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A0260" w14:textId="72678B46" w:rsidR="006F45DF" w:rsidRPr="00F33600" w:rsidRDefault="000E14BB" w:rsidP="00EB1C70">
      <w:pPr>
        <w:pStyle w:val="1"/>
        <w:spacing w:line="360" w:lineRule="auto"/>
        <w:jc w:val="center"/>
        <w:rPr>
          <w:rFonts w:ascii="Times New Roman" w:hAnsi="Times New Roman" w:cs="Times New Roman"/>
          <w:sz w:val="40"/>
          <w:szCs w:val="40"/>
        </w:rPr>
      </w:pPr>
      <w:r w:rsidRPr="00F33600">
        <w:rPr>
          <w:rFonts w:ascii="Times New Roman" w:hAnsi="Times New Roman" w:cs="Times New Roman"/>
          <w:sz w:val="40"/>
          <w:szCs w:val="40"/>
        </w:rPr>
        <w:t>Appendix</w:t>
      </w:r>
      <w:r w:rsidR="00F404A2" w:rsidRPr="00F33600">
        <w:rPr>
          <w:rFonts w:ascii="Times New Roman" w:hAnsi="Times New Roman" w:cs="Times New Roman"/>
          <w:sz w:val="40"/>
          <w:szCs w:val="40"/>
        </w:rPr>
        <w:t xml:space="preserve"> 1</w:t>
      </w:r>
      <w:r w:rsidRPr="00F33600">
        <w:rPr>
          <w:rFonts w:ascii="Times New Roman" w:hAnsi="Times New Roman" w:cs="Times New Roman"/>
          <w:sz w:val="40"/>
          <w:szCs w:val="40"/>
        </w:rPr>
        <w:t xml:space="preserve">: Formula </w:t>
      </w:r>
      <w:r w:rsidR="00F7017E">
        <w:rPr>
          <w:rFonts w:ascii="Times New Roman" w:hAnsi="Times New Roman" w:cs="Times New Roman"/>
          <w:sz w:val="40"/>
          <w:szCs w:val="40"/>
        </w:rPr>
        <w:t>D</w:t>
      </w:r>
      <w:r w:rsidRPr="00F33600">
        <w:rPr>
          <w:rFonts w:ascii="Times New Roman" w:hAnsi="Times New Roman" w:cs="Times New Roman"/>
          <w:sz w:val="40"/>
          <w:szCs w:val="40"/>
        </w:rPr>
        <w:t xml:space="preserve">erivation </w:t>
      </w:r>
      <w:r w:rsidR="00F7017E">
        <w:rPr>
          <w:rFonts w:ascii="Times New Roman" w:hAnsi="Times New Roman" w:cs="Times New Roman"/>
          <w:sz w:val="40"/>
          <w:szCs w:val="40"/>
        </w:rPr>
        <w:t>D</w:t>
      </w:r>
      <w:r w:rsidRPr="00F33600">
        <w:rPr>
          <w:rFonts w:ascii="Times New Roman" w:hAnsi="Times New Roman" w:cs="Times New Roman"/>
          <w:sz w:val="40"/>
          <w:szCs w:val="40"/>
        </w:rPr>
        <w:t xml:space="preserve">etailed </w:t>
      </w:r>
      <w:r w:rsidR="00F7017E">
        <w:rPr>
          <w:rFonts w:ascii="Times New Roman" w:hAnsi="Times New Roman" w:cs="Times New Roman"/>
          <w:sz w:val="40"/>
          <w:szCs w:val="40"/>
        </w:rPr>
        <w:t>P</w:t>
      </w:r>
      <w:r w:rsidRPr="00F33600">
        <w:rPr>
          <w:rFonts w:ascii="Times New Roman" w:hAnsi="Times New Roman" w:cs="Times New Roman"/>
          <w:sz w:val="40"/>
          <w:szCs w:val="40"/>
        </w:rPr>
        <w:t>rocess</w:t>
      </w:r>
    </w:p>
    <w:p w14:paraId="5694134D" w14:textId="77777777" w:rsidR="004D6B94" w:rsidRPr="00F33600" w:rsidRDefault="00600C36" w:rsidP="00EB1C70">
      <w:pPr>
        <w:pStyle w:val="2"/>
        <w:numPr>
          <w:ilvl w:val="0"/>
          <w:numId w:val="7"/>
        </w:numPr>
        <w:spacing w:line="360" w:lineRule="auto"/>
        <w:rPr>
          <w:rFonts w:cs="Times New Roman"/>
        </w:rPr>
      </w:pPr>
      <w:r w:rsidRPr="00F33600">
        <w:rPr>
          <w:rFonts w:cs="Times New Roman"/>
        </w:rPr>
        <w:t xml:space="preserve">Category-Combat Modeling </w:t>
      </w:r>
    </w:p>
    <w:p w14:paraId="28565C21" w14:textId="73E455C7" w:rsidR="00600C36" w:rsidRPr="00F33600" w:rsidRDefault="00D76FF2" w:rsidP="00EB1C70">
      <w:pPr>
        <w:pStyle w:val="3"/>
        <w:spacing w:line="360" w:lineRule="auto"/>
        <w:rPr>
          <w:rFonts w:ascii="Times New Roman" w:hAnsi="Times New Roman" w:cs="Times New Roman"/>
          <w:szCs w:val="28"/>
        </w:rPr>
      </w:pPr>
      <w:r>
        <w:rPr>
          <w:rFonts w:ascii="Times New Roman" w:hAnsi="Times New Roman" w:cs="Times New Roman"/>
          <w:szCs w:val="28"/>
        </w:rPr>
        <w:t>1.1</w:t>
      </w:r>
      <w:r w:rsidR="00600C36" w:rsidRPr="00F33600">
        <w:rPr>
          <w:rFonts w:ascii="Times New Roman" w:hAnsi="Times New Roman" w:cs="Times New Roman"/>
          <w:szCs w:val="28"/>
        </w:rPr>
        <w:t xml:space="preserve"> Parameter Description</w:t>
      </w:r>
    </w:p>
    <w:p w14:paraId="111803FE" w14:textId="3354CE2D" w:rsidR="00480E6F" w:rsidRPr="00EB1C70" w:rsidRDefault="00600C36" w:rsidP="00EB1C70">
      <w:pPr>
        <w:spacing w:line="360" w:lineRule="auto"/>
        <w:ind w:firstLine="420"/>
        <w:rPr>
          <w:rFonts w:ascii="Times New Roman" w:hAnsi="Times New Roman" w:cs="Times New Roman"/>
          <w:kern w:val="0"/>
          <w:sz w:val="24"/>
          <w:szCs w:val="24"/>
        </w:rPr>
      </w:pPr>
      <w:r w:rsidRPr="00EB1C70">
        <w:rPr>
          <w:rFonts w:ascii="Times New Roman" w:hAnsi="Times New Roman" w:cs="Times New Roman"/>
          <w:kern w:val="0"/>
          <w:sz w:val="24"/>
          <w:szCs w:val="24"/>
        </w:rPr>
        <w:t xml:space="preserve">Assuming that the center of the sample data for imaging </w:t>
      </w:r>
      <w:r w:rsidR="002D07E6" w:rsidRPr="00EB1C70">
        <w:rPr>
          <w:rFonts w:ascii="Times New Roman" w:hAnsi="Times New Roman" w:cs="Times New Roman"/>
          <w:kern w:val="0"/>
          <w:sz w:val="24"/>
          <w:szCs w:val="24"/>
        </w:rPr>
        <w:t>ra</w:t>
      </w:r>
      <w:r w:rsidR="00BB6E73" w:rsidRPr="00EB1C70">
        <w:rPr>
          <w:rFonts w:ascii="Times New Roman" w:hAnsi="Times New Roman" w:cs="Times New Roman"/>
          <w:kern w:val="0"/>
          <w:sz w:val="24"/>
          <w:szCs w:val="24"/>
        </w:rPr>
        <w:t>d</w:t>
      </w:r>
      <w:r w:rsidR="00061CA6" w:rsidRPr="00EB1C70">
        <w:rPr>
          <w:rFonts w:ascii="Times New Roman" w:hAnsi="Times New Roman" w:cs="Times New Roman"/>
          <w:kern w:val="0"/>
          <w:sz w:val="24"/>
          <w:szCs w:val="24"/>
        </w:rPr>
        <w:t>i</w:t>
      </w:r>
      <w:r w:rsidRPr="00EB1C70">
        <w:rPr>
          <w:rFonts w:ascii="Times New Roman" w:hAnsi="Times New Roman" w:cs="Times New Roman"/>
          <w:kern w:val="0"/>
          <w:sz w:val="24"/>
          <w:szCs w:val="24"/>
        </w:rPr>
        <w:t>omics features is denoted as "</w:t>
      </w:r>
      <w:proofErr w:type="spellStart"/>
      <w:r w:rsidRPr="00EB1C70">
        <w:rPr>
          <w:rFonts w:ascii="Times New Roman" w:hAnsi="Times New Roman" w:cs="Times New Roman"/>
          <w:kern w:val="0"/>
          <w:sz w:val="24"/>
          <w:szCs w:val="24"/>
        </w:rPr>
        <w:t>i</w:t>
      </w:r>
      <w:proofErr w:type="spellEnd"/>
      <w:r w:rsidRPr="00EB1C70">
        <w:rPr>
          <w:rFonts w:ascii="Times New Roman" w:hAnsi="Times New Roman" w:cs="Times New Roman"/>
          <w:kern w:val="0"/>
          <w:sz w:val="24"/>
          <w:szCs w:val="24"/>
        </w:rPr>
        <w:t>", with sample "j", feature "f", and category "c", the modeling method used in this study is as follows:</w:t>
      </w:r>
    </w:p>
    <w:p w14:paraId="2C4695BC" w14:textId="4D84574A" w:rsidR="003742ED" w:rsidRPr="00EB1C70" w:rsidRDefault="00000000" w:rsidP="00EB1C70">
      <w:pPr>
        <w:spacing w:line="360" w:lineRule="auto"/>
        <w:jc w:val="center"/>
        <w:rPr>
          <w:rFonts w:ascii="Times New Roman" w:hAnsi="Times New Roman" w:cs="Times New Roman"/>
          <w:sz w:val="24"/>
          <w:szCs w:val="24"/>
        </w:rPr>
      </w:pPr>
      <m:oMathPara>
        <m:oMath>
          <m:sSub>
            <m:sSubPr>
              <m:ctrlPr>
                <w:rPr>
                  <w:rFonts w:ascii="Cambria Math" w:eastAsia="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ijfc</m:t>
              </m:r>
            </m:sub>
          </m:sSub>
          <m: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fc</m:t>
              </m:r>
            </m:sub>
          </m:sSub>
          <m:r>
            <w:rPr>
              <w:rFonts w:ascii="Cambria Math" w:eastAsia="Cambria Math" w:hAnsi="Cambria Math" w:cs="Times New Roman"/>
              <w:sz w:val="24"/>
              <w:szCs w:val="24"/>
            </w:rPr>
            <m:t>+</m:t>
          </m:r>
          <m:r>
            <w:rPr>
              <w:rFonts w:ascii="Cambria Math" w:hAnsi="Cambria Math" w:cs="Times New Roman"/>
              <w:sz w:val="24"/>
              <w:szCs w:val="24"/>
            </w:rPr>
            <m:t>X</m:t>
          </m:r>
          <m:sSub>
            <m:sSubPr>
              <m:ctrlPr>
                <w:rPr>
                  <w:rFonts w:ascii="Cambria Math" w:eastAsia="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f</m:t>
              </m:r>
            </m:sub>
          </m:sSub>
          <m:r>
            <w:rPr>
              <w:rFonts w:ascii="Cambria Math" w:eastAsia="Cambria Math" w:hAnsi="Cambria Math" w:cs="Times New Roman"/>
              <w:sz w:val="24"/>
              <w:szCs w:val="24"/>
            </w:rPr>
            <m:t xml:space="preserve">  +</m:t>
          </m:r>
          <m:sSub>
            <m:sSubPr>
              <m:ctrlPr>
                <w:rPr>
                  <w:rFonts w:ascii="Cambria Math" w:eastAsia="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if</m:t>
              </m:r>
            </m:sub>
          </m:sSub>
          <m: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w:rPr>
                  <w:rFonts w:ascii="Cambria Math" w:hAnsi="Cambria Math" w:cs="Times New Roman"/>
                  <w:sz w:val="24"/>
                  <w:szCs w:val="24"/>
                </w:rPr>
                <m:t>δ</m:t>
              </m:r>
            </m:e>
            <m:sub>
              <m:r>
                <w:rPr>
                  <w:rFonts w:ascii="Cambria Math" w:hAnsi="Cambria Math" w:cs="Times New Roman"/>
                  <w:sz w:val="24"/>
                  <w:szCs w:val="24"/>
                </w:rPr>
                <m:t>if</m:t>
              </m:r>
            </m:sub>
          </m:sSub>
          <m:sSub>
            <m:sSubPr>
              <m:ctrlPr>
                <w:rPr>
                  <w:rFonts w:ascii="Cambria Math" w:eastAsia="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ijfc</m:t>
              </m:r>
            </m:sub>
          </m:sSub>
        </m:oMath>
      </m:oMathPara>
    </w:p>
    <w:p w14:paraId="181A9DB2" w14:textId="1089EA80" w:rsidR="00600C36" w:rsidRPr="00EB1C70" w:rsidRDefault="00600C36" w:rsidP="00EB1C70">
      <w:pPr>
        <w:spacing w:line="360" w:lineRule="auto"/>
        <w:ind w:firstLine="420"/>
        <w:rPr>
          <w:rFonts w:ascii="Times New Roman" w:hAnsi="Times New Roman" w:cs="Times New Roman"/>
          <w:kern w:val="0"/>
          <w:sz w:val="24"/>
          <w:szCs w:val="24"/>
        </w:rPr>
      </w:pPr>
      <w:r w:rsidRPr="00EB1C70">
        <w:rPr>
          <w:rFonts w:ascii="Times New Roman" w:hAnsi="Times New Roman" w:cs="Times New Roman"/>
          <w:kern w:val="0"/>
          <w:sz w:val="24"/>
          <w:szCs w:val="24"/>
        </w:rPr>
        <w:t xml:space="preserve">Here, </w:t>
      </w:r>
      <m:oMath>
        <m:sSub>
          <m:sSubPr>
            <m:ctrlPr>
              <w:rPr>
                <w:rFonts w:ascii="Cambria Math" w:eastAsia="Cambria Math" w:hAnsi="Cambria Math" w:cs="Times New Roman"/>
                <w:kern w:val="0"/>
                <w:sz w:val="24"/>
                <w:szCs w:val="24"/>
              </w:rPr>
            </m:ctrlPr>
          </m:sSubPr>
          <m:e>
            <m:r>
              <w:rPr>
                <w:rFonts w:ascii="Cambria Math" w:hAnsi="Cambria Math" w:cs="Times New Roman"/>
                <w:kern w:val="0"/>
                <w:sz w:val="24"/>
                <w:szCs w:val="24"/>
              </w:rPr>
              <m:t>Y</m:t>
            </m:r>
          </m:e>
          <m:sub>
            <m:r>
              <w:rPr>
                <w:rFonts w:ascii="Cambria Math" w:hAnsi="Cambria Math" w:cs="Times New Roman"/>
                <w:kern w:val="0"/>
                <w:sz w:val="24"/>
                <w:szCs w:val="24"/>
              </w:rPr>
              <m:t>ijfc</m:t>
            </m:r>
          </m:sub>
        </m:sSub>
      </m:oMath>
      <w:r w:rsidRPr="00EB1C70">
        <w:rPr>
          <w:rFonts w:ascii="Times New Roman" w:hAnsi="Times New Roman" w:cs="Times New Roman"/>
          <w:kern w:val="0"/>
          <w:sz w:val="24"/>
          <w:szCs w:val="24"/>
        </w:rPr>
        <w:t xml:space="preserve"> represents the sample value of the feature. </w:t>
      </w:r>
      <m:oMath>
        <m:sSub>
          <m:sSubPr>
            <m:ctrlPr>
              <w:rPr>
                <w:rFonts w:ascii="Cambria Math" w:eastAsia="Cambria Math" w:hAnsi="Cambria Math" w:cs="Times New Roman"/>
                <w:kern w:val="0"/>
                <w:sz w:val="24"/>
                <w:szCs w:val="24"/>
              </w:rPr>
            </m:ctrlPr>
          </m:sSubPr>
          <m:e>
            <m:r>
              <w:rPr>
                <w:rFonts w:ascii="Cambria Math" w:hAnsi="Cambria Math" w:cs="Times New Roman"/>
                <w:kern w:val="0"/>
                <w:sz w:val="24"/>
                <w:szCs w:val="24"/>
              </w:rPr>
              <m:t>α</m:t>
            </m:r>
          </m:e>
          <m:sub>
            <m:r>
              <w:rPr>
                <w:rFonts w:ascii="Cambria Math" w:hAnsi="Cambria Math" w:cs="Times New Roman"/>
                <w:kern w:val="0"/>
                <w:sz w:val="24"/>
                <w:szCs w:val="24"/>
              </w:rPr>
              <m:t>fc</m:t>
            </m:r>
          </m:sub>
        </m:sSub>
      </m:oMath>
      <w:r w:rsidRPr="00EB1C70">
        <w:rPr>
          <w:rFonts w:ascii="Times New Roman" w:hAnsi="Times New Roman" w:cs="Times New Roman"/>
          <w:kern w:val="0"/>
          <w:sz w:val="24"/>
          <w:szCs w:val="24"/>
        </w:rPr>
        <w:t xml:space="preserve"> represents the sample mean grouped by feature, representing the overall value of the radiomic features of different categories. X is the design matrix for the feature condition, and β is the regression vector of matrix X. </w:t>
      </w:r>
      <m:oMath>
        <m:sSub>
          <m:sSubPr>
            <m:ctrlPr>
              <w:rPr>
                <w:rFonts w:ascii="Cambria Math" w:eastAsia="Cambria Math" w:hAnsi="Cambria Math" w:cs="Times New Roman"/>
                <w:kern w:val="0"/>
                <w:sz w:val="24"/>
                <w:szCs w:val="24"/>
              </w:rPr>
            </m:ctrlPr>
          </m:sSubPr>
          <m:e>
            <m:r>
              <w:rPr>
                <w:rFonts w:ascii="Cambria Math" w:hAnsi="Cambria Math" w:cs="Times New Roman"/>
                <w:kern w:val="0"/>
                <w:sz w:val="24"/>
                <w:szCs w:val="24"/>
              </w:rPr>
              <m:t>γ</m:t>
            </m:r>
          </m:e>
          <m:sub>
            <m:r>
              <w:rPr>
                <w:rFonts w:ascii="Cambria Math" w:hAnsi="Cambria Math" w:cs="Times New Roman"/>
                <w:kern w:val="0"/>
                <w:sz w:val="24"/>
                <w:szCs w:val="24"/>
              </w:rPr>
              <m:t>if</m:t>
            </m:r>
          </m:sub>
        </m:sSub>
      </m:oMath>
      <w:r w:rsidRPr="00EB1C70">
        <w:rPr>
          <w:rFonts w:ascii="Times New Roman" w:hAnsi="Times New Roman" w:cs="Times New Roman"/>
          <w:kern w:val="0"/>
          <w:sz w:val="24"/>
          <w:szCs w:val="24"/>
        </w:rPr>
        <w:t xml:space="preserve"> and </w:t>
      </w:r>
      <m:oMath>
        <m:sSub>
          <m:sSubPr>
            <m:ctrlPr>
              <w:rPr>
                <w:rFonts w:ascii="Cambria Math" w:eastAsia="Cambria Math" w:hAnsi="Cambria Math" w:cs="Times New Roman"/>
                <w:kern w:val="0"/>
                <w:sz w:val="24"/>
                <w:szCs w:val="24"/>
              </w:rPr>
            </m:ctrlPr>
          </m:sSubPr>
          <m:e>
            <m:r>
              <w:rPr>
                <w:rFonts w:ascii="Cambria Math" w:hAnsi="Cambria Math" w:cs="Times New Roman"/>
                <w:kern w:val="0"/>
                <w:sz w:val="24"/>
                <w:szCs w:val="24"/>
              </w:rPr>
              <m:t>δ</m:t>
            </m:r>
          </m:e>
          <m:sub>
            <m:r>
              <w:rPr>
                <w:rFonts w:ascii="Cambria Math" w:hAnsi="Cambria Math" w:cs="Times New Roman"/>
                <w:kern w:val="0"/>
                <w:sz w:val="24"/>
                <w:szCs w:val="24"/>
              </w:rPr>
              <m:t>if</m:t>
            </m:r>
          </m:sub>
        </m:sSub>
      </m:oMath>
      <w:r w:rsidRPr="00EB1C70">
        <w:rPr>
          <w:rFonts w:ascii="Times New Roman" w:hAnsi="Times New Roman" w:cs="Times New Roman"/>
          <w:kern w:val="0"/>
          <w:sz w:val="24"/>
          <w:szCs w:val="24"/>
        </w:rPr>
        <w:t xml:space="preserve"> are the summed error terms and the multiplicative error terms for the multicenter effects of the feature. </w:t>
      </w:r>
      <m:oMath>
        <m:sSub>
          <m:sSubPr>
            <m:ctrlPr>
              <w:rPr>
                <w:rFonts w:ascii="Cambria Math" w:eastAsia="Cambria Math" w:hAnsi="Cambria Math" w:cs="Times New Roman"/>
                <w:kern w:val="0"/>
                <w:sz w:val="24"/>
                <w:szCs w:val="24"/>
              </w:rPr>
            </m:ctrlPr>
          </m:sSubPr>
          <m:e>
            <m:r>
              <w:rPr>
                <w:rFonts w:ascii="Cambria Math" w:hAnsi="Cambria Math" w:cs="Times New Roman"/>
                <w:kern w:val="0"/>
                <w:sz w:val="24"/>
                <w:szCs w:val="24"/>
              </w:rPr>
              <m:t>ε</m:t>
            </m:r>
          </m:e>
          <m:sub>
            <m:r>
              <w:rPr>
                <w:rFonts w:ascii="Cambria Math" w:hAnsi="Cambria Math" w:cs="Times New Roman"/>
                <w:kern w:val="0"/>
                <w:sz w:val="24"/>
                <w:szCs w:val="24"/>
              </w:rPr>
              <m:t>ijfc</m:t>
            </m:r>
          </m:sub>
        </m:sSub>
      </m:oMath>
      <w:r w:rsidRPr="00EB1C70">
        <w:rPr>
          <w:rFonts w:ascii="Times New Roman" w:hAnsi="Times New Roman" w:cs="Times New Roman"/>
          <w:kern w:val="0"/>
          <w:sz w:val="24"/>
          <w:szCs w:val="24"/>
        </w:rPr>
        <w:t xml:space="preserve"> represents the error term, which can be assumed to follow a standard normal distribution with an expected value of zero and a variance of </w:t>
      </w:r>
      <m:oMath>
        <m:sSup>
          <m:sSupPr>
            <m:ctrlPr>
              <w:rPr>
                <w:rFonts w:ascii="Cambria Math" w:hAnsi="Cambria Math" w:cs="Times New Roman"/>
                <w:kern w:val="0"/>
                <w:sz w:val="24"/>
                <w:szCs w:val="24"/>
              </w:rPr>
            </m:ctrlPr>
          </m:sSupPr>
          <m:e>
            <m:r>
              <w:rPr>
                <w:rFonts w:ascii="Cambria Math" w:hAnsi="Cambria Math" w:cs="Times New Roman"/>
                <w:kern w:val="0"/>
                <w:sz w:val="24"/>
                <w:szCs w:val="24"/>
              </w:rPr>
              <m:t>σ</m:t>
            </m:r>
          </m:e>
          <m:sup>
            <m:r>
              <m:rPr>
                <m:sty m:val="p"/>
              </m:rPr>
              <w:rPr>
                <w:rFonts w:ascii="Cambria Math" w:hAnsi="Cambria Math" w:cs="Times New Roman"/>
                <w:kern w:val="0"/>
                <w:sz w:val="24"/>
                <w:szCs w:val="24"/>
              </w:rPr>
              <m:t>2</m:t>
            </m:r>
          </m:sup>
        </m:sSup>
      </m:oMath>
      <w:r w:rsidRPr="00EB1C70">
        <w:rPr>
          <w:rFonts w:ascii="Times New Roman" w:hAnsi="Times New Roman" w:cs="Times New Roman"/>
          <w:kern w:val="0"/>
          <w:sz w:val="24"/>
          <w:szCs w:val="24"/>
        </w:rPr>
        <w:t>.</w:t>
      </w:r>
    </w:p>
    <w:p w14:paraId="258B5321" w14:textId="2E589419" w:rsidR="00ED0B4A" w:rsidRPr="00F33600" w:rsidRDefault="00B75D9C" w:rsidP="00D76FF2">
      <w:pPr>
        <w:pStyle w:val="3"/>
        <w:numPr>
          <w:ilvl w:val="1"/>
          <w:numId w:val="11"/>
        </w:numPr>
        <w:spacing w:line="360" w:lineRule="auto"/>
        <w:rPr>
          <w:rFonts w:ascii="Times New Roman" w:hAnsi="Times New Roman" w:cs="Times New Roman"/>
          <w:szCs w:val="28"/>
        </w:rPr>
      </w:pPr>
      <w:r w:rsidRPr="00F33600">
        <w:rPr>
          <w:rFonts w:ascii="Times New Roman" w:hAnsi="Times New Roman" w:cs="Times New Roman"/>
          <w:szCs w:val="28"/>
        </w:rPr>
        <w:t>Data Standardization Process</w:t>
      </w:r>
    </w:p>
    <w:p w14:paraId="4B60112F" w14:textId="2F2C1D37" w:rsidR="00B75D9C" w:rsidRPr="00EB1C70" w:rsidRDefault="00B75D9C" w:rsidP="00EB1C70">
      <w:pPr>
        <w:spacing w:line="360" w:lineRule="auto"/>
        <w:ind w:firstLine="420"/>
        <w:rPr>
          <w:rFonts w:ascii="Times New Roman" w:hAnsi="Times New Roman" w:cs="Times New Roman"/>
          <w:sz w:val="24"/>
          <w:szCs w:val="24"/>
        </w:rPr>
      </w:pPr>
      <w:r w:rsidRPr="00EB1C70">
        <w:rPr>
          <w:rFonts w:ascii="Times New Roman" w:hAnsi="Times New Roman" w:cs="Times New Roman"/>
          <w:sz w:val="24"/>
          <w:szCs w:val="24"/>
        </w:rPr>
        <w:t xml:space="preserve">Category-Combat belongs to the location/scale (L/S) model adjustment, which is a family of broad adjustments. We assume that the radiomic feature data follows a distribution of the location (mean)/scale (variance) model and use the method of moment estimation and least squares to estimate the parameters </w:t>
      </w:r>
      <m:oMath>
        <m:sSub>
          <m:sSubPr>
            <m:ctrlPr>
              <w:rPr>
                <w:rFonts w:ascii="Cambria Math" w:eastAsia="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fc</m:t>
            </m:r>
          </m:sub>
        </m:sSub>
      </m:oMath>
      <w:r w:rsidRPr="00EB1C70">
        <w:rPr>
          <w:rFonts w:ascii="Times New Roman" w:hAnsi="Times New Roman" w:cs="Times New Roman"/>
          <w:sz w:val="24"/>
          <w:szCs w:val="24"/>
        </w:rPr>
        <w:t>,</w:t>
      </w:r>
      <m:oMath>
        <m:sSub>
          <m:sSubPr>
            <m:ctrlPr>
              <w:rPr>
                <w:rFonts w:ascii="Cambria Math" w:eastAsia="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f</m:t>
            </m:r>
          </m:sub>
        </m:sSub>
        <m:r>
          <m:rPr>
            <m:sty m:val="p"/>
          </m:rPr>
          <w:rPr>
            <w:rFonts w:ascii="Cambria Math" w:hAnsi="Cambria Math" w:cs="Times New Roman"/>
            <w:sz w:val="24"/>
            <w:szCs w:val="24"/>
          </w:rPr>
          <m:t>,</m:t>
        </m:r>
        <m:sSubSup>
          <m:sSubSupPr>
            <m:ctrlPr>
              <w:rPr>
                <w:rFonts w:ascii="Cambria Math" w:eastAsia="Cambria Math" w:hAnsi="Cambria Math" w:cs="Times New Roman"/>
                <w:sz w:val="24"/>
                <w:szCs w:val="24"/>
              </w:rPr>
            </m:ctrlPr>
          </m:sSubSupPr>
          <m:e>
            <m:acc>
              <m:accPr>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f</m:t>
            </m:r>
          </m:sub>
          <m:sup>
            <m:r>
              <m:rPr>
                <m:sty m:val="p"/>
              </m:rPr>
              <w:rPr>
                <w:rFonts w:ascii="Cambria Math" w:eastAsia="Cambria Math" w:hAnsi="Cambria Math" w:cs="Times New Roman"/>
                <w:sz w:val="24"/>
                <w:szCs w:val="24"/>
              </w:rPr>
              <m:t>2</m:t>
            </m:r>
          </m:sup>
        </m:sSubSup>
      </m:oMath>
      <w:r w:rsidRPr="00EB1C70">
        <w:rPr>
          <w:rFonts w:ascii="Times New Roman" w:hAnsi="Times New Roman" w:cs="Times New Roman"/>
          <w:sz w:val="24"/>
          <w:szCs w:val="24"/>
        </w:rPr>
        <w:t>.</w:t>
      </w:r>
    </w:p>
    <w:p w14:paraId="3135F8EB" w14:textId="0410FCF1" w:rsidR="00B75D9C" w:rsidRPr="00EB1C70" w:rsidRDefault="00B75D9C" w:rsidP="00EB1C70">
      <w:pPr>
        <w:spacing w:line="360" w:lineRule="auto"/>
        <w:ind w:firstLine="420"/>
        <w:rPr>
          <w:rFonts w:ascii="Times New Roman" w:hAnsi="Times New Roman" w:cs="Times New Roman"/>
          <w:sz w:val="24"/>
          <w:szCs w:val="24"/>
        </w:rPr>
      </w:pPr>
      <w:r w:rsidRPr="00EB1C70">
        <w:rPr>
          <w:rFonts w:ascii="Times New Roman" w:hAnsi="Times New Roman" w:cs="Times New Roman"/>
          <w:sz w:val="24"/>
          <w:szCs w:val="24"/>
        </w:rPr>
        <w:t xml:space="preserve">Let </w:t>
      </w:r>
      <w:proofErr w:type="spellStart"/>
      <w:r w:rsidR="00D71CD5" w:rsidRPr="00EB1C70">
        <w:rPr>
          <w:rFonts w:ascii="Times New Roman" w:hAnsi="Times New Roman" w:cs="Times New Roman"/>
          <w:sz w:val="24"/>
          <w:szCs w:val="24"/>
        </w:rPr>
        <w:t>i</w:t>
      </w:r>
      <w:proofErr w:type="spellEnd"/>
      <m:oMath>
        <m:r>
          <m:rPr>
            <m:sty m:val="p"/>
          </m:rPr>
          <w:rPr>
            <w:rFonts w:ascii="Cambria Math" w:hAnsi="Cambria Math" w:cs="Times New Roman"/>
            <w:sz w:val="24"/>
            <w:szCs w:val="24"/>
          </w:rPr>
          <m:t>∈1,2,…,</m:t>
        </m:r>
        <m:r>
          <w:rPr>
            <w:rFonts w:ascii="Cambria Math" w:hAnsi="Cambria Math" w:cs="Times New Roman"/>
            <w:sz w:val="24"/>
            <w:szCs w:val="24"/>
          </w:rPr>
          <m:t>m</m:t>
        </m:r>
      </m:oMath>
      <w:r w:rsidRPr="00EB1C70">
        <w:rPr>
          <w:rFonts w:ascii="Times New Roman" w:hAnsi="Times New Roman" w:cs="Times New Roman"/>
          <w:sz w:val="24"/>
          <w:szCs w:val="24"/>
        </w:rPr>
        <w:t xml:space="preserve"> be the center, </w:t>
      </w:r>
      <w:r w:rsidR="00D71CD5" w:rsidRPr="00EB1C70">
        <w:rPr>
          <w:rFonts w:ascii="Times New Roman" w:hAnsi="Times New Roman" w:cs="Times New Roman"/>
          <w:sz w:val="24"/>
          <w:szCs w:val="24"/>
        </w:rPr>
        <w:t>j</w:t>
      </w:r>
      <m:oMath>
        <m:r>
          <m:rPr>
            <m:sty m:val="p"/>
          </m:rPr>
          <w:rPr>
            <w:rFonts w:ascii="Cambria Math" w:hAnsi="Cambria Math" w:cs="Times New Roman"/>
            <w:sz w:val="24"/>
            <w:szCs w:val="24"/>
          </w:rPr>
          <m:t>∈1,2,…,</m:t>
        </m:r>
        <m:r>
          <w:rPr>
            <w:rFonts w:ascii="Cambria Math" w:hAnsi="Cambria Math" w:cs="Times New Roman"/>
            <w:sz w:val="24"/>
            <w:szCs w:val="24"/>
          </w:rPr>
          <m:t>N</m:t>
        </m:r>
      </m:oMath>
      <w:r w:rsidRPr="00EB1C70">
        <w:rPr>
          <w:rFonts w:ascii="Times New Roman" w:hAnsi="Times New Roman" w:cs="Times New Roman"/>
          <w:sz w:val="24"/>
          <w:szCs w:val="24"/>
        </w:rPr>
        <w:t xml:space="preserve"> be the sample, </w:t>
      </w:r>
      <w:r w:rsidR="00D71CD5" w:rsidRPr="00EB1C70">
        <w:rPr>
          <w:rFonts w:ascii="Times New Roman" w:hAnsi="Times New Roman" w:cs="Times New Roman"/>
          <w:sz w:val="24"/>
          <w:szCs w:val="24"/>
        </w:rPr>
        <w:t>f</w:t>
      </w:r>
      <m:oMath>
        <m:r>
          <m:rPr>
            <m:sty m:val="p"/>
          </m:rPr>
          <w:rPr>
            <w:rFonts w:ascii="Cambria Math" w:hAnsi="Cambria Math" w:cs="Times New Roman"/>
            <w:sz w:val="24"/>
            <w:szCs w:val="24"/>
          </w:rPr>
          <m:t>∈1,2,…,</m:t>
        </m:r>
        <m:r>
          <w:rPr>
            <w:rFonts w:ascii="Cambria Math" w:hAnsi="Cambria Math" w:cs="Times New Roman"/>
            <w:sz w:val="24"/>
            <w:szCs w:val="24"/>
          </w:rPr>
          <m:t>F</m:t>
        </m:r>
      </m:oMath>
      <w:r w:rsidRPr="00EB1C70">
        <w:rPr>
          <w:rFonts w:ascii="Times New Roman" w:hAnsi="Times New Roman" w:cs="Times New Roman"/>
          <w:sz w:val="24"/>
          <w:szCs w:val="24"/>
        </w:rPr>
        <w:t xml:space="preserve"> be the feature, and </w:t>
      </w:r>
      <w:r w:rsidR="00D71CD5" w:rsidRPr="00EB1C70">
        <w:rPr>
          <w:rFonts w:ascii="Times New Roman" w:hAnsi="Times New Roman" w:cs="Times New Roman"/>
          <w:sz w:val="24"/>
          <w:szCs w:val="24"/>
        </w:rPr>
        <w:t>c</w:t>
      </w:r>
      <m:oMath>
        <m:r>
          <m:rPr>
            <m:sty m:val="p"/>
          </m:rPr>
          <w:rPr>
            <w:rFonts w:ascii="Cambria Math" w:hAnsi="Cambria Math" w:cs="Times New Roman"/>
            <w:sz w:val="24"/>
            <w:szCs w:val="24"/>
          </w:rPr>
          <m:t>∈1,2,…,</m:t>
        </m:r>
        <m:r>
          <w:rPr>
            <w:rFonts w:ascii="Cambria Math" w:hAnsi="Cambria Math" w:cs="Times New Roman"/>
            <w:sz w:val="24"/>
            <w:szCs w:val="24"/>
          </w:rPr>
          <m:t>C</m:t>
        </m:r>
      </m:oMath>
      <w:r w:rsidRPr="00EB1C70">
        <w:rPr>
          <w:rFonts w:ascii="Times New Roman" w:hAnsi="Times New Roman" w:cs="Times New Roman"/>
          <w:sz w:val="24"/>
          <w:szCs w:val="24"/>
        </w:rPr>
        <w:t xml:space="preserve"> be the category grouping. All feature samples j </w:t>
      </w:r>
      <w:proofErr w:type="gramStart"/>
      <w:r w:rsidRPr="00EB1C70">
        <w:rPr>
          <w:rFonts w:ascii="Times New Roman" w:hAnsi="Times New Roman" w:cs="Times New Roman"/>
          <w:sz w:val="24"/>
          <w:szCs w:val="24"/>
        </w:rPr>
        <w:t>are</w:t>
      </w:r>
      <w:proofErr w:type="gramEnd"/>
      <w:r w:rsidRPr="00EB1C70">
        <w:rPr>
          <w:rFonts w:ascii="Times New Roman" w:hAnsi="Times New Roman" w:cs="Times New Roman"/>
          <w:sz w:val="24"/>
          <w:szCs w:val="24"/>
        </w:rPr>
        <w:t xml:space="preserve"> represented in matrix form X (note that X here represents the matrix of sample feature values, not the sample condition matrix mentioned earlier), assuming that it follows a </w:t>
      </w:r>
      <w:r w:rsidRPr="00EB1C70">
        <w:rPr>
          <w:rFonts w:ascii="Times New Roman" w:hAnsi="Times New Roman" w:cs="Times New Roman"/>
          <w:sz w:val="24"/>
          <w:szCs w:val="24"/>
        </w:rPr>
        <w:lastRenderedPageBreak/>
        <w:t xml:space="preserve">normal distribution </w:t>
      </w:r>
      <m:oMath>
        <m:sSub>
          <m:sSubPr>
            <m:ctrlPr>
              <w:rPr>
                <w:rFonts w:ascii="Cambria Math" w:hAnsi="Cambria Math" w:cs="Times New Roman"/>
                <w:sz w:val="24"/>
                <w:szCs w:val="24"/>
              </w:rPr>
            </m:ctrlPr>
          </m:sSubPr>
          <m:e>
            <m:sSub>
              <m:sSubPr>
                <m:ctrlPr>
                  <w:rPr>
                    <w:rFonts w:ascii="Cambria Math" w:eastAsia="Cambria Math" w:hAnsi="Cambria Math" w:cs="Times New Roman"/>
                    <w:sz w:val="24"/>
                    <w:szCs w:val="24"/>
                  </w:rPr>
                </m:ctrlPr>
              </m:sSubPr>
              <m:e>
                <m:r>
                  <m:rPr>
                    <m:sty m:val="p"/>
                  </m:rPr>
                  <w:rPr>
                    <w:rFonts w:ascii="Cambria Math" w:hAnsi="Cambria Math" w:cs="Times New Roman"/>
                    <w:sz w:val="24"/>
                    <w:szCs w:val="24"/>
                  </w:rPr>
                  <m:t>X ~ N</m:t>
                </m:r>
                <m:r>
                  <w:rPr>
                    <w:rFonts w:ascii="Cambria Math" w:hAnsi="Cambria Math" w:cs="Times New Roman"/>
                    <w:sz w:val="24"/>
                    <w:szCs w:val="24"/>
                  </w:rPr>
                  <m:t>(α</m:t>
                </m:r>
              </m:e>
              <m:sub>
                <m:r>
                  <w:rPr>
                    <w:rFonts w:ascii="Cambria Math" w:hAnsi="Cambria Math" w:cs="Times New Roman"/>
                    <w:sz w:val="24"/>
                    <w:szCs w:val="24"/>
                  </w:rPr>
                  <m:t>fc</m:t>
                </m:r>
              </m:sub>
            </m:sSub>
            <m:r>
              <m:rPr>
                <m:sty m:val="p"/>
              </m:rPr>
              <w:rPr>
                <w:rFonts w:ascii="Cambria Math" w:hAnsi="Cambria Math" w:cs="Times New Roman"/>
                <w:sz w:val="24"/>
                <w:szCs w:val="24"/>
              </w:rPr>
              <m:t>,</m:t>
            </m:r>
            <m:acc>
              <m:accPr>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f</m:t>
            </m:r>
          </m:sub>
        </m:sSub>
      </m:oMath>
      <w:r w:rsidR="00714B9F" w:rsidRPr="00EB1C70">
        <w:rPr>
          <w:rFonts w:ascii="Times New Roman" w:hAnsi="Times New Roman" w:cs="Times New Roman"/>
          <w:sz w:val="24"/>
          <w:szCs w:val="24"/>
        </w:rPr>
        <w:t>)</w:t>
      </w:r>
      <w:r w:rsidRPr="00EB1C70">
        <w:rPr>
          <w:rFonts w:ascii="Times New Roman" w:hAnsi="Times New Roman" w:cs="Times New Roman"/>
          <w:sz w:val="24"/>
          <w:szCs w:val="24"/>
        </w:rPr>
        <w:t>.</w:t>
      </w:r>
    </w:p>
    <w:p w14:paraId="612556EA" w14:textId="7E9B2C5B" w:rsidR="00B75D9C" w:rsidRPr="00EB1C70" w:rsidRDefault="00B75D9C" w:rsidP="00EB1C70">
      <w:pPr>
        <w:spacing w:line="360" w:lineRule="auto"/>
        <w:ind w:firstLine="420"/>
        <w:rPr>
          <w:rFonts w:ascii="Times New Roman" w:hAnsi="Times New Roman" w:cs="Times New Roman"/>
          <w:sz w:val="24"/>
          <w:szCs w:val="24"/>
        </w:rPr>
      </w:pPr>
      <w:r w:rsidRPr="00EB1C70">
        <w:rPr>
          <w:rFonts w:ascii="Times New Roman" w:hAnsi="Times New Roman" w:cs="Times New Roman"/>
          <w:sz w:val="24"/>
          <w:szCs w:val="24"/>
        </w:rPr>
        <w:t>Based on the first-order moment of the feature sample:</w:t>
      </w:r>
    </w:p>
    <w:p w14:paraId="706E65DB" w14:textId="5BDDD0C3" w:rsidR="00D53BE9" w:rsidRPr="00EB1C70" w:rsidRDefault="00D53BE9" w:rsidP="00EB1C70">
      <w:pPr>
        <w:spacing w:line="360" w:lineRule="auto"/>
        <w:rPr>
          <w:rFonts w:ascii="Times New Roman" w:hAnsi="Times New Roman" w:cs="Times New Roman"/>
          <w:sz w:val="24"/>
          <w:szCs w:val="24"/>
        </w:rPr>
      </w:pPr>
      <w:r w:rsidRPr="00EB1C70">
        <w:rPr>
          <w:rFonts w:ascii="Times New Roman" w:hAnsi="Times New Roman" w:cs="Times New Roman"/>
          <w:color w:val="0070C0"/>
          <w:sz w:val="24"/>
          <w:szCs w:val="24"/>
        </w:rPr>
        <w:t xml:space="preserve"> </w:t>
      </w:r>
      <w:r w:rsidR="004D77D1" w:rsidRPr="00EB1C70">
        <w:rPr>
          <w:rFonts w:ascii="Times New Roman" w:hAnsi="Times New Roman" w:cs="Times New Roman"/>
          <w:color w:val="0070C0"/>
          <w:sz w:val="24"/>
          <w:szCs w:val="24"/>
        </w:rPr>
        <w:t xml:space="preserve"> </w:t>
      </w:r>
      <w:r w:rsidRPr="00EB1C70">
        <w:rPr>
          <w:rFonts w:ascii="Times New Roman" w:hAnsi="Times New Roman" w:cs="Times New Roman"/>
          <w:color w:val="0070C0"/>
          <w:sz w:val="24"/>
          <w:szCs w:val="24"/>
        </w:rPr>
        <w:t xml:space="preserve"> </w:t>
      </w:r>
      <m:oMath>
        <m:sSub>
          <m:sSubPr>
            <m:ctrlPr>
              <w:rPr>
                <w:rFonts w:ascii="Cambria Math" w:eastAsia="Cambria Math" w:hAnsi="Cambria Math" w:cs="Times New Roman"/>
                <w:sz w:val="24"/>
                <w:szCs w:val="24"/>
              </w:rPr>
            </m:ctrlPr>
          </m:sSubPr>
          <m:e>
            <m:r>
              <m:rPr>
                <m:sty m:val="p"/>
              </m:rPr>
              <w:rPr>
                <w:rFonts w:ascii="Cambria Math" w:eastAsia="Cambria Math" w:hAnsi="Cambria Math" w:cs="Times New Roman"/>
                <w:sz w:val="24"/>
                <w:szCs w:val="24"/>
              </w:rPr>
              <m:t xml:space="preserve"> </m:t>
            </m:r>
            <m:r>
              <m:rPr>
                <m:sty m:val="p"/>
              </m:rPr>
              <w:rPr>
                <w:rFonts w:ascii="Cambria Math" w:hAnsi="Cambria Math" w:cs="Times New Roman"/>
                <w:sz w:val="24"/>
                <w:szCs w:val="24"/>
              </w:rPr>
              <m:t xml:space="preserve">EX= </m:t>
            </m:r>
            <m:acc>
              <m:accPr>
                <m:chr m:val="̅"/>
                <m:ctrlPr>
                  <w:rPr>
                    <w:rFonts w:ascii="Cambria Math" w:hAnsi="Cambria Math" w:cs="Times New Roman"/>
                    <w:sz w:val="24"/>
                    <w:szCs w:val="24"/>
                  </w:rPr>
                </m:ctrlPr>
              </m:accPr>
              <m:e>
                <m:r>
                  <w:rPr>
                    <w:rFonts w:ascii="Cambria Math" w:hAnsi="Cambria Math" w:cs="Times New Roman"/>
                    <w:sz w:val="24"/>
                    <w:szCs w:val="24"/>
                  </w:rPr>
                  <m:t>X</m:t>
                </m:r>
              </m:e>
            </m:acc>
            <m:r>
              <m:rPr>
                <m:sty m:val="p"/>
              </m:rPr>
              <w:rPr>
                <w:rFonts w:ascii="Cambria Math" w:hAnsi="Cambria Math" w:cs="Times New Roman"/>
                <w:sz w:val="24"/>
                <w:szCs w:val="24"/>
              </w:rPr>
              <m:t xml:space="preserve">= </m:t>
            </m:r>
            <m:acc>
              <m:accPr>
                <m:ctrlPr>
                  <w:rPr>
                    <w:rFonts w:ascii="Cambria Math" w:hAnsi="Cambria Math" w:cs="Times New Roman"/>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fc</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den>
        </m:f>
        <m:nary>
          <m:naryPr>
            <m:chr m:val="∑"/>
            <m:limLoc m:val="subSup"/>
            <m:supHide m:val="1"/>
            <m:ctrlPr>
              <w:rPr>
                <w:rFonts w:ascii="Cambria Math" w:hAnsi="Cambria Math" w:cs="Times New Roman"/>
                <w:sz w:val="24"/>
                <w:szCs w:val="24"/>
              </w:rPr>
            </m:ctrlPr>
          </m:naryPr>
          <m:sub>
            <m:r>
              <w:rPr>
                <w:rFonts w:ascii="Cambria Math" w:hAnsi="Cambria Math" w:cs="Times New Roman"/>
                <w:sz w:val="24"/>
                <w:szCs w:val="24"/>
              </w:rPr>
              <m:t>j</m:t>
            </m:r>
          </m:sub>
          <m:sup/>
          <m:e>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nary>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den>
        </m:f>
        <m:nary>
          <m:naryPr>
            <m:chr m:val="∑"/>
            <m:limLoc m:val="subSup"/>
            <m:supHide m:val="1"/>
            <m:ctrlPr>
              <w:rPr>
                <w:rFonts w:ascii="Cambria Math" w:hAnsi="Cambria Math" w:cs="Times New Roman"/>
                <w:sz w:val="24"/>
                <w:szCs w:val="24"/>
              </w:rPr>
            </m:ctrlPr>
          </m:naryPr>
          <m:sub>
            <m:r>
              <w:rPr>
                <w:rFonts w:ascii="Cambria Math" w:hAnsi="Cambria Math" w:cs="Times New Roman"/>
                <w:sz w:val="24"/>
                <w:szCs w:val="24"/>
              </w:rPr>
              <m:t>j</m:t>
            </m:r>
          </m:sub>
          <m:sup/>
          <m:e>
            <m:sSub>
              <m:sSubPr>
                <m:ctrlPr>
                  <w:rPr>
                    <w:rFonts w:ascii="Cambria Math" w:eastAsia="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ijfc</m:t>
                </m:r>
              </m:sub>
            </m:sSub>
          </m:e>
        </m:nary>
      </m:oMath>
    </w:p>
    <w:p w14:paraId="4CA808D9" w14:textId="738569C8" w:rsidR="00F22408" w:rsidRPr="00EB1C70" w:rsidRDefault="00F22408" w:rsidP="00EB1C70">
      <w:pPr>
        <w:spacing w:line="360" w:lineRule="auto"/>
        <w:rPr>
          <w:rFonts w:ascii="Times New Roman" w:hAnsi="Times New Roman" w:cs="Times New Roman"/>
          <w:sz w:val="24"/>
          <w:szCs w:val="24"/>
        </w:rPr>
      </w:pPr>
      <w:r w:rsidRPr="00EB1C70">
        <w:rPr>
          <w:rFonts w:ascii="Times New Roman" w:hAnsi="Times New Roman" w:cs="Times New Roman"/>
          <w:sz w:val="24"/>
          <w:szCs w:val="24"/>
        </w:rPr>
        <w:tab/>
      </w:r>
      <w:r w:rsidR="006A37F5" w:rsidRPr="00EB1C70">
        <w:rPr>
          <w:rFonts w:ascii="Times New Roman" w:hAnsi="Times New Roman" w:cs="Times New Roman"/>
          <w:sz w:val="24"/>
          <w:szCs w:val="24"/>
        </w:rPr>
        <w:t>Based on the second central moment of the feature sample:</w:t>
      </w:r>
    </w:p>
    <w:p w14:paraId="05EBED2D" w14:textId="12D89672" w:rsidR="00F22408" w:rsidRPr="00EB1C70" w:rsidRDefault="00000000" w:rsidP="00EB1C70">
      <w:pPr>
        <w:spacing w:line="360" w:lineRule="auto"/>
        <w:ind w:firstLineChars="200" w:firstLine="480"/>
        <w:rPr>
          <w:rFonts w:ascii="Times New Roman" w:hAnsi="Times New Roman" w:cs="Times New Roman"/>
          <w:sz w:val="24"/>
          <w:szCs w:val="24"/>
        </w:rPr>
      </w:pPr>
      <m:oMath>
        <m:sSub>
          <m:sSubPr>
            <m:ctrlPr>
              <w:rPr>
                <w:rFonts w:ascii="Cambria Math" w:eastAsia="Cambria Math" w:hAnsi="Cambria Math" w:cs="Times New Roman"/>
                <w:sz w:val="24"/>
                <w:szCs w:val="24"/>
              </w:rPr>
            </m:ctrlPr>
          </m:sSubPr>
          <m:e>
            <m:sSup>
              <m:sSupPr>
                <m:ctrlPr>
                  <w:rPr>
                    <w:rFonts w:ascii="Cambria Math" w:hAnsi="Cambria Math" w:cs="Times New Roman"/>
                    <w:sz w:val="24"/>
                    <w:szCs w:val="24"/>
                    <w:lang w:val="de-DE"/>
                  </w:rPr>
                </m:ctrlPr>
              </m:sSupPr>
              <m:e>
                <m:r>
                  <m:rPr>
                    <m:sty m:val="p"/>
                  </m:rPr>
                  <w:rPr>
                    <w:rFonts w:ascii="Cambria Math" w:hAnsi="Cambria Math" w:cs="Times New Roman"/>
                    <w:sz w:val="24"/>
                    <w:szCs w:val="24"/>
                  </w:rPr>
                  <m:t>EX</m:t>
                </m:r>
              </m:e>
              <m:sup>
                <m:r>
                  <w:rPr>
                    <w:rFonts w:ascii="Cambria Math" w:hAnsi="Cambria Math" w:cs="Times New Roman"/>
                    <w:sz w:val="24"/>
                    <w:szCs w:val="24"/>
                  </w:rPr>
                  <m:t>2</m:t>
                </m:r>
              </m:sup>
            </m:sSup>
            <m:r>
              <m:rPr>
                <m:sty m:val="p"/>
              </m:rPr>
              <w:rPr>
                <w:rFonts w:ascii="Cambria Math" w:hAnsi="Cambria Math" w:cs="Times New Roman"/>
                <w:sz w:val="24"/>
                <w:szCs w:val="24"/>
              </w:rPr>
              <m:t xml:space="preserve">= DX + </m:t>
            </m:r>
            <m:sSup>
              <m:sSupPr>
                <m:ctrlPr>
                  <w:rPr>
                    <w:rFonts w:ascii="Cambria Math" w:hAnsi="Cambria Math" w:cs="Times New Roman"/>
                    <w:sz w:val="24"/>
                    <w:szCs w:val="24"/>
                    <w:lang w:val="de-DE"/>
                  </w:rPr>
                </m:ctrlPr>
              </m:sSupPr>
              <m:e>
                <m:r>
                  <m:rPr>
                    <m:sty m:val="p"/>
                  </m:rPr>
                  <w:rPr>
                    <w:rFonts w:ascii="Cambria Math" w:hAnsi="Cambria Math" w:cs="Times New Roman"/>
                    <w:sz w:val="24"/>
                    <w:szCs w:val="24"/>
                  </w:rPr>
                  <m:t>E</m:t>
                </m:r>
              </m:e>
              <m:sup>
                <m:r>
                  <w:rPr>
                    <w:rFonts w:ascii="Cambria Math" w:hAnsi="Cambria Math" w:cs="Times New Roman"/>
                    <w:sz w:val="24"/>
                    <w:szCs w:val="24"/>
                  </w:rPr>
                  <m:t>2</m:t>
                </m:r>
              </m:sup>
            </m:sSup>
            <m:r>
              <m:rPr>
                <m:sty m:val="p"/>
              </m:rPr>
              <w:rPr>
                <w:rFonts w:ascii="Cambria Math" w:hAnsi="Cambria Math" w:cs="Times New Roman"/>
                <w:sz w:val="24"/>
                <w:szCs w:val="24"/>
              </w:rPr>
              <m:t xml:space="preserve">X = </m:t>
            </m:r>
            <m:sSup>
              <m:sSupPr>
                <m:ctrlPr>
                  <w:rPr>
                    <w:rFonts w:ascii="Cambria Math" w:hAnsi="Cambria Math" w:cs="Times New Roman"/>
                    <w:sz w:val="24"/>
                    <w:szCs w:val="24"/>
                    <w:lang w:val="de-DE"/>
                  </w:rPr>
                </m:ctrlPr>
              </m:sSupPr>
              <m:e>
                <m:d>
                  <m:dPr>
                    <m:ctrlPr>
                      <w:rPr>
                        <w:rFonts w:ascii="Cambria Math" w:hAnsi="Cambria Math" w:cs="Times New Roman"/>
                        <w:sz w:val="24"/>
                        <w:szCs w:val="24"/>
                        <w:lang w:val="de-DE"/>
                      </w:rPr>
                    </m:ctrlPr>
                  </m:dPr>
                  <m:e>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f</m:t>
                        </m:r>
                      </m:sub>
                    </m:sSub>
                  </m:e>
                </m:d>
              </m:e>
              <m:sup>
                <m:r>
                  <w:rPr>
                    <w:rFonts w:ascii="Cambria Math" w:hAnsi="Cambria Math" w:cs="Times New Roman"/>
                    <w:sz w:val="24"/>
                    <w:szCs w:val="24"/>
                  </w:rPr>
                  <m:t>2</m:t>
                </m:r>
              </m:sup>
            </m:sSup>
            <m:r>
              <m:rPr>
                <m:sty m:val="p"/>
              </m:rPr>
              <w:rPr>
                <w:rFonts w:ascii="Cambria Math" w:hAnsi="Cambria Math" w:cs="Times New Roman"/>
                <w:sz w:val="24"/>
                <w:szCs w:val="24"/>
                <w:vertAlign w:val="superscript"/>
              </w:rPr>
              <m:t>+</m:t>
            </m:r>
            <m:r>
              <m:rPr>
                <m:sty m:val="p"/>
              </m:rPr>
              <w:rPr>
                <w:rFonts w:ascii="Cambria Math" w:eastAsia="Cambria Math" w:hAnsi="Cambria Math" w:cs="Times New Roman"/>
                <w:sz w:val="24"/>
                <w:szCs w:val="24"/>
              </w:rPr>
              <m:t>(</m:t>
            </m:r>
            <m:acc>
              <m:accPr>
                <m:ctrlPr>
                  <w:rPr>
                    <w:rFonts w:ascii="Cambria Math" w:hAnsi="Cambria Math" w:cs="Times New Roman"/>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fc</m:t>
            </m:r>
          </m:sub>
        </m:sSub>
        <m:r>
          <m:rPr>
            <m:sty m:val="p"/>
          </m:rPr>
          <w:rPr>
            <w:rFonts w:ascii="Cambria Math" w:eastAsia="Cambria Math" w:hAnsi="Cambria Math" w:cs="Times New Roman"/>
            <w:sz w:val="24"/>
            <w:szCs w:val="24"/>
          </w:rPr>
          <m:t>)</m:t>
        </m:r>
      </m:oMath>
      <w:r w:rsidR="00F22408" w:rsidRPr="00EB1C70">
        <w:rPr>
          <w:rFonts w:ascii="Times New Roman" w:hAnsi="Times New Roman" w:cs="Times New Roman"/>
          <w:sz w:val="24"/>
          <w:szCs w:val="24"/>
          <w:vertAlign w:val="superscript"/>
        </w:rPr>
        <w:t>2</w:t>
      </w:r>
    </w:p>
    <w:p w14:paraId="1D82B994" w14:textId="47A70E51" w:rsidR="00F22408" w:rsidRPr="00EB1C70" w:rsidRDefault="00F22408" w:rsidP="00EB1C70">
      <w:pPr>
        <w:spacing w:line="360" w:lineRule="auto"/>
        <w:rPr>
          <w:rFonts w:ascii="Times New Roman" w:hAnsi="Times New Roman" w:cs="Times New Roman"/>
          <w:sz w:val="24"/>
          <w:szCs w:val="24"/>
        </w:rPr>
      </w:pPr>
      <m:oMath>
        <m:r>
          <m:rPr>
            <m:sty m:val="p"/>
          </m:rPr>
          <w:rPr>
            <w:rFonts w:ascii="Cambria Math" w:hAnsi="Cambria Math" w:cs="Times New Roman"/>
            <w:sz w:val="24"/>
            <w:szCs w:val="24"/>
          </w:rPr>
          <m:t>→</m:t>
        </m:r>
      </m:oMath>
      <w:r w:rsidRPr="00EB1C70">
        <w:rPr>
          <w:rFonts w:ascii="Times New Roman" w:hAnsi="Times New Roman" w:cs="Times New Roman"/>
          <w:sz w:val="24"/>
          <w:szCs w:val="24"/>
        </w:rPr>
        <w:t xml:space="preserve">  </w:t>
      </w:r>
      <m:oMath>
        <m:sSubSup>
          <m:sSubSupPr>
            <m:ctrlPr>
              <w:rPr>
                <w:rFonts w:ascii="Cambria Math" w:eastAsia="Cambria Math" w:hAnsi="Cambria Math" w:cs="Times New Roman"/>
                <w:sz w:val="24"/>
                <w:szCs w:val="24"/>
              </w:rPr>
            </m:ctrlPr>
          </m:sSubSupPr>
          <m:e>
            <m:acc>
              <m:accPr>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f</m:t>
            </m:r>
          </m:sub>
          <m:sup>
            <m:r>
              <m:rPr>
                <m:sty m:val="p"/>
              </m:rPr>
              <w:rPr>
                <w:rFonts w:ascii="Cambria Math" w:eastAsia="Cambria Math" w:hAnsi="Cambria Math" w:cs="Times New Roman"/>
                <w:sz w:val="24"/>
                <w:szCs w:val="24"/>
              </w:rPr>
              <m:t>2</m:t>
            </m:r>
          </m:sup>
        </m:sSubSup>
        <m:r>
          <w:rPr>
            <w:rFonts w:ascii="Cambria Math" w:eastAsia="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N</m:t>
            </m:r>
          </m:den>
        </m:f>
        <m:nary>
          <m:naryPr>
            <m:chr m:val="∑"/>
            <m:limLoc m:val="subSup"/>
            <m:supHide m:val="1"/>
            <m:ctrlPr>
              <w:rPr>
                <w:rFonts w:ascii="Cambria Math" w:hAnsi="Cambria Math" w:cs="Times New Roman"/>
                <w:sz w:val="24"/>
                <w:szCs w:val="24"/>
              </w:rPr>
            </m:ctrlPr>
          </m:naryPr>
          <m:sub>
            <m:r>
              <w:rPr>
                <w:rFonts w:ascii="Cambria Math" w:hAnsi="Cambria Math" w:cs="Times New Roman"/>
                <w:sz w:val="24"/>
                <w:szCs w:val="24"/>
              </w:rPr>
              <m:t>j</m:t>
            </m:r>
          </m:sub>
          <m:sup/>
          <m:e>
            <m:sSup>
              <m:sSupPr>
                <m:ctrlPr>
                  <w:rPr>
                    <w:rFonts w:ascii="Cambria Math" w:hAnsi="Cambria Math" w:cs="Times New Roman"/>
                    <w:sz w:val="24"/>
                    <w:szCs w:val="24"/>
                  </w:rPr>
                </m:ctrlPr>
              </m:sSupPr>
              <m:e>
                <m:sSub>
                  <m:sSubPr>
                    <m:ctrlPr>
                      <w:rPr>
                        <w:rFonts w:ascii="Cambria Math" w:eastAsia="Cambria Math" w:hAnsi="Cambria Math" w:cs="Times New Roman"/>
                        <w:sz w:val="24"/>
                        <w:szCs w:val="24"/>
                      </w:rPr>
                    </m:ctrlPr>
                  </m:sSubPr>
                  <m:e>
                    <m:r>
                      <m:rPr>
                        <m:sty m:val="p"/>
                      </m:rPr>
                      <w:rPr>
                        <w:rFonts w:ascii="Cambria Math" w:hAnsi="Cambria Math" w:cs="Times New Roman"/>
                        <w:sz w:val="24"/>
                        <w:szCs w:val="24"/>
                      </w:rPr>
                      <m:t>(</m:t>
                    </m:r>
                    <m:r>
                      <w:rPr>
                        <w:rFonts w:ascii="Cambria Math" w:hAnsi="Cambria Math" w:cs="Times New Roman"/>
                        <w:sz w:val="24"/>
                        <w:szCs w:val="24"/>
                      </w:rPr>
                      <m:t>Y</m:t>
                    </m:r>
                  </m:e>
                  <m:sub>
                    <m:r>
                      <w:rPr>
                        <w:rFonts w:ascii="Cambria Math" w:hAnsi="Cambria Math" w:cs="Times New Roman"/>
                        <w:sz w:val="24"/>
                        <w:szCs w:val="24"/>
                      </w:rPr>
                      <m:t>ijfc</m:t>
                    </m:r>
                  </m:sub>
                </m:sSub>
                <m:r>
                  <m:rPr>
                    <m:sty m:val="p"/>
                  </m:rP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fc</m:t>
                    </m:r>
                  </m:sub>
                </m:sSub>
                <m:r>
                  <m:rPr>
                    <m:sty m:val="p"/>
                  </m:rPr>
                  <w:rPr>
                    <w:rFonts w:ascii="Cambria Math" w:eastAsia="Cambria Math" w:hAnsi="Cambria Math" w:cs="Times New Roman"/>
                    <w:sz w:val="24"/>
                    <w:szCs w:val="24"/>
                  </w:rPr>
                  <m:t>)</m:t>
                </m:r>
              </m:e>
              <m:sup>
                <m:r>
                  <m:rPr>
                    <m:sty m:val="p"/>
                  </m:rPr>
                  <w:rPr>
                    <w:rFonts w:ascii="Cambria Math" w:hAnsi="Cambria Math" w:cs="Times New Roman"/>
                    <w:sz w:val="24"/>
                    <w:szCs w:val="24"/>
                  </w:rPr>
                  <m:t>2</m:t>
                </m:r>
              </m:sup>
            </m:sSup>
          </m:e>
        </m:nary>
      </m:oMath>
    </w:p>
    <w:p w14:paraId="5D8CDBA2" w14:textId="77777777" w:rsidR="00D707B8" w:rsidRPr="00EB1C70" w:rsidRDefault="00D707B8" w:rsidP="00EB1C70">
      <w:pPr>
        <w:spacing w:line="360" w:lineRule="auto"/>
        <w:rPr>
          <w:rFonts w:ascii="Times New Roman" w:hAnsi="Times New Roman" w:cs="Times New Roman"/>
          <w:sz w:val="24"/>
          <w:szCs w:val="24"/>
        </w:rPr>
      </w:pPr>
    </w:p>
    <w:p w14:paraId="22E6ED7B" w14:textId="52194CAF" w:rsidR="002C5B35" w:rsidRPr="00EB1C70" w:rsidRDefault="002C5B35" w:rsidP="00EB1C70">
      <w:pPr>
        <w:spacing w:line="360" w:lineRule="auto"/>
        <w:ind w:firstLine="420"/>
        <w:rPr>
          <w:rFonts w:ascii="Times New Roman" w:hAnsi="Times New Roman" w:cs="Times New Roman"/>
          <w:sz w:val="24"/>
          <w:szCs w:val="24"/>
        </w:rPr>
      </w:pPr>
      <w:r w:rsidRPr="00EB1C70">
        <w:rPr>
          <w:rFonts w:ascii="Times New Roman" w:hAnsi="Times New Roman" w:cs="Times New Roman"/>
          <w:sz w:val="24"/>
          <w:szCs w:val="24"/>
        </w:rPr>
        <w:t xml:space="preserve">As there is a bias in the normal distribution </w:t>
      </w:r>
      <m:oMath>
        <m:sSub>
          <m:sSubPr>
            <m:ctrlPr>
              <w:rPr>
                <w:rFonts w:ascii="Cambria Math" w:hAnsi="Cambria Math" w:cs="Times New Roman"/>
                <w:sz w:val="24"/>
                <w:szCs w:val="24"/>
              </w:rPr>
            </m:ctrlPr>
          </m:sSubPr>
          <m:e>
            <m:sSub>
              <m:sSubPr>
                <m:ctrlPr>
                  <w:rPr>
                    <w:rFonts w:ascii="Cambria Math" w:eastAsia="Cambria Math" w:hAnsi="Cambria Math" w:cs="Times New Roman"/>
                    <w:sz w:val="24"/>
                    <w:szCs w:val="24"/>
                  </w:rPr>
                </m:ctrlPr>
              </m:sSubPr>
              <m:e>
                <m:r>
                  <m:rPr>
                    <m:sty m:val="p"/>
                  </m:rPr>
                  <w:rPr>
                    <w:rFonts w:ascii="Cambria Math" w:hAnsi="Cambria Math" w:cs="Times New Roman"/>
                    <w:sz w:val="24"/>
                    <w:szCs w:val="24"/>
                  </w:rPr>
                  <m:t>X ~ N</m:t>
                </m:r>
                <m:r>
                  <w:rPr>
                    <w:rFonts w:ascii="Cambria Math" w:hAnsi="Cambria Math" w:cs="Times New Roman"/>
                    <w:sz w:val="24"/>
                    <w:szCs w:val="24"/>
                  </w:rPr>
                  <m:t>(α</m:t>
                </m:r>
              </m:e>
              <m:sub>
                <m:r>
                  <w:rPr>
                    <w:rFonts w:ascii="Cambria Math" w:hAnsi="Cambria Math" w:cs="Times New Roman"/>
                    <w:sz w:val="24"/>
                    <w:szCs w:val="24"/>
                  </w:rPr>
                  <m:t>fc</m:t>
                </m:r>
              </m:sub>
            </m:sSub>
            <m:r>
              <m:rPr>
                <m:sty m:val="p"/>
              </m:rPr>
              <w:rPr>
                <w:rFonts w:ascii="Cambria Math" w:hAnsi="Cambria Math" w:cs="Times New Roman"/>
                <w:sz w:val="24"/>
                <w:szCs w:val="24"/>
              </w:rPr>
              <m:t>,</m:t>
            </m:r>
            <m:acc>
              <m:accPr>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f</m:t>
            </m:r>
          </m:sub>
        </m:sSub>
      </m:oMath>
      <w:r w:rsidRPr="00EB1C70">
        <w:rPr>
          <w:rFonts w:ascii="Times New Roman" w:hAnsi="Times New Roman" w:cs="Times New Roman"/>
          <w:sz w:val="24"/>
          <w:szCs w:val="24"/>
        </w:rPr>
        <w:t>)</w:t>
      </w:r>
      <w:r w:rsidR="000424FD" w:rsidRPr="00EB1C70">
        <w:rPr>
          <w:rFonts w:ascii="Times New Roman" w:hAnsi="Times New Roman" w:cs="Times New Roman"/>
          <w:sz w:val="24"/>
          <w:szCs w:val="24"/>
        </w:rPr>
        <w:t>,</w:t>
      </w:r>
      <w:r w:rsidRPr="00EB1C70">
        <w:rPr>
          <w:rFonts w:ascii="Times New Roman" w:hAnsi="Times New Roman" w:cs="Times New Roman"/>
          <w:sz w:val="24"/>
          <w:szCs w:val="24"/>
        </w:rPr>
        <w:t xml:space="preserve"> we adjust the estimation of the variance of the feature distribution. Therefore, the final formula for variance estimation is corrected as follows:</w:t>
      </w:r>
    </w:p>
    <w:p w14:paraId="59C35209" w14:textId="69F94E69" w:rsidR="00B038C5" w:rsidRPr="00EB1C70" w:rsidRDefault="00000000" w:rsidP="00EB1C70">
      <w:pPr>
        <w:spacing w:line="360" w:lineRule="auto"/>
        <w:rPr>
          <w:rFonts w:ascii="Times New Roman" w:hAnsi="Times New Roman" w:cs="Times New Roman"/>
          <w:sz w:val="24"/>
          <w:szCs w:val="24"/>
        </w:rPr>
      </w:pPr>
      <m:oMathPara>
        <m:oMath>
          <m:sSubSup>
            <m:sSubSupPr>
              <m:ctrlPr>
                <w:rPr>
                  <w:rFonts w:ascii="Cambria Math" w:eastAsia="Cambria Math" w:hAnsi="Cambria Math" w:cs="Times New Roman"/>
                  <w:sz w:val="24"/>
                  <w:szCs w:val="24"/>
                </w:rPr>
              </m:ctrlPr>
            </m:sSubSupPr>
            <m:e>
              <m:acc>
                <m:accPr>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f</m:t>
              </m:r>
            </m:sub>
            <m:sup>
              <m:r>
                <m:rPr>
                  <m:sty m:val="p"/>
                </m:rPr>
                <w:rPr>
                  <w:rFonts w:ascii="Cambria Math" w:eastAsia="Cambria Math" w:hAnsi="Cambria Math" w:cs="Times New Roman"/>
                  <w:sz w:val="24"/>
                  <w:szCs w:val="24"/>
                </w:rPr>
                <m:t>2</m:t>
              </m:r>
            </m:sup>
          </m:sSubSup>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N</m:t>
              </m:r>
              <m:r>
                <m:rPr>
                  <m:sty m:val="p"/>
                </m:rPr>
                <w:rPr>
                  <w:rFonts w:ascii="Cambria Math" w:hAnsi="Cambria Math" w:cs="Times New Roman"/>
                  <w:sz w:val="24"/>
                  <w:szCs w:val="24"/>
                </w:rPr>
                <m:t>-1</m:t>
              </m:r>
            </m:den>
          </m:f>
          <m:nary>
            <m:naryPr>
              <m:chr m:val="∑"/>
              <m:limLoc m:val="subSup"/>
              <m:supHide m:val="1"/>
              <m:ctrlPr>
                <w:rPr>
                  <w:rFonts w:ascii="Cambria Math" w:hAnsi="Cambria Math" w:cs="Times New Roman"/>
                  <w:sz w:val="24"/>
                  <w:szCs w:val="24"/>
                </w:rPr>
              </m:ctrlPr>
            </m:naryPr>
            <m:sub>
              <m:r>
                <w:rPr>
                  <w:rFonts w:ascii="Cambria Math" w:hAnsi="Cambria Math" w:cs="Times New Roman"/>
                  <w:sz w:val="24"/>
                  <w:szCs w:val="24"/>
                </w:rPr>
                <m:t>j</m:t>
              </m:r>
            </m:sub>
            <m:sup/>
            <m:e>
              <m:sSup>
                <m:sSupPr>
                  <m:ctrlPr>
                    <w:rPr>
                      <w:rFonts w:ascii="Cambria Math" w:hAnsi="Cambria Math" w:cs="Times New Roman"/>
                      <w:sz w:val="24"/>
                      <w:szCs w:val="24"/>
                    </w:rPr>
                  </m:ctrlPr>
                </m:sSupPr>
                <m:e>
                  <m:sSub>
                    <m:sSubPr>
                      <m:ctrlPr>
                        <w:rPr>
                          <w:rFonts w:ascii="Cambria Math" w:eastAsia="Cambria Math" w:hAnsi="Cambria Math" w:cs="Times New Roman"/>
                          <w:sz w:val="24"/>
                          <w:szCs w:val="24"/>
                        </w:rPr>
                      </m:ctrlPr>
                    </m:sSubPr>
                    <m:e>
                      <m:r>
                        <m:rPr>
                          <m:sty m:val="p"/>
                        </m:rPr>
                        <w:rPr>
                          <w:rFonts w:ascii="Cambria Math" w:hAnsi="Cambria Math" w:cs="Times New Roman"/>
                          <w:sz w:val="24"/>
                          <w:szCs w:val="24"/>
                        </w:rPr>
                        <m:t>(</m:t>
                      </m:r>
                      <m:r>
                        <w:rPr>
                          <w:rFonts w:ascii="Cambria Math" w:hAnsi="Cambria Math" w:cs="Times New Roman"/>
                          <w:sz w:val="24"/>
                          <w:szCs w:val="24"/>
                        </w:rPr>
                        <m:t>Y</m:t>
                      </m:r>
                    </m:e>
                    <m:sub>
                      <m:r>
                        <w:rPr>
                          <w:rFonts w:ascii="Cambria Math" w:hAnsi="Cambria Math" w:cs="Times New Roman"/>
                          <w:sz w:val="24"/>
                          <w:szCs w:val="24"/>
                        </w:rPr>
                        <m:t>ijfc</m:t>
                      </m:r>
                    </m:sub>
                  </m:sSub>
                  <m:r>
                    <m:rPr>
                      <m:sty m:val="p"/>
                    </m:rP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fc</m:t>
                      </m:r>
                    </m:sub>
                  </m:sSub>
                  <m:r>
                    <m:rPr>
                      <m:sty m:val="p"/>
                    </m:rPr>
                    <w:rPr>
                      <w:rFonts w:ascii="Cambria Math" w:eastAsia="Cambria Math" w:hAnsi="Cambria Math" w:cs="Times New Roman"/>
                      <w:sz w:val="24"/>
                      <w:szCs w:val="24"/>
                    </w:rPr>
                    <m:t>-</m:t>
                  </m:r>
                  <m:r>
                    <w:rPr>
                      <w:rFonts w:ascii="Cambria Math" w:hAnsi="Cambria Math" w:cs="Times New Roman"/>
                      <w:sz w:val="24"/>
                      <w:szCs w:val="24"/>
                    </w:rPr>
                    <m:t>X</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f</m:t>
                      </m:r>
                    </m:sub>
                  </m:sSub>
                  <m:r>
                    <m:rPr>
                      <m:sty m:val="p"/>
                    </m:rPr>
                    <w:rPr>
                      <w:rFonts w:ascii="Cambria Math" w:eastAsia="Cambria Math" w:hAnsi="Cambria Math" w:cs="Times New Roman"/>
                      <w:sz w:val="24"/>
                      <w:szCs w:val="24"/>
                    </w:rPr>
                    <m:t>)</m:t>
                  </m:r>
                </m:e>
                <m:sup>
                  <m:r>
                    <m:rPr>
                      <m:sty m:val="p"/>
                    </m:rPr>
                    <w:rPr>
                      <w:rFonts w:ascii="Cambria Math" w:hAnsi="Cambria Math" w:cs="Times New Roman"/>
                      <w:sz w:val="24"/>
                      <w:szCs w:val="24"/>
                    </w:rPr>
                    <m:t>2</m:t>
                  </m:r>
                </m:sup>
              </m:sSup>
            </m:e>
          </m:nary>
        </m:oMath>
      </m:oMathPara>
    </w:p>
    <w:p w14:paraId="2A6B38AD" w14:textId="77777777" w:rsidR="00CE2E00" w:rsidRPr="00EB1C70" w:rsidRDefault="00CE2E00" w:rsidP="00EB1C70">
      <w:pPr>
        <w:spacing w:line="360" w:lineRule="auto"/>
        <w:rPr>
          <w:rFonts w:ascii="Times New Roman" w:hAnsi="Times New Roman" w:cs="Times New Roman"/>
          <w:color w:val="000000" w:themeColor="text1"/>
          <w:sz w:val="24"/>
          <w:szCs w:val="24"/>
        </w:rPr>
      </w:pPr>
    </w:p>
    <w:p w14:paraId="425649F3" w14:textId="23923922" w:rsidR="006C74DC" w:rsidRPr="00EB1C70" w:rsidRDefault="00CE2E00"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We use the least squares method to estimate the parameter </w:t>
      </w:r>
      <m:oMath>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f</m:t>
            </m:r>
          </m:sub>
        </m:sSub>
      </m:oMath>
      <w:r w:rsidRPr="00EB1C70">
        <w:rPr>
          <w:rFonts w:ascii="Times New Roman" w:hAnsi="Times New Roman" w:cs="Times New Roman"/>
          <w:color w:val="000000" w:themeColor="text1"/>
          <w:sz w:val="24"/>
          <w:szCs w:val="24"/>
        </w:rPr>
        <w:t xml:space="preserve"> by setting:</w:t>
      </w:r>
    </w:p>
    <w:p w14:paraId="035FBAF5" w14:textId="10590D71" w:rsidR="006C74DC" w:rsidRPr="00EB1C70" w:rsidRDefault="002A0893" w:rsidP="00EB1C70">
      <w:pPr>
        <w:spacing w:line="360" w:lineRule="auto"/>
        <w:jc w:val="center"/>
        <w:rPr>
          <w:rFonts w:ascii="Times New Roman" w:hAnsi="Times New Roman" w:cs="Times New Roman"/>
          <w:color w:val="000000" w:themeColor="text1"/>
          <w:sz w:val="24"/>
          <w:szCs w:val="24"/>
        </w:rPr>
      </w:pPr>
      <m:oMathPara>
        <m:oMathParaPr>
          <m:jc m:val="center"/>
        </m:oMathParaPr>
        <m:oMath>
          <m:r>
            <w:rPr>
              <w:rFonts w:ascii="Cambria Math" w:hAnsi="Cambria Math" w:cs="Times New Roman"/>
              <w:color w:val="000000" w:themeColor="text1"/>
              <w:sz w:val="24"/>
              <w:szCs w:val="24"/>
            </w:rPr>
            <m:t xml:space="preserve">h(x)=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X</m:t>
          </m:r>
        </m:oMath>
      </m:oMathPara>
    </w:p>
    <w:p w14:paraId="0A940E04" w14:textId="65BED196" w:rsidR="006C74DC" w:rsidRPr="00EB1C70" w:rsidRDefault="00CE2E00"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The loss function of </w:t>
      </w:r>
      <m:oMath>
        <m:r>
          <w:rPr>
            <w:rFonts w:ascii="Cambria Math" w:hAnsi="Cambria Math" w:cs="Times New Roman"/>
            <w:color w:val="000000" w:themeColor="text1"/>
            <w:sz w:val="24"/>
            <w:szCs w:val="24"/>
          </w:rPr>
          <m:t>h(x)</m:t>
        </m:r>
      </m:oMath>
      <w:r w:rsidRPr="00EB1C70">
        <w:rPr>
          <w:rFonts w:ascii="Times New Roman" w:hAnsi="Times New Roman" w:cs="Times New Roman"/>
          <w:color w:val="000000" w:themeColor="text1"/>
          <w:sz w:val="24"/>
          <w:szCs w:val="24"/>
        </w:rPr>
        <w:t xml:space="preserve"> is </w:t>
      </w:r>
      <m:oMath>
        <m:r>
          <m:rPr>
            <m:sty m:val="p"/>
          </m:rPr>
          <w:rPr>
            <w:rFonts w:ascii="Cambria Math" w:hAnsi="Cambria Math" w:cs="Times New Roman"/>
            <w:color w:val="000000" w:themeColor="text1"/>
            <w:sz w:val="24"/>
            <w:szCs w:val="24"/>
          </w:rPr>
          <m:t>L(x)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 xml:space="preserve"> </m:t>
        </m:r>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(Y-h</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 xml:space="preserve">) </m:t>
                </m:r>
              </m:e>
              <m:sup>
                <m:r>
                  <w:rPr>
                    <w:rFonts w:ascii="Cambria Math" w:hAnsi="Cambria Math" w:cs="Times New Roman"/>
                    <w:color w:val="000000" w:themeColor="text1"/>
                    <w:sz w:val="24"/>
                    <w:szCs w:val="24"/>
                  </w:rPr>
                  <m:t>2</m:t>
                </m:r>
              </m:sup>
            </m:sSup>
          </m:e>
        </m:nary>
      </m:oMath>
    </w:p>
    <w:p w14:paraId="60B0E5FE" w14:textId="77777777" w:rsidR="00CE2E00" w:rsidRPr="00EB1C70" w:rsidRDefault="00CE2E00"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Transforming </w:t>
      </w:r>
      <m:oMath>
        <m:r>
          <m:rPr>
            <m:sty m:val="p"/>
          </m:rPr>
          <w:rPr>
            <w:rFonts w:ascii="Cambria Math" w:hAnsi="Cambria Math" w:cs="Times New Roman"/>
            <w:color w:val="000000" w:themeColor="text1"/>
            <w:sz w:val="24"/>
            <w:szCs w:val="24"/>
          </w:rPr>
          <m:t>L(x)</m:t>
        </m:r>
      </m:oMath>
      <w:r w:rsidRPr="00EB1C70">
        <w:rPr>
          <w:rFonts w:ascii="Times New Roman" w:hAnsi="Times New Roman" w:cs="Times New Roman"/>
          <w:color w:val="000000" w:themeColor="text1"/>
          <w:sz w:val="24"/>
          <w:szCs w:val="24"/>
        </w:rPr>
        <w:t xml:space="preserve"> into matrix calculation form, we obtain the cost function:</w:t>
      </w:r>
    </w:p>
    <w:p w14:paraId="788E62DC" w14:textId="633CBA19" w:rsidR="006C74DC" w:rsidRPr="00EB1C70" w:rsidRDefault="00CE2E00" w:rsidP="00EB1C70">
      <w:pPr>
        <w:spacing w:line="360" w:lineRule="auto"/>
        <w:rPr>
          <w:rFonts w:ascii="Times New Roman" w:hAnsi="Times New Roman" w:cs="Times New Roman"/>
          <w:color w:val="000000" w:themeColor="text1"/>
          <w:sz w:val="24"/>
          <w:szCs w:val="24"/>
        </w:rPr>
      </w:pPr>
      <m:oMathPara>
        <m:oMathParaPr>
          <m:jc m:val="center"/>
        </m:oMathParaPr>
        <m:oMath>
          <m:r>
            <m:rPr>
              <m:sty m:val="p"/>
            </m:rPr>
            <w:rPr>
              <w:rFonts w:ascii="Cambria Math" w:hAnsi="Cambria Math" w:cs="Times New Roman"/>
              <w:color w:val="000000" w:themeColor="text1"/>
              <w:sz w:val="24"/>
              <w:szCs w:val="24"/>
              <w:lang w:val="de-DE"/>
            </w:rPr>
            <m:t>L(x) = 1/2[</m:t>
          </m:r>
          <m:sSup>
            <m:sSupPr>
              <m:ctrlPr>
                <w:rPr>
                  <w:rFonts w:ascii="Cambria Math" w:hAnsi="Cambria Math" w:cs="Times New Roman"/>
                  <w:color w:val="000000" w:themeColor="text1"/>
                  <w:sz w:val="24"/>
                  <w:szCs w:val="24"/>
                  <w:lang w:val="de-DE"/>
                </w:rPr>
              </m:ctrlPr>
            </m:sSupPr>
            <m:e>
              <m:r>
                <m:rPr>
                  <m:sty m:val="p"/>
                </m:rPr>
                <w:rPr>
                  <w:rFonts w:ascii="Cambria Math" w:hAnsi="Cambria Math" w:cs="Times New Roman"/>
                  <w:color w:val="000000" w:themeColor="text1"/>
                  <w:sz w:val="24"/>
                  <w:szCs w:val="24"/>
                  <w:lang w:val="de-DE"/>
                </w:rPr>
                <m:t>(Y-βX)</m:t>
              </m:r>
            </m:e>
            <m:sup>
              <m:r>
                <w:rPr>
                  <w:rFonts w:ascii="Cambria Math" w:hAnsi="Cambria Math" w:cs="Times New Roman"/>
                  <w:color w:val="000000" w:themeColor="text1"/>
                  <w:sz w:val="24"/>
                  <w:szCs w:val="24"/>
                  <w:lang w:val="de-DE"/>
                </w:rPr>
                <m:t>T</m:t>
              </m:r>
            </m:sup>
          </m:sSup>
          <m:r>
            <m:rPr>
              <m:sty m:val="p"/>
            </m:rPr>
            <w:rPr>
              <w:rFonts w:ascii="Cambria Math" w:hAnsi="Cambria Math" w:cs="Times New Roman"/>
              <w:color w:val="000000" w:themeColor="text1"/>
              <w:sz w:val="24"/>
              <w:szCs w:val="24"/>
              <w:lang w:val="de-DE"/>
            </w:rPr>
            <m:t>(Y-βX)]</m:t>
          </m:r>
        </m:oMath>
      </m:oMathPara>
    </w:p>
    <w:p w14:paraId="3EB1F273" w14:textId="77777777" w:rsidR="00CE2E00" w:rsidRPr="00EB1C70" w:rsidRDefault="00CE2E00"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Taking the derivative of the cost function with respect to </w:t>
      </w:r>
      <w:r w:rsidRPr="00EB1C70">
        <w:rPr>
          <w:rFonts w:ascii="Times New Roman" w:hAnsi="Times New Roman" w:cs="Times New Roman"/>
          <w:color w:val="000000" w:themeColor="text1"/>
          <w:sz w:val="24"/>
          <w:szCs w:val="24"/>
          <w:lang w:val="de-DE"/>
        </w:rPr>
        <w:t>β</w:t>
      </w:r>
      <w:r w:rsidRPr="00EB1C70">
        <w:rPr>
          <w:rFonts w:ascii="Times New Roman" w:hAnsi="Times New Roman" w:cs="Times New Roman"/>
          <w:color w:val="000000" w:themeColor="text1"/>
          <w:sz w:val="24"/>
          <w:szCs w:val="24"/>
        </w:rPr>
        <w:t xml:space="preserve"> on both sides:</w:t>
      </w:r>
    </w:p>
    <w:p w14:paraId="19A802B6" w14:textId="22A8BEF1" w:rsidR="006C74DC" w:rsidRPr="00EB1C70" w:rsidRDefault="006C74DC" w:rsidP="00EB1C70">
      <w:pPr>
        <w:spacing w:line="360" w:lineRule="auto"/>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 </w:t>
      </w:r>
      <w:r w:rsidR="00352A94" w:rsidRPr="00EB1C70">
        <w:rPr>
          <w:rFonts w:ascii="Times New Roman" w:hAnsi="Times New Roman" w:cs="Times New Roman"/>
          <w:color w:val="000000" w:themeColor="text1"/>
          <w:sz w:val="24"/>
          <w:szCs w:val="24"/>
        </w:rPr>
        <w:t xml:space="preserve">  </w:t>
      </w:r>
      <w:r w:rsidR="00CE2E00" w:rsidRPr="00EB1C70">
        <w:rPr>
          <w:rFonts w:ascii="Times New Roman" w:hAnsi="Times New Roman" w:cs="Times New Roman"/>
          <w:i/>
          <w:color w:val="000000" w:themeColor="text1"/>
          <w:sz w:val="24"/>
          <w:szCs w:val="24"/>
        </w:rPr>
        <w:t xml:space="preserve"> </w:t>
      </w:r>
      <m:oMath>
        <m:sSup>
          <m:sSupPr>
            <m:ctrlPr>
              <w:rPr>
                <w:rFonts w:ascii="Cambria Math" w:hAnsi="Cambria Math" w:cs="Times New Roman"/>
                <w:i/>
                <w:color w:val="000000" w:themeColor="text1"/>
                <w:sz w:val="24"/>
                <w:szCs w:val="24"/>
                <w:lang w:val="de-DE"/>
              </w:rPr>
            </m:ctrlPr>
          </m:sSupPr>
          <m:e>
            <m:r>
              <w:rPr>
                <w:rFonts w:ascii="Cambria Math" w:hAnsi="Cambria Math" w:cs="Times New Roman"/>
                <w:color w:val="000000" w:themeColor="text1"/>
                <w:sz w:val="24"/>
                <w:szCs w:val="24"/>
                <w:lang w:val="de-DE"/>
              </w:rPr>
              <m:t>dL</m:t>
            </m:r>
            <m:r>
              <w:rPr>
                <w:rFonts w:ascii="Cambria Math" w:hAnsi="Cambria Math" w:cs="Times New Roman"/>
                <w:color w:val="000000" w:themeColor="text1"/>
                <w:sz w:val="24"/>
                <w:szCs w:val="24"/>
              </w:rPr>
              <m:t xml:space="preserve"> =(Y-βX)</m:t>
            </m:r>
          </m:e>
          <m:sup>
            <m:r>
              <w:rPr>
                <w:rFonts w:ascii="Cambria Math" w:hAnsi="Cambria Math" w:cs="Times New Roman"/>
                <w:color w:val="000000" w:themeColor="text1"/>
                <w:sz w:val="24"/>
                <w:szCs w:val="24"/>
                <w:lang w:val="de-DE"/>
              </w:rPr>
              <m:t>T</m:t>
            </m:r>
          </m:sup>
        </m:sSup>
        <m:r>
          <w:rPr>
            <w:rFonts w:ascii="Cambria Math" w:hAnsi="Cambria Math" w:cs="Times New Roman"/>
            <w:color w:val="000000" w:themeColor="text1"/>
            <w:sz w:val="24"/>
            <w:szCs w:val="24"/>
          </w:rPr>
          <m:t xml:space="preserve"> dβ + </m:t>
        </m:r>
        <m:sSup>
          <m:sSupPr>
            <m:ctrlPr>
              <w:rPr>
                <w:rFonts w:ascii="Cambria Math" w:hAnsi="Cambria Math" w:cs="Times New Roman"/>
                <w:i/>
                <w:color w:val="000000" w:themeColor="text1"/>
                <w:sz w:val="24"/>
                <w:szCs w:val="24"/>
                <w:lang w:val="de-DE"/>
              </w:rPr>
            </m:ctrlPr>
          </m:sSupPr>
          <m:e>
            <m:r>
              <w:rPr>
                <w:rFonts w:ascii="Cambria Math" w:hAnsi="Cambria Math" w:cs="Times New Roman"/>
                <w:color w:val="000000" w:themeColor="text1"/>
                <w:sz w:val="24"/>
                <w:szCs w:val="24"/>
              </w:rPr>
              <m:t>(Xdβ)</m:t>
            </m:r>
          </m:e>
          <m:sup>
            <m:r>
              <w:rPr>
                <w:rFonts w:ascii="Cambria Math" w:hAnsi="Cambria Math" w:cs="Times New Roman"/>
                <w:color w:val="000000" w:themeColor="text1"/>
                <w:sz w:val="24"/>
                <w:szCs w:val="24"/>
                <w:lang w:val="de-DE"/>
              </w:rPr>
              <m:t>T</m:t>
            </m:r>
          </m:sup>
        </m:sSup>
        <m:r>
          <w:rPr>
            <w:rFonts w:ascii="Cambria Math" w:hAnsi="Cambria Math" w:cs="Times New Roman"/>
            <w:color w:val="000000" w:themeColor="text1"/>
            <w:sz w:val="24"/>
            <w:szCs w:val="24"/>
          </w:rPr>
          <m:t>(Y-βX)</m:t>
        </m:r>
      </m:oMath>
    </w:p>
    <w:p w14:paraId="13DD4193" w14:textId="3D477D81" w:rsidR="006C74DC" w:rsidRPr="00EB1C70" w:rsidRDefault="00A46FD6" w:rsidP="00EB1C70">
      <w:pPr>
        <w:spacing w:line="360" w:lineRule="auto"/>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006C74DC" w:rsidRPr="00EB1C70">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-1</m:t>
            </m:r>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rPr>
          <m:t>Y</m:t>
        </m:r>
      </m:oMath>
      <w:r w:rsidR="006C74DC" w:rsidRPr="00EB1C70">
        <w:rPr>
          <w:rFonts w:ascii="Times New Roman" w:hAnsi="Times New Roman" w:cs="Times New Roman"/>
          <w:color w:val="000000" w:themeColor="text1"/>
          <w:sz w:val="24"/>
          <w:szCs w:val="24"/>
        </w:rPr>
        <w:t xml:space="preserve"> </w:t>
      </w:r>
    </w:p>
    <w:p w14:paraId="241199FC" w14:textId="77777777" w:rsidR="006C74DC" w:rsidRPr="00EB1C70" w:rsidRDefault="006C74DC" w:rsidP="00EB1C70">
      <w:pPr>
        <w:spacing w:line="360" w:lineRule="auto"/>
        <w:rPr>
          <w:rFonts w:ascii="Times New Roman" w:hAnsi="Times New Roman" w:cs="Times New Roman"/>
          <w:color w:val="000000" w:themeColor="text1"/>
          <w:sz w:val="24"/>
          <w:szCs w:val="24"/>
        </w:rPr>
      </w:pPr>
    </w:p>
    <w:p w14:paraId="4274A32C" w14:textId="05BEC30B" w:rsidR="003A2AB9" w:rsidRPr="00EB1C70" w:rsidRDefault="003A2AB9"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After estimating </w:t>
      </w:r>
      <m:oMath>
        <m:sSub>
          <m:sSubPr>
            <m:ctrlPr>
              <w:rPr>
                <w:rFonts w:ascii="Cambria Math" w:eastAsia="Cambria Math" w:hAnsi="Cambria Math" w:cs="Times New Roman"/>
                <w:color w:val="000000" w:themeColor="text1"/>
                <w:sz w:val="24"/>
                <w:szCs w:val="24"/>
              </w:rPr>
            </m:ctrlPr>
          </m:sSub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α</m:t>
                </m:r>
              </m:e>
            </m:acc>
          </m:e>
          <m:sub>
            <m:r>
              <w:rPr>
                <w:rFonts w:ascii="Cambria Math" w:hAnsi="Cambria Math" w:cs="Times New Roman"/>
                <w:color w:val="000000" w:themeColor="text1"/>
                <w:sz w:val="24"/>
                <w:szCs w:val="24"/>
              </w:rPr>
              <m:t>fc</m:t>
            </m:r>
          </m:sub>
        </m:sSub>
      </m:oMath>
      <w:r w:rsidRPr="00EB1C70">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f</m:t>
            </m:r>
          </m:sub>
        </m:sSub>
      </m:oMath>
      <w:r w:rsidRPr="00EB1C70">
        <w:rPr>
          <w:rFonts w:ascii="Times New Roman" w:hAnsi="Times New Roman" w:cs="Times New Roman"/>
          <w:color w:val="000000" w:themeColor="text1"/>
          <w:sz w:val="24"/>
          <w:szCs w:val="24"/>
        </w:rPr>
        <w:t xml:space="preserve">, and </w:t>
      </w:r>
      <m:oMath>
        <m:sSubSup>
          <m:sSubSupPr>
            <m:ctrlPr>
              <w:rPr>
                <w:rFonts w:ascii="Cambria Math" w:eastAsia="Cambria Math" w:hAnsi="Cambria Math" w:cs="Times New Roman"/>
                <w:sz w:val="24"/>
                <w:szCs w:val="24"/>
              </w:rPr>
            </m:ctrlPr>
          </m:sSubSupPr>
          <m:e>
            <m:acc>
              <m:accPr>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f</m:t>
            </m:r>
          </m:sub>
          <m:sup>
            <m:r>
              <m:rPr>
                <m:sty m:val="p"/>
              </m:rPr>
              <w:rPr>
                <w:rFonts w:ascii="Cambria Math" w:eastAsia="Cambria Math" w:hAnsi="Cambria Math" w:cs="Times New Roman"/>
                <w:sz w:val="24"/>
                <w:szCs w:val="24"/>
              </w:rPr>
              <m:t>2</m:t>
            </m:r>
          </m:sup>
        </m:sSubSup>
      </m:oMath>
      <w:r w:rsidRPr="00EB1C70">
        <w:rPr>
          <w:rFonts w:ascii="Times New Roman" w:hAnsi="Times New Roman" w:cs="Times New Roman"/>
          <w:color w:val="000000" w:themeColor="text1"/>
          <w:sz w:val="24"/>
          <w:szCs w:val="24"/>
        </w:rPr>
        <w:t xml:space="preserve">, the formula for the standardized feature data </w:t>
      </w:r>
      <m:oMath>
        <m:sSub>
          <m:sSubPr>
            <m:ctrlPr>
              <w:rPr>
                <w:rFonts w:ascii="Cambria Math" w:eastAsia="Cambria Math" w:hAnsi="Cambria Math" w:cs="Times New Roman"/>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ijfc</m:t>
            </m:r>
          </m:sub>
        </m:sSub>
      </m:oMath>
      <w:r w:rsidRPr="00EB1C70">
        <w:rPr>
          <w:rFonts w:ascii="Times New Roman" w:hAnsi="Times New Roman" w:cs="Times New Roman"/>
          <w:color w:val="000000" w:themeColor="text1"/>
          <w:sz w:val="24"/>
          <w:szCs w:val="24"/>
        </w:rPr>
        <w:t xml:space="preserve"> is obtained as follows:</w:t>
      </w:r>
    </w:p>
    <w:p w14:paraId="651A01A8" w14:textId="43A595E7" w:rsidR="00A46FD6" w:rsidRPr="00EB1C70" w:rsidRDefault="00000000" w:rsidP="00EB1C70">
      <w:pPr>
        <w:spacing w:line="360" w:lineRule="auto"/>
        <w:rPr>
          <w:rFonts w:ascii="Times New Roman" w:hAnsi="Times New Roman" w:cs="Times New Roman"/>
          <w:color w:val="000000" w:themeColor="text1"/>
          <w:sz w:val="24"/>
          <w:szCs w:val="24"/>
        </w:rPr>
      </w:pPr>
      <m:oMathPara>
        <m:oMath>
          <m:sSub>
            <m:sSubPr>
              <m:ctrlPr>
                <w:rPr>
                  <w:rFonts w:ascii="Cambria Math" w:eastAsia="Cambria Math" w:hAnsi="Cambria Math" w:cs="Times New Roman"/>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ijfc</m:t>
              </m:r>
            </m:sub>
          </m:sSub>
          <m:r>
            <m:rPr>
              <m:sty m:val="p"/>
            </m:rPr>
            <w:rPr>
              <w:rFonts w:ascii="Cambria Math" w:eastAsia="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rPr>
            <m:t xml:space="preserve"> </m:t>
          </m:r>
          <m:f>
            <m:fPr>
              <m:ctrlPr>
                <w:rPr>
                  <w:rFonts w:ascii="Cambria Math" w:hAnsi="Cambria Math" w:cs="Times New Roman"/>
                  <w:color w:val="000000" w:themeColor="text1"/>
                  <w:sz w:val="24"/>
                  <w:szCs w:val="24"/>
                </w:rPr>
              </m:ctrlPr>
            </m:fPr>
            <m:num>
              <m:sSub>
                <m:sSubPr>
                  <m:ctrlPr>
                    <w:rPr>
                      <w:rFonts w:ascii="Cambria Math" w:eastAsia="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ijfc</m:t>
                  </m:r>
                </m:sub>
              </m:sSub>
              <m:r>
                <m:rPr>
                  <m:sty m:val="p"/>
                </m:rPr>
                <w:rPr>
                  <w:rFonts w:ascii="Cambria Math" w:eastAsia="Cambria Math" w:hAnsi="Cambria Math" w:cs="Times New Roman"/>
                  <w:color w:val="000000" w:themeColor="text1"/>
                  <w:sz w:val="24"/>
                  <w:szCs w:val="24"/>
                </w:rPr>
                <m:t>-</m:t>
              </m:r>
              <m:sSub>
                <m:sSubPr>
                  <m:ctrlPr>
                    <w:rPr>
                      <w:rFonts w:ascii="Cambria Math" w:eastAsia="Cambria Math" w:hAnsi="Cambria Math" w:cs="Times New Roman"/>
                      <w:color w:val="000000" w:themeColor="text1"/>
                      <w:sz w:val="24"/>
                      <w:szCs w:val="24"/>
                    </w:rPr>
                  </m:ctrlPr>
                </m:sSub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α</m:t>
                      </m:r>
                    </m:e>
                  </m:acc>
                </m:e>
                <m:sub>
                  <m:r>
                    <w:rPr>
                      <w:rFonts w:ascii="Cambria Math" w:hAnsi="Cambria Math" w:cs="Times New Roman"/>
                      <w:color w:val="000000" w:themeColor="text1"/>
                      <w:sz w:val="24"/>
                      <w:szCs w:val="24"/>
                    </w:rPr>
                    <m:t>fc</m:t>
                  </m:r>
                </m:sub>
              </m:sSub>
              <m:r>
                <m:rPr>
                  <m:sty m:val="p"/>
                </m:rPr>
                <w:rPr>
                  <w:rFonts w:ascii="Cambria Math" w:eastAsia="Cambria Math" w:hAnsi="Cambria Math" w:cs="Times New Roman"/>
                  <w:color w:val="000000" w:themeColor="text1"/>
                  <w:sz w:val="24"/>
                  <w:szCs w:val="24"/>
                </w:rPr>
                <m:t xml:space="preserve">-  </m:t>
              </m:r>
              <m:r>
                <w:rPr>
                  <w:rFonts w:ascii="Cambria Math" w:hAnsi="Cambria Math" w:cs="Times New Roman"/>
                  <w:color w:val="000000" w:themeColor="text1"/>
                  <w:sz w:val="24"/>
                  <w:szCs w:val="24"/>
                </w:rPr>
                <m:t>X</m:t>
              </m:r>
              <m:sSub>
                <m:sSubPr>
                  <m:ctrlPr>
                    <w:rPr>
                      <w:rFonts w:ascii="Cambria Math" w:hAnsi="Cambria Math" w:cs="Times New Roman"/>
                      <w:color w:val="000000" w:themeColor="text1"/>
                      <w:sz w:val="24"/>
                      <w:szCs w:val="24"/>
                    </w:rPr>
                  </m:ctrlPr>
                </m:sSub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f</m:t>
                  </m:r>
                </m:sub>
              </m:sSub>
              <m:r>
                <m:rPr>
                  <m:sty m:val="p"/>
                </m:rPr>
                <w:rPr>
                  <w:rFonts w:ascii="Cambria Math" w:hAnsi="Cambria Math" w:cs="Times New Roman"/>
                  <w:color w:val="000000" w:themeColor="text1"/>
                  <w:sz w:val="24"/>
                  <w:szCs w:val="24"/>
                </w:rPr>
                <m:t>)</m:t>
              </m:r>
            </m:num>
            <m:den>
              <m:sSub>
                <m:sSubPr>
                  <m:ctrlPr>
                    <w:rPr>
                      <w:rFonts w:ascii="Cambria Math" w:hAnsi="Cambria Math" w:cs="Times New Roman"/>
                      <w:color w:val="000000" w:themeColor="text1"/>
                      <w:sz w:val="24"/>
                      <w:szCs w:val="24"/>
                    </w:rPr>
                  </m:ctrlPr>
                </m:sSub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σ</m:t>
                      </m:r>
                    </m:e>
                  </m:acc>
                </m:e>
                <m:sub>
                  <m:r>
                    <w:rPr>
                      <w:rFonts w:ascii="Cambria Math" w:hAnsi="Cambria Math" w:cs="Times New Roman"/>
                      <w:color w:val="000000" w:themeColor="text1"/>
                      <w:sz w:val="24"/>
                      <w:szCs w:val="24"/>
                    </w:rPr>
                    <m:t>f</m:t>
                  </m:r>
                </m:sub>
              </m:sSub>
            </m:den>
          </m:f>
        </m:oMath>
      </m:oMathPara>
    </w:p>
    <w:p w14:paraId="7C8F2DCF" w14:textId="01925ED6" w:rsidR="006055B4" w:rsidRPr="00F33600" w:rsidRDefault="00D76FF2" w:rsidP="00EB1C70">
      <w:pPr>
        <w:pStyle w:val="3"/>
        <w:spacing w:line="360" w:lineRule="auto"/>
        <w:rPr>
          <w:rFonts w:ascii="Times New Roman" w:hAnsi="Times New Roman" w:cs="Times New Roman"/>
          <w:szCs w:val="28"/>
        </w:rPr>
      </w:pPr>
      <w:r>
        <w:rPr>
          <w:rFonts w:ascii="Times New Roman" w:hAnsi="Times New Roman" w:cs="Times New Roman"/>
          <w:szCs w:val="28"/>
        </w:rPr>
        <w:lastRenderedPageBreak/>
        <w:t>1.3</w:t>
      </w:r>
      <w:r w:rsidR="004D6B94" w:rsidRPr="00F33600">
        <w:rPr>
          <w:rFonts w:ascii="Times New Roman" w:hAnsi="Times New Roman" w:cs="Times New Roman"/>
          <w:szCs w:val="28"/>
        </w:rPr>
        <w:t xml:space="preserve"> </w:t>
      </w:r>
      <w:r w:rsidR="00016E9C" w:rsidRPr="00F33600">
        <w:rPr>
          <w:rFonts w:ascii="Times New Roman" w:hAnsi="Times New Roman" w:cs="Times New Roman"/>
          <w:szCs w:val="28"/>
        </w:rPr>
        <w:t>Estimation of parameters for empirical Bayes prior distribution</w:t>
      </w:r>
    </w:p>
    <w:p w14:paraId="14DBB373" w14:textId="63C52A8C" w:rsidR="00A80141" w:rsidRPr="00EB1C70" w:rsidRDefault="00A80141"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We assume that the variance of the standardized data follows a normal distribution </w:t>
      </w:r>
      <m:oMath>
        <m:r>
          <m:rPr>
            <m:sty m:val="p"/>
          </m:rPr>
          <w:rPr>
            <w:rFonts w:ascii="Cambria Math" w:hAnsi="Cambria Math" w:cs="Times New Roman"/>
            <w:color w:val="000000" w:themeColor="text1"/>
            <w:sz w:val="24"/>
            <w:szCs w:val="24"/>
          </w:rPr>
          <m:t>N(</m:t>
        </m:r>
        <m:r>
          <w:rPr>
            <w:rFonts w:ascii="Cambria Math" w:hAnsi="Cambria Math" w:cs="Times New Roman"/>
            <w:color w:val="000000" w:themeColor="text1"/>
            <w:sz w:val="24"/>
            <w:szCs w:val="24"/>
          </w:rPr>
          <m:t>φ</m:t>
        </m:r>
        <m:r>
          <m:rPr>
            <m:sty m:val="p"/>
          </m:rP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δ</m:t>
            </m:r>
          </m:e>
          <m:sup>
            <m:r>
              <m:rPr>
                <m:sty m:val="p"/>
              </m:rP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m:t>
        </m:r>
      </m:oMath>
      <w:r w:rsidRPr="00EB1C70">
        <w:rPr>
          <w:rFonts w:ascii="Times New Roman" w:hAnsi="Times New Roman" w:cs="Times New Roman"/>
          <w:color w:val="000000" w:themeColor="text1"/>
          <w:sz w:val="24"/>
          <w:szCs w:val="24"/>
        </w:rPr>
        <w:t xml:space="preserve">. The parameter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oMath>
      <w:r w:rsidRPr="00EB1C70">
        <w:rPr>
          <w:rFonts w:ascii="Times New Roman" w:hAnsi="Times New Roman" w:cs="Times New Roman"/>
          <w:color w:val="000000" w:themeColor="text1"/>
          <w:sz w:val="24"/>
          <w:szCs w:val="24"/>
        </w:rPr>
        <w:t xml:space="preserve"> follows a normal distribution and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m:t>
            </m:r>
          </m:sub>
          <m:sup>
            <m:r>
              <m:rPr>
                <m:sty m:val="p"/>
              </m:rPr>
              <w:rPr>
                <w:rFonts w:ascii="Cambria Math" w:hAnsi="Cambria Math" w:cs="Times New Roman"/>
                <w:color w:val="000000" w:themeColor="text1"/>
                <w:sz w:val="24"/>
                <w:szCs w:val="24"/>
              </w:rPr>
              <m:t>2</m:t>
            </m:r>
          </m:sup>
        </m:sSubSup>
      </m:oMath>
      <w:r w:rsidRPr="00EB1C70">
        <w:rPr>
          <w:rFonts w:ascii="Times New Roman" w:hAnsi="Times New Roman" w:cs="Times New Roman"/>
          <w:color w:val="000000" w:themeColor="text1"/>
          <w:sz w:val="24"/>
          <w:szCs w:val="24"/>
        </w:rPr>
        <w:t xml:space="preserve"> follows an inverse gamma distribution.</w:t>
      </w:r>
    </w:p>
    <w:p w14:paraId="2D71A106" w14:textId="0F91816E" w:rsidR="00A46FD6" w:rsidRPr="00EB1C70" w:rsidRDefault="00000000" w:rsidP="00EB1C70">
      <w:pPr>
        <w:spacing w:line="360" w:lineRule="auto"/>
        <w:jc w:val="center"/>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N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m:t>
        </m:r>
      </m:oMath>
      <w:r w:rsidR="00EA77C5" w:rsidRPr="00EB1C70">
        <w:rPr>
          <w:rFonts w:ascii="Times New Roman" w:hAnsi="Times New Roman" w:cs="Times New Roman"/>
          <w:color w:val="000000" w:themeColor="text1"/>
          <w:sz w:val="24"/>
          <w:szCs w:val="24"/>
        </w:rPr>
        <w:t xml:space="preserve">   and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Γ</m:t>
            </m:r>
          </m:e>
          <m:sup>
            <m:r>
              <w:rPr>
                <w:rFonts w:ascii="Cambria Math" w:hAnsi="Cambria Math" w:cs="Times New Roman"/>
                <w:color w:val="000000" w:themeColor="text1"/>
                <w:sz w:val="24"/>
                <w:szCs w:val="24"/>
              </w:rPr>
              <m:t>-1</m:t>
            </m:r>
          </m:sup>
        </m:sSup>
        <m:r>
          <m:rPr>
            <m:sty m:val="p"/>
          </m:rP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m:t>
        </m:r>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m:t>
        </m:r>
      </m:oMath>
    </w:p>
    <w:p w14:paraId="6968ADD1" w14:textId="26FD34FE" w:rsidR="00263444" w:rsidRPr="00EB1C70" w:rsidRDefault="00263444"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We estimate the parameters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m:t>
            </m:r>
          </m:sub>
        </m:sSub>
      </m:oMath>
      <w:r w:rsidRPr="00EB1C70">
        <w:rPr>
          <w:rFonts w:ascii="Times New Roman" w:hAnsi="Times New Roman" w:cs="Times New Roman"/>
          <w:color w:val="000000" w:themeColor="text1"/>
          <w:sz w:val="24"/>
          <w:szCs w:val="24"/>
        </w:rPr>
        <w:t xml:space="preserve"> and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m:rPr>
                <m:sty m:val="p"/>
              </m:rPr>
              <w:rPr>
                <w:rFonts w:ascii="Cambria Math" w:hAnsi="Cambria Math" w:cs="Times New Roman"/>
                <w:color w:val="000000" w:themeColor="text1"/>
                <w:sz w:val="24"/>
                <w:szCs w:val="24"/>
              </w:rPr>
              <m:t>2</m:t>
            </m:r>
          </m:sup>
        </m:sSubSup>
      </m:oMath>
      <w:r w:rsidRPr="00EB1C70">
        <w:rPr>
          <w:rFonts w:ascii="Times New Roman" w:hAnsi="Times New Roman" w:cs="Times New Roman"/>
          <w:color w:val="000000" w:themeColor="text1"/>
          <w:sz w:val="24"/>
          <w:szCs w:val="24"/>
        </w:rPr>
        <w:t xml:space="preserve"> of the mean of the standardized data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oMath>
      <w:r w:rsidR="009723CB" w:rsidRPr="00EB1C70">
        <w:rPr>
          <w:rFonts w:ascii="Times New Roman" w:hAnsi="Times New Roman" w:cs="Times New Roman"/>
          <w:color w:val="000000" w:themeColor="text1"/>
          <w:sz w:val="24"/>
          <w:szCs w:val="24"/>
        </w:rPr>
        <w:t xml:space="preserve"> </w:t>
      </w:r>
      <w:r w:rsidRPr="00EB1C70">
        <w:rPr>
          <w:rFonts w:ascii="Times New Roman" w:hAnsi="Times New Roman" w:cs="Times New Roman"/>
          <w:color w:val="000000" w:themeColor="text1"/>
          <w:sz w:val="24"/>
          <w:szCs w:val="24"/>
        </w:rPr>
        <w:t>using the method of moments. Using the first-order raw moment of the sample distribution and the definition of sample mean, we have:</w:t>
      </w:r>
    </w:p>
    <w:p w14:paraId="74A5C889" w14:textId="1D333B2E" w:rsidR="00EA77C5" w:rsidRPr="00EB1C70" w:rsidRDefault="00000000" w:rsidP="00EB1C70">
      <w:pPr>
        <w:spacing w:line="360" w:lineRule="auto"/>
        <w:rPr>
          <w:rFonts w:ascii="Times New Roman" w:hAnsi="Times New Roman" w:cs="Times New Roman"/>
          <w:color w:val="000000" w:themeColor="text1"/>
          <w:sz w:val="24"/>
          <w:szCs w:val="24"/>
        </w:rPr>
      </w:pPr>
      <m:oMathPara>
        <m:oMathParaPr>
          <m:jc m:val="left"/>
        </m:oMathParaPr>
        <m:oMath>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φ</m:t>
                  </m:r>
                </m:e>
              </m:acc>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N</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ijfc</m:t>
                  </m:r>
                </m:sub>
              </m:sSub>
            </m:e>
          </m:nary>
        </m:oMath>
      </m:oMathPara>
    </w:p>
    <w:p w14:paraId="70949F6F" w14:textId="28D38744" w:rsidR="00AB13DC" w:rsidRPr="00EB1C70" w:rsidRDefault="00D81975" w:rsidP="00EB1C70">
      <w:pPr>
        <w:spacing w:line="360" w:lineRule="auto"/>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ξ</m:t>
                </m:r>
              </m:e>
            </m:acc>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φ</m:t>
                </m:r>
              </m:e>
            </m:acc>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F</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f</m:t>
            </m:r>
          </m:sub>
          <m:sup/>
          <m:e>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φ</m:t>
                    </m:r>
                  </m:e>
                </m:acc>
              </m:e>
              <m:sub>
                <m:r>
                  <w:rPr>
                    <w:rFonts w:ascii="Cambria Math" w:hAnsi="Cambria Math" w:cs="Times New Roman"/>
                    <w:color w:val="000000" w:themeColor="text1"/>
                    <w:sz w:val="24"/>
                    <w:szCs w:val="24"/>
                  </w:rPr>
                  <m:t>if</m:t>
                </m:r>
              </m:sub>
            </m:sSub>
          </m:e>
        </m:nary>
      </m:oMath>
      <w:r w:rsidR="00EA77C5" w:rsidRPr="00EB1C70">
        <w:rPr>
          <w:rFonts w:ascii="Times New Roman" w:hAnsi="Times New Roman" w:cs="Times New Roman"/>
          <w:color w:val="000000" w:themeColor="text1"/>
          <w:sz w:val="24"/>
          <w:szCs w:val="24"/>
        </w:rPr>
        <w:t xml:space="preserve">    </w:t>
      </w:r>
    </w:p>
    <w:p w14:paraId="4453B1E0" w14:textId="77777777" w:rsidR="00016E9C" w:rsidRPr="00EB1C70" w:rsidRDefault="00016E9C" w:rsidP="00EB1C70">
      <w:pPr>
        <w:spacing w:line="360" w:lineRule="auto"/>
        <w:rPr>
          <w:rFonts w:ascii="Times New Roman" w:hAnsi="Times New Roman" w:cs="Times New Roman"/>
          <w:color w:val="000000" w:themeColor="text1"/>
          <w:sz w:val="24"/>
          <w:szCs w:val="24"/>
        </w:rPr>
      </w:pPr>
    </w:p>
    <w:p w14:paraId="0255100F" w14:textId="77777777" w:rsidR="00016E9C" w:rsidRPr="00EB1C70" w:rsidRDefault="00016E9C"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Based on the second central moment of the sample distribution and the unbiased estimator for sample variance, we have:</w:t>
      </w:r>
    </w:p>
    <w:p w14:paraId="2A028F1B" w14:textId="55F38FB8" w:rsidR="00016E9C" w:rsidRPr="00EB1C70" w:rsidRDefault="00016E9C" w:rsidP="00EB1C70">
      <w:pPr>
        <w:spacing w:line="360" w:lineRule="auto"/>
        <w:rPr>
          <w:rFonts w:ascii="Times New Roman" w:hAnsi="Times New Roman" w:cs="Times New Roman"/>
          <w:color w:val="000000" w:themeColor="text1"/>
          <w:sz w:val="24"/>
          <w:szCs w:val="24"/>
          <w:lang w:val="de-DE"/>
        </w:rPr>
      </w:pPr>
      <w:r w:rsidRPr="00EB1C70">
        <w:rPr>
          <w:rFonts w:ascii="Times New Roman" w:hAnsi="Times New Roman" w:cs="Times New Roman"/>
          <w:color w:val="000000" w:themeColor="text1"/>
          <w:sz w:val="24"/>
          <w:szCs w:val="24"/>
        </w:rPr>
        <w:t xml:space="preserve"> </w:t>
      </w:r>
      <m:oMath>
        <m:sSup>
          <m:sSupPr>
            <m:ctrlPr>
              <w:rPr>
                <w:rFonts w:ascii="Cambria Math" w:hAnsi="Cambria Math" w:cs="Times New Roman"/>
                <w:color w:val="000000" w:themeColor="text1"/>
                <w:sz w:val="24"/>
                <w:szCs w:val="24"/>
                <w:lang w:val="de-DE"/>
              </w:rPr>
            </m:ctrlPr>
          </m:sSupPr>
          <m:e>
            <m:r>
              <m:rPr>
                <m:sty m:val="p"/>
              </m:rPr>
              <w:rPr>
                <w:rFonts w:ascii="Cambria Math" w:hAnsi="Cambria Math" w:cs="Times New Roman"/>
                <w:color w:val="000000" w:themeColor="text1"/>
                <w:sz w:val="24"/>
                <w:szCs w:val="24"/>
                <w:lang w:val="de-DE"/>
              </w:rPr>
              <m:t>ES</m:t>
            </m:r>
          </m:e>
          <m:sup>
            <m:r>
              <w:rPr>
                <w:rFonts w:ascii="Cambria Math" w:hAnsi="Cambria Math" w:cs="Times New Roman"/>
                <w:color w:val="000000" w:themeColor="text1"/>
                <w:sz w:val="24"/>
                <w:szCs w:val="24"/>
                <w:lang w:val="de-DE"/>
              </w:rPr>
              <m:t>2</m:t>
            </m:r>
          </m:sup>
        </m:sSup>
        <m:r>
          <m:rPr>
            <m:sty m:val="p"/>
          </m:rPr>
          <w:rPr>
            <w:rFonts w:ascii="Cambria Math" w:hAnsi="Cambria Math" w:cs="Times New Roman"/>
            <w:color w:val="000000" w:themeColor="text1"/>
            <w:sz w:val="24"/>
            <w:szCs w:val="24"/>
            <w:lang w:val="de-DE"/>
          </w:rPr>
          <m:t xml:space="preserve"> = </m:t>
        </m:r>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2</m:t>
            </m:r>
          </m:sup>
        </m:sSup>
      </m:oMath>
    </w:p>
    <w:p w14:paraId="72A642FF" w14:textId="6258630E" w:rsidR="00EA77C5" w:rsidRPr="00EB1C70" w:rsidRDefault="00D81975" w:rsidP="00EB1C70">
      <w:pPr>
        <w:spacing w:line="360" w:lineRule="auto"/>
        <w:rPr>
          <w:rFonts w:ascii="Times New Roman" w:hAnsi="Times New Roman" w:cs="Times New Roman"/>
          <w:color w:val="000000" w:themeColor="text1"/>
          <w:sz w:val="24"/>
          <w:szCs w:val="24"/>
          <w:lang w:val="de-DE"/>
        </w:rPr>
      </w:pPr>
      <w:r w:rsidRPr="00EB1C70">
        <w:rPr>
          <w:rFonts w:ascii="Times New Roman" w:hAnsi="Times New Roman" w:cs="Times New Roman"/>
          <w:color w:val="000000" w:themeColor="text1"/>
          <w:sz w:val="24"/>
          <w:szCs w:val="24"/>
          <w:lang w:val="de-DE"/>
        </w:rPr>
        <w:t xml:space="preserve"> </w:t>
      </w:r>
      <m:oMath>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lang w:val="de-DE"/>
              </w:rPr>
              <m:t>S</m:t>
            </m:r>
          </m:e>
          <m:sup>
            <m:r>
              <w:rPr>
                <w:rFonts w:ascii="Cambria Math" w:hAnsi="Cambria Math" w:cs="Times New Roman"/>
                <w:color w:val="000000" w:themeColor="text1"/>
                <w:sz w:val="24"/>
                <w:szCs w:val="24"/>
                <w:lang w:val="de-DE"/>
              </w:rPr>
              <m:t>2</m:t>
            </m:r>
          </m:sup>
        </m:sSup>
        <m:r>
          <m:rPr>
            <m:sty m:val="p"/>
          </m:rPr>
          <w:rPr>
            <w:rFonts w:ascii="Cambria Math" w:hAnsi="Cambria Math" w:cs="Times New Roman"/>
            <w:color w:val="000000" w:themeColor="text1"/>
            <w:sz w:val="24"/>
            <w:szCs w:val="24"/>
            <w:vertAlign w:val="superscript"/>
            <w:lang w:val="de-DE"/>
          </w:rPr>
          <m:t xml:space="preserve"> </m:t>
        </m:r>
        <m:r>
          <m:rPr>
            <m:sty m:val="p"/>
          </m:rPr>
          <w:rPr>
            <w:rFonts w:ascii="Cambria Math" w:hAnsi="Cambria Math" w:cs="Times New Roman"/>
            <w:color w:val="000000" w:themeColor="text1"/>
            <w:sz w:val="24"/>
            <w:szCs w:val="24"/>
            <w:lang w:val="de-DE"/>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lang w:val="de-DE"/>
              </w:rPr>
              <m:t>1</m:t>
            </m:r>
          </m:num>
          <m:den>
            <m:r>
              <w:rPr>
                <w:rFonts w:ascii="Cambria Math" w:hAnsi="Cambria Math" w:cs="Times New Roman"/>
                <w:color w:val="000000" w:themeColor="text1"/>
                <w:sz w:val="24"/>
                <w:szCs w:val="24"/>
              </w:rPr>
              <m:t>n</m:t>
            </m:r>
            <m:r>
              <w:rPr>
                <w:rFonts w:ascii="Cambria Math" w:hAnsi="Cambria Math" w:cs="Times New Roman"/>
                <w:color w:val="000000" w:themeColor="text1"/>
                <w:sz w:val="24"/>
                <w:szCs w:val="24"/>
                <w:lang w:val="de-DE"/>
              </w:rPr>
              <m:t>-1</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m:t>
            </m:r>
          </m:sub>
          <m:sup/>
          <m:e>
            <m:r>
              <w:rPr>
                <w:rFonts w:ascii="Cambria Math" w:eastAsia="Cambria Math" w:hAnsi="Cambria Math" w:cs="Times New Roman"/>
                <w:color w:val="000000" w:themeColor="text1"/>
                <w:sz w:val="24"/>
                <w:szCs w:val="24"/>
                <w:lang w:val="de-DE"/>
              </w:rPr>
              <m:t>(</m:t>
            </m:r>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eastAsia="Cambria Math" w:hAnsi="Cambria Math" w:cs="Times New Roman"/>
                <w:color w:val="000000" w:themeColor="text1"/>
                <w:sz w:val="24"/>
                <w:szCs w:val="24"/>
                <w:lang w:val="de-DE"/>
              </w:rPr>
              <m:t>-</m:t>
            </m:r>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r>
              <w:rPr>
                <w:rFonts w:ascii="Cambria Math" w:eastAsia="Cambria Math" w:hAnsi="Cambria Math" w:cs="Times New Roman"/>
                <w:color w:val="000000" w:themeColor="text1"/>
                <w:sz w:val="24"/>
                <w:szCs w:val="24"/>
                <w:lang w:val="de-DE"/>
              </w:rPr>
              <m:t>)</m:t>
            </m:r>
          </m:e>
        </m:nary>
      </m:oMath>
      <w:r w:rsidRPr="00EB1C70">
        <w:rPr>
          <w:rFonts w:ascii="Times New Roman" w:hAnsi="Times New Roman" w:cs="Times New Roman"/>
          <w:color w:val="000000" w:themeColor="text1"/>
          <w:sz w:val="24"/>
          <w:szCs w:val="24"/>
          <w:vertAlign w:val="superscript"/>
          <w:lang w:val="de-DE"/>
        </w:rPr>
        <w:t>2</w:t>
      </w:r>
    </w:p>
    <w:p w14:paraId="6F2ED0F7" w14:textId="42480AD1" w:rsidR="00D81975" w:rsidRPr="00EB1C70" w:rsidRDefault="00D81975" w:rsidP="00EB1C70">
      <w:pPr>
        <w:spacing w:line="360" w:lineRule="auto"/>
        <w:rPr>
          <w:rFonts w:ascii="Times New Roman" w:hAnsi="Times New Roman" w:cs="Times New Roman"/>
          <w:color w:val="000000" w:themeColor="text1"/>
          <w:sz w:val="24"/>
          <w:szCs w:val="24"/>
          <w:vertAlign w:val="superscript"/>
          <w:lang w:val="de-DE"/>
        </w:rPr>
      </w:pPr>
      <m:oMath>
        <m:r>
          <m:rPr>
            <m:sty m:val="p"/>
          </m:rPr>
          <w:rPr>
            <w:rFonts w:ascii="Cambria Math" w:hAnsi="Cambria Math" w:cs="Times New Roman"/>
            <w:color w:val="000000" w:themeColor="text1"/>
            <w:sz w:val="24"/>
            <w:szCs w:val="24"/>
            <w:lang w:val="de-DE"/>
          </w:rPr>
          <m:t>→</m:t>
        </m:r>
      </m:oMath>
      <w:r w:rsidRPr="00EB1C70">
        <w:rPr>
          <w:rFonts w:ascii="Times New Roman" w:hAnsi="Times New Roman" w:cs="Times New Roman"/>
          <w:color w:val="000000" w:themeColor="text1"/>
          <w:sz w:val="24"/>
          <w:szCs w:val="24"/>
          <w:lang w:val="de-DE"/>
        </w:rPr>
        <w:t xml:space="preserve"> </w:t>
      </w:r>
      <m:oMath>
        <m:acc>
          <m:accPr>
            <m:chr m:val="̅"/>
            <m:ctrlPr>
              <w:rPr>
                <w:rFonts w:ascii="Cambria Math" w:hAnsi="Cambria Math" w:cs="Times New Roman"/>
                <w:i/>
                <w:color w:val="000000" w:themeColor="text1"/>
                <w:sz w:val="24"/>
                <w:szCs w:val="24"/>
              </w:rPr>
            </m:ctrlPr>
          </m:acc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lang w:val="de-DE"/>
                  </w:rPr>
                  <m:t>2</m:t>
                </m:r>
              </m:sup>
            </m:sSubSup>
          </m:e>
        </m:acc>
        <m:r>
          <m:rPr>
            <m:sty m:val="p"/>
          </m:rPr>
          <w:rPr>
            <w:rFonts w:ascii="Cambria Math" w:hAnsi="Cambria Math" w:cs="Times New Roman"/>
            <w:color w:val="000000" w:themeColor="text1"/>
            <w:sz w:val="24"/>
            <w:szCs w:val="24"/>
            <w:lang w:val="de-DE"/>
          </w:rPr>
          <m:t xml:space="preserve">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lang w:val="de-DE"/>
              </w:rPr>
              <m:t>1</m:t>
            </m:r>
          </m:num>
          <m:den>
            <m:r>
              <w:rPr>
                <w:rFonts w:ascii="Cambria Math" w:hAnsi="Cambria Math" w:cs="Times New Roman"/>
                <w:color w:val="000000" w:themeColor="text1"/>
                <w:sz w:val="24"/>
                <w:szCs w:val="24"/>
              </w:rPr>
              <m:t>F</m:t>
            </m:r>
            <m:r>
              <w:rPr>
                <w:rFonts w:ascii="Cambria Math" w:hAnsi="Cambria Math" w:cs="Times New Roman"/>
                <w:color w:val="000000" w:themeColor="text1"/>
                <w:sz w:val="24"/>
                <w:szCs w:val="24"/>
                <w:lang w:val="de-DE"/>
              </w:rPr>
              <m:t>-1</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f</m:t>
            </m:r>
          </m:sub>
          <m:sup/>
          <m:e>
            <m:r>
              <w:rPr>
                <w:rFonts w:ascii="Cambria Math" w:eastAsia="Cambria Math" w:hAnsi="Cambria Math" w:cs="Times New Roman"/>
                <w:color w:val="000000" w:themeColor="text1"/>
                <w:sz w:val="24"/>
                <w:szCs w:val="24"/>
                <w:lang w:val="de-DE"/>
              </w:rPr>
              <m:t>(</m:t>
            </m:r>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φ</m:t>
                    </m:r>
                  </m:e>
                </m:acc>
              </m:e>
              <m:sub>
                <m:r>
                  <w:rPr>
                    <w:rFonts w:ascii="Cambria Math" w:hAnsi="Cambria Math" w:cs="Times New Roman"/>
                    <w:color w:val="000000" w:themeColor="text1"/>
                    <w:sz w:val="24"/>
                    <w:szCs w:val="24"/>
                  </w:rPr>
                  <m:t>if</m:t>
                </m:r>
              </m:sub>
            </m:sSub>
            <m:r>
              <m:rPr>
                <m:sty m:val="p"/>
              </m:rPr>
              <w:rPr>
                <w:rFonts w:ascii="Cambria Math" w:hAnsi="Cambria Math" w:cs="Times New Roman"/>
                <w:color w:val="000000" w:themeColor="text1"/>
                <w:sz w:val="24"/>
                <w:szCs w:val="24"/>
                <w:lang w:val="de-DE"/>
              </w:rPr>
              <m:t xml:space="preserve"> </m:t>
            </m:r>
            <m:r>
              <w:rPr>
                <w:rFonts w:ascii="Cambria Math" w:eastAsia="Cambria Math" w:hAnsi="Cambria Math" w:cs="Times New Roman"/>
                <w:color w:val="000000" w:themeColor="text1"/>
                <w:sz w:val="24"/>
                <w:szCs w:val="24"/>
                <w:lang w:val="de-DE"/>
              </w:rPr>
              <m:t>-</m:t>
            </m:r>
            <m:acc>
              <m:accPr>
                <m:chr m:val="̅"/>
                <m:ctrlPr>
                  <w:rPr>
                    <w:rFonts w:ascii="Cambria Math" w:hAnsi="Cambria Math" w:cs="Times New Roman"/>
                    <w:i/>
                    <w:color w:val="000000" w:themeColor="text1"/>
                    <w:sz w:val="24"/>
                    <w:szCs w:val="24"/>
                  </w:rPr>
                </m:ctrlPr>
              </m:acc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e>
            </m:acc>
            <m:r>
              <w:rPr>
                <w:rFonts w:ascii="Cambria Math" w:eastAsia="Cambria Math" w:hAnsi="Cambria Math" w:cs="Times New Roman"/>
                <w:color w:val="000000" w:themeColor="text1"/>
                <w:sz w:val="24"/>
                <w:szCs w:val="24"/>
                <w:lang w:val="de-DE"/>
              </w:rPr>
              <m:t>)</m:t>
            </m:r>
          </m:e>
        </m:nary>
      </m:oMath>
      <w:r w:rsidRPr="00EB1C70">
        <w:rPr>
          <w:rFonts w:ascii="Times New Roman" w:hAnsi="Times New Roman" w:cs="Times New Roman"/>
          <w:color w:val="000000" w:themeColor="text1"/>
          <w:sz w:val="24"/>
          <w:szCs w:val="24"/>
          <w:vertAlign w:val="superscript"/>
          <w:lang w:val="de-DE"/>
        </w:rPr>
        <w:t>2</w:t>
      </w:r>
    </w:p>
    <w:p w14:paraId="44C9C743" w14:textId="77777777" w:rsidR="00016E9C" w:rsidRPr="00EB1C70" w:rsidRDefault="00016E9C" w:rsidP="00EB1C70">
      <w:pPr>
        <w:spacing w:line="360" w:lineRule="auto"/>
        <w:rPr>
          <w:rFonts w:ascii="Times New Roman" w:hAnsi="Times New Roman" w:cs="Times New Roman"/>
          <w:color w:val="000000" w:themeColor="text1"/>
          <w:sz w:val="24"/>
          <w:szCs w:val="24"/>
          <w:lang w:val="de-DE"/>
        </w:rPr>
      </w:pPr>
    </w:p>
    <w:p w14:paraId="4A27B9CF" w14:textId="0FA65B7F" w:rsidR="00016E9C" w:rsidRPr="00EB1C70" w:rsidRDefault="00016E9C"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Using the method of moments, we estimate the parameters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i</m:t>
            </m:r>
          </m:sub>
        </m:sSub>
      </m:oMath>
      <w:r w:rsidR="0021326C" w:rsidRPr="00EB1C70">
        <w:rPr>
          <w:rFonts w:ascii="Times New Roman" w:hAnsi="Times New Roman" w:cs="Times New Roman"/>
          <w:color w:val="000000" w:themeColor="text1"/>
          <w:sz w:val="24"/>
          <w:szCs w:val="24"/>
        </w:rPr>
        <w:t xml:space="preserve"> and </w:t>
      </w:r>
      <m:oMath>
        <m:sSub>
          <m:sSubPr>
            <m:ctrlPr>
              <w:rPr>
                <w:rFonts w:ascii="Cambria Math" w:eastAsia="Cambria Math" w:hAnsi="Cambria Math" w:cs="Times New Roman"/>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i</m:t>
            </m:r>
          </m:sub>
        </m:sSub>
      </m:oMath>
      <w:r w:rsidRPr="00EB1C70">
        <w:rPr>
          <w:rFonts w:ascii="Times New Roman" w:hAnsi="Times New Roman" w:cs="Times New Roman"/>
          <w:color w:val="000000" w:themeColor="text1"/>
          <w:sz w:val="24"/>
          <w:szCs w:val="24"/>
        </w:rPr>
        <w:t xml:space="preserve">of the inverse gamma distribution for the standardized data variance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m:t>
            </m:r>
          </m:sub>
          <m:sup>
            <m:r>
              <m:rPr>
                <m:sty m:val="p"/>
              </m:rPr>
              <w:rPr>
                <w:rFonts w:ascii="Cambria Math" w:hAnsi="Cambria Math" w:cs="Times New Roman"/>
                <w:color w:val="000000" w:themeColor="text1"/>
                <w:sz w:val="24"/>
                <w:szCs w:val="24"/>
              </w:rPr>
              <m:t>2</m:t>
            </m:r>
          </m:sup>
        </m:sSubSup>
      </m:oMath>
      <w:r w:rsidR="0021326C" w:rsidRPr="00EB1C70">
        <w:rPr>
          <w:rFonts w:ascii="Times New Roman" w:hAnsi="Times New Roman" w:cs="Times New Roman"/>
          <w:color w:val="000000" w:themeColor="text1"/>
          <w:sz w:val="24"/>
          <w:szCs w:val="24"/>
        </w:rPr>
        <w:t xml:space="preserve">. </w:t>
      </w:r>
      <w:r w:rsidRPr="00EB1C70">
        <w:rPr>
          <w:rFonts w:ascii="Times New Roman" w:hAnsi="Times New Roman" w:cs="Times New Roman"/>
          <w:color w:val="000000" w:themeColor="text1"/>
          <w:sz w:val="24"/>
          <w:szCs w:val="24"/>
        </w:rPr>
        <w:t xml:space="preserve">Let the mean and variance of the estimated inverse gamma distribution </w:t>
      </w:r>
      <m:oMath>
        <m:sSubSup>
          <m:sSubSupPr>
            <m:ctrlPr>
              <w:rPr>
                <w:rFonts w:ascii="Cambria Math" w:hAnsi="Cambria Math" w:cs="Times New Roman"/>
                <w:i/>
                <w:color w:val="000000" w:themeColor="text1"/>
                <w:sz w:val="24"/>
                <w:szCs w:val="24"/>
              </w:rPr>
            </m:ctrlPr>
          </m:sSubSup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δ</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oMath>
      <w:r w:rsidRPr="00EB1C70">
        <w:rPr>
          <w:rFonts w:ascii="Times New Roman" w:hAnsi="Times New Roman" w:cs="Times New Roman"/>
          <w:color w:val="000000" w:themeColor="text1"/>
          <w:sz w:val="24"/>
          <w:szCs w:val="24"/>
        </w:rPr>
        <w:t xml:space="preserve"> be denoted as </w:t>
      </w:r>
      <m:oMath>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m:t>
                </m:r>
              </m:e>
            </m:acc>
          </m:e>
          <m:sub>
            <m:r>
              <w:rPr>
                <w:rFonts w:ascii="Cambria Math" w:hAnsi="Cambria Math" w:cs="Times New Roman"/>
                <w:color w:val="000000" w:themeColor="text1"/>
                <w:sz w:val="24"/>
                <w:szCs w:val="24"/>
              </w:rPr>
              <m:t>i</m:t>
            </m:r>
          </m:sub>
        </m:sSub>
      </m:oMath>
      <w:r w:rsidRPr="00EB1C70">
        <w:rPr>
          <w:rFonts w:ascii="Times New Roman" w:hAnsi="Times New Roman" w:cs="Times New Roman"/>
          <w:color w:val="000000" w:themeColor="text1"/>
          <w:sz w:val="24"/>
          <w:szCs w:val="24"/>
        </w:rPr>
        <w:t xml:space="preserve"> and </w:t>
      </w:r>
      <m:oMath>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S</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oMath>
      <w:r w:rsidR="00703452" w:rsidRPr="00EB1C70">
        <w:rPr>
          <w:rFonts w:ascii="Times New Roman" w:hAnsi="Times New Roman" w:cs="Times New Roman"/>
          <w:color w:val="000000" w:themeColor="text1"/>
          <w:sz w:val="24"/>
          <w:szCs w:val="24"/>
        </w:rPr>
        <w:t xml:space="preserve"> </w:t>
      </w:r>
      <w:r w:rsidRPr="00EB1C70">
        <w:rPr>
          <w:rFonts w:ascii="Times New Roman" w:hAnsi="Times New Roman" w:cs="Times New Roman"/>
          <w:color w:val="000000" w:themeColor="text1"/>
          <w:sz w:val="24"/>
          <w:szCs w:val="24"/>
        </w:rPr>
        <w:t>respectively. Using the definition of sample variance and mean, we have:</w:t>
      </w:r>
    </w:p>
    <w:p w14:paraId="4D7B10A5" w14:textId="39B2F4E6" w:rsidR="00F724EF" w:rsidRPr="00EB1C70" w:rsidRDefault="00000000" w:rsidP="00EB1C70">
      <w:pPr>
        <w:spacing w:line="360" w:lineRule="auto"/>
        <w:rPr>
          <w:rFonts w:ascii="Times New Roman" w:hAnsi="Times New Roman" w:cs="Times New Roman"/>
          <w:i/>
          <w:color w:val="000000" w:themeColor="text1"/>
          <w:sz w:val="24"/>
          <w:szCs w:val="24"/>
        </w:rPr>
      </w:pPr>
      <m:oMathPara>
        <m:oMathParaPr>
          <m:jc m:val="left"/>
        </m:oMathParaPr>
        <m:oMath>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m:t>
                  </m:r>
                </m:e>
              </m:acc>
            </m:e>
            <m:sub>
              <m:r>
                <w:rPr>
                  <w:rFonts w:ascii="Cambria Math" w:hAnsi="Cambria Math" w:cs="Times New Roman"/>
                  <w:color w:val="000000" w:themeColor="text1"/>
                  <w:sz w:val="24"/>
                  <w:szCs w:val="24"/>
                </w:rPr>
                <m:t>i</m:t>
              </m:r>
            </m:sub>
          </m:sSub>
          <m:r>
            <w:rPr>
              <w:rFonts w:ascii="Cambria Math" w:eastAsia="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F</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f</m:t>
              </m:r>
            </m:sub>
            <m:sup/>
            <m:e>
              <m:sSubSup>
                <m:sSubSupPr>
                  <m:ctrlPr>
                    <w:rPr>
                      <w:rFonts w:ascii="Cambria Math" w:hAnsi="Cambria Math" w:cs="Times New Roman"/>
                      <w:i/>
                      <w:color w:val="000000" w:themeColor="text1"/>
                      <w:sz w:val="24"/>
                      <w:szCs w:val="24"/>
                    </w:rPr>
                  </m:ctrlPr>
                </m:sSubSup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δ</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e>
          </m:nary>
        </m:oMath>
      </m:oMathPara>
    </w:p>
    <w:p w14:paraId="053A7671" w14:textId="1C4225EC" w:rsidR="00F724EF" w:rsidRPr="00EB1C70" w:rsidRDefault="00000000" w:rsidP="00EB1C70">
      <w:pPr>
        <w:spacing w:line="360" w:lineRule="auto"/>
        <w:rPr>
          <w:rFonts w:ascii="Times New Roman" w:hAnsi="Times New Roman" w:cs="Times New Roman"/>
          <w:color w:val="000000" w:themeColor="text1"/>
          <w:sz w:val="24"/>
          <w:szCs w:val="24"/>
        </w:rPr>
      </w:pPr>
      <m:oMath>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S</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 xml:space="preserve"> =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F-1</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f</m:t>
            </m:r>
          </m:sub>
          <m:sup/>
          <m:e>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δ</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 xml:space="preserve"> </m:t>
            </m:r>
            <m:r>
              <w:rPr>
                <w:rFonts w:ascii="Cambria Math" w:eastAsia="Cambria Math" w:hAnsi="Cambria Math" w:cs="Times New Roman"/>
                <w:color w:val="000000" w:themeColor="text1"/>
                <w:sz w:val="24"/>
                <w:szCs w:val="24"/>
              </w:rPr>
              <m:t>-</m:t>
            </m:r>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m:t>
                    </m:r>
                  </m:e>
                </m:acc>
              </m:e>
              <m:sub>
                <m:r>
                  <w:rPr>
                    <w:rFonts w:ascii="Cambria Math" w:hAnsi="Cambria Math" w:cs="Times New Roman"/>
                    <w:color w:val="000000" w:themeColor="text1"/>
                    <w:sz w:val="24"/>
                    <w:szCs w:val="24"/>
                  </w:rPr>
                  <m:t>i</m:t>
                </m:r>
              </m:sub>
            </m:sSub>
            <m:r>
              <w:rPr>
                <w:rFonts w:ascii="Cambria Math" w:eastAsia="Cambria Math" w:hAnsi="Cambria Math" w:cs="Times New Roman"/>
                <w:color w:val="000000" w:themeColor="text1"/>
                <w:sz w:val="24"/>
                <w:szCs w:val="24"/>
              </w:rPr>
              <m:t>)</m:t>
            </m:r>
          </m:e>
        </m:nary>
      </m:oMath>
      <w:r w:rsidR="00F724EF" w:rsidRPr="00EB1C70">
        <w:rPr>
          <w:rFonts w:ascii="Times New Roman" w:hAnsi="Times New Roman" w:cs="Times New Roman"/>
          <w:color w:val="000000" w:themeColor="text1"/>
          <w:sz w:val="24"/>
          <w:szCs w:val="24"/>
          <w:vertAlign w:val="superscript"/>
        </w:rPr>
        <w:t>2</w:t>
      </w:r>
    </w:p>
    <w:p w14:paraId="040498AA" w14:textId="77777777" w:rsidR="00E84BAB" w:rsidRPr="00EB1C70" w:rsidRDefault="00E84BAB"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According to the definition of mean and variance of the inverse gamma distribution:</w:t>
      </w:r>
    </w:p>
    <w:p w14:paraId="15357420" w14:textId="5A0ECF9E" w:rsidR="00F724EF" w:rsidRPr="00EB1C70" w:rsidRDefault="00000000" w:rsidP="00EB1C70">
      <w:pPr>
        <w:spacing w:line="360" w:lineRule="auto"/>
        <w:rPr>
          <w:rFonts w:ascii="Times New Roman" w:hAnsi="Times New Roman" w:cs="Times New Roman"/>
          <w:color w:val="000000" w:themeColor="text1"/>
          <w:sz w:val="24"/>
          <w:szCs w:val="24"/>
        </w:rPr>
      </w:pPr>
      <m:oMathPara>
        <m:oMathParaPr>
          <m:jc m:val="left"/>
        </m:oMathParaPr>
        <m:oMath>
          <m:f>
            <m:fPr>
              <m:ctrlPr>
                <w:rPr>
                  <w:rFonts w:ascii="Cambria Math" w:hAnsi="Cambria Math" w:cs="Times New Roman"/>
                  <w:i/>
                  <w:color w:val="000000" w:themeColor="text1"/>
                  <w:sz w:val="24"/>
                  <w:szCs w:val="24"/>
                </w:rPr>
              </m:ctrlPr>
            </m:fPr>
            <m:num>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i</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den>
          </m:f>
          <m:r>
            <m:rPr>
              <m:sty m:val="p"/>
            </m:rPr>
            <w:rPr>
              <w:rFonts w:ascii="Cambria Math" w:hAnsi="Cambria Math" w:cs="Times New Roman"/>
              <w:color w:val="000000" w:themeColor="text1"/>
              <w:sz w:val="24"/>
              <w:szCs w:val="24"/>
            </w:rPr>
            <m:t xml:space="preserve"> = </m:t>
          </m:r>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m:t>
                  </m:r>
                </m:e>
              </m:acc>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F</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f</m:t>
              </m:r>
            </m:sub>
            <m:sup/>
            <m:e>
              <m:sSubSup>
                <m:sSubSupPr>
                  <m:ctrlPr>
                    <w:rPr>
                      <w:rFonts w:ascii="Cambria Math" w:hAnsi="Cambria Math" w:cs="Times New Roman"/>
                      <w:i/>
                      <w:color w:val="000000" w:themeColor="text1"/>
                      <w:sz w:val="24"/>
                      <w:szCs w:val="24"/>
                    </w:rPr>
                  </m:ctrlPr>
                </m:sSubSup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δ</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e>
          </m:nary>
        </m:oMath>
      </m:oMathPara>
    </w:p>
    <w:p w14:paraId="7ACDEEED" w14:textId="03ED47A6" w:rsidR="00F724EF" w:rsidRPr="00EB1C70" w:rsidRDefault="00000000" w:rsidP="00EB1C70">
      <w:pPr>
        <w:spacing w:line="360" w:lineRule="auto"/>
        <w:rPr>
          <w:rFonts w:ascii="Times New Roman" w:hAnsi="Times New Roman" w:cs="Times New Roman"/>
          <w:color w:val="000000" w:themeColor="text1"/>
          <w:sz w:val="24"/>
          <w:szCs w:val="24"/>
          <w:vertAlign w:val="superscript"/>
        </w:rPr>
      </w:pPr>
      <m:oMath>
        <m:f>
          <m:fPr>
            <m:ctrlPr>
              <w:rPr>
                <w:rFonts w:ascii="Cambria Math" w:hAnsi="Cambria Math" w:cs="Times New Roman"/>
                <w:i/>
                <w:color w:val="000000" w:themeColor="text1"/>
                <w:sz w:val="24"/>
                <w:szCs w:val="24"/>
              </w:rPr>
            </m:ctrlPr>
          </m:fPr>
          <m:num>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i</m:t>
                </m:r>
              </m:sub>
            </m:sSub>
          </m:num>
          <m:den>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den>
        </m:f>
        <m:r>
          <m:rPr>
            <m:sty m:val="p"/>
          </m:rPr>
          <w:rPr>
            <w:rFonts w:ascii="Cambria Math" w:hAnsi="Cambria Math" w:cs="Times New Roman"/>
            <w:color w:val="000000" w:themeColor="text1"/>
            <w:sz w:val="24"/>
            <w:szCs w:val="24"/>
          </w:rPr>
          <m:t xml:space="preserve"> = </m:t>
        </m:r>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S</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 xml:space="preserve"> =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F-1</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f</m:t>
            </m:r>
          </m:sub>
          <m:sup/>
          <m:e>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δ</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 xml:space="preserve"> </m:t>
            </m:r>
            <m:r>
              <w:rPr>
                <w:rFonts w:ascii="Cambria Math" w:eastAsia="Cambria Math" w:hAnsi="Cambria Math" w:cs="Times New Roman"/>
                <w:color w:val="000000" w:themeColor="text1"/>
                <w:sz w:val="24"/>
                <w:szCs w:val="24"/>
              </w:rPr>
              <m:t>-</m:t>
            </m:r>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m:t>
                    </m:r>
                  </m:e>
                </m:acc>
              </m:e>
              <m:sub>
                <m:r>
                  <w:rPr>
                    <w:rFonts w:ascii="Cambria Math" w:hAnsi="Cambria Math" w:cs="Times New Roman"/>
                    <w:color w:val="000000" w:themeColor="text1"/>
                    <w:sz w:val="24"/>
                    <w:szCs w:val="24"/>
                  </w:rPr>
                  <m:t>i</m:t>
                </m:r>
              </m:sub>
            </m:sSub>
            <m:r>
              <w:rPr>
                <w:rFonts w:ascii="Cambria Math" w:eastAsia="Cambria Math" w:hAnsi="Cambria Math" w:cs="Times New Roman"/>
                <w:color w:val="000000" w:themeColor="text1"/>
                <w:sz w:val="24"/>
                <w:szCs w:val="24"/>
              </w:rPr>
              <m:t>)</m:t>
            </m:r>
          </m:e>
        </m:nary>
      </m:oMath>
      <w:r w:rsidR="00F724EF" w:rsidRPr="00EB1C70">
        <w:rPr>
          <w:rFonts w:ascii="Times New Roman" w:hAnsi="Times New Roman" w:cs="Times New Roman"/>
          <w:color w:val="000000" w:themeColor="text1"/>
          <w:sz w:val="24"/>
          <w:szCs w:val="24"/>
          <w:vertAlign w:val="superscript"/>
        </w:rPr>
        <w:t>2</w:t>
      </w:r>
    </w:p>
    <w:p w14:paraId="729C2B51" w14:textId="430CECE7" w:rsidR="009D6930" w:rsidRPr="00EB1C70" w:rsidRDefault="00F724EF" w:rsidP="00EB1C70">
      <w:pPr>
        <w:spacing w:line="360" w:lineRule="auto"/>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w:lastRenderedPageBreak/>
          <m:t>→</m:t>
        </m:r>
        <w:bookmarkStart w:id="0" w:name="OLE_LINK3"/>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λ</m:t>
                </m:r>
              </m:e>
            </m:acc>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 </m:t>
        </m:r>
        <m:f>
          <m:fPr>
            <m:ctrlPr>
              <w:rPr>
                <w:rFonts w:ascii="Cambria Math" w:hAnsi="Cambria Math" w:cs="Times New Roman"/>
                <w:i/>
                <w:color w:val="000000" w:themeColor="text1"/>
                <w:sz w:val="24"/>
                <w:szCs w:val="24"/>
              </w:rPr>
            </m:ctrlPr>
          </m:fPr>
          <m:num>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m:t>
                    </m:r>
                  </m:e>
                </m:acc>
              </m:e>
              <m:sub>
                <m:r>
                  <w:rPr>
                    <w:rFonts w:ascii="Cambria Math" w:hAnsi="Cambria Math" w:cs="Times New Roman"/>
                    <w:color w:val="000000" w:themeColor="text1"/>
                    <w:sz w:val="24"/>
                    <w:szCs w:val="24"/>
                  </w:rPr>
                  <m:t>i</m:t>
                </m:r>
              </m:sub>
            </m:sSub>
            <m:r>
              <w:rPr>
                <w:rFonts w:ascii="Cambria Math" w:eastAsia="Cambria Math" w:hAnsi="Cambria Math" w:cs="Times New Roman"/>
                <w:color w:val="000000" w:themeColor="text1"/>
                <w:sz w:val="24"/>
                <w:szCs w:val="24"/>
              </w:rPr>
              <m:t xml:space="preserve"> +2</m:t>
            </m:r>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S</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num>
          <m:den>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S</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den>
        </m:f>
      </m:oMath>
      <w:bookmarkEnd w:id="0"/>
      <w:r w:rsidRPr="00EB1C70">
        <w:rPr>
          <w:rFonts w:ascii="Times New Roman" w:hAnsi="Times New Roman" w:cs="Times New Roman"/>
          <w:color w:val="000000" w:themeColor="text1"/>
          <w:sz w:val="24"/>
          <w:szCs w:val="24"/>
        </w:rPr>
        <w:t xml:space="preserve">     and    </w:t>
      </w:r>
      <m:oMath>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θ</m:t>
                </m:r>
              </m:e>
            </m:acc>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 </m:t>
        </m:r>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3</m:t>
                </m:r>
              </m:sup>
            </m:sSubSup>
            <m:r>
              <w:rPr>
                <w:rFonts w:ascii="Cambria Math" w:hAnsi="Cambria Math" w:cs="Times New Roman"/>
                <w:color w:val="000000" w:themeColor="text1"/>
                <w:sz w:val="24"/>
                <w:szCs w:val="24"/>
              </w:rPr>
              <m:t xml:space="preserve"> + </m:t>
            </m:r>
            <m:sSub>
              <m:sSubPr>
                <m:ctrlPr>
                  <w:rPr>
                    <w:rFonts w:ascii="Cambria Math" w:eastAsia="Cambria Math" w:hAnsi="Cambria Math" w:cs="Times New Roman"/>
                    <w:i/>
                    <w:color w:val="000000" w:themeColor="text1"/>
                    <w:sz w:val="24"/>
                    <w:szCs w:val="24"/>
                  </w:rPr>
                </m:ctrlPr>
              </m:sSub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V</m:t>
                    </m:r>
                  </m:e>
                </m:acc>
              </m:e>
              <m:sub>
                <m:r>
                  <w:rPr>
                    <w:rFonts w:ascii="Cambria Math" w:hAnsi="Cambria Math" w:cs="Times New Roman"/>
                    <w:color w:val="000000" w:themeColor="text1"/>
                    <w:sz w:val="24"/>
                    <w:szCs w:val="24"/>
                  </w:rPr>
                  <m:t>i</m:t>
                </m:r>
              </m:sub>
            </m:sSub>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S</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 xml:space="preserve"> </m:t>
            </m:r>
          </m:num>
          <m:den>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S</m:t>
                    </m:r>
                  </m:e>
                </m:acc>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den>
        </m:f>
      </m:oMath>
    </w:p>
    <w:p w14:paraId="4C80335D" w14:textId="0C5BBB5B" w:rsidR="00BC65E9" w:rsidRPr="00F33600" w:rsidRDefault="00D76FF2" w:rsidP="00EB1C70">
      <w:pPr>
        <w:pStyle w:val="3"/>
        <w:spacing w:line="360" w:lineRule="auto"/>
        <w:rPr>
          <w:rFonts w:ascii="Times New Roman" w:hAnsi="Times New Roman" w:cs="Times New Roman"/>
          <w:szCs w:val="28"/>
        </w:rPr>
      </w:pPr>
      <w:r>
        <w:rPr>
          <w:rFonts w:ascii="Times New Roman" w:hAnsi="Times New Roman" w:cs="Times New Roman"/>
          <w:szCs w:val="28"/>
        </w:rPr>
        <w:t>1</w:t>
      </w:r>
      <w:r w:rsidR="004D6B94" w:rsidRPr="00F33600">
        <w:rPr>
          <w:rFonts w:ascii="Times New Roman" w:hAnsi="Times New Roman" w:cs="Times New Roman"/>
          <w:szCs w:val="28"/>
        </w:rPr>
        <w:t xml:space="preserve">.4 </w:t>
      </w:r>
      <w:r w:rsidR="009965C9" w:rsidRPr="00F33600">
        <w:rPr>
          <w:rFonts w:ascii="Times New Roman" w:hAnsi="Times New Roman" w:cs="Times New Roman"/>
          <w:szCs w:val="28"/>
        </w:rPr>
        <w:t>Empirical Bayesian posterior distribution parameter estimation.</w:t>
      </w:r>
    </w:p>
    <w:p w14:paraId="7A13C3BE" w14:textId="7F92C1C6" w:rsidR="006D0E22" w:rsidRPr="00EB1C70" w:rsidRDefault="00853FE0" w:rsidP="00EB1C70">
      <w:pPr>
        <w:spacing w:line="360" w:lineRule="auto"/>
        <w:ind w:firstLine="36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Based on the empirical Bayes formula </w:t>
      </w:r>
      <m:oMath>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θ</m:t>
            </m:r>
          </m:e>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=f(x|θ)π(θ)</m:t>
        </m:r>
      </m:oMath>
      <w:r w:rsidRPr="00EB1C70">
        <w:rPr>
          <w:rFonts w:ascii="Times New Roman" w:hAnsi="Times New Roman" w:cs="Times New Roman"/>
          <w:sz w:val="24"/>
          <w:szCs w:val="24"/>
        </w:rPr>
        <w:t xml:space="preserve"> </w:t>
      </w:r>
      <w:r w:rsidRPr="00EB1C70">
        <w:rPr>
          <w:rFonts w:ascii="Times New Roman" w:hAnsi="Times New Roman" w:cs="Times New Roman"/>
          <w:color w:val="000000" w:themeColor="text1"/>
          <w:sz w:val="24"/>
          <w:szCs w:val="24"/>
        </w:rPr>
        <w:t xml:space="preserve">and the density functions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oMath>
      <w:r w:rsidRPr="00EB1C70">
        <w:rPr>
          <w:rFonts w:ascii="Times New Roman" w:hAnsi="Times New Roman" w:cs="Times New Roman"/>
          <w:color w:val="000000" w:themeColor="text1"/>
          <w:sz w:val="24"/>
          <w:szCs w:val="24"/>
        </w:rPr>
        <w:t xml:space="preserve"> and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oMath>
      <w:r w:rsidRPr="00EB1C70">
        <w:rPr>
          <w:rFonts w:ascii="Times New Roman" w:hAnsi="Times New Roman" w:cs="Times New Roman"/>
          <w:color w:val="000000" w:themeColor="text1"/>
          <w:sz w:val="24"/>
          <w:szCs w:val="24"/>
        </w:rPr>
        <w:t>,</w:t>
      </w:r>
      <w:r w:rsidRPr="00EB1C70">
        <w:rPr>
          <w:rFonts w:ascii="Times New Roman" w:hAnsi="Times New Roman" w:cs="Times New Roman"/>
          <w:i/>
          <w:color w:val="000000" w:themeColor="text1"/>
          <w:sz w:val="24"/>
          <w:szCs w:val="24"/>
        </w:rPr>
        <w:t xml:space="preserve"> </w:t>
      </w:r>
      <m:oMath>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r>
          <w:rPr>
            <w:rFonts w:ascii="Cambria Math" w:hAnsi="Cambria Math" w:cs="Times New Roman"/>
            <w:color w:val="000000" w:themeColor="text1"/>
            <w:sz w:val="24"/>
            <w:szCs w:val="24"/>
          </w:rPr>
          <m:t xml:space="preserve">= </m:t>
        </m:r>
      </m:oMath>
      <w:r w:rsidR="001C502C" w:rsidRPr="00EB1C70">
        <w:rPr>
          <w:rFonts w:ascii="Times New Roman" w:hAnsi="Times New Roman" w:cs="Times New Roman"/>
          <w:color w:val="000000" w:themeColor="text1"/>
          <w:sz w:val="24"/>
          <w:szCs w:val="24"/>
        </w:rPr>
        <w:t xml:space="preserve"> </w:t>
      </w:r>
      <m:oMath>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2π</m:t>
                </m:r>
              </m:e>
            </m:rad>
            <m:r>
              <w:rPr>
                <w:rFonts w:ascii="Cambria Math" w:hAnsi="Cambria Math" w:cs="Times New Roman"/>
                <w:color w:val="000000" w:themeColor="text1"/>
                <w:sz w:val="24"/>
                <w:szCs w:val="24"/>
              </w:rPr>
              <m:t>τ</m:t>
            </m:r>
          </m:den>
        </m:f>
        <m:r>
          <m:rPr>
            <m:sty m:val="p"/>
          </m:rPr>
          <w:rPr>
            <w:rFonts w:ascii="Cambria Math" w:hAnsi="Cambria Math" w:cs="Times New Roman"/>
            <w:color w:val="000000" w:themeColor="text1"/>
            <w:sz w:val="24"/>
            <w:szCs w:val="24"/>
          </w:rPr>
          <m:t>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den>
        </m:f>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oMath>
      <w:r w:rsidR="001C502C" w:rsidRPr="00EB1C70">
        <w:rPr>
          <w:rFonts w:ascii="Times New Roman" w:hAnsi="Times New Roman" w:cs="Times New Roman"/>
          <w:color w:val="000000" w:themeColor="text1"/>
          <w:sz w:val="24"/>
          <w:szCs w:val="24"/>
        </w:rPr>
        <w:t>]</w:t>
      </w:r>
      <w:r w:rsidRPr="00EB1C70">
        <w:rPr>
          <w:rFonts w:ascii="Times New Roman" w:hAnsi="Times New Roman" w:cs="Times New Roman"/>
          <w:color w:val="000000" w:themeColor="text1"/>
          <w:sz w:val="24"/>
          <w:szCs w:val="24"/>
        </w:rPr>
        <w:t xml:space="preserve"> and </w:t>
      </w:r>
      <m:oMath>
        <m:r>
          <w:rPr>
            <w:rFonts w:ascii="Cambria Math" w:hAnsi="Cambria Math" w:cs="Times New Roman"/>
            <w:color w:val="000000" w:themeColor="text1"/>
            <w:sz w:val="24"/>
            <w:szCs w:val="24"/>
          </w:rPr>
          <m:t>L</m:t>
        </m:r>
        <m:d>
          <m:dPr>
            <m:ctrlPr>
              <w:rPr>
                <w:rFonts w:ascii="Cambria Math" w:hAnsi="Cambria Math" w:cs="Times New Roman"/>
                <w:i/>
                <w:color w:val="000000" w:themeColor="text1"/>
                <w:sz w:val="24"/>
                <w:szCs w:val="24"/>
              </w:rPr>
            </m:ctrlPr>
          </m:dPr>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d>
        <m:r>
          <w:rPr>
            <w:rFonts w:ascii="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2π</m:t>
                </m:r>
              </m:e>
            </m:rad>
            <m:r>
              <w:rPr>
                <w:rFonts w:ascii="Cambria Math" w:hAnsi="Cambria Math" w:cs="Times New Roman"/>
                <w:color w:val="000000" w:themeColor="text1"/>
                <w:sz w:val="24"/>
                <w:szCs w:val="24"/>
              </w:rPr>
              <m:t>δ</m:t>
            </m:r>
          </m:den>
        </m:f>
        <m:r>
          <m:rPr>
            <m:sty m:val="p"/>
          </m:rPr>
          <w:rPr>
            <w:rFonts w:ascii="Cambria Math" w:hAnsi="Cambria Math" w:cs="Times New Roman"/>
            <w:color w:val="000000" w:themeColor="text1"/>
            <w:sz w:val="24"/>
            <w:szCs w:val="24"/>
          </w:rPr>
          <m:t xml:space="preserve"> 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2δ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oMath>
      <w:r w:rsidR="001C502C" w:rsidRPr="00EB1C70">
        <w:rPr>
          <w:rFonts w:ascii="Times New Roman" w:hAnsi="Times New Roman" w:cs="Times New Roman"/>
          <w:color w:val="000000" w:themeColor="text1"/>
          <w:sz w:val="24"/>
          <w:szCs w:val="24"/>
        </w:rPr>
        <w:t xml:space="preserve"> </w:t>
      </w:r>
      <w:r w:rsidRPr="00EB1C70">
        <w:rPr>
          <w:rFonts w:ascii="Times New Roman" w:hAnsi="Times New Roman" w:cs="Times New Roman"/>
          <w:color w:val="000000" w:themeColor="text1"/>
          <w:sz w:val="24"/>
          <w:szCs w:val="24"/>
        </w:rPr>
        <w:t xml:space="preserve"> we can obtain:</w:t>
      </w:r>
    </w:p>
    <w:p w14:paraId="547EAB65" w14:textId="77777777" w:rsidR="00853FE0" w:rsidRPr="00EB1C70" w:rsidRDefault="00853FE0" w:rsidP="00EB1C70">
      <w:pPr>
        <w:spacing w:line="360" w:lineRule="auto"/>
        <w:rPr>
          <w:rFonts w:ascii="Times New Roman" w:hAnsi="Times New Roman" w:cs="Times New Roman"/>
          <w:color w:val="000000" w:themeColor="text1"/>
          <w:sz w:val="24"/>
          <w:szCs w:val="24"/>
        </w:rPr>
      </w:pPr>
    </w:p>
    <w:p w14:paraId="2BEBB90F" w14:textId="77777777" w:rsidR="00721930" w:rsidRPr="00EB1C70" w:rsidRDefault="00853FE0" w:rsidP="00EB1C70">
      <w:pPr>
        <w:spacing w:line="360" w:lineRule="auto"/>
        <w:rPr>
          <w:rFonts w:ascii="Times New Roman" w:hAnsi="Times New Roman" w:cs="Times New Roman"/>
          <w:i/>
          <w:color w:val="000000" w:themeColor="text1"/>
          <w:sz w:val="24"/>
          <w:szCs w:val="24"/>
        </w:rPr>
      </w:pPr>
      <w:r w:rsidRPr="00EB1C70">
        <w:rPr>
          <w:rFonts w:ascii="Times New Roman" w:hAnsi="Times New Roman" w:cs="Times New Roman"/>
          <w:i/>
          <w:color w:val="000000" w:themeColor="text1"/>
          <w:sz w:val="24"/>
          <w:szCs w:val="24"/>
        </w:rPr>
        <w:t xml:space="preserve"> </w:t>
      </w:r>
      <m:oMath>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d>
        <m:r>
          <w:rPr>
            <w:rFonts w:ascii="Cambria Math" w:hAnsi="Cambria Math" w:cs="Times New Roman"/>
            <w:color w:val="000000" w:themeColor="text1"/>
            <w:sz w:val="24"/>
            <w:szCs w:val="24"/>
          </w:rPr>
          <m:t xml:space="preserve"> ∝ f</m:t>
        </m:r>
        <m:d>
          <m:dPr>
            <m:ctrlPr>
              <w:rPr>
                <w:rFonts w:ascii="Cambria Math" w:hAnsi="Cambria Math" w:cs="Times New Roman"/>
                <w:i/>
                <w:color w:val="000000" w:themeColor="text1"/>
                <w:sz w:val="24"/>
                <w:szCs w:val="24"/>
              </w:rPr>
            </m:ctrlPr>
          </m:dPr>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d>
        <m:r>
          <w:rPr>
            <w:rFonts w:ascii="Cambria Math" w:hAnsi="Cambria Math" w:cs="Times New Roman"/>
            <w:color w:val="000000" w:themeColor="text1"/>
            <w:sz w:val="24"/>
            <w:szCs w:val="24"/>
          </w:rPr>
          <m:t xml:space="preserve"> 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 ∝L</m:t>
        </m:r>
        <m:d>
          <m:dPr>
            <m:ctrlPr>
              <w:rPr>
                <w:rFonts w:ascii="Cambria Math" w:hAnsi="Cambria Math" w:cs="Times New Roman"/>
                <w:i/>
                <w:color w:val="000000" w:themeColor="text1"/>
                <w:sz w:val="24"/>
                <w:szCs w:val="24"/>
              </w:rPr>
            </m:ctrlPr>
          </m:dPr>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d>
        <m:r>
          <w:rPr>
            <w:rFonts w:ascii="Cambria Math" w:hAnsi="Cambria Math" w:cs="Times New Roman"/>
            <w:color w:val="000000" w:themeColor="text1"/>
            <w:sz w:val="24"/>
            <w:szCs w:val="24"/>
          </w:rPr>
          <m:t xml:space="preserve"> 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oMath>
    </w:p>
    <w:p w14:paraId="3D82E227" w14:textId="084E54C5" w:rsidR="00E1709A" w:rsidRPr="00EB1C70" w:rsidRDefault="00E1709A" w:rsidP="00EB1C70">
      <w:pPr>
        <w:spacing w:line="360" w:lineRule="auto"/>
        <w:rPr>
          <w:rFonts w:ascii="Times New Roman" w:hAnsi="Times New Roman" w:cs="Times New Roman"/>
          <w:i/>
          <w:color w:val="000000" w:themeColor="text1"/>
          <w:sz w:val="24"/>
          <w:szCs w:val="24"/>
        </w:rPr>
      </w:pPr>
      <w:r w:rsidRPr="00EB1C70">
        <w:rPr>
          <w:rFonts w:ascii="Times New Roman" w:hAnsi="Times New Roman" w:cs="Times New Roman"/>
          <w:i/>
          <w:color w:val="000000" w:themeColor="text1"/>
          <w:sz w:val="24"/>
          <w:szCs w:val="24"/>
        </w:rPr>
        <w:t xml:space="preserve"> </w:t>
      </w:r>
      <m:oMath>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d>
        <m:r>
          <w:rPr>
            <w:rFonts w:ascii="Cambria Math" w:hAnsi="Cambria Math" w:cs="Times New Roman"/>
            <w:color w:val="000000" w:themeColor="text1"/>
            <w:sz w:val="24"/>
            <w:szCs w:val="24"/>
          </w:rPr>
          <m:t>∝L</m:t>
        </m:r>
        <m:d>
          <m:dPr>
            <m:ctrlPr>
              <w:rPr>
                <w:rFonts w:ascii="Cambria Math" w:hAnsi="Cambria Math" w:cs="Times New Roman"/>
                <w:i/>
                <w:color w:val="000000" w:themeColor="text1"/>
                <w:sz w:val="24"/>
                <w:szCs w:val="24"/>
              </w:rPr>
            </m:ctrlPr>
          </m:dPr>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if</m:t>
                </m:r>
              </m:sub>
            </m:sSub>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d>
        <m:r>
          <w:rPr>
            <w:rFonts w:ascii="Cambria Math" w:hAnsi="Cambria Math" w:cs="Times New Roman"/>
            <w:color w:val="000000" w:themeColor="text1"/>
            <w:sz w:val="24"/>
            <w:szCs w:val="24"/>
          </w:rPr>
          <m:t xml:space="preserve"> 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oMath>
    </w:p>
    <w:p w14:paraId="612AD572" w14:textId="295B52CB" w:rsidR="00E1709A" w:rsidRPr="00EB1C70" w:rsidRDefault="00C8385B" w:rsidP="00EB1C70">
      <w:pPr>
        <w:spacing w:line="360" w:lineRule="auto"/>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2δ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m:t>
            </m:r>
          </m:e>
        </m:nary>
        <m:r>
          <m:rPr>
            <m:sty m:val="p"/>
          </m:rPr>
          <w:rPr>
            <w:rFonts w:ascii="Cambria Math" w:hAnsi="Cambria Math" w:cs="Times New Roman"/>
            <w:color w:val="000000" w:themeColor="text1"/>
            <w:sz w:val="24"/>
            <w:szCs w:val="24"/>
          </w:rPr>
          <m:t>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den>
        </m:f>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oMath>
      <w:r w:rsidR="00E1709A" w:rsidRPr="00EB1C70">
        <w:rPr>
          <w:rFonts w:ascii="Times New Roman" w:hAnsi="Times New Roman" w:cs="Times New Roman"/>
          <w:color w:val="000000" w:themeColor="text1"/>
          <w:sz w:val="24"/>
          <w:szCs w:val="24"/>
        </w:rPr>
        <w:t>]</w:t>
      </w:r>
    </w:p>
    <w:p w14:paraId="434B6A1A" w14:textId="2513AD69" w:rsidR="00E1709A" w:rsidRPr="00EB1C70" w:rsidRDefault="00E1709A" w:rsidP="00EB1C70">
      <w:pPr>
        <w:spacing w:line="360" w:lineRule="auto"/>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 </w:t>
      </w:r>
      <m:oMath>
        <m:r>
          <m:rPr>
            <m:sty m:val="p"/>
          </m:rPr>
          <w:rPr>
            <w:rFonts w:ascii="Cambria Math" w:hAnsi="Cambria Math" w:cs="Times New Roman"/>
            <w:color w:val="000000" w:themeColor="text1"/>
            <w:sz w:val="24"/>
            <w:szCs w:val="24"/>
          </w:rPr>
          <m:t>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2δ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e>
        </m:nary>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den>
        </m:f>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oMath>
      <w:r w:rsidR="00110A2C" w:rsidRPr="00EB1C70">
        <w:rPr>
          <w:rFonts w:ascii="Times New Roman" w:hAnsi="Times New Roman" w:cs="Times New Roman"/>
          <w:color w:val="000000" w:themeColor="text1"/>
          <w:sz w:val="24"/>
          <w:szCs w:val="24"/>
        </w:rPr>
        <w:t>]</w:t>
      </w:r>
      <w:r w:rsidRPr="00EB1C70">
        <w:rPr>
          <w:rFonts w:ascii="Times New Roman" w:hAnsi="Times New Roman" w:cs="Times New Roman"/>
          <w:color w:val="000000" w:themeColor="text1"/>
          <w:sz w:val="24"/>
          <w:szCs w:val="24"/>
        </w:rPr>
        <w:t xml:space="preserve"> </w:t>
      </w:r>
    </w:p>
    <w:p w14:paraId="3F3252AB" w14:textId="742B9103" w:rsidR="00E1709A" w:rsidRPr="00EB1C70" w:rsidRDefault="00E1709A" w:rsidP="00EB1C70">
      <w:pPr>
        <w:spacing w:line="360" w:lineRule="auto"/>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exp</w:t>
      </w:r>
      <m:oMath>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2δ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d>
          <m:dPr>
            <m:begChr m:val="["/>
            <m:endChr m:val="]"/>
            <m:ctrlPr>
              <w:rPr>
                <w:rFonts w:ascii="Cambria Math" w:hAnsi="Cambria Math" w:cs="Times New Roman"/>
                <w:i/>
                <w:color w:val="000000" w:themeColor="text1"/>
                <w:sz w:val="24"/>
                <w:szCs w:val="24"/>
              </w:rPr>
            </m:ctrlPr>
          </m:dPr>
          <m:e>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-2</m:t>
                </m:r>
                <m:sSub>
                  <m:sSubPr>
                    <m:ctrlPr>
                      <w:rPr>
                        <w:rFonts w:ascii="Cambria Math" w:hAnsi="Cambria Math" w:cs="Times New Roman"/>
                        <w:i/>
                        <w:color w:val="000000" w:themeColor="text1"/>
                        <w:sz w:val="24"/>
                        <w:szCs w:val="24"/>
                      </w:rPr>
                    </m:ctrlPr>
                  </m:sSub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 xml:space="preserve">if </m:t>
                    </m:r>
                  </m:sub>
                </m:sSub>
                <m:r>
                  <w:rPr>
                    <w:rFonts w:ascii="Cambria Math" w:hAnsi="Cambria Math" w:cs="Times New Roman"/>
                    <w:color w:val="000000" w:themeColor="text1"/>
                    <w:sz w:val="24"/>
                    <w:szCs w:val="24"/>
                  </w:rPr>
                  <m:t>+</m:t>
                </m:r>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e>
                      <m:sup>
                        <m:r>
                          <w:rPr>
                            <w:rFonts w:ascii="Cambria Math" w:hAnsi="Cambria Math" w:cs="Times New Roman"/>
                            <w:color w:val="000000" w:themeColor="text1"/>
                            <w:sz w:val="24"/>
                            <w:szCs w:val="24"/>
                          </w:rPr>
                          <m:t>2</m:t>
                        </m:r>
                      </m:sup>
                    </m:sSup>
                  </m:e>
                </m:nary>
                <m:r>
                  <w:rPr>
                    <w:rFonts w:ascii="Cambria Math" w:hAnsi="Cambria Math" w:cs="Times New Roman"/>
                    <w:color w:val="000000" w:themeColor="text1"/>
                    <w:sz w:val="24"/>
                    <w:szCs w:val="24"/>
                  </w:rPr>
                  <m:t xml:space="preserve"> </m:t>
                </m:r>
              </m:e>
            </m:nary>
            <m:ctrlPr>
              <w:rPr>
                <w:rFonts w:ascii="Cambria Math" w:hAnsi="Cambria Math" w:cs="Times New Roman"/>
                <w:color w:val="000000" w:themeColor="text1"/>
                <w:sz w:val="24"/>
                <w:szCs w:val="24"/>
              </w:rPr>
            </m:ctrlP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2τ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den>
        </m:f>
        <m:r>
          <m:rPr>
            <m:sty m:val="p"/>
          </m:rP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e>
          <m:sup>
            <m: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 xml:space="preserve">-2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if</m:t>
            </m:r>
          </m:sub>
        </m:sSub>
        <m:r>
          <m:rPr>
            <m:sty m:val="p"/>
          </m:rP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if</m:t>
                    </m:r>
                  </m:sub>
                </m:sSub>
              </m:e>
            </m:d>
          </m:e>
          <m:sup>
            <m: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 xml:space="preserve"> ]}</m:t>
        </m:r>
      </m:oMath>
    </w:p>
    <w:p w14:paraId="129A2F62" w14:textId="3A31D0A5" w:rsidR="00D707B8" w:rsidRPr="00EB1C70" w:rsidRDefault="008A45F2" w:rsidP="00EB1C70">
      <w:pPr>
        <w:spacing w:line="360" w:lineRule="auto"/>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m:t>
        </m:r>
      </m:oMath>
      <w:r w:rsidR="00E1709A" w:rsidRPr="00EB1C70">
        <w:rPr>
          <w:rFonts w:ascii="Times New Roman" w:hAnsi="Times New Roman" w:cs="Times New Roman"/>
          <w:color w:val="000000" w:themeColor="text1"/>
          <w:sz w:val="24"/>
          <w:szCs w:val="24"/>
        </w:rPr>
        <w:t>exp</w:t>
      </w:r>
      <m:oMath>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d>
          <m:dPr>
            <m:begChr m:val="["/>
            <m:endChr m:val="]"/>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n</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 xml:space="preserve"> 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 xml:space="preserve"> </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2δ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ctrlPr>
              <w:rPr>
                <w:rFonts w:ascii="Cambria Math" w:hAnsi="Cambria Math" w:cs="Times New Roman"/>
                <w:color w:val="000000" w:themeColor="text1"/>
                <w:sz w:val="24"/>
                <w:szCs w:val="24"/>
              </w:rPr>
            </m:ctrlPr>
          </m:e>
        </m:d>
        <m:r>
          <m:rPr>
            <m:sty m:val="p"/>
          </m:rPr>
          <w:rPr>
            <w:rFonts w:ascii="Cambria Math" w:hAnsi="Cambria Math" w:cs="Times New Roman"/>
            <w:color w:val="000000" w:themeColor="text1"/>
            <w:sz w:val="24"/>
            <w:szCs w:val="24"/>
          </w:rPr>
          <m:t>-</m:t>
        </m:r>
        <m:d>
          <m:dPr>
            <m:begChr m:val="["/>
            <m:endChr m:val="]"/>
            <m:ctrlPr>
              <w:rPr>
                <w:rFonts w:ascii="Cambria Math" w:hAnsi="Cambria Math" w:cs="Times New Roman"/>
                <w:color w:val="000000" w:themeColor="text1"/>
                <w:sz w:val="24"/>
                <w:szCs w:val="24"/>
              </w:rPr>
            </m:ctrlPr>
          </m:dPr>
          <m:e>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e>
              <m:sup>
                <m: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 xml:space="preserve">-2 </m:t>
            </m:r>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e>
                </m:nary>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 xml:space="preserve"> 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 xml:space="preserve"> </m:t>
                </m:r>
              </m:num>
              <m:den>
                <m:r>
                  <w:rPr>
                    <w:rFonts w:ascii="Cambria Math" w:hAnsi="Cambria Math" w:cs="Times New Roman"/>
                    <w:color w:val="000000" w:themeColor="text1"/>
                    <w:sz w:val="24"/>
                    <w:szCs w:val="24"/>
                  </w:rPr>
                  <m:t>n</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 xml:space="preserve"> 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r>
              <m:rPr>
                <m:sty m:val="p"/>
              </m:rP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r>
          <m:rPr>
            <m:sty m:val="p"/>
          </m:rPr>
          <w:rPr>
            <w:rFonts w:ascii="Cambria Math" w:hAnsi="Cambria Math" w:cs="Times New Roman"/>
            <w:color w:val="000000" w:themeColor="text1"/>
            <w:sz w:val="24"/>
            <w:szCs w:val="24"/>
          </w:rPr>
          <m:t>}</m:t>
        </m:r>
      </m:oMath>
    </w:p>
    <w:p w14:paraId="3B5547A9" w14:textId="77777777" w:rsidR="00853FE0" w:rsidRPr="00EB1C70" w:rsidRDefault="00853FE0" w:rsidP="00EB1C70">
      <w:pPr>
        <w:spacing w:line="360" w:lineRule="auto"/>
        <w:rPr>
          <w:rFonts w:ascii="Times New Roman" w:hAnsi="Times New Roman" w:cs="Times New Roman"/>
          <w:color w:val="000000" w:themeColor="text1"/>
          <w:sz w:val="24"/>
          <w:szCs w:val="24"/>
        </w:rPr>
      </w:pPr>
    </w:p>
    <w:p w14:paraId="22C45EE7" w14:textId="77777777" w:rsidR="00853FE0" w:rsidRPr="00EB1C70" w:rsidRDefault="00853FE0"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The posterior distribution of the normal distribution remains a normal distribution, and the final formula obtained is also a distribution with a normal distribution kernel, and its expected value is</w:t>
      </w:r>
    </w:p>
    <w:p w14:paraId="6B27F55E" w14:textId="77777777" w:rsidR="00853FE0" w:rsidRPr="00EB1C70" w:rsidRDefault="00853FE0" w:rsidP="00EB1C70">
      <w:pPr>
        <w:spacing w:line="360" w:lineRule="auto"/>
        <w:rPr>
          <w:rFonts w:ascii="Times New Roman" w:hAnsi="Times New Roman" w:cs="Times New Roman"/>
          <w:color w:val="000000" w:themeColor="text1"/>
          <w:sz w:val="24"/>
          <w:szCs w:val="24"/>
        </w:rPr>
      </w:pPr>
    </w:p>
    <w:p w14:paraId="6D5C447E" w14:textId="59079A7D" w:rsidR="00E1709A" w:rsidRPr="00EB1C70" w:rsidRDefault="00B41B40" w:rsidP="00EB1C70">
      <w:pPr>
        <w:spacing w:line="360" w:lineRule="auto"/>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E</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d>
          <m:r>
            <m:rPr>
              <m:sty m:val="p"/>
            </m:rPr>
            <w:rPr>
              <w:rFonts w:ascii="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e>
              </m:nary>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 xml:space="preserve"> 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 xml:space="preserve"> </m:t>
              </m:r>
            </m:num>
            <m:den>
              <m:r>
                <w:rPr>
                  <w:rFonts w:ascii="Cambria Math" w:hAnsi="Cambria Math" w:cs="Times New Roman"/>
                  <w:color w:val="000000" w:themeColor="text1"/>
                  <w:sz w:val="24"/>
                  <w:szCs w:val="24"/>
                </w:rPr>
                <m:t>n</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 xml:space="preserve"> 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oMath>
      </m:oMathPara>
    </w:p>
    <w:p w14:paraId="7330245D" w14:textId="4CBB4D64" w:rsidR="00853FE0" w:rsidRPr="00EB1C70" w:rsidRDefault="00853FE0"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Substituting the estimated prior distribution parameters of </w:t>
      </w:r>
      <m:oMath>
        <m:acc>
          <m:accPr>
            <m:ctrlPr>
              <w:rPr>
                <w:rFonts w:ascii="Cambria Math" w:hAnsi="Cambria Math" w:cs="Times New Roman"/>
                <w:color w:val="000000" w:themeColor="text1"/>
                <w:sz w:val="24"/>
                <w:szCs w:val="24"/>
              </w:rPr>
            </m:ctrlPr>
          </m:acc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e>
        </m:acc>
      </m:oMath>
      <w:r w:rsidRPr="00EB1C70">
        <w:rPr>
          <w:rFonts w:ascii="Times New Roman" w:hAnsi="Times New Roman" w:cs="Times New Roman"/>
          <w:color w:val="000000" w:themeColor="text1"/>
          <w:sz w:val="24"/>
          <w:szCs w:val="24"/>
        </w:rPr>
        <w:t xml:space="preserve"> and </w:t>
      </w:r>
      <m:oMath>
        <m:acc>
          <m:accPr>
            <m:ctrlPr>
              <w:rPr>
                <w:rFonts w:ascii="Cambria Math" w:hAnsi="Cambria Math" w:cs="Times New Roman"/>
                <w:color w:val="000000" w:themeColor="text1"/>
                <w:sz w:val="24"/>
                <w:szCs w:val="24"/>
              </w:rPr>
            </m:ctrlPr>
          </m:acc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m:t>
                </m:r>
              </m:sub>
            </m:sSub>
          </m:e>
        </m:acc>
      </m:oMath>
      <w:r w:rsidRPr="00EB1C70">
        <w:rPr>
          <w:rFonts w:ascii="Times New Roman" w:hAnsi="Times New Roman" w:cs="Times New Roman"/>
          <w:color w:val="000000" w:themeColor="text1"/>
          <w:sz w:val="24"/>
          <w:szCs w:val="24"/>
        </w:rPr>
        <w:t xml:space="preserve">, which are </w:t>
      </w:r>
      <m:oMath>
        <m:acc>
          <m:accPr>
            <m:ctrlPr>
              <w:rPr>
                <w:rFonts w:ascii="Cambria Math" w:hAnsi="Cambria Math" w:cs="Times New Roman"/>
                <w:color w:val="000000" w:themeColor="text1"/>
                <w:sz w:val="24"/>
                <w:szCs w:val="24"/>
              </w:rPr>
            </m:ctrlPr>
          </m:acc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e>
        </m:acc>
        <m:r>
          <m:rPr>
            <m:sty m:val="p"/>
          </m:rPr>
          <w:rPr>
            <w:rFonts w:ascii="Cambria Math" w:hAnsi="Cambria Math" w:cs="Times New Roman"/>
            <w:color w:val="000000" w:themeColor="text1"/>
            <w:sz w:val="24"/>
            <w:szCs w:val="24"/>
          </w:rPr>
          <m:t xml:space="preserve"> =</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N</m:t>
            </m:r>
          </m:den>
        </m:f>
        <m:nary>
          <m:naryPr>
            <m:chr m:val="∑"/>
            <m:limLoc m:val="subSup"/>
            <m:supHide m:val="1"/>
            <m:ctrlPr>
              <w:rPr>
                <w:rFonts w:ascii="Cambria Math" w:hAnsi="Cambria Math" w:cs="Times New Roman"/>
                <w:color w:val="000000" w:themeColor="text1"/>
                <w:sz w:val="24"/>
                <w:szCs w:val="24"/>
              </w:rPr>
            </m:ctrlPr>
          </m:naryPr>
          <m:sub>
            <m:r>
              <w:rPr>
                <w:rFonts w:ascii="Cambria Math" w:hAnsi="Cambria Math" w:cs="Times New Roman"/>
                <w:color w:val="000000" w:themeColor="text1"/>
                <w:sz w:val="24"/>
                <w:szCs w:val="24"/>
              </w:rPr>
              <m:t>j</m:t>
            </m:r>
          </m:sub>
          <m:sup/>
          <m:e>
            <m:sSub>
              <m:sSubPr>
                <m:ctrlPr>
                  <w:rPr>
                    <w:rFonts w:ascii="Cambria Math" w:eastAsia="Cambria Math" w:hAnsi="Cambria Math" w:cs="Times New Roman"/>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ijfc</m:t>
                </m:r>
              </m:sub>
            </m:sSub>
          </m:e>
        </m:nary>
      </m:oMath>
      <w:r w:rsidRPr="00EB1C70">
        <w:rPr>
          <w:rFonts w:ascii="Times New Roman" w:hAnsi="Times New Roman" w:cs="Times New Roman"/>
          <w:color w:val="000000" w:themeColor="text1"/>
          <w:sz w:val="24"/>
          <w:szCs w:val="24"/>
        </w:rPr>
        <w:t xml:space="preserve"> and </w:t>
      </w:r>
      <m:oMath>
        <m:acc>
          <m:accPr>
            <m:ctrlPr>
              <w:rPr>
                <w:rFonts w:ascii="Cambria Math" w:hAnsi="Cambria Math" w:cs="Times New Roman"/>
                <w:color w:val="000000" w:themeColor="text1"/>
                <w:sz w:val="24"/>
                <w:szCs w:val="24"/>
              </w:rPr>
            </m:ctrlPr>
          </m:acc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ξ</m:t>
                </m:r>
              </m:e>
              <m:sub>
                <m:r>
                  <w:rPr>
                    <w:rFonts w:ascii="Cambria Math" w:hAnsi="Cambria Math" w:cs="Times New Roman"/>
                    <w:color w:val="000000" w:themeColor="text1"/>
                    <w:sz w:val="24"/>
                    <w:szCs w:val="24"/>
                  </w:rPr>
                  <m:t>i</m:t>
                </m:r>
              </m:sub>
            </m:sSub>
          </m:e>
        </m:acc>
        <m:r>
          <m:rPr>
            <m:sty m:val="p"/>
          </m:rPr>
          <w:rPr>
            <w:rFonts w:ascii="Cambria Math" w:hAnsi="Cambria Math" w:cs="Times New Roman"/>
            <w:color w:val="000000" w:themeColor="text1"/>
            <w:sz w:val="24"/>
            <w:szCs w:val="24"/>
          </w:rPr>
          <m:t xml:space="preserve"> =</m:t>
        </m:r>
        <m:acc>
          <m:accPr>
            <m:chr m:val="̅"/>
            <m:ctrlPr>
              <w:rPr>
                <w:rFonts w:ascii="Cambria Math" w:hAnsi="Cambria Math" w:cs="Times New Roman"/>
                <w:color w:val="000000" w:themeColor="text1"/>
                <w:sz w:val="24"/>
                <w:szCs w:val="24"/>
              </w:rPr>
            </m:ctrlPr>
          </m:acc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e>
        </m:acc>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F</m:t>
            </m:r>
          </m:den>
        </m:f>
        <m:nary>
          <m:naryPr>
            <m:chr m:val="∑"/>
            <m:limLoc m:val="subSup"/>
            <m:supHide m:val="1"/>
            <m:ctrlPr>
              <w:rPr>
                <w:rFonts w:ascii="Cambria Math" w:hAnsi="Cambria Math" w:cs="Times New Roman"/>
                <w:color w:val="000000" w:themeColor="text1"/>
                <w:sz w:val="24"/>
                <w:szCs w:val="24"/>
              </w:rPr>
            </m:ctrlPr>
          </m:naryPr>
          <m:sub>
            <m:r>
              <w:rPr>
                <w:rFonts w:ascii="Cambria Math" w:hAnsi="Cambria Math" w:cs="Times New Roman"/>
                <w:color w:val="000000" w:themeColor="text1"/>
                <w:sz w:val="24"/>
                <w:szCs w:val="24"/>
              </w:rPr>
              <m:t>f</m:t>
            </m:r>
          </m:sub>
          <m:sup/>
          <m:e>
            <m:sSub>
              <m:sSubPr>
                <m:ctrlPr>
                  <w:rPr>
                    <w:rFonts w:ascii="Cambria Math" w:hAnsi="Cambria Math" w:cs="Times New Roman"/>
                    <w:color w:val="000000" w:themeColor="text1"/>
                    <w:sz w:val="24"/>
                    <w:szCs w:val="24"/>
                  </w:rPr>
                </m:ctrlPr>
              </m:sSub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φ</m:t>
                    </m:r>
                  </m:e>
                </m:acc>
              </m:e>
              <m:sub>
                <m:r>
                  <w:rPr>
                    <w:rFonts w:ascii="Cambria Math" w:hAnsi="Cambria Math" w:cs="Times New Roman"/>
                    <w:color w:val="000000" w:themeColor="text1"/>
                    <w:sz w:val="24"/>
                    <w:szCs w:val="24"/>
                  </w:rPr>
                  <m:t>if</m:t>
                </m:r>
              </m:sub>
            </m:sSub>
          </m:e>
        </m:nary>
      </m:oMath>
      <w:r w:rsidR="00DD7AE2" w:rsidRPr="00EB1C70">
        <w:rPr>
          <w:rFonts w:ascii="Times New Roman" w:hAnsi="Times New Roman" w:cs="Times New Roman"/>
          <w:color w:val="000000" w:themeColor="text1"/>
          <w:sz w:val="24"/>
          <w:szCs w:val="24"/>
        </w:rPr>
        <w:t xml:space="preserve"> </w:t>
      </w:r>
      <w:r w:rsidRPr="00EB1C70">
        <w:rPr>
          <w:rFonts w:ascii="Times New Roman" w:hAnsi="Times New Roman" w:cs="Times New Roman"/>
          <w:color w:val="000000" w:themeColor="text1"/>
          <w:sz w:val="24"/>
          <w:szCs w:val="24"/>
        </w:rPr>
        <w:t>into the above formula.</w:t>
      </w:r>
    </w:p>
    <w:p w14:paraId="79699F07" w14:textId="45B784B0" w:rsidR="00E1709A" w:rsidRPr="00EB1C70" w:rsidRDefault="00000000" w:rsidP="00EB1C70">
      <w:pPr>
        <w:spacing w:line="360" w:lineRule="auto"/>
        <w:rPr>
          <w:rFonts w:ascii="Times New Roman" w:hAnsi="Times New Roman" w:cs="Times New Roman"/>
          <w:color w:val="000000" w:themeColor="text1"/>
          <w:sz w:val="24"/>
          <w:szCs w:val="24"/>
        </w:rPr>
      </w:pPr>
      <m:oMathPara>
        <m:oMathParaPr>
          <m:jc m:val="left"/>
        </m:oMathParaP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m:t>
              </m:r>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φ</m:t>
                  </m:r>
                </m:e>
              </m:acc>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 xml:space="preserve">= </m:t>
          </m:r>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E</m:t>
              </m:r>
            </m:e>
          </m:acc>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2</m:t>
                      </m:r>
                    </m:e>
                    <m:sup>
                      <m:r>
                        <w:rPr>
                          <w:rFonts w:ascii="Cambria Math" w:hAnsi="Cambria Math" w:cs="Times New Roman"/>
                          <w:color w:val="000000" w:themeColor="text1"/>
                          <w:sz w:val="24"/>
                          <w:szCs w:val="24"/>
                        </w:rPr>
                        <m:t>*</m:t>
                      </m:r>
                    </m:sup>
                  </m:sSup>
                </m:sup>
              </m:sSubSup>
            </m:e>
          </m:d>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i</m:t>
                  </m:r>
                </m:sub>
              </m:sSub>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φ</m:t>
                      </m:r>
                    </m:e>
                  </m:acc>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2</m:t>
                      </m:r>
                    </m:e>
                    <m:sup>
                      <m:r>
                        <w:rPr>
                          <w:rFonts w:ascii="Cambria Math" w:hAnsi="Cambria Math" w:cs="Times New Roman"/>
                          <w:color w:val="000000" w:themeColor="text1"/>
                          <w:sz w:val="24"/>
                          <w:szCs w:val="24"/>
                        </w:rPr>
                        <m:t>*</m:t>
                      </m:r>
                    </m:sup>
                  </m:sSup>
                </m:sup>
              </m:sSubSup>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ξ</m:t>
                      </m:r>
                    </m:e>
                  </m:acc>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 xml:space="preserve"> </m:t>
              </m:r>
            </m:num>
            <m:den>
              <m:r>
                <w:rPr>
                  <w:rFonts w:ascii="Cambria Math" w:hAnsi="Cambria Math" w:cs="Times New Roman"/>
                  <w:color w:val="000000" w:themeColor="text1"/>
                  <w:sz w:val="24"/>
                  <w:szCs w:val="24"/>
                </w:rPr>
                <m:t>n</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 xml:space="preserve"> 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oMath>
      </m:oMathPara>
    </w:p>
    <w:p w14:paraId="6CD69B78" w14:textId="77777777" w:rsidR="001C502C" w:rsidRPr="00EB1C70" w:rsidRDefault="001C502C" w:rsidP="00EB1C70">
      <w:pPr>
        <w:spacing w:line="360" w:lineRule="auto"/>
        <w:rPr>
          <w:rFonts w:ascii="Times New Roman" w:hAnsi="Times New Roman" w:cs="Times New Roman"/>
          <w:color w:val="000000" w:themeColor="text1"/>
          <w:sz w:val="24"/>
          <w:szCs w:val="24"/>
        </w:rPr>
      </w:pPr>
    </w:p>
    <w:p w14:paraId="6F2A938C" w14:textId="52602671" w:rsidR="00536754" w:rsidRPr="00EB1C70" w:rsidRDefault="00536754"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According to the empirical Bayes formula </w:t>
      </w:r>
      <m:oMath>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θ</m:t>
            </m:r>
          </m:e>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=f(x|θ)π(θ)</m:t>
        </m:r>
      </m:oMath>
      <w:r w:rsidRPr="00EB1C70">
        <w:rPr>
          <w:rFonts w:ascii="Times New Roman" w:hAnsi="Times New Roman" w:cs="Times New Roman"/>
          <w:color w:val="000000" w:themeColor="text1"/>
          <w:sz w:val="24"/>
          <w:szCs w:val="24"/>
        </w:rPr>
        <w:t xml:space="preserve"> and the density function of the inverse gamma distribution </w:t>
      </w:r>
      <m:oMath>
        <m:r>
          <m:rPr>
            <m:sty m:val="p"/>
          </m:rPr>
          <w:rPr>
            <w:rFonts w:ascii="Cambria Math" w:hAnsi="Cambria Math" w:cs="Times New Roman"/>
            <w:color w:val="000000" w:themeColor="text1"/>
            <w:sz w:val="24"/>
            <w:szCs w:val="24"/>
          </w:rPr>
          <m:t>G</m:t>
        </m:r>
        <m:d>
          <m:dPr>
            <m:ctrlPr>
              <w:rPr>
                <w:rFonts w:ascii="Cambria Math" w:hAnsi="Cambria Math" w:cs="Times New Roman"/>
                <w:color w:val="000000" w:themeColor="text1"/>
                <w:sz w:val="24"/>
                <w:szCs w:val="24"/>
              </w:rPr>
            </m:ctrlPr>
          </m:dPr>
          <m:e>
            <m:r>
              <w:rPr>
                <w:rFonts w:ascii="Cambria Math" w:hAnsi="Cambria Math" w:cs="Times New Roman"/>
                <w:color w:val="000000" w:themeColor="text1"/>
                <w:sz w:val="24"/>
                <w:szCs w:val="24"/>
              </w:rPr>
              <m:t>α</m:t>
            </m:r>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λ</m:t>
            </m:r>
          </m:e>
        </m:d>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λ</m:t>
                </m:r>
              </m:e>
              <m:sup>
                <m:r>
                  <w:rPr>
                    <w:rFonts w:ascii="Cambria Math" w:hAnsi="Cambria Math" w:cs="Times New Roman"/>
                    <w:color w:val="000000" w:themeColor="text1"/>
                    <w:sz w:val="24"/>
                    <w:szCs w:val="24"/>
                  </w:rPr>
                  <m:t>α</m:t>
                </m:r>
              </m:sup>
            </m:sSup>
          </m:num>
          <m:den>
            <m:r>
              <m:rPr>
                <m:sty m:val="p"/>
              </m:rPr>
              <w:rPr>
                <w:rFonts w:ascii="Cambria Math" w:hAnsi="Cambria Math" w:cs="Times New Roman"/>
                <w:color w:val="000000" w:themeColor="text1"/>
                <w:sz w:val="24"/>
                <w:szCs w:val="24"/>
              </w:rPr>
              <m:t>Γ</m:t>
            </m:r>
            <m:d>
              <m:dPr>
                <m:ctrlPr>
                  <w:rPr>
                    <w:rFonts w:ascii="Cambria Math" w:hAnsi="Cambria Math" w:cs="Times New Roman"/>
                    <w:color w:val="000000" w:themeColor="text1"/>
                    <w:sz w:val="24"/>
                    <w:szCs w:val="24"/>
                  </w:rPr>
                </m:ctrlPr>
              </m:dPr>
              <m:e>
                <m:r>
                  <w:rPr>
                    <w:rFonts w:ascii="Cambria Math" w:hAnsi="Cambria Math" w:cs="Times New Roman"/>
                    <w:color w:val="000000" w:themeColor="text1"/>
                    <w:sz w:val="24"/>
                    <w:szCs w:val="24"/>
                  </w:rPr>
                  <m:t>α</m:t>
                </m:r>
              </m:e>
            </m:d>
          </m:den>
        </m:f>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-α-1</m:t>
            </m:r>
          </m:sup>
        </m:sSup>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exp</m:t>
            </m:r>
          </m:fName>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λ</m:t>
                    </m:r>
                  </m:num>
                  <m:den>
                    <m:r>
                      <w:rPr>
                        <w:rFonts w:ascii="Cambria Math" w:hAnsi="Cambria Math" w:cs="Times New Roman"/>
                        <w:color w:val="000000" w:themeColor="text1"/>
                        <w:sz w:val="24"/>
                        <w:szCs w:val="24"/>
                      </w:rPr>
                      <m:t>x</m:t>
                    </m:r>
                  </m:den>
                </m:f>
              </m:e>
            </m:d>
          </m:e>
        </m:func>
      </m:oMath>
      <w:r w:rsidRPr="00EB1C70">
        <w:rPr>
          <w:rFonts w:ascii="Times New Roman" w:hAnsi="Times New Roman" w:cs="Times New Roman"/>
          <w:color w:val="000000" w:themeColor="text1"/>
          <w:sz w:val="24"/>
          <w:szCs w:val="24"/>
        </w:rPr>
        <w:t xml:space="preserve">, and </w:t>
      </w:r>
      <m:oMath>
        <m:r>
          <m:rPr>
            <m:sty m:val="p"/>
          </m:rPr>
          <w:rPr>
            <w:rFonts w:ascii="Cambria Math" w:hAnsi="Cambria Math" w:cs="Times New Roman"/>
            <w:color w:val="000000" w:themeColor="text1"/>
            <w:sz w:val="24"/>
            <w:szCs w:val="24"/>
          </w:rPr>
          <m:t>E(x)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λ</m:t>
            </m:r>
          </m:num>
          <m:den>
            <m:r>
              <w:rPr>
                <w:rFonts w:ascii="Cambria Math" w:hAnsi="Cambria Math" w:cs="Times New Roman"/>
                <w:color w:val="000000" w:themeColor="text1"/>
                <w:sz w:val="24"/>
                <w:szCs w:val="24"/>
              </w:rPr>
              <m:t>α-1</m:t>
            </m:r>
          </m:den>
        </m:f>
      </m:oMath>
      <w:r w:rsidRPr="00EB1C70">
        <w:rPr>
          <w:rFonts w:ascii="Times New Roman" w:hAnsi="Times New Roman" w:cs="Times New Roman"/>
          <w:color w:val="000000" w:themeColor="text1"/>
          <w:sz w:val="24"/>
          <w:szCs w:val="24"/>
        </w:rPr>
        <w:t>:</w:t>
      </w:r>
    </w:p>
    <w:p w14:paraId="4B6B413E" w14:textId="49441C6F" w:rsidR="00B0264C" w:rsidRPr="00EB1C70" w:rsidRDefault="00DD7AE2" w:rsidP="00EB1C70">
      <w:pPr>
        <w:spacing w:line="360" w:lineRule="auto"/>
        <w:rPr>
          <w:rFonts w:ascii="Times New Roman" w:hAnsi="Times New Roman" w:cs="Times New Roman"/>
          <w:color w:val="000000" w:themeColor="text1"/>
          <w:sz w:val="24"/>
          <w:szCs w:val="24"/>
        </w:rPr>
      </w:pPr>
      <m:oMathPara>
        <m:oMathParaPr>
          <m:jc m:val="left"/>
        </m:oMathParaPr>
        <m:oMath>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r>
            <w:rPr>
              <w:rFonts w:ascii="Cambria Math" w:hAnsi="Cambria Math" w:cs="Times New Roman"/>
              <w:color w:val="000000" w:themeColor="text1"/>
              <w:sz w:val="24"/>
              <w:szCs w:val="24"/>
            </w:rPr>
            <m:t>∝L</m:t>
          </m:r>
          <m:d>
            <m:dPr>
              <m:ctrlPr>
                <w:rPr>
                  <w:rFonts w:ascii="Cambria Math" w:hAnsi="Cambria Math" w:cs="Times New Roman"/>
                  <w:i/>
                  <w:color w:val="000000" w:themeColor="text1"/>
                  <w:sz w:val="24"/>
                  <w:szCs w:val="24"/>
                </w:rPr>
              </m:ctrlPr>
            </m:dPr>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if</m:t>
                  </m:r>
                </m:sub>
              </m:sSub>
            </m:e>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r>
                <w:rPr>
                  <w:rFonts w:ascii="Cambria Math" w:eastAsia="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r>
            <w:rPr>
              <w:rFonts w:ascii="Cambria Math" w:hAnsi="Cambria Math" w:cs="Times New Roman"/>
              <w:color w:val="000000" w:themeColor="text1"/>
              <w:sz w:val="24"/>
              <w:szCs w:val="24"/>
            </w:rPr>
            <m:t xml:space="preserve"> π(</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m:t>
          </m:r>
        </m:oMath>
      </m:oMathPara>
    </w:p>
    <w:p w14:paraId="2DDDBBD5" w14:textId="0B49E068" w:rsidR="00964B5D" w:rsidRPr="00EB1C70" w:rsidRDefault="008A45F2" w:rsidP="00EB1C70">
      <w:pPr>
        <w:spacing w:line="360" w:lineRule="auto"/>
        <w:rPr>
          <w:rFonts w:ascii="Times New Roman" w:hAnsi="Times New Roman" w:cs="Times New Roman"/>
          <w:color w:val="000000" w:themeColor="text1"/>
          <w:sz w:val="24"/>
          <w:szCs w:val="24"/>
        </w:rPr>
      </w:pPr>
      <m:oMathPara>
        <m:oMathParaPr>
          <m:jc m:val="left"/>
        </m:oMathParaPr>
        <m:oMath>
          <m: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 xml:space="preserve">) </m:t>
              </m:r>
            </m:e>
            <m: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i</m:t>
                      </m:r>
                    </m:sub>
                  </m:sSub>
                </m:num>
                <m:den>
                  <m:r>
                    <w:rPr>
                      <w:rFonts w:ascii="Cambria Math" w:hAnsi="Cambria Math" w:cs="Times New Roman"/>
                      <w:color w:val="000000" w:themeColor="text1"/>
                      <w:sz w:val="24"/>
                      <w:szCs w:val="24"/>
                    </w:rPr>
                    <m:t>2</m:t>
                  </m:r>
                </m:den>
              </m:f>
            </m:sup>
          </m:sSup>
          <m:r>
            <w:rPr>
              <w:rFonts w:ascii="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rPr>
            <m:t>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2δ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e>
          </m:nary>
          <m:r>
            <m:rPr>
              <m:sty m:val="p"/>
            </m:rP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 xml:space="preserve">) </m:t>
              </m:r>
            </m:e>
            <m: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sup>
          </m:sSup>
          <m:r>
            <m:rPr>
              <m:sty m:val="p"/>
            </m:rPr>
            <w:rPr>
              <w:rFonts w:ascii="Cambria Math" w:hAnsi="Cambria Math" w:cs="Times New Roman"/>
              <w:color w:val="000000" w:themeColor="text1"/>
              <w:sz w:val="24"/>
              <w:szCs w:val="24"/>
            </w:rPr>
            <m:t>exp[</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i</m:t>
                  </m:r>
                </m:sub>
              </m:sSub>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 xml:space="preserve"> </m:t>
          </m:r>
        </m:oMath>
      </m:oMathPara>
    </w:p>
    <w:p w14:paraId="0083E207" w14:textId="77E7B228" w:rsidR="00964B5D" w:rsidRPr="00EB1C70" w:rsidRDefault="00964B5D" w:rsidP="00EB1C70">
      <w:pPr>
        <w:spacing w:line="360" w:lineRule="auto"/>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w:t>
      </w:r>
      <m:oMath>
        <m:sSup>
          <m:sSupPr>
            <m:ctrlPr>
              <w:rPr>
                <w:rFonts w:ascii="Cambria Math" w:hAnsi="Cambria Math" w:cs="Times New Roman"/>
                <w:i/>
                <w:color w:val="000000" w:themeColor="text1"/>
                <w:sz w:val="24"/>
                <w:szCs w:val="24"/>
              </w:rPr>
            </m:ctrlPr>
          </m:sSup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 xml:space="preserve"> (δ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 xml:space="preserve">) </m:t>
            </m:r>
          </m:e>
          <m:sup>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i</m:t>
                            </m:r>
                          </m:sub>
                        </m:sSub>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i</m:t>
                    </m:r>
                  </m:sub>
                </m:sSub>
              </m:e>
            </m:d>
            <m:r>
              <w:rPr>
                <w:rFonts w:ascii="Cambria Math" w:hAnsi="Cambria Math" w:cs="Times New Roman"/>
                <w:color w:val="000000" w:themeColor="text1"/>
                <w:sz w:val="24"/>
                <w:szCs w:val="24"/>
              </w:rPr>
              <m:t>-1</m:t>
            </m:r>
          </m:sup>
        </m:sSup>
        <m:r>
          <w:rPr>
            <w:rFonts w:ascii="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rPr>
          <m:t>exp[</m:t>
        </m:r>
        <m:f>
          <m:fPr>
            <m:ctrlPr>
              <w:rPr>
                <w:rFonts w:ascii="Cambria Math" w:hAnsi="Cambria Math" w:cs="Times New Roman"/>
                <w:i/>
                <w:color w:val="000000" w:themeColor="text1"/>
                <w:sz w:val="24"/>
                <w:szCs w:val="24"/>
              </w:rPr>
            </m:ctrlPr>
          </m:fPr>
          <m:num>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i</m:t>
                </m:r>
              </m:sub>
            </m:sSub>
            <m:r>
              <w:rPr>
                <w:rFonts w:ascii="Cambria Math" w:eastAsia="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e>
            </m:nary>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den>
        </m:f>
        <m:r>
          <m:rPr>
            <m:sty m:val="p"/>
          </m:rPr>
          <w:rPr>
            <w:rFonts w:ascii="Cambria Math" w:hAnsi="Cambria Math" w:cs="Times New Roman"/>
            <w:color w:val="000000" w:themeColor="text1"/>
            <w:sz w:val="24"/>
            <w:szCs w:val="24"/>
          </w:rPr>
          <m:t>]</m:t>
        </m:r>
      </m:oMath>
    </w:p>
    <w:p w14:paraId="1A9A8976" w14:textId="1954EAC9" w:rsidR="00C7640A" w:rsidRPr="00EB1C70" w:rsidRDefault="00C7640A"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The posterior distribution of the inverse gamma distribution remains an inverse gamma distribution, and the final form of the formula conforms to the form of the inverse gamma distribution. Therefore, the estimated value of the mean of </w:t>
      </w:r>
      <m:oMath>
        <m:d>
          <m:dPr>
            <m:ctrlPr>
              <w:rPr>
                <w:rFonts w:ascii="Cambria Math"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oMath>
      <w:r w:rsidRPr="00EB1C70">
        <w:rPr>
          <w:rFonts w:ascii="Times New Roman" w:hAnsi="Times New Roman" w:cs="Times New Roman"/>
          <w:color w:val="000000" w:themeColor="text1"/>
          <w:sz w:val="24"/>
          <w:szCs w:val="24"/>
        </w:rPr>
        <w:t xml:space="preserve"> is:</w:t>
      </w:r>
    </w:p>
    <w:p w14:paraId="06C117E7" w14:textId="08FDAABF" w:rsidR="00964B5D" w:rsidRPr="00EB1C70" w:rsidRDefault="008A45F2" w:rsidP="00EB1C70">
      <w:pPr>
        <w:spacing w:line="360" w:lineRule="auto"/>
        <w:rPr>
          <w:rFonts w:ascii="Times New Roman" w:hAnsi="Times New Roman" w:cs="Times New Roman"/>
          <w:color w:val="000000" w:themeColor="text1"/>
          <w:sz w:val="24"/>
          <w:szCs w:val="24"/>
        </w:rPr>
      </w:pPr>
      <m:oMathPara>
        <m:oMathParaPr>
          <m:jc m:val="left"/>
        </m:oMathParaPr>
        <m:oMath>
          <m:r>
            <w:rPr>
              <w:rFonts w:ascii="Cambria Math" w:hAnsi="Cambria Math" w:cs="Times New Roman"/>
              <w:color w:val="000000" w:themeColor="text1"/>
              <w:sz w:val="24"/>
              <w:szCs w:val="24"/>
            </w:rPr>
            <m:t>E</m:t>
          </m:r>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2</m:t>
                      </m:r>
                    </m:sup>
                  </m:sSubSup>
                </m:e>
                <m:e>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if</m:t>
                      </m:r>
                    </m:sub>
                  </m:sSub>
                  <m:r>
                    <w:rPr>
                      <w:rFonts w:ascii="Cambria Math" w:eastAsia="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e>
              </m:d>
            </m:e>
          </m:d>
          <m:r>
            <w:rPr>
              <w:rFonts w:ascii="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i</m:t>
                  </m:r>
                </m:sub>
              </m:sSub>
              <m:r>
                <w:rPr>
                  <w:rFonts w:ascii="Cambria Math" w:eastAsia="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j</m:t>
                  </m:r>
                </m:sub>
                <m:sup/>
                <m:e>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Sub>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e>
              </m:nary>
            </m:num>
            <m:den>
              <m:sSub>
                <m:sSubPr>
                  <m:ctrlPr>
                    <w:rPr>
                      <w:rFonts w:ascii="Cambria Math" w:hAnsi="Cambria Math" w:cs="Times New Roman"/>
                      <w:i/>
                      <w:color w:val="000000" w:themeColor="text1"/>
                      <w:sz w:val="24"/>
                      <w:szCs w:val="24"/>
                    </w:rPr>
                  </m:ctrlPr>
                </m:sSubPr>
                <m:e>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i</m:t>
                          </m:r>
                        </m:sub>
                      </m:sSub>
                    </m:num>
                    <m:den>
                      <m:r>
                        <w:rPr>
                          <w:rFonts w:ascii="Cambria Math" w:hAnsi="Cambria Math" w:cs="Times New Roman"/>
                          <w:color w:val="000000" w:themeColor="text1"/>
                          <w:sz w:val="24"/>
                          <w:szCs w:val="24"/>
                        </w:rPr>
                        <m:t>2</m:t>
                      </m:r>
                    </m:den>
                  </m:f>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den>
          </m:f>
        </m:oMath>
      </m:oMathPara>
    </w:p>
    <w:p w14:paraId="63251C9E" w14:textId="584CBC04" w:rsidR="00964B5D" w:rsidRPr="00EB1C70" w:rsidRDefault="00B941B9"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Substituting the estimated values of </w:t>
      </w:r>
      <m:oMath>
        <m:sSub>
          <m:sSubPr>
            <m:ctrlPr>
              <w:rPr>
                <w:rFonts w:ascii="Cambria Math" w:eastAsia="Cambria Math" w:hAnsi="Cambria Math" w:cs="Times New Roman"/>
                <w:color w:val="000000" w:themeColor="text1"/>
                <w:sz w:val="24"/>
                <w:szCs w:val="24"/>
              </w:rPr>
            </m:ctrlPr>
          </m:sSubPr>
          <m:e>
            <m:acc>
              <m:accPr>
                <m:chr m:val="̅"/>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λ</m:t>
                </m:r>
              </m:e>
            </m:acc>
          </m:e>
          <m:sub>
            <m:r>
              <w:rPr>
                <w:rFonts w:ascii="Cambria Math" w:hAnsi="Cambria Math" w:cs="Times New Roman"/>
                <w:color w:val="000000" w:themeColor="text1"/>
                <w:sz w:val="24"/>
                <w:szCs w:val="24"/>
              </w:rPr>
              <m:t>i</m:t>
            </m:r>
          </m:sub>
        </m:sSub>
      </m:oMath>
      <w:r w:rsidRPr="00EB1C70">
        <w:rPr>
          <w:rFonts w:ascii="Times New Roman" w:hAnsi="Times New Roman" w:cs="Times New Roman"/>
          <w:color w:val="000000" w:themeColor="text1"/>
          <w:sz w:val="24"/>
          <w:szCs w:val="24"/>
        </w:rPr>
        <w:t xml:space="preserve"> and </w:t>
      </w:r>
      <m:oMath>
        <m:sSub>
          <m:sSubPr>
            <m:ctrlPr>
              <w:rPr>
                <w:rFonts w:ascii="Cambria Math" w:eastAsia="Cambria Math" w:hAnsi="Cambria Math" w:cs="Times New Roman"/>
                <w:color w:val="000000" w:themeColor="text1"/>
                <w:sz w:val="24"/>
                <w:szCs w:val="24"/>
              </w:rPr>
            </m:ctrlPr>
          </m:sSubPr>
          <m:e>
            <m:acc>
              <m:accPr>
                <m:chr m:val="̅"/>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θ</m:t>
                </m:r>
              </m:e>
            </m:acc>
          </m:e>
          <m:sub>
            <m:r>
              <w:rPr>
                <w:rFonts w:ascii="Cambria Math" w:hAnsi="Cambria Math" w:cs="Times New Roman"/>
                <w:color w:val="000000" w:themeColor="text1"/>
                <w:sz w:val="24"/>
                <w:szCs w:val="24"/>
              </w:rPr>
              <m:t>i</m:t>
            </m:r>
          </m:sub>
        </m:sSub>
      </m:oMath>
      <w:r w:rsidRPr="00EB1C70">
        <w:rPr>
          <w:rFonts w:ascii="Times New Roman" w:hAnsi="Times New Roman" w:cs="Times New Roman"/>
          <w:color w:val="000000" w:themeColor="text1"/>
          <w:sz w:val="24"/>
          <w:szCs w:val="24"/>
        </w:rPr>
        <w:t xml:space="preserve"> for the estimated value of </w:t>
      </w:r>
      <m:oMath>
        <m:sSubSup>
          <m:sSubSupPr>
            <m:ctrlPr>
              <w:rPr>
                <w:rFonts w:ascii="Cambria Math" w:hAnsi="Cambria Math" w:cs="Times New Roman"/>
                <w:color w:val="000000" w:themeColor="text1"/>
                <w:sz w:val="24"/>
                <w:szCs w:val="24"/>
              </w:rPr>
            </m:ctrlPr>
          </m:sSubSup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δ</m:t>
                </m:r>
              </m:e>
            </m:acc>
          </m:e>
          <m:sub>
            <m:r>
              <w:rPr>
                <w:rFonts w:ascii="Cambria Math" w:hAnsi="Cambria Math" w:cs="Times New Roman"/>
                <w:color w:val="000000" w:themeColor="text1"/>
                <w:sz w:val="24"/>
                <w:szCs w:val="24"/>
              </w:rPr>
              <m:t>i</m:t>
            </m:r>
          </m:sub>
          <m:sup>
            <m:r>
              <m:rPr>
                <m:sty m:val="p"/>
              </m:rPr>
              <w:rPr>
                <w:rFonts w:ascii="Cambria Math" w:hAnsi="Cambria Math" w:cs="Times New Roman"/>
                <w:color w:val="000000" w:themeColor="text1"/>
                <w:sz w:val="24"/>
                <w:szCs w:val="24"/>
              </w:rPr>
              <m:t>2</m:t>
            </m:r>
          </m:sup>
        </m:sSubSup>
      </m:oMath>
      <w:r w:rsidRPr="00EB1C70">
        <w:rPr>
          <w:rFonts w:ascii="Times New Roman" w:hAnsi="Times New Roman" w:cs="Times New Roman"/>
          <w:color w:val="000000" w:themeColor="text1"/>
          <w:sz w:val="24"/>
          <w:szCs w:val="24"/>
        </w:rPr>
        <w:t xml:space="preserve"> into the above formula, we obtain:</w:t>
      </w:r>
    </w:p>
    <w:p w14:paraId="156CEA96" w14:textId="51FCB49C" w:rsidR="001C502C" w:rsidRPr="00EB1C70" w:rsidRDefault="00964B5D" w:rsidP="00EB1C70">
      <w:pPr>
        <w:tabs>
          <w:tab w:val="left" w:pos="1133"/>
        </w:tabs>
        <w:spacing w:line="360" w:lineRule="auto"/>
        <w:ind w:firstLine="420"/>
        <w:jc w:val="left"/>
        <w:rPr>
          <w:rFonts w:ascii="Times New Roman" w:hAnsi="Times New Roman" w:cs="Times New Roman"/>
          <w:color w:val="000000" w:themeColor="text1"/>
          <w:sz w:val="24"/>
          <w:szCs w:val="24"/>
        </w:rPr>
      </w:pPr>
      <w:bookmarkStart w:id="1" w:name="_Hlk131060909"/>
      <w:r w:rsidRPr="00EB1C70">
        <w:rPr>
          <w:rFonts w:ascii="Times New Roman" w:hAnsi="Times New Roman" w:cs="Times New Roman"/>
          <w:color w:val="000000" w:themeColor="text1"/>
          <w:sz w:val="24"/>
          <w:szCs w:val="24"/>
        </w:rPr>
        <w:t xml:space="preserve"> </w:t>
      </w:r>
      <m:oMath>
        <m:sSup>
          <m:sSupPr>
            <m:ctrlPr>
              <w:rPr>
                <w:rFonts w:ascii="Cambria Math" w:eastAsia="Cambria Math" w:hAnsi="Cambria Math" w:cs="Times New Roman"/>
                <w:color w:val="000000" w:themeColor="text1"/>
                <w:sz w:val="24"/>
                <w:szCs w:val="24"/>
              </w:rPr>
            </m:ctrlPr>
          </m:sSupPr>
          <m:e>
            <m:sSubSup>
              <m:sSubSupPr>
                <m:ctrlPr>
                  <w:rPr>
                    <w:rFonts w:ascii="Cambria Math" w:eastAsia="Cambria Math" w:hAnsi="Cambria Math" w:cs="Times New Roman"/>
                    <w:color w:val="000000" w:themeColor="text1"/>
                    <w:sz w:val="24"/>
                    <w:szCs w:val="24"/>
                  </w:rPr>
                </m:ctrlPr>
              </m:sSubSupPr>
              <m:e>
                <m:r>
                  <m:rPr>
                    <m:sty m:val="p"/>
                  </m:rPr>
                  <w:rPr>
                    <w:rFonts w:ascii="Cambria Math" w:hAnsi="Cambria Math" w:cs="Times New Roman"/>
                    <w:color w:val="000000" w:themeColor="text1"/>
                    <w:sz w:val="24"/>
                    <w:szCs w:val="24"/>
                  </w:rPr>
                  <m:t>→</m:t>
                </m:r>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δ</m:t>
                    </m:r>
                  </m:e>
                </m:acc>
              </m:e>
              <m:sub>
                <m:r>
                  <w:rPr>
                    <w:rFonts w:ascii="Cambria Math" w:hAnsi="Cambria Math" w:cs="Times New Roman"/>
                    <w:color w:val="000000" w:themeColor="text1"/>
                    <w:sz w:val="24"/>
                    <w:szCs w:val="24"/>
                  </w:rPr>
                  <m:t>if</m:t>
                </m:r>
              </m:sub>
              <m:sup>
                <m:r>
                  <m:rPr>
                    <m:sty m:val="p"/>
                  </m:rPr>
                  <w:rPr>
                    <w:rFonts w:ascii="Cambria Math" w:eastAsia="Cambria Math" w:hAnsi="Cambria Math" w:cs="Times New Roman"/>
                    <w:color w:val="000000" w:themeColor="text1"/>
                    <w:sz w:val="24"/>
                    <w:szCs w:val="24"/>
                  </w:rPr>
                  <m:t>2</m:t>
                </m:r>
              </m:sup>
            </m:sSubSup>
          </m:e>
          <m:sup>
            <m:r>
              <m:rPr>
                <m:sty m:val="p"/>
              </m:rPr>
              <w:rPr>
                <w:rFonts w:ascii="Cambria Math" w:eastAsia="Cambria Math" w:hAnsi="Cambria Math" w:cs="Times New Roman"/>
                <w:color w:val="000000" w:themeColor="text1"/>
                <w:sz w:val="24"/>
                <w:szCs w:val="24"/>
              </w:rPr>
              <m:t>*</m:t>
            </m:r>
          </m:sup>
        </m:sSup>
        <m:r>
          <m:rPr>
            <m:sty m:val="p"/>
          </m:rPr>
          <w:rPr>
            <w:rFonts w:ascii="Cambria Math" w:hAnsi="Cambria Math" w:cs="Times New Roman"/>
            <w:color w:val="000000" w:themeColor="text1"/>
            <w:sz w:val="24"/>
            <w:szCs w:val="24"/>
          </w:rPr>
          <m:t xml:space="preserve"> =</m:t>
        </m:r>
        <m:f>
          <m:fPr>
            <m:ctrlPr>
              <w:rPr>
                <w:rFonts w:ascii="Cambria Math" w:hAnsi="Cambria Math" w:cs="Times New Roman"/>
                <w:color w:val="000000" w:themeColor="text1"/>
                <w:sz w:val="24"/>
                <w:szCs w:val="24"/>
              </w:rPr>
            </m:ctrlPr>
          </m:fPr>
          <m:num>
            <m:sSub>
              <m:sSubPr>
                <m:ctrlPr>
                  <w:rPr>
                    <w:rFonts w:ascii="Cambria Math" w:eastAsia="Cambria Math" w:hAnsi="Cambria Math" w:cs="Times New Roman"/>
                    <w:color w:val="000000" w:themeColor="text1"/>
                    <w:sz w:val="24"/>
                    <w:szCs w:val="24"/>
                  </w:rPr>
                </m:ctrlPr>
              </m:sSubPr>
              <m:e>
                <m:acc>
                  <m:accPr>
                    <m:chr m:val="̅"/>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θ</m:t>
                    </m:r>
                  </m:e>
                </m:acc>
              </m:e>
              <m:sub>
                <m:r>
                  <w:rPr>
                    <w:rFonts w:ascii="Cambria Math" w:hAnsi="Cambria Math" w:cs="Times New Roman"/>
                    <w:color w:val="000000" w:themeColor="text1"/>
                    <w:sz w:val="24"/>
                    <w:szCs w:val="24"/>
                  </w:rPr>
                  <m:t>i</m:t>
                </m:r>
              </m:sub>
            </m:sSub>
            <m:r>
              <m:rPr>
                <m:sty m:val="p"/>
              </m:rPr>
              <w:rPr>
                <w:rFonts w:ascii="Cambria Math" w:eastAsia="Cambria Math" w:hAnsi="Cambria Math" w:cs="Times New Roman"/>
                <w:color w:val="000000" w:themeColor="text1"/>
                <w:sz w:val="24"/>
                <w:szCs w:val="24"/>
              </w:rPr>
              <m:t xml:space="preserve">+  </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1</m:t>
                </m:r>
              </m:num>
              <m:den>
                <m:r>
                  <m:rPr>
                    <m:sty m:val="p"/>
                  </m:rPr>
                  <w:rPr>
                    <w:rFonts w:ascii="Cambria Math" w:hAnsi="Cambria Math" w:cs="Times New Roman"/>
                    <w:color w:val="000000" w:themeColor="text1"/>
                    <w:sz w:val="24"/>
                    <w:szCs w:val="24"/>
                  </w:rPr>
                  <m:t>2</m:t>
                </m:r>
              </m:den>
            </m:f>
            <m:nary>
              <m:naryPr>
                <m:chr m:val="∑"/>
                <m:limLoc m:val="subSup"/>
                <m:supHide m:val="1"/>
                <m:ctrlPr>
                  <w:rPr>
                    <w:rFonts w:ascii="Cambria Math" w:hAnsi="Cambria Math" w:cs="Times New Roman"/>
                    <w:color w:val="000000" w:themeColor="text1"/>
                    <w:sz w:val="24"/>
                    <w:szCs w:val="24"/>
                  </w:rPr>
                </m:ctrlPr>
              </m:naryPr>
              <m:sub>
                <m:r>
                  <w:rPr>
                    <w:rFonts w:ascii="Cambria Math" w:hAnsi="Cambria Math" w:cs="Times New Roman"/>
                    <w:color w:val="000000" w:themeColor="text1"/>
                    <w:sz w:val="24"/>
                    <w:szCs w:val="24"/>
                  </w:rPr>
                  <m:t>f</m:t>
                </m:r>
              </m:sub>
              <m:sup/>
              <m:e>
                <m:sSup>
                  <m:sSupPr>
                    <m:ctrlPr>
                      <w:rPr>
                        <w:rFonts w:ascii="Cambria Math" w:hAnsi="Cambria Math" w:cs="Times New Roman"/>
                        <w:color w:val="000000" w:themeColor="text1"/>
                        <w:sz w:val="24"/>
                        <w:szCs w:val="24"/>
                      </w:rPr>
                    </m:ctrlPr>
                  </m:sSupPr>
                  <m:e>
                    <m:sSub>
                      <m:sSubPr>
                        <m:ctrlPr>
                          <w:rPr>
                            <w:rFonts w:ascii="Cambria Math" w:eastAsia="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ijfc</m:t>
                        </m:r>
                      </m:sub>
                    </m:sSub>
                    <m:r>
                      <m:rPr>
                        <m:sty m:val="p"/>
                      </m:rPr>
                      <w:rPr>
                        <w:rFonts w:ascii="Cambria Math" w:eastAsia="Cambria Math" w:hAnsi="Cambria Math" w:cs="Times New Roman"/>
                        <w:color w:val="000000" w:themeColor="text1"/>
                        <w:sz w:val="24"/>
                        <w:szCs w:val="24"/>
                      </w:rPr>
                      <m:t>-</m:t>
                    </m:r>
                    <m:sSubSup>
                      <m:sSubSupPr>
                        <m:ctrlPr>
                          <w:rPr>
                            <w:rFonts w:ascii="Cambria Math" w:eastAsia="Cambria Math" w:hAnsi="Cambria Math" w:cs="Times New Roman"/>
                            <w:color w:val="000000" w:themeColor="text1"/>
                            <w:sz w:val="24"/>
                            <w:szCs w:val="24"/>
                          </w:rPr>
                        </m:ctrlPr>
                      </m:sSubSup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γ</m:t>
                            </m:r>
                          </m:e>
                        </m:acc>
                      </m:e>
                      <m:sub>
                        <m:r>
                          <w:rPr>
                            <w:rFonts w:ascii="Cambria Math" w:hAnsi="Cambria Math" w:cs="Times New Roman"/>
                            <w:color w:val="000000" w:themeColor="text1"/>
                            <w:sz w:val="24"/>
                            <w:szCs w:val="24"/>
                          </w:rPr>
                          <m:t>if</m:t>
                        </m:r>
                      </m:sub>
                      <m:sup>
                        <m:r>
                          <m:rPr>
                            <m:sty m:val="p"/>
                          </m:rPr>
                          <w:rPr>
                            <w:rFonts w:ascii="Cambria Math" w:eastAsia="Cambria Math" w:hAnsi="Cambria Math" w:cs="Times New Roman"/>
                            <w:color w:val="000000" w:themeColor="text1"/>
                            <w:sz w:val="24"/>
                            <w:szCs w:val="24"/>
                          </w:rPr>
                          <m:t>*</m:t>
                        </m:r>
                      </m:sup>
                    </m:sSubSup>
                    <m:r>
                      <m:rPr>
                        <m:sty m:val="p"/>
                      </m:rPr>
                      <w:rPr>
                        <w:rFonts w:ascii="Cambria Math" w:eastAsia="Cambria Math" w:hAnsi="Cambria Math" w:cs="Times New Roman"/>
                        <w:color w:val="000000" w:themeColor="text1"/>
                        <w:sz w:val="24"/>
                        <w:szCs w:val="24"/>
                      </w:rPr>
                      <m:t>)</m:t>
                    </m:r>
                  </m:e>
                  <m:sup>
                    <m:r>
                      <m:rPr>
                        <m:sty m:val="p"/>
                      </m:rPr>
                      <w:rPr>
                        <w:rFonts w:ascii="Cambria Math" w:hAnsi="Cambria Math" w:cs="Times New Roman"/>
                        <w:color w:val="000000" w:themeColor="text1"/>
                        <w:sz w:val="24"/>
                        <w:szCs w:val="24"/>
                      </w:rPr>
                      <m:t>2</m:t>
                    </m:r>
                  </m:sup>
                </m:sSup>
              </m:e>
            </m:nary>
            <m:r>
              <m:rPr>
                <m:sty m:val="p"/>
              </m:rPr>
              <w:rPr>
                <w:rFonts w:ascii="Cambria Math" w:eastAsia="Cambria Math" w:hAnsi="Cambria Math" w:cs="Times New Roman"/>
                <w:color w:val="000000" w:themeColor="text1"/>
                <w:sz w:val="24"/>
                <w:szCs w:val="24"/>
              </w:rPr>
              <m:t xml:space="preserve"> </m:t>
            </m:r>
          </m:num>
          <m:den>
            <m:f>
              <m:fPr>
                <m:ctrlPr>
                  <w:rPr>
                    <w:rFonts w:ascii="Cambria Math" w:hAnsi="Cambria Math" w:cs="Times New Roman"/>
                    <w:color w:val="000000" w:themeColor="text1"/>
                    <w:sz w:val="24"/>
                    <w:szCs w:val="24"/>
                  </w:rPr>
                </m:ctrlPr>
              </m:fPr>
              <m:num>
                <m:sSub>
                  <m:sSubPr>
                    <m:ctrlPr>
                      <w:rPr>
                        <w:rFonts w:ascii="Cambria Math" w:eastAsia="Cambria Math" w:hAnsi="Cambria Math" w:cs="Times New Roman"/>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f</m:t>
                    </m:r>
                  </m:sub>
                </m:sSub>
              </m:num>
              <m:den>
                <m:r>
                  <m:rPr>
                    <m:sty m:val="p"/>
                  </m:rPr>
                  <w:rPr>
                    <w:rFonts w:ascii="Cambria Math" w:hAnsi="Cambria Math" w:cs="Times New Roman"/>
                    <w:color w:val="000000" w:themeColor="text1"/>
                    <w:sz w:val="24"/>
                    <w:szCs w:val="24"/>
                  </w:rPr>
                  <m:t>2</m:t>
                </m:r>
              </m:den>
            </m:f>
            <m:r>
              <m:rPr>
                <m:sty m:val="p"/>
              </m:rPr>
              <w:rPr>
                <w:rFonts w:ascii="Cambria Math" w:hAnsi="Cambria Math" w:cs="Times New Roman"/>
                <w:color w:val="000000" w:themeColor="text1"/>
                <w:sz w:val="24"/>
                <w:szCs w:val="24"/>
              </w:rPr>
              <m:t>+</m:t>
            </m:r>
            <m:sSub>
              <m:sSubPr>
                <m:ctrlPr>
                  <w:rPr>
                    <w:rFonts w:ascii="Cambria Math" w:eastAsia="Cambria Math" w:hAnsi="Cambria Math" w:cs="Times New Roman"/>
                    <w:color w:val="000000" w:themeColor="text1"/>
                    <w:sz w:val="24"/>
                    <w:szCs w:val="24"/>
                  </w:rPr>
                </m:ctrlPr>
              </m:sSubPr>
              <m:e>
                <m:acc>
                  <m:accPr>
                    <m:chr m:val="̅"/>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λ</m:t>
                    </m:r>
                  </m:e>
                </m:acc>
              </m:e>
              <m:sub>
                <m:r>
                  <w:rPr>
                    <w:rFonts w:ascii="Cambria Math" w:hAnsi="Cambria Math" w:cs="Times New Roman"/>
                    <w:color w:val="000000" w:themeColor="text1"/>
                    <w:sz w:val="24"/>
                    <w:szCs w:val="24"/>
                  </w:rPr>
                  <m:t>i</m:t>
                </m:r>
              </m:sub>
            </m:sSub>
            <m:r>
              <m:rPr>
                <m:sty m:val="p"/>
              </m:rPr>
              <w:rPr>
                <w:rFonts w:ascii="Cambria Math" w:eastAsia="Cambria Math" w:hAnsi="Cambria Math" w:cs="Times New Roman"/>
                <w:color w:val="000000" w:themeColor="text1"/>
                <w:sz w:val="24"/>
                <w:szCs w:val="24"/>
              </w:rPr>
              <m:t>-1</m:t>
            </m:r>
          </m:den>
        </m:f>
      </m:oMath>
    </w:p>
    <w:p w14:paraId="06982F09" w14:textId="77777777" w:rsidR="00D47E19" w:rsidRPr="00EB1C70" w:rsidRDefault="00D47E19" w:rsidP="00EB1C70">
      <w:pPr>
        <w:tabs>
          <w:tab w:val="left" w:pos="1133"/>
        </w:tabs>
        <w:spacing w:line="360" w:lineRule="auto"/>
        <w:ind w:firstLine="420"/>
        <w:rPr>
          <w:rFonts w:ascii="Times New Roman" w:hAnsi="Times New Roman" w:cs="Times New Roman"/>
          <w:color w:val="000000" w:themeColor="text1"/>
          <w:sz w:val="24"/>
          <w:szCs w:val="24"/>
        </w:rPr>
      </w:pPr>
    </w:p>
    <w:bookmarkEnd w:id="1"/>
    <w:p w14:paraId="2FBDFE93" w14:textId="431E3FB4" w:rsidR="00D319A7" w:rsidRPr="00EB1C70" w:rsidRDefault="00754828" w:rsidP="00EB1C70">
      <w:pPr>
        <w:spacing w:line="360" w:lineRule="auto"/>
        <w:ind w:firstLine="420"/>
        <w:rPr>
          <w:rFonts w:ascii="Times New Roman" w:hAnsi="Times New Roman" w:cs="Times New Roman"/>
          <w:color w:val="000000" w:themeColor="text1"/>
          <w:sz w:val="24"/>
          <w:szCs w:val="24"/>
        </w:rPr>
      </w:pPr>
      <w:r w:rsidRPr="00EB1C70">
        <w:rPr>
          <w:rFonts w:ascii="Times New Roman" w:hAnsi="Times New Roman" w:cs="Times New Roman"/>
          <w:color w:val="000000" w:themeColor="text1"/>
          <w:sz w:val="24"/>
          <w:szCs w:val="24"/>
        </w:rPr>
        <w:t xml:space="preserve">After obtaining the posterior distribution parameters </w:t>
      </w:r>
      <m:oMath>
        <m:sSup>
          <m:sSupPr>
            <m:ctrlPr>
              <w:rPr>
                <w:rFonts w:ascii="Cambria Math" w:eastAsia="Cambria Math" w:hAnsi="Cambria Math" w:cs="Times New Roman"/>
                <w:color w:val="000000" w:themeColor="text1"/>
                <w:sz w:val="24"/>
                <w:szCs w:val="24"/>
              </w:rPr>
            </m:ctrlPr>
          </m:sSupPr>
          <m:e>
            <m:sSubSup>
              <m:sSubSupPr>
                <m:ctrlPr>
                  <w:rPr>
                    <w:rFonts w:ascii="Cambria Math" w:eastAsia="Cambria Math" w:hAnsi="Cambria Math" w:cs="Times New Roman"/>
                    <w:color w:val="000000" w:themeColor="text1"/>
                    <w:sz w:val="24"/>
                    <w:szCs w:val="24"/>
                  </w:rPr>
                </m:ctrlPr>
              </m:sSubSup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if</m:t>
                </m:r>
              </m:sub>
              <m:sup>
                <m:r>
                  <m:rPr>
                    <m:sty m:val="p"/>
                  </m:rPr>
                  <w:rPr>
                    <w:rFonts w:ascii="Cambria Math" w:eastAsia="Cambria Math" w:hAnsi="Cambria Math" w:cs="Times New Roman"/>
                    <w:color w:val="000000" w:themeColor="text1"/>
                    <w:sz w:val="24"/>
                    <w:szCs w:val="24"/>
                  </w:rPr>
                  <m:t>2</m:t>
                </m:r>
              </m:sup>
            </m:sSubSup>
          </m:e>
          <m:sup>
            <m:r>
              <m:rPr>
                <m:sty m:val="p"/>
              </m:rPr>
              <w:rPr>
                <w:rFonts w:ascii="Cambria Math" w:eastAsia="Cambria Math" w:hAnsi="Cambria Math" w:cs="Times New Roman"/>
                <w:color w:val="000000" w:themeColor="text1"/>
                <w:sz w:val="24"/>
                <w:szCs w:val="24"/>
              </w:rPr>
              <m:t>*</m:t>
            </m:r>
          </m:sup>
        </m:sSup>
      </m:oMath>
      <w:r w:rsidRPr="00EB1C70">
        <w:rPr>
          <w:rFonts w:ascii="Times New Roman" w:hAnsi="Times New Roman" w:cs="Times New Roman"/>
          <w:color w:val="000000" w:themeColor="text1"/>
          <w:sz w:val="24"/>
          <w:szCs w:val="24"/>
        </w:rPr>
        <w:t xml:space="preserve"> and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m:t>
            </m:r>
          </m:sup>
        </m:sSubSup>
      </m:oMath>
      <w:r w:rsidRPr="00EB1C70">
        <w:rPr>
          <w:rFonts w:ascii="Times New Roman" w:hAnsi="Times New Roman" w:cs="Times New Roman"/>
          <w:color w:val="000000" w:themeColor="text1"/>
          <w:sz w:val="24"/>
          <w:szCs w:val="24"/>
        </w:rPr>
        <w:t xml:space="preserve"> for </w:t>
      </w:r>
      <m:oMath>
        <m:sSub>
          <m:sSubPr>
            <m:ctrlPr>
              <w:rPr>
                <w:rFonts w:ascii="Cambria Math" w:eastAsia="Cambria Math" w:hAnsi="Cambria Math" w:cs="Times New Roman"/>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ijfc</m:t>
            </m:r>
          </m:sub>
        </m:sSub>
      </m:oMath>
      <w:r w:rsidRPr="00EB1C70">
        <w:rPr>
          <w:rFonts w:ascii="Times New Roman" w:hAnsi="Times New Roman" w:cs="Times New Roman"/>
          <w:color w:val="000000" w:themeColor="text1"/>
          <w:sz w:val="24"/>
          <w:szCs w:val="24"/>
        </w:rPr>
        <w:t>, the empirical Bayesian posterior distribution for standardized data can be obtained. The final Radiomics-Combat multicenter compensation formula is as follows:</w:t>
      </w:r>
    </w:p>
    <w:p w14:paraId="010858F2" w14:textId="6B65E3A5" w:rsidR="00470499" w:rsidRPr="00EB1C70" w:rsidRDefault="00000000" w:rsidP="00EB1C70">
      <w:pPr>
        <w:spacing w:line="360" w:lineRule="auto"/>
        <w:jc w:val="center"/>
        <w:rPr>
          <w:rFonts w:ascii="Times New Roman" w:hAnsi="Times New Roman" w:cs="Times New Roman"/>
          <w:i/>
          <w:color w:val="000000" w:themeColor="text1"/>
          <w:sz w:val="24"/>
          <w:szCs w:val="24"/>
        </w:rPr>
      </w:pPr>
      <m:oMathPara>
        <m:oMath>
          <m:sSubSup>
            <m:sSubSupPr>
              <m:ctrlPr>
                <w:rPr>
                  <w:rFonts w:ascii="Cambria Math" w:eastAsia="Cambria Math" w:hAnsi="Cambria Math" w:cs="Times New Roman"/>
                  <w:i/>
                  <w:color w:val="000000" w:themeColor="text1"/>
                  <w:sz w:val="24"/>
                  <w:szCs w:val="24"/>
                </w:rPr>
              </m:ctrlPr>
            </m:sSubSup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ijfc</m:t>
              </m:r>
            </m:sub>
            <m:sup>
              <m:r>
                <w:rPr>
                  <w:rFonts w:ascii="Cambria Math" w:eastAsia="Cambria Math" w:hAnsi="Cambria Math" w:cs="Times New Roman"/>
                  <w:color w:val="000000" w:themeColor="text1"/>
                  <w:sz w:val="24"/>
                  <w:szCs w:val="24"/>
                </w:rPr>
                <m:t>*</m:t>
              </m:r>
            </m:sup>
          </m:sSubSup>
          <m:r>
            <w:rPr>
              <w:rFonts w:ascii="Cambria Math" w:eastAsia="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rPr>
            <m:t xml:space="preserve">= </m:t>
          </m:r>
          <m:f>
            <m:fPr>
              <m:ctrlPr>
                <w:rPr>
                  <w:rFonts w:ascii="Cambria Math" w:eastAsia="Cambria Math" w:hAnsi="Cambria Math" w:cs="Times New Roman"/>
                  <w:color w:val="000000" w:themeColor="text1"/>
                  <w:sz w:val="24"/>
                  <w:szCs w:val="24"/>
                </w:rPr>
              </m:ctrlPr>
            </m:fPr>
            <m:num>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σ</m:t>
                      </m:r>
                    </m:e>
                  </m:acc>
                </m:e>
                <m:sub>
                  <m:r>
                    <w:rPr>
                      <w:rFonts w:ascii="Cambria Math" w:hAnsi="Cambria Math" w:cs="Times New Roman"/>
                      <w:color w:val="000000" w:themeColor="text1"/>
                      <w:sz w:val="24"/>
                      <w:szCs w:val="24"/>
                    </w:rPr>
                    <m:t>f</m:t>
                  </m:r>
                </m:sub>
              </m:sSub>
            </m:num>
            <m:den>
              <m:sSubSup>
                <m:sSubSupPr>
                  <m:ctrlPr>
                    <w:rPr>
                      <w:rFonts w:ascii="Cambria Math" w:hAnsi="Cambria Math" w:cs="Times New Roman"/>
                      <w:i/>
                      <w:color w:val="000000" w:themeColor="text1"/>
                      <w:sz w:val="24"/>
                      <w:szCs w:val="24"/>
                    </w:rPr>
                  </m:ctrlPr>
                </m:sSubSup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δ</m:t>
                      </m:r>
                    </m:e>
                  </m:acc>
                </m:e>
                <m:sub>
                  <m:r>
                    <w:rPr>
                      <w:rFonts w:ascii="Cambria Math" w:hAnsi="Cambria Math" w:cs="Times New Roman"/>
                      <w:color w:val="000000" w:themeColor="text1"/>
                      <w:sz w:val="24"/>
                      <w:szCs w:val="24"/>
                    </w:rPr>
                    <m:t>if</m:t>
                  </m:r>
                </m:sub>
                <m:sup>
                  <m:r>
                    <w:rPr>
                      <w:rFonts w:ascii="Cambria Math" w:eastAsia="Cambria Math" w:hAnsi="Cambria Math" w:cs="Times New Roman"/>
                      <w:color w:val="000000" w:themeColor="text1"/>
                      <w:sz w:val="24"/>
                      <w:szCs w:val="24"/>
                    </w:rPr>
                    <m:t>*</m:t>
                  </m:r>
                </m:sup>
              </m:sSubSup>
            </m:den>
          </m:f>
          <m:r>
            <m:rPr>
              <m:sty m:val="p"/>
            </m:rPr>
            <w:rPr>
              <w:rFonts w:ascii="Cambria Math" w:hAnsi="Cambria Math" w:cs="Times New Roman"/>
              <w:color w:val="000000" w:themeColor="text1"/>
              <w:sz w:val="24"/>
              <w:szCs w:val="24"/>
            </w:rPr>
            <m:t>(</m:t>
          </m:r>
          <m:sSub>
            <m:sSubPr>
              <m:ctrlPr>
                <w:rPr>
                  <w:rFonts w:ascii="Cambria Math" w:eastAsia="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ijfc</m:t>
              </m:r>
            </m:sub>
          </m:sSub>
          <m:r>
            <w:rPr>
              <w:rFonts w:ascii="Cambria Math" w:eastAsia="Cambria Math" w:hAnsi="Cambria Math" w:cs="Times New Roman"/>
              <w:color w:val="000000" w:themeColor="text1"/>
              <w:sz w:val="24"/>
              <w:szCs w:val="24"/>
            </w:rPr>
            <m:t xml:space="preserve">- </m:t>
          </m:r>
          <m:sSubSup>
            <m:sSubSupPr>
              <m:ctrlPr>
                <w:rPr>
                  <w:rFonts w:ascii="Cambria Math" w:hAnsi="Cambria Math" w:cs="Times New Roman"/>
                  <w:i/>
                  <w:color w:val="000000" w:themeColor="text1"/>
                  <w:sz w:val="24"/>
                  <w:szCs w:val="24"/>
                </w:rPr>
              </m:ctrlPr>
            </m:sSubSup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φ</m:t>
                  </m:r>
                </m:e>
              </m:acc>
            </m:e>
            <m:sub>
              <m:r>
                <w:rPr>
                  <w:rFonts w:ascii="Cambria Math" w:hAnsi="Cambria Math" w:cs="Times New Roman"/>
                  <w:color w:val="000000" w:themeColor="text1"/>
                  <w:sz w:val="24"/>
                  <w:szCs w:val="24"/>
                </w:rPr>
                <m:t>if</m:t>
              </m:r>
            </m:sub>
            <m:sup>
              <m:r>
                <w:rPr>
                  <w:rFonts w:ascii="Cambria Math" w:hAnsi="Cambria Math" w:cs="Times New Roman"/>
                  <w:color w:val="000000" w:themeColor="text1"/>
                  <w:sz w:val="24"/>
                  <w:szCs w:val="24"/>
                </w:rPr>
                <m:t>*</m:t>
              </m:r>
            </m:sup>
          </m:sSubSup>
          <m:r>
            <m:rPr>
              <m:sty m:val="p"/>
            </m:rPr>
            <w:rPr>
              <w:rFonts w:ascii="Cambria Math" w:hAnsi="Cambria Math" w:cs="Times New Roman"/>
              <w:color w:val="000000" w:themeColor="text1"/>
              <w:sz w:val="24"/>
              <w:szCs w:val="24"/>
            </w:rPr>
            <m:t xml:space="preserve">) + </m:t>
          </m:r>
          <m:sSub>
            <m:sSubPr>
              <m:ctrlPr>
                <w:rPr>
                  <w:rFonts w:ascii="Cambria Math" w:eastAsia="Cambria Math" w:hAnsi="Cambria Math" w:cs="Times New Roman"/>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α</m:t>
                  </m:r>
                </m:e>
              </m:acc>
            </m:e>
            <m:sub>
              <m:r>
                <w:rPr>
                  <w:rFonts w:ascii="Cambria Math" w:hAnsi="Cambria Math" w:cs="Times New Roman"/>
                  <w:color w:val="000000" w:themeColor="text1"/>
                  <w:sz w:val="24"/>
                  <w:szCs w:val="24"/>
                </w:rPr>
                <m:t>fc</m:t>
              </m:r>
            </m:sub>
          </m:sSub>
          <m:r>
            <w:rPr>
              <w:rFonts w:ascii="Cambria Math" w:eastAsia="Cambria Math" w:hAnsi="Cambria Math" w:cs="Times New Roman"/>
              <w:color w:val="000000" w:themeColor="text1"/>
              <w:sz w:val="24"/>
              <w:szCs w:val="24"/>
            </w:rPr>
            <m:t>+</m:t>
          </m:r>
          <m:r>
            <w:rPr>
              <w:rFonts w:ascii="Cambria Math" w:hAnsi="Cambria Math" w:cs="Times New Roman"/>
              <w:color w:val="000000" w:themeColor="text1"/>
              <w:sz w:val="24"/>
              <w:szCs w:val="24"/>
            </w:rPr>
            <m:t>X</m:t>
          </m:r>
          <m:sSub>
            <m:sSubPr>
              <m:ctrlPr>
                <w:rPr>
                  <w:rFonts w:ascii="Cambria Math" w:hAnsi="Cambria Math" w:cs="Times New Roman"/>
                  <w:color w:val="000000" w:themeColor="text1"/>
                  <w:sz w:val="24"/>
                  <w:szCs w:val="24"/>
                </w:rPr>
              </m:ctrlPr>
            </m:sSubPr>
            <m:e>
              <m:acc>
                <m:accPr>
                  <m:ctrlPr>
                    <w:rPr>
                      <w:rFonts w:ascii="Cambria Math" w:hAnsi="Cambria Math" w:cs="Times New Roman"/>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f</m:t>
              </m:r>
            </m:sub>
          </m:sSub>
        </m:oMath>
      </m:oMathPara>
    </w:p>
    <w:p w14:paraId="4AF56965" w14:textId="77777777" w:rsidR="00DD7AE2" w:rsidRPr="00EB1C70" w:rsidRDefault="00DD7AE2" w:rsidP="00EB1C70">
      <w:pPr>
        <w:spacing w:line="360" w:lineRule="auto"/>
        <w:rPr>
          <w:rFonts w:ascii="Times New Roman" w:hAnsi="Times New Roman" w:cs="Times New Roman"/>
          <w:b/>
          <w:bCs/>
          <w:i/>
          <w:color w:val="000000" w:themeColor="text1"/>
          <w:sz w:val="24"/>
          <w:szCs w:val="24"/>
        </w:rPr>
      </w:pPr>
    </w:p>
    <w:p w14:paraId="10F83A84" w14:textId="77777777" w:rsidR="003A1306" w:rsidRPr="00EB1C70" w:rsidRDefault="003A1306" w:rsidP="00F535FB">
      <w:pPr>
        <w:spacing w:line="360" w:lineRule="auto"/>
        <w:rPr>
          <w:rFonts w:ascii="Times New Roman" w:hAnsi="Times New Roman" w:cs="Times New Roman"/>
          <w:sz w:val="24"/>
          <w:szCs w:val="24"/>
        </w:rPr>
      </w:pPr>
    </w:p>
    <w:sectPr w:rsidR="003A1306" w:rsidRPr="00EB1C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9AE81" w14:textId="77777777" w:rsidR="00E57222" w:rsidRDefault="00E57222" w:rsidP="00EC651B">
      <w:r>
        <w:separator/>
      </w:r>
    </w:p>
  </w:endnote>
  <w:endnote w:type="continuationSeparator" w:id="0">
    <w:p w14:paraId="7F864A83" w14:textId="77777777" w:rsidR="00E57222" w:rsidRDefault="00E57222" w:rsidP="00EC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509FC" w14:textId="77777777" w:rsidR="00E57222" w:rsidRDefault="00E57222" w:rsidP="00EC651B">
      <w:r>
        <w:separator/>
      </w:r>
    </w:p>
  </w:footnote>
  <w:footnote w:type="continuationSeparator" w:id="0">
    <w:p w14:paraId="03A44C81" w14:textId="77777777" w:rsidR="00E57222" w:rsidRDefault="00E57222" w:rsidP="00EC6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3FF"/>
    <w:multiLevelType w:val="hybridMultilevel"/>
    <w:tmpl w:val="D9063BBA"/>
    <w:lvl w:ilvl="0" w:tplc="0082DA36">
      <w:start w:val="2"/>
      <w:numFmt w:val="decimal"/>
      <w:lvlText w:val="%1."/>
      <w:lvlJc w:val="left"/>
      <w:pPr>
        <w:ind w:left="3478" w:hanging="360"/>
      </w:pPr>
      <w:rPr>
        <w:rFonts w:hint="default"/>
      </w:rPr>
    </w:lvl>
    <w:lvl w:ilvl="1" w:tplc="04090019" w:tentative="1">
      <w:start w:val="1"/>
      <w:numFmt w:val="lowerLetter"/>
      <w:lvlText w:val="%2)"/>
      <w:lvlJc w:val="left"/>
      <w:pPr>
        <w:ind w:left="3998" w:hanging="440"/>
      </w:pPr>
    </w:lvl>
    <w:lvl w:ilvl="2" w:tplc="0409001B" w:tentative="1">
      <w:start w:val="1"/>
      <w:numFmt w:val="lowerRoman"/>
      <w:lvlText w:val="%3."/>
      <w:lvlJc w:val="right"/>
      <w:pPr>
        <w:ind w:left="4438" w:hanging="440"/>
      </w:pPr>
    </w:lvl>
    <w:lvl w:ilvl="3" w:tplc="0409000F" w:tentative="1">
      <w:start w:val="1"/>
      <w:numFmt w:val="decimal"/>
      <w:lvlText w:val="%4."/>
      <w:lvlJc w:val="left"/>
      <w:pPr>
        <w:ind w:left="4878" w:hanging="440"/>
      </w:pPr>
    </w:lvl>
    <w:lvl w:ilvl="4" w:tplc="04090019" w:tentative="1">
      <w:start w:val="1"/>
      <w:numFmt w:val="lowerLetter"/>
      <w:lvlText w:val="%5)"/>
      <w:lvlJc w:val="left"/>
      <w:pPr>
        <w:ind w:left="5318" w:hanging="440"/>
      </w:pPr>
    </w:lvl>
    <w:lvl w:ilvl="5" w:tplc="0409001B" w:tentative="1">
      <w:start w:val="1"/>
      <w:numFmt w:val="lowerRoman"/>
      <w:lvlText w:val="%6."/>
      <w:lvlJc w:val="right"/>
      <w:pPr>
        <w:ind w:left="5758" w:hanging="440"/>
      </w:pPr>
    </w:lvl>
    <w:lvl w:ilvl="6" w:tplc="0409000F" w:tentative="1">
      <w:start w:val="1"/>
      <w:numFmt w:val="decimal"/>
      <w:lvlText w:val="%7."/>
      <w:lvlJc w:val="left"/>
      <w:pPr>
        <w:ind w:left="6198" w:hanging="440"/>
      </w:pPr>
    </w:lvl>
    <w:lvl w:ilvl="7" w:tplc="04090019" w:tentative="1">
      <w:start w:val="1"/>
      <w:numFmt w:val="lowerLetter"/>
      <w:lvlText w:val="%8)"/>
      <w:lvlJc w:val="left"/>
      <w:pPr>
        <w:ind w:left="6638" w:hanging="440"/>
      </w:pPr>
    </w:lvl>
    <w:lvl w:ilvl="8" w:tplc="0409001B" w:tentative="1">
      <w:start w:val="1"/>
      <w:numFmt w:val="lowerRoman"/>
      <w:lvlText w:val="%9."/>
      <w:lvlJc w:val="right"/>
      <w:pPr>
        <w:ind w:left="7078" w:hanging="440"/>
      </w:pPr>
    </w:lvl>
  </w:abstractNum>
  <w:abstractNum w:abstractNumId="1" w15:restartNumberingAfterBreak="0">
    <w:nsid w:val="04B1260B"/>
    <w:multiLevelType w:val="hybridMultilevel"/>
    <w:tmpl w:val="6D782928"/>
    <w:lvl w:ilvl="0" w:tplc="1624A49C">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86715F5"/>
    <w:multiLevelType w:val="hybridMultilevel"/>
    <w:tmpl w:val="DF7C53BE"/>
    <w:lvl w:ilvl="0" w:tplc="B46E79EC">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835662E"/>
    <w:multiLevelType w:val="hybridMultilevel"/>
    <w:tmpl w:val="16400F1E"/>
    <w:lvl w:ilvl="0" w:tplc="B4A49C14">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8984090"/>
    <w:multiLevelType w:val="multilevel"/>
    <w:tmpl w:val="2048E998"/>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767F12"/>
    <w:multiLevelType w:val="hybridMultilevel"/>
    <w:tmpl w:val="116250D8"/>
    <w:lvl w:ilvl="0" w:tplc="C052C55C">
      <w:start w:val="6"/>
      <w:numFmt w:val="decimal"/>
      <w:lvlText w:val="%1."/>
      <w:lvlJc w:val="left"/>
      <w:pPr>
        <w:ind w:left="360" w:hanging="360"/>
      </w:pPr>
      <w:rPr>
        <w:rFonts w:eastAsia="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6CF7CA3"/>
    <w:multiLevelType w:val="hybridMultilevel"/>
    <w:tmpl w:val="31D66DF0"/>
    <w:lvl w:ilvl="0" w:tplc="1A4EA2A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9DC722F"/>
    <w:multiLevelType w:val="hybridMultilevel"/>
    <w:tmpl w:val="951CBCA6"/>
    <w:lvl w:ilvl="0" w:tplc="955A168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90510EB"/>
    <w:multiLevelType w:val="multilevel"/>
    <w:tmpl w:val="0136B00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C174B4D"/>
    <w:multiLevelType w:val="hybridMultilevel"/>
    <w:tmpl w:val="438CCDAE"/>
    <w:lvl w:ilvl="0" w:tplc="72189B88">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723E769F"/>
    <w:multiLevelType w:val="multilevel"/>
    <w:tmpl w:val="17CC514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26592950">
    <w:abstractNumId w:val="7"/>
  </w:num>
  <w:num w:numId="2" w16cid:durableId="1070734591">
    <w:abstractNumId w:val="6"/>
  </w:num>
  <w:num w:numId="3" w16cid:durableId="883563488">
    <w:abstractNumId w:val="1"/>
  </w:num>
  <w:num w:numId="4" w16cid:durableId="180093752">
    <w:abstractNumId w:val="9"/>
  </w:num>
  <w:num w:numId="5" w16cid:durableId="797604537">
    <w:abstractNumId w:val="3"/>
  </w:num>
  <w:num w:numId="6" w16cid:durableId="1235554120">
    <w:abstractNumId w:val="0"/>
  </w:num>
  <w:num w:numId="7" w16cid:durableId="495074118">
    <w:abstractNumId w:val="8"/>
  </w:num>
  <w:num w:numId="8" w16cid:durableId="995649825">
    <w:abstractNumId w:val="2"/>
  </w:num>
  <w:num w:numId="9" w16cid:durableId="113712660">
    <w:abstractNumId w:val="10"/>
  </w:num>
  <w:num w:numId="10" w16cid:durableId="661004392">
    <w:abstractNumId w:val="5"/>
  </w:num>
  <w:num w:numId="11" w16cid:durableId="186796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6F"/>
    <w:rsid w:val="00007DC0"/>
    <w:rsid w:val="00016E9C"/>
    <w:rsid w:val="000424FD"/>
    <w:rsid w:val="0005386D"/>
    <w:rsid w:val="00061CA6"/>
    <w:rsid w:val="00086492"/>
    <w:rsid w:val="000A6B08"/>
    <w:rsid w:val="000A7E79"/>
    <w:rsid w:val="000C3E8B"/>
    <w:rsid w:val="000D4E31"/>
    <w:rsid w:val="000E14BB"/>
    <w:rsid w:val="000E3F29"/>
    <w:rsid w:val="000F0901"/>
    <w:rsid w:val="000F44E7"/>
    <w:rsid w:val="00106A74"/>
    <w:rsid w:val="00110A2C"/>
    <w:rsid w:val="00111B5F"/>
    <w:rsid w:val="00136B15"/>
    <w:rsid w:val="00161DA5"/>
    <w:rsid w:val="001758C3"/>
    <w:rsid w:val="001759A9"/>
    <w:rsid w:val="00197606"/>
    <w:rsid w:val="001C502C"/>
    <w:rsid w:val="001D06A0"/>
    <w:rsid w:val="001D6D86"/>
    <w:rsid w:val="001E6AF5"/>
    <w:rsid w:val="001F08B6"/>
    <w:rsid w:val="001F1FE9"/>
    <w:rsid w:val="0021326C"/>
    <w:rsid w:val="0022385A"/>
    <w:rsid w:val="00263444"/>
    <w:rsid w:val="002A0893"/>
    <w:rsid w:val="002A41C8"/>
    <w:rsid w:val="002C2506"/>
    <w:rsid w:val="002C49F8"/>
    <w:rsid w:val="002C5B35"/>
    <w:rsid w:val="002D07E6"/>
    <w:rsid w:val="002E07CC"/>
    <w:rsid w:val="002F7DFC"/>
    <w:rsid w:val="00323ABE"/>
    <w:rsid w:val="0033290A"/>
    <w:rsid w:val="00352A94"/>
    <w:rsid w:val="003715CE"/>
    <w:rsid w:val="003742ED"/>
    <w:rsid w:val="00377681"/>
    <w:rsid w:val="00382ECD"/>
    <w:rsid w:val="003872B3"/>
    <w:rsid w:val="003939A4"/>
    <w:rsid w:val="003A1306"/>
    <w:rsid w:val="003A2AB9"/>
    <w:rsid w:val="003E051A"/>
    <w:rsid w:val="003E2D3C"/>
    <w:rsid w:val="003F11C3"/>
    <w:rsid w:val="003F4413"/>
    <w:rsid w:val="004067C4"/>
    <w:rsid w:val="004109BF"/>
    <w:rsid w:val="00413C89"/>
    <w:rsid w:val="00423F48"/>
    <w:rsid w:val="00424109"/>
    <w:rsid w:val="00435869"/>
    <w:rsid w:val="00470499"/>
    <w:rsid w:val="004720C5"/>
    <w:rsid w:val="00480E6F"/>
    <w:rsid w:val="00483730"/>
    <w:rsid w:val="004D51A7"/>
    <w:rsid w:val="004D5D11"/>
    <w:rsid w:val="004D6B94"/>
    <w:rsid w:val="004D77D1"/>
    <w:rsid w:val="004F649D"/>
    <w:rsid w:val="00521ED3"/>
    <w:rsid w:val="00536754"/>
    <w:rsid w:val="00547215"/>
    <w:rsid w:val="00597300"/>
    <w:rsid w:val="005B1931"/>
    <w:rsid w:val="005E16A7"/>
    <w:rsid w:val="005E3BAB"/>
    <w:rsid w:val="005E7E7A"/>
    <w:rsid w:val="00600C36"/>
    <w:rsid w:val="006055B4"/>
    <w:rsid w:val="00611062"/>
    <w:rsid w:val="00611173"/>
    <w:rsid w:val="00614021"/>
    <w:rsid w:val="006368FD"/>
    <w:rsid w:val="006544E1"/>
    <w:rsid w:val="0068642F"/>
    <w:rsid w:val="006A0B2E"/>
    <w:rsid w:val="006A1AAE"/>
    <w:rsid w:val="006A37F5"/>
    <w:rsid w:val="006A5021"/>
    <w:rsid w:val="006C74DC"/>
    <w:rsid w:val="006D0E22"/>
    <w:rsid w:val="006D74D3"/>
    <w:rsid w:val="006F3DD9"/>
    <w:rsid w:val="006F45DF"/>
    <w:rsid w:val="00703452"/>
    <w:rsid w:val="00711283"/>
    <w:rsid w:val="00714B9F"/>
    <w:rsid w:val="00721930"/>
    <w:rsid w:val="00730625"/>
    <w:rsid w:val="00731BA7"/>
    <w:rsid w:val="00742167"/>
    <w:rsid w:val="00754828"/>
    <w:rsid w:val="00761780"/>
    <w:rsid w:val="007830BB"/>
    <w:rsid w:val="007B448D"/>
    <w:rsid w:val="00812104"/>
    <w:rsid w:val="00823AEA"/>
    <w:rsid w:val="00853FE0"/>
    <w:rsid w:val="00856201"/>
    <w:rsid w:val="00866878"/>
    <w:rsid w:val="008A45F2"/>
    <w:rsid w:val="008C0CB2"/>
    <w:rsid w:val="008C0FE7"/>
    <w:rsid w:val="008C150F"/>
    <w:rsid w:val="008D03B1"/>
    <w:rsid w:val="008D5CCB"/>
    <w:rsid w:val="008E0C93"/>
    <w:rsid w:val="008E556F"/>
    <w:rsid w:val="008F247B"/>
    <w:rsid w:val="00902099"/>
    <w:rsid w:val="00915CD2"/>
    <w:rsid w:val="009174FA"/>
    <w:rsid w:val="00922609"/>
    <w:rsid w:val="00924598"/>
    <w:rsid w:val="009302F5"/>
    <w:rsid w:val="00953A70"/>
    <w:rsid w:val="009543DC"/>
    <w:rsid w:val="009561C2"/>
    <w:rsid w:val="0096363F"/>
    <w:rsid w:val="00964B5D"/>
    <w:rsid w:val="00965477"/>
    <w:rsid w:val="00970A0B"/>
    <w:rsid w:val="009723CB"/>
    <w:rsid w:val="009965C9"/>
    <w:rsid w:val="009D6930"/>
    <w:rsid w:val="009E5714"/>
    <w:rsid w:val="00A22514"/>
    <w:rsid w:val="00A30AF6"/>
    <w:rsid w:val="00A46FD6"/>
    <w:rsid w:val="00A47778"/>
    <w:rsid w:val="00A80141"/>
    <w:rsid w:val="00A95E65"/>
    <w:rsid w:val="00AA7B78"/>
    <w:rsid w:val="00AB13DC"/>
    <w:rsid w:val="00AC6472"/>
    <w:rsid w:val="00AF3756"/>
    <w:rsid w:val="00B000E3"/>
    <w:rsid w:val="00B0264C"/>
    <w:rsid w:val="00B038C5"/>
    <w:rsid w:val="00B16A3C"/>
    <w:rsid w:val="00B24680"/>
    <w:rsid w:val="00B40AA9"/>
    <w:rsid w:val="00B41B40"/>
    <w:rsid w:val="00B4260E"/>
    <w:rsid w:val="00B53E86"/>
    <w:rsid w:val="00B60A89"/>
    <w:rsid w:val="00B62C98"/>
    <w:rsid w:val="00B7004D"/>
    <w:rsid w:val="00B75D9C"/>
    <w:rsid w:val="00B941B9"/>
    <w:rsid w:val="00BA69B3"/>
    <w:rsid w:val="00BB6E73"/>
    <w:rsid w:val="00BC65E9"/>
    <w:rsid w:val="00BE2B52"/>
    <w:rsid w:val="00C13528"/>
    <w:rsid w:val="00C32331"/>
    <w:rsid w:val="00C41529"/>
    <w:rsid w:val="00C629D5"/>
    <w:rsid w:val="00C6610D"/>
    <w:rsid w:val="00C7640A"/>
    <w:rsid w:val="00C8385B"/>
    <w:rsid w:val="00C87DBA"/>
    <w:rsid w:val="00C90FA6"/>
    <w:rsid w:val="00CB6146"/>
    <w:rsid w:val="00CE2E00"/>
    <w:rsid w:val="00CE5E41"/>
    <w:rsid w:val="00D1132F"/>
    <w:rsid w:val="00D126C8"/>
    <w:rsid w:val="00D22242"/>
    <w:rsid w:val="00D319A7"/>
    <w:rsid w:val="00D47E19"/>
    <w:rsid w:val="00D53BE9"/>
    <w:rsid w:val="00D707B8"/>
    <w:rsid w:val="00D71CD5"/>
    <w:rsid w:val="00D73ED7"/>
    <w:rsid w:val="00D76FF2"/>
    <w:rsid w:val="00D81975"/>
    <w:rsid w:val="00D87B41"/>
    <w:rsid w:val="00D96B19"/>
    <w:rsid w:val="00DA37CC"/>
    <w:rsid w:val="00DC1A75"/>
    <w:rsid w:val="00DD0D6B"/>
    <w:rsid w:val="00DD7AE2"/>
    <w:rsid w:val="00E0158C"/>
    <w:rsid w:val="00E02A43"/>
    <w:rsid w:val="00E10522"/>
    <w:rsid w:val="00E10B87"/>
    <w:rsid w:val="00E1709A"/>
    <w:rsid w:val="00E5581C"/>
    <w:rsid w:val="00E57222"/>
    <w:rsid w:val="00E70AA5"/>
    <w:rsid w:val="00E77530"/>
    <w:rsid w:val="00E84BAB"/>
    <w:rsid w:val="00E871F0"/>
    <w:rsid w:val="00E95A09"/>
    <w:rsid w:val="00EA4CD0"/>
    <w:rsid w:val="00EA77C5"/>
    <w:rsid w:val="00EB1C70"/>
    <w:rsid w:val="00EB4617"/>
    <w:rsid w:val="00EB4B69"/>
    <w:rsid w:val="00EC651B"/>
    <w:rsid w:val="00ED0B4A"/>
    <w:rsid w:val="00EF2848"/>
    <w:rsid w:val="00EF63EA"/>
    <w:rsid w:val="00F024F6"/>
    <w:rsid w:val="00F0641B"/>
    <w:rsid w:val="00F1413C"/>
    <w:rsid w:val="00F22408"/>
    <w:rsid w:val="00F33600"/>
    <w:rsid w:val="00F404A2"/>
    <w:rsid w:val="00F4470E"/>
    <w:rsid w:val="00F45A33"/>
    <w:rsid w:val="00F535FB"/>
    <w:rsid w:val="00F55C20"/>
    <w:rsid w:val="00F57C08"/>
    <w:rsid w:val="00F7017E"/>
    <w:rsid w:val="00F724EF"/>
    <w:rsid w:val="00F900A3"/>
    <w:rsid w:val="00F9480C"/>
    <w:rsid w:val="00FC32DD"/>
    <w:rsid w:val="00FC5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8539F"/>
  <w15:chartTrackingRefBased/>
  <w15:docId w15:val="{48358667-4719-4D85-851F-9875545E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830B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F33600"/>
    <w:pPr>
      <w:keepNext/>
      <w:keepLines/>
      <w:spacing w:before="260" w:after="260" w:line="416" w:lineRule="auto"/>
      <w:outlineLvl w:val="1"/>
    </w:pPr>
    <w:rPr>
      <w:rFonts w:ascii="Times New Roman" w:eastAsia="Times New Roman" w:hAnsi="Times New Roman" w:cstheme="majorBidi"/>
      <w:b/>
      <w:bCs/>
      <w:sz w:val="32"/>
      <w:szCs w:val="32"/>
    </w:rPr>
  </w:style>
  <w:style w:type="paragraph" w:styleId="3">
    <w:name w:val="heading 3"/>
    <w:basedOn w:val="a"/>
    <w:next w:val="a"/>
    <w:link w:val="30"/>
    <w:uiPriority w:val="9"/>
    <w:unhideWhenUsed/>
    <w:qFormat/>
    <w:rsid w:val="00F33600"/>
    <w:pPr>
      <w:keepNext/>
      <w:keepLines/>
      <w:spacing w:before="260" w:after="260" w:line="416" w:lineRule="auto"/>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33600"/>
    <w:rPr>
      <w:rFonts w:ascii="Times New Roman" w:eastAsia="Times New Roman" w:hAnsi="Times New Roman" w:cstheme="majorBidi"/>
      <w:b/>
      <w:bCs/>
      <w:sz w:val="32"/>
      <w:szCs w:val="32"/>
    </w:rPr>
  </w:style>
  <w:style w:type="character" w:customStyle="1" w:styleId="30">
    <w:name w:val="标题 3 字符"/>
    <w:basedOn w:val="a0"/>
    <w:link w:val="3"/>
    <w:uiPriority w:val="9"/>
    <w:rsid w:val="00F33600"/>
    <w:rPr>
      <w:b/>
      <w:bCs/>
      <w:sz w:val="28"/>
      <w:szCs w:val="32"/>
    </w:rPr>
  </w:style>
  <w:style w:type="paragraph" w:styleId="a3">
    <w:name w:val="List Paragraph"/>
    <w:basedOn w:val="a"/>
    <w:uiPriority w:val="34"/>
    <w:qFormat/>
    <w:rsid w:val="00ED0B4A"/>
    <w:pPr>
      <w:ind w:firstLineChars="200" w:firstLine="420"/>
    </w:pPr>
  </w:style>
  <w:style w:type="paragraph" w:styleId="a4">
    <w:name w:val="header"/>
    <w:basedOn w:val="a"/>
    <w:link w:val="a5"/>
    <w:uiPriority w:val="99"/>
    <w:unhideWhenUsed/>
    <w:rsid w:val="00EC651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C651B"/>
    <w:rPr>
      <w:sz w:val="18"/>
      <w:szCs w:val="18"/>
    </w:rPr>
  </w:style>
  <w:style w:type="paragraph" w:styleId="a6">
    <w:name w:val="footer"/>
    <w:basedOn w:val="a"/>
    <w:link w:val="a7"/>
    <w:uiPriority w:val="99"/>
    <w:unhideWhenUsed/>
    <w:rsid w:val="00EC651B"/>
    <w:pPr>
      <w:tabs>
        <w:tab w:val="center" w:pos="4153"/>
        <w:tab w:val="right" w:pos="8306"/>
      </w:tabs>
      <w:snapToGrid w:val="0"/>
      <w:jc w:val="left"/>
    </w:pPr>
    <w:rPr>
      <w:sz w:val="18"/>
      <w:szCs w:val="18"/>
    </w:rPr>
  </w:style>
  <w:style w:type="character" w:customStyle="1" w:styleId="a7">
    <w:name w:val="页脚 字符"/>
    <w:basedOn w:val="a0"/>
    <w:link w:val="a6"/>
    <w:uiPriority w:val="99"/>
    <w:rsid w:val="00EC651B"/>
    <w:rPr>
      <w:sz w:val="18"/>
      <w:szCs w:val="18"/>
    </w:rPr>
  </w:style>
  <w:style w:type="character" w:customStyle="1" w:styleId="10">
    <w:name w:val="标题 1 字符"/>
    <w:basedOn w:val="a0"/>
    <w:link w:val="1"/>
    <w:uiPriority w:val="9"/>
    <w:rsid w:val="007830BB"/>
    <w:rPr>
      <w:b/>
      <w:bCs/>
      <w:kern w:val="44"/>
      <w:sz w:val="44"/>
      <w:szCs w:val="44"/>
    </w:rPr>
  </w:style>
  <w:style w:type="character" w:styleId="a8">
    <w:name w:val="Placeholder Text"/>
    <w:basedOn w:val="a0"/>
    <w:uiPriority w:val="99"/>
    <w:semiHidden/>
    <w:rsid w:val="00CE2E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84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1191</Words>
  <Characters>6793</Characters>
  <Application>Microsoft Office Word</Application>
  <DocSecurity>0</DocSecurity>
  <Lines>56</Lines>
  <Paragraphs>15</Paragraphs>
  <ScaleCrop>false</ScaleCrop>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小雷</dc:creator>
  <cp:keywords/>
  <dc:description/>
  <cp:lastModifiedBy>小雷 张</cp:lastModifiedBy>
  <cp:revision>7</cp:revision>
  <dcterms:created xsi:type="dcterms:W3CDTF">2023-06-14T09:58:00Z</dcterms:created>
  <dcterms:modified xsi:type="dcterms:W3CDTF">2024-01-02T13:16:00Z</dcterms:modified>
</cp:coreProperties>
</file>