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CB5DE" w14:textId="77777777" w:rsidR="00A5463B" w:rsidRPr="00843AD6" w:rsidRDefault="00D17918" w:rsidP="007568DD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bookmarkStart w:id="0" w:name="OLE_LINK1"/>
      <w:r w:rsidRPr="00843AD6">
        <w:rPr>
          <w:rFonts w:ascii="Times New Roman" w:hAnsi="Times New Roman" w:cs="Times New Roman" w:hint="eastAsia"/>
          <w:b/>
          <w:szCs w:val="21"/>
        </w:rPr>
        <w:t>Supplementary Material</w:t>
      </w:r>
    </w:p>
    <w:p w14:paraId="06869D2B" w14:textId="77777777" w:rsidR="00E21619" w:rsidRPr="00843AD6" w:rsidRDefault="00E21619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53D9B873" w14:textId="1392D9D5" w:rsidR="00A5463B" w:rsidRPr="00843AD6" w:rsidRDefault="00E21619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843AD6">
        <w:rPr>
          <w:rFonts w:ascii="Times New Roman" w:hAnsi="Times New Roman" w:cs="Times New Roman" w:hint="eastAsia"/>
          <w:b/>
          <w:bCs/>
          <w:szCs w:val="21"/>
        </w:rPr>
        <w:t xml:space="preserve">Supplementary Figure 1. 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The expression of 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IL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-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1β, and TNF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-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α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in </w:t>
      </w:r>
      <w:proofErr w:type="spellStart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EuE</w:t>
      </w:r>
      <w:proofErr w:type="spellEnd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and </w:t>
      </w:r>
      <w:proofErr w:type="spellStart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EcE</w:t>
      </w:r>
      <w:proofErr w:type="spellEnd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from endometriosis patients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and mice model.</w:t>
      </w:r>
      <w:r w:rsidRPr="00843AD6">
        <w:rPr>
          <w:rFonts w:ascii="Times New Roman" w:hAnsi="Times New Roman" w:cs="Times New Roman" w:hint="eastAsia"/>
          <w:bCs/>
          <w:szCs w:val="21"/>
        </w:rPr>
        <w:t xml:space="preserve"> (A-B) 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Representative images show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ed 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inflammation-related proteins (IL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-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1β and TNF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-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α) in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</w:t>
      </w:r>
      <w:proofErr w:type="spellStart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EuE</w:t>
      </w:r>
      <w:proofErr w:type="spellEnd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and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  <w:proofErr w:type="spellStart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EcE</w:t>
      </w:r>
      <w:proofErr w:type="spellEnd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of endometriosis patients. S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 xml:space="preserve">cale bar, 100 </w:t>
      </w:r>
      <w:r w:rsidRPr="00843AD6">
        <w:rPr>
          <w:rFonts w:ascii="Times New Roman" w:hAnsi="Times New Roman" w:cs="Times New Roman" w:hint="eastAsia"/>
          <w:szCs w:val="21"/>
        </w:rPr>
        <w:t>µ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m.</w:t>
      </w:r>
      <w:r w:rsidRPr="00843AD6">
        <w:rPr>
          <w:rFonts w:ascii="Times New Roman" w:hAnsi="Times New Roman" w:cs="Times New Roman" w:hint="eastAsia"/>
          <w:bCs/>
          <w:szCs w:val="21"/>
        </w:rPr>
        <w:t xml:space="preserve"> (C-D) 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Representative images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showed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 xml:space="preserve"> inflammation-related proteins 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(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IL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-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1β and TNF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-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α) in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</w:t>
      </w:r>
      <w:proofErr w:type="spellStart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EuE</w:t>
      </w:r>
      <w:proofErr w:type="spellEnd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and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  <w:proofErr w:type="spellStart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EcE</w:t>
      </w:r>
      <w:proofErr w:type="spellEnd"/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of endometriosis mice model. S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 xml:space="preserve">cale bar, 100 </w:t>
      </w:r>
      <w:r w:rsidRPr="00843AD6">
        <w:rPr>
          <w:rFonts w:ascii="Times New Roman" w:hAnsi="Times New Roman" w:cs="Times New Roman" w:hint="eastAsia"/>
          <w:szCs w:val="21"/>
        </w:rPr>
        <w:t>µ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m.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fldChar w:fldCharType="begin"/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instrText xml:space="preserve"> ADDIN </w:instrTex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fldChar w:fldCharType="end"/>
      </w:r>
    </w:p>
    <w:p w14:paraId="4666BF10" w14:textId="4614C46E" w:rsidR="00E21619" w:rsidRPr="00843AD6" w:rsidRDefault="00E748AA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Cs w:val="21"/>
        </w:rPr>
      </w:pPr>
      <w:r w:rsidRPr="00843AD6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 wp14:anchorId="25C0854E" wp14:editId="5141C599">
            <wp:extent cx="5274310" cy="3822065"/>
            <wp:effectExtent l="0" t="0" r="2540" b="6985"/>
            <wp:docPr id="2081477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77188" name="图片 2081477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03FF" w14:textId="77777777" w:rsidR="00E748AA" w:rsidRPr="00843AD6" w:rsidRDefault="00E748AA" w:rsidP="007568DD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  <w:r w:rsidRPr="00843AD6">
        <w:rPr>
          <w:rFonts w:ascii="Times New Roman" w:hAnsi="Times New Roman" w:cs="Times New Roman"/>
          <w:b/>
          <w:bCs/>
          <w:szCs w:val="21"/>
        </w:rPr>
        <w:br w:type="page"/>
      </w:r>
    </w:p>
    <w:p w14:paraId="6285F376" w14:textId="742C6567" w:rsidR="00A5463B" w:rsidRPr="00843AD6" w:rsidRDefault="00D17918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843AD6">
        <w:rPr>
          <w:rFonts w:ascii="Times New Roman" w:hAnsi="Times New Roman" w:cs="Times New Roman" w:hint="eastAsia"/>
          <w:b/>
          <w:bCs/>
          <w:szCs w:val="21"/>
        </w:rPr>
        <w:lastRenderedPageBreak/>
        <w:t xml:space="preserve">Supplementary Figure </w:t>
      </w:r>
      <w:r w:rsidR="00E21619" w:rsidRPr="00843AD6">
        <w:rPr>
          <w:rFonts w:ascii="Times New Roman" w:hAnsi="Times New Roman" w:cs="Times New Roman" w:hint="eastAsia"/>
          <w:b/>
          <w:bCs/>
          <w:szCs w:val="21"/>
        </w:rPr>
        <w:t>2</w:t>
      </w:r>
      <w:r w:rsidRPr="00843AD6">
        <w:rPr>
          <w:rFonts w:ascii="Times New Roman" w:hAnsi="Times New Roman" w:cs="Times New Roman" w:hint="eastAsia"/>
          <w:b/>
          <w:bCs/>
          <w:szCs w:val="21"/>
        </w:rPr>
        <w:t xml:space="preserve">. 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The expression of ACKR1 and CFD in 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 xml:space="preserve">endometriotic lesions and </w:t>
      </w:r>
      <w:r w:rsidR="00E21619"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normal endometrium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  <w:r w:rsidR="00E21619"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of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 xml:space="preserve"> endometriosis patients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in GSE5108 (A), GSE11691 (B), GSE23339 (C), and GSE25628 (D) datasets.</w:t>
      </w:r>
    </w:p>
    <w:p w14:paraId="47D9CDFC" w14:textId="25E86A5A" w:rsidR="00A5463B" w:rsidRPr="00843AD6" w:rsidRDefault="00E748AA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843AD6">
        <w:rPr>
          <w:rFonts w:ascii="Times New Roman" w:hAnsi="Times New Roman" w:cs="Times New Roman"/>
          <w:bCs/>
          <w:noProof/>
          <w:color w:val="000000" w:themeColor="text1"/>
          <w:szCs w:val="21"/>
        </w:rPr>
        <w:drawing>
          <wp:inline distT="0" distB="0" distL="0" distR="0" wp14:anchorId="6044D324" wp14:editId="651427A5">
            <wp:extent cx="5274310" cy="1670050"/>
            <wp:effectExtent l="0" t="0" r="2540" b="6350"/>
            <wp:docPr id="15782956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95610" name="图片 15782956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FF8A" w14:textId="77777777" w:rsidR="00E748AA" w:rsidRPr="00843AD6" w:rsidRDefault="00E748AA" w:rsidP="007568DD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  <w:r w:rsidRPr="00843AD6">
        <w:rPr>
          <w:rFonts w:ascii="Times New Roman" w:hAnsi="Times New Roman" w:cs="Times New Roman"/>
          <w:b/>
          <w:bCs/>
          <w:szCs w:val="21"/>
        </w:rPr>
        <w:br w:type="page"/>
      </w:r>
    </w:p>
    <w:p w14:paraId="2702A641" w14:textId="020B08FF" w:rsidR="0078343B" w:rsidRPr="00843AD6" w:rsidRDefault="00E21619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843AD6">
        <w:rPr>
          <w:rFonts w:ascii="Times New Roman" w:hAnsi="Times New Roman" w:cs="Times New Roman" w:hint="eastAsia"/>
          <w:b/>
          <w:bCs/>
          <w:szCs w:val="21"/>
        </w:rPr>
        <w:lastRenderedPageBreak/>
        <w:t xml:space="preserve">Supplementary Figure 3. </w:t>
      </w:r>
      <w:bookmarkStart w:id="1" w:name="_Hlk190263879"/>
      <w:r w:rsidR="00E748AA" w:rsidRPr="00843AD6">
        <w:rPr>
          <w:rFonts w:ascii="Times New Roman" w:hAnsi="Times New Roman" w:cs="Times New Roman" w:hint="eastAsia"/>
          <w:szCs w:val="21"/>
        </w:rPr>
        <w:t xml:space="preserve">(A) </w:t>
      </w:r>
      <w:r w:rsidR="0078343B" w:rsidRPr="00843AD6">
        <w:rPr>
          <w:rFonts w:ascii="Times New Roman" w:hAnsi="Times New Roman" w:cs="Times New Roman"/>
          <w:color w:val="000000" w:themeColor="text1"/>
          <w:szCs w:val="21"/>
        </w:rPr>
        <w:t xml:space="preserve">Representative images of </w:t>
      </w:r>
      <w:r w:rsidR="0078343B" w:rsidRPr="00843AD6">
        <w:rPr>
          <w:rFonts w:ascii="Times New Roman" w:hAnsi="Times New Roman" w:cs="Times New Roman" w:hint="eastAsia"/>
          <w:color w:val="000000" w:themeColor="text1"/>
          <w:szCs w:val="21"/>
        </w:rPr>
        <w:t>CCL21</w:t>
      </w:r>
      <w:r w:rsidR="0078343B" w:rsidRPr="00843AD6">
        <w:rPr>
          <w:rFonts w:ascii="Times New Roman" w:hAnsi="Times New Roman" w:cs="Times New Roman"/>
          <w:color w:val="000000" w:themeColor="text1"/>
          <w:szCs w:val="21"/>
        </w:rPr>
        <w:t xml:space="preserve"> in</w:t>
      </w:r>
      <w:r w:rsidR="0078343B" w:rsidRPr="00843AD6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78343B" w:rsidRPr="00843AD6">
        <w:rPr>
          <w:rFonts w:ascii="Times New Roman" w:hAnsi="Times New Roman" w:cs="Times New Roman" w:hint="eastAsia"/>
          <w:color w:val="000000" w:themeColor="text1"/>
          <w:szCs w:val="21"/>
        </w:rPr>
        <w:t>EuE</w:t>
      </w:r>
      <w:proofErr w:type="spellEnd"/>
      <w:r w:rsidR="0078343B" w:rsidRPr="00843AD6">
        <w:rPr>
          <w:rFonts w:ascii="Times New Roman" w:hAnsi="Times New Roman" w:cs="Times New Roman" w:hint="eastAsia"/>
          <w:color w:val="000000" w:themeColor="text1"/>
          <w:szCs w:val="21"/>
        </w:rPr>
        <w:t xml:space="preserve"> and</w:t>
      </w:r>
      <w:r w:rsidR="0078343B" w:rsidRPr="00843AD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="0078343B" w:rsidRPr="00843AD6">
        <w:rPr>
          <w:rFonts w:ascii="Times New Roman" w:hAnsi="Times New Roman" w:cs="Times New Roman" w:hint="eastAsia"/>
          <w:color w:val="000000" w:themeColor="text1"/>
          <w:szCs w:val="21"/>
        </w:rPr>
        <w:t>EcE</w:t>
      </w:r>
      <w:proofErr w:type="spellEnd"/>
      <w:r w:rsidR="00325394" w:rsidRPr="00843AD6">
        <w:rPr>
          <w:rFonts w:ascii="Times New Roman" w:hAnsi="Times New Roman" w:cs="Times New Roman" w:hint="eastAsia"/>
          <w:color w:val="000000" w:themeColor="text1"/>
          <w:szCs w:val="21"/>
        </w:rPr>
        <w:t xml:space="preserve"> of</w:t>
      </w:r>
      <w:r w:rsidR="0078343B" w:rsidRPr="00843AD6">
        <w:rPr>
          <w:rFonts w:ascii="Times New Roman" w:hAnsi="Times New Roman" w:cs="Times New Roman" w:hint="eastAsia"/>
          <w:color w:val="000000" w:themeColor="text1"/>
          <w:szCs w:val="21"/>
        </w:rPr>
        <w:t xml:space="preserve"> endometriosis mice model. S</w:t>
      </w:r>
      <w:r w:rsidR="0078343B" w:rsidRPr="00843AD6">
        <w:rPr>
          <w:rFonts w:ascii="Times New Roman" w:hAnsi="Times New Roman" w:cs="Times New Roman"/>
          <w:color w:val="000000" w:themeColor="text1"/>
          <w:szCs w:val="21"/>
        </w:rPr>
        <w:t xml:space="preserve">cale bar, 100 </w:t>
      </w:r>
      <w:r w:rsidR="0078343B" w:rsidRPr="00843AD6">
        <w:rPr>
          <w:rFonts w:ascii="Times New Roman" w:hAnsi="Times New Roman" w:cs="Times New Roman" w:hint="eastAsia"/>
          <w:szCs w:val="21"/>
        </w:rPr>
        <w:t>µ</w:t>
      </w:r>
      <w:r w:rsidR="0078343B" w:rsidRPr="00843AD6">
        <w:rPr>
          <w:rFonts w:ascii="Times New Roman" w:hAnsi="Times New Roman" w:cs="Times New Roman"/>
          <w:color w:val="000000" w:themeColor="text1"/>
          <w:szCs w:val="21"/>
        </w:rPr>
        <w:t>m.</w:t>
      </w:r>
      <w:r w:rsidR="0078343B" w:rsidRPr="00843AD6">
        <w:rPr>
          <w:rFonts w:ascii="Times New Roman" w:hAnsi="Times New Roman" w:cs="Times New Roman"/>
          <w:color w:val="000000" w:themeColor="text1"/>
          <w:szCs w:val="21"/>
        </w:rPr>
        <w:fldChar w:fldCharType="begin"/>
      </w:r>
      <w:r w:rsidR="0078343B" w:rsidRPr="00843AD6">
        <w:rPr>
          <w:rFonts w:ascii="Times New Roman" w:hAnsi="Times New Roman" w:cs="Times New Roman"/>
          <w:color w:val="000000" w:themeColor="text1"/>
          <w:szCs w:val="21"/>
        </w:rPr>
        <w:instrText xml:space="preserve"> ADDIN </w:instrText>
      </w:r>
      <w:r w:rsidR="0078343B" w:rsidRPr="00843AD6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bookmarkEnd w:id="1"/>
    </w:p>
    <w:p w14:paraId="26E8BF81" w14:textId="64198ED9" w:rsidR="00A5463B" w:rsidRPr="00843AD6" w:rsidRDefault="00E748AA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843AD6">
        <w:rPr>
          <w:rFonts w:ascii="Times New Roman" w:hAnsi="Times New Roman" w:cs="Times New Roman"/>
          <w:bCs/>
          <w:noProof/>
          <w:color w:val="000000" w:themeColor="text1"/>
          <w:szCs w:val="21"/>
        </w:rPr>
        <w:drawing>
          <wp:inline distT="0" distB="0" distL="0" distR="0" wp14:anchorId="4389FBA4" wp14:editId="4BFA86DA">
            <wp:extent cx="5274310" cy="1986915"/>
            <wp:effectExtent l="0" t="0" r="2540" b="0"/>
            <wp:docPr id="1822091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9171" name="图片 1822091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7B68" w14:textId="77777777" w:rsidR="00E748AA" w:rsidRPr="00843AD6" w:rsidRDefault="00E748AA" w:rsidP="007568DD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Cs w:val="21"/>
        </w:rPr>
      </w:pPr>
      <w:r w:rsidRPr="00843AD6">
        <w:rPr>
          <w:rFonts w:ascii="Times New Roman" w:hAnsi="Times New Roman" w:cs="Times New Roman"/>
          <w:b/>
          <w:color w:val="000000" w:themeColor="text1"/>
          <w:szCs w:val="21"/>
        </w:rPr>
        <w:br w:type="page"/>
      </w:r>
    </w:p>
    <w:p w14:paraId="182D49E7" w14:textId="79D01689" w:rsidR="0078343B" w:rsidRPr="00843AD6" w:rsidRDefault="0078343B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843AD6">
        <w:rPr>
          <w:rFonts w:ascii="Times New Roman" w:hAnsi="Times New Roman" w:cs="Times New Roman" w:hint="eastAsia"/>
          <w:b/>
          <w:color w:val="000000" w:themeColor="text1"/>
          <w:szCs w:val="21"/>
        </w:rPr>
        <w:lastRenderedPageBreak/>
        <w:t xml:space="preserve">Supplementary Figure 4. </w:t>
      </w:r>
      <w:r w:rsidR="00325394"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(A) The expression of CCL21 in high-CCL21 group and low-CCL21 group. 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(</w:t>
      </w:r>
      <w:r w:rsidR="00325394"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B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) 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 xml:space="preserve">Histogram of differentially expressed genes in 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high-CCL21 group and low-CCL21 group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.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(</w:t>
      </w:r>
      <w:r w:rsidR="00325394"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C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) The top 30 up-regulated and down-regulated genes 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 xml:space="preserve">in </w:t>
      </w:r>
      <w:r w:rsidRPr="00843AD6">
        <w:rPr>
          <w:rFonts w:ascii="Times New Roman" w:hAnsi="Times New Roman" w:cs="Times New Roman" w:hint="eastAsia"/>
          <w:bCs/>
          <w:color w:val="000000" w:themeColor="text1"/>
          <w:szCs w:val="21"/>
        </w:rPr>
        <w:t>high-CCL21 group versus low-CCL21 group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.</w:t>
      </w:r>
    </w:p>
    <w:p w14:paraId="4A077D79" w14:textId="01D7DF5D" w:rsidR="00A5463B" w:rsidRPr="00843AD6" w:rsidRDefault="00E748AA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843AD6">
        <w:rPr>
          <w:rFonts w:ascii="Times New Roman" w:hAnsi="Times New Roman" w:cs="Times New Roman"/>
          <w:bCs/>
          <w:noProof/>
          <w:color w:val="000000" w:themeColor="text1"/>
          <w:szCs w:val="21"/>
        </w:rPr>
        <w:drawing>
          <wp:inline distT="0" distB="0" distL="0" distR="0" wp14:anchorId="51A0AD74" wp14:editId="2269B2BB">
            <wp:extent cx="5274310" cy="4391660"/>
            <wp:effectExtent l="0" t="0" r="2540" b="8890"/>
            <wp:docPr id="18708061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06142" name="图片 18708061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09E7" w14:textId="77777777" w:rsidR="00E748AA" w:rsidRPr="00843AD6" w:rsidRDefault="00E748AA" w:rsidP="007568DD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  <w:r w:rsidRPr="00843AD6">
        <w:rPr>
          <w:rFonts w:ascii="Times New Roman" w:hAnsi="Times New Roman" w:cs="Times New Roman"/>
          <w:b/>
          <w:bCs/>
          <w:szCs w:val="21"/>
        </w:rPr>
        <w:br w:type="page"/>
      </w:r>
    </w:p>
    <w:p w14:paraId="775F7891" w14:textId="5A53FC3B" w:rsidR="00E748AA" w:rsidRPr="00843AD6" w:rsidRDefault="00325394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843AD6">
        <w:rPr>
          <w:rFonts w:ascii="Times New Roman" w:hAnsi="Times New Roman" w:cs="Times New Roman" w:hint="eastAsia"/>
          <w:b/>
          <w:bCs/>
          <w:szCs w:val="21"/>
        </w:rPr>
        <w:lastRenderedPageBreak/>
        <w:t xml:space="preserve">Supplementary Figure 5. </w:t>
      </w:r>
      <w:r w:rsidR="00E748AA" w:rsidRPr="00843AD6">
        <w:rPr>
          <w:rFonts w:ascii="Times New Roman" w:hAnsi="Times New Roman" w:cs="Times New Roman" w:hint="eastAsia"/>
          <w:szCs w:val="21"/>
        </w:rPr>
        <w:t xml:space="preserve">(A) </w:t>
      </w:r>
      <w:r w:rsidRPr="00843AD6">
        <w:rPr>
          <w:rFonts w:ascii="Times New Roman" w:hAnsi="Times New Roman" w:cs="Times New Roman"/>
          <w:color w:val="000000" w:themeColor="text1"/>
          <w:szCs w:val="21"/>
        </w:rPr>
        <w:t xml:space="preserve">Representative images of </w:t>
      </w:r>
      <w:r w:rsidRPr="00843AD6">
        <w:rPr>
          <w:rFonts w:ascii="Times New Roman" w:hAnsi="Times New Roman" w:cs="Times New Roman" w:hint="eastAsia"/>
          <w:color w:val="000000" w:themeColor="text1"/>
          <w:szCs w:val="21"/>
        </w:rPr>
        <w:t>N</w:t>
      </w:r>
      <w:r w:rsidRPr="00843AD6">
        <w:rPr>
          <w:rFonts w:ascii="Times New Roman" w:hAnsi="Times New Roman" w:cs="Times New Roman"/>
          <w:color w:val="000000" w:themeColor="text1"/>
          <w:szCs w:val="21"/>
        </w:rPr>
        <w:t>F-</w:t>
      </w:r>
      <w:proofErr w:type="spellStart"/>
      <w:r w:rsidRPr="00843AD6">
        <w:rPr>
          <w:rFonts w:ascii="Times New Roman" w:hAnsi="Times New Roman" w:cs="Times New Roman"/>
          <w:color w:val="000000" w:themeColor="text1"/>
          <w:szCs w:val="21"/>
        </w:rPr>
        <w:t>κB</w:t>
      </w:r>
      <w:proofErr w:type="spellEnd"/>
      <w:r w:rsidRPr="00843AD6">
        <w:rPr>
          <w:rFonts w:ascii="Times New Roman" w:hAnsi="Times New Roman" w:cs="Times New Roman"/>
          <w:color w:val="000000" w:themeColor="text1"/>
          <w:szCs w:val="21"/>
        </w:rPr>
        <w:t xml:space="preserve"> in</w:t>
      </w:r>
      <w:r w:rsidRPr="00843AD6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Pr="00843AD6">
        <w:rPr>
          <w:rFonts w:ascii="Times New Roman" w:hAnsi="Times New Roman" w:cs="Times New Roman" w:hint="eastAsia"/>
          <w:color w:val="000000" w:themeColor="text1"/>
          <w:szCs w:val="21"/>
        </w:rPr>
        <w:t>EuE</w:t>
      </w:r>
      <w:proofErr w:type="spellEnd"/>
      <w:r w:rsidRPr="00843AD6">
        <w:rPr>
          <w:rFonts w:ascii="Times New Roman" w:hAnsi="Times New Roman" w:cs="Times New Roman" w:hint="eastAsia"/>
          <w:color w:val="000000" w:themeColor="text1"/>
          <w:szCs w:val="21"/>
        </w:rPr>
        <w:t xml:space="preserve"> and</w:t>
      </w:r>
      <w:r w:rsidRPr="00843AD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Pr="00843AD6">
        <w:rPr>
          <w:rFonts w:ascii="Times New Roman" w:hAnsi="Times New Roman" w:cs="Times New Roman" w:hint="eastAsia"/>
          <w:color w:val="000000" w:themeColor="text1"/>
          <w:szCs w:val="21"/>
        </w:rPr>
        <w:t>EcE</w:t>
      </w:r>
      <w:proofErr w:type="spellEnd"/>
      <w:r w:rsidRPr="00843AD6">
        <w:rPr>
          <w:rFonts w:ascii="Times New Roman" w:hAnsi="Times New Roman" w:cs="Times New Roman" w:hint="eastAsia"/>
          <w:color w:val="000000" w:themeColor="text1"/>
          <w:szCs w:val="21"/>
        </w:rPr>
        <w:t xml:space="preserve"> of endometriosis mice model. S</w:t>
      </w:r>
      <w:r w:rsidRPr="00843AD6">
        <w:rPr>
          <w:rFonts w:ascii="Times New Roman" w:hAnsi="Times New Roman" w:cs="Times New Roman"/>
          <w:color w:val="000000" w:themeColor="text1"/>
          <w:szCs w:val="21"/>
        </w:rPr>
        <w:t xml:space="preserve">cale bar, 100 </w:t>
      </w:r>
      <w:r w:rsidRPr="00843AD6">
        <w:rPr>
          <w:rFonts w:ascii="Times New Roman" w:hAnsi="Times New Roman" w:cs="Times New Roman" w:hint="eastAsia"/>
          <w:szCs w:val="21"/>
        </w:rPr>
        <w:t>µ</w:t>
      </w:r>
      <w:r w:rsidRPr="00843AD6">
        <w:rPr>
          <w:rFonts w:ascii="Times New Roman" w:hAnsi="Times New Roman" w:cs="Times New Roman"/>
          <w:color w:val="000000" w:themeColor="text1"/>
          <w:szCs w:val="21"/>
        </w:rPr>
        <w:t>m</w:t>
      </w: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t>.</w:t>
      </w:r>
    </w:p>
    <w:p w14:paraId="40F4CA32" w14:textId="77777777" w:rsidR="00E748AA" w:rsidRPr="00843AD6" w:rsidRDefault="00E748AA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843AD6">
        <w:rPr>
          <w:rFonts w:ascii="Times New Roman" w:hAnsi="Times New Roman" w:cs="Times New Roman"/>
          <w:bCs/>
          <w:noProof/>
          <w:color w:val="000000" w:themeColor="text1"/>
          <w:szCs w:val="21"/>
        </w:rPr>
        <w:drawing>
          <wp:inline distT="0" distB="0" distL="0" distR="0" wp14:anchorId="2A780C19" wp14:editId="5CF4478C">
            <wp:extent cx="5274310" cy="1944370"/>
            <wp:effectExtent l="0" t="0" r="2540" b="0"/>
            <wp:docPr id="13113678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67894" name="图片 13113678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13DD" w14:textId="77777777" w:rsidR="00E748AA" w:rsidRPr="00843AD6" w:rsidRDefault="00E748AA" w:rsidP="007568DD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843AD6">
        <w:rPr>
          <w:rFonts w:ascii="Times New Roman" w:hAnsi="Times New Roman" w:cs="Times New Roman"/>
          <w:bCs/>
          <w:color w:val="000000" w:themeColor="text1"/>
          <w:szCs w:val="21"/>
        </w:rPr>
        <w:br w:type="page"/>
      </w:r>
    </w:p>
    <w:tbl>
      <w:tblPr>
        <w:tblStyle w:val="a7"/>
        <w:tblpPr w:leftFromText="180" w:rightFromText="180" w:vertAnchor="page" w:horzAnchor="margin" w:tblpXSpec="center" w:tblpY="1969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2126"/>
        <w:gridCol w:w="2977"/>
        <w:gridCol w:w="1559"/>
      </w:tblGrid>
      <w:tr w:rsidR="00E748AA" w:rsidRPr="00843AD6" w14:paraId="2DE4F2C1" w14:textId="77777777" w:rsidTr="00B62DF9">
        <w:trPr>
          <w:trHeight w:val="42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EF0D90D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3AD6">
              <w:rPr>
                <w:rFonts w:ascii="Times New Roman" w:hAnsi="Times New Roman" w:cs="Times New Roman"/>
                <w:b/>
                <w:szCs w:val="21"/>
              </w:rPr>
              <w:lastRenderedPageBreak/>
              <w:t>Dataset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8C37EB8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/>
                <w:szCs w:val="21"/>
              </w:rPr>
              <w:t>P</w:t>
            </w:r>
            <w:r w:rsidRPr="00843AD6">
              <w:rPr>
                <w:rFonts w:ascii="Times New Roman" w:hAnsi="Times New Roman" w:cs="Times New Roman"/>
                <w:b/>
                <w:szCs w:val="21"/>
              </w:rPr>
              <w:t>latform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EE13F20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/>
                <w:szCs w:val="21"/>
              </w:rPr>
              <w:t>E</w:t>
            </w:r>
            <w:r w:rsidRPr="00843AD6">
              <w:rPr>
                <w:rFonts w:ascii="Times New Roman" w:hAnsi="Times New Roman" w:cs="Times New Roman"/>
                <w:b/>
                <w:szCs w:val="21"/>
              </w:rPr>
              <w:t>ndometriosis (n)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723F5FC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3AD6">
              <w:rPr>
                <w:rFonts w:ascii="Times New Roman" w:hAnsi="Times New Roman" w:cs="Times New Roman"/>
                <w:b/>
                <w:szCs w:val="21"/>
              </w:rPr>
              <w:t>Normal</w:t>
            </w:r>
            <w:r w:rsidRPr="00843AD6">
              <w:rPr>
                <w:rFonts w:ascii="Times New Roman" w:hAnsi="Times New Roman" w:cs="Times New Roman" w:hint="eastAsia"/>
                <w:b/>
                <w:szCs w:val="21"/>
              </w:rPr>
              <w:t xml:space="preserve"> </w:t>
            </w:r>
            <w:r w:rsidRPr="00843AD6">
              <w:rPr>
                <w:rFonts w:ascii="Times New Roman" w:hAnsi="Times New Roman" w:cs="Times New Roman"/>
                <w:b/>
                <w:szCs w:val="21"/>
              </w:rPr>
              <w:t>endometrium (n)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44A3521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/>
                <w:szCs w:val="21"/>
              </w:rPr>
              <w:t>P</w:t>
            </w:r>
            <w:r w:rsidRPr="00843AD6">
              <w:rPr>
                <w:rFonts w:ascii="Times New Roman" w:hAnsi="Times New Roman" w:cs="Times New Roman"/>
                <w:b/>
                <w:szCs w:val="21"/>
              </w:rPr>
              <w:t>MID</w:t>
            </w:r>
          </w:p>
        </w:tc>
      </w:tr>
      <w:tr w:rsidR="00E748AA" w:rsidRPr="00843AD6" w14:paraId="0B8C5333" w14:textId="77777777" w:rsidTr="00B62DF9">
        <w:tc>
          <w:tcPr>
            <w:tcW w:w="1418" w:type="dxa"/>
            <w:tcBorders>
              <w:top w:val="single" w:sz="4" w:space="0" w:color="auto"/>
            </w:tcBorders>
          </w:tcPr>
          <w:p w14:paraId="43419FB1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G</w:t>
            </w:r>
            <w:r w:rsidRPr="00843AD6">
              <w:rPr>
                <w:rFonts w:ascii="Times New Roman" w:hAnsi="Times New Roman" w:cs="Times New Roman"/>
                <w:bCs/>
                <w:szCs w:val="21"/>
              </w:rPr>
              <w:t>SE</w:t>
            </w: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7305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7983160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bookmarkStart w:id="2" w:name="OLE_LINK23"/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G</w:t>
            </w:r>
            <w:r w:rsidRPr="00843AD6">
              <w:rPr>
                <w:rFonts w:ascii="Times New Roman" w:hAnsi="Times New Roman" w:cs="Times New Roman"/>
                <w:bCs/>
                <w:szCs w:val="21"/>
              </w:rPr>
              <w:t>PL570</w:t>
            </w:r>
            <w:bookmarkEnd w:id="2"/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34AB152E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22584F5E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0E991D5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17640886</w:t>
            </w:r>
          </w:p>
        </w:tc>
      </w:tr>
      <w:tr w:rsidR="00E748AA" w:rsidRPr="00843AD6" w14:paraId="54E0EFC5" w14:textId="77777777" w:rsidTr="00B62DF9">
        <w:tc>
          <w:tcPr>
            <w:tcW w:w="1418" w:type="dxa"/>
          </w:tcPr>
          <w:p w14:paraId="2160958F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GSE51981</w:t>
            </w:r>
          </w:p>
        </w:tc>
        <w:tc>
          <w:tcPr>
            <w:tcW w:w="1276" w:type="dxa"/>
          </w:tcPr>
          <w:p w14:paraId="1156541C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G</w:t>
            </w:r>
            <w:r w:rsidRPr="00843AD6">
              <w:rPr>
                <w:rFonts w:ascii="Times New Roman" w:hAnsi="Times New Roman" w:cs="Times New Roman"/>
                <w:bCs/>
                <w:szCs w:val="21"/>
              </w:rPr>
              <w:t>PL570</w:t>
            </w:r>
          </w:p>
        </w:tc>
        <w:tc>
          <w:tcPr>
            <w:tcW w:w="2126" w:type="dxa"/>
          </w:tcPr>
          <w:p w14:paraId="37E582C0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77</w:t>
            </w:r>
          </w:p>
        </w:tc>
        <w:tc>
          <w:tcPr>
            <w:tcW w:w="2977" w:type="dxa"/>
          </w:tcPr>
          <w:p w14:paraId="7AD5CBA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34</w:t>
            </w:r>
          </w:p>
        </w:tc>
        <w:tc>
          <w:tcPr>
            <w:tcW w:w="1559" w:type="dxa"/>
          </w:tcPr>
          <w:p w14:paraId="76F29F94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25243856</w:t>
            </w:r>
          </w:p>
        </w:tc>
      </w:tr>
      <w:tr w:rsidR="00E748AA" w:rsidRPr="00843AD6" w14:paraId="218650E7" w14:textId="77777777" w:rsidTr="00B62DF9">
        <w:tc>
          <w:tcPr>
            <w:tcW w:w="1418" w:type="dxa"/>
          </w:tcPr>
          <w:p w14:paraId="545B2DE9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GSE5108</w:t>
            </w:r>
          </w:p>
        </w:tc>
        <w:tc>
          <w:tcPr>
            <w:tcW w:w="1276" w:type="dxa"/>
          </w:tcPr>
          <w:p w14:paraId="48FD193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GPL2895</w:t>
            </w:r>
          </w:p>
        </w:tc>
        <w:tc>
          <w:tcPr>
            <w:tcW w:w="2126" w:type="dxa"/>
          </w:tcPr>
          <w:p w14:paraId="30BD1717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11</w:t>
            </w:r>
          </w:p>
        </w:tc>
        <w:tc>
          <w:tcPr>
            <w:tcW w:w="2977" w:type="dxa"/>
          </w:tcPr>
          <w:p w14:paraId="612BAB77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11</w:t>
            </w:r>
          </w:p>
        </w:tc>
        <w:tc>
          <w:tcPr>
            <w:tcW w:w="1559" w:type="dxa"/>
          </w:tcPr>
          <w:p w14:paraId="635DD37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17462640</w:t>
            </w:r>
          </w:p>
        </w:tc>
      </w:tr>
      <w:tr w:rsidR="00E748AA" w:rsidRPr="00843AD6" w14:paraId="7AA24558" w14:textId="77777777" w:rsidTr="00B62DF9">
        <w:tc>
          <w:tcPr>
            <w:tcW w:w="1418" w:type="dxa"/>
          </w:tcPr>
          <w:p w14:paraId="38DA6B23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eastAsia="等线" w:hAnsi="Times New Roman" w:cs="Times New Roman" w:hint="eastAsia"/>
                <w:bCs/>
                <w:szCs w:val="21"/>
              </w:rPr>
              <w:t>GSE11691</w:t>
            </w:r>
          </w:p>
        </w:tc>
        <w:tc>
          <w:tcPr>
            <w:tcW w:w="1276" w:type="dxa"/>
          </w:tcPr>
          <w:p w14:paraId="2E4CE08D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GPL96</w:t>
            </w:r>
          </w:p>
        </w:tc>
        <w:tc>
          <w:tcPr>
            <w:tcW w:w="2126" w:type="dxa"/>
          </w:tcPr>
          <w:p w14:paraId="564F5BF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9</w:t>
            </w:r>
          </w:p>
        </w:tc>
        <w:tc>
          <w:tcPr>
            <w:tcW w:w="2977" w:type="dxa"/>
          </w:tcPr>
          <w:p w14:paraId="3D87C4EF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  <w:tc>
          <w:tcPr>
            <w:tcW w:w="1559" w:type="dxa"/>
          </w:tcPr>
          <w:p w14:paraId="1C9AD320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18688027</w:t>
            </w:r>
          </w:p>
        </w:tc>
      </w:tr>
      <w:tr w:rsidR="00E748AA" w:rsidRPr="00843AD6" w14:paraId="6B8DB88F" w14:textId="77777777" w:rsidTr="00B62DF9">
        <w:tc>
          <w:tcPr>
            <w:tcW w:w="1418" w:type="dxa"/>
          </w:tcPr>
          <w:p w14:paraId="3E4B2F30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843AD6">
              <w:rPr>
                <w:rFonts w:ascii="Times New Roman" w:eastAsia="等线" w:hAnsi="Times New Roman" w:cs="Times New Roman" w:hint="eastAsia"/>
                <w:bCs/>
                <w:szCs w:val="21"/>
              </w:rPr>
              <w:t>GSE23339</w:t>
            </w:r>
          </w:p>
        </w:tc>
        <w:tc>
          <w:tcPr>
            <w:tcW w:w="1276" w:type="dxa"/>
          </w:tcPr>
          <w:p w14:paraId="655E25C4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GPL6102</w:t>
            </w:r>
          </w:p>
        </w:tc>
        <w:tc>
          <w:tcPr>
            <w:tcW w:w="2126" w:type="dxa"/>
          </w:tcPr>
          <w:p w14:paraId="67DBCE88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szCs w:val="21"/>
              </w:rPr>
              <w:t>10</w:t>
            </w:r>
          </w:p>
        </w:tc>
        <w:tc>
          <w:tcPr>
            <w:tcW w:w="2977" w:type="dxa"/>
          </w:tcPr>
          <w:p w14:paraId="768F1AAF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  <w:tc>
          <w:tcPr>
            <w:tcW w:w="1559" w:type="dxa"/>
          </w:tcPr>
          <w:p w14:paraId="6AFF9F43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21436257</w:t>
            </w:r>
          </w:p>
        </w:tc>
      </w:tr>
      <w:tr w:rsidR="00E748AA" w:rsidRPr="00843AD6" w14:paraId="7DC8AD7F" w14:textId="77777777" w:rsidTr="00B62DF9">
        <w:tc>
          <w:tcPr>
            <w:tcW w:w="1418" w:type="dxa"/>
            <w:tcBorders>
              <w:bottom w:val="single" w:sz="4" w:space="0" w:color="auto"/>
            </w:tcBorders>
          </w:tcPr>
          <w:p w14:paraId="36EE4374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843AD6">
              <w:rPr>
                <w:rFonts w:ascii="Times New Roman" w:eastAsia="等线" w:hAnsi="Times New Roman" w:cs="Times New Roman" w:hint="eastAsia"/>
                <w:szCs w:val="21"/>
              </w:rPr>
              <w:t>GSE25628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D9E9C91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GPL571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8E9684C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16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D53351B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C290C45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23460397</w:t>
            </w:r>
          </w:p>
        </w:tc>
      </w:tr>
    </w:tbl>
    <w:p w14:paraId="16B4D9D9" w14:textId="77777777" w:rsidR="00E748AA" w:rsidRPr="00843AD6" w:rsidRDefault="00E748AA" w:rsidP="007568DD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  <w:r w:rsidRPr="00843AD6">
        <w:rPr>
          <w:rFonts w:ascii="Times New Roman" w:hAnsi="Times New Roman" w:cs="Times New Roman"/>
          <w:b/>
          <w:szCs w:val="21"/>
        </w:rPr>
        <w:t xml:space="preserve">Supplementary Table </w:t>
      </w:r>
      <w:r w:rsidRPr="00843AD6">
        <w:rPr>
          <w:rFonts w:ascii="Times New Roman" w:hAnsi="Times New Roman" w:cs="Times New Roman" w:hint="eastAsia"/>
          <w:b/>
          <w:szCs w:val="21"/>
        </w:rPr>
        <w:t xml:space="preserve">1. </w:t>
      </w:r>
      <w:r w:rsidRPr="00843AD6">
        <w:rPr>
          <w:rFonts w:ascii="Times New Roman" w:hAnsi="Times New Roman" w:cs="Times New Roman"/>
          <w:bCs/>
          <w:szCs w:val="21"/>
        </w:rPr>
        <w:t>D</w:t>
      </w:r>
      <w:r w:rsidRPr="00843AD6">
        <w:rPr>
          <w:rFonts w:ascii="Times New Roman" w:hAnsi="Times New Roman" w:cs="Times New Roman" w:hint="eastAsia"/>
          <w:bCs/>
          <w:szCs w:val="21"/>
        </w:rPr>
        <w:t>e</w:t>
      </w:r>
      <w:r w:rsidRPr="00843AD6">
        <w:rPr>
          <w:rFonts w:ascii="Times New Roman" w:hAnsi="Times New Roman" w:cs="Times New Roman"/>
          <w:bCs/>
          <w:szCs w:val="21"/>
        </w:rPr>
        <w:t>tailed information of GEO datasets</w:t>
      </w:r>
      <w:r w:rsidRPr="00843AD6">
        <w:rPr>
          <w:rFonts w:ascii="Times New Roman" w:hAnsi="Times New Roman" w:cs="Times New Roman" w:hint="eastAsia"/>
          <w:bCs/>
          <w:szCs w:val="21"/>
        </w:rPr>
        <w:t>.</w:t>
      </w:r>
    </w:p>
    <w:p w14:paraId="33162549" w14:textId="77777777" w:rsidR="00E748AA" w:rsidRPr="00843AD6" w:rsidRDefault="00E748AA" w:rsidP="007568DD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73A137FC" w14:textId="77777777" w:rsidR="00E748AA" w:rsidRPr="00843AD6" w:rsidRDefault="00E748AA" w:rsidP="007568DD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0AEDAFEB" w14:textId="77777777" w:rsidR="00E748AA" w:rsidRPr="00843AD6" w:rsidRDefault="00E748AA" w:rsidP="007568DD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  <w:r w:rsidRPr="00843AD6">
        <w:rPr>
          <w:rFonts w:ascii="Times New Roman" w:hAnsi="Times New Roman" w:cs="Times New Roman"/>
          <w:b/>
          <w:szCs w:val="21"/>
        </w:rPr>
        <w:t xml:space="preserve">Supplementary Table </w:t>
      </w:r>
      <w:r w:rsidRPr="00843AD6">
        <w:rPr>
          <w:rFonts w:ascii="Times New Roman" w:hAnsi="Times New Roman" w:cs="Times New Roman" w:hint="eastAsia"/>
          <w:b/>
          <w:szCs w:val="21"/>
        </w:rPr>
        <w:t xml:space="preserve">2. </w:t>
      </w:r>
      <w:r w:rsidRPr="00843AD6">
        <w:rPr>
          <w:rFonts w:ascii="Times New Roman" w:hAnsi="Times New Roman" w:cs="Times New Roman" w:hint="eastAsia"/>
          <w:bCs/>
          <w:szCs w:val="21"/>
        </w:rPr>
        <w:t>Control and</w:t>
      </w:r>
      <w:r w:rsidRPr="00843AD6">
        <w:rPr>
          <w:rFonts w:ascii="Times New Roman" w:hAnsi="Times New Roman" w:cs="Times New Roman" w:hint="eastAsia"/>
          <w:b/>
          <w:szCs w:val="21"/>
        </w:rPr>
        <w:t xml:space="preserve"> </w:t>
      </w:r>
      <w:r w:rsidRPr="00843AD6">
        <w:rPr>
          <w:rFonts w:ascii="Times New Roman" w:hAnsi="Times New Roman" w:cs="Times New Roman" w:hint="eastAsia"/>
          <w:bCs/>
          <w:szCs w:val="21"/>
        </w:rPr>
        <w:t>three targeting sequences of CCL21 siRNA.</w:t>
      </w:r>
    </w:p>
    <w:tbl>
      <w:tblPr>
        <w:tblW w:w="1006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3544"/>
        <w:gridCol w:w="4253"/>
      </w:tblGrid>
      <w:tr w:rsidR="00E748AA" w:rsidRPr="00843AD6" w14:paraId="4F120697" w14:textId="77777777" w:rsidTr="00B62DF9">
        <w:trPr>
          <w:trHeight w:val="411"/>
          <w:jc w:val="center"/>
        </w:trPr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82771A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</w:pPr>
            <w:r w:rsidRPr="00843AD6">
              <w:rPr>
                <w:rFonts w:ascii="Times New Roman" w:hAnsi="Times New Roman" w:cs="Times New Roman" w:hint="eastAsia"/>
                <w:b/>
                <w:bCs/>
                <w:szCs w:val="21"/>
                <w:lang w:bidi="en-US"/>
              </w:rPr>
              <w:t>siRNA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200B25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</w:pPr>
            <w:r w:rsidRPr="00843AD6">
              <w:rPr>
                <w:rFonts w:ascii="Times New Roman" w:hAnsi="Times New Roman" w:cs="Times New Roman"/>
                <w:color w:val="000000" w:themeColor="text1"/>
                <w:szCs w:val="21"/>
              </w:rPr>
              <w:t>sense</w:t>
            </w:r>
            <w:r w:rsidRPr="00843AD6"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  <w:t xml:space="preserve"> (5’→3’)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585717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</w:pPr>
            <w:r w:rsidRPr="00843AD6">
              <w:rPr>
                <w:rFonts w:ascii="Times New Roman" w:hAnsi="Times New Roman" w:cs="Times New Roman"/>
                <w:color w:val="000000" w:themeColor="text1"/>
                <w:szCs w:val="21"/>
              </w:rPr>
              <w:t>antisense</w:t>
            </w:r>
            <w:r w:rsidRPr="00843AD6"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  <w:t xml:space="preserve"> (5’→3’)</w:t>
            </w:r>
          </w:p>
        </w:tc>
      </w:tr>
      <w:tr w:rsidR="00E748AA" w:rsidRPr="00843AD6" w14:paraId="6A77B7A0" w14:textId="77777777" w:rsidTr="00B62DF9">
        <w:trPr>
          <w:trHeight w:val="411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93A4A7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siRNA</w:t>
            </w:r>
            <w:r w:rsidRPr="00843AD6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 (127-147)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204D52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CAGGACCCAAGGCAGUGAUTT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43148A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AUCACUGCCUUGGGUCCUGTT</w:t>
            </w:r>
          </w:p>
        </w:tc>
      </w:tr>
      <w:tr w:rsidR="00E748AA" w:rsidRPr="00843AD6" w14:paraId="4261D052" w14:textId="77777777" w:rsidTr="00B62DF9">
        <w:trPr>
          <w:trHeight w:val="411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DCC743F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siRNA</w:t>
            </w:r>
            <w:r w:rsidRPr="00843AD6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 (155-175)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7943B19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CAGGACUGUUGCCUCAAGUTT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0CAC205A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ACUUGAGGCAACAGUCCUGTT</w:t>
            </w:r>
          </w:p>
        </w:tc>
      </w:tr>
      <w:tr w:rsidR="00E748AA" w:rsidRPr="00843AD6" w14:paraId="75B2A55B" w14:textId="77777777" w:rsidTr="00B62DF9">
        <w:trPr>
          <w:trHeight w:val="411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81B96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siRNA</w:t>
            </w:r>
            <w:r w:rsidRPr="00843AD6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 (217-237)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4B24F34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GAAGCAGGAACCAAGCUUATT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37954CDE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UAAGCUUGGUUCCUGCUUCTT</w:t>
            </w:r>
          </w:p>
        </w:tc>
      </w:tr>
      <w:tr w:rsidR="00E748AA" w:rsidRPr="00843AD6" w14:paraId="19399BB2" w14:textId="77777777" w:rsidTr="00B62DF9">
        <w:trPr>
          <w:trHeight w:val="411"/>
          <w:jc w:val="center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7E838D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Cs/>
                <w:i/>
                <w:iCs/>
                <w:szCs w:val="21"/>
                <w:lang w:bidi="en-US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Control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899CDA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UUCUCCGAACGUGUCACGUTT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532EDD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ACGUGACACGUUCGGAGAATT</w:t>
            </w:r>
          </w:p>
        </w:tc>
      </w:tr>
    </w:tbl>
    <w:p w14:paraId="5216B31C" w14:textId="77777777" w:rsidR="00E748AA" w:rsidRPr="00843AD6" w:rsidRDefault="00E748AA" w:rsidP="007568DD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4BE222E5" w14:textId="77777777" w:rsidR="00E748AA" w:rsidRPr="00843AD6" w:rsidRDefault="00E748AA" w:rsidP="007568DD">
      <w:pPr>
        <w:adjustRightInd w:val="0"/>
        <w:snapToGrid w:val="0"/>
        <w:spacing w:line="360" w:lineRule="auto"/>
        <w:rPr>
          <w:rFonts w:ascii="Times New Roman" w:hAnsi="Times New Roman" w:hint="eastAsia"/>
          <w:szCs w:val="21"/>
        </w:rPr>
      </w:pPr>
    </w:p>
    <w:p w14:paraId="3D619058" w14:textId="77777777" w:rsidR="00E748AA" w:rsidRPr="00843AD6" w:rsidRDefault="00E748AA" w:rsidP="007568DD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Cs w:val="21"/>
          <w:lang w:bidi="en-US"/>
        </w:rPr>
      </w:pPr>
      <w:r w:rsidRPr="00843AD6">
        <w:rPr>
          <w:rFonts w:ascii="Times New Roman" w:hAnsi="Times New Roman" w:cs="Times New Roman"/>
          <w:b/>
          <w:szCs w:val="21"/>
        </w:rPr>
        <w:t>Supplementary</w:t>
      </w:r>
      <w:r w:rsidRPr="00843AD6">
        <w:rPr>
          <w:rFonts w:ascii="Times New Roman" w:hAnsi="Times New Roman" w:cs="Times New Roman"/>
          <w:b/>
          <w:szCs w:val="21"/>
          <w:lang w:bidi="en-US"/>
        </w:rPr>
        <w:t xml:space="preserve"> Table </w:t>
      </w:r>
      <w:r w:rsidRPr="00843AD6">
        <w:rPr>
          <w:rFonts w:ascii="Times New Roman" w:hAnsi="Times New Roman" w:cs="Times New Roman" w:hint="eastAsia"/>
          <w:b/>
          <w:szCs w:val="21"/>
          <w:lang w:bidi="en-US"/>
        </w:rPr>
        <w:t>3</w:t>
      </w:r>
      <w:r w:rsidRPr="00843AD6">
        <w:rPr>
          <w:rFonts w:ascii="Times New Roman" w:hAnsi="Times New Roman" w:cs="Times New Roman"/>
          <w:b/>
          <w:szCs w:val="21"/>
          <w:lang w:bidi="en-US"/>
        </w:rPr>
        <w:t xml:space="preserve">. </w:t>
      </w:r>
      <w:r w:rsidRPr="00843AD6">
        <w:rPr>
          <w:rFonts w:ascii="Times New Roman" w:hAnsi="Times New Roman" w:cs="Times New Roman"/>
          <w:szCs w:val="21"/>
          <w:lang w:bidi="en-US"/>
        </w:rPr>
        <w:t>Specific primers for RT-qPCR.</w:t>
      </w:r>
    </w:p>
    <w:tbl>
      <w:tblPr>
        <w:tblW w:w="978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870"/>
        <w:gridCol w:w="3965"/>
        <w:gridCol w:w="3827"/>
      </w:tblGrid>
      <w:tr w:rsidR="00E748AA" w:rsidRPr="00843AD6" w14:paraId="761A5427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EB620C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</w:pPr>
            <w:r w:rsidRPr="00843AD6"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  <w:t>Genes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7B1D5DA4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</w:pPr>
            <w:r w:rsidRPr="00843AD6">
              <w:rPr>
                <w:rFonts w:ascii="Times New Roman" w:hAnsi="Times New Roman" w:cs="Times New Roman" w:hint="eastAsia"/>
                <w:b/>
                <w:bCs/>
                <w:szCs w:val="21"/>
                <w:lang w:bidi="en-US"/>
              </w:rPr>
              <w:t>Species</w:t>
            </w:r>
          </w:p>
        </w:tc>
        <w:tc>
          <w:tcPr>
            <w:tcW w:w="396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9E6360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</w:pPr>
            <w:r w:rsidRPr="00843AD6"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  <w:t>Forward (5’→3’)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572B0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</w:pPr>
            <w:r w:rsidRPr="00843AD6">
              <w:rPr>
                <w:rFonts w:ascii="Times New Roman" w:hAnsi="Times New Roman" w:cs="Times New Roman"/>
                <w:b/>
                <w:bCs/>
                <w:szCs w:val="21"/>
                <w:lang w:bidi="en-US"/>
              </w:rPr>
              <w:t>Reverse (5’→3’)</w:t>
            </w:r>
          </w:p>
        </w:tc>
      </w:tr>
      <w:tr w:rsidR="00E748AA" w:rsidRPr="00843AD6" w14:paraId="5B9A6D4B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1B473D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i/>
                <w:iCs/>
                <w:szCs w:val="21"/>
              </w:rPr>
              <w:t>IL-6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88DEBB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Mouse</w:t>
            </w:r>
          </w:p>
        </w:tc>
        <w:tc>
          <w:tcPr>
            <w:tcW w:w="3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D5713D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CTGCAAGAGACTTCCATCCAG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6320A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AGTGGTATAGACAGGTCTGTTGG</w:t>
            </w:r>
            <w:r w:rsidRPr="00843AD6">
              <w:rPr>
                <w:rFonts w:ascii="Times New Roman" w:hAnsi="Times New Roman" w:cs="Times New Roman" w:hint="eastAsia"/>
                <w:szCs w:val="21"/>
              </w:rPr>
              <w:tab/>
            </w:r>
          </w:p>
        </w:tc>
      </w:tr>
      <w:tr w:rsidR="00E748AA" w:rsidRPr="00843AD6" w14:paraId="02F52BB9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4E5FB0E9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i/>
                <w:iCs/>
                <w:szCs w:val="21"/>
              </w:rPr>
              <w:t>TNF-</w:t>
            </w:r>
            <w:r w:rsidRPr="00843AD6">
              <w:rPr>
                <w:rFonts w:ascii="Times New Roman" w:hAnsi="Times New Roman" w:cs="Times New Roman"/>
                <w:i/>
                <w:iCs/>
                <w:szCs w:val="21"/>
              </w:rPr>
              <w:t>α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812AC3E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Mouse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0F6698F3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CAGGCGGTGCCTATGTCTC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E064E42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CGATCACCCCGAAGTTCAGTAG</w:t>
            </w:r>
          </w:p>
        </w:tc>
      </w:tr>
      <w:tr w:rsidR="00E748AA" w:rsidRPr="00843AD6" w14:paraId="20FAD3E5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129B017F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i/>
                <w:iCs/>
                <w:szCs w:val="21"/>
                <w:lang w:bidi="en-US"/>
              </w:rPr>
              <w:t>IL-</w:t>
            </w:r>
            <w:r w:rsidRPr="00843AD6">
              <w:rPr>
                <w:rFonts w:ascii="Times New Roman" w:hAnsi="Times New Roman" w:cs="Times New Roman"/>
                <w:bCs/>
                <w:i/>
                <w:iCs/>
                <w:szCs w:val="21"/>
                <w:lang w:bidi="en-US"/>
              </w:rPr>
              <w:t>1β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F951BD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Mouse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7659C225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GAAATGCCACCTTTTGACAGTG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C7A0ABD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TGGATGCTCTCATCAGGACAG</w:t>
            </w:r>
          </w:p>
        </w:tc>
      </w:tr>
      <w:tr w:rsidR="00E748AA" w:rsidRPr="00843AD6" w14:paraId="5399AA15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519FCCEF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Cs/>
                <w:i/>
                <w:iCs/>
                <w:szCs w:val="21"/>
                <w:lang w:bidi="en-US"/>
              </w:rPr>
            </w:pPr>
            <w:bookmarkStart w:id="3" w:name="OLE_LINK24"/>
            <w:r w:rsidRPr="00843AD6">
              <w:rPr>
                <w:rFonts w:ascii="Times New Roman" w:hAnsi="Times New Roman" w:cs="Times New Roman" w:hint="eastAsia"/>
                <w:bCs/>
                <w:i/>
                <w:iCs/>
                <w:szCs w:val="21"/>
                <w:lang w:bidi="en-US"/>
              </w:rPr>
              <w:t>CCL21</w:t>
            </w:r>
            <w:bookmarkEnd w:id="3"/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A85D75E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Mouse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7BA43C9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GTGATGGAGGGGGTCAGGA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6B5480B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GGGATGGGACAGCCTAAACT</w:t>
            </w:r>
          </w:p>
        </w:tc>
      </w:tr>
      <w:tr w:rsidR="00E748AA" w:rsidRPr="00843AD6" w14:paraId="7F4D5550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491ECA89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/>
                <w:i/>
                <w:iCs/>
                <w:szCs w:val="21"/>
              </w:rPr>
              <w:t>GAPDH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D4CBA9E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Mouse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3A018DD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AGGTCGGTGTGAACGGATTTG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FE6AB7A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TGTAGACCATGTAGTTGAGGTCA</w:t>
            </w:r>
          </w:p>
        </w:tc>
      </w:tr>
      <w:tr w:rsidR="00E748AA" w:rsidRPr="00843AD6" w14:paraId="3D5A01FF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54CED0C7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i/>
                <w:iCs/>
                <w:szCs w:val="21"/>
              </w:rPr>
              <w:t>IL-6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D2C3FBB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Human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595AFD1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ACTCACCTCTTCAGAACGAATTG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A86B853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CCATCTTTGGAAGGTTCAGGTTG</w:t>
            </w:r>
          </w:p>
        </w:tc>
      </w:tr>
      <w:tr w:rsidR="00E748AA" w:rsidRPr="00843AD6" w14:paraId="30D93BFA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410B762B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i/>
                <w:iCs/>
                <w:szCs w:val="21"/>
              </w:rPr>
              <w:t>TNF-</w:t>
            </w:r>
            <w:r w:rsidRPr="00843AD6">
              <w:rPr>
                <w:rFonts w:ascii="Times New Roman" w:hAnsi="Times New Roman" w:cs="Times New Roman"/>
                <w:i/>
                <w:iCs/>
                <w:szCs w:val="21"/>
              </w:rPr>
              <w:t>α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FC123FD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Human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5F8E8EFA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Arial"/>
                <w:color w:val="000000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CCTCTCTCTAATCAGCCCTCTG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B100693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GAGGACCTGGGAGTAGATGAG</w:t>
            </w:r>
          </w:p>
        </w:tc>
      </w:tr>
      <w:tr w:rsidR="00E748AA" w:rsidRPr="00843AD6" w14:paraId="6E1EA08C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18DEA1FE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bCs/>
                <w:i/>
                <w:iCs/>
                <w:szCs w:val="21"/>
                <w:lang w:bidi="en-US"/>
              </w:rPr>
              <w:t>IL-</w:t>
            </w:r>
            <w:r w:rsidRPr="00843AD6">
              <w:rPr>
                <w:rFonts w:ascii="Times New Roman" w:hAnsi="Times New Roman" w:cs="Times New Roman"/>
                <w:bCs/>
                <w:i/>
                <w:iCs/>
                <w:szCs w:val="21"/>
                <w:lang w:bidi="en-US"/>
              </w:rPr>
              <w:t>1β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FF93B48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Human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076400DE" w14:textId="77777777" w:rsidR="00E748AA" w:rsidRPr="00843AD6" w:rsidRDefault="00E748AA" w:rsidP="007568DD">
            <w:pPr>
              <w:widowControl/>
              <w:adjustRightInd w:val="0"/>
              <w:snapToGrid w:val="0"/>
              <w:spacing w:line="360" w:lineRule="auto"/>
              <w:rPr>
                <w:rFonts w:ascii="Times New Roman" w:hAnsi="Times New Roman" w:cs="Arial"/>
                <w:color w:val="000000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ATGATGGCTTATTACAGTGGCAA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2281F19C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GTCGGAGATTCGTAGCTGGA</w:t>
            </w:r>
          </w:p>
        </w:tc>
      </w:tr>
      <w:tr w:rsidR="00E748AA" w:rsidRPr="00843AD6" w14:paraId="3F4F5614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28020183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i/>
                <w:iCs/>
                <w:szCs w:val="21"/>
              </w:rPr>
              <w:t>CCL21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000D2BB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Human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6AA14F7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GTTGCCTCAAGTACAGCCAAA</w:t>
            </w:r>
            <w:r w:rsidRPr="00843AD6">
              <w:rPr>
                <w:rFonts w:ascii="Times New Roman" w:hAnsi="Times New Roman" w:cs="Times New Roman" w:hint="eastAsia"/>
                <w:szCs w:val="21"/>
              </w:rPr>
              <w:tab/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497241B3" w14:textId="77777777" w:rsidR="00E748AA" w:rsidRPr="00843AD6" w:rsidRDefault="00E748AA" w:rsidP="007568DD">
            <w:pPr>
              <w:widowControl/>
              <w:adjustRightInd w:val="0"/>
              <w:snapToGrid w:val="0"/>
              <w:spacing w:line="360" w:lineRule="auto"/>
              <w:rPr>
                <w:rFonts w:ascii="Times New Roman" w:hAnsi="Times New Roman" w:cs="Arial"/>
                <w:color w:val="000000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AGAACAGGATAGCTGGGATGG</w:t>
            </w:r>
          </w:p>
        </w:tc>
      </w:tr>
      <w:tr w:rsidR="00E748AA" w:rsidRPr="00843AD6" w14:paraId="6002F947" w14:textId="77777777" w:rsidTr="00B62DF9">
        <w:trPr>
          <w:trHeight w:val="411"/>
          <w:jc w:val="center"/>
        </w:trPr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A6263D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i/>
                <w:iCs/>
                <w:szCs w:val="21"/>
              </w:rPr>
              <w:t>GAPDH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15DE5B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 w:hint="eastAsia"/>
                <w:szCs w:val="21"/>
              </w:rPr>
              <w:t>Human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002DFC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GGAGCGAGATCCCTCCAAAAT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F11016" w14:textId="77777777" w:rsidR="00E748AA" w:rsidRPr="00843AD6" w:rsidRDefault="00E748AA" w:rsidP="007568DD">
            <w:pPr>
              <w:adjustRightInd w:val="0"/>
              <w:snapToGrid w:val="0"/>
              <w:spacing w:line="360" w:lineRule="auto"/>
              <w:rPr>
                <w:rFonts w:ascii="Times New Roman" w:hAnsi="Times New Roman" w:cs="Arial"/>
                <w:color w:val="000000"/>
                <w:szCs w:val="21"/>
              </w:rPr>
            </w:pPr>
            <w:r w:rsidRPr="00843AD6">
              <w:rPr>
                <w:rFonts w:ascii="Times New Roman" w:hAnsi="Times New Roman" w:cs="Times New Roman"/>
                <w:szCs w:val="21"/>
              </w:rPr>
              <w:t>GGCTGTTGTCATACTTCTCATGG</w:t>
            </w:r>
          </w:p>
        </w:tc>
      </w:tr>
      <w:bookmarkEnd w:id="0"/>
    </w:tbl>
    <w:p w14:paraId="74E0148C" w14:textId="6EC2015C" w:rsidR="00A5463B" w:rsidRPr="00843AD6" w:rsidRDefault="00A5463B" w:rsidP="007568D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Cs w:val="21"/>
        </w:rPr>
      </w:pPr>
    </w:p>
    <w:sectPr w:rsidR="00A5463B" w:rsidRPr="00843AD6">
      <w:headerReference w:type="even" r:id="rId11"/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6E17D" w14:textId="77777777" w:rsidR="00310FB6" w:rsidRDefault="00310FB6">
      <w:pPr>
        <w:rPr>
          <w:rFonts w:hint="eastAsia"/>
        </w:rPr>
      </w:pPr>
      <w:r>
        <w:separator/>
      </w:r>
    </w:p>
  </w:endnote>
  <w:endnote w:type="continuationSeparator" w:id="0">
    <w:p w14:paraId="7C652867" w14:textId="77777777" w:rsidR="00310FB6" w:rsidRDefault="00310FB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CED2E" w14:textId="77777777" w:rsidR="00310FB6" w:rsidRDefault="00310FB6">
      <w:pPr>
        <w:rPr>
          <w:rFonts w:hint="eastAsia"/>
        </w:rPr>
      </w:pPr>
      <w:r>
        <w:separator/>
      </w:r>
    </w:p>
  </w:footnote>
  <w:footnote w:type="continuationSeparator" w:id="0">
    <w:p w14:paraId="59971E81" w14:textId="77777777" w:rsidR="00310FB6" w:rsidRDefault="00310FB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6D505" w14:textId="77777777" w:rsidR="00A5463B" w:rsidRDefault="00A5463B">
    <w:pPr>
      <w:pStyle w:val="a5"/>
      <w:pBdr>
        <w:bottom w:val="none" w:sz="0" w:space="0" w:color="auto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26701" w14:textId="77777777" w:rsidR="00A5463B" w:rsidRDefault="00A5463B">
    <w:pPr>
      <w:pStyle w:val="a5"/>
      <w:pBdr>
        <w:bottom w:val="none" w:sz="0" w:space="0" w:color="auto"/>
      </w:pBd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4C5"/>
    <w:rsid w:val="000127CB"/>
    <w:rsid w:val="00021619"/>
    <w:rsid w:val="00075C1D"/>
    <w:rsid w:val="000A0E12"/>
    <w:rsid w:val="000B1882"/>
    <w:rsid w:val="000D7873"/>
    <w:rsid w:val="001218DA"/>
    <w:rsid w:val="00164AEB"/>
    <w:rsid w:val="00193DC7"/>
    <w:rsid w:val="00271805"/>
    <w:rsid w:val="002B746C"/>
    <w:rsid w:val="00310FB6"/>
    <w:rsid w:val="00323093"/>
    <w:rsid w:val="00325394"/>
    <w:rsid w:val="00350217"/>
    <w:rsid w:val="00421BC5"/>
    <w:rsid w:val="0042430F"/>
    <w:rsid w:val="00451BC6"/>
    <w:rsid w:val="0045448C"/>
    <w:rsid w:val="004804C5"/>
    <w:rsid w:val="004E449F"/>
    <w:rsid w:val="004F79F6"/>
    <w:rsid w:val="00537E07"/>
    <w:rsid w:val="00544318"/>
    <w:rsid w:val="00545CF7"/>
    <w:rsid w:val="00550DCD"/>
    <w:rsid w:val="00580E59"/>
    <w:rsid w:val="006067F9"/>
    <w:rsid w:val="006203E4"/>
    <w:rsid w:val="0064709C"/>
    <w:rsid w:val="00650D4D"/>
    <w:rsid w:val="006C1BFE"/>
    <w:rsid w:val="006E5A20"/>
    <w:rsid w:val="0075144B"/>
    <w:rsid w:val="007568DD"/>
    <w:rsid w:val="00760BD1"/>
    <w:rsid w:val="0078343B"/>
    <w:rsid w:val="0078403A"/>
    <w:rsid w:val="007B7F51"/>
    <w:rsid w:val="007E6469"/>
    <w:rsid w:val="00804AE8"/>
    <w:rsid w:val="00825ADF"/>
    <w:rsid w:val="00843AD6"/>
    <w:rsid w:val="00880915"/>
    <w:rsid w:val="008C4246"/>
    <w:rsid w:val="00A3732F"/>
    <w:rsid w:val="00A46336"/>
    <w:rsid w:val="00A5463B"/>
    <w:rsid w:val="00A779F2"/>
    <w:rsid w:val="00B231F4"/>
    <w:rsid w:val="00BE0C0D"/>
    <w:rsid w:val="00BE5C4A"/>
    <w:rsid w:val="00C417CB"/>
    <w:rsid w:val="00C97816"/>
    <w:rsid w:val="00CD4BE6"/>
    <w:rsid w:val="00CF4E32"/>
    <w:rsid w:val="00D17345"/>
    <w:rsid w:val="00D17918"/>
    <w:rsid w:val="00D62EAB"/>
    <w:rsid w:val="00DA70FC"/>
    <w:rsid w:val="00E21619"/>
    <w:rsid w:val="00E748AA"/>
    <w:rsid w:val="00E76CA3"/>
    <w:rsid w:val="00F332FF"/>
    <w:rsid w:val="1088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AFC85"/>
  <w15:docId w15:val="{6D9430D9-8661-4D7A-853A-14B4C8F2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380</Words>
  <Characters>2168</Characters>
  <Application>Microsoft Office Word</Application>
  <DocSecurity>0</DocSecurity>
  <Lines>18</Lines>
  <Paragraphs>5</Paragraphs>
  <ScaleCrop>false</ScaleCrop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jyl861056632@163.com</dc:creator>
  <cp:lastModifiedBy>SJ</cp:lastModifiedBy>
  <cp:revision>22</cp:revision>
  <dcterms:created xsi:type="dcterms:W3CDTF">2023-04-09T08:18:00Z</dcterms:created>
  <dcterms:modified xsi:type="dcterms:W3CDTF">2025-09-02T00:56:00Z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B3AA247C53374A78A10A907859622259_12</vt:lpwstr>
  </property>
</Properties>
</file>