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0A589" w14:textId="77777777" w:rsidR="008A0DF9" w:rsidRPr="00571F15" w:rsidRDefault="008A0DF9" w:rsidP="008A0DF9">
      <w:pPr>
        <w:rPr>
          <w:rFonts w:ascii="Times New Roman" w:hAnsi="Times New Roman" w:cs="Times New Roman"/>
          <w:b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2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b/>
          <w:sz w:val="22"/>
        </w:rPr>
        <w:t xml:space="preserve"> </w:t>
      </w:r>
      <w:r w:rsidRPr="00571F15">
        <w:rPr>
          <w:rFonts w:ascii="Times New Roman" w:hAnsi="Times New Roman" w:cs="Times New Roman"/>
          <w:sz w:val="22"/>
        </w:rPr>
        <w:t>Optimization of functional group on R.</w:t>
      </w:r>
    </w:p>
    <w:p w14:paraId="1A7B6232" w14:textId="77777777" w:rsidR="008A0DF9" w:rsidRPr="00571F15" w:rsidRDefault="008A0DF9" w:rsidP="008A0DF9">
      <w:pPr>
        <w:jc w:val="center"/>
        <w:rPr>
          <w:rFonts w:ascii="Times New Roman" w:hAnsi="Times New Roman" w:cs="Times New Roman"/>
          <w:b/>
          <w:sz w:val="22"/>
        </w:rPr>
      </w:pPr>
      <w:r w:rsidRPr="00571F15">
        <w:rPr>
          <w:rFonts w:ascii="Times New Roman" w:hAnsi="Times New Roman" w:cs="Times New Roman"/>
          <w:sz w:val="22"/>
        </w:rPr>
        <w:object w:dxaOrig="3007" w:dyaOrig="2047" w14:anchorId="5E2BF3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5pt;height:103.5pt" o:ole="">
            <v:imagedata r:id="rId4" o:title=""/>
          </v:shape>
          <o:OLEObject Type="Embed" ProgID="ChemDraw_x64.Document.6.0" ShapeID="_x0000_i1025" DrawAspect="Content" ObjectID="_1819643946" r:id="rId5"/>
        </w:object>
      </w:r>
    </w:p>
    <w:tbl>
      <w:tblPr>
        <w:tblStyle w:val="TableGrid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"/>
        <w:gridCol w:w="1695"/>
        <w:gridCol w:w="936"/>
        <w:gridCol w:w="937"/>
        <w:gridCol w:w="936"/>
        <w:gridCol w:w="937"/>
        <w:gridCol w:w="936"/>
        <w:gridCol w:w="937"/>
      </w:tblGrid>
      <w:tr w:rsidR="008A0DF9" w:rsidRPr="00571F15" w14:paraId="07505BF8" w14:textId="77777777" w:rsidTr="007E1E4A">
        <w:trPr>
          <w:trHeight w:val="428"/>
          <w:jc w:val="center"/>
        </w:trPr>
        <w:tc>
          <w:tcPr>
            <w:tcW w:w="779" w:type="dxa"/>
            <w:vMerge w:val="restart"/>
            <w:tcBorders>
              <w:top w:val="single" w:sz="4" w:space="0" w:color="auto"/>
            </w:tcBorders>
            <w:vAlign w:val="center"/>
          </w:tcPr>
          <w:p w14:paraId="0A72E17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</w:tcBorders>
            <w:vAlign w:val="center"/>
          </w:tcPr>
          <w:p w14:paraId="743F9E9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</w:t>
            </w:r>
          </w:p>
        </w:tc>
        <w:tc>
          <w:tcPr>
            <w:tcW w:w="28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4E2D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Scero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E80D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LEMPA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b</w:t>
            </w:r>
          </w:p>
        </w:tc>
      </w:tr>
      <w:tr w:rsidR="008A0DF9" w:rsidRPr="00571F15" w14:paraId="142B28FF" w14:textId="77777777" w:rsidTr="007E1E4A">
        <w:trPr>
          <w:trHeight w:val="428"/>
          <w:jc w:val="center"/>
        </w:trPr>
        <w:tc>
          <w:tcPr>
            <w:tcW w:w="779" w:type="dxa"/>
            <w:vMerge/>
            <w:tcBorders>
              <w:bottom w:val="single" w:sz="4" w:space="0" w:color="auto"/>
            </w:tcBorders>
            <w:vAlign w:val="center"/>
          </w:tcPr>
          <w:p w14:paraId="30E4F99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695" w:type="dxa"/>
            <w:vMerge/>
            <w:tcBorders>
              <w:bottom w:val="single" w:sz="4" w:space="0" w:color="auto"/>
            </w:tcBorders>
            <w:vAlign w:val="center"/>
          </w:tcPr>
          <w:p w14:paraId="5B48A3B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D4AA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4EBF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E192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801F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0A3C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78F2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</w:tr>
      <w:tr w:rsidR="008A0DF9" w:rsidRPr="00571F15" w14:paraId="1F49C055" w14:textId="77777777" w:rsidTr="007E1E4A">
        <w:trPr>
          <w:trHeight w:val="428"/>
          <w:jc w:val="center"/>
        </w:trPr>
        <w:tc>
          <w:tcPr>
            <w:tcW w:w="779" w:type="dxa"/>
            <w:tcBorders>
              <w:top w:val="single" w:sz="4" w:space="0" w:color="auto"/>
            </w:tcBorders>
            <w:vAlign w:val="center"/>
          </w:tcPr>
          <w:p w14:paraId="56D0697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KH01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146A42A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H-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4B8BDB2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4.4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14:paraId="4F645DB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95.9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586CCFF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98.6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14:paraId="6172E1F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0F53932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14:paraId="1441118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6016F453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B644C6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KH02</w:t>
            </w:r>
          </w:p>
        </w:tc>
        <w:tc>
          <w:tcPr>
            <w:tcW w:w="1695" w:type="dxa"/>
            <w:vAlign w:val="center"/>
          </w:tcPr>
          <w:p w14:paraId="01D2F45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CH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571F15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14F5666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16.5</w:t>
            </w:r>
          </w:p>
        </w:tc>
        <w:tc>
          <w:tcPr>
            <w:tcW w:w="937" w:type="dxa"/>
            <w:vAlign w:val="center"/>
          </w:tcPr>
          <w:p w14:paraId="2567713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95.7</w:t>
            </w:r>
          </w:p>
        </w:tc>
        <w:tc>
          <w:tcPr>
            <w:tcW w:w="936" w:type="dxa"/>
            <w:vAlign w:val="center"/>
          </w:tcPr>
          <w:p w14:paraId="0C6F210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95.4</w:t>
            </w:r>
          </w:p>
        </w:tc>
        <w:tc>
          <w:tcPr>
            <w:tcW w:w="937" w:type="dxa"/>
            <w:vAlign w:val="center"/>
          </w:tcPr>
          <w:p w14:paraId="1E51C48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10.2</w:t>
            </w:r>
          </w:p>
        </w:tc>
        <w:tc>
          <w:tcPr>
            <w:tcW w:w="936" w:type="dxa"/>
            <w:vAlign w:val="center"/>
          </w:tcPr>
          <w:p w14:paraId="41EE675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30.9</w:t>
            </w:r>
          </w:p>
        </w:tc>
        <w:tc>
          <w:tcPr>
            <w:tcW w:w="937" w:type="dxa"/>
            <w:vAlign w:val="center"/>
          </w:tcPr>
          <w:p w14:paraId="71FF095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72.7</w:t>
            </w:r>
          </w:p>
        </w:tc>
      </w:tr>
      <w:tr w:rsidR="008A0DF9" w:rsidRPr="00571F15" w14:paraId="4EBB9E64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BA7EF3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KH03</w:t>
            </w:r>
          </w:p>
        </w:tc>
        <w:tc>
          <w:tcPr>
            <w:tcW w:w="1695" w:type="dxa"/>
            <w:vAlign w:val="center"/>
          </w:tcPr>
          <w:p w14:paraId="248FF8E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i/>
                <w:sz w:val="22"/>
              </w:rPr>
              <w:t>n</w:t>
            </w:r>
            <w:r w:rsidRPr="00571F15">
              <w:rPr>
                <w:rFonts w:ascii="Times New Roman" w:hAnsi="Times New Roman" w:cs="Times New Roman"/>
                <w:sz w:val="22"/>
              </w:rPr>
              <w:t>-Bu-</w:t>
            </w:r>
          </w:p>
        </w:tc>
        <w:tc>
          <w:tcPr>
            <w:tcW w:w="936" w:type="dxa"/>
            <w:vAlign w:val="center"/>
          </w:tcPr>
          <w:p w14:paraId="424B8DB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75.7</w:t>
            </w:r>
          </w:p>
        </w:tc>
        <w:tc>
          <w:tcPr>
            <w:tcW w:w="937" w:type="dxa"/>
            <w:vAlign w:val="center"/>
          </w:tcPr>
          <w:p w14:paraId="6788148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99.4</w:t>
            </w:r>
          </w:p>
        </w:tc>
        <w:tc>
          <w:tcPr>
            <w:tcW w:w="936" w:type="dxa"/>
            <w:vAlign w:val="center"/>
          </w:tcPr>
          <w:p w14:paraId="6A8916B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92.6</w:t>
            </w:r>
          </w:p>
        </w:tc>
        <w:tc>
          <w:tcPr>
            <w:tcW w:w="937" w:type="dxa"/>
            <w:vAlign w:val="center"/>
          </w:tcPr>
          <w:p w14:paraId="283AA01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C1B574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6FEF69D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2E6440CC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0EB83AF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KH04</w:t>
            </w:r>
          </w:p>
        </w:tc>
        <w:tc>
          <w:tcPr>
            <w:tcW w:w="1695" w:type="dxa"/>
            <w:vAlign w:val="center"/>
          </w:tcPr>
          <w:p w14:paraId="4CBB115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t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-Bu-</w:t>
            </w:r>
          </w:p>
        </w:tc>
        <w:tc>
          <w:tcPr>
            <w:tcW w:w="936" w:type="dxa"/>
            <w:vAlign w:val="center"/>
          </w:tcPr>
          <w:p w14:paraId="3F95EB6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95.4</w:t>
            </w:r>
          </w:p>
        </w:tc>
        <w:tc>
          <w:tcPr>
            <w:tcW w:w="937" w:type="dxa"/>
            <w:vAlign w:val="center"/>
          </w:tcPr>
          <w:p w14:paraId="7573FD3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97.0</w:t>
            </w:r>
          </w:p>
        </w:tc>
        <w:tc>
          <w:tcPr>
            <w:tcW w:w="936" w:type="dxa"/>
            <w:vAlign w:val="center"/>
          </w:tcPr>
          <w:p w14:paraId="7DC544E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97.3</w:t>
            </w:r>
          </w:p>
        </w:tc>
        <w:tc>
          <w:tcPr>
            <w:tcW w:w="937" w:type="dxa"/>
            <w:vAlign w:val="center"/>
          </w:tcPr>
          <w:p w14:paraId="13F10E6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21C1B5E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2.2</w:t>
            </w:r>
          </w:p>
        </w:tc>
        <w:tc>
          <w:tcPr>
            <w:tcW w:w="937" w:type="dxa"/>
            <w:vAlign w:val="center"/>
          </w:tcPr>
          <w:p w14:paraId="1F6CDCE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8.8</w:t>
            </w:r>
          </w:p>
        </w:tc>
      </w:tr>
      <w:tr w:rsidR="008A0DF9" w:rsidRPr="00571F15" w14:paraId="5B8D7CDD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7169DA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KH05</w:t>
            </w:r>
          </w:p>
        </w:tc>
        <w:tc>
          <w:tcPr>
            <w:tcW w:w="1695" w:type="dxa"/>
            <w:vAlign w:val="center"/>
          </w:tcPr>
          <w:p w14:paraId="19AA53A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=CHCH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3657F48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76.4</w:t>
            </w:r>
          </w:p>
        </w:tc>
        <w:tc>
          <w:tcPr>
            <w:tcW w:w="937" w:type="dxa"/>
            <w:vAlign w:val="center"/>
          </w:tcPr>
          <w:p w14:paraId="674D989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96.6</w:t>
            </w:r>
          </w:p>
        </w:tc>
        <w:tc>
          <w:tcPr>
            <w:tcW w:w="936" w:type="dxa"/>
            <w:vAlign w:val="center"/>
          </w:tcPr>
          <w:p w14:paraId="26E4C59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97.4</w:t>
            </w:r>
          </w:p>
        </w:tc>
        <w:tc>
          <w:tcPr>
            <w:tcW w:w="937" w:type="dxa"/>
            <w:vAlign w:val="center"/>
          </w:tcPr>
          <w:p w14:paraId="317DADD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6.4</w:t>
            </w:r>
          </w:p>
        </w:tc>
        <w:tc>
          <w:tcPr>
            <w:tcW w:w="936" w:type="dxa"/>
            <w:vAlign w:val="center"/>
          </w:tcPr>
          <w:p w14:paraId="3D82E57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26.0</w:t>
            </w:r>
          </w:p>
        </w:tc>
        <w:tc>
          <w:tcPr>
            <w:tcW w:w="937" w:type="dxa"/>
            <w:vAlign w:val="center"/>
          </w:tcPr>
          <w:p w14:paraId="61AA410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19.2</w:t>
            </w:r>
          </w:p>
        </w:tc>
      </w:tr>
      <w:tr w:rsidR="008A0DF9" w:rsidRPr="00571F15" w14:paraId="393D2E2B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DFC038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KH06</w:t>
            </w:r>
          </w:p>
        </w:tc>
        <w:tc>
          <w:tcPr>
            <w:tcW w:w="1695" w:type="dxa"/>
            <w:vAlign w:val="center"/>
          </w:tcPr>
          <w:p w14:paraId="2820125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Cyclopropyl-</w:t>
            </w:r>
          </w:p>
        </w:tc>
        <w:tc>
          <w:tcPr>
            <w:tcW w:w="936" w:type="dxa"/>
            <w:vAlign w:val="center"/>
          </w:tcPr>
          <w:p w14:paraId="716C1AD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73.7</w:t>
            </w:r>
          </w:p>
        </w:tc>
        <w:tc>
          <w:tcPr>
            <w:tcW w:w="937" w:type="dxa"/>
            <w:vAlign w:val="center"/>
          </w:tcPr>
          <w:p w14:paraId="5B4FCE9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94.7</w:t>
            </w:r>
          </w:p>
        </w:tc>
        <w:tc>
          <w:tcPr>
            <w:tcW w:w="936" w:type="dxa"/>
            <w:vAlign w:val="center"/>
          </w:tcPr>
          <w:p w14:paraId="1FB5D1E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87.1</w:t>
            </w:r>
          </w:p>
        </w:tc>
        <w:tc>
          <w:tcPr>
            <w:tcW w:w="937" w:type="dxa"/>
            <w:vAlign w:val="center"/>
          </w:tcPr>
          <w:p w14:paraId="1D412F6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8C36E2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2C64FCA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075BB4C5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7B20F47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KH07</w:t>
            </w:r>
          </w:p>
        </w:tc>
        <w:tc>
          <w:tcPr>
            <w:tcW w:w="1695" w:type="dxa"/>
            <w:vAlign w:val="center"/>
          </w:tcPr>
          <w:p w14:paraId="3A5093E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Ph-</w:t>
            </w:r>
          </w:p>
        </w:tc>
        <w:tc>
          <w:tcPr>
            <w:tcW w:w="936" w:type="dxa"/>
            <w:vAlign w:val="center"/>
          </w:tcPr>
          <w:p w14:paraId="4047418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30.2</w:t>
            </w:r>
          </w:p>
        </w:tc>
        <w:tc>
          <w:tcPr>
            <w:tcW w:w="937" w:type="dxa"/>
            <w:vAlign w:val="center"/>
          </w:tcPr>
          <w:p w14:paraId="08A91FB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97.2</w:t>
            </w:r>
          </w:p>
        </w:tc>
        <w:tc>
          <w:tcPr>
            <w:tcW w:w="936" w:type="dxa"/>
            <w:vAlign w:val="center"/>
          </w:tcPr>
          <w:p w14:paraId="5B31D91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96.1</w:t>
            </w:r>
          </w:p>
        </w:tc>
        <w:tc>
          <w:tcPr>
            <w:tcW w:w="937" w:type="dxa"/>
            <w:vAlign w:val="center"/>
          </w:tcPr>
          <w:p w14:paraId="226210A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2725096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52E71D4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2D5302A2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43299F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KH08</w:t>
            </w:r>
          </w:p>
        </w:tc>
        <w:tc>
          <w:tcPr>
            <w:tcW w:w="1695" w:type="dxa"/>
            <w:vAlign w:val="center"/>
          </w:tcPr>
          <w:p w14:paraId="0449A5F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187103F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85.5</w:t>
            </w:r>
          </w:p>
        </w:tc>
        <w:tc>
          <w:tcPr>
            <w:tcW w:w="937" w:type="dxa"/>
            <w:vAlign w:val="center"/>
          </w:tcPr>
          <w:p w14:paraId="42B30C8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99.0</w:t>
            </w:r>
          </w:p>
        </w:tc>
        <w:tc>
          <w:tcPr>
            <w:tcW w:w="936" w:type="dxa"/>
            <w:vAlign w:val="center"/>
          </w:tcPr>
          <w:p w14:paraId="69F3738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97.0</w:t>
            </w:r>
          </w:p>
        </w:tc>
        <w:tc>
          <w:tcPr>
            <w:tcW w:w="937" w:type="dxa"/>
            <w:vAlign w:val="center"/>
          </w:tcPr>
          <w:p w14:paraId="3BA4B50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8C187F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738AC27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18A71E2D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498CBB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KH09</w:t>
            </w:r>
          </w:p>
        </w:tc>
        <w:tc>
          <w:tcPr>
            <w:tcW w:w="1695" w:type="dxa"/>
            <w:vAlign w:val="center"/>
          </w:tcPr>
          <w:p w14:paraId="54CBA3D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2-F-PhCH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235934B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73.8</w:t>
            </w:r>
          </w:p>
        </w:tc>
        <w:tc>
          <w:tcPr>
            <w:tcW w:w="937" w:type="dxa"/>
            <w:vAlign w:val="center"/>
          </w:tcPr>
          <w:p w14:paraId="3048208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95.1</w:t>
            </w:r>
          </w:p>
        </w:tc>
        <w:tc>
          <w:tcPr>
            <w:tcW w:w="936" w:type="dxa"/>
            <w:vAlign w:val="center"/>
          </w:tcPr>
          <w:p w14:paraId="5A13CE6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59.3</w:t>
            </w:r>
          </w:p>
        </w:tc>
        <w:tc>
          <w:tcPr>
            <w:tcW w:w="937" w:type="dxa"/>
            <w:vAlign w:val="center"/>
          </w:tcPr>
          <w:p w14:paraId="44E2219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22F14A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1.8</w:t>
            </w:r>
          </w:p>
        </w:tc>
        <w:tc>
          <w:tcPr>
            <w:tcW w:w="937" w:type="dxa"/>
            <w:vAlign w:val="center"/>
          </w:tcPr>
          <w:p w14:paraId="5337A44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6.9</w:t>
            </w:r>
          </w:p>
        </w:tc>
      </w:tr>
      <w:tr w:rsidR="008A0DF9" w:rsidRPr="00571F15" w14:paraId="6451C8A6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E3D760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KH10</w:t>
            </w:r>
          </w:p>
        </w:tc>
        <w:tc>
          <w:tcPr>
            <w:tcW w:w="1695" w:type="dxa"/>
            <w:vAlign w:val="center"/>
          </w:tcPr>
          <w:p w14:paraId="76E5773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3-F-PhCH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5C1AFA7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34.1</w:t>
            </w:r>
          </w:p>
        </w:tc>
        <w:tc>
          <w:tcPr>
            <w:tcW w:w="937" w:type="dxa"/>
            <w:vAlign w:val="center"/>
          </w:tcPr>
          <w:p w14:paraId="12080C7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96.1</w:t>
            </w:r>
          </w:p>
        </w:tc>
        <w:tc>
          <w:tcPr>
            <w:tcW w:w="936" w:type="dxa"/>
            <w:vAlign w:val="center"/>
          </w:tcPr>
          <w:p w14:paraId="59D1F0A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92.4</w:t>
            </w:r>
          </w:p>
        </w:tc>
        <w:tc>
          <w:tcPr>
            <w:tcW w:w="937" w:type="dxa"/>
            <w:vAlign w:val="center"/>
          </w:tcPr>
          <w:p w14:paraId="660A8AA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D758A1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613FB6B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237FC433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308B624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KH11</w:t>
            </w:r>
          </w:p>
        </w:tc>
        <w:tc>
          <w:tcPr>
            <w:tcW w:w="1695" w:type="dxa"/>
            <w:vAlign w:val="center"/>
          </w:tcPr>
          <w:p w14:paraId="6E46B6D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4-F-PhCH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29E1C0B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77.5</w:t>
            </w:r>
          </w:p>
        </w:tc>
        <w:tc>
          <w:tcPr>
            <w:tcW w:w="937" w:type="dxa"/>
            <w:vAlign w:val="center"/>
          </w:tcPr>
          <w:p w14:paraId="54AAAEC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98.5</w:t>
            </w:r>
          </w:p>
        </w:tc>
        <w:tc>
          <w:tcPr>
            <w:tcW w:w="936" w:type="dxa"/>
            <w:vAlign w:val="center"/>
          </w:tcPr>
          <w:p w14:paraId="3300E08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95.6</w:t>
            </w:r>
          </w:p>
        </w:tc>
        <w:tc>
          <w:tcPr>
            <w:tcW w:w="937" w:type="dxa"/>
            <w:vAlign w:val="center"/>
          </w:tcPr>
          <w:p w14:paraId="43B1ECF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1.4</w:t>
            </w:r>
          </w:p>
        </w:tc>
        <w:tc>
          <w:tcPr>
            <w:tcW w:w="936" w:type="dxa"/>
            <w:vAlign w:val="center"/>
          </w:tcPr>
          <w:p w14:paraId="1BDC7E6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4.4</w:t>
            </w:r>
          </w:p>
        </w:tc>
        <w:tc>
          <w:tcPr>
            <w:tcW w:w="937" w:type="dxa"/>
            <w:vAlign w:val="center"/>
          </w:tcPr>
          <w:p w14:paraId="74E8D6A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0863F931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779691F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KH12</w:t>
            </w:r>
          </w:p>
        </w:tc>
        <w:tc>
          <w:tcPr>
            <w:tcW w:w="1695" w:type="dxa"/>
            <w:vAlign w:val="center"/>
          </w:tcPr>
          <w:p w14:paraId="666BC9B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2-Cl-PhCH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50254E1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62.0</w:t>
            </w:r>
          </w:p>
        </w:tc>
        <w:tc>
          <w:tcPr>
            <w:tcW w:w="937" w:type="dxa"/>
            <w:vAlign w:val="center"/>
          </w:tcPr>
          <w:p w14:paraId="42308F9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96.6</w:t>
            </w:r>
          </w:p>
        </w:tc>
        <w:tc>
          <w:tcPr>
            <w:tcW w:w="936" w:type="dxa"/>
            <w:vAlign w:val="center"/>
          </w:tcPr>
          <w:p w14:paraId="5C0123D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95.1</w:t>
            </w:r>
          </w:p>
        </w:tc>
        <w:tc>
          <w:tcPr>
            <w:tcW w:w="937" w:type="dxa"/>
            <w:vAlign w:val="center"/>
          </w:tcPr>
          <w:p w14:paraId="32C7D6D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78A3F7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4.3</w:t>
            </w:r>
          </w:p>
        </w:tc>
        <w:tc>
          <w:tcPr>
            <w:tcW w:w="937" w:type="dxa"/>
            <w:vAlign w:val="center"/>
          </w:tcPr>
          <w:p w14:paraId="4DB0882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11.9</w:t>
            </w:r>
          </w:p>
        </w:tc>
      </w:tr>
      <w:tr w:rsidR="008A0DF9" w:rsidRPr="00571F15" w14:paraId="690B1F93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7E5B890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KH13</w:t>
            </w:r>
          </w:p>
        </w:tc>
        <w:tc>
          <w:tcPr>
            <w:tcW w:w="1695" w:type="dxa"/>
            <w:vAlign w:val="center"/>
          </w:tcPr>
          <w:p w14:paraId="18A5465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3-Cl-PhCH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178814E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43.5</w:t>
            </w:r>
          </w:p>
        </w:tc>
        <w:tc>
          <w:tcPr>
            <w:tcW w:w="937" w:type="dxa"/>
            <w:vAlign w:val="center"/>
          </w:tcPr>
          <w:p w14:paraId="5A96BC9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93.9</w:t>
            </w:r>
          </w:p>
        </w:tc>
        <w:tc>
          <w:tcPr>
            <w:tcW w:w="936" w:type="dxa"/>
            <w:vAlign w:val="center"/>
          </w:tcPr>
          <w:p w14:paraId="63CD71B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98.1</w:t>
            </w:r>
          </w:p>
        </w:tc>
        <w:tc>
          <w:tcPr>
            <w:tcW w:w="937" w:type="dxa"/>
            <w:vAlign w:val="center"/>
          </w:tcPr>
          <w:p w14:paraId="5B90BEF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5AFBE89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D17E72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18CD1DE1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AC73FE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KH14</w:t>
            </w:r>
          </w:p>
        </w:tc>
        <w:tc>
          <w:tcPr>
            <w:tcW w:w="1695" w:type="dxa"/>
            <w:vAlign w:val="center"/>
          </w:tcPr>
          <w:p w14:paraId="78EAE07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4-Cl-PhCH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65B2694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26.6</w:t>
            </w:r>
          </w:p>
        </w:tc>
        <w:tc>
          <w:tcPr>
            <w:tcW w:w="937" w:type="dxa"/>
            <w:vAlign w:val="center"/>
          </w:tcPr>
          <w:p w14:paraId="087DDB9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94.5</w:t>
            </w:r>
          </w:p>
        </w:tc>
        <w:tc>
          <w:tcPr>
            <w:tcW w:w="936" w:type="dxa"/>
            <w:vAlign w:val="center"/>
          </w:tcPr>
          <w:p w14:paraId="5F5D903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96.9</w:t>
            </w:r>
          </w:p>
        </w:tc>
        <w:tc>
          <w:tcPr>
            <w:tcW w:w="937" w:type="dxa"/>
            <w:vAlign w:val="center"/>
          </w:tcPr>
          <w:p w14:paraId="237334F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4.5</w:t>
            </w:r>
          </w:p>
        </w:tc>
        <w:tc>
          <w:tcPr>
            <w:tcW w:w="936" w:type="dxa"/>
            <w:vAlign w:val="center"/>
          </w:tcPr>
          <w:p w14:paraId="15C412D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1E14A36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1305AB99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0FFFFF7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KH15</w:t>
            </w:r>
          </w:p>
        </w:tc>
        <w:tc>
          <w:tcPr>
            <w:tcW w:w="1695" w:type="dxa"/>
            <w:vAlign w:val="center"/>
          </w:tcPr>
          <w:p w14:paraId="6AF7E04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3-CF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3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4262F2A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37.7</w:t>
            </w:r>
          </w:p>
        </w:tc>
        <w:tc>
          <w:tcPr>
            <w:tcW w:w="937" w:type="dxa"/>
            <w:vAlign w:val="center"/>
          </w:tcPr>
          <w:p w14:paraId="6903F72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95.4</w:t>
            </w:r>
          </w:p>
        </w:tc>
        <w:tc>
          <w:tcPr>
            <w:tcW w:w="936" w:type="dxa"/>
            <w:vAlign w:val="center"/>
          </w:tcPr>
          <w:p w14:paraId="582DE1D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95.6</w:t>
            </w:r>
          </w:p>
        </w:tc>
        <w:tc>
          <w:tcPr>
            <w:tcW w:w="937" w:type="dxa"/>
            <w:vAlign w:val="center"/>
          </w:tcPr>
          <w:p w14:paraId="733D0DC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3.5</w:t>
            </w:r>
          </w:p>
        </w:tc>
        <w:tc>
          <w:tcPr>
            <w:tcW w:w="936" w:type="dxa"/>
            <w:vAlign w:val="center"/>
          </w:tcPr>
          <w:p w14:paraId="084678F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12.6</w:t>
            </w:r>
          </w:p>
        </w:tc>
        <w:tc>
          <w:tcPr>
            <w:tcW w:w="937" w:type="dxa"/>
            <w:vAlign w:val="center"/>
          </w:tcPr>
          <w:p w14:paraId="129C58C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10.3</w:t>
            </w:r>
          </w:p>
        </w:tc>
      </w:tr>
      <w:tr w:rsidR="008A0DF9" w:rsidRPr="00571F15" w14:paraId="3A85D102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B94CAF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KH16</w:t>
            </w:r>
          </w:p>
        </w:tc>
        <w:tc>
          <w:tcPr>
            <w:tcW w:w="1695" w:type="dxa"/>
            <w:vAlign w:val="center"/>
          </w:tcPr>
          <w:p w14:paraId="763C7E3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4-CF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3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-PhCH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09C3CFB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14.6</w:t>
            </w:r>
          </w:p>
        </w:tc>
        <w:tc>
          <w:tcPr>
            <w:tcW w:w="937" w:type="dxa"/>
            <w:vAlign w:val="center"/>
          </w:tcPr>
          <w:p w14:paraId="3803719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95.0</w:t>
            </w:r>
          </w:p>
        </w:tc>
        <w:tc>
          <w:tcPr>
            <w:tcW w:w="936" w:type="dxa"/>
            <w:vAlign w:val="center"/>
          </w:tcPr>
          <w:p w14:paraId="7728D7A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94.9</w:t>
            </w:r>
          </w:p>
        </w:tc>
        <w:tc>
          <w:tcPr>
            <w:tcW w:w="937" w:type="dxa"/>
            <w:vAlign w:val="center"/>
          </w:tcPr>
          <w:p w14:paraId="74E7591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3.7</w:t>
            </w:r>
          </w:p>
        </w:tc>
        <w:tc>
          <w:tcPr>
            <w:tcW w:w="936" w:type="dxa"/>
            <w:vAlign w:val="center"/>
          </w:tcPr>
          <w:p w14:paraId="6A52E08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87CE5B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13.8</w:t>
            </w:r>
          </w:p>
        </w:tc>
      </w:tr>
      <w:tr w:rsidR="008A0DF9" w:rsidRPr="00571F15" w14:paraId="0C9C98EF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3AB01BA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KH17</w:t>
            </w:r>
          </w:p>
        </w:tc>
        <w:tc>
          <w:tcPr>
            <w:tcW w:w="1695" w:type="dxa"/>
            <w:vAlign w:val="center"/>
          </w:tcPr>
          <w:p w14:paraId="1121E56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3-OMe-PhCH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5C69A2E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32.7</w:t>
            </w:r>
          </w:p>
        </w:tc>
        <w:tc>
          <w:tcPr>
            <w:tcW w:w="937" w:type="dxa"/>
            <w:vAlign w:val="center"/>
          </w:tcPr>
          <w:p w14:paraId="5B9BBB5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95.8</w:t>
            </w:r>
          </w:p>
        </w:tc>
        <w:tc>
          <w:tcPr>
            <w:tcW w:w="936" w:type="dxa"/>
            <w:vAlign w:val="center"/>
          </w:tcPr>
          <w:p w14:paraId="006E7AE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99.8</w:t>
            </w:r>
          </w:p>
        </w:tc>
        <w:tc>
          <w:tcPr>
            <w:tcW w:w="937" w:type="dxa"/>
            <w:vAlign w:val="center"/>
          </w:tcPr>
          <w:p w14:paraId="296EC82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1A00D21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2C88868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5A5074FE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6EA3BC0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KH18</w:t>
            </w:r>
          </w:p>
        </w:tc>
        <w:tc>
          <w:tcPr>
            <w:tcW w:w="1695" w:type="dxa"/>
            <w:vAlign w:val="center"/>
          </w:tcPr>
          <w:p w14:paraId="1A71981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4-OMe-PhCH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571F15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936" w:type="dxa"/>
            <w:vAlign w:val="center"/>
          </w:tcPr>
          <w:p w14:paraId="12E4CBD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45.5</w:t>
            </w:r>
          </w:p>
        </w:tc>
        <w:tc>
          <w:tcPr>
            <w:tcW w:w="937" w:type="dxa"/>
            <w:vAlign w:val="center"/>
          </w:tcPr>
          <w:p w14:paraId="6E6C483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46.5</w:t>
            </w:r>
          </w:p>
        </w:tc>
        <w:tc>
          <w:tcPr>
            <w:tcW w:w="936" w:type="dxa"/>
            <w:vAlign w:val="center"/>
          </w:tcPr>
          <w:p w14:paraId="4B1AB19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57.6</w:t>
            </w:r>
          </w:p>
        </w:tc>
        <w:tc>
          <w:tcPr>
            <w:tcW w:w="937" w:type="dxa"/>
            <w:vAlign w:val="center"/>
          </w:tcPr>
          <w:p w14:paraId="5A1C627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0DFB7E2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42353B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5CC321A0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BA50D5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KH19</w:t>
            </w:r>
          </w:p>
        </w:tc>
        <w:tc>
          <w:tcPr>
            <w:tcW w:w="1695" w:type="dxa"/>
            <w:vAlign w:val="center"/>
          </w:tcPr>
          <w:p w14:paraId="65FE818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3-Pyridyl-</w:t>
            </w:r>
          </w:p>
        </w:tc>
        <w:tc>
          <w:tcPr>
            <w:tcW w:w="936" w:type="dxa"/>
            <w:vAlign w:val="center"/>
          </w:tcPr>
          <w:p w14:paraId="6FBAE7B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56.7</w:t>
            </w:r>
          </w:p>
        </w:tc>
        <w:tc>
          <w:tcPr>
            <w:tcW w:w="937" w:type="dxa"/>
            <w:vAlign w:val="center"/>
          </w:tcPr>
          <w:p w14:paraId="7059082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99.6</w:t>
            </w:r>
          </w:p>
        </w:tc>
        <w:tc>
          <w:tcPr>
            <w:tcW w:w="936" w:type="dxa"/>
            <w:vAlign w:val="center"/>
          </w:tcPr>
          <w:p w14:paraId="229A15D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0C44749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93A2B3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79791D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34.2</w:t>
            </w:r>
          </w:p>
        </w:tc>
      </w:tr>
      <w:tr w:rsidR="008A0DF9" w:rsidRPr="00571F15" w14:paraId="2F45493B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44EDD14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vAlign w:val="center"/>
          </w:tcPr>
          <w:p w14:paraId="7281E4E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Glutaraldehyde</w:t>
            </w:r>
          </w:p>
        </w:tc>
        <w:tc>
          <w:tcPr>
            <w:tcW w:w="936" w:type="dxa"/>
            <w:vAlign w:val="center"/>
          </w:tcPr>
          <w:p w14:paraId="7C36A15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56D9894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6.7</w:t>
            </w:r>
          </w:p>
        </w:tc>
        <w:tc>
          <w:tcPr>
            <w:tcW w:w="936" w:type="dxa"/>
            <w:vAlign w:val="center"/>
          </w:tcPr>
          <w:p w14:paraId="727586C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21C0231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30DDB1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9.3</w:t>
            </w:r>
          </w:p>
        </w:tc>
        <w:tc>
          <w:tcPr>
            <w:tcW w:w="937" w:type="dxa"/>
            <w:vAlign w:val="center"/>
          </w:tcPr>
          <w:p w14:paraId="259A65E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38.8</w:t>
            </w:r>
          </w:p>
        </w:tc>
      </w:tr>
      <w:tr w:rsidR="008A0DF9" w:rsidRPr="00571F15" w14:paraId="7449D37E" w14:textId="77777777" w:rsidTr="007E1E4A">
        <w:trPr>
          <w:trHeight w:val="428"/>
          <w:jc w:val="center"/>
        </w:trPr>
        <w:tc>
          <w:tcPr>
            <w:tcW w:w="779" w:type="dxa"/>
            <w:tcBorders>
              <w:bottom w:val="single" w:sz="4" w:space="0" w:color="auto"/>
            </w:tcBorders>
            <w:vAlign w:val="center"/>
          </w:tcPr>
          <w:p w14:paraId="10173A3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6622463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Loreclezole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4BEDC40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15.7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7B8695B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752A5E6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757475D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0FD9FD5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16.1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38D8E80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94.4</w:t>
            </w:r>
          </w:p>
        </w:tc>
      </w:tr>
    </w:tbl>
    <w:p w14:paraId="4F437425" w14:textId="77777777" w:rsidR="008A0DF9" w:rsidRPr="00571F15" w:rsidRDefault="008A0DF9" w:rsidP="008A0DF9">
      <w:pPr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i/>
          <w:sz w:val="22"/>
          <w:vertAlign w:val="superscript"/>
        </w:rPr>
        <w:t>a</w:t>
      </w:r>
      <w:r w:rsidRPr="00571F15">
        <w:rPr>
          <w:rFonts w:ascii="Times New Roman" w:hAnsi="Times New Roman" w:cs="Times New Roman"/>
          <w:sz w:val="22"/>
        </w:rPr>
        <w:t>Algicidal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chlorophyll, inhibition %); </w:t>
      </w:r>
      <w:r w:rsidRPr="00571F15">
        <w:rPr>
          <w:rFonts w:ascii="Times New Roman" w:hAnsi="Times New Roman" w:cs="Times New Roman"/>
          <w:i/>
          <w:sz w:val="22"/>
          <w:vertAlign w:val="superscript"/>
        </w:rPr>
        <w:t>b</w:t>
      </w:r>
      <w:r w:rsidRPr="00571F15">
        <w:rPr>
          <w:rFonts w:ascii="Times New Roman" w:hAnsi="Times New Roman" w:cs="Times New Roman"/>
          <w:sz w:val="22"/>
        </w:rPr>
        <w:t>Herbicidal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chlorophyll, </w:t>
      </w:r>
      <w:r w:rsidRPr="00571F15">
        <w:rPr>
          <w:rFonts w:ascii="Times New Roman" w:hAnsi="Times New Roman" w:cs="Times New Roman"/>
          <w:sz w:val="22"/>
        </w:rPr>
        <w:lastRenderedPageBreak/>
        <w:t>inhibition %).</w:t>
      </w:r>
    </w:p>
    <w:p w14:paraId="741BC833" w14:textId="77777777" w:rsidR="008A0DF9" w:rsidRPr="00571F15" w:rsidRDefault="008A0DF9" w:rsidP="008A0DF9">
      <w:pPr>
        <w:rPr>
          <w:rFonts w:ascii="Times New Roman" w:hAnsi="Times New Roman" w:cs="Times New Roman"/>
          <w:b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3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b/>
          <w:sz w:val="22"/>
        </w:rPr>
        <w:t xml:space="preserve"> </w:t>
      </w:r>
      <w:r w:rsidRPr="00571F15">
        <w:rPr>
          <w:rFonts w:ascii="Times New Roman" w:hAnsi="Times New Roman" w:cs="Times New Roman"/>
          <w:sz w:val="22"/>
        </w:rPr>
        <w:t>Optimization of five-membered heterocyclic ring.</w:t>
      </w:r>
    </w:p>
    <w:p w14:paraId="68DC45E9" w14:textId="77777777" w:rsidR="008A0DF9" w:rsidRPr="00571F15" w:rsidRDefault="008A0DF9" w:rsidP="008A0DF9">
      <w:pPr>
        <w:jc w:val="center"/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sz w:val="22"/>
        </w:rPr>
        <w:object w:dxaOrig="2942" w:dyaOrig="2323" w14:anchorId="3EC058CF">
          <v:shape id="_x0000_i1027" type="#_x0000_t75" style="width:147pt;height:116.5pt" o:ole="">
            <v:imagedata r:id="rId6" o:title=""/>
          </v:shape>
          <o:OLEObject Type="Embed" ProgID="ChemDraw_x64.Document.6.0" ShapeID="_x0000_i1027" DrawAspect="Content" ObjectID="_1819643947" r:id="rId7"/>
        </w:object>
      </w:r>
    </w:p>
    <w:tbl>
      <w:tblPr>
        <w:tblStyle w:val="TableGrid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"/>
        <w:gridCol w:w="1695"/>
        <w:gridCol w:w="936"/>
        <w:gridCol w:w="937"/>
        <w:gridCol w:w="936"/>
        <w:gridCol w:w="937"/>
        <w:gridCol w:w="936"/>
        <w:gridCol w:w="937"/>
      </w:tblGrid>
      <w:tr w:rsidR="008A0DF9" w:rsidRPr="00571F15" w14:paraId="1F68A0A5" w14:textId="77777777" w:rsidTr="007E1E4A">
        <w:trPr>
          <w:trHeight w:val="428"/>
          <w:jc w:val="center"/>
        </w:trPr>
        <w:tc>
          <w:tcPr>
            <w:tcW w:w="779" w:type="dxa"/>
            <w:vMerge w:val="restart"/>
            <w:tcBorders>
              <w:top w:val="single" w:sz="4" w:space="0" w:color="auto"/>
            </w:tcBorders>
            <w:vAlign w:val="center"/>
          </w:tcPr>
          <w:p w14:paraId="6572DF5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</w:tcBorders>
            <w:vAlign w:val="center"/>
          </w:tcPr>
          <w:p w14:paraId="02F036A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Heterocyclic compounds</w:t>
            </w:r>
          </w:p>
        </w:tc>
        <w:tc>
          <w:tcPr>
            <w:tcW w:w="28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D50C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Scero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1A1C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LEMPA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b</w:t>
            </w:r>
          </w:p>
        </w:tc>
      </w:tr>
      <w:tr w:rsidR="008A0DF9" w:rsidRPr="00571F15" w14:paraId="603535FC" w14:textId="77777777" w:rsidTr="007E1E4A">
        <w:trPr>
          <w:trHeight w:val="428"/>
          <w:jc w:val="center"/>
        </w:trPr>
        <w:tc>
          <w:tcPr>
            <w:tcW w:w="779" w:type="dxa"/>
            <w:vMerge/>
            <w:tcBorders>
              <w:bottom w:val="single" w:sz="4" w:space="0" w:color="auto"/>
            </w:tcBorders>
            <w:vAlign w:val="center"/>
          </w:tcPr>
          <w:p w14:paraId="0BE7A0C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695" w:type="dxa"/>
            <w:vMerge/>
            <w:tcBorders>
              <w:bottom w:val="single" w:sz="4" w:space="0" w:color="auto"/>
            </w:tcBorders>
            <w:vAlign w:val="center"/>
          </w:tcPr>
          <w:p w14:paraId="500EBDA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F88D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0E94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1645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23B1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195A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71FA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</w:tr>
      <w:tr w:rsidR="008A0DF9" w:rsidRPr="00571F15" w14:paraId="5B13A041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7464DDD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KH08</w:t>
            </w:r>
          </w:p>
        </w:tc>
        <w:tc>
          <w:tcPr>
            <w:tcW w:w="1695" w:type="dxa"/>
            <w:vAlign w:val="center"/>
          </w:tcPr>
          <w:p w14:paraId="5CA02E8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1,2,4-traizole</w:t>
            </w:r>
          </w:p>
        </w:tc>
        <w:tc>
          <w:tcPr>
            <w:tcW w:w="936" w:type="dxa"/>
            <w:vAlign w:val="center"/>
          </w:tcPr>
          <w:p w14:paraId="08265A7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85.5</w:t>
            </w:r>
          </w:p>
        </w:tc>
        <w:tc>
          <w:tcPr>
            <w:tcW w:w="937" w:type="dxa"/>
            <w:vAlign w:val="center"/>
          </w:tcPr>
          <w:p w14:paraId="426899F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99.0</w:t>
            </w:r>
          </w:p>
        </w:tc>
        <w:tc>
          <w:tcPr>
            <w:tcW w:w="936" w:type="dxa"/>
            <w:vAlign w:val="center"/>
          </w:tcPr>
          <w:p w14:paraId="41E838D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97.0</w:t>
            </w:r>
          </w:p>
        </w:tc>
        <w:tc>
          <w:tcPr>
            <w:tcW w:w="937" w:type="dxa"/>
            <w:vAlign w:val="center"/>
          </w:tcPr>
          <w:p w14:paraId="04D9068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14DBC63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4E4F80F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050C9429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1AF7C89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KH20</w:t>
            </w:r>
          </w:p>
        </w:tc>
        <w:tc>
          <w:tcPr>
            <w:tcW w:w="1695" w:type="dxa"/>
            <w:vAlign w:val="center"/>
          </w:tcPr>
          <w:p w14:paraId="2ED7F13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1,2-diazole</w:t>
            </w:r>
          </w:p>
        </w:tc>
        <w:tc>
          <w:tcPr>
            <w:tcW w:w="936" w:type="dxa"/>
            <w:vAlign w:val="center"/>
          </w:tcPr>
          <w:p w14:paraId="2D4CF3E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-3.8</w:t>
            </w:r>
          </w:p>
        </w:tc>
        <w:tc>
          <w:tcPr>
            <w:tcW w:w="937" w:type="dxa"/>
            <w:vAlign w:val="center"/>
          </w:tcPr>
          <w:p w14:paraId="7C362F4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-0.3</w:t>
            </w:r>
          </w:p>
        </w:tc>
        <w:tc>
          <w:tcPr>
            <w:tcW w:w="936" w:type="dxa"/>
            <w:vAlign w:val="center"/>
          </w:tcPr>
          <w:p w14:paraId="45C167E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26.6</w:t>
            </w:r>
          </w:p>
        </w:tc>
        <w:tc>
          <w:tcPr>
            <w:tcW w:w="937" w:type="dxa"/>
            <w:vAlign w:val="center"/>
          </w:tcPr>
          <w:p w14:paraId="27BBD4F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BE615F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74E4B54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1A119EA6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4E9C912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KH21</w:t>
            </w:r>
          </w:p>
        </w:tc>
        <w:tc>
          <w:tcPr>
            <w:tcW w:w="1695" w:type="dxa"/>
            <w:vAlign w:val="center"/>
          </w:tcPr>
          <w:p w14:paraId="67788D9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1,3-diazole</w:t>
            </w:r>
          </w:p>
        </w:tc>
        <w:tc>
          <w:tcPr>
            <w:tcW w:w="936" w:type="dxa"/>
            <w:vAlign w:val="center"/>
          </w:tcPr>
          <w:p w14:paraId="16DC6AD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96.5</w:t>
            </w:r>
          </w:p>
        </w:tc>
        <w:tc>
          <w:tcPr>
            <w:tcW w:w="937" w:type="dxa"/>
            <w:vAlign w:val="center"/>
          </w:tcPr>
          <w:p w14:paraId="20FC830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99.0</w:t>
            </w:r>
          </w:p>
        </w:tc>
        <w:tc>
          <w:tcPr>
            <w:tcW w:w="936" w:type="dxa"/>
            <w:vAlign w:val="center"/>
          </w:tcPr>
          <w:p w14:paraId="123BFFE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98.2</w:t>
            </w:r>
          </w:p>
        </w:tc>
        <w:tc>
          <w:tcPr>
            <w:tcW w:w="937" w:type="dxa"/>
            <w:vAlign w:val="center"/>
          </w:tcPr>
          <w:p w14:paraId="22D548F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B5DE65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10.4</w:t>
            </w:r>
          </w:p>
        </w:tc>
        <w:tc>
          <w:tcPr>
            <w:tcW w:w="937" w:type="dxa"/>
            <w:vAlign w:val="center"/>
          </w:tcPr>
          <w:p w14:paraId="0C5AFFB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25.6</w:t>
            </w:r>
          </w:p>
        </w:tc>
      </w:tr>
      <w:tr w:rsidR="008A0DF9" w:rsidRPr="00571F15" w14:paraId="32B7E036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3100077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KH22</w:t>
            </w:r>
          </w:p>
        </w:tc>
        <w:tc>
          <w:tcPr>
            <w:tcW w:w="1695" w:type="dxa"/>
            <w:vAlign w:val="center"/>
          </w:tcPr>
          <w:p w14:paraId="692C47A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1,2,3-triazole</w:t>
            </w:r>
          </w:p>
        </w:tc>
        <w:tc>
          <w:tcPr>
            <w:tcW w:w="936" w:type="dxa"/>
            <w:vAlign w:val="center"/>
          </w:tcPr>
          <w:p w14:paraId="62C604E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61B6B19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11.8</w:t>
            </w:r>
          </w:p>
        </w:tc>
        <w:tc>
          <w:tcPr>
            <w:tcW w:w="936" w:type="dxa"/>
            <w:vAlign w:val="center"/>
          </w:tcPr>
          <w:p w14:paraId="38C8A78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14.7</w:t>
            </w:r>
          </w:p>
        </w:tc>
        <w:tc>
          <w:tcPr>
            <w:tcW w:w="937" w:type="dxa"/>
            <w:vAlign w:val="center"/>
          </w:tcPr>
          <w:p w14:paraId="04CEE70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1082490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7138FFB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7E5649E1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321367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KH23</w:t>
            </w:r>
          </w:p>
        </w:tc>
        <w:tc>
          <w:tcPr>
            <w:tcW w:w="1695" w:type="dxa"/>
            <w:vAlign w:val="center"/>
          </w:tcPr>
          <w:p w14:paraId="3C33F5B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1,2,5-triazole</w:t>
            </w:r>
          </w:p>
        </w:tc>
        <w:tc>
          <w:tcPr>
            <w:tcW w:w="936" w:type="dxa"/>
            <w:vAlign w:val="center"/>
          </w:tcPr>
          <w:p w14:paraId="3066FA1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799571E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16.8</w:t>
            </w:r>
          </w:p>
        </w:tc>
        <w:tc>
          <w:tcPr>
            <w:tcW w:w="936" w:type="dxa"/>
            <w:vAlign w:val="center"/>
          </w:tcPr>
          <w:p w14:paraId="753F056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937" w:type="dxa"/>
            <w:vAlign w:val="center"/>
          </w:tcPr>
          <w:p w14:paraId="0DBE341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54E0B50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4B8D147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777A2AFC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4F5D2F3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KH24</w:t>
            </w:r>
          </w:p>
        </w:tc>
        <w:tc>
          <w:tcPr>
            <w:tcW w:w="1695" w:type="dxa"/>
            <w:vAlign w:val="center"/>
          </w:tcPr>
          <w:p w14:paraId="44E9B2E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1,2,3,4-tetrazole</w:t>
            </w:r>
          </w:p>
        </w:tc>
        <w:tc>
          <w:tcPr>
            <w:tcW w:w="936" w:type="dxa"/>
            <w:vAlign w:val="center"/>
          </w:tcPr>
          <w:p w14:paraId="5480A11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13.7</w:t>
            </w:r>
          </w:p>
        </w:tc>
        <w:tc>
          <w:tcPr>
            <w:tcW w:w="937" w:type="dxa"/>
            <w:vAlign w:val="center"/>
          </w:tcPr>
          <w:p w14:paraId="65B15F3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15.8</w:t>
            </w:r>
          </w:p>
        </w:tc>
        <w:tc>
          <w:tcPr>
            <w:tcW w:w="936" w:type="dxa"/>
            <w:vAlign w:val="center"/>
          </w:tcPr>
          <w:p w14:paraId="609E11E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20.4</w:t>
            </w:r>
          </w:p>
        </w:tc>
        <w:tc>
          <w:tcPr>
            <w:tcW w:w="937" w:type="dxa"/>
            <w:vAlign w:val="center"/>
          </w:tcPr>
          <w:p w14:paraId="2B22883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66D16F8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BAFEF4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18EB5592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24D0035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KH25</w:t>
            </w:r>
          </w:p>
        </w:tc>
        <w:tc>
          <w:tcPr>
            <w:tcW w:w="1695" w:type="dxa"/>
            <w:vAlign w:val="center"/>
          </w:tcPr>
          <w:p w14:paraId="5B1D6CA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1,2,3,5-tetrazole</w:t>
            </w:r>
          </w:p>
        </w:tc>
        <w:tc>
          <w:tcPr>
            <w:tcW w:w="936" w:type="dxa"/>
            <w:vAlign w:val="center"/>
          </w:tcPr>
          <w:p w14:paraId="12DD73F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12.2</w:t>
            </w:r>
          </w:p>
        </w:tc>
        <w:tc>
          <w:tcPr>
            <w:tcW w:w="937" w:type="dxa"/>
            <w:vAlign w:val="center"/>
          </w:tcPr>
          <w:p w14:paraId="54B7BBC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32.5</w:t>
            </w:r>
          </w:p>
        </w:tc>
        <w:tc>
          <w:tcPr>
            <w:tcW w:w="936" w:type="dxa"/>
            <w:vAlign w:val="center"/>
          </w:tcPr>
          <w:p w14:paraId="27AAA4D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937" w:type="dxa"/>
            <w:vAlign w:val="center"/>
          </w:tcPr>
          <w:p w14:paraId="5882C21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2B5DD5F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49E608C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8A0DF9" w:rsidRPr="00571F15" w14:paraId="4C23E84F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173E7A0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vAlign w:val="center"/>
          </w:tcPr>
          <w:p w14:paraId="52DB92D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Glutaraldehyde</w:t>
            </w:r>
          </w:p>
        </w:tc>
        <w:tc>
          <w:tcPr>
            <w:tcW w:w="936" w:type="dxa"/>
            <w:vAlign w:val="center"/>
          </w:tcPr>
          <w:p w14:paraId="4C9E16F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67E3735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6.7</w:t>
            </w:r>
          </w:p>
        </w:tc>
        <w:tc>
          <w:tcPr>
            <w:tcW w:w="936" w:type="dxa"/>
            <w:vAlign w:val="center"/>
          </w:tcPr>
          <w:p w14:paraId="1BCCD59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1C2B5E9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46D8CB6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9.3</w:t>
            </w:r>
          </w:p>
        </w:tc>
        <w:tc>
          <w:tcPr>
            <w:tcW w:w="937" w:type="dxa"/>
            <w:vAlign w:val="center"/>
          </w:tcPr>
          <w:p w14:paraId="060014A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38.8</w:t>
            </w:r>
          </w:p>
        </w:tc>
      </w:tr>
      <w:tr w:rsidR="008A0DF9" w:rsidRPr="00571F15" w14:paraId="5D2646FF" w14:textId="77777777" w:rsidTr="007E1E4A">
        <w:trPr>
          <w:trHeight w:val="428"/>
          <w:jc w:val="center"/>
        </w:trPr>
        <w:tc>
          <w:tcPr>
            <w:tcW w:w="779" w:type="dxa"/>
            <w:tcBorders>
              <w:bottom w:val="single" w:sz="4" w:space="0" w:color="auto"/>
            </w:tcBorders>
            <w:vAlign w:val="center"/>
          </w:tcPr>
          <w:p w14:paraId="189402A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0136A65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Loreclezole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28986A7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15.7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7A3931A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7F335BA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7050E95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6B13B0C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16.1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6D72835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94.4</w:t>
            </w:r>
          </w:p>
        </w:tc>
      </w:tr>
    </w:tbl>
    <w:p w14:paraId="207E981A" w14:textId="77777777" w:rsidR="008A0DF9" w:rsidRPr="00571F15" w:rsidRDefault="008A0DF9" w:rsidP="008A0DF9">
      <w:pPr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i/>
          <w:sz w:val="22"/>
          <w:vertAlign w:val="superscript"/>
        </w:rPr>
        <w:t>a</w:t>
      </w:r>
      <w:r w:rsidRPr="00571F15">
        <w:rPr>
          <w:rFonts w:ascii="Times New Roman" w:hAnsi="Times New Roman" w:cs="Times New Roman"/>
          <w:sz w:val="22"/>
        </w:rPr>
        <w:t>Algicidal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 inhibition %); </w:t>
      </w:r>
      <w:r w:rsidRPr="00571F15">
        <w:rPr>
          <w:rFonts w:ascii="Times New Roman" w:hAnsi="Times New Roman" w:cs="Times New Roman"/>
          <w:i/>
          <w:sz w:val="22"/>
          <w:vertAlign w:val="superscript"/>
        </w:rPr>
        <w:t>b</w:t>
      </w:r>
      <w:r w:rsidRPr="00571F15">
        <w:rPr>
          <w:rFonts w:ascii="Times New Roman" w:hAnsi="Times New Roman" w:cs="Times New Roman"/>
          <w:sz w:val="22"/>
        </w:rPr>
        <w:t>Herbicidal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 inhibition %).</w:t>
      </w:r>
    </w:p>
    <w:p w14:paraId="6C4EE70E" w14:textId="77777777" w:rsidR="008A0DF9" w:rsidRPr="00571F15" w:rsidRDefault="008A0DF9" w:rsidP="008A0DF9">
      <w:pPr>
        <w:rPr>
          <w:rFonts w:ascii="Times New Roman" w:hAnsi="Times New Roman" w:cs="Times New Roman"/>
          <w:b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4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b/>
          <w:sz w:val="22"/>
        </w:rPr>
        <w:t xml:space="preserve"> </w:t>
      </w:r>
      <w:r w:rsidRPr="00571F15">
        <w:rPr>
          <w:rFonts w:ascii="Times New Roman" w:hAnsi="Times New Roman" w:cs="Times New Roman"/>
          <w:sz w:val="22"/>
        </w:rPr>
        <w:t>Optimization of biphenyl ring (Ar-X).</w:t>
      </w:r>
    </w:p>
    <w:p w14:paraId="2A0303EA" w14:textId="77777777" w:rsidR="008A0DF9" w:rsidRPr="00571F15" w:rsidRDefault="008A0DF9" w:rsidP="008A0DF9">
      <w:pPr>
        <w:jc w:val="center"/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sz w:val="22"/>
        </w:rPr>
        <w:object w:dxaOrig="2841" w:dyaOrig="2249" w14:anchorId="58E1DFAD">
          <v:shape id="_x0000_i1029" type="#_x0000_t75" style="width:141pt;height:112.5pt" o:ole="">
            <v:imagedata r:id="rId8" o:title=""/>
          </v:shape>
          <o:OLEObject Type="Embed" ProgID="ChemDraw_x64.Document.6.0" ShapeID="_x0000_i1029" DrawAspect="Content" ObjectID="_1819643948" r:id="rId9"/>
        </w:object>
      </w:r>
    </w:p>
    <w:tbl>
      <w:tblPr>
        <w:tblStyle w:val="TableGrid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"/>
        <w:gridCol w:w="1695"/>
        <w:gridCol w:w="936"/>
        <w:gridCol w:w="937"/>
        <w:gridCol w:w="936"/>
        <w:gridCol w:w="937"/>
        <w:gridCol w:w="936"/>
        <w:gridCol w:w="937"/>
      </w:tblGrid>
      <w:tr w:rsidR="008A0DF9" w:rsidRPr="00571F15" w14:paraId="50DBA5B8" w14:textId="77777777" w:rsidTr="007E1E4A">
        <w:trPr>
          <w:trHeight w:val="428"/>
          <w:jc w:val="center"/>
        </w:trPr>
        <w:tc>
          <w:tcPr>
            <w:tcW w:w="779" w:type="dxa"/>
            <w:vMerge w:val="restart"/>
            <w:tcBorders>
              <w:top w:val="single" w:sz="4" w:space="0" w:color="auto"/>
            </w:tcBorders>
            <w:vAlign w:val="center"/>
          </w:tcPr>
          <w:p w14:paraId="50B9FD5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</w:tcBorders>
            <w:vAlign w:val="center"/>
          </w:tcPr>
          <w:p w14:paraId="0A393B4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X</w:t>
            </w:r>
          </w:p>
        </w:tc>
        <w:tc>
          <w:tcPr>
            <w:tcW w:w="28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363D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Scero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900A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LEMPA</w:t>
            </w:r>
            <w:r w:rsidRPr="00571F15">
              <w:rPr>
                <w:rFonts w:ascii="Times New Roman" w:hAnsi="Times New Roman" w:cs="Times New Roman"/>
                <w:b/>
                <w:sz w:val="22"/>
                <w:vertAlign w:val="superscript"/>
              </w:rPr>
              <w:t>b</w:t>
            </w:r>
          </w:p>
        </w:tc>
      </w:tr>
      <w:tr w:rsidR="008A0DF9" w:rsidRPr="00571F15" w14:paraId="49D03ECD" w14:textId="77777777" w:rsidTr="007E1E4A">
        <w:trPr>
          <w:trHeight w:val="428"/>
          <w:jc w:val="center"/>
        </w:trPr>
        <w:tc>
          <w:tcPr>
            <w:tcW w:w="779" w:type="dxa"/>
            <w:vMerge/>
            <w:tcBorders>
              <w:bottom w:val="single" w:sz="4" w:space="0" w:color="auto"/>
            </w:tcBorders>
            <w:vAlign w:val="center"/>
          </w:tcPr>
          <w:p w14:paraId="1571588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695" w:type="dxa"/>
            <w:vMerge/>
            <w:tcBorders>
              <w:bottom w:val="single" w:sz="4" w:space="0" w:color="auto"/>
            </w:tcBorders>
            <w:vAlign w:val="center"/>
          </w:tcPr>
          <w:p w14:paraId="385D7D2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7C3D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02A0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9272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0B5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0.2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CFD9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2.0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8924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 xml:space="preserve">20 </w:t>
            </w:r>
            <w:r w:rsidRPr="00571F15">
              <w:rPr>
                <w:rFonts w:ascii="Times New Roman" w:eastAsia="Malgun Gothic" w:hAnsi="Times New Roman" w:cs="Times New Roman"/>
                <w:b/>
                <w:sz w:val="22"/>
              </w:rPr>
              <w:t>μ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M</w:t>
            </w:r>
          </w:p>
        </w:tc>
      </w:tr>
      <w:tr w:rsidR="008A0DF9" w:rsidRPr="00571F15" w14:paraId="026260AF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506213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KH08</w:t>
            </w:r>
          </w:p>
        </w:tc>
        <w:tc>
          <w:tcPr>
            <w:tcW w:w="1695" w:type="dxa"/>
            <w:vAlign w:val="center"/>
          </w:tcPr>
          <w:p w14:paraId="6735975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4-Br</w:t>
            </w:r>
          </w:p>
        </w:tc>
        <w:tc>
          <w:tcPr>
            <w:tcW w:w="936" w:type="dxa"/>
            <w:vAlign w:val="center"/>
          </w:tcPr>
          <w:p w14:paraId="0DFBECA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85.5</w:t>
            </w:r>
          </w:p>
        </w:tc>
        <w:tc>
          <w:tcPr>
            <w:tcW w:w="937" w:type="dxa"/>
            <w:vAlign w:val="center"/>
          </w:tcPr>
          <w:p w14:paraId="14B37D4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99.0</w:t>
            </w:r>
          </w:p>
        </w:tc>
        <w:tc>
          <w:tcPr>
            <w:tcW w:w="936" w:type="dxa"/>
            <w:vAlign w:val="center"/>
          </w:tcPr>
          <w:p w14:paraId="44DA74E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97.0</w:t>
            </w:r>
          </w:p>
        </w:tc>
        <w:tc>
          <w:tcPr>
            <w:tcW w:w="937" w:type="dxa"/>
            <w:vAlign w:val="center"/>
          </w:tcPr>
          <w:p w14:paraId="0BC450F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0561BA7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113A3DD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754E4720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1323C05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lastRenderedPageBreak/>
              <w:t>KH26</w:t>
            </w:r>
          </w:p>
        </w:tc>
        <w:tc>
          <w:tcPr>
            <w:tcW w:w="1695" w:type="dxa"/>
            <w:vAlign w:val="center"/>
          </w:tcPr>
          <w:p w14:paraId="5D95936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2-Br</w:t>
            </w:r>
          </w:p>
        </w:tc>
        <w:tc>
          <w:tcPr>
            <w:tcW w:w="936" w:type="dxa"/>
            <w:vAlign w:val="center"/>
          </w:tcPr>
          <w:p w14:paraId="4E43EAA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1E8E9AA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91.3</w:t>
            </w:r>
          </w:p>
        </w:tc>
        <w:tc>
          <w:tcPr>
            <w:tcW w:w="936" w:type="dxa"/>
            <w:vAlign w:val="center"/>
          </w:tcPr>
          <w:p w14:paraId="5FD0E90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96.7</w:t>
            </w:r>
          </w:p>
        </w:tc>
        <w:tc>
          <w:tcPr>
            <w:tcW w:w="937" w:type="dxa"/>
            <w:vAlign w:val="center"/>
          </w:tcPr>
          <w:p w14:paraId="6C88163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3BC84A8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DE069F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482DC9E3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570B966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KH27</w:t>
            </w:r>
          </w:p>
        </w:tc>
        <w:tc>
          <w:tcPr>
            <w:tcW w:w="1695" w:type="dxa"/>
            <w:vAlign w:val="center"/>
          </w:tcPr>
          <w:p w14:paraId="7294D58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3-Br</w:t>
            </w:r>
          </w:p>
        </w:tc>
        <w:tc>
          <w:tcPr>
            <w:tcW w:w="936" w:type="dxa"/>
            <w:vAlign w:val="center"/>
          </w:tcPr>
          <w:p w14:paraId="52D0E1D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20.2</w:t>
            </w:r>
          </w:p>
        </w:tc>
        <w:tc>
          <w:tcPr>
            <w:tcW w:w="937" w:type="dxa"/>
            <w:vAlign w:val="center"/>
          </w:tcPr>
          <w:p w14:paraId="3275566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88.9</w:t>
            </w:r>
          </w:p>
        </w:tc>
        <w:tc>
          <w:tcPr>
            <w:tcW w:w="936" w:type="dxa"/>
            <w:vAlign w:val="center"/>
          </w:tcPr>
          <w:p w14:paraId="5A8101C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95</w:t>
            </w:r>
          </w:p>
        </w:tc>
        <w:tc>
          <w:tcPr>
            <w:tcW w:w="937" w:type="dxa"/>
            <w:vAlign w:val="center"/>
          </w:tcPr>
          <w:p w14:paraId="222D8D3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488EC4E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2825AB6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8A0DF9" w:rsidRPr="00571F15" w14:paraId="44452C5D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1FA6F52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KH28</w:t>
            </w:r>
          </w:p>
        </w:tc>
        <w:tc>
          <w:tcPr>
            <w:tcW w:w="1695" w:type="dxa"/>
            <w:vAlign w:val="center"/>
          </w:tcPr>
          <w:p w14:paraId="63171A3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4-CF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936" w:type="dxa"/>
            <w:vAlign w:val="center"/>
          </w:tcPr>
          <w:p w14:paraId="08560D1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19.4</w:t>
            </w:r>
          </w:p>
        </w:tc>
        <w:tc>
          <w:tcPr>
            <w:tcW w:w="937" w:type="dxa"/>
            <w:vAlign w:val="center"/>
          </w:tcPr>
          <w:p w14:paraId="68412C6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90.0</w:t>
            </w:r>
          </w:p>
        </w:tc>
        <w:tc>
          <w:tcPr>
            <w:tcW w:w="936" w:type="dxa"/>
            <w:vAlign w:val="center"/>
          </w:tcPr>
          <w:p w14:paraId="27507D3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99.7</w:t>
            </w:r>
          </w:p>
        </w:tc>
        <w:tc>
          <w:tcPr>
            <w:tcW w:w="937" w:type="dxa"/>
            <w:vAlign w:val="center"/>
          </w:tcPr>
          <w:p w14:paraId="55DFDFF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089F3FA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6058A88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11.4</w:t>
            </w:r>
          </w:p>
        </w:tc>
      </w:tr>
      <w:tr w:rsidR="008A0DF9" w:rsidRPr="00571F15" w14:paraId="5414EE16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2CC3BAE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KH29</w:t>
            </w:r>
          </w:p>
        </w:tc>
        <w:tc>
          <w:tcPr>
            <w:tcW w:w="1695" w:type="dxa"/>
            <w:vAlign w:val="center"/>
          </w:tcPr>
          <w:p w14:paraId="6BE64F4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2-Me</w:t>
            </w:r>
          </w:p>
        </w:tc>
        <w:tc>
          <w:tcPr>
            <w:tcW w:w="936" w:type="dxa"/>
            <w:vAlign w:val="center"/>
          </w:tcPr>
          <w:p w14:paraId="7D7CB12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8.7</w:t>
            </w:r>
          </w:p>
        </w:tc>
        <w:tc>
          <w:tcPr>
            <w:tcW w:w="937" w:type="dxa"/>
            <w:vAlign w:val="center"/>
          </w:tcPr>
          <w:p w14:paraId="33A44AE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97.3</w:t>
            </w:r>
          </w:p>
        </w:tc>
        <w:tc>
          <w:tcPr>
            <w:tcW w:w="936" w:type="dxa"/>
            <w:vAlign w:val="center"/>
          </w:tcPr>
          <w:p w14:paraId="40D9785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96.3</w:t>
            </w:r>
          </w:p>
        </w:tc>
        <w:tc>
          <w:tcPr>
            <w:tcW w:w="937" w:type="dxa"/>
            <w:vAlign w:val="center"/>
          </w:tcPr>
          <w:p w14:paraId="71EBBE2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7BEB091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1.1</w:t>
            </w:r>
          </w:p>
        </w:tc>
        <w:tc>
          <w:tcPr>
            <w:tcW w:w="937" w:type="dxa"/>
            <w:vAlign w:val="center"/>
          </w:tcPr>
          <w:p w14:paraId="02C82A8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10.0</w:t>
            </w:r>
          </w:p>
        </w:tc>
      </w:tr>
      <w:tr w:rsidR="008A0DF9" w:rsidRPr="00571F15" w14:paraId="38937800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41FEA8C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KH30</w:t>
            </w:r>
          </w:p>
        </w:tc>
        <w:tc>
          <w:tcPr>
            <w:tcW w:w="1695" w:type="dxa"/>
            <w:vAlign w:val="center"/>
          </w:tcPr>
          <w:p w14:paraId="619E6CA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4-F</w:t>
            </w:r>
          </w:p>
        </w:tc>
        <w:tc>
          <w:tcPr>
            <w:tcW w:w="936" w:type="dxa"/>
            <w:vAlign w:val="center"/>
          </w:tcPr>
          <w:p w14:paraId="15BC2F7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36.2</w:t>
            </w:r>
          </w:p>
        </w:tc>
        <w:tc>
          <w:tcPr>
            <w:tcW w:w="937" w:type="dxa"/>
            <w:vAlign w:val="center"/>
          </w:tcPr>
          <w:p w14:paraId="6F76DE4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98.5</w:t>
            </w:r>
          </w:p>
        </w:tc>
        <w:tc>
          <w:tcPr>
            <w:tcW w:w="936" w:type="dxa"/>
            <w:vAlign w:val="center"/>
          </w:tcPr>
          <w:p w14:paraId="3E39F3A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5046225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2DA146E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25.0</w:t>
            </w:r>
          </w:p>
        </w:tc>
        <w:tc>
          <w:tcPr>
            <w:tcW w:w="937" w:type="dxa"/>
            <w:vAlign w:val="center"/>
          </w:tcPr>
          <w:p w14:paraId="1F2A65E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30.0</w:t>
            </w:r>
          </w:p>
        </w:tc>
      </w:tr>
      <w:tr w:rsidR="008A0DF9" w:rsidRPr="00571F15" w14:paraId="1A87326C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0C6F7D3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KH31</w:t>
            </w:r>
          </w:p>
        </w:tc>
        <w:tc>
          <w:tcPr>
            <w:tcW w:w="1695" w:type="dxa"/>
            <w:vAlign w:val="center"/>
          </w:tcPr>
          <w:p w14:paraId="2C24031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2-Cl</w:t>
            </w:r>
          </w:p>
        </w:tc>
        <w:tc>
          <w:tcPr>
            <w:tcW w:w="936" w:type="dxa"/>
            <w:vAlign w:val="center"/>
          </w:tcPr>
          <w:p w14:paraId="7C98890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02CF0BA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93.1</w:t>
            </w:r>
          </w:p>
        </w:tc>
        <w:tc>
          <w:tcPr>
            <w:tcW w:w="936" w:type="dxa"/>
            <w:vAlign w:val="center"/>
          </w:tcPr>
          <w:p w14:paraId="5BFDA05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2BFBF6D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7C3904B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10.0</w:t>
            </w:r>
          </w:p>
        </w:tc>
        <w:tc>
          <w:tcPr>
            <w:tcW w:w="937" w:type="dxa"/>
            <w:vAlign w:val="center"/>
          </w:tcPr>
          <w:p w14:paraId="327701A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71F15">
              <w:rPr>
                <w:rFonts w:ascii="Times New Roman" w:hAnsi="Times New Roman" w:cs="Times New Roman"/>
                <w:color w:val="000000" w:themeColor="text1"/>
                <w:sz w:val="22"/>
              </w:rPr>
              <w:t>10.0</w:t>
            </w:r>
          </w:p>
        </w:tc>
      </w:tr>
      <w:tr w:rsidR="008A0DF9" w:rsidRPr="00571F15" w14:paraId="7248F745" w14:textId="77777777" w:rsidTr="007E1E4A">
        <w:trPr>
          <w:trHeight w:val="428"/>
          <w:jc w:val="center"/>
        </w:trPr>
        <w:tc>
          <w:tcPr>
            <w:tcW w:w="779" w:type="dxa"/>
            <w:vAlign w:val="center"/>
          </w:tcPr>
          <w:p w14:paraId="4FA6090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vAlign w:val="center"/>
          </w:tcPr>
          <w:p w14:paraId="2FB59A2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Glutaraldehyde</w:t>
            </w:r>
          </w:p>
        </w:tc>
        <w:tc>
          <w:tcPr>
            <w:tcW w:w="936" w:type="dxa"/>
            <w:vAlign w:val="center"/>
          </w:tcPr>
          <w:p w14:paraId="64E6A121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7" w:type="dxa"/>
            <w:vAlign w:val="center"/>
          </w:tcPr>
          <w:p w14:paraId="7EC0513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6.7</w:t>
            </w:r>
          </w:p>
        </w:tc>
        <w:tc>
          <w:tcPr>
            <w:tcW w:w="936" w:type="dxa"/>
            <w:vAlign w:val="center"/>
          </w:tcPr>
          <w:p w14:paraId="32F8B03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vAlign w:val="center"/>
          </w:tcPr>
          <w:p w14:paraId="098C933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vAlign w:val="center"/>
          </w:tcPr>
          <w:p w14:paraId="70F91E3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9.3</w:t>
            </w:r>
          </w:p>
        </w:tc>
        <w:tc>
          <w:tcPr>
            <w:tcW w:w="937" w:type="dxa"/>
            <w:vAlign w:val="center"/>
          </w:tcPr>
          <w:p w14:paraId="20081CE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38.8</w:t>
            </w:r>
          </w:p>
        </w:tc>
      </w:tr>
      <w:tr w:rsidR="008A0DF9" w:rsidRPr="00571F15" w14:paraId="3F44BA7D" w14:textId="77777777" w:rsidTr="007E1E4A">
        <w:trPr>
          <w:trHeight w:val="428"/>
          <w:jc w:val="center"/>
        </w:trPr>
        <w:tc>
          <w:tcPr>
            <w:tcW w:w="779" w:type="dxa"/>
            <w:tcBorders>
              <w:bottom w:val="single" w:sz="4" w:space="0" w:color="auto"/>
            </w:tcBorders>
            <w:vAlign w:val="center"/>
          </w:tcPr>
          <w:p w14:paraId="744304D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ref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4A1E29E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Loreclezole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0239CBB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15.7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7E484A8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365FCEE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149029D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14:paraId="79A1D50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16.1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14:paraId="50754E2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94.4</w:t>
            </w:r>
          </w:p>
        </w:tc>
      </w:tr>
    </w:tbl>
    <w:p w14:paraId="4AB31258" w14:textId="77777777" w:rsidR="008A0DF9" w:rsidRPr="00571F15" w:rsidRDefault="008A0DF9" w:rsidP="008A0DF9">
      <w:pPr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i/>
          <w:sz w:val="22"/>
          <w:vertAlign w:val="superscript"/>
        </w:rPr>
        <w:t>a</w:t>
      </w:r>
      <w:r w:rsidRPr="00571F15">
        <w:rPr>
          <w:rFonts w:ascii="Times New Roman" w:hAnsi="Times New Roman" w:cs="Times New Roman"/>
          <w:sz w:val="22"/>
        </w:rPr>
        <w:t>Algicidal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 inhibition %); </w:t>
      </w:r>
      <w:r w:rsidRPr="00571F15">
        <w:rPr>
          <w:rFonts w:ascii="Times New Roman" w:hAnsi="Times New Roman" w:cs="Times New Roman"/>
          <w:i/>
          <w:sz w:val="22"/>
          <w:vertAlign w:val="superscript"/>
        </w:rPr>
        <w:t>b</w:t>
      </w:r>
      <w:r w:rsidRPr="00571F15">
        <w:rPr>
          <w:rFonts w:ascii="Times New Roman" w:hAnsi="Times New Roman" w:cs="Times New Roman"/>
          <w:sz w:val="22"/>
        </w:rPr>
        <w:t>Herbicidal activity (</w:t>
      </w:r>
      <w:r w:rsidRPr="00571F15">
        <w:rPr>
          <w:rFonts w:ascii="Times New Roman" w:hAnsi="Times New Roman" w:cs="Times New Roman"/>
          <w:i/>
          <w:sz w:val="22"/>
        </w:rPr>
        <w:t>in vivo</w:t>
      </w:r>
      <w:r w:rsidRPr="00571F15">
        <w:rPr>
          <w:rFonts w:ascii="Times New Roman" w:hAnsi="Times New Roman" w:cs="Times New Roman"/>
          <w:sz w:val="22"/>
        </w:rPr>
        <w:t xml:space="preserve"> chlorophyll inhibition %).</w:t>
      </w:r>
    </w:p>
    <w:p w14:paraId="52D39801" w14:textId="77777777" w:rsidR="008A0DF9" w:rsidRPr="00571F15" w:rsidRDefault="008A0DF9" w:rsidP="008A0DF9">
      <w:pPr>
        <w:ind w:firstLineChars="50" w:firstLine="110"/>
        <w:rPr>
          <w:rFonts w:ascii="Times New Roman" w:hAnsi="Times New Roman" w:cs="Times New Roman"/>
          <w:sz w:val="22"/>
        </w:rPr>
      </w:pPr>
    </w:p>
    <w:tbl>
      <w:tblPr>
        <w:tblW w:w="0" w:type="auto"/>
        <w:tblInd w:w="4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04"/>
        <w:gridCol w:w="2410"/>
        <w:gridCol w:w="2409"/>
        <w:gridCol w:w="1566"/>
      </w:tblGrid>
      <w:tr w:rsidR="008A0DF9" w:rsidRPr="00571F15" w14:paraId="06E76988" w14:textId="77777777" w:rsidTr="007E1E4A">
        <w:trPr>
          <w:trHeight w:val="556"/>
        </w:trPr>
        <w:tc>
          <w:tcPr>
            <w:tcW w:w="250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FFC4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Observation period (hr)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EEB7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EC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50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r w:rsidRPr="00571F15">
              <w:rPr>
                <w:rFonts w:ascii="Times New Roman" w:hAnsi="Times New Roman" w:cs="Times New Roman"/>
                <w:sz w:val="22"/>
              </w:rPr>
              <w:t xml:space="preserve"> (mg/L)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C17B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NOEC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 xml:space="preserve">b </w:t>
            </w:r>
            <w:r w:rsidRPr="00571F15">
              <w:rPr>
                <w:rFonts w:ascii="Times New Roman" w:hAnsi="Times New Roman" w:cs="Times New Roman"/>
                <w:sz w:val="22"/>
              </w:rPr>
              <w:t>(mg/L)</w:t>
            </w:r>
          </w:p>
        </w:tc>
      </w:tr>
      <w:tr w:rsidR="008A0DF9" w:rsidRPr="00571F15" w14:paraId="60E358C2" w14:textId="77777777" w:rsidTr="007E1E4A">
        <w:trPr>
          <w:trHeight w:val="556"/>
        </w:trPr>
        <w:tc>
          <w:tcPr>
            <w:tcW w:w="25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83EF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4DBF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71F15">
              <w:rPr>
                <w:rFonts w:ascii="Times New Roman" w:hAnsi="Times New Roman" w:cs="Times New Roman"/>
                <w:b/>
                <w:sz w:val="22"/>
              </w:rPr>
              <w:t>KH08</w:t>
            </w:r>
          </w:p>
          <w:p w14:paraId="5017FA0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[95% Confidence interval]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FFA9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Positive control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c</w:t>
            </w:r>
          </w:p>
          <w:p w14:paraId="259E66F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[95% Confidence interval]</w:t>
            </w:r>
          </w:p>
        </w:tc>
        <w:tc>
          <w:tcPr>
            <w:tcW w:w="156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0532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A0DF9" w:rsidRPr="00571F15" w14:paraId="0BED2A56" w14:textId="77777777" w:rsidTr="007E1E4A">
        <w:trPr>
          <w:trHeight w:val="556"/>
        </w:trPr>
        <w:tc>
          <w:tcPr>
            <w:tcW w:w="2504" w:type="dxa"/>
            <w:tcBorders>
              <w:top w:val="single" w:sz="4" w:space="0" w:color="auto"/>
            </w:tcBorders>
            <w:vAlign w:val="center"/>
          </w:tcPr>
          <w:p w14:paraId="0CD0F6E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479CA90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4.800</w:t>
            </w:r>
          </w:p>
          <w:p w14:paraId="600D325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[3.882-6.148]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7551AB7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1.666</w:t>
            </w:r>
          </w:p>
          <w:p w14:paraId="592BEF5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[1.377-2.023]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vAlign w:val="center"/>
          </w:tcPr>
          <w:p w14:paraId="0589A0D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8A0DF9" w:rsidRPr="00571F15" w14:paraId="56E6C8E7" w14:textId="77777777" w:rsidTr="007E1E4A">
        <w:trPr>
          <w:trHeight w:val="556"/>
        </w:trPr>
        <w:tc>
          <w:tcPr>
            <w:tcW w:w="2504" w:type="dxa"/>
            <w:vAlign w:val="center"/>
          </w:tcPr>
          <w:p w14:paraId="247DD5D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2410" w:type="dxa"/>
            <w:vAlign w:val="center"/>
          </w:tcPr>
          <w:p w14:paraId="0A82A16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3.107[2.487-3.865]</w:t>
            </w:r>
          </w:p>
        </w:tc>
        <w:tc>
          <w:tcPr>
            <w:tcW w:w="2409" w:type="dxa"/>
            <w:vAlign w:val="center"/>
          </w:tcPr>
          <w:p w14:paraId="5077D57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1.057</w:t>
            </w:r>
          </w:p>
          <w:p w14:paraId="20464F7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[0.875-1.283]</w:t>
            </w:r>
          </w:p>
        </w:tc>
        <w:tc>
          <w:tcPr>
            <w:tcW w:w="1566" w:type="dxa"/>
            <w:vAlign w:val="center"/>
          </w:tcPr>
          <w:p w14:paraId="44644CE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</w:tbl>
    <w:p w14:paraId="6EB62C58" w14:textId="77777777" w:rsidR="008A0DF9" w:rsidRPr="00571F15" w:rsidRDefault="008A0DF9" w:rsidP="008A0DF9">
      <w:pPr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5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sz w:val="22"/>
        </w:rPr>
        <w:t xml:space="preserve"> Acute toxicity of </w:t>
      </w:r>
      <w:r w:rsidRPr="00571F15">
        <w:rPr>
          <w:rFonts w:ascii="Times New Roman" w:hAnsi="Times New Roman" w:cs="Times New Roman"/>
          <w:b/>
          <w:sz w:val="22"/>
        </w:rPr>
        <w:t>KH08</w:t>
      </w:r>
      <w:r w:rsidRPr="00571F15">
        <w:rPr>
          <w:rFonts w:ascii="Times New Roman" w:hAnsi="Times New Roman" w:cs="Times New Roman"/>
          <w:sz w:val="22"/>
        </w:rPr>
        <w:t xml:space="preserve"> to the water flea (</w:t>
      </w:r>
      <w:r w:rsidRPr="00571F15">
        <w:rPr>
          <w:rFonts w:ascii="Times New Roman" w:hAnsi="Times New Roman" w:cs="Times New Roman"/>
          <w:i/>
          <w:sz w:val="22"/>
        </w:rPr>
        <w:t>Daphnia magna</w:t>
      </w:r>
      <w:r w:rsidRPr="00571F15">
        <w:rPr>
          <w:rFonts w:ascii="Times New Roman" w:hAnsi="Times New Roman" w:cs="Times New Roman"/>
          <w:sz w:val="22"/>
        </w:rPr>
        <w:t xml:space="preserve">). </w:t>
      </w:r>
      <w:r w:rsidRPr="00571F15">
        <w:rPr>
          <w:rFonts w:ascii="Times New Roman" w:hAnsi="Times New Roman" w:cs="Times New Roman"/>
          <w:sz w:val="22"/>
          <w:vertAlign w:val="superscript"/>
        </w:rPr>
        <w:t xml:space="preserve">a </w:t>
      </w:r>
      <w:r w:rsidRPr="00571F15">
        <w:rPr>
          <w:rFonts w:ascii="Times New Roman" w:hAnsi="Times New Roman" w:cs="Times New Roman"/>
          <w:sz w:val="22"/>
        </w:rPr>
        <w:t xml:space="preserve">Half maximal effective concentration; </w:t>
      </w:r>
      <w:r w:rsidRPr="00571F15">
        <w:rPr>
          <w:rFonts w:ascii="Times New Roman" w:hAnsi="Times New Roman" w:cs="Times New Roman"/>
          <w:sz w:val="22"/>
          <w:vertAlign w:val="superscript"/>
        </w:rPr>
        <w:t xml:space="preserve">b </w:t>
      </w:r>
      <w:r w:rsidRPr="00571F15">
        <w:rPr>
          <w:rFonts w:ascii="Times New Roman" w:hAnsi="Times New Roman" w:cs="Times New Roman"/>
          <w:sz w:val="22"/>
        </w:rPr>
        <w:t xml:space="preserve">No observed effect concentration; </w:t>
      </w:r>
      <w:r w:rsidRPr="00571F15">
        <w:rPr>
          <w:rFonts w:ascii="Times New Roman" w:hAnsi="Times New Roman" w:cs="Times New Roman"/>
          <w:sz w:val="22"/>
          <w:vertAlign w:val="superscript"/>
        </w:rPr>
        <w:t>c</w:t>
      </w:r>
      <w:r w:rsidRPr="00571F15">
        <w:rPr>
          <w:rFonts w:ascii="Times New Roman" w:hAnsi="Times New Roman" w:cs="Times New Roman"/>
          <w:sz w:val="22"/>
        </w:rPr>
        <w:t xml:space="preserve"> Potassium dichromate (reference toxicant test=TNK-2022-000018).</w:t>
      </w:r>
    </w:p>
    <w:tbl>
      <w:tblPr>
        <w:tblW w:w="9260" w:type="dxa"/>
        <w:tblInd w:w="4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04"/>
        <w:gridCol w:w="2504"/>
        <w:gridCol w:w="1276"/>
        <w:gridCol w:w="1842"/>
        <w:gridCol w:w="1134"/>
      </w:tblGrid>
      <w:tr w:rsidR="008A0DF9" w:rsidRPr="00571F15" w14:paraId="4E48FC02" w14:textId="77777777" w:rsidTr="007E1E4A">
        <w:trPr>
          <w:trHeight w:val="382"/>
        </w:trPr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</w:tcPr>
          <w:p w14:paraId="2734FAB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Test fish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32CB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Observation period (hr)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6B04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Control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5B18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Solvent control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7FC5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Sample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c</w:t>
            </w:r>
          </w:p>
        </w:tc>
      </w:tr>
      <w:tr w:rsidR="008A0DF9" w:rsidRPr="00571F15" w14:paraId="2A24B380" w14:textId="77777777" w:rsidTr="007E1E4A">
        <w:trPr>
          <w:trHeight w:val="382"/>
        </w:trPr>
        <w:tc>
          <w:tcPr>
            <w:tcW w:w="2504" w:type="dxa"/>
            <w:vMerge w:val="restart"/>
            <w:tcBorders>
              <w:top w:val="single" w:sz="4" w:space="0" w:color="auto"/>
            </w:tcBorders>
            <w:vAlign w:val="center"/>
          </w:tcPr>
          <w:p w14:paraId="60F8C77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Minnow</w:t>
            </w:r>
          </w:p>
          <w:p w14:paraId="4309324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(</w:t>
            </w:r>
            <w:r w:rsidRPr="00571F15">
              <w:rPr>
                <w:rFonts w:ascii="Times New Roman" w:hAnsi="Times New Roman" w:cs="Times New Roman"/>
                <w:i/>
                <w:sz w:val="22"/>
              </w:rPr>
              <w:t>Oryzias latipes</w:t>
            </w:r>
            <w:r w:rsidRPr="00571F1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504" w:type="dxa"/>
            <w:tcBorders>
              <w:top w:val="single" w:sz="4" w:space="0" w:color="auto"/>
            </w:tcBorders>
            <w:vAlign w:val="center"/>
          </w:tcPr>
          <w:p w14:paraId="52DA353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838690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d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721260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DBCAC2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</w:tr>
      <w:tr w:rsidR="008A0DF9" w:rsidRPr="00571F15" w14:paraId="569F53CB" w14:textId="77777777" w:rsidTr="007E1E4A">
        <w:trPr>
          <w:trHeight w:val="382"/>
        </w:trPr>
        <w:tc>
          <w:tcPr>
            <w:tcW w:w="2504" w:type="dxa"/>
            <w:vMerge/>
            <w:vAlign w:val="center"/>
          </w:tcPr>
          <w:p w14:paraId="5D0707D8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04" w:type="dxa"/>
            <w:vAlign w:val="center"/>
          </w:tcPr>
          <w:p w14:paraId="71C4DB3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1276" w:type="dxa"/>
            <w:vAlign w:val="center"/>
          </w:tcPr>
          <w:p w14:paraId="281A761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842" w:type="dxa"/>
            <w:vAlign w:val="center"/>
          </w:tcPr>
          <w:p w14:paraId="1A322C1A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134" w:type="dxa"/>
            <w:vAlign w:val="center"/>
          </w:tcPr>
          <w:p w14:paraId="11D294B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</w:tr>
      <w:tr w:rsidR="008A0DF9" w:rsidRPr="00571F15" w14:paraId="6216DB87" w14:textId="77777777" w:rsidTr="007E1E4A">
        <w:trPr>
          <w:trHeight w:val="382"/>
        </w:trPr>
        <w:tc>
          <w:tcPr>
            <w:tcW w:w="2504" w:type="dxa"/>
            <w:vMerge w:val="restart"/>
            <w:vAlign w:val="center"/>
          </w:tcPr>
          <w:p w14:paraId="395E788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Zebrafish</w:t>
            </w:r>
          </w:p>
          <w:p w14:paraId="7841939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(</w:t>
            </w:r>
            <w:r w:rsidRPr="00571F15">
              <w:rPr>
                <w:rFonts w:ascii="Times New Roman" w:hAnsi="Times New Roman" w:cs="Times New Roman"/>
                <w:i/>
                <w:sz w:val="22"/>
              </w:rPr>
              <w:t>Danio rerio</w:t>
            </w:r>
            <w:r w:rsidRPr="00571F1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504" w:type="dxa"/>
            <w:vAlign w:val="center"/>
          </w:tcPr>
          <w:p w14:paraId="06C85144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276" w:type="dxa"/>
            <w:vAlign w:val="center"/>
          </w:tcPr>
          <w:p w14:paraId="4DE25AC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842" w:type="dxa"/>
            <w:vAlign w:val="center"/>
          </w:tcPr>
          <w:p w14:paraId="7FC112D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134" w:type="dxa"/>
            <w:vAlign w:val="center"/>
          </w:tcPr>
          <w:p w14:paraId="2CFC31FF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</w:tr>
      <w:tr w:rsidR="008A0DF9" w:rsidRPr="00571F15" w14:paraId="1C484525" w14:textId="77777777" w:rsidTr="007E1E4A">
        <w:trPr>
          <w:trHeight w:val="382"/>
        </w:trPr>
        <w:tc>
          <w:tcPr>
            <w:tcW w:w="2504" w:type="dxa"/>
            <w:vMerge/>
            <w:vAlign w:val="center"/>
          </w:tcPr>
          <w:p w14:paraId="21F0A65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04" w:type="dxa"/>
            <w:vAlign w:val="center"/>
          </w:tcPr>
          <w:p w14:paraId="282AC282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1276" w:type="dxa"/>
            <w:vAlign w:val="center"/>
          </w:tcPr>
          <w:p w14:paraId="0B74B9B7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842" w:type="dxa"/>
            <w:vAlign w:val="center"/>
          </w:tcPr>
          <w:p w14:paraId="180555B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  <w:tc>
          <w:tcPr>
            <w:tcW w:w="1134" w:type="dxa"/>
            <w:vAlign w:val="center"/>
          </w:tcPr>
          <w:p w14:paraId="1FB5CB6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0/5 (0%)</w:t>
            </w:r>
          </w:p>
        </w:tc>
      </w:tr>
    </w:tbl>
    <w:p w14:paraId="1B916E6A" w14:textId="77777777" w:rsidR="008A0DF9" w:rsidRPr="00571F15" w:rsidRDefault="008A0DF9" w:rsidP="008A0DF9">
      <w:pPr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6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sz w:val="22"/>
        </w:rPr>
        <w:t xml:space="preserve"> Acute toxicity of </w:t>
      </w:r>
      <w:r w:rsidRPr="00571F15">
        <w:rPr>
          <w:rFonts w:ascii="Times New Roman" w:hAnsi="Times New Roman" w:cs="Times New Roman"/>
          <w:b/>
          <w:sz w:val="22"/>
        </w:rPr>
        <w:t>KH08</w:t>
      </w:r>
      <w:r w:rsidRPr="00571F15">
        <w:rPr>
          <w:rFonts w:ascii="Times New Roman" w:hAnsi="Times New Roman" w:cs="Times New Roman"/>
          <w:sz w:val="22"/>
        </w:rPr>
        <w:t xml:space="preserve"> to two freshwater fish species. </w:t>
      </w:r>
      <w:r w:rsidRPr="00571F15">
        <w:rPr>
          <w:rFonts w:ascii="Times New Roman" w:hAnsi="Times New Roman" w:cs="Times New Roman"/>
          <w:sz w:val="22"/>
          <w:vertAlign w:val="superscript"/>
        </w:rPr>
        <w:t xml:space="preserve">a </w:t>
      </w:r>
      <w:r w:rsidRPr="00571F15">
        <w:rPr>
          <w:rFonts w:ascii="Times New Roman" w:hAnsi="Times New Roman" w:cs="Times New Roman"/>
          <w:sz w:val="22"/>
        </w:rPr>
        <w:t xml:space="preserve">fresh water; </w:t>
      </w:r>
      <w:r w:rsidRPr="00571F15">
        <w:rPr>
          <w:rFonts w:ascii="Times New Roman" w:hAnsi="Times New Roman" w:cs="Times New Roman"/>
          <w:sz w:val="22"/>
          <w:vertAlign w:val="superscript"/>
        </w:rPr>
        <w:t xml:space="preserve">b </w:t>
      </w:r>
      <w:r w:rsidRPr="00571F15">
        <w:rPr>
          <w:rFonts w:ascii="Times New Roman" w:hAnsi="Times New Roman" w:cs="Times New Roman"/>
          <w:sz w:val="22"/>
        </w:rPr>
        <w:t xml:space="preserve">0.1 mL acetone/L freshwater; </w:t>
      </w:r>
      <w:r w:rsidRPr="00571F15">
        <w:rPr>
          <w:rFonts w:ascii="Times New Roman" w:hAnsi="Times New Roman" w:cs="Times New Roman"/>
          <w:sz w:val="22"/>
          <w:vertAlign w:val="superscript"/>
        </w:rPr>
        <w:t xml:space="preserve">c </w:t>
      </w:r>
      <w:r w:rsidRPr="00571F15">
        <w:rPr>
          <w:rFonts w:ascii="Times New Roman" w:hAnsi="Times New Roman" w:cs="Times New Roman"/>
          <w:sz w:val="22"/>
        </w:rPr>
        <w:t xml:space="preserve">(2.0 mg </w:t>
      </w:r>
      <w:r w:rsidRPr="00571F15">
        <w:rPr>
          <w:rFonts w:ascii="Times New Roman" w:hAnsi="Times New Roman" w:cs="Times New Roman"/>
          <w:b/>
          <w:sz w:val="22"/>
        </w:rPr>
        <w:t>KH08</w:t>
      </w:r>
      <w:r w:rsidRPr="00571F15">
        <w:rPr>
          <w:rFonts w:ascii="Times New Roman" w:hAnsi="Times New Roman" w:cs="Times New Roman"/>
          <w:sz w:val="22"/>
        </w:rPr>
        <w:t xml:space="preserve">/0.1 mL acetone)/L fresh water; </w:t>
      </w:r>
      <w:r w:rsidRPr="00571F15">
        <w:rPr>
          <w:rFonts w:ascii="Times New Roman" w:hAnsi="Times New Roman" w:cs="Times New Roman"/>
          <w:sz w:val="22"/>
          <w:vertAlign w:val="superscript"/>
        </w:rPr>
        <w:t>d</w:t>
      </w:r>
      <w:r w:rsidRPr="00571F15">
        <w:rPr>
          <w:rFonts w:ascii="Times New Roman" w:hAnsi="Times New Roman" w:cs="Times New Roman"/>
          <w:sz w:val="22"/>
        </w:rPr>
        <w:t xml:space="preserve"> number of dead fish/ total number of fish (fatality rate).</w:t>
      </w:r>
    </w:p>
    <w:p w14:paraId="4859DAAE" w14:textId="77777777" w:rsidR="00DE6AE2" w:rsidRDefault="00DE6AE2"/>
    <w:p w14:paraId="35C1D1C9" w14:textId="77777777" w:rsidR="008A0DF9" w:rsidRDefault="008A0D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9"/>
        <w:gridCol w:w="992"/>
        <w:gridCol w:w="851"/>
        <w:gridCol w:w="2126"/>
        <w:gridCol w:w="1559"/>
        <w:gridCol w:w="851"/>
        <w:gridCol w:w="1776"/>
      </w:tblGrid>
      <w:tr w:rsidR="008A0DF9" w:rsidRPr="00571F15" w14:paraId="5329C442" w14:textId="77777777" w:rsidTr="007E1E4A"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8E24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Group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E684E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Number of mice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46B5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Sex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72E90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Dose</w:t>
            </w:r>
          </w:p>
          <w:p w14:paraId="1A12467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 xml:space="preserve">(mg 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r w:rsidRPr="00571F1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KH08</w:t>
            </w:r>
            <w:r w:rsidRPr="00571F15">
              <w:rPr>
                <w:rFonts w:ascii="Times New Roman" w:hAnsi="Times New Roman" w:cs="Times New Roman"/>
                <w:sz w:val="22"/>
              </w:rPr>
              <w:t>/kg B.W.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b</w:t>
            </w:r>
            <w:r w:rsidRPr="00571F1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6429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Clinical signs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62C6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Mortality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2E53B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LD</w:t>
            </w:r>
            <w:r w:rsidRPr="00571F15">
              <w:rPr>
                <w:rFonts w:ascii="Times New Roman" w:hAnsi="Times New Roman" w:cs="Times New Roman"/>
                <w:sz w:val="22"/>
                <w:vertAlign w:val="subscript"/>
              </w:rPr>
              <w:t>50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d</w:t>
            </w:r>
          </w:p>
          <w:p w14:paraId="51D0D289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 xml:space="preserve">(mg </w:t>
            </w:r>
            <w:r w:rsidRPr="00571F15">
              <w:rPr>
                <w:rFonts w:ascii="Times New Roman" w:hAnsi="Times New Roman" w:cs="Times New Roman"/>
                <w:b/>
                <w:sz w:val="22"/>
              </w:rPr>
              <w:t>KH08</w:t>
            </w:r>
            <w:r w:rsidRPr="00571F15">
              <w:rPr>
                <w:rFonts w:ascii="Times New Roman" w:hAnsi="Times New Roman" w:cs="Times New Roman"/>
                <w:sz w:val="22"/>
              </w:rPr>
              <w:t>/kg B.W.)</w:t>
            </w:r>
          </w:p>
        </w:tc>
      </w:tr>
      <w:tr w:rsidR="008A0DF9" w:rsidRPr="00571F15" w14:paraId="7F1BA173" w14:textId="77777777" w:rsidTr="007E1E4A"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B06C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08C6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6885C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9F575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2000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A60A6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No abnormality detected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A944D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0/3</w:t>
            </w:r>
            <w:r w:rsidRPr="00571F15">
              <w:rPr>
                <w:rFonts w:ascii="Times New Roman" w:hAnsi="Times New Roman" w:cs="Times New Roman"/>
                <w:sz w:val="22"/>
                <w:vertAlign w:val="superscript"/>
              </w:rPr>
              <w:t>c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81933" w14:textId="77777777" w:rsidR="008A0DF9" w:rsidRPr="00571F15" w:rsidRDefault="008A0DF9" w:rsidP="007E1E4A">
            <w:pPr>
              <w:pStyle w:val="NoSpacing"/>
              <w:jc w:val="center"/>
              <w:rPr>
                <w:rFonts w:ascii="Times New Roman" w:hAnsi="Times New Roman" w:cs="Times New Roman"/>
                <w:sz w:val="22"/>
              </w:rPr>
            </w:pPr>
            <w:r w:rsidRPr="00571F15">
              <w:rPr>
                <w:rFonts w:ascii="Times New Roman" w:hAnsi="Times New Roman" w:cs="Times New Roman"/>
                <w:sz w:val="22"/>
              </w:rPr>
              <w:t>&gt; 2000</w:t>
            </w:r>
          </w:p>
        </w:tc>
      </w:tr>
    </w:tbl>
    <w:p w14:paraId="620DB681" w14:textId="77777777" w:rsidR="008A0DF9" w:rsidRPr="00571F15" w:rsidRDefault="008A0DF9" w:rsidP="008A0DF9">
      <w:pPr>
        <w:pStyle w:val="NoSpacing"/>
        <w:rPr>
          <w:rFonts w:ascii="Times New Roman" w:hAnsi="Times New Roman" w:cs="Times New Roman"/>
          <w:sz w:val="22"/>
        </w:rPr>
      </w:pPr>
      <w:r w:rsidRPr="00571F15">
        <w:rPr>
          <w:rFonts w:ascii="Times New Roman" w:hAnsi="Times New Roman" w:cs="Times New Roman"/>
          <w:b/>
          <w:sz w:val="22"/>
        </w:rPr>
        <w:t>T</w:t>
      </w:r>
      <w:r>
        <w:rPr>
          <w:rFonts w:ascii="Times New Roman" w:hAnsi="Times New Roman" w:cs="Times New Roman"/>
          <w:b/>
          <w:sz w:val="22"/>
        </w:rPr>
        <w:t>able</w:t>
      </w:r>
      <w:r w:rsidRPr="00571F15">
        <w:rPr>
          <w:rFonts w:ascii="Times New Roman" w:hAnsi="Times New Roman" w:cs="Times New Roman"/>
          <w:b/>
          <w:sz w:val="22"/>
        </w:rPr>
        <w:t xml:space="preserve"> 7</w:t>
      </w:r>
      <w:r>
        <w:rPr>
          <w:rFonts w:ascii="Times New Roman" w:hAnsi="Times New Roman" w:cs="Times New Roman"/>
          <w:b/>
          <w:sz w:val="22"/>
        </w:rPr>
        <w:t>.</w:t>
      </w:r>
      <w:r w:rsidRPr="00571F15">
        <w:rPr>
          <w:rFonts w:ascii="Times New Roman" w:hAnsi="Times New Roman" w:cs="Times New Roman"/>
          <w:sz w:val="22"/>
        </w:rPr>
        <w:t xml:space="preserve"> Acute oral toxicity test of </w:t>
      </w:r>
      <w:r w:rsidRPr="00571F15">
        <w:rPr>
          <w:rFonts w:ascii="Times New Roman" w:hAnsi="Times New Roman" w:cs="Times New Roman"/>
          <w:b/>
          <w:sz w:val="22"/>
        </w:rPr>
        <w:t>KH08</w:t>
      </w:r>
      <w:r w:rsidRPr="00571F15">
        <w:rPr>
          <w:rFonts w:ascii="Times New Roman" w:hAnsi="Times New Roman" w:cs="Times New Roman"/>
          <w:sz w:val="22"/>
        </w:rPr>
        <w:t xml:space="preserve"> in ICR mice. </w:t>
      </w:r>
      <w:r w:rsidRPr="00571F15">
        <w:rPr>
          <w:rFonts w:ascii="Times New Roman" w:hAnsi="Times New Roman" w:cs="Times New Roman"/>
          <w:sz w:val="22"/>
          <w:vertAlign w:val="superscript"/>
        </w:rPr>
        <w:t>a</w:t>
      </w:r>
      <w:r w:rsidRPr="00571F15">
        <w:rPr>
          <w:rFonts w:ascii="Times New Roman" w:hAnsi="Times New Roman" w:cs="Times New Roman"/>
          <w:sz w:val="22"/>
        </w:rPr>
        <w:t xml:space="preserve"> corn oil was used as a vehicle for administering </w:t>
      </w:r>
      <w:r w:rsidRPr="00571F15">
        <w:rPr>
          <w:rFonts w:ascii="Times New Roman" w:hAnsi="Times New Roman" w:cs="Times New Roman"/>
          <w:b/>
          <w:sz w:val="22"/>
        </w:rPr>
        <w:t>KH08</w:t>
      </w:r>
      <w:r w:rsidRPr="00571F15">
        <w:rPr>
          <w:rFonts w:ascii="Times New Roman" w:hAnsi="Times New Roman" w:cs="Times New Roman"/>
          <w:sz w:val="22"/>
        </w:rPr>
        <w:t xml:space="preserve">; </w:t>
      </w:r>
      <w:r w:rsidRPr="00571F15">
        <w:rPr>
          <w:rFonts w:ascii="Times New Roman" w:hAnsi="Times New Roman" w:cs="Times New Roman"/>
          <w:sz w:val="22"/>
          <w:vertAlign w:val="superscript"/>
        </w:rPr>
        <w:t>b</w:t>
      </w:r>
      <w:r w:rsidRPr="00571F15">
        <w:rPr>
          <w:rFonts w:ascii="Times New Roman" w:hAnsi="Times New Roman" w:cs="Times New Roman"/>
          <w:sz w:val="22"/>
        </w:rPr>
        <w:t xml:space="preserve"> body weight; </w:t>
      </w:r>
      <w:r w:rsidRPr="00571F15">
        <w:rPr>
          <w:rFonts w:ascii="Times New Roman" w:hAnsi="Times New Roman" w:cs="Times New Roman"/>
          <w:sz w:val="22"/>
          <w:vertAlign w:val="superscript"/>
        </w:rPr>
        <w:t>c</w:t>
      </w:r>
      <w:r w:rsidRPr="00571F15">
        <w:rPr>
          <w:rFonts w:ascii="Times New Roman" w:hAnsi="Times New Roman" w:cs="Times New Roman"/>
          <w:sz w:val="22"/>
        </w:rPr>
        <w:t xml:space="preserve"> number of dead mice/total number of mice; </w:t>
      </w:r>
      <w:r w:rsidRPr="00571F15">
        <w:rPr>
          <w:rFonts w:ascii="Times New Roman" w:hAnsi="Times New Roman" w:cs="Times New Roman"/>
          <w:sz w:val="22"/>
          <w:vertAlign w:val="superscript"/>
        </w:rPr>
        <w:t>d</w:t>
      </w:r>
      <w:r w:rsidRPr="00571F15">
        <w:rPr>
          <w:rFonts w:ascii="Times New Roman" w:hAnsi="Times New Roman" w:cs="Times New Roman"/>
          <w:sz w:val="22"/>
        </w:rPr>
        <w:t xml:space="preserve"> median lethal dose.</w:t>
      </w:r>
    </w:p>
    <w:p w14:paraId="16EE70C5" w14:textId="77777777" w:rsidR="008A0DF9" w:rsidRDefault="008A0DF9"/>
    <w:sectPr w:rsidR="008A0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F9"/>
    <w:rsid w:val="00027347"/>
    <w:rsid w:val="00195413"/>
    <w:rsid w:val="003D0186"/>
    <w:rsid w:val="007278E4"/>
    <w:rsid w:val="008A0DF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8F5F4"/>
  <w15:chartTrackingRefBased/>
  <w15:docId w15:val="{6821F8C6-ADE0-427A-AD56-AB9A866D3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DF9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DF9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DF9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D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D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D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D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D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D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DF9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0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DF9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0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DF9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0D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DF9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0D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DF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D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D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0DF9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A0DF9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535</Words>
  <Characters>3055</Characters>
  <Application>Microsoft Office Word</Application>
  <DocSecurity>0</DocSecurity>
  <Lines>25</Lines>
  <Paragraphs>7</Paragraphs>
  <ScaleCrop>false</ScaleCrop>
  <Company>Springer Nature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2025-09-17T14:21:00Z</dcterms:created>
  <dcterms:modified xsi:type="dcterms:W3CDTF">2025-09-17T14:22:00Z</dcterms:modified>
</cp:coreProperties>
</file>