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886D5" w14:textId="6C2CD0D2" w:rsidR="00B8634F" w:rsidRPr="002E37AB" w:rsidRDefault="00B8634F" w:rsidP="00244EC7">
      <w:pPr>
        <w:pStyle w:val="Title"/>
        <w:rPr>
          <w:sz w:val="40"/>
          <w:szCs w:val="40"/>
        </w:rPr>
      </w:pPr>
      <w:r w:rsidRPr="00B8634F">
        <w:rPr>
          <w:sz w:val="40"/>
          <w:szCs w:val="40"/>
        </w:rPr>
        <w:t>Supplementary data for:</w:t>
      </w:r>
      <w:r>
        <w:rPr>
          <w:i/>
          <w:iCs/>
          <w:sz w:val="40"/>
          <w:szCs w:val="40"/>
        </w:rPr>
        <w:t xml:space="preserve"> “</w:t>
      </w:r>
      <w:r w:rsidR="001B79D6" w:rsidRPr="001B79D6">
        <w:rPr>
          <w:sz w:val="40"/>
          <w:szCs w:val="40"/>
        </w:rPr>
        <w:t xml:space="preserve">Spectral measurements of mitochondrial thermal tolerance in failing hearts of temperate and tropical </w:t>
      </w:r>
      <w:proofErr w:type="spellStart"/>
      <w:r w:rsidR="001B79D6" w:rsidRPr="001B79D6">
        <w:rPr>
          <w:sz w:val="40"/>
          <w:szCs w:val="40"/>
        </w:rPr>
        <w:t>perciformes</w:t>
      </w:r>
      <w:proofErr w:type="spellEnd"/>
      <w:r w:rsidR="00244EC7">
        <w:rPr>
          <w:sz w:val="40"/>
          <w:szCs w:val="40"/>
        </w:rPr>
        <w:t>.</w:t>
      </w:r>
      <w:r>
        <w:rPr>
          <w:sz w:val="40"/>
          <w:szCs w:val="40"/>
        </w:rPr>
        <w:t>”</w:t>
      </w:r>
    </w:p>
    <w:p w14:paraId="1FB92494" w14:textId="70A04074" w:rsidR="00B632D9" w:rsidRDefault="00B632D9">
      <w:pPr>
        <w:rPr>
          <w:color w:val="000000" w:themeColor="text1"/>
        </w:rPr>
      </w:pPr>
    </w:p>
    <w:p w14:paraId="1D65AEDA" w14:textId="77777777" w:rsidR="007451C0" w:rsidRDefault="007451C0" w:rsidP="000F2B3F">
      <w:pPr>
        <w:keepNext/>
        <w:rPr>
          <w:color w:val="000000" w:themeColor="text1"/>
        </w:rPr>
      </w:pPr>
    </w:p>
    <w:p w14:paraId="6CCF822A" w14:textId="7DD2DC98" w:rsidR="000F2B3F" w:rsidRPr="009F168B" w:rsidRDefault="00B74D52" w:rsidP="000F2B3F">
      <w:pPr>
        <w:keepNext/>
        <w:rPr>
          <w:color w:val="000000" w:themeColor="text1"/>
        </w:rPr>
      </w:pPr>
      <w:r w:rsidRPr="009F168B">
        <w:rPr>
          <w:noProof/>
          <w:color w:val="000000" w:themeColor="text1"/>
        </w:rPr>
        <w:drawing>
          <wp:inline distT="0" distB="0" distL="0" distR="0" wp14:anchorId="58780BCD" wp14:editId="507F122C">
            <wp:extent cx="4086121" cy="2561831"/>
            <wp:effectExtent l="0" t="0" r="3810" b="0"/>
            <wp:docPr id="1220579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57997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1095" cy="2577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72266" w14:textId="6FABB773" w:rsidR="00A2218C" w:rsidRPr="009F168B" w:rsidRDefault="000F2B3F" w:rsidP="00432776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Figure S. </w:t>
      </w:r>
      <w:r w:rsidR="00553BF1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="00553BF1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Figure_S. \* ARABIC </w:instrText>
      </w:r>
      <w:r w:rsidR="00553BF1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="00553BF1" w:rsidRPr="009F168B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1</w:t>
      </w:r>
      <w:r w:rsidR="00553BF1" w:rsidRPr="009F168B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fldChar w:fldCharType="end"/>
      </w:r>
      <w:r w:rsidR="001967AD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Correlation between body mass </w:t>
      </w:r>
      <w:r w:rsidR="001020C0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(g) </w:t>
      </w:r>
      <w:r w:rsidR="001967AD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and heart mass</w:t>
      </w:r>
      <w:r w:rsidR="001020C0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(mg)</w:t>
      </w:r>
      <w:r w:rsidR="001967AD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in the temperate wrasse species </w:t>
      </w:r>
      <w:r w:rsidR="001967AD" w:rsidRPr="009F16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N. </w:t>
      </w:r>
      <w:proofErr w:type="spellStart"/>
      <w:r w:rsidR="001967AD" w:rsidRPr="009F168B">
        <w:rPr>
          <w:rFonts w:ascii="Times New Roman" w:hAnsi="Times New Roman" w:cs="Times New Roman"/>
          <w:color w:val="000000" w:themeColor="text1"/>
          <w:sz w:val="24"/>
          <w:szCs w:val="24"/>
        </w:rPr>
        <w:t>fucicola</w:t>
      </w:r>
      <w:proofErr w:type="spellEnd"/>
      <w:r w:rsidR="001967AD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64663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(blue) </w:t>
      </w:r>
      <w:r w:rsidR="001967AD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and tropical wrasse species </w:t>
      </w:r>
      <w:r w:rsidR="001967AD" w:rsidRPr="009F16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S. </w:t>
      </w:r>
      <w:proofErr w:type="spellStart"/>
      <w:r w:rsidR="001967AD" w:rsidRPr="009F168B">
        <w:rPr>
          <w:rFonts w:ascii="Times New Roman" w:hAnsi="Times New Roman" w:cs="Times New Roman"/>
          <w:color w:val="000000" w:themeColor="text1"/>
          <w:sz w:val="24"/>
          <w:szCs w:val="24"/>
        </w:rPr>
        <w:t>ghobban</w:t>
      </w:r>
      <w:proofErr w:type="spellEnd"/>
      <w:r w:rsidR="006466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663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(orange)</w:t>
      </w:r>
      <w:r w:rsidR="001967AD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Linear regression was calculated using the </w:t>
      </w:r>
      <w:r w:rsidR="00FF5FF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least-squared method in GraphPad Prism, </w:t>
      </w:r>
      <w:r w:rsidR="00DE6E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forcing the line to x=0. Each scatter represents one individual. </w:t>
      </w:r>
    </w:p>
    <w:p w14:paraId="3C479831" w14:textId="77777777" w:rsidR="00D42FC1" w:rsidRPr="009F168B" w:rsidRDefault="00D42FC1">
      <w:pPr>
        <w:rPr>
          <w:color w:val="000000" w:themeColor="text1"/>
        </w:rPr>
      </w:pPr>
    </w:p>
    <w:p w14:paraId="0BD46881" w14:textId="77777777" w:rsidR="009113A2" w:rsidRPr="009F168B" w:rsidRDefault="009113A2">
      <w:pPr>
        <w:rPr>
          <w:color w:val="000000" w:themeColor="text1"/>
        </w:rPr>
      </w:pPr>
    </w:p>
    <w:p w14:paraId="68DC5263" w14:textId="77777777" w:rsidR="009113A2" w:rsidRPr="009F168B" w:rsidRDefault="009113A2">
      <w:pPr>
        <w:rPr>
          <w:color w:val="000000" w:themeColor="text1"/>
        </w:rPr>
      </w:pPr>
    </w:p>
    <w:p w14:paraId="40E4EA05" w14:textId="0BE7AAE9" w:rsidR="009113A2" w:rsidRPr="009F168B" w:rsidRDefault="00E53759" w:rsidP="00E53759">
      <w:pPr>
        <w:pStyle w:val="Caption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S. </w:t>
      </w: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Table_S. \* ARABIC </w:instrText>
      </w: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9F168B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1</w:t>
      </w:r>
      <w:r w:rsidRPr="009F168B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fldChar w:fldCharType="end"/>
      </w: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 Results of the two-way fixed model ANOVA analysis.</w:t>
      </w:r>
    </w:p>
    <w:p w14:paraId="05836909" w14:textId="77777777" w:rsidR="00D42FC1" w:rsidRPr="009F168B" w:rsidRDefault="00D42FC1">
      <w:pPr>
        <w:rPr>
          <w:color w:val="000000" w:themeColor="text1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2060"/>
        <w:gridCol w:w="1320"/>
        <w:gridCol w:w="2180"/>
        <w:gridCol w:w="1020"/>
        <w:gridCol w:w="2500"/>
      </w:tblGrid>
      <w:tr w:rsidR="009F168B" w:rsidRPr="009F168B" w14:paraId="60B4700C" w14:textId="77777777" w:rsidTr="00D42FC1">
        <w:trPr>
          <w:trHeight w:val="340"/>
        </w:trPr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F60779B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Parameter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2D9578B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Figure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70027FE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Fixed effect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C0B1377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P value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FF68E0D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</w:t>
            </w:r>
            <w:proofErr w:type="spellStart"/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DFn</w:t>
            </w:r>
            <w:proofErr w:type="spellEnd"/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, </w:t>
            </w:r>
            <w:proofErr w:type="spellStart"/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DFd</w:t>
            </w:r>
            <w:proofErr w:type="spellEnd"/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</w:tr>
      <w:tr w:rsidR="009F168B" w:rsidRPr="009F168B" w14:paraId="75530717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B68C9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Oxygen out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F9420" w14:textId="395C83BB" w:rsidR="00D42FC1" w:rsidRPr="009F168B" w:rsidRDefault="00770113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432776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S.</w:t>
            </w:r>
            <w:r w:rsidR="00432776" w:rsidRPr="00432776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276CD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474E1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0.0024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4D6D8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(2.091, 15.52) = 8.917</w:t>
            </w:r>
          </w:p>
        </w:tc>
      </w:tr>
      <w:tr w:rsidR="009F168B" w:rsidRPr="009F168B" w14:paraId="27F9A4BF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3E968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DEB6A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CF091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5A0D9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0.0094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896B0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12) = 9.527</w:t>
            </w:r>
          </w:p>
        </w:tc>
      </w:tr>
      <w:tr w:rsidR="009F168B" w:rsidRPr="009F168B" w14:paraId="56A98E1C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9703F3" w14:textId="4E2FF743" w:rsidR="00770113" w:rsidRPr="009F168B" w:rsidRDefault="00770113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O</w:t>
            </w:r>
            <w:r w:rsidR="00515D88"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vertAlign w:val="subscript"/>
                <w:lang w:eastAsia="en-GB"/>
                <w14:ligatures w14:val="none"/>
              </w:rPr>
              <w:t>2</w:t>
            </w: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 </w:t>
            </w:r>
            <w:r w:rsidR="00515D88"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consumption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7F4323" w14:textId="7652C303" w:rsidR="00770113" w:rsidRPr="009F168B" w:rsidRDefault="00515D88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2.B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3F88F5" w14:textId="44642D19" w:rsidR="00770113" w:rsidRPr="009F168B" w:rsidRDefault="00515D88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75E06A" w14:textId="37468C7B" w:rsidR="00770113" w:rsidRPr="009F168B" w:rsidRDefault="00CF04E5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0.3174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2F324D" w14:textId="0B179DBA" w:rsidR="00770113" w:rsidRPr="009F168B" w:rsidRDefault="00CF04E5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(1.918, 18.65) = 1.215</w:t>
            </w:r>
          </w:p>
        </w:tc>
      </w:tr>
      <w:tr w:rsidR="009F168B" w:rsidRPr="009F168B" w14:paraId="3F976ADD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8097BF" w14:textId="77777777" w:rsidR="00515D88" w:rsidRPr="009F168B" w:rsidRDefault="00515D88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4A6F81" w14:textId="77777777" w:rsidR="00515D88" w:rsidRPr="009F168B" w:rsidRDefault="00515D88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A457BE" w14:textId="49862518" w:rsidR="00515D88" w:rsidRPr="009F168B" w:rsidRDefault="00515D88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C6F07E" w14:textId="008F6F8E" w:rsidR="00515D88" w:rsidRPr="009F168B" w:rsidRDefault="00CF04E5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&lt;0.0001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04BB6F" w14:textId="2BF98B43" w:rsidR="00515D88" w:rsidRPr="009F168B" w:rsidRDefault="00CF04E5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175) = 23.18</w:t>
            </w:r>
          </w:p>
        </w:tc>
      </w:tr>
      <w:tr w:rsidR="009F168B" w:rsidRPr="009F168B" w14:paraId="68540372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1FFD1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ECG Rate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FB2E5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2.C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EB6FC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EB970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0.0108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CD9FF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(3.707, 33.17) = 3.997</w:t>
            </w:r>
          </w:p>
        </w:tc>
      </w:tr>
      <w:tr w:rsidR="009F168B" w:rsidRPr="009F168B" w14:paraId="4A921F25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51742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A3FEE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35829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A20C5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0.178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7F36C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13) = 2.027</w:t>
            </w:r>
          </w:p>
        </w:tc>
      </w:tr>
      <w:tr w:rsidR="009F168B" w:rsidRPr="009F168B" w14:paraId="1F1D253E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1AF06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Heart Rate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45830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2.D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80F91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9F741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0.0011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F60B0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(3.507, 33.96) = 6.265</w:t>
            </w:r>
          </w:p>
        </w:tc>
      </w:tr>
      <w:tr w:rsidR="009F168B" w:rsidRPr="009F168B" w14:paraId="62661462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A852E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3FE64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32383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6229E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0.6634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AF2EB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13) = 0.1984</w:t>
            </w:r>
          </w:p>
        </w:tc>
      </w:tr>
      <w:tr w:rsidR="009F168B" w:rsidRPr="009F168B" w14:paraId="59689291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8ECD7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Max. Pressure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2A38A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2.E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897C9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3D745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0.2097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63ABF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(2.892, 27.70) = 1.614</w:t>
            </w:r>
          </w:p>
        </w:tc>
      </w:tr>
      <w:tr w:rsidR="009F168B" w:rsidRPr="009F168B" w14:paraId="033E2FEC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BB512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E38B2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1F79A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4C136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0.1944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50E9A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14) = 1.858</w:t>
            </w:r>
          </w:p>
        </w:tc>
      </w:tr>
      <w:tr w:rsidR="009F168B" w:rsidRPr="009F168B" w14:paraId="29C4E71B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11B86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Mean outflow P.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98C4C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2.F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7F4F3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D136D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&lt;0.0001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F0DE5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(2.287, 20.70) = 15.37</w:t>
            </w:r>
          </w:p>
        </w:tc>
      </w:tr>
      <w:tr w:rsidR="009F168B" w:rsidRPr="009F168B" w14:paraId="063F8FCC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2B348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474AB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CC812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4465C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0.0925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C1FDF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14) = 3.261</w:t>
            </w:r>
          </w:p>
        </w:tc>
      </w:tr>
      <w:tr w:rsidR="009F168B" w:rsidRPr="009F168B" w14:paraId="2941FCE9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C3A28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FMN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00172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3.B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4685A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41AC9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0.0048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485E8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(22, 159) = 2.097</w:t>
            </w:r>
          </w:p>
        </w:tc>
      </w:tr>
      <w:tr w:rsidR="009F168B" w:rsidRPr="009F168B" w14:paraId="73F7F1AC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03236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32AF8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42E67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51C1A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0.9706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406DB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9) = 0.001435</w:t>
            </w:r>
          </w:p>
        </w:tc>
      </w:tr>
      <w:tr w:rsidR="009F168B" w:rsidRPr="009F168B" w14:paraId="2EF26F87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F45E7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proofErr w:type="spellStart"/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lastRenderedPageBreak/>
              <w:t>Cyt</w:t>
            </w:r>
            <w:proofErr w:type="spellEnd"/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 b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9707C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3.B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CF60D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8229E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0.1302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4F5B2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(1.361, 10.33) = 2.623</w:t>
            </w:r>
          </w:p>
        </w:tc>
      </w:tr>
      <w:tr w:rsidR="009F168B" w:rsidRPr="009F168B" w14:paraId="27AFE26B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D5AEC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5D127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5683C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C9FF0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0.3037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0815E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11) = 1.164</w:t>
            </w:r>
          </w:p>
        </w:tc>
      </w:tr>
      <w:tr w:rsidR="009F168B" w:rsidRPr="009F168B" w14:paraId="7F2E28FF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DF299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proofErr w:type="spellStart"/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Cyt</w:t>
            </w:r>
            <w:proofErr w:type="spellEnd"/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 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0953F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3.B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A7E88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50FC9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0.4394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B468C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(2.423, 21.04) = 0.8993</w:t>
            </w:r>
          </w:p>
        </w:tc>
      </w:tr>
      <w:tr w:rsidR="009F168B" w:rsidRPr="009F168B" w14:paraId="630D8C27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7B972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2192A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C366E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0C918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0.3549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F5ADC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13) = 0.9202</w:t>
            </w:r>
          </w:p>
        </w:tc>
      </w:tr>
      <w:tr w:rsidR="009F168B" w:rsidRPr="009F168B" w14:paraId="04966797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69308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proofErr w:type="spellStart"/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Cyt</w:t>
            </w:r>
            <w:proofErr w:type="spellEnd"/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 aa3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34BBB" w14:textId="77777777" w:rsidR="00D42FC1" w:rsidRPr="009F168B" w:rsidRDefault="00D42FC1" w:rsidP="00D42FC1">
            <w:pPr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9F168B">
              <w:rPr>
                <w:rFonts w:ascii="Aptos Narrow" w:eastAsia="Times New Roman" w:hAnsi="Aptos Narrow" w:cs="Times New Roman"/>
                <w:color w:val="000000" w:themeColor="text1"/>
                <w:kern w:val="0"/>
                <w:lang w:eastAsia="en-GB"/>
                <w14:ligatures w14:val="none"/>
              </w:rPr>
              <w:t>3.B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D3D1F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Temperature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E8F39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0.3278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96A0E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(1.635, 12.18) = 1.186</w:t>
            </w:r>
          </w:p>
        </w:tc>
      </w:tr>
      <w:tr w:rsidR="009F168B" w:rsidRPr="009F168B" w14:paraId="643867E5" w14:textId="77777777" w:rsidTr="00D42FC1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0D0CB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6B36B" w14:textId="77777777" w:rsidR="00D42FC1" w:rsidRPr="009F168B" w:rsidRDefault="00D42FC1" w:rsidP="00D42FC1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DE823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Species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F5F82" w14:textId="77777777" w:rsidR="00D42FC1" w:rsidRPr="009F168B" w:rsidRDefault="00D42FC1" w:rsidP="00D42FC1">
            <w:pP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0.8097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FBB11" w14:textId="77777777" w:rsidR="00D42FC1" w:rsidRPr="009F168B" w:rsidRDefault="00D42FC1" w:rsidP="00353D12">
            <w:pPr>
              <w:keepNext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168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 (1, 10) = 0.06115</w:t>
            </w:r>
          </w:p>
        </w:tc>
      </w:tr>
    </w:tbl>
    <w:p w14:paraId="0AE1486C" w14:textId="77777777" w:rsidR="0029014E" w:rsidRPr="009F168B" w:rsidRDefault="0029014E">
      <w:pPr>
        <w:rPr>
          <w:color w:val="000000" w:themeColor="text1"/>
        </w:rPr>
      </w:pPr>
    </w:p>
    <w:p w14:paraId="52F6BCE4" w14:textId="77777777" w:rsidR="0029014E" w:rsidRPr="009F168B" w:rsidRDefault="0029014E">
      <w:pPr>
        <w:rPr>
          <w:color w:val="000000" w:themeColor="text1"/>
        </w:rPr>
      </w:pPr>
    </w:p>
    <w:p w14:paraId="099A1C4B" w14:textId="77777777" w:rsidR="0029014E" w:rsidRPr="009F168B" w:rsidRDefault="0029014E">
      <w:pPr>
        <w:rPr>
          <w:color w:val="000000" w:themeColor="text1"/>
        </w:rPr>
      </w:pPr>
    </w:p>
    <w:p w14:paraId="343541BE" w14:textId="77777777" w:rsidR="0029014E" w:rsidRPr="009F168B" w:rsidRDefault="0029014E">
      <w:pPr>
        <w:rPr>
          <w:color w:val="000000" w:themeColor="text1"/>
        </w:rPr>
      </w:pPr>
    </w:p>
    <w:p w14:paraId="2D8B956A" w14:textId="77777777" w:rsidR="00553BF1" w:rsidRPr="009F168B" w:rsidRDefault="005D5600" w:rsidP="00553BF1">
      <w:pPr>
        <w:keepNext/>
        <w:rPr>
          <w:color w:val="000000" w:themeColor="text1"/>
        </w:rPr>
      </w:pPr>
      <w:r w:rsidRPr="009F168B">
        <w:rPr>
          <w:noProof/>
          <w:color w:val="000000" w:themeColor="text1"/>
        </w:rPr>
        <w:drawing>
          <wp:inline distT="0" distB="0" distL="0" distR="0" wp14:anchorId="490E2B3D" wp14:editId="19BBB04C">
            <wp:extent cx="5731510" cy="1352910"/>
            <wp:effectExtent l="0" t="0" r="0" b="0"/>
            <wp:docPr id="499020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02016" name="Picture 4990201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B022E" w14:textId="2A28D232" w:rsidR="0029014E" w:rsidRPr="009F168B" w:rsidRDefault="00553BF1" w:rsidP="00432776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Figure S. </w:t>
      </w: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Figure_S. \* ARABIC </w:instrText>
      </w: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9F168B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2</w:t>
      </w:r>
      <w:r w:rsidRPr="009F168B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fldChar w:fldCharType="end"/>
      </w:r>
      <w:r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Heart oxygen consumption </w:t>
      </w:r>
      <w:r w:rsidR="00936990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calculation from oxygen saturation recordings in the perfusion media exiting perfused hearts.</w:t>
      </w:r>
      <w:r w:rsidR="00967446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(A) raw measurements from the </w:t>
      </w:r>
      <w:r w:rsidR="0083115C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MI-730 flow through oxygen electrode (Microelectrodes Inc., Bedford, USA). (B) Conversion of the oxygen saturation recordings to O</w:t>
      </w:r>
      <w:r w:rsidR="0083115C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2</w:t>
      </w:r>
      <w:r w:rsidR="0083115C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concentration, </w:t>
      </w:r>
      <w:r w:rsidR="00B45F4F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with consideration of temperature-dependent diffusion coefficient and water pressure. (C) </w:t>
      </w:r>
      <w:r w:rsidR="002C6EA4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Oxygen consumption rate of the heart, per milligram of tissue.</w:t>
      </w:r>
      <w:r w:rsidR="00EB048A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Data presented as mean ± </w:t>
      </w:r>
      <w:proofErr w:type="spellStart"/>
      <w:r w:rsidR="00EB048A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s.e.m.</w:t>
      </w:r>
      <w:proofErr w:type="spellEnd"/>
      <w:r w:rsidR="00D66152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Detailed description of the analysis can be found at</w:t>
      </w:r>
      <w:r w:rsidR="00564EE2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hyperlink r:id="rId6" w:history="1">
        <w:r w:rsidR="000668D8" w:rsidRPr="009F168B">
          <w:rPr>
            <w:rStyle w:val="Hyperlink"/>
            <w:rFonts w:ascii="Times New Roman" w:hAnsi="Times New Roman" w:cs="Times New Roman"/>
            <w:i w:val="0"/>
            <w:iCs w:val="0"/>
            <w:color w:val="000000" w:themeColor="text1"/>
            <w:sz w:val="24"/>
            <w:szCs w:val="24"/>
          </w:rPr>
          <w:t>https://github.com/julio0029/spectral_analysis/blob/main/O2_Analysis.py</w:t>
        </w:r>
      </w:hyperlink>
      <w:r w:rsidR="00466ADF" w:rsidRPr="009F168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p w14:paraId="0F4A7423" w14:textId="77777777" w:rsidR="0029014E" w:rsidRPr="009F168B" w:rsidRDefault="0029014E">
      <w:pPr>
        <w:rPr>
          <w:color w:val="000000" w:themeColor="text1"/>
        </w:rPr>
      </w:pPr>
    </w:p>
    <w:p w14:paraId="2016E20B" w14:textId="77777777" w:rsidR="0029014E" w:rsidRPr="009F168B" w:rsidRDefault="0029014E">
      <w:pPr>
        <w:rPr>
          <w:color w:val="000000" w:themeColor="text1"/>
        </w:rPr>
      </w:pPr>
    </w:p>
    <w:p w14:paraId="481A1B13" w14:textId="77777777" w:rsidR="0029014E" w:rsidRPr="009F168B" w:rsidRDefault="0029014E">
      <w:pPr>
        <w:rPr>
          <w:color w:val="000000" w:themeColor="text1"/>
        </w:rPr>
      </w:pPr>
    </w:p>
    <w:p w14:paraId="4A6F7670" w14:textId="77777777" w:rsidR="0029014E" w:rsidRPr="009F168B" w:rsidRDefault="0029014E">
      <w:pPr>
        <w:rPr>
          <w:color w:val="000000" w:themeColor="text1"/>
        </w:rPr>
      </w:pPr>
    </w:p>
    <w:p w14:paraId="0BCE9F8D" w14:textId="764D4767" w:rsidR="006F103B" w:rsidRPr="009F168B" w:rsidRDefault="006F103B">
      <w:pPr>
        <w:rPr>
          <w:color w:val="000000" w:themeColor="text1"/>
        </w:rPr>
      </w:pPr>
    </w:p>
    <w:sectPr w:rsidR="006F103B" w:rsidRPr="009F1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4AC"/>
    <w:rsid w:val="00001CF9"/>
    <w:rsid w:val="000668D8"/>
    <w:rsid w:val="000C386C"/>
    <w:rsid w:val="000E07A0"/>
    <w:rsid w:val="000E1AF7"/>
    <w:rsid w:val="000F2B3F"/>
    <w:rsid w:val="000F3A80"/>
    <w:rsid w:val="001020C0"/>
    <w:rsid w:val="001967AD"/>
    <w:rsid w:val="001975BB"/>
    <w:rsid w:val="001B79D6"/>
    <w:rsid w:val="00213D23"/>
    <w:rsid w:val="0023139F"/>
    <w:rsid w:val="00244EC7"/>
    <w:rsid w:val="0029014E"/>
    <w:rsid w:val="002C6EA4"/>
    <w:rsid w:val="002D31F6"/>
    <w:rsid w:val="002D3CB1"/>
    <w:rsid w:val="002E7DE1"/>
    <w:rsid w:val="00353D12"/>
    <w:rsid w:val="003B271D"/>
    <w:rsid w:val="003E7F86"/>
    <w:rsid w:val="00432776"/>
    <w:rsid w:val="00466ADF"/>
    <w:rsid w:val="00475A15"/>
    <w:rsid w:val="004A22AB"/>
    <w:rsid w:val="004B0521"/>
    <w:rsid w:val="004C18B9"/>
    <w:rsid w:val="004E72D9"/>
    <w:rsid w:val="00515D88"/>
    <w:rsid w:val="00553451"/>
    <w:rsid w:val="00553BF1"/>
    <w:rsid w:val="00564EE2"/>
    <w:rsid w:val="005D5600"/>
    <w:rsid w:val="005E1284"/>
    <w:rsid w:val="00600A42"/>
    <w:rsid w:val="006404D5"/>
    <w:rsid w:val="00646631"/>
    <w:rsid w:val="006704AC"/>
    <w:rsid w:val="006F103B"/>
    <w:rsid w:val="007451C0"/>
    <w:rsid w:val="00770113"/>
    <w:rsid w:val="0083115C"/>
    <w:rsid w:val="00892477"/>
    <w:rsid w:val="00897CAD"/>
    <w:rsid w:val="009053AE"/>
    <w:rsid w:val="009113A2"/>
    <w:rsid w:val="00936990"/>
    <w:rsid w:val="00967446"/>
    <w:rsid w:val="009A2626"/>
    <w:rsid w:val="009D2D95"/>
    <w:rsid w:val="009D2FFF"/>
    <w:rsid w:val="009F168B"/>
    <w:rsid w:val="00A2218C"/>
    <w:rsid w:val="00A4319D"/>
    <w:rsid w:val="00A47788"/>
    <w:rsid w:val="00AA4520"/>
    <w:rsid w:val="00AA5451"/>
    <w:rsid w:val="00B018A0"/>
    <w:rsid w:val="00B1145B"/>
    <w:rsid w:val="00B45F4F"/>
    <w:rsid w:val="00B632D9"/>
    <w:rsid w:val="00B74D52"/>
    <w:rsid w:val="00B8634F"/>
    <w:rsid w:val="00C22998"/>
    <w:rsid w:val="00C4758B"/>
    <w:rsid w:val="00C82743"/>
    <w:rsid w:val="00CB71A3"/>
    <w:rsid w:val="00CF04E5"/>
    <w:rsid w:val="00D021BB"/>
    <w:rsid w:val="00D26BF3"/>
    <w:rsid w:val="00D42FC1"/>
    <w:rsid w:val="00D66152"/>
    <w:rsid w:val="00DC69B1"/>
    <w:rsid w:val="00DD3E42"/>
    <w:rsid w:val="00DE485D"/>
    <w:rsid w:val="00DE6E9A"/>
    <w:rsid w:val="00DF7DC7"/>
    <w:rsid w:val="00E53759"/>
    <w:rsid w:val="00EB048A"/>
    <w:rsid w:val="00EE51BE"/>
    <w:rsid w:val="00F72399"/>
    <w:rsid w:val="00F807F4"/>
    <w:rsid w:val="00F95A16"/>
    <w:rsid w:val="00FA6FED"/>
    <w:rsid w:val="00FE5F63"/>
    <w:rsid w:val="00FF44BA"/>
    <w:rsid w:val="00FF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0C0A0"/>
  <w15:chartTrackingRefBased/>
  <w15:docId w15:val="{F1013599-63CB-1241-9CF1-9E860BB83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113A2"/>
    <w:pPr>
      <w:spacing w:after="200"/>
    </w:pPr>
    <w:rPr>
      <w:i/>
      <w:iCs/>
      <w:color w:val="0E2841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66ADF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64EE2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4EE2"/>
    <w:rPr>
      <w:color w:val="605E5C"/>
      <w:shd w:val="clear" w:color="auto" w:fill="E1DFDD"/>
    </w:rPr>
  </w:style>
  <w:style w:type="paragraph" w:customStyle="1" w:styleId="Body">
    <w:name w:val="Body"/>
    <w:basedOn w:val="Normal"/>
    <w:qFormat/>
    <w:rsid w:val="00B8634F"/>
    <w:pPr>
      <w:spacing w:line="360" w:lineRule="auto"/>
      <w:jc w:val="both"/>
    </w:pPr>
    <w:rPr>
      <w:rFonts w:ascii="Times New Roman" w:hAnsi="Times New Roman" w:cs="Times New Roman"/>
      <w:kern w:val="0"/>
      <w:lang w:val="en-AU" w:eastAsia="en-GB"/>
      <w14:ligatures w14:val="none"/>
    </w:rPr>
  </w:style>
  <w:style w:type="paragraph" w:styleId="Title">
    <w:name w:val="Title"/>
    <w:basedOn w:val="Normal"/>
    <w:next w:val="Subtitle"/>
    <w:link w:val="TitleChar"/>
    <w:autoRedefine/>
    <w:uiPriority w:val="10"/>
    <w:qFormat/>
    <w:rsid w:val="00B8634F"/>
    <w:pPr>
      <w:contextualSpacing/>
      <w:jc w:val="center"/>
    </w:pPr>
    <w:rPr>
      <w:rFonts w:ascii="Times New Roman" w:eastAsiaTheme="majorEastAsia" w:hAnsi="Times New Roman" w:cs="Times New Roman"/>
      <w:b/>
      <w:color w:val="000000" w:themeColor="text1"/>
      <w:spacing w:val="-10"/>
      <w:kern w:val="28"/>
      <w:sz w:val="56"/>
      <w:szCs w:val="56"/>
      <w:lang w:val="en-AU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B8634F"/>
    <w:rPr>
      <w:rFonts w:ascii="Times New Roman" w:eastAsiaTheme="majorEastAsia" w:hAnsi="Times New Roman" w:cs="Times New Roman"/>
      <w:b/>
      <w:color w:val="000000" w:themeColor="text1"/>
      <w:spacing w:val="-10"/>
      <w:kern w:val="28"/>
      <w:sz w:val="56"/>
      <w:szCs w:val="56"/>
      <w:lang w:val="en-AU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634F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8634F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0E1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72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ithub.com/julio0029/spectral_analysis/blob/main/O2_Analysis.py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1b36e95-0d50-42e9-958f-b63fa906beaa}" enabled="0" method="" siteId="{d1b36e95-0d50-42e9-958f-b63fa906bea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Jules Devaux</dc:creator>
  <cp:keywords/>
  <dc:description/>
  <cp:lastModifiedBy>Jules Devaux</cp:lastModifiedBy>
  <cp:revision>46</cp:revision>
  <dcterms:created xsi:type="dcterms:W3CDTF">2024-09-13T01:51:00Z</dcterms:created>
  <dcterms:modified xsi:type="dcterms:W3CDTF">2025-09-07T21:18:00Z</dcterms:modified>
</cp:coreProperties>
</file>