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05B84" w14:textId="77777777" w:rsidR="00633A1C" w:rsidRPr="004C5C7E" w:rsidRDefault="00633A1C" w:rsidP="00633A1C">
      <w:pPr>
        <w:rPr>
          <w:b/>
          <w:bCs/>
          <w:lang w:val="en-US"/>
        </w:rPr>
      </w:pPr>
      <w:r w:rsidRPr="004C5C7E">
        <w:rPr>
          <w:b/>
          <w:bCs/>
          <w:lang w:val="en-US"/>
        </w:rPr>
        <w:t>Appendix</w:t>
      </w:r>
    </w:p>
    <w:p w14:paraId="5F83A909" w14:textId="77777777" w:rsidR="00633A1C" w:rsidRPr="002A3483" w:rsidRDefault="00633A1C" w:rsidP="00633A1C">
      <w:pPr>
        <w:pStyle w:val="Caption"/>
        <w:keepNext/>
        <w:rPr>
          <w:b/>
          <w:i w:val="0"/>
          <w:color w:val="auto"/>
          <w:sz w:val="20"/>
          <w:lang w:val="en-US"/>
        </w:rPr>
      </w:pPr>
      <w:r w:rsidRPr="002A3483">
        <w:rPr>
          <w:b/>
          <w:i w:val="0"/>
          <w:color w:val="auto"/>
          <w:sz w:val="20"/>
          <w:lang w:val="en-US"/>
        </w:rPr>
        <w:t xml:space="preserve">Table </w:t>
      </w:r>
      <w:r w:rsidRPr="004C5C7E">
        <w:rPr>
          <w:b/>
          <w:i w:val="0"/>
          <w:color w:val="auto"/>
          <w:sz w:val="20"/>
          <w:lang w:val="en-US"/>
        </w:rPr>
        <w:t>A1</w:t>
      </w:r>
      <w:r w:rsidRPr="002A3483">
        <w:rPr>
          <w:b/>
          <w:i w:val="0"/>
          <w:color w:val="auto"/>
          <w:sz w:val="20"/>
          <w:lang w:val="en-US"/>
        </w:rPr>
        <w:t>: Descriptive results on the statement evaluation (N = 30</w:t>
      </w:r>
      <w:r>
        <w:rPr>
          <w:b/>
          <w:i w:val="0"/>
          <w:color w:val="auto"/>
          <w:sz w:val="20"/>
          <w:lang w:val="en-US"/>
        </w:rPr>
        <w:t>3</w:t>
      </w:r>
      <w:r w:rsidRPr="002A3483">
        <w:rPr>
          <w:b/>
          <w:i w:val="0"/>
          <w:color w:val="auto"/>
          <w:sz w:val="20"/>
          <w:lang w:val="en-US"/>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3"/>
        <w:gridCol w:w="845"/>
        <w:gridCol w:w="4697"/>
        <w:gridCol w:w="705"/>
        <w:gridCol w:w="666"/>
      </w:tblGrid>
      <w:tr w:rsidR="00633A1C" w:rsidRPr="00EA299A" w14:paraId="3163D039" w14:textId="77777777" w:rsidTr="009018AC">
        <w:tc>
          <w:tcPr>
            <w:tcW w:w="1172" w:type="pct"/>
            <w:tcBorders>
              <w:top w:val="single" w:sz="4" w:space="0" w:color="auto"/>
              <w:bottom w:val="single" w:sz="4" w:space="0" w:color="auto"/>
            </w:tcBorders>
          </w:tcPr>
          <w:p w14:paraId="58F8AACD" w14:textId="77777777" w:rsidR="00633A1C" w:rsidRPr="00EA299A" w:rsidRDefault="00633A1C" w:rsidP="009018AC">
            <w:pPr>
              <w:spacing w:line="240" w:lineRule="auto"/>
              <w:rPr>
                <w:b/>
                <w:sz w:val="20"/>
                <w:szCs w:val="20"/>
                <w:lang w:val="en-US"/>
              </w:rPr>
            </w:pPr>
            <w:r w:rsidRPr="00EA299A">
              <w:rPr>
                <w:b/>
                <w:sz w:val="20"/>
                <w:szCs w:val="20"/>
                <w:lang w:val="en-US"/>
              </w:rPr>
              <w:t>Construct</w:t>
            </w:r>
          </w:p>
        </w:tc>
        <w:tc>
          <w:tcPr>
            <w:tcW w:w="3072" w:type="pct"/>
            <w:gridSpan w:val="2"/>
            <w:tcBorders>
              <w:top w:val="single" w:sz="4" w:space="0" w:color="auto"/>
              <w:bottom w:val="single" w:sz="4" w:space="0" w:color="auto"/>
            </w:tcBorders>
          </w:tcPr>
          <w:p w14:paraId="56BD6B9D" w14:textId="77777777" w:rsidR="00633A1C" w:rsidRPr="00EA299A" w:rsidRDefault="00633A1C" w:rsidP="009018AC">
            <w:pPr>
              <w:spacing w:line="240" w:lineRule="auto"/>
              <w:rPr>
                <w:b/>
                <w:sz w:val="20"/>
                <w:szCs w:val="20"/>
                <w:vertAlign w:val="superscript"/>
                <w:lang w:val="en-US"/>
              </w:rPr>
            </w:pPr>
            <w:r w:rsidRPr="00EA299A">
              <w:rPr>
                <w:b/>
                <w:sz w:val="20"/>
                <w:szCs w:val="20"/>
                <w:lang w:val="en-US"/>
              </w:rPr>
              <w:t xml:space="preserve">Indicator </w:t>
            </w:r>
            <w:r w:rsidRPr="00EA299A">
              <w:rPr>
                <w:b/>
                <w:sz w:val="20"/>
                <w:szCs w:val="20"/>
                <w:vertAlign w:val="superscript"/>
                <w:lang w:val="en-US"/>
              </w:rPr>
              <w:t>a</w:t>
            </w:r>
          </w:p>
        </w:tc>
        <w:tc>
          <w:tcPr>
            <w:tcW w:w="389" w:type="pct"/>
            <w:tcBorders>
              <w:top w:val="single" w:sz="4" w:space="0" w:color="auto"/>
              <w:bottom w:val="single" w:sz="4" w:space="0" w:color="auto"/>
            </w:tcBorders>
          </w:tcPr>
          <w:p w14:paraId="3BD64A84" w14:textId="77777777" w:rsidR="00633A1C" w:rsidRPr="00EA299A" w:rsidRDefault="00633A1C" w:rsidP="009018AC">
            <w:pPr>
              <w:spacing w:line="240" w:lineRule="auto"/>
              <w:rPr>
                <w:b/>
                <w:sz w:val="20"/>
                <w:szCs w:val="20"/>
                <w:lang w:val="en-US"/>
              </w:rPr>
            </w:pPr>
            <w:r w:rsidRPr="00EA299A">
              <w:rPr>
                <w:b/>
                <w:sz w:val="20"/>
                <w:szCs w:val="20"/>
                <w:lang w:val="en-US"/>
              </w:rPr>
              <w:t>Mean</w:t>
            </w:r>
          </w:p>
        </w:tc>
        <w:tc>
          <w:tcPr>
            <w:tcW w:w="367" w:type="pct"/>
            <w:tcBorders>
              <w:top w:val="single" w:sz="4" w:space="0" w:color="auto"/>
              <w:bottom w:val="single" w:sz="4" w:space="0" w:color="auto"/>
            </w:tcBorders>
          </w:tcPr>
          <w:p w14:paraId="26F573AF" w14:textId="77777777" w:rsidR="00633A1C" w:rsidRPr="00EA299A" w:rsidRDefault="00633A1C" w:rsidP="009018AC">
            <w:pPr>
              <w:spacing w:line="240" w:lineRule="auto"/>
              <w:rPr>
                <w:b/>
                <w:sz w:val="20"/>
                <w:szCs w:val="20"/>
                <w:lang w:val="en-US"/>
              </w:rPr>
            </w:pPr>
            <w:r w:rsidRPr="00EA299A">
              <w:rPr>
                <w:b/>
                <w:sz w:val="20"/>
                <w:szCs w:val="20"/>
                <w:lang w:val="en-US"/>
              </w:rPr>
              <w:t>SD</w:t>
            </w:r>
          </w:p>
        </w:tc>
      </w:tr>
      <w:tr w:rsidR="00633A1C" w:rsidRPr="00823971" w14:paraId="2E156798" w14:textId="77777777" w:rsidTr="009018AC">
        <w:tc>
          <w:tcPr>
            <w:tcW w:w="1172" w:type="pct"/>
            <w:tcBorders>
              <w:top w:val="single" w:sz="4" w:space="0" w:color="auto"/>
            </w:tcBorders>
          </w:tcPr>
          <w:p w14:paraId="5D37F7C4" w14:textId="77777777" w:rsidR="00633A1C" w:rsidRPr="00EA299A" w:rsidRDefault="00633A1C" w:rsidP="009018AC">
            <w:pPr>
              <w:spacing w:line="240" w:lineRule="auto"/>
              <w:rPr>
                <w:sz w:val="20"/>
                <w:szCs w:val="20"/>
                <w:lang w:val="en-US"/>
              </w:rPr>
            </w:pPr>
            <w:r w:rsidRPr="00EA299A">
              <w:rPr>
                <w:sz w:val="20"/>
                <w:szCs w:val="20"/>
                <w:lang w:val="en-US"/>
              </w:rPr>
              <w:t>Perceived Severity (PSev)</w:t>
            </w:r>
          </w:p>
        </w:tc>
        <w:tc>
          <w:tcPr>
            <w:tcW w:w="469" w:type="pct"/>
            <w:tcBorders>
              <w:top w:val="single" w:sz="4" w:space="0" w:color="auto"/>
            </w:tcBorders>
          </w:tcPr>
          <w:p w14:paraId="47290AF8" w14:textId="77777777" w:rsidR="00633A1C" w:rsidRPr="005E269E" w:rsidRDefault="00633A1C" w:rsidP="009018AC">
            <w:pPr>
              <w:spacing w:line="240" w:lineRule="auto"/>
              <w:rPr>
                <w:rFonts w:cs="Times New Roman"/>
                <w:sz w:val="20"/>
                <w:szCs w:val="20"/>
                <w:lang w:val="en-US"/>
              </w:rPr>
            </w:pPr>
            <w:r w:rsidRPr="005E269E">
              <w:rPr>
                <w:rFonts w:cs="Times New Roman"/>
                <w:sz w:val="20"/>
                <w:szCs w:val="20"/>
                <w:lang w:val="en-US"/>
              </w:rPr>
              <w:t>p</w:t>
            </w:r>
            <w:r>
              <w:rPr>
                <w:rFonts w:cs="Times New Roman"/>
                <w:sz w:val="20"/>
                <w:szCs w:val="20"/>
                <w:lang w:val="en-US"/>
              </w:rPr>
              <w:t>sev</w:t>
            </w:r>
            <w:r w:rsidRPr="005E269E">
              <w:rPr>
                <w:rFonts w:cs="Times New Roman"/>
                <w:sz w:val="20"/>
                <w:szCs w:val="20"/>
                <w:lang w:val="en-US"/>
              </w:rPr>
              <w:t>1</w:t>
            </w:r>
          </w:p>
        </w:tc>
        <w:tc>
          <w:tcPr>
            <w:tcW w:w="2603" w:type="pct"/>
            <w:tcBorders>
              <w:top w:val="single" w:sz="4" w:space="0" w:color="auto"/>
            </w:tcBorders>
          </w:tcPr>
          <w:p w14:paraId="0C96B419" w14:textId="77777777" w:rsidR="00633A1C" w:rsidRPr="00EA299A" w:rsidRDefault="00633A1C" w:rsidP="009018AC">
            <w:pPr>
              <w:spacing w:line="240" w:lineRule="auto"/>
              <w:rPr>
                <w:sz w:val="20"/>
                <w:szCs w:val="20"/>
                <w:lang w:val="en-US"/>
              </w:rPr>
            </w:pPr>
            <w:r w:rsidRPr="00823971">
              <w:rPr>
                <w:sz w:val="20"/>
                <w:szCs w:val="20"/>
                <w:lang w:val="en-US"/>
              </w:rPr>
              <w:t>I currently perceive producer price fluctuations in agriculture as very high</w:t>
            </w:r>
          </w:p>
        </w:tc>
        <w:tc>
          <w:tcPr>
            <w:tcW w:w="389" w:type="pct"/>
            <w:tcBorders>
              <w:top w:val="single" w:sz="4" w:space="0" w:color="auto"/>
            </w:tcBorders>
          </w:tcPr>
          <w:p w14:paraId="0C87DB0F" w14:textId="77777777" w:rsidR="00633A1C" w:rsidRPr="00EA299A" w:rsidRDefault="00633A1C" w:rsidP="009018AC">
            <w:pPr>
              <w:spacing w:line="240" w:lineRule="auto"/>
              <w:rPr>
                <w:sz w:val="20"/>
                <w:szCs w:val="20"/>
                <w:lang w:val="en-US"/>
              </w:rPr>
            </w:pPr>
            <w:r>
              <w:rPr>
                <w:sz w:val="20"/>
                <w:szCs w:val="20"/>
                <w:lang w:val="en-US"/>
              </w:rPr>
              <w:t>3.719</w:t>
            </w:r>
          </w:p>
        </w:tc>
        <w:tc>
          <w:tcPr>
            <w:tcW w:w="367" w:type="pct"/>
            <w:tcBorders>
              <w:top w:val="single" w:sz="4" w:space="0" w:color="auto"/>
            </w:tcBorders>
          </w:tcPr>
          <w:p w14:paraId="52EB75DC" w14:textId="77777777" w:rsidR="00633A1C" w:rsidRPr="00EA299A" w:rsidRDefault="00633A1C" w:rsidP="009018AC">
            <w:pPr>
              <w:spacing w:line="240" w:lineRule="auto"/>
              <w:rPr>
                <w:sz w:val="20"/>
                <w:szCs w:val="20"/>
                <w:lang w:val="en-US"/>
              </w:rPr>
            </w:pPr>
            <w:r>
              <w:rPr>
                <w:sz w:val="20"/>
                <w:szCs w:val="20"/>
                <w:lang w:val="en-US"/>
              </w:rPr>
              <w:t>0.867</w:t>
            </w:r>
          </w:p>
        </w:tc>
      </w:tr>
      <w:tr w:rsidR="00633A1C" w:rsidRPr="00823971" w14:paraId="0AFE383B" w14:textId="77777777" w:rsidTr="009018AC">
        <w:tc>
          <w:tcPr>
            <w:tcW w:w="1172" w:type="pct"/>
          </w:tcPr>
          <w:p w14:paraId="0633F090" w14:textId="77777777" w:rsidR="00633A1C" w:rsidRPr="00EA299A" w:rsidRDefault="00633A1C" w:rsidP="009018AC">
            <w:pPr>
              <w:spacing w:line="240" w:lineRule="auto"/>
              <w:rPr>
                <w:sz w:val="20"/>
                <w:szCs w:val="20"/>
                <w:lang w:val="en-US"/>
              </w:rPr>
            </w:pPr>
          </w:p>
        </w:tc>
        <w:tc>
          <w:tcPr>
            <w:tcW w:w="469" w:type="pct"/>
          </w:tcPr>
          <w:p w14:paraId="11A07C96" w14:textId="77777777" w:rsidR="00633A1C" w:rsidRPr="005E269E" w:rsidRDefault="00633A1C" w:rsidP="009018AC">
            <w:pPr>
              <w:spacing w:line="240" w:lineRule="auto"/>
              <w:rPr>
                <w:rFonts w:cs="Times New Roman"/>
                <w:sz w:val="20"/>
                <w:szCs w:val="20"/>
                <w:lang w:val="en-US"/>
              </w:rPr>
            </w:pPr>
            <w:r w:rsidRPr="005E269E">
              <w:rPr>
                <w:rFonts w:cs="Times New Roman"/>
                <w:sz w:val="20"/>
                <w:szCs w:val="20"/>
                <w:lang w:val="en-US"/>
              </w:rPr>
              <w:t>p</w:t>
            </w:r>
            <w:r>
              <w:rPr>
                <w:rFonts w:cs="Times New Roman"/>
                <w:sz w:val="20"/>
                <w:szCs w:val="20"/>
                <w:lang w:val="en-US"/>
              </w:rPr>
              <w:t>sev</w:t>
            </w:r>
            <w:r w:rsidRPr="005E269E">
              <w:rPr>
                <w:rFonts w:cs="Times New Roman"/>
                <w:sz w:val="20"/>
                <w:szCs w:val="20"/>
                <w:lang w:val="en-US"/>
              </w:rPr>
              <w:t>2</w:t>
            </w:r>
          </w:p>
        </w:tc>
        <w:tc>
          <w:tcPr>
            <w:tcW w:w="2603" w:type="pct"/>
          </w:tcPr>
          <w:p w14:paraId="54D849C7" w14:textId="77777777" w:rsidR="00633A1C" w:rsidRPr="00823971" w:rsidRDefault="00633A1C" w:rsidP="009018AC">
            <w:pPr>
              <w:spacing w:line="240" w:lineRule="auto"/>
              <w:rPr>
                <w:sz w:val="20"/>
                <w:szCs w:val="20"/>
                <w:lang w:val="en-US"/>
              </w:rPr>
            </w:pPr>
            <w:r w:rsidRPr="00823971">
              <w:rPr>
                <w:sz w:val="20"/>
                <w:szCs w:val="20"/>
                <w:lang w:val="en-US"/>
              </w:rPr>
              <w:t xml:space="preserve">I currently see the high fluctuations in agricultural producer prices as a </w:t>
            </w:r>
            <w:r>
              <w:rPr>
                <w:sz w:val="20"/>
                <w:szCs w:val="20"/>
                <w:lang w:val="en-US"/>
              </w:rPr>
              <w:t>noteworthy</w:t>
            </w:r>
            <w:r w:rsidRPr="00823971">
              <w:rPr>
                <w:sz w:val="20"/>
                <w:szCs w:val="20"/>
                <w:lang w:val="en-US"/>
              </w:rPr>
              <w:t xml:space="preserve"> business risk</w:t>
            </w:r>
          </w:p>
        </w:tc>
        <w:tc>
          <w:tcPr>
            <w:tcW w:w="389" w:type="pct"/>
          </w:tcPr>
          <w:p w14:paraId="0893357B" w14:textId="77777777" w:rsidR="00633A1C" w:rsidRPr="00EA299A" w:rsidRDefault="00633A1C" w:rsidP="009018AC">
            <w:pPr>
              <w:spacing w:line="240" w:lineRule="auto"/>
              <w:rPr>
                <w:sz w:val="20"/>
                <w:szCs w:val="20"/>
                <w:lang w:val="en-US"/>
              </w:rPr>
            </w:pPr>
            <w:r>
              <w:rPr>
                <w:sz w:val="20"/>
                <w:szCs w:val="20"/>
                <w:lang w:val="en-US"/>
              </w:rPr>
              <w:t>3.488</w:t>
            </w:r>
          </w:p>
        </w:tc>
        <w:tc>
          <w:tcPr>
            <w:tcW w:w="367" w:type="pct"/>
          </w:tcPr>
          <w:p w14:paraId="12776F87" w14:textId="77777777" w:rsidR="00633A1C" w:rsidRPr="00EA299A" w:rsidRDefault="00633A1C" w:rsidP="009018AC">
            <w:pPr>
              <w:spacing w:line="240" w:lineRule="auto"/>
              <w:rPr>
                <w:sz w:val="20"/>
                <w:szCs w:val="20"/>
                <w:lang w:val="en-US"/>
              </w:rPr>
            </w:pPr>
            <w:r>
              <w:rPr>
                <w:sz w:val="20"/>
                <w:szCs w:val="20"/>
                <w:lang w:val="en-US"/>
              </w:rPr>
              <w:t>0.969</w:t>
            </w:r>
          </w:p>
        </w:tc>
      </w:tr>
      <w:tr w:rsidR="00633A1C" w:rsidRPr="00823971" w14:paraId="6AEBD5EC" w14:textId="77777777" w:rsidTr="009018AC">
        <w:trPr>
          <w:trHeight w:val="60"/>
        </w:trPr>
        <w:tc>
          <w:tcPr>
            <w:tcW w:w="1172" w:type="pct"/>
          </w:tcPr>
          <w:p w14:paraId="55BFED06" w14:textId="77777777" w:rsidR="00633A1C" w:rsidRPr="00EA299A" w:rsidRDefault="00633A1C" w:rsidP="009018AC">
            <w:pPr>
              <w:spacing w:line="240" w:lineRule="auto"/>
              <w:rPr>
                <w:sz w:val="20"/>
                <w:szCs w:val="20"/>
                <w:lang w:val="en-US"/>
              </w:rPr>
            </w:pPr>
          </w:p>
        </w:tc>
        <w:tc>
          <w:tcPr>
            <w:tcW w:w="469" w:type="pct"/>
          </w:tcPr>
          <w:p w14:paraId="3EF4E4DC" w14:textId="77777777" w:rsidR="00633A1C" w:rsidRPr="005E269E" w:rsidRDefault="00633A1C" w:rsidP="009018AC">
            <w:pPr>
              <w:spacing w:line="240" w:lineRule="auto"/>
              <w:rPr>
                <w:rFonts w:cs="Times New Roman"/>
                <w:sz w:val="20"/>
                <w:szCs w:val="20"/>
                <w:lang w:val="en-US"/>
              </w:rPr>
            </w:pPr>
            <w:r w:rsidRPr="005E269E">
              <w:rPr>
                <w:rFonts w:cs="Times New Roman"/>
                <w:sz w:val="20"/>
                <w:szCs w:val="20"/>
                <w:lang w:val="en-US"/>
              </w:rPr>
              <w:t>p</w:t>
            </w:r>
            <w:r>
              <w:rPr>
                <w:rFonts w:cs="Times New Roman"/>
                <w:sz w:val="20"/>
                <w:szCs w:val="20"/>
                <w:lang w:val="en-US"/>
              </w:rPr>
              <w:t>sev</w:t>
            </w:r>
            <w:r w:rsidRPr="005E269E">
              <w:rPr>
                <w:rFonts w:cs="Times New Roman"/>
                <w:sz w:val="20"/>
                <w:szCs w:val="20"/>
                <w:lang w:val="en-US"/>
              </w:rPr>
              <w:t>3</w:t>
            </w:r>
          </w:p>
        </w:tc>
        <w:tc>
          <w:tcPr>
            <w:tcW w:w="2603" w:type="pct"/>
          </w:tcPr>
          <w:p w14:paraId="53FC920E" w14:textId="77777777" w:rsidR="00633A1C" w:rsidRPr="00823971" w:rsidRDefault="00633A1C" w:rsidP="009018AC">
            <w:pPr>
              <w:spacing w:line="240" w:lineRule="auto"/>
              <w:rPr>
                <w:sz w:val="20"/>
                <w:szCs w:val="20"/>
                <w:lang w:val="en-US"/>
              </w:rPr>
            </w:pPr>
            <w:r w:rsidRPr="00823971">
              <w:rPr>
                <w:sz w:val="20"/>
                <w:szCs w:val="20"/>
                <w:lang w:val="en-US"/>
              </w:rPr>
              <w:t>Producer price fluctuations have increased in recent years</w:t>
            </w:r>
          </w:p>
        </w:tc>
        <w:tc>
          <w:tcPr>
            <w:tcW w:w="389" w:type="pct"/>
          </w:tcPr>
          <w:p w14:paraId="1B7BFD87" w14:textId="77777777" w:rsidR="00633A1C" w:rsidRDefault="00633A1C" w:rsidP="009018AC">
            <w:pPr>
              <w:spacing w:line="240" w:lineRule="auto"/>
              <w:rPr>
                <w:sz w:val="20"/>
                <w:szCs w:val="20"/>
                <w:lang w:val="en-US"/>
              </w:rPr>
            </w:pPr>
            <w:r>
              <w:rPr>
                <w:sz w:val="20"/>
                <w:szCs w:val="20"/>
                <w:lang w:val="en-US"/>
              </w:rPr>
              <w:t>4.003</w:t>
            </w:r>
          </w:p>
          <w:p w14:paraId="7EB9E0BB" w14:textId="77777777" w:rsidR="00633A1C" w:rsidRPr="00EA299A" w:rsidRDefault="00633A1C" w:rsidP="009018AC">
            <w:pPr>
              <w:spacing w:line="240" w:lineRule="auto"/>
              <w:rPr>
                <w:sz w:val="20"/>
                <w:szCs w:val="20"/>
                <w:lang w:val="en-US"/>
              </w:rPr>
            </w:pPr>
          </w:p>
        </w:tc>
        <w:tc>
          <w:tcPr>
            <w:tcW w:w="367" w:type="pct"/>
          </w:tcPr>
          <w:p w14:paraId="3BEF6B15" w14:textId="77777777" w:rsidR="00633A1C" w:rsidRPr="00EA299A" w:rsidRDefault="00633A1C" w:rsidP="009018AC">
            <w:pPr>
              <w:spacing w:line="240" w:lineRule="auto"/>
              <w:rPr>
                <w:sz w:val="20"/>
                <w:szCs w:val="20"/>
                <w:lang w:val="en-US"/>
              </w:rPr>
            </w:pPr>
            <w:r>
              <w:rPr>
                <w:sz w:val="20"/>
                <w:szCs w:val="20"/>
                <w:lang w:val="en-US"/>
              </w:rPr>
              <w:t>0.831</w:t>
            </w:r>
          </w:p>
        </w:tc>
      </w:tr>
      <w:tr w:rsidR="00633A1C" w:rsidRPr="00823971" w14:paraId="2A040090" w14:textId="77777777" w:rsidTr="009018AC">
        <w:tc>
          <w:tcPr>
            <w:tcW w:w="1172" w:type="pct"/>
            <w:tcBorders>
              <w:bottom w:val="single" w:sz="4" w:space="0" w:color="auto"/>
            </w:tcBorders>
          </w:tcPr>
          <w:p w14:paraId="747AC202"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2471A98F" w14:textId="77777777" w:rsidR="00633A1C" w:rsidRPr="005E269E" w:rsidRDefault="00633A1C" w:rsidP="009018AC">
            <w:pPr>
              <w:spacing w:line="240" w:lineRule="auto"/>
              <w:rPr>
                <w:rFonts w:cs="Times New Roman"/>
                <w:sz w:val="20"/>
                <w:szCs w:val="20"/>
                <w:lang w:val="en-US"/>
              </w:rPr>
            </w:pPr>
            <w:r w:rsidRPr="005E269E">
              <w:rPr>
                <w:rFonts w:cs="Times New Roman"/>
                <w:sz w:val="20"/>
                <w:szCs w:val="20"/>
                <w:lang w:val="en-US"/>
              </w:rPr>
              <w:t>p</w:t>
            </w:r>
            <w:r>
              <w:rPr>
                <w:rFonts w:cs="Times New Roman"/>
                <w:sz w:val="20"/>
                <w:szCs w:val="20"/>
                <w:lang w:val="en-US"/>
              </w:rPr>
              <w:t>sev</w:t>
            </w:r>
            <w:r w:rsidRPr="005E269E">
              <w:rPr>
                <w:rFonts w:cs="Times New Roman"/>
                <w:sz w:val="20"/>
                <w:szCs w:val="20"/>
                <w:lang w:val="en-US"/>
              </w:rPr>
              <w:t>4</w:t>
            </w:r>
          </w:p>
        </w:tc>
        <w:tc>
          <w:tcPr>
            <w:tcW w:w="2603" w:type="pct"/>
            <w:tcBorders>
              <w:bottom w:val="single" w:sz="4" w:space="0" w:color="auto"/>
            </w:tcBorders>
          </w:tcPr>
          <w:p w14:paraId="37829CE7" w14:textId="77777777" w:rsidR="00633A1C" w:rsidRPr="00823971" w:rsidRDefault="00633A1C" w:rsidP="009018AC">
            <w:pPr>
              <w:spacing w:line="240" w:lineRule="auto"/>
              <w:rPr>
                <w:sz w:val="20"/>
                <w:szCs w:val="20"/>
                <w:lang w:val="en-US"/>
              </w:rPr>
            </w:pPr>
            <w:r w:rsidRPr="00823971">
              <w:rPr>
                <w:sz w:val="20"/>
                <w:szCs w:val="20"/>
                <w:lang w:val="en-US"/>
              </w:rPr>
              <w:t>The ongoing price fluctuations make it difficult to make long-term business decisions</w:t>
            </w:r>
          </w:p>
        </w:tc>
        <w:tc>
          <w:tcPr>
            <w:tcW w:w="389" w:type="pct"/>
            <w:tcBorders>
              <w:bottom w:val="single" w:sz="4" w:space="0" w:color="auto"/>
            </w:tcBorders>
          </w:tcPr>
          <w:p w14:paraId="28CA2E79" w14:textId="77777777" w:rsidR="00633A1C" w:rsidRPr="00EA299A" w:rsidRDefault="00633A1C" w:rsidP="009018AC">
            <w:pPr>
              <w:spacing w:line="240" w:lineRule="auto"/>
              <w:rPr>
                <w:sz w:val="20"/>
                <w:szCs w:val="20"/>
                <w:lang w:val="en-US"/>
              </w:rPr>
            </w:pPr>
            <w:r>
              <w:rPr>
                <w:sz w:val="20"/>
                <w:szCs w:val="20"/>
                <w:lang w:val="en-US"/>
              </w:rPr>
              <w:t>3.537</w:t>
            </w:r>
          </w:p>
        </w:tc>
        <w:tc>
          <w:tcPr>
            <w:tcW w:w="367" w:type="pct"/>
            <w:tcBorders>
              <w:bottom w:val="single" w:sz="4" w:space="0" w:color="auto"/>
            </w:tcBorders>
          </w:tcPr>
          <w:p w14:paraId="6F65A8A7" w14:textId="77777777" w:rsidR="00633A1C" w:rsidRPr="00EA299A" w:rsidRDefault="00633A1C" w:rsidP="009018AC">
            <w:pPr>
              <w:spacing w:line="240" w:lineRule="auto"/>
              <w:rPr>
                <w:sz w:val="20"/>
                <w:szCs w:val="20"/>
                <w:lang w:val="en-US"/>
              </w:rPr>
            </w:pPr>
            <w:r>
              <w:rPr>
                <w:sz w:val="20"/>
                <w:szCs w:val="20"/>
                <w:lang w:val="en-US"/>
              </w:rPr>
              <w:t>0.937</w:t>
            </w:r>
          </w:p>
        </w:tc>
      </w:tr>
      <w:tr w:rsidR="00633A1C" w:rsidRPr="00823971" w14:paraId="208C58D2" w14:textId="77777777" w:rsidTr="009018AC">
        <w:tc>
          <w:tcPr>
            <w:tcW w:w="1172" w:type="pct"/>
            <w:tcBorders>
              <w:top w:val="single" w:sz="4" w:space="0" w:color="auto"/>
            </w:tcBorders>
          </w:tcPr>
          <w:p w14:paraId="76964B62" w14:textId="77777777" w:rsidR="00633A1C" w:rsidRPr="00EA299A" w:rsidRDefault="00633A1C" w:rsidP="009018AC">
            <w:pPr>
              <w:spacing w:line="240" w:lineRule="auto"/>
              <w:rPr>
                <w:sz w:val="20"/>
                <w:szCs w:val="20"/>
                <w:lang w:val="en-US"/>
              </w:rPr>
            </w:pPr>
            <w:r w:rsidRPr="00EA299A">
              <w:rPr>
                <w:sz w:val="20"/>
                <w:szCs w:val="20"/>
                <w:lang w:val="en-US"/>
              </w:rPr>
              <w:t>Perceived Vulnerability (PVul)</w:t>
            </w:r>
          </w:p>
        </w:tc>
        <w:tc>
          <w:tcPr>
            <w:tcW w:w="469" w:type="pct"/>
            <w:tcBorders>
              <w:top w:val="single" w:sz="4" w:space="0" w:color="auto"/>
            </w:tcBorders>
          </w:tcPr>
          <w:p w14:paraId="7ED6DBD8"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pvul</w:t>
            </w:r>
            <w:r w:rsidRPr="005E269E">
              <w:rPr>
                <w:rFonts w:cs="Times New Roman"/>
                <w:sz w:val="20"/>
                <w:szCs w:val="20"/>
                <w:lang w:val="en-US"/>
              </w:rPr>
              <w:t>1</w:t>
            </w:r>
          </w:p>
        </w:tc>
        <w:tc>
          <w:tcPr>
            <w:tcW w:w="2603" w:type="pct"/>
            <w:tcBorders>
              <w:top w:val="single" w:sz="4" w:space="0" w:color="auto"/>
            </w:tcBorders>
          </w:tcPr>
          <w:p w14:paraId="13BCE761" w14:textId="77777777" w:rsidR="00633A1C" w:rsidRPr="00823971" w:rsidRDefault="00633A1C" w:rsidP="009018AC">
            <w:pPr>
              <w:spacing w:line="240" w:lineRule="auto"/>
              <w:rPr>
                <w:sz w:val="20"/>
                <w:szCs w:val="20"/>
                <w:lang w:val="en-US"/>
              </w:rPr>
            </w:pPr>
            <w:r w:rsidRPr="00823971">
              <w:rPr>
                <w:sz w:val="20"/>
                <w:szCs w:val="20"/>
                <w:lang w:val="en-US"/>
              </w:rPr>
              <w:t>My current financial situation is particularly sensitive to the smallest producer price fluctuations</w:t>
            </w:r>
          </w:p>
        </w:tc>
        <w:tc>
          <w:tcPr>
            <w:tcW w:w="389" w:type="pct"/>
            <w:tcBorders>
              <w:top w:val="single" w:sz="4" w:space="0" w:color="auto"/>
            </w:tcBorders>
          </w:tcPr>
          <w:p w14:paraId="51053C18" w14:textId="77777777" w:rsidR="00633A1C" w:rsidRPr="00EA299A" w:rsidRDefault="00633A1C" w:rsidP="009018AC">
            <w:pPr>
              <w:spacing w:line="240" w:lineRule="auto"/>
              <w:rPr>
                <w:sz w:val="20"/>
                <w:szCs w:val="20"/>
                <w:lang w:val="en-US"/>
              </w:rPr>
            </w:pPr>
            <w:r>
              <w:rPr>
                <w:sz w:val="20"/>
                <w:szCs w:val="20"/>
                <w:lang w:val="en-US"/>
              </w:rPr>
              <w:t>2.501</w:t>
            </w:r>
          </w:p>
        </w:tc>
        <w:tc>
          <w:tcPr>
            <w:tcW w:w="367" w:type="pct"/>
            <w:tcBorders>
              <w:top w:val="single" w:sz="4" w:space="0" w:color="auto"/>
            </w:tcBorders>
          </w:tcPr>
          <w:p w14:paraId="50DF45FA" w14:textId="77777777" w:rsidR="00633A1C" w:rsidRPr="00EA299A" w:rsidRDefault="00633A1C" w:rsidP="009018AC">
            <w:pPr>
              <w:spacing w:line="240" w:lineRule="auto"/>
              <w:rPr>
                <w:sz w:val="20"/>
                <w:szCs w:val="20"/>
                <w:lang w:val="en-US"/>
              </w:rPr>
            </w:pPr>
            <w:r>
              <w:rPr>
                <w:sz w:val="20"/>
                <w:szCs w:val="20"/>
                <w:lang w:val="en-US"/>
              </w:rPr>
              <w:t>1.038</w:t>
            </w:r>
          </w:p>
        </w:tc>
      </w:tr>
      <w:tr w:rsidR="00633A1C" w:rsidRPr="00823971" w14:paraId="161E4F87" w14:textId="77777777" w:rsidTr="009018AC">
        <w:tc>
          <w:tcPr>
            <w:tcW w:w="1172" w:type="pct"/>
          </w:tcPr>
          <w:p w14:paraId="43383154" w14:textId="77777777" w:rsidR="00633A1C" w:rsidRPr="00EA299A" w:rsidRDefault="00633A1C" w:rsidP="009018AC">
            <w:pPr>
              <w:spacing w:line="240" w:lineRule="auto"/>
              <w:rPr>
                <w:sz w:val="20"/>
                <w:szCs w:val="20"/>
                <w:lang w:val="en-US"/>
              </w:rPr>
            </w:pPr>
          </w:p>
        </w:tc>
        <w:tc>
          <w:tcPr>
            <w:tcW w:w="469" w:type="pct"/>
          </w:tcPr>
          <w:p w14:paraId="5DC93077"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pvul</w:t>
            </w:r>
            <w:r w:rsidRPr="005E269E">
              <w:rPr>
                <w:rFonts w:cs="Times New Roman"/>
                <w:sz w:val="20"/>
                <w:szCs w:val="20"/>
                <w:lang w:val="en-US"/>
              </w:rPr>
              <w:t>2</w:t>
            </w:r>
          </w:p>
        </w:tc>
        <w:tc>
          <w:tcPr>
            <w:tcW w:w="2603" w:type="pct"/>
          </w:tcPr>
          <w:p w14:paraId="0A5533FA" w14:textId="77777777" w:rsidR="00633A1C" w:rsidRPr="00823971" w:rsidRDefault="00633A1C" w:rsidP="009018AC">
            <w:pPr>
              <w:spacing w:line="240" w:lineRule="auto"/>
              <w:rPr>
                <w:sz w:val="20"/>
                <w:szCs w:val="20"/>
                <w:lang w:val="en-US"/>
              </w:rPr>
            </w:pPr>
            <w:r w:rsidRPr="00823971">
              <w:rPr>
                <w:sz w:val="20"/>
                <w:szCs w:val="20"/>
                <w:lang w:val="en-US"/>
              </w:rPr>
              <w:t>Producer price fluctuations pose a direct threat to my farm income</w:t>
            </w:r>
          </w:p>
        </w:tc>
        <w:tc>
          <w:tcPr>
            <w:tcW w:w="389" w:type="pct"/>
          </w:tcPr>
          <w:p w14:paraId="01B7C322" w14:textId="77777777" w:rsidR="00633A1C" w:rsidRPr="00EA299A" w:rsidRDefault="00633A1C" w:rsidP="009018AC">
            <w:pPr>
              <w:spacing w:line="240" w:lineRule="auto"/>
              <w:rPr>
                <w:sz w:val="20"/>
                <w:szCs w:val="20"/>
                <w:lang w:val="en-US"/>
              </w:rPr>
            </w:pPr>
            <w:r>
              <w:rPr>
                <w:sz w:val="20"/>
                <w:szCs w:val="20"/>
                <w:lang w:val="en-US"/>
              </w:rPr>
              <w:t>3.349</w:t>
            </w:r>
          </w:p>
        </w:tc>
        <w:tc>
          <w:tcPr>
            <w:tcW w:w="367" w:type="pct"/>
          </w:tcPr>
          <w:p w14:paraId="01C5A381" w14:textId="77777777" w:rsidR="00633A1C" w:rsidRPr="00EA299A" w:rsidRDefault="00633A1C" w:rsidP="009018AC">
            <w:pPr>
              <w:spacing w:line="240" w:lineRule="auto"/>
              <w:rPr>
                <w:sz w:val="20"/>
                <w:szCs w:val="20"/>
                <w:lang w:val="en-US"/>
              </w:rPr>
            </w:pPr>
            <w:r>
              <w:rPr>
                <w:sz w:val="20"/>
                <w:szCs w:val="20"/>
                <w:lang w:val="en-US"/>
              </w:rPr>
              <w:t>1.027</w:t>
            </w:r>
          </w:p>
        </w:tc>
      </w:tr>
      <w:tr w:rsidR="00633A1C" w:rsidRPr="00EA299A" w14:paraId="0BA5DA9D" w14:textId="77777777" w:rsidTr="009018AC">
        <w:tc>
          <w:tcPr>
            <w:tcW w:w="1172" w:type="pct"/>
          </w:tcPr>
          <w:p w14:paraId="23DDB958" w14:textId="77777777" w:rsidR="00633A1C" w:rsidRPr="00EA299A" w:rsidRDefault="00633A1C" w:rsidP="009018AC">
            <w:pPr>
              <w:spacing w:line="240" w:lineRule="auto"/>
              <w:rPr>
                <w:sz w:val="20"/>
                <w:szCs w:val="20"/>
                <w:lang w:val="en-US"/>
              </w:rPr>
            </w:pPr>
          </w:p>
        </w:tc>
        <w:tc>
          <w:tcPr>
            <w:tcW w:w="469" w:type="pct"/>
          </w:tcPr>
          <w:p w14:paraId="0C1C25E1"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pvul</w:t>
            </w:r>
            <w:r w:rsidRPr="005E269E">
              <w:rPr>
                <w:rFonts w:cs="Times New Roman"/>
                <w:sz w:val="20"/>
                <w:szCs w:val="20"/>
                <w:lang w:val="en-US"/>
              </w:rPr>
              <w:t>3</w:t>
            </w:r>
          </w:p>
        </w:tc>
        <w:tc>
          <w:tcPr>
            <w:tcW w:w="2603" w:type="pct"/>
          </w:tcPr>
          <w:p w14:paraId="2EE5DFE3" w14:textId="77777777" w:rsidR="00633A1C" w:rsidRPr="00EA299A" w:rsidRDefault="00633A1C" w:rsidP="009018AC">
            <w:pPr>
              <w:spacing w:line="240" w:lineRule="auto"/>
              <w:rPr>
                <w:sz w:val="20"/>
                <w:szCs w:val="20"/>
                <w:lang w:val="en-US"/>
              </w:rPr>
            </w:pPr>
            <w:r w:rsidRPr="00823971">
              <w:rPr>
                <w:sz w:val="20"/>
                <w:szCs w:val="20"/>
                <w:lang w:val="en-US"/>
              </w:rPr>
              <w:t xml:space="preserve">I am concerned that even small producer price fluctuations could affect my farm income </w:t>
            </w:r>
          </w:p>
        </w:tc>
        <w:tc>
          <w:tcPr>
            <w:tcW w:w="389" w:type="pct"/>
          </w:tcPr>
          <w:p w14:paraId="43CAD551" w14:textId="77777777" w:rsidR="00633A1C" w:rsidRPr="00EA299A" w:rsidRDefault="00633A1C" w:rsidP="009018AC">
            <w:pPr>
              <w:spacing w:line="240" w:lineRule="auto"/>
              <w:rPr>
                <w:sz w:val="20"/>
                <w:szCs w:val="20"/>
                <w:lang w:val="en-US"/>
              </w:rPr>
            </w:pPr>
            <w:r>
              <w:rPr>
                <w:sz w:val="20"/>
                <w:szCs w:val="20"/>
                <w:lang w:val="en-US"/>
              </w:rPr>
              <w:t>2.881</w:t>
            </w:r>
          </w:p>
        </w:tc>
        <w:tc>
          <w:tcPr>
            <w:tcW w:w="367" w:type="pct"/>
          </w:tcPr>
          <w:p w14:paraId="576653B3" w14:textId="77777777" w:rsidR="00633A1C" w:rsidRPr="00EA299A" w:rsidRDefault="00633A1C" w:rsidP="009018AC">
            <w:pPr>
              <w:spacing w:line="240" w:lineRule="auto"/>
              <w:rPr>
                <w:sz w:val="20"/>
                <w:szCs w:val="20"/>
                <w:lang w:val="en-US"/>
              </w:rPr>
            </w:pPr>
            <w:r>
              <w:rPr>
                <w:sz w:val="20"/>
                <w:szCs w:val="20"/>
                <w:lang w:val="en-US"/>
              </w:rPr>
              <w:t>1.088</w:t>
            </w:r>
          </w:p>
        </w:tc>
      </w:tr>
      <w:tr w:rsidR="00633A1C" w:rsidRPr="00823971" w14:paraId="4E16F707" w14:textId="77777777" w:rsidTr="009018AC">
        <w:tc>
          <w:tcPr>
            <w:tcW w:w="1172" w:type="pct"/>
            <w:tcBorders>
              <w:bottom w:val="single" w:sz="4" w:space="0" w:color="auto"/>
            </w:tcBorders>
          </w:tcPr>
          <w:p w14:paraId="74C071AE"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15D60657"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pvul</w:t>
            </w:r>
            <w:r w:rsidRPr="005E269E">
              <w:rPr>
                <w:rFonts w:cs="Times New Roman"/>
                <w:sz w:val="20"/>
                <w:szCs w:val="20"/>
                <w:lang w:val="en-US"/>
              </w:rPr>
              <w:t>4</w:t>
            </w:r>
          </w:p>
        </w:tc>
        <w:tc>
          <w:tcPr>
            <w:tcW w:w="2603" w:type="pct"/>
            <w:tcBorders>
              <w:bottom w:val="single" w:sz="4" w:space="0" w:color="auto"/>
            </w:tcBorders>
          </w:tcPr>
          <w:p w14:paraId="4EBE0142" w14:textId="77777777" w:rsidR="00633A1C" w:rsidRPr="00823971" w:rsidRDefault="00633A1C" w:rsidP="009018AC">
            <w:pPr>
              <w:spacing w:line="240" w:lineRule="auto"/>
              <w:rPr>
                <w:sz w:val="20"/>
                <w:szCs w:val="20"/>
                <w:lang w:val="en-US"/>
              </w:rPr>
            </w:pPr>
            <w:r w:rsidRPr="00823971">
              <w:rPr>
                <w:sz w:val="20"/>
                <w:szCs w:val="20"/>
                <w:lang w:val="en-US"/>
              </w:rPr>
              <w:t>Due to its size and structure, my farm is currently particularly vulnerable to producer price fluctuations</w:t>
            </w:r>
          </w:p>
        </w:tc>
        <w:tc>
          <w:tcPr>
            <w:tcW w:w="389" w:type="pct"/>
            <w:tcBorders>
              <w:bottom w:val="single" w:sz="4" w:space="0" w:color="auto"/>
            </w:tcBorders>
          </w:tcPr>
          <w:p w14:paraId="6A433005" w14:textId="77777777" w:rsidR="00633A1C" w:rsidRPr="00EA299A" w:rsidRDefault="00633A1C" w:rsidP="009018AC">
            <w:pPr>
              <w:spacing w:line="240" w:lineRule="auto"/>
              <w:rPr>
                <w:sz w:val="20"/>
                <w:szCs w:val="20"/>
                <w:lang w:val="en-US"/>
              </w:rPr>
            </w:pPr>
            <w:r>
              <w:rPr>
                <w:sz w:val="20"/>
                <w:szCs w:val="20"/>
                <w:lang w:val="en-US"/>
              </w:rPr>
              <w:t>3.019</w:t>
            </w:r>
          </w:p>
        </w:tc>
        <w:tc>
          <w:tcPr>
            <w:tcW w:w="367" w:type="pct"/>
            <w:tcBorders>
              <w:bottom w:val="single" w:sz="4" w:space="0" w:color="auto"/>
            </w:tcBorders>
          </w:tcPr>
          <w:p w14:paraId="2E961100" w14:textId="77777777" w:rsidR="00633A1C" w:rsidRPr="00EA299A" w:rsidRDefault="00633A1C" w:rsidP="009018AC">
            <w:pPr>
              <w:spacing w:line="240" w:lineRule="auto"/>
              <w:rPr>
                <w:sz w:val="20"/>
                <w:szCs w:val="20"/>
                <w:lang w:val="en-US"/>
              </w:rPr>
            </w:pPr>
            <w:r>
              <w:rPr>
                <w:sz w:val="20"/>
                <w:szCs w:val="20"/>
                <w:lang w:val="en-US"/>
              </w:rPr>
              <w:t>1.073</w:t>
            </w:r>
          </w:p>
        </w:tc>
      </w:tr>
      <w:tr w:rsidR="00633A1C" w:rsidRPr="00823971" w14:paraId="713A02A6" w14:textId="77777777" w:rsidTr="009018AC">
        <w:tc>
          <w:tcPr>
            <w:tcW w:w="1172" w:type="pct"/>
            <w:tcBorders>
              <w:top w:val="single" w:sz="4" w:space="0" w:color="auto"/>
            </w:tcBorders>
          </w:tcPr>
          <w:p w14:paraId="620FB310" w14:textId="77777777" w:rsidR="00633A1C" w:rsidRPr="00EA299A" w:rsidRDefault="00633A1C" w:rsidP="009018AC">
            <w:pPr>
              <w:spacing w:line="240" w:lineRule="auto"/>
              <w:rPr>
                <w:sz w:val="20"/>
                <w:szCs w:val="20"/>
                <w:lang w:val="en-US"/>
              </w:rPr>
            </w:pPr>
            <w:r w:rsidRPr="00EA299A">
              <w:rPr>
                <w:sz w:val="20"/>
                <w:szCs w:val="20"/>
                <w:lang w:val="en-US"/>
              </w:rPr>
              <w:t>Response Efficacy (ResE)</w:t>
            </w:r>
          </w:p>
        </w:tc>
        <w:tc>
          <w:tcPr>
            <w:tcW w:w="469" w:type="pct"/>
            <w:tcBorders>
              <w:top w:val="single" w:sz="4" w:space="0" w:color="auto"/>
            </w:tcBorders>
          </w:tcPr>
          <w:p w14:paraId="0F555FC1"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rese</w:t>
            </w:r>
            <w:r w:rsidRPr="005E269E">
              <w:rPr>
                <w:rFonts w:cs="Times New Roman"/>
                <w:sz w:val="20"/>
                <w:szCs w:val="20"/>
                <w:lang w:val="en-US"/>
              </w:rPr>
              <w:t>1</w:t>
            </w:r>
          </w:p>
        </w:tc>
        <w:tc>
          <w:tcPr>
            <w:tcW w:w="2603" w:type="pct"/>
            <w:tcBorders>
              <w:top w:val="single" w:sz="4" w:space="0" w:color="auto"/>
            </w:tcBorders>
          </w:tcPr>
          <w:p w14:paraId="59473B04" w14:textId="77777777" w:rsidR="00633A1C" w:rsidRPr="00823971" w:rsidRDefault="00633A1C" w:rsidP="009018AC">
            <w:pPr>
              <w:spacing w:line="240" w:lineRule="auto"/>
              <w:rPr>
                <w:sz w:val="20"/>
                <w:szCs w:val="20"/>
                <w:lang w:val="en-US"/>
              </w:rPr>
            </w:pPr>
            <w:r w:rsidRPr="00823971">
              <w:rPr>
                <w:sz w:val="20"/>
                <w:szCs w:val="20"/>
                <w:lang w:val="en-US"/>
              </w:rPr>
              <w:t>I am convinced that futures contracts can effectively protect against the effects of price fluctuations</w:t>
            </w:r>
          </w:p>
        </w:tc>
        <w:tc>
          <w:tcPr>
            <w:tcW w:w="389" w:type="pct"/>
            <w:tcBorders>
              <w:top w:val="single" w:sz="4" w:space="0" w:color="auto"/>
            </w:tcBorders>
          </w:tcPr>
          <w:p w14:paraId="1CAFE25F" w14:textId="77777777" w:rsidR="00633A1C" w:rsidRPr="00EA299A" w:rsidRDefault="00633A1C" w:rsidP="009018AC">
            <w:pPr>
              <w:spacing w:line="240" w:lineRule="auto"/>
              <w:rPr>
                <w:sz w:val="20"/>
                <w:szCs w:val="20"/>
                <w:lang w:val="en-US"/>
              </w:rPr>
            </w:pPr>
            <w:r>
              <w:rPr>
                <w:sz w:val="20"/>
                <w:szCs w:val="20"/>
                <w:lang w:val="en-US"/>
              </w:rPr>
              <w:t>3.224</w:t>
            </w:r>
          </w:p>
        </w:tc>
        <w:tc>
          <w:tcPr>
            <w:tcW w:w="367" w:type="pct"/>
            <w:tcBorders>
              <w:top w:val="single" w:sz="4" w:space="0" w:color="auto"/>
            </w:tcBorders>
          </w:tcPr>
          <w:p w14:paraId="228C08CA" w14:textId="77777777" w:rsidR="00633A1C" w:rsidRPr="00EA299A" w:rsidRDefault="00633A1C" w:rsidP="009018AC">
            <w:pPr>
              <w:spacing w:line="240" w:lineRule="auto"/>
              <w:rPr>
                <w:sz w:val="20"/>
                <w:szCs w:val="20"/>
                <w:lang w:val="en-US"/>
              </w:rPr>
            </w:pPr>
            <w:r>
              <w:rPr>
                <w:sz w:val="20"/>
                <w:szCs w:val="20"/>
                <w:lang w:val="en-US"/>
              </w:rPr>
              <w:t>0.936</w:t>
            </w:r>
          </w:p>
        </w:tc>
      </w:tr>
      <w:tr w:rsidR="00633A1C" w:rsidRPr="00823971" w14:paraId="3FA81AC2" w14:textId="77777777" w:rsidTr="009018AC">
        <w:tc>
          <w:tcPr>
            <w:tcW w:w="1172" w:type="pct"/>
          </w:tcPr>
          <w:p w14:paraId="59848F44" w14:textId="77777777" w:rsidR="00633A1C" w:rsidRPr="00EA299A" w:rsidRDefault="00633A1C" w:rsidP="009018AC">
            <w:pPr>
              <w:spacing w:line="240" w:lineRule="auto"/>
              <w:rPr>
                <w:sz w:val="20"/>
                <w:szCs w:val="20"/>
                <w:lang w:val="en-US"/>
              </w:rPr>
            </w:pPr>
          </w:p>
        </w:tc>
        <w:tc>
          <w:tcPr>
            <w:tcW w:w="469" w:type="pct"/>
          </w:tcPr>
          <w:p w14:paraId="4D79125F"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rese</w:t>
            </w:r>
            <w:r w:rsidRPr="005E269E">
              <w:rPr>
                <w:rFonts w:cs="Times New Roman"/>
                <w:sz w:val="20"/>
                <w:szCs w:val="20"/>
                <w:lang w:val="en-US"/>
              </w:rPr>
              <w:t>2</w:t>
            </w:r>
          </w:p>
        </w:tc>
        <w:tc>
          <w:tcPr>
            <w:tcW w:w="2603" w:type="pct"/>
          </w:tcPr>
          <w:p w14:paraId="38C2AB37" w14:textId="77777777" w:rsidR="00633A1C" w:rsidRPr="00823971" w:rsidRDefault="00633A1C" w:rsidP="009018AC">
            <w:pPr>
              <w:spacing w:line="240" w:lineRule="auto"/>
              <w:rPr>
                <w:sz w:val="20"/>
                <w:szCs w:val="20"/>
                <w:lang w:val="en-US"/>
              </w:rPr>
            </w:pPr>
            <w:r w:rsidRPr="00823971">
              <w:rPr>
                <w:sz w:val="20"/>
                <w:szCs w:val="20"/>
                <w:lang w:val="en-US"/>
              </w:rPr>
              <w:t>With futures contracts, I could stabilize the revenue from product sales</w:t>
            </w:r>
          </w:p>
        </w:tc>
        <w:tc>
          <w:tcPr>
            <w:tcW w:w="389" w:type="pct"/>
          </w:tcPr>
          <w:p w14:paraId="1F2F3B9E" w14:textId="77777777" w:rsidR="00633A1C" w:rsidRPr="00EA299A" w:rsidRDefault="00633A1C" w:rsidP="009018AC">
            <w:pPr>
              <w:spacing w:line="240" w:lineRule="auto"/>
              <w:rPr>
                <w:sz w:val="20"/>
                <w:szCs w:val="20"/>
                <w:lang w:val="en-US"/>
              </w:rPr>
            </w:pPr>
            <w:r>
              <w:rPr>
                <w:sz w:val="20"/>
                <w:szCs w:val="20"/>
                <w:lang w:val="en-US"/>
              </w:rPr>
              <w:t>3.184</w:t>
            </w:r>
          </w:p>
        </w:tc>
        <w:tc>
          <w:tcPr>
            <w:tcW w:w="367" w:type="pct"/>
          </w:tcPr>
          <w:p w14:paraId="720EDFAE" w14:textId="77777777" w:rsidR="00633A1C" w:rsidRPr="00EA299A" w:rsidRDefault="00633A1C" w:rsidP="009018AC">
            <w:pPr>
              <w:spacing w:line="240" w:lineRule="auto"/>
              <w:rPr>
                <w:sz w:val="20"/>
                <w:szCs w:val="20"/>
                <w:lang w:val="en-US"/>
              </w:rPr>
            </w:pPr>
            <w:r>
              <w:rPr>
                <w:sz w:val="20"/>
                <w:szCs w:val="20"/>
                <w:lang w:val="en-US"/>
              </w:rPr>
              <w:t>0.972</w:t>
            </w:r>
          </w:p>
        </w:tc>
      </w:tr>
      <w:tr w:rsidR="00633A1C" w:rsidRPr="00823971" w14:paraId="3D9F2476" w14:textId="77777777" w:rsidTr="009018AC">
        <w:tc>
          <w:tcPr>
            <w:tcW w:w="1172" w:type="pct"/>
          </w:tcPr>
          <w:p w14:paraId="2F176AC1" w14:textId="77777777" w:rsidR="00633A1C" w:rsidRPr="00EA299A" w:rsidRDefault="00633A1C" w:rsidP="009018AC">
            <w:pPr>
              <w:spacing w:line="240" w:lineRule="auto"/>
              <w:rPr>
                <w:sz w:val="20"/>
                <w:szCs w:val="20"/>
                <w:lang w:val="en-US"/>
              </w:rPr>
            </w:pPr>
          </w:p>
        </w:tc>
        <w:tc>
          <w:tcPr>
            <w:tcW w:w="469" w:type="pct"/>
          </w:tcPr>
          <w:p w14:paraId="306745A1"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rese</w:t>
            </w:r>
            <w:r w:rsidRPr="005E269E">
              <w:rPr>
                <w:rFonts w:cs="Times New Roman"/>
                <w:sz w:val="20"/>
                <w:szCs w:val="20"/>
                <w:lang w:val="en-US"/>
              </w:rPr>
              <w:t>3</w:t>
            </w:r>
          </w:p>
        </w:tc>
        <w:tc>
          <w:tcPr>
            <w:tcW w:w="2603" w:type="pct"/>
          </w:tcPr>
          <w:p w14:paraId="04E71153" w14:textId="77777777" w:rsidR="00633A1C" w:rsidRPr="00823971" w:rsidRDefault="00633A1C" w:rsidP="009018AC">
            <w:pPr>
              <w:spacing w:line="240" w:lineRule="auto"/>
              <w:rPr>
                <w:sz w:val="20"/>
                <w:szCs w:val="20"/>
                <w:lang w:val="en-US"/>
              </w:rPr>
            </w:pPr>
            <w:r w:rsidRPr="00823971">
              <w:rPr>
                <w:sz w:val="20"/>
                <w:szCs w:val="20"/>
                <w:lang w:val="en-US"/>
              </w:rPr>
              <w:t>In my opinion, futures contracts are an effective tool for managing producer price fluctuations</w:t>
            </w:r>
          </w:p>
        </w:tc>
        <w:tc>
          <w:tcPr>
            <w:tcW w:w="389" w:type="pct"/>
          </w:tcPr>
          <w:p w14:paraId="2F905CD8" w14:textId="77777777" w:rsidR="00633A1C" w:rsidRPr="00EA299A" w:rsidRDefault="00633A1C" w:rsidP="009018AC">
            <w:pPr>
              <w:spacing w:line="240" w:lineRule="auto"/>
              <w:rPr>
                <w:sz w:val="20"/>
                <w:szCs w:val="20"/>
                <w:lang w:val="en-US"/>
              </w:rPr>
            </w:pPr>
            <w:r>
              <w:rPr>
                <w:sz w:val="20"/>
                <w:szCs w:val="20"/>
                <w:lang w:val="en-US"/>
              </w:rPr>
              <w:t>3.277</w:t>
            </w:r>
          </w:p>
        </w:tc>
        <w:tc>
          <w:tcPr>
            <w:tcW w:w="367" w:type="pct"/>
          </w:tcPr>
          <w:p w14:paraId="50468D14" w14:textId="77777777" w:rsidR="00633A1C" w:rsidRPr="00EA299A" w:rsidRDefault="00633A1C" w:rsidP="009018AC">
            <w:pPr>
              <w:spacing w:line="240" w:lineRule="auto"/>
              <w:rPr>
                <w:sz w:val="20"/>
                <w:szCs w:val="20"/>
                <w:lang w:val="en-US"/>
              </w:rPr>
            </w:pPr>
            <w:r>
              <w:rPr>
                <w:sz w:val="20"/>
                <w:szCs w:val="20"/>
                <w:lang w:val="en-US"/>
              </w:rPr>
              <w:t>0.939</w:t>
            </w:r>
          </w:p>
        </w:tc>
      </w:tr>
      <w:tr w:rsidR="00633A1C" w:rsidRPr="00823971" w14:paraId="25F4A2BA" w14:textId="77777777" w:rsidTr="009018AC">
        <w:tc>
          <w:tcPr>
            <w:tcW w:w="1172" w:type="pct"/>
            <w:tcBorders>
              <w:bottom w:val="single" w:sz="4" w:space="0" w:color="auto"/>
            </w:tcBorders>
          </w:tcPr>
          <w:p w14:paraId="1D46A7CC"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3AA00A49"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rese</w:t>
            </w:r>
            <w:r w:rsidRPr="005E269E">
              <w:rPr>
                <w:rFonts w:cs="Times New Roman"/>
                <w:sz w:val="20"/>
                <w:szCs w:val="20"/>
                <w:lang w:val="en-US"/>
              </w:rPr>
              <w:t>4</w:t>
            </w:r>
          </w:p>
        </w:tc>
        <w:tc>
          <w:tcPr>
            <w:tcW w:w="2603" w:type="pct"/>
            <w:tcBorders>
              <w:bottom w:val="single" w:sz="4" w:space="0" w:color="auto"/>
            </w:tcBorders>
          </w:tcPr>
          <w:p w14:paraId="28B76FCF" w14:textId="77777777" w:rsidR="00633A1C" w:rsidRPr="00823971" w:rsidRDefault="00633A1C" w:rsidP="009018AC">
            <w:pPr>
              <w:spacing w:line="240" w:lineRule="auto"/>
              <w:rPr>
                <w:sz w:val="20"/>
                <w:szCs w:val="20"/>
                <w:lang w:val="en-US"/>
              </w:rPr>
            </w:pPr>
            <w:r w:rsidRPr="00823971">
              <w:rPr>
                <w:sz w:val="20"/>
                <w:szCs w:val="20"/>
                <w:lang w:val="en-US"/>
              </w:rPr>
              <w:t>I am convinced that futures contracts improve the financial stability of my farm</w:t>
            </w:r>
          </w:p>
        </w:tc>
        <w:tc>
          <w:tcPr>
            <w:tcW w:w="389" w:type="pct"/>
            <w:tcBorders>
              <w:bottom w:val="single" w:sz="4" w:space="0" w:color="auto"/>
            </w:tcBorders>
          </w:tcPr>
          <w:p w14:paraId="20491126" w14:textId="77777777" w:rsidR="00633A1C" w:rsidRPr="00EA299A" w:rsidRDefault="00633A1C" w:rsidP="009018AC">
            <w:pPr>
              <w:spacing w:line="240" w:lineRule="auto"/>
              <w:rPr>
                <w:sz w:val="20"/>
                <w:szCs w:val="20"/>
                <w:lang w:val="en-US"/>
              </w:rPr>
            </w:pPr>
            <w:r>
              <w:rPr>
                <w:sz w:val="20"/>
                <w:szCs w:val="20"/>
                <w:lang w:val="en-US"/>
              </w:rPr>
              <w:t>2.947</w:t>
            </w:r>
          </w:p>
        </w:tc>
        <w:tc>
          <w:tcPr>
            <w:tcW w:w="367" w:type="pct"/>
            <w:tcBorders>
              <w:bottom w:val="single" w:sz="4" w:space="0" w:color="auto"/>
            </w:tcBorders>
          </w:tcPr>
          <w:p w14:paraId="2E239415" w14:textId="77777777" w:rsidR="00633A1C" w:rsidRPr="00EA299A" w:rsidRDefault="00633A1C" w:rsidP="009018AC">
            <w:pPr>
              <w:spacing w:line="240" w:lineRule="auto"/>
              <w:rPr>
                <w:sz w:val="20"/>
                <w:szCs w:val="20"/>
                <w:lang w:val="en-US"/>
              </w:rPr>
            </w:pPr>
            <w:r>
              <w:rPr>
                <w:sz w:val="20"/>
                <w:szCs w:val="20"/>
                <w:lang w:val="en-US"/>
              </w:rPr>
              <w:t>0.954</w:t>
            </w:r>
          </w:p>
        </w:tc>
      </w:tr>
      <w:tr w:rsidR="00633A1C" w:rsidRPr="00823971" w14:paraId="52779B77" w14:textId="77777777" w:rsidTr="009018AC">
        <w:tc>
          <w:tcPr>
            <w:tcW w:w="1172" w:type="pct"/>
            <w:tcBorders>
              <w:top w:val="single" w:sz="4" w:space="0" w:color="auto"/>
            </w:tcBorders>
          </w:tcPr>
          <w:p w14:paraId="35137CC8" w14:textId="77777777" w:rsidR="00633A1C" w:rsidRPr="00EA299A" w:rsidRDefault="00633A1C" w:rsidP="009018AC">
            <w:pPr>
              <w:spacing w:line="240" w:lineRule="auto"/>
              <w:rPr>
                <w:sz w:val="20"/>
                <w:szCs w:val="20"/>
                <w:lang w:val="en-US"/>
              </w:rPr>
            </w:pPr>
            <w:r w:rsidRPr="00EA299A">
              <w:rPr>
                <w:sz w:val="20"/>
                <w:szCs w:val="20"/>
                <w:lang w:val="en-US"/>
              </w:rPr>
              <w:t>Response Costs (ResC)</w:t>
            </w:r>
          </w:p>
        </w:tc>
        <w:tc>
          <w:tcPr>
            <w:tcW w:w="469" w:type="pct"/>
            <w:tcBorders>
              <w:top w:val="single" w:sz="4" w:space="0" w:color="auto"/>
            </w:tcBorders>
          </w:tcPr>
          <w:p w14:paraId="47A6DBDF"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resc</w:t>
            </w:r>
            <w:r w:rsidRPr="005E269E">
              <w:rPr>
                <w:rFonts w:cs="Times New Roman"/>
                <w:sz w:val="20"/>
                <w:szCs w:val="20"/>
                <w:lang w:val="en-US"/>
              </w:rPr>
              <w:t>1</w:t>
            </w:r>
          </w:p>
        </w:tc>
        <w:tc>
          <w:tcPr>
            <w:tcW w:w="2603" w:type="pct"/>
            <w:tcBorders>
              <w:top w:val="single" w:sz="4" w:space="0" w:color="auto"/>
            </w:tcBorders>
          </w:tcPr>
          <w:p w14:paraId="674DE455" w14:textId="77777777" w:rsidR="00633A1C" w:rsidRPr="00823971" w:rsidRDefault="00633A1C" w:rsidP="009018AC">
            <w:pPr>
              <w:spacing w:line="240" w:lineRule="auto"/>
              <w:rPr>
                <w:sz w:val="20"/>
                <w:szCs w:val="20"/>
                <w:lang w:val="en-US"/>
              </w:rPr>
            </w:pPr>
            <w:r w:rsidRPr="00823971">
              <w:rPr>
                <w:sz w:val="20"/>
                <w:szCs w:val="20"/>
                <w:lang w:val="en-US"/>
              </w:rPr>
              <w:t>I think that the costs and fees for using futures contracts are too high</w:t>
            </w:r>
          </w:p>
        </w:tc>
        <w:tc>
          <w:tcPr>
            <w:tcW w:w="389" w:type="pct"/>
            <w:tcBorders>
              <w:top w:val="single" w:sz="4" w:space="0" w:color="auto"/>
            </w:tcBorders>
          </w:tcPr>
          <w:p w14:paraId="323D876B" w14:textId="77777777" w:rsidR="00633A1C" w:rsidRPr="00EA299A" w:rsidRDefault="00633A1C" w:rsidP="009018AC">
            <w:pPr>
              <w:spacing w:line="240" w:lineRule="auto"/>
              <w:rPr>
                <w:sz w:val="20"/>
                <w:szCs w:val="20"/>
                <w:lang w:val="en-US"/>
              </w:rPr>
            </w:pPr>
            <w:r>
              <w:rPr>
                <w:sz w:val="20"/>
                <w:szCs w:val="20"/>
                <w:lang w:val="en-US"/>
              </w:rPr>
              <w:t>3.283</w:t>
            </w:r>
          </w:p>
        </w:tc>
        <w:tc>
          <w:tcPr>
            <w:tcW w:w="367" w:type="pct"/>
            <w:tcBorders>
              <w:top w:val="single" w:sz="4" w:space="0" w:color="auto"/>
            </w:tcBorders>
          </w:tcPr>
          <w:p w14:paraId="7D80D4FB" w14:textId="77777777" w:rsidR="00633A1C" w:rsidRPr="00EA299A" w:rsidRDefault="00633A1C" w:rsidP="009018AC">
            <w:pPr>
              <w:spacing w:line="240" w:lineRule="auto"/>
              <w:rPr>
                <w:sz w:val="20"/>
                <w:szCs w:val="20"/>
                <w:lang w:val="en-US"/>
              </w:rPr>
            </w:pPr>
            <w:r>
              <w:rPr>
                <w:sz w:val="20"/>
                <w:szCs w:val="20"/>
                <w:lang w:val="en-US"/>
              </w:rPr>
              <w:t>0.848</w:t>
            </w:r>
          </w:p>
        </w:tc>
      </w:tr>
      <w:tr w:rsidR="00633A1C" w:rsidRPr="00823971" w14:paraId="2DA9EEB6" w14:textId="77777777" w:rsidTr="009018AC">
        <w:tc>
          <w:tcPr>
            <w:tcW w:w="1172" w:type="pct"/>
          </w:tcPr>
          <w:p w14:paraId="51940EDA" w14:textId="77777777" w:rsidR="00633A1C" w:rsidRPr="00EA299A" w:rsidRDefault="00633A1C" w:rsidP="009018AC">
            <w:pPr>
              <w:spacing w:line="240" w:lineRule="auto"/>
              <w:rPr>
                <w:sz w:val="20"/>
                <w:szCs w:val="20"/>
                <w:lang w:val="en-US"/>
              </w:rPr>
            </w:pPr>
          </w:p>
        </w:tc>
        <w:tc>
          <w:tcPr>
            <w:tcW w:w="469" w:type="pct"/>
          </w:tcPr>
          <w:p w14:paraId="380AAD3E"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resc</w:t>
            </w:r>
            <w:r w:rsidRPr="005E269E">
              <w:rPr>
                <w:rFonts w:cs="Times New Roman"/>
                <w:sz w:val="20"/>
                <w:szCs w:val="20"/>
                <w:lang w:val="en-US"/>
              </w:rPr>
              <w:t>2</w:t>
            </w:r>
          </w:p>
        </w:tc>
        <w:tc>
          <w:tcPr>
            <w:tcW w:w="2603" w:type="pct"/>
          </w:tcPr>
          <w:p w14:paraId="0CA4FA85" w14:textId="77777777" w:rsidR="00633A1C" w:rsidRPr="00823971" w:rsidRDefault="00633A1C" w:rsidP="009018AC">
            <w:pPr>
              <w:spacing w:line="240" w:lineRule="auto"/>
              <w:rPr>
                <w:sz w:val="20"/>
                <w:szCs w:val="20"/>
                <w:lang w:val="en-US"/>
              </w:rPr>
            </w:pPr>
            <w:r w:rsidRPr="00823971">
              <w:rPr>
                <w:sz w:val="20"/>
                <w:szCs w:val="20"/>
                <w:lang w:val="en-US"/>
              </w:rPr>
              <w:t xml:space="preserve">I believe that the time required to learn and use futures contracts is too </w:t>
            </w:r>
            <w:r>
              <w:rPr>
                <w:sz w:val="20"/>
                <w:szCs w:val="20"/>
                <w:lang w:val="en-US"/>
              </w:rPr>
              <w:t>high</w:t>
            </w:r>
          </w:p>
        </w:tc>
        <w:tc>
          <w:tcPr>
            <w:tcW w:w="389" w:type="pct"/>
          </w:tcPr>
          <w:p w14:paraId="302B6F5F" w14:textId="77777777" w:rsidR="00633A1C" w:rsidRPr="00EA299A" w:rsidRDefault="00633A1C" w:rsidP="009018AC">
            <w:pPr>
              <w:spacing w:line="240" w:lineRule="auto"/>
              <w:rPr>
                <w:sz w:val="20"/>
                <w:szCs w:val="20"/>
                <w:lang w:val="en-US"/>
              </w:rPr>
            </w:pPr>
            <w:r>
              <w:rPr>
                <w:sz w:val="20"/>
                <w:szCs w:val="20"/>
                <w:lang w:val="en-US"/>
              </w:rPr>
              <w:t>2.943</w:t>
            </w:r>
          </w:p>
        </w:tc>
        <w:tc>
          <w:tcPr>
            <w:tcW w:w="367" w:type="pct"/>
          </w:tcPr>
          <w:p w14:paraId="0D5C6C0D" w14:textId="77777777" w:rsidR="00633A1C" w:rsidRPr="00EA299A" w:rsidRDefault="00633A1C" w:rsidP="009018AC">
            <w:pPr>
              <w:spacing w:line="240" w:lineRule="auto"/>
              <w:rPr>
                <w:sz w:val="20"/>
                <w:szCs w:val="20"/>
                <w:lang w:val="en-US"/>
              </w:rPr>
            </w:pPr>
            <w:r>
              <w:rPr>
                <w:sz w:val="20"/>
                <w:szCs w:val="20"/>
                <w:lang w:val="en-US"/>
              </w:rPr>
              <w:t>1.013</w:t>
            </w:r>
          </w:p>
        </w:tc>
      </w:tr>
      <w:tr w:rsidR="00633A1C" w:rsidRPr="00823971" w14:paraId="1C41A8C4" w14:textId="77777777" w:rsidTr="009018AC">
        <w:tc>
          <w:tcPr>
            <w:tcW w:w="1172" w:type="pct"/>
          </w:tcPr>
          <w:p w14:paraId="6B379A99" w14:textId="77777777" w:rsidR="00633A1C" w:rsidRPr="00EA299A" w:rsidRDefault="00633A1C" w:rsidP="009018AC">
            <w:pPr>
              <w:spacing w:line="240" w:lineRule="auto"/>
              <w:rPr>
                <w:sz w:val="20"/>
                <w:szCs w:val="20"/>
                <w:lang w:val="en-US"/>
              </w:rPr>
            </w:pPr>
          </w:p>
        </w:tc>
        <w:tc>
          <w:tcPr>
            <w:tcW w:w="469" w:type="pct"/>
          </w:tcPr>
          <w:p w14:paraId="4F32E1A8"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resc</w:t>
            </w:r>
            <w:r w:rsidRPr="005E269E">
              <w:rPr>
                <w:rFonts w:cs="Times New Roman"/>
                <w:sz w:val="20"/>
                <w:szCs w:val="20"/>
                <w:lang w:val="en-US"/>
              </w:rPr>
              <w:t>3</w:t>
            </w:r>
          </w:p>
        </w:tc>
        <w:tc>
          <w:tcPr>
            <w:tcW w:w="2603" w:type="pct"/>
          </w:tcPr>
          <w:p w14:paraId="6E07D075" w14:textId="77777777" w:rsidR="00633A1C" w:rsidRPr="00823971" w:rsidRDefault="00633A1C" w:rsidP="009018AC">
            <w:pPr>
              <w:spacing w:line="240" w:lineRule="auto"/>
              <w:rPr>
                <w:sz w:val="20"/>
                <w:szCs w:val="20"/>
                <w:lang w:val="en-US"/>
              </w:rPr>
            </w:pPr>
            <w:r w:rsidRPr="00823971">
              <w:rPr>
                <w:sz w:val="20"/>
                <w:szCs w:val="20"/>
                <w:lang w:val="en-US"/>
              </w:rPr>
              <w:t>I want to avoid additional administrative burdens that could arise from futures contracts</w:t>
            </w:r>
          </w:p>
        </w:tc>
        <w:tc>
          <w:tcPr>
            <w:tcW w:w="389" w:type="pct"/>
          </w:tcPr>
          <w:p w14:paraId="3CD4FDF5" w14:textId="77777777" w:rsidR="00633A1C" w:rsidRPr="00EA299A" w:rsidRDefault="00633A1C" w:rsidP="009018AC">
            <w:pPr>
              <w:spacing w:line="240" w:lineRule="auto"/>
              <w:rPr>
                <w:sz w:val="20"/>
                <w:szCs w:val="20"/>
                <w:lang w:val="en-US"/>
              </w:rPr>
            </w:pPr>
            <w:r>
              <w:rPr>
                <w:sz w:val="20"/>
                <w:szCs w:val="20"/>
                <w:lang w:val="en-US"/>
              </w:rPr>
              <w:t>3.435</w:t>
            </w:r>
          </w:p>
        </w:tc>
        <w:tc>
          <w:tcPr>
            <w:tcW w:w="367" w:type="pct"/>
          </w:tcPr>
          <w:p w14:paraId="521F77BF" w14:textId="77777777" w:rsidR="00633A1C" w:rsidRPr="00EA299A" w:rsidRDefault="00633A1C" w:rsidP="009018AC">
            <w:pPr>
              <w:spacing w:line="240" w:lineRule="auto"/>
              <w:rPr>
                <w:sz w:val="20"/>
                <w:szCs w:val="20"/>
                <w:lang w:val="en-US"/>
              </w:rPr>
            </w:pPr>
            <w:r>
              <w:rPr>
                <w:sz w:val="20"/>
                <w:szCs w:val="20"/>
                <w:lang w:val="en-US"/>
              </w:rPr>
              <w:t>0.928</w:t>
            </w:r>
          </w:p>
        </w:tc>
      </w:tr>
      <w:tr w:rsidR="00633A1C" w:rsidRPr="00823971" w14:paraId="1B67EA48" w14:textId="77777777" w:rsidTr="009018AC">
        <w:tc>
          <w:tcPr>
            <w:tcW w:w="1172" w:type="pct"/>
            <w:tcBorders>
              <w:bottom w:val="single" w:sz="4" w:space="0" w:color="auto"/>
            </w:tcBorders>
          </w:tcPr>
          <w:p w14:paraId="1DF41A88"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38AA9724"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resc</w:t>
            </w:r>
            <w:r w:rsidRPr="005E269E">
              <w:rPr>
                <w:rFonts w:cs="Times New Roman"/>
                <w:sz w:val="20"/>
                <w:szCs w:val="20"/>
                <w:lang w:val="en-US"/>
              </w:rPr>
              <w:t>4</w:t>
            </w:r>
          </w:p>
        </w:tc>
        <w:tc>
          <w:tcPr>
            <w:tcW w:w="2603" w:type="pct"/>
            <w:tcBorders>
              <w:bottom w:val="single" w:sz="4" w:space="0" w:color="auto"/>
            </w:tcBorders>
          </w:tcPr>
          <w:p w14:paraId="037521B7" w14:textId="77777777" w:rsidR="00633A1C" w:rsidRPr="00823971" w:rsidRDefault="00633A1C" w:rsidP="009018AC">
            <w:pPr>
              <w:spacing w:line="240" w:lineRule="auto"/>
              <w:rPr>
                <w:sz w:val="20"/>
                <w:szCs w:val="20"/>
                <w:lang w:val="en-US"/>
              </w:rPr>
            </w:pPr>
            <w:r w:rsidRPr="00823971">
              <w:rPr>
                <w:sz w:val="20"/>
                <w:szCs w:val="20"/>
                <w:lang w:val="en-US"/>
              </w:rPr>
              <w:t>In my opinion, the total costs of using futures contracts exceed the benefits</w:t>
            </w:r>
          </w:p>
        </w:tc>
        <w:tc>
          <w:tcPr>
            <w:tcW w:w="389" w:type="pct"/>
            <w:tcBorders>
              <w:bottom w:val="single" w:sz="4" w:space="0" w:color="auto"/>
            </w:tcBorders>
          </w:tcPr>
          <w:p w14:paraId="3F9B1098" w14:textId="77777777" w:rsidR="00633A1C" w:rsidRPr="00EA299A" w:rsidRDefault="00633A1C" w:rsidP="009018AC">
            <w:pPr>
              <w:spacing w:line="240" w:lineRule="auto"/>
              <w:rPr>
                <w:sz w:val="20"/>
                <w:szCs w:val="20"/>
                <w:lang w:val="en-US"/>
              </w:rPr>
            </w:pPr>
            <w:r>
              <w:rPr>
                <w:sz w:val="20"/>
                <w:szCs w:val="20"/>
                <w:lang w:val="en-US"/>
              </w:rPr>
              <w:t>3.049</w:t>
            </w:r>
          </w:p>
        </w:tc>
        <w:tc>
          <w:tcPr>
            <w:tcW w:w="367" w:type="pct"/>
            <w:tcBorders>
              <w:bottom w:val="single" w:sz="4" w:space="0" w:color="auto"/>
            </w:tcBorders>
          </w:tcPr>
          <w:p w14:paraId="3AD86A04" w14:textId="77777777" w:rsidR="00633A1C" w:rsidRPr="00EA299A" w:rsidRDefault="00633A1C" w:rsidP="009018AC">
            <w:pPr>
              <w:spacing w:line="240" w:lineRule="auto"/>
              <w:rPr>
                <w:sz w:val="20"/>
                <w:szCs w:val="20"/>
                <w:lang w:val="en-US"/>
              </w:rPr>
            </w:pPr>
            <w:r>
              <w:rPr>
                <w:sz w:val="20"/>
                <w:szCs w:val="20"/>
                <w:lang w:val="en-US"/>
              </w:rPr>
              <w:t>0.968</w:t>
            </w:r>
          </w:p>
        </w:tc>
      </w:tr>
      <w:tr w:rsidR="00633A1C" w:rsidRPr="00823971" w14:paraId="5DEC3645" w14:textId="77777777" w:rsidTr="009018AC">
        <w:tc>
          <w:tcPr>
            <w:tcW w:w="1172" w:type="pct"/>
            <w:tcBorders>
              <w:top w:val="single" w:sz="4" w:space="0" w:color="auto"/>
            </w:tcBorders>
          </w:tcPr>
          <w:p w14:paraId="7C9382ED" w14:textId="77777777" w:rsidR="00633A1C" w:rsidRPr="00EA299A" w:rsidRDefault="00633A1C" w:rsidP="009018AC">
            <w:pPr>
              <w:spacing w:line="240" w:lineRule="auto"/>
              <w:rPr>
                <w:sz w:val="20"/>
                <w:szCs w:val="20"/>
                <w:lang w:val="en-US"/>
              </w:rPr>
            </w:pPr>
            <w:r w:rsidRPr="00EA299A">
              <w:rPr>
                <w:sz w:val="20"/>
                <w:szCs w:val="20"/>
                <w:lang w:val="en-US"/>
              </w:rPr>
              <w:t>Self-Efficacy (Self)</w:t>
            </w:r>
          </w:p>
        </w:tc>
        <w:tc>
          <w:tcPr>
            <w:tcW w:w="469" w:type="pct"/>
            <w:tcBorders>
              <w:top w:val="single" w:sz="4" w:space="0" w:color="auto"/>
            </w:tcBorders>
          </w:tcPr>
          <w:p w14:paraId="4212B5D5"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self</w:t>
            </w:r>
            <w:r w:rsidRPr="005E269E">
              <w:rPr>
                <w:rFonts w:cs="Times New Roman"/>
                <w:sz w:val="20"/>
                <w:szCs w:val="20"/>
                <w:lang w:val="en-US"/>
              </w:rPr>
              <w:t>1</w:t>
            </w:r>
          </w:p>
        </w:tc>
        <w:tc>
          <w:tcPr>
            <w:tcW w:w="2603" w:type="pct"/>
            <w:tcBorders>
              <w:top w:val="single" w:sz="4" w:space="0" w:color="auto"/>
            </w:tcBorders>
          </w:tcPr>
          <w:p w14:paraId="62D69068" w14:textId="77777777" w:rsidR="00633A1C" w:rsidRPr="00823971" w:rsidRDefault="00633A1C" w:rsidP="009018AC">
            <w:pPr>
              <w:spacing w:line="240" w:lineRule="auto"/>
              <w:rPr>
                <w:sz w:val="20"/>
                <w:szCs w:val="20"/>
                <w:lang w:val="en-US"/>
              </w:rPr>
            </w:pPr>
            <w:r w:rsidRPr="00823971">
              <w:rPr>
                <w:sz w:val="20"/>
                <w:szCs w:val="20"/>
                <w:lang w:val="en-US"/>
              </w:rPr>
              <w:t>I feel competent enough to use futures contracts as a price hedging instrument</w:t>
            </w:r>
          </w:p>
        </w:tc>
        <w:tc>
          <w:tcPr>
            <w:tcW w:w="389" w:type="pct"/>
            <w:tcBorders>
              <w:top w:val="single" w:sz="4" w:space="0" w:color="auto"/>
            </w:tcBorders>
          </w:tcPr>
          <w:p w14:paraId="5C6ED26D" w14:textId="77777777" w:rsidR="00633A1C" w:rsidRPr="00EA299A" w:rsidRDefault="00633A1C" w:rsidP="009018AC">
            <w:pPr>
              <w:spacing w:line="240" w:lineRule="auto"/>
              <w:rPr>
                <w:sz w:val="20"/>
                <w:szCs w:val="20"/>
                <w:lang w:val="en-US"/>
              </w:rPr>
            </w:pPr>
            <w:r>
              <w:rPr>
                <w:sz w:val="20"/>
                <w:szCs w:val="20"/>
                <w:lang w:val="en-US"/>
              </w:rPr>
              <w:t>3.188</w:t>
            </w:r>
          </w:p>
        </w:tc>
        <w:tc>
          <w:tcPr>
            <w:tcW w:w="367" w:type="pct"/>
            <w:tcBorders>
              <w:top w:val="single" w:sz="4" w:space="0" w:color="auto"/>
            </w:tcBorders>
          </w:tcPr>
          <w:p w14:paraId="228B87FA" w14:textId="77777777" w:rsidR="00633A1C" w:rsidRPr="00EA299A" w:rsidRDefault="00633A1C" w:rsidP="009018AC">
            <w:pPr>
              <w:spacing w:line="240" w:lineRule="auto"/>
              <w:rPr>
                <w:sz w:val="20"/>
                <w:szCs w:val="20"/>
                <w:lang w:val="en-US"/>
              </w:rPr>
            </w:pPr>
            <w:r>
              <w:rPr>
                <w:sz w:val="20"/>
                <w:szCs w:val="20"/>
                <w:lang w:val="en-US"/>
              </w:rPr>
              <w:t>1.045</w:t>
            </w:r>
          </w:p>
        </w:tc>
      </w:tr>
      <w:tr w:rsidR="00633A1C" w:rsidRPr="00823971" w14:paraId="43BBBEAD" w14:textId="77777777" w:rsidTr="009018AC">
        <w:tc>
          <w:tcPr>
            <w:tcW w:w="1172" w:type="pct"/>
          </w:tcPr>
          <w:p w14:paraId="49EAD49A" w14:textId="77777777" w:rsidR="00633A1C" w:rsidRPr="00EA299A" w:rsidRDefault="00633A1C" w:rsidP="009018AC">
            <w:pPr>
              <w:spacing w:line="240" w:lineRule="auto"/>
              <w:rPr>
                <w:sz w:val="20"/>
                <w:szCs w:val="20"/>
                <w:lang w:val="en-US"/>
              </w:rPr>
            </w:pPr>
          </w:p>
        </w:tc>
        <w:tc>
          <w:tcPr>
            <w:tcW w:w="469" w:type="pct"/>
          </w:tcPr>
          <w:p w14:paraId="50EAE220"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self2</w:t>
            </w:r>
          </w:p>
        </w:tc>
        <w:tc>
          <w:tcPr>
            <w:tcW w:w="2603" w:type="pct"/>
          </w:tcPr>
          <w:p w14:paraId="5DF1B8B8" w14:textId="77777777" w:rsidR="00633A1C" w:rsidRPr="00823971" w:rsidRDefault="00633A1C" w:rsidP="009018AC">
            <w:pPr>
              <w:spacing w:line="240" w:lineRule="auto"/>
              <w:rPr>
                <w:sz w:val="20"/>
                <w:szCs w:val="20"/>
                <w:lang w:val="en-US"/>
              </w:rPr>
            </w:pPr>
            <w:r w:rsidRPr="00823971">
              <w:rPr>
                <w:sz w:val="20"/>
                <w:szCs w:val="20"/>
                <w:lang w:val="en-US"/>
              </w:rPr>
              <w:t>I think I lack the necessary resources to effectively use futures contracts</w:t>
            </w:r>
          </w:p>
        </w:tc>
        <w:tc>
          <w:tcPr>
            <w:tcW w:w="389" w:type="pct"/>
          </w:tcPr>
          <w:p w14:paraId="1D48558B" w14:textId="77777777" w:rsidR="00633A1C" w:rsidRPr="00EA299A" w:rsidRDefault="00633A1C" w:rsidP="009018AC">
            <w:pPr>
              <w:spacing w:line="240" w:lineRule="auto"/>
              <w:rPr>
                <w:sz w:val="20"/>
                <w:szCs w:val="20"/>
                <w:lang w:val="en-US"/>
              </w:rPr>
            </w:pPr>
            <w:r>
              <w:rPr>
                <w:sz w:val="20"/>
                <w:szCs w:val="20"/>
                <w:lang w:val="en-US"/>
              </w:rPr>
              <w:t>2.907</w:t>
            </w:r>
          </w:p>
        </w:tc>
        <w:tc>
          <w:tcPr>
            <w:tcW w:w="367" w:type="pct"/>
          </w:tcPr>
          <w:p w14:paraId="7B068225" w14:textId="77777777" w:rsidR="00633A1C" w:rsidRPr="00EA299A" w:rsidRDefault="00633A1C" w:rsidP="009018AC">
            <w:pPr>
              <w:spacing w:line="240" w:lineRule="auto"/>
              <w:rPr>
                <w:sz w:val="20"/>
                <w:szCs w:val="20"/>
                <w:lang w:val="en-US"/>
              </w:rPr>
            </w:pPr>
            <w:r>
              <w:rPr>
                <w:sz w:val="20"/>
                <w:szCs w:val="20"/>
                <w:lang w:val="en-US"/>
              </w:rPr>
              <w:t>1.012</w:t>
            </w:r>
          </w:p>
        </w:tc>
      </w:tr>
      <w:tr w:rsidR="00633A1C" w:rsidRPr="00823971" w14:paraId="5EBB1CCE" w14:textId="77777777" w:rsidTr="009018AC">
        <w:tc>
          <w:tcPr>
            <w:tcW w:w="1172" w:type="pct"/>
          </w:tcPr>
          <w:p w14:paraId="148EC8CB" w14:textId="77777777" w:rsidR="00633A1C" w:rsidRPr="00EA299A" w:rsidRDefault="00633A1C" w:rsidP="009018AC">
            <w:pPr>
              <w:spacing w:line="240" w:lineRule="auto"/>
              <w:rPr>
                <w:sz w:val="20"/>
                <w:szCs w:val="20"/>
                <w:lang w:val="en-US"/>
              </w:rPr>
            </w:pPr>
          </w:p>
        </w:tc>
        <w:tc>
          <w:tcPr>
            <w:tcW w:w="469" w:type="pct"/>
          </w:tcPr>
          <w:p w14:paraId="44B9D456" w14:textId="77777777" w:rsidR="00633A1C" w:rsidRPr="005E269E" w:rsidRDefault="00633A1C" w:rsidP="009018AC">
            <w:pPr>
              <w:spacing w:line="240" w:lineRule="auto"/>
              <w:rPr>
                <w:rFonts w:cs="Times New Roman"/>
                <w:sz w:val="20"/>
                <w:szCs w:val="20"/>
                <w:lang w:val="en-US"/>
              </w:rPr>
            </w:pPr>
            <w:r>
              <w:rPr>
                <w:rFonts w:cs="Times New Roman"/>
                <w:sz w:val="20"/>
                <w:szCs w:val="20"/>
                <w:lang w:val="en-US"/>
              </w:rPr>
              <w:t>self3</w:t>
            </w:r>
          </w:p>
        </w:tc>
        <w:tc>
          <w:tcPr>
            <w:tcW w:w="2603" w:type="pct"/>
          </w:tcPr>
          <w:p w14:paraId="2813B0C0" w14:textId="77777777" w:rsidR="00633A1C" w:rsidRPr="00823971" w:rsidRDefault="00633A1C" w:rsidP="009018AC">
            <w:pPr>
              <w:spacing w:line="240" w:lineRule="auto"/>
              <w:rPr>
                <w:sz w:val="20"/>
                <w:szCs w:val="20"/>
                <w:lang w:val="en-US"/>
              </w:rPr>
            </w:pPr>
            <w:r w:rsidRPr="00823971">
              <w:rPr>
                <w:sz w:val="20"/>
                <w:szCs w:val="20"/>
                <w:lang w:val="en-US"/>
              </w:rPr>
              <w:t>Due to my abilities, I am able to hedge my producer prices on the futures exchange</w:t>
            </w:r>
          </w:p>
        </w:tc>
        <w:tc>
          <w:tcPr>
            <w:tcW w:w="389" w:type="pct"/>
          </w:tcPr>
          <w:p w14:paraId="1670707F" w14:textId="77777777" w:rsidR="00633A1C" w:rsidRPr="00EA299A" w:rsidRDefault="00633A1C" w:rsidP="009018AC">
            <w:pPr>
              <w:spacing w:line="240" w:lineRule="auto"/>
              <w:rPr>
                <w:sz w:val="20"/>
                <w:szCs w:val="20"/>
                <w:lang w:val="en-US"/>
              </w:rPr>
            </w:pPr>
            <w:r>
              <w:rPr>
                <w:sz w:val="20"/>
                <w:szCs w:val="20"/>
                <w:lang w:val="en-US"/>
              </w:rPr>
              <w:t>3.023</w:t>
            </w:r>
          </w:p>
        </w:tc>
        <w:tc>
          <w:tcPr>
            <w:tcW w:w="367" w:type="pct"/>
          </w:tcPr>
          <w:p w14:paraId="72987B32" w14:textId="77777777" w:rsidR="00633A1C" w:rsidRPr="00EA299A" w:rsidRDefault="00633A1C" w:rsidP="009018AC">
            <w:pPr>
              <w:spacing w:line="240" w:lineRule="auto"/>
              <w:rPr>
                <w:sz w:val="20"/>
                <w:szCs w:val="20"/>
                <w:lang w:val="en-US"/>
              </w:rPr>
            </w:pPr>
            <w:r>
              <w:rPr>
                <w:sz w:val="20"/>
                <w:szCs w:val="20"/>
                <w:lang w:val="en-US"/>
              </w:rPr>
              <w:t>1.056</w:t>
            </w:r>
          </w:p>
        </w:tc>
      </w:tr>
      <w:tr w:rsidR="00633A1C" w:rsidRPr="00823971" w14:paraId="4AAF7A1A" w14:textId="77777777" w:rsidTr="009018AC">
        <w:tc>
          <w:tcPr>
            <w:tcW w:w="1172" w:type="pct"/>
            <w:tcBorders>
              <w:bottom w:val="single" w:sz="4" w:space="0" w:color="auto"/>
            </w:tcBorders>
          </w:tcPr>
          <w:p w14:paraId="4B4CFD8D"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63A7E795" w14:textId="77777777" w:rsidR="00633A1C" w:rsidRPr="00EA299A" w:rsidRDefault="00633A1C" w:rsidP="009018AC">
            <w:pPr>
              <w:spacing w:line="240" w:lineRule="auto"/>
              <w:rPr>
                <w:sz w:val="20"/>
                <w:szCs w:val="20"/>
                <w:lang w:val="en-US"/>
              </w:rPr>
            </w:pPr>
            <w:r>
              <w:rPr>
                <w:rFonts w:cs="Times New Roman"/>
                <w:sz w:val="20"/>
                <w:szCs w:val="20"/>
                <w:lang w:val="en-US"/>
              </w:rPr>
              <w:t>self4</w:t>
            </w:r>
          </w:p>
        </w:tc>
        <w:tc>
          <w:tcPr>
            <w:tcW w:w="2603" w:type="pct"/>
            <w:tcBorders>
              <w:bottom w:val="single" w:sz="4" w:space="0" w:color="auto"/>
            </w:tcBorders>
          </w:tcPr>
          <w:p w14:paraId="3B6C2568" w14:textId="77777777" w:rsidR="00633A1C" w:rsidRPr="00823971" w:rsidRDefault="00633A1C" w:rsidP="009018AC">
            <w:pPr>
              <w:spacing w:line="240" w:lineRule="auto"/>
              <w:rPr>
                <w:sz w:val="20"/>
                <w:szCs w:val="20"/>
                <w:lang w:val="en-US"/>
              </w:rPr>
            </w:pPr>
            <w:r w:rsidRPr="00823971">
              <w:rPr>
                <w:sz w:val="20"/>
                <w:szCs w:val="20"/>
                <w:lang w:val="en-US"/>
              </w:rPr>
              <w:t>I have the necessary knowledge and information to effectively use futures contracts for producer price hedging</w:t>
            </w:r>
          </w:p>
        </w:tc>
        <w:tc>
          <w:tcPr>
            <w:tcW w:w="389" w:type="pct"/>
            <w:tcBorders>
              <w:bottom w:val="single" w:sz="4" w:space="0" w:color="auto"/>
            </w:tcBorders>
          </w:tcPr>
          <w:p w14:paraId="3EE3DE4C" w14:textId="77777777" w:rsidR="00633A1C" w:rsidRPr="00EA299A" w:rsidRDefault="00633A1C" w:rsidP="009018AC">
            <w:pPr>
              <w:spacing w:line="240" w:lineRule="auto"/>
              <w:rPr>
                <w:sz w:val="20"/>
                <w:szCs w:val="20"/>
                <w:lang w:val="en-US"/>
              </w:rPr>
            </w:pPr>
            <w:r>
              <w:rPr>
                <w:sz w:val="20"/>
                <w:szCs w:val="20"/>
                <w:lang w:val="en-US"/>
              </w:rPr>
              <w:t>3.000</w:t>
            </w:r>
          </w:p>
        </w:tc>
        <w:tc>
          <w:tcPr>
            <w:tcW w:w="367" w:type="pct"/>
            <w:tcBorders>
              <w:bottom w:val="single" w:sz="4" w:space="0" w:color="auto"/>
            </w:tcBorders>
          </w:tcPr>
          <w:p w14:paraId="46D3E971" w14:textId="77777777" w:rsidR="00633A1C" w:rsidRPr="00EA299A" w:rsidRDefault="00633A1C" w:rsidP="009018AC">
            <w:pPr>
              <w:spacing w:line="240" w:lineRule="auto"/>
              <w:rPr>
                <w:sz w:val="20"/>
                <w:szCs w:val="20"/>
                <w:lang w:val="en-US"/>
              </w:rPr>
            </w:pPr>
            <w:r>
              <w:rPr>
                <w:sz w:val="20"/>
                <w:szCs w:val="20"/>
                <w:lang w:val="en-US"/>
              </w:rPr>
              <w:t>1.079</w:t>
            </w:r>
          </w:p>
        </w:tc>
      </w:tr>
      <w:tr w:rsidR="00633A1C" w:rsidRPr="00823971" w14:paraId="25E85CC4" w14:textId="77777777" w:rsidTr="009018AC">
        <w:tc>
          <w:tcPr>
            <w:tcW w:w="1172" w:type="pct"/>
            <w:tcBorders>
              <w:top w:val="single" w:sz="4" w:space="0" w:color="auto"/>
            </w:tcBorders>
          </w:tcPr>
          <w:p w14:paraId="48EC206B" w14:textId="77777777" w:rsidR="00633A1C" w:rsidRPr="00EA299A" w:rsidRDefault="00633A1C" w:rsidP="009018AC">
            <w:pPr>
              <w:spacing w:line="240" w:lineRule="auto"/>
              <w:rPr>
                <w:sz w:val="20"/>
                <w:szCs w:val="20"/>
                <w:lang w:val="en-US"/>
              </w:rPr>
            </w:pPr>
            <w:r>
              <w:rPr>
                <w:rFonts w:cs="Times New Roman"/>
                <w:sz w:val="20"/>
                <w:szCs w:val="20"/>
                <w:lang w:val="en-US"/>
              </w:rPr>
              <w:t>Social Norm (SocN)</w:t>
            </w:r>
          </w:p>
        </w:tc>
        <w:tc>
          <w:tcPr>
            <w:tcW w:w="469" w:type="pct"/>
            <w:tcBorders>
              <w:top w:val="single" w:sz="4" w:space="0" w:color="auto"/>
            </w:tcBorders>
          </w:tcPr>
          <w:p w14:paraId="25A49512" w14:textId="77777777" w:rsidR="00633A1C" w:rsidRPr="00EA299A" w:rsidRDefault="00633A1C" w:rsidP="009018AC">
            <w:pPr>
              <w:spacing w:line="240" w:lineRule="auto"/>
              <w:rPr>
                <w:sz w:val="20"/>
                <w:szCs w:val="20"/>
                <w:lang w:val="en-US"/>
              </w:rPr>
            </w:pPr>
            <w:r>
              <w:rPr>
                <w:sz w:val="20"/>
                <w:szCs w:val="20"/>
                <w:lang w:val="en-US"/>
              </w:rPr>
              <w:t>sn1</w:t>
            </w:r>
          </w:p>
        </w:tc>
        <w:tc>
          <w:tcPr>
            <w:tcW w:w="2603" w:type="pct"/>
            <w:tcBorders>
              <w:top w:val="single" w:sz="4" w:space="0" w:color="auto"/>
            </w:tcBorders>
          </w:tcPr>
          <w:p w14:paraId="35F7921B" w14:textId="77777777" w:rsidR="00633A1C" w:rsidRPr="00823971" w:rsidRDefault="00633A1C" w:rsidP="009018AC">
            <w:pPr>
              <w:spacing w:line="240" w:lineRule="auto"/>
              <w:rPr>
                <w:sz w:val="20"/>
                <w:szCs w:val="20"/>
                <w:lang w:val="en-US"/>
              </w:rPr>
            </w:pPr>
            <w:r w:rsidRPr="00823971">
              <w:rPr>
                <w:sz w:val="20"/>
                <w:szCs w:val="20"/>
                <w:lang w:val="en-US"/>
              </w:rPr>
              <w:t xml:space="preserve">Most farmers in my </w:t>
            </w:r>
            <w:r>
              <w:rPr>
                <w:sz w:val="20"/>
                <w:szCs w:val="20"/>
                <w:lang w:val="en-US"/>
              </w:rPr>
              <w:t>region</w:t>
            </w:r>
            <w:r w:rsidRPr="00823971">
              <w:rPr>
                <w:sz w:val="20"/>
                <w:szCs w:val="20"/>
                <w:lang w:val="en-US"/>
              </w:rPr>
              <w:t xml:space="preserve"> don't use futures contracts, so I don't either</w:t>
            </w:r>
          </w:p>
        </w:tc>
        <w:tc>
          <w:tcPr>
            <w:tcW w:w="389" w:type="pct"/>
            <w:tcBorders>
              <w:top w:val="single" w:sz="4" w:space="0" w:color="auto"/>
            </w:tcBorders>
          </w:tcPr>
          <w:p w14:paraId="75ACE2FB" w14:textId="77777777" w:rsidR="00633A1C" w:rsidRPr="00EA299A" w:rsidRDefault="00633A1C" w:rsidP="009018AC">
            <w:pPr>
              <w:spacing w:line="240" w:lineRule="auto"/>
              <w:rPr>
                <w:sz w:val="20"/>
                <w:szCs w:val="20"/>
                <w:lang w:val="en-US"/>
              </w:rPr>
            </w:pPr>
            <w:r>
              <w:rPr>
                <w:sz w:val="20"/>
                <w:szCs w:val="20"/>
                <w:lang w:val="en-US"/>
              </w:rPr>
              <w:t>2.594</w:t>
            </w:r>
          </w:p>
        </w:tc>
        <w:tc>
          <w:tcPr>
            <w:tcW w:w="367" w:type="pct"/>
            <w:tcBorders>
              <w:top w:val="single" w:sz="4" w:space="0" w:color="auto"/>
            </w:tcBorders>
          </w:tcPr>
          <w:p w14:paraId="048CBAD6" w14:textId="77777777" w:rsidR="00633A1C" w:rsidRPr="00EA299A" w:rsidRDefault="00633A1C" w:rsidP="009018AC">
            <w:pPr>
              <w:spacing w:line="240" w:lineRule="auto"/>
              <w:rPr>
                <w:sz w:val="20"/>
                <w:szCs w:val="20"/>
                <w:lang w:val="en-US"/>
              </w:rPr>
            </w:pPr>
            <w:r>
              <w:rPr>
                <w:sz w:val="20"/>
                <w:szCs w:val="20"/>
                <w:lang w:val="en-US"/>
              </w:rPr>
              <w:t>0.995</w:t>
            </w:r>
          </w:p>
        </w:tc>
      </w:tr>
      <w:tr w:rsidR="00633A1C" w:rsidRPr="00823971" w14:paraId="2A789825" w14:textId="77777777" w:rsidTr="009018AC">
        <w:tc>
          <w:tcPr>
            <w:tcW w:w="1172" w:type="pct"/>
          </w:tcPr>
          <w:p w14:paraId="5E3B8772" w14:textId="77777777" w:rsidR="00633A1C" w:rsidRPr="00EA299A" w:rsidRDefault="00633A1C" w:rsidP="009018AC">
            <w:pPr>
              <w:spacing w:line="240" w:lineRule="auto"/>
              <w:rPr>
                <w:sz w:val="20"/>
                <w:szCs w:val="20"/>
                <w:lang w:val="en-US"/>
              </w:rPr>
            </w:pPr>
          </w:p>
        </w:tc>
        <w:tc>
          <w:tcPr>
            <w:tcW w:w="469" w:type="pct"/>
          </w:tcPr>
          <w:p w14:paraId="2CC7FBC1" w14:textId="77777777" w:rsidR="00633A1C" w:rsidRPr="00EA299A" w:rsidRDefault="00633A1C" w:rsidP="009018AC">
            <w:pPr>
              <w:spacing w:line="240" w:lineRule="auto"/>
              <w:rPr>
                <w:sz w:val="20"/>
                <w:szCs w:val="20"/>
                <w:lang w:val="en-US"/>
              </w:rPr>
            </w:pPr>
            <w:r>
              <w:rPr>
                <w:sz w:val="20"/>
                <w:szCs w:val="20"/>
                <w:lang w:val="en-US"/>
              </w:rPr>
              <w:t>sn2</w:t>
            </w:r>
          </w:p>
        </w:tc>
        <w:tc>
          <w:tcPr>
            <w:tcW w:w="2603" w:type="pct"/>
          </w:tcPr>
          <w:p w14:paraId="0F11DEB4" w14:textId="77777777" w:rsidR="00633A1C" w:rsidRPr="00823971" w:rsidRDefault="00633A1C" w:rsidP="009018AC">
            <w:pPr>
              <w:spacing w:line="240" w:lineRule="auto"/>
              <w:rPr>
                <w:sz w:val="20"/>
                <w:szCs w:val="20"/>
                <w:lang w:val="en-US"/>
              </w:rPr>
            </w:pPr>
            <w:r w:rsidRPr="00823971">
              <w:rPr>
                <w:sz w:val="20"/>
                <w:szCs w:val="20"/>
                <w:lang w:val="en-US"/>
              </w:rPr>
              <w:t>In my circle of colleagues, the use of futures contracts is often recommended</w:t>
            </w:r>
          </w:p>
        </w:tc>
        <w:tc>
          <w:tcPr>
            <w:tcW w:w="389" w:type="pct"/>
          </w:tcPr>
          <w:p w14:paraId="3B994CB9" w14:textId="77777777" w:rsidR="00633A1C" w:rsidRPr="00EA299A" w:rsidRDefault="00633A1C" w:rsidP="009018AC">
            <w:pPr>
              <w:spacing w:line="240" w:lineRule="auto"/>
              <w:rPr>
                <w:sz w:val="20"/>
                <w:szCs w:val="20"/>
                <w:lang w:val="en-US"/>
              </w:rPr>
            </w:pPr>
            <w:r>
              <w:rPr>
                <w:sz w:val="20"/>
                <w:szCs w:val="20"/>
                <w:lang w:val="en-US"/>
              </w:rPr>
              <w:t>2.399</w:t>
            </w:r>
          </w:p>
        </w:tc>
        <w:tc>
          <w:tcPr>
            <w:tcW w:w="367" w:type="pct"/>
          </w:tcPr>
          <w:p w14:paraId="03212AEE" w14:textId="77777777" w:rsidR="00633A1C" w:rsidRPr="00EA299A" w:rsidRDefault="00633A1C" w:rsidP="009018AC">
            <w:pPr>
              <w:spacing w:line="240" w:lineRule="auto"/>
              <w:rPr>
                <w:sz w:val="20"/>
                <w:szCs w:val="20"/>
                <w:lang w:val="en-US"/>
              </w:rPr>
            </w:pPr>
            <w:r>
              <w:rPr>
                <w:sz w:val="20"/>
                <w:szCs w:val="20"/>
                <w:lang w:val="en-US"/>
              </w:rPr>
              <w:t>0.970</w:t>
            </w:r>
          </w:p>
        </w:tc>
      </w:tr>
      <w:tr w:rsidR="00633A1C" w:rsidRPr="00823971" w14:paraId="0BF846CC" w14:textId="77777777" w:rsidTr="009018AC">
        <w:tc>
          <w:tcPr>
            <w:tcW w:w="1172" w:type="pct"/>
            <w:tcBorders>
              <w:bottom w:val="single" w:sz="4" w:space="0" w:color="auto"/>
            </w:tcBorders>
          </w:tcPr>
          <w:p w14:paraId="6F71994F"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741362AF" w14:textId="77777777" w:rsidR="00633A1C" w:rsidRPr="00EA299A" w:rsidRDefault="00633A1C" w:rsidP="009018AC">
            <w:pPr>
              <w:spacing w:line="240" w:lineRule="auto"/>
              <w:rPr>
                <w:sz w:val="20"/>
                <w:szCs w:val="20"/>
                <w:lang w:val="en-US"/>
              </w:rPr>
            </w:pPr>
            <w:r>
              <w:rPr>
                <w:sz w:val="20"/>
                <w:szCs w:val="20"/>
                <w:lang w:val="en-US"/>
              </w:rPr>
              <w:t>sn3</w:t>
            </w:r>
          </w:p>
        </w:tc>
        <w:tc>
          <w:tcPr>
            <w:tcW w:w="2603" w:type="pct"/>
            <w:tcBorders>
              <w:bottom w:val="single" w:sz="4" w:space="0" w:color="auto"/>
            </w:tcBorders>
          </w:tcPr>
          <w:p w14:paraId="26BDBE80" w14:textId="77777777" w:rsidR="00633A1C" w:rsidRPr="00823971" w:rsidRDefault="00633A1C" w:rsidP="009018AC">
            <w:pPr>
              <w:spacing w:line="240" w:lineRule="auto"/>
              <w:rPr>
                <w:sz w:val="20"/>
                <w:szCs w:val="20"/>
                <w:lang w:val="en-US"/>
              </w:rPr>
            </w:pPr>
            <w:r w:rsidRPr="00823971">
              <w:rPr>
                <w:sz w:val="20"/>
                <w:szCs w:val="20"/>
                <w:lang w:val="en-US"/>
              </w:rPr>
              <w:t>Advisors recommend that I use futures contracts for price hedging</w:t>
            </w:r>
          </w:p>
        </w:tc>
        <w:tc>
          <w:tcPr>
            <w:tcW w:w="389" w:type="pct"/>
            <w:tcBorders>
              <w:bottom w:val="single" w:sz="4" w:space="0" w:color="auto"/>
            </w:tcBorders>
          </w:tcPr>
          <w:p w14:paraId="5841EFC4" w14:textId="77777777" w:rsidR="00633A1C" w:rsidRPr="00EA299A" w:rsidRDefault="00633A1C" w:rsidP="009018AC">
            <w:pPr>
              <w:spacing w:line="240" w:lineRule="auto"/>
              <w:rPr>
                <w:sz w:val="20"/>
                <w:szCs w:val="20"/>
                <w:lang w:val="en-US"/>
              </w:rPr>
            </w:pPr>
            <w:r>
              <w:rPr>
                <w:sz w:val="20"/>
                <w:szCs w:val="20"/>
                <w:lang w:val="en-US"/>
              </w:rPr>
              <w:t>2.481</w:t>
            </w:r>
          </w:p>
        </w:tc>
        <w:tc>
          <w:tcPr>
            <w:tcW w:w="367" w:type="pct"/>
            <w:tcBorders>
              <w:bottom w:val="single" w:sz="4" w:space="0" w:color="auto"/>
            </w:tcBorders>
          </w:tcPr>
          <w:p w14:paraId="7498260A" w14:textId="77777777" w:rsidR="00633A1C" w:rsidRPr="00EA299A" w:rsidRDefault="00633A1C" w:rsidP="009018AC">
            <w:pPr>
              <w:spacing w:line="240" w:lineRule="auto"/>
              <w:rPr>
                <w:sz w:val="20"/>
                <w:szCs w:val="20"/>
                <w:lang w:val="en-US"/>
              </w:rPr>
            </w:pPr>
            <w:r>
              <w:rPr>
                <w:sz w:val="20"/>
                <w:szCs w:val="20"/>
                <w:lang w:val="en-US"/>
              </w:rPr>
              <w:t>1.032</w:t>
            </w:r>
          </w:p>
        </w:tc>
      </w:tr>
      <w:tr w:rsidR="00633A1C" w:rsidRPr="00823971" w14:paraId="254BF646" w14:textId="77777777" w:rsidTr="009018AC">
        <w:tc>
          <w:tcPr>
            <w:tcW w:w="1172" w:type="pct"/>
            <w:tcBorders>
              <w:top w:val="single" w:sz="4" w:space="0" w:color="auto"/>
            </w:tcBorders>
          </w:tcPr>
          <w:p w14:paraId="4EC0A8A5" w14:textId="77777777" w:rsidR="00633A1C" w:rsidRPr="00EA299A" w:rsidRDefault="00633A1C" w:rsidP="009018AC">
            <w:pPr>
              <w:spacing w:line="240" w:lineRule="auto"/>
              <w:rPr>
                <w:sz w:val="20"/>
                <w:szCs w:val="20"/>
                <w:lang w:val="en-US"/>
              </w:rPr>
            </w:pPr>
            <w:r w:rsidRPr="00823971">
              <w:rPr>
                <w:sz w:val="20"/>
                <w:szCs w:val="20"/>
                <w:lang w:val="en-US"/>
              </w:rPr>
              <w:t>Intention to Use Commodity Futures Contracts (Int)</w:t>
            </w:r>
          </w:p>
        </w:tc>
        <w:tc>
          <w:tcPr>
            <w:tcW w:w="469" w:type="pct"/>
            <w:tcBorders>
              <w:top w:val="single" w:sz="4" w:space="0" w:color="auto"/>
            </w:tcBorders>
          </w:tcPr>
          <w:p w14:paraId="5012A60C" w14:textId="77777777" w:rsidR="00633A1C" w:rsidRPr="00EA299A" w:rsidRDefault="00633A1C" w:rsidP="009018AC">
            <w:pPr>
              <w:spacing w:line="240" w:lineRule="auto"/>
              <w:rPr>
                <w:sz w:val="20"/>
                <w:szCs w:val="20"/>
                <w:lang w:val="en-US"/>
              </w:rPr>
            </w:pPr>
            <w:r>
              <w:rPr>
                <w:sz w:val="20"/>
                <w:szCs w:val="20"/>
                <w:lang w:val="en-US"/>
              </w:rPr>
              <w:t>int1</w:t>
            </w:r>
          </w:p>
        </w:tc>
        <w:tc>
          <w:tcPr>
            <w:tcW w:w="2603" w:type="pct"/>
            <w:tcBorders>
              <w:top w:val="single" w:sz="4" w:space="0" w:color="auto"/>
            </w:tcBorders>
          </w:tcPr>
          <w:p w14:paraId="7678E79C" w14:textId="77777777" w:rsidR="00633A1C" w:rsidRPr="00EA299A" w:rsidRDefault="00633A1C" w:rsidP="009018AC">
            <w:pPr>
              <w:spacing w:line="240" w:lineRule="auto"/>
              <w:rPr>
                <w:sz w:val="20"/>
                <w:szCs w:val="20"/>
                <w:lang w:val="en-US"/>
              </w:rPr>
            </w:pPr>
            <w:r w:rsidRPr="00823971">
              <w:rPr>
                <w:sz w:val="20"/>
                <w:szCs w:val="20"/>
                <w:lang w:val="en-US"/>
              </w:rPr>
              <w:t>In the next fiscal period, there is an intention to use futures contracts for price hedging</w:t>
            </w:r>
          </w:p>
        </w:tc>
        <w:tc>
          <w:tcPr>
            <w:tcW w:w="389" w:type="pct"/>
            <w:tcBorders>
              <w:top w:val="single" w:sz="4" w:space="0" w:color="auto"/>
            </w:tcBorders>
          </w:tcPr>
          <w:p w14:paraId="175A2FEE" w14:textId="77777777" w:rsidR="00633A1C" w:rsidRPr="00EA299A" w:rsidRDefault="00633A1C" w:rsidP="009018AC">
            <w:pPr>
              <w:spacing w:line="240" w:lineRule="auto"/>
              <w:rPr>
                <w:sz w:val="20"/>
                <w:szCs w:val="20"/>
                <w:lang w:val="en-US"/>
              </w:rPr>
            </w:pPr>
            <w:r>
              <w:rPr>
                <w:sz w:val="20"/>
                <w:szCs w:val="20"/>
                <w:lang w:val="en-US"/>
              </w:rPr>
              <w:t>2.468</w:t>
            </w:r>
          </w:p>
        </w:tc>
        <w:tc>
          <w:tcPr>
            <w:tcW w:w="367" w:type="pct"/>
            <w:tcBorders>
              <w:top w:val="single" w:sz="4" w:space="0" w:color="auto"/>
            </w:tcBorders>
          </w:tcPr>
          <w:p w14:paraId="79ED726F" w14:textId="77777777" w:rsidR="00633A1C" w:rsidRPr="00EA299A" w:rsidRDefault="00633A1C" w:rsidP="009018AC">
            <w:pPr>
              <w:spacing w:line="240" w:lineRule="auto"/>
              <w:rPr>
                <w:sz w:val="20"/>
                <w:szCs w:val="20"/>
                <w:lang w:val="en-US"/>
              </w:rPr>
            </w:pPr>
            <w:r>
              <w:rPr>
                <w:sz w:val="20"/>
                <w:szCs w:val="20"/>
                <w:lang w:val="en-US"/>
              </w:rPr>
              <w:t>1.135</w:t>
            </w:r>
          </w:p>
        </w:tc>
      </w:tr>
      <w:tr w:rsidR="00633A1C" w:rsidRPr="00823971" w14:paraId="7CE329D8" w14:textId="77777777" w:rsidTr="009018AC">
        <w:tc>
          <w:tcPr>
            <w:tcW w:w="1172" w:type="pct"/>
          </w:tcPr>
          <w:p w14:paraId="6E33AF46" w14:textId="77777777" w:rsidR="00633A1C" w:rsidRPr="00EA299A" w:rsidRDefault="00633A1C" w:rsidP="009018AC">
            <w:pPr>
              <w:spacing w:line="240" w:lineRule="auto"/>
              <w:rPr>
                <w:sz w:val="20"/>
                <w:szCs w:val="20"/>
                <w:lang w:val="en-US"/>
              </w:rPr>
            </w:pPr>
          </w:p>
        </w:tc>
        <w:tc>
          <w:tcPr>
            <w:tcW w:w="469" w:type="pct"/>
          </w:tcPr>
          <w:p w14:paraId="4FD7F415" w14:textId="77777777" w:rsidR="00633A1C" w:rsidRPr="00EA299A" w:rsidRDefault="00633A1C" w:rsidP="009018AC">
            <w:pPr>
              <w:spacing w:line="240" w:lineRule="auto"/>
              <w:rPr>
                <w:sz w:val="20"/>
                <w:szCs w:val="20"/>
                <w:lang w:val="en-US"/>
              </w:rPr>
            </w:pPr>
            <w:r>
              <w:rPr>
                <w:sz w:val="20"/>
                <w:szCs w:val="20"/>
                <w:lang w:val="en-US"/>
              </w:rPr>
              <w:t>int2</w:t>
            </w:r>
          </w:p>
        </w:tc>
        <w:tc>
          <w:tcPr>
            <w:tcW w:w="2603" w:type="pct"/>
          </w:tcPr>
          <w:p w14:paraId="2ABBB9F3" w14:textId="77777777" w:rsidR="00633A1C" w:rsidRPr="00823971" w:rsidRDefault="00633A1C" w:rsidP="009018AC">
            <w:pPr>
              <w:spacing w:line="240" w:lineRule="auto"/>
              <w:rPr>
                <w:sz w:val="20"/>
                <w:szCs w:val="20"/>
                <w:lang w:val="en-US"/>
              </w:rPr>
            </w:pPr>
            <w:r w:rsidRPr="00823971">
              <w:rPr>
                <w:sz w:val="20"/>
                <w:szCs w:val="20"/>
                <w:lang w:val="en-US"/>
              </w:rPr>
              <w:t>I am currently not considering using futures contracts in the next fiscal year</w:t>
            </w:r>
          </w:p>
        </w:tc>
        <w:tc>
          <w:tcPr>
            <w:tcW w:w="389" w:type="pct"/>
          </w:tcPr>
          <w:p w14:paraId="7ED95D77" w14:textId="77777777" w:rsidR="00633A1C" w:rsidRPr="00EA299A" w:rsidRDefault="00633A1C" w:rsidP="009018AC">
            <w:pPr>
              <w:spacing w:line="240" w:lineRule="auto"/>
              <w:rPr>
                <w:sz w:val="20"/>
                <w:szCs w:val="20"/>
                <w:lang w:val="en-US"/>
              </w:rPr>
            </w:pPr>
            <w:r>
              <w:rPr>
                <w:sz w:val="20"/>
                <w:szCs w:val="20"/>
                <w:lang w:val="en-US"/>
              </w:rPr>
              <w:t>3.257</w:t>
            </w:r>
          </w:p>
        </w:tc>
        <w:tc>
          <w:tcPr>
            <w:tcW w:w="367" w:type="pct"/>
          </w:tcPr>
          <w:p w14:paraId="73E3954A" w14:textId="77777777" w:rsidR="00633A1C" w:rsidRPr="00EA299A" w:rsidRDefault="00633A1C" w:rsidP="009018AC">
            <w:pPr>
              <w:spacing w:line="240" w:lineRule="auto"/>
              <w:rPr>
                <w:sz w:val="20"/>
                <w:szCs w:val="20"/>
                <w:lang w:val="en-US"/>
              </w:rPr>
            </w:pPr>
            <w:r>
              <w:rPr>
                <w:sz w:val="20"/>
                <w:szCs w:val="20"/>
                <w:lang w:val="en-US"/>
              </w:rPr>
              <w:t>1.296</w:t>
            </w:r>
          </w:p>
        </w:tc>
      </w:tr>
      <w:tr w:rsidR="00633A1C" w:rsidRPr="00823971" w14:paraId="1CA3DF53" w14:textId="77777777" w:rsidTr="009018AC">
        <w:tc>
          <w:tcPr>
            <w:tcW w:w="1172" w:type="pct"/>
            <w:tcBorders>
              <w:bottom w:val="single" w:sz="4" w:space="0" w:color="auto"/>
            </w:tcBorders>
          </w:tcPr>
          <w:p w14:paraId="31C94E50" w14:textId="77777777" w:rsidR="00633A1C" w:rsidRPr="00EA299A" w:rsidRDefault="00633A1C" w:rsidP="009018AC">
            <w:pPr>
              <w:spacing w:line="240" w:lineRule="auto"/>
              <w:rPr>
                <w:sz w:val="20"/>
                <w:szCs w:val="20"/>
                <w:lang w:val="en-US"/>
              </w:rPr>
            </w:pPr>
          </w:p>
        </w:tc>
        <w:tc>
          <w:tcPr>
            <w:tcW w:w="469" w:type="pct"/>
            <w:tcBorders>
              <w:bottom w:val="single" w:sz="4" w:space="0" w:color="auto"/>
            </w:tcBorders>
          </w:tcPr>
          <w:p w14:paraId="12CE1CDF" w14:textId="77777777" w:rsidR="00633A1C" w:rsidRPr="00EA299A" w:rsidRDefault="00633A1C" w:rsidP="009018AC">
            <w:pPr>
              <w:spacing w:line="240" w:lineRule="auto"/>
              <w:rPr>
                <w:sz w:val="20"/>
                <w:szCs w:val="20"/>
                <w:lang w:val="en-US"/>
              </w:rPr>
            </w:pPr>
            <w:r>
              <w:rPr>
                <w:sz w:val="20"/>
                <w:szCs w:val="20"/>
                <w:lang w:val="en-US"/>
              </w:rPr>
              <w:t>int3</w:t>
            </w:r>
          </w:p>
        </w:tc>
        <w:tc>
          <w:tcPr>
            <w:tcW w:w="2603" w:type="pct"/>
            <w:tcBorders>
              <w:bottom w:val="single" w:sz="4" w:space="0" w:color="auto"/>
            </w:tcBorders>
          </w:tcPr>
          <w:p w14:paraId="08364745" w14:textId="77777777" w:rsidR="00633A1C" w:rsidRPr="00823971" w:rsidRDefault="00633A1C" w:rsidP="009018AC">
            <w:pPr>
              <w:spacing w:line="240" w:lineRule="auto"/>
              <w:rPr>
                <w:sz w:val="20"/>
                <w:szCs w:val="20"/>
                <w:lang w:val="en-US"/>
              </w:rPr>
            </w:pPr>
            <w:r w:rsidRPr="00823971">
              <w:rPr>
                <w:sz w:val="20"/>
                <w:szCs w:val="20"/>
                <w:lang w:val="en-US"/>
              </w:rPr>
              <w:t>I intend to use futures contracts in the next fiscal year</w:t>
            </w:r>
          </w:p>
        </w:tc>
        <w:tc>
          <w:tcPr>
            <w:tcW w:w="389" w:type="pct"/>
            <w:tcBorders>
              <w:bottom w:val="single" w:sz="4" w:space="0" w:color="auto"/>
            </w:tcBorders>
          </w:tcPr>
          <w:p w14:paraId="2558D4A5" w14:textId="77777777" w:rsidR="00633A1C" w:rsidRPr="00EA299A" w:rsidRDefault="00633A1C" w:rsidP="009018AC">
            <w:pPr>
              <w:spacing w:line="240" w:lineRule="auto"/>
              <w:rPr>
                <w:sz w:val="20"/>
                <w:szCs w:val="20"/>
                <w:lang w:val="en-US"/>
              </w:rPr>
            </w:pPr>
            <w:r>
              <w:rPr>
                <w:sz w:val="20"/>
                <w:szCs w:val="20"/>
                <w:lang w:val="en-US"/>
              </w:rPr>
              <w:t>2.389</w:t>
            </w:r>
          </w:p>
        </w:tc>
        <w:tc>
          <w:tcPr>
            <w:tcW w:w="367" w:type="pct"/>
            <w:tcBorders>
              <w:bottom w:val="single" w:sz="4" w:space="0" w:color="auto"/>
            </w:tcBorders>
          </w:tcPr>
          <w:p w14:paraId="5BE288B8" w14:textId="77777777" w:rsidR="00633A1C" w:rsidRPr="00EA299A" w:rsidRDefault="00633A1C" w:rsidP="009018AC">
            <w:pPr>
              <w:spacing w:line="240" w:lineRule="auto"/>
              <w:rPr>
                <w:sz w:val="20"/>
                <w:szCs w:val="20"/>
                <w:lang w:val="en-US"/>
              </w:rPr>
            </w:pPr>
            <w:r>
              <w:rPr>
                <w:sz w:val="20"/>
                <w:szCs w:val="20"/>
                <w:lang w:val="en-US"/>
              </w:rPr>
              <w:t>1.130</w:t>
            </w:r>
          </w:p>
        </w:tc>
      </w:tr>
    </w:tbl>
    <w:p w14:paraId="55BB3CE1" w14:textId="77777777" w:rsidR="00633A1C" w:rsidRDefault="00633A1C" w:rsidP="00633A1C">
      <w:pPr>
        <w:spacing w:line="240" w:lineRule="auto"/>
        <w:rPr>
          <w:rFonts w:cs="Times New Roman"/>
          <w:sz w:val="20"/>
          <w:lang w:val="en-US"/>
        </w:rPr>
      </w:pPr>
      <w:r>
        <w:rPr>
          <w:rFonts w:cs="Times New Roman"/>
          <w:sz w:val="20"/>
          <w:vertAlign w:val="superscript"/>
          <w:lang w:val="en-US"/>
        </w:rPr>
        <w:lastRenderedPageBreak/>
        <w:t xml:space="preserve">a </w:t>
      </w:r>
      <w:r w:rsidRPr="002A3483">
        <w:rPr>
          <w:rFonts w:cs="Times New Roman"/>
          <w:sz w:val="20"/>
          <w:lang w:val="en-US"/>
        </w:rPr>
        <w:t xml:space="preserve">Evaluation on a 5-point Likert scale: 1 = Strongly disagree; 2 = Disagree; 3 = Neutral; 4 = Agree; 5 = Strongly agree </w:t>
      </w:r>
    </w:p>
    <w:p w14:paraId="0B1B79C1" w14:textId="77777777" w:rsidR="00633A1C" w:rsidRPr="003302DE" w:rsidRDefault="00633A1C" w:rsidP="00633A1C">
      <w:pPr>
        <w:pStyle w:val="Caption"/>
        <w:keepNext/>
        <w:rPr>
          <w:b/>
          <w:i w:val="0"/>
          <w:color w:val="auto"/>
          <w:sz w:val="20"/>
          <w:lang w:val="fr-FR"/>
        </w:rPr>
      </w:pPr>
      <w:r w:rsidRPr="003302DE">
        <w:rPr>
          <w:b/>
          <w:i w:val="0"/>
          <w:color w:val="auto"/>
          <w:sz w:val="20"/>
          <w:lang w:val="fr-FR"/>
        </w:rPr>
        <w:t xml:space="preserve">Table </w:t>
      </w:r>
      <w:r w:rsidRPr="004C5C7E">
        <w:rPr>
          <w:b/>
          <w:i w:val="0"/>
          <w:color w:val="auto"/>
          <w:sz w:val="20"/>
          <w:lang w:val="en-US"/>
        </w:rPr>
        <w:t>A2</w:t>
      </w:r>
      <w:r w:rsidRPr="003302DE">
        <w:rPr>
          <w:b/>
          <w:i w:val="0"/>
          <w:color w:val="auto"/>
          <w:sz w:val="20"/>
          <w:lang w:val="fr-FR"/>
        </w:rPr>
        <w:t>: Heterotrait-Monotrait (HTMT) ratio analysis (N = 303)</w:t>
      </w:r>
    </w:p>
    <w:tbl>
      <w:tblPr>
        <w:tblStyle w:val="Tabellenraster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6"/>
        <w:gridCol w:w="1305"/>
        <w:gridCol w:w="1305"/>
        <w:gridCol w:w="1305"/>
        <w:gridCol w:w="1305"/>
        <w:gridCol w:w="1305"/>
        <w:gridCol w:w="1305"/>
      </w:tblGrid>
      <w:tr w:rsidR="00633A1C" w:rsidRPr="009B3F00" w14:paraId="3E1B027D" w14:textId="77777777" w:rsidTr="009018AC">
        <w:tc>
          <w:tcPr>
            <w:tcW w:w="685" w:type="pct"/>
            <w:tcBorders>
              <w:top w:val="single" w:sz="4" w:space="0" w:color="auto"/>
              <w:bottom w:val="single" w:sz="4" w:space="0" w:color="auto"/>
            </w:tcBorders>
          </w:tcPr>
          <w:p w14:paraId="381A97D0" w14:textId="77777777" w:rsidR="00633A1C" w:rsidRPr="003302DE" w:rsidRDefault="00633A1C" w:rsidP="009018AC">
            <w:pPr>
              <w:spacing w:line="240" w:lineRule="auto"/>
              <w:rPr>
                <w:sz w:val="20"/>
                <w:szCs w:val="20"/>
                <w:lang w:val="fr-FR"/>
              </w:rPr>
            </w:pPr>
          </w:p>
        </w:tc>
        <w:tc>
          <w:tcPr>
            <w:tcW w:w="719" w:type="pct"/>
            <w:tcBorders>
              <w:top w:val="single" w:sz="4" w:space="0" w:color="auto"/>
              <w:bottom w:val="single" w:sz="4" w:space="0" w:color="auto"/>
            </w:tcBorders>
          </w:tcPr>
          <w:p w14:paraId="6F3ED0F7" w14:textId="77777777" w:rsidR="00633A1C" w:rsidRPr="009B3F00" w:rsidRDefault="00633A1C" w:rsidP="009018AC">
            <w:pPr>
              <w:spacing w:line="240" w:lineRule="auto"/>
              <w:rPr>
                <w:b/>
                <w:sz w:val="20"/>
                <w:szCs w:val="20"/>
                <w:lang w:val="en-US"/>
              </w:rPr>
            </w:pPr>
            <w:r>
              <w:rPr>
                <w:b/>
                <w:sz w:val="20"/>
                <w:szCs w:val="20"/>
                <w:lang w:val="en-US"/>
              </w:rPr>
              <w:t>Int</w:t>
            </w:r>
          </w:p>
        </w:tc>
        <w:tc>
          <w:tcPr>
            <w:tcW w:w="719" w:type="pct"/>
            <w:tcBorders>
              <w:top w:val="single" w:sz="4" w:space="0" w:color="auto"/>
              <w:bottom w:val="single" w:sz="4" w:space="0" w:color="auto"/>
            </w:tcBorders>
          </w:tcPr>
          <w:p w14:paraId="57E37BBB" w14:textId="77777777" w:rsidR="00633A1C" w:rsidRPr="009B3F00" w:rsidRDefault="00633A1C" w:rsidP="009018AC">
            <w:pPr>
              <w:spacing w:line="240" w:lineRule="auto"/>
              <w:rPr>
                <w:b/>
                <w:sz w:val="20"/>
                <w:szCs w:val="20"/>
                <w:lang w:val="en-US"/>
              </w:rPr>
            </w:pPr>
            <w:r>
              <w:rPr>
                <w:b/>
                <w:sz w:val="20"/>
                <w:szCs w:val="20"/>
              </w:rPr>
              <w:t>Self</w:t>
            </w:r>
          </w:p>
        </w:tc>
        <w:tc>
          <w:tcPr>
            <w:tcW w:w="719" w:type="pct"/>
            <w:tcBorders>
              <w:top w:val="single" w:sz="4" w:space="0" w:color="auto"/>
              <w:bottom w:val="single" w:sz="4" w:space="0" w:color="auto"/>
            </w:tcBorders>
          </w:tcPr>
          <w:p w14:paraId="4D0E9345" w14:textId="77777777" w:rsidR="00633A1C" w:rsidRPr="009B3F00" w:rsidRDefault="00633A1C" w:rsidP="009018AC">
            <w:pPr>
              <w:spacing w:line="240" w:lineRule="auto"/>
              <w:rPr>
                <w:b/>
                <w:sz w:val="20"/>
                <w:szCs w:val="20"/>
                <w:lang w:val="en-US"/>
              </w:rPr>
            </w:pPr>
            <w:r>
              <w:rPr>
                <w:b/>
                <w:sz w:val="20"/>
                <w:szCs w:val="20"/>
              </w:rPr>
              <w:t>PSev</w:t>
            </w:r>
          </w:p>
        </w:tc>
        <w:tc>
          <w:tcPr>
            <w:tcW w:w="719" w:type="pct"/>
            <w:tcBorders>
              <w:top w:val="single" w:sz="4" w:space="0" w:color="auto"/>
              <w:bottom w:val="single" w:sz="4" w:space="0" w:color="auto"/>
            </w:tcBorders>
          </w:tcPr>
          <w:p w14:paraId="43348BD8" w14:textId="77777777" w:rsidR="00633A1C" w:rsidRPr="009B3F00" w:rsidRDefault="00633A1C" w:rsidP="009018AC">
            <w:pPr>
              <w:spacing w:line="240" w:lineRule="auto"/>
              <w:rPr>
                <w:b/>
                <w:sz w:val="20"/>
                <w:szCs w:val="20"/>
                <w:lang w:val="en-US"/>
              </w:rPr>
            </w:pPr>
            <w:r>
              <w:rPr>
                <w:b/>
                <w:sz w:val="20"/>
                <w:szCs w:val="20"/>
              </w:rPr>
              <w:t>PVul</w:t>
            </w:r>
          </w:p>
        </w:tc>
        <w:tc>
          <w:tcPr>
            <w:tcW w:w="719" w:type="pct"/>
            <w:tcBorders>
              <w:top w:val="single" w:sz="4" w:space="0" w:color="auto"/>
              <w:bottom w:val="single" w:sz="4" w:space="0" w:color="auto"/>
            </w:tcBorders>
          </w:tcPr>
          <w:p w14:paraId="51E5A5C6" w14:textId="77777777" w:rsidR="00633A1C" w:rsidRPr="009B3F00" w:rsidRDefault="00633A1C" w:rsidP="009018AC">
            <w:pPr>
              <w:spacing w:line="240" w:lineRule="auto"/>
              <w:rPr>
                <w:b/>
                <w:sz w:val="20"/>
                <w:szCs w:val="20"/>
                <w:lang w:val="en-US"/>
              </w:rPr>
            </w:pPr>
            <w:r>
              <w:rPr>
                <w:b/>
                <w:sz w:val="20"/>
                <w:szCs w:val="20"/>
                <w:lang w:val="en-US"/>
              </w:rPr>
              <w:t>ResC</w:t>
            </w:r>
          </w:p>
        </w:tc>
        <w:tc>
          <w:tcPr>
            <w:tcW w:w="719" w:type="pct"/>
            <w:tcBorders>
              <w:top w:val="single" w:sz="4" w:space="0" w:color="auto"/>
              <w:bottom w:val="single" w:sz="4" w:space="0" w:color="auto"/>
            </w:tcBorders>
          </w:tcPr>
          <w:p w14:paraId="721581A1" w14:textId="77777777" w:rsidR="00633A1C" w:rsidRDefault="00633A1C" w:rsidP="009018AC">
            <w:pPr>
              <w:spacing w:line="240" w:lineRule="auto"/>
              <w:rPr>
                <w:b/>
                <w:sz w:val="20"/>
                <w:szCs w:val="20"/>
                <w:lang w:val="en-US"/>
              </w:rPr>
            </w:pPr>
            <w:r>
              <w:rPr>
                <w:b/>
                <w:sz w:val="20"/>
                <w:szCs w:val="20"/>
                <w:lang w:val="en-US"/>
              </w:rPr>
              <w:t>ResE</w:t>
            </w:r>
          </w:p>
        </w:tc>
      </w:tr>
      <w:tr w:rsidR="00633A1C" w:rsidRPr="009B3F00" w14:paraId="6A094CC2" w14:textId="77777777" w:rsidTr="009018AC">
        <w:tc>
          <w:tcPr>
            <w:tcW w:w="685" w:type="pct"/>
            <w:tcBorders>
              <w:top w:val="single" w:sz="4" w:space="0" w:color="auto"/>
            </w:tcBorders>
          </w:tcPr>
          <w:p w14:paraId="2D3B38C6" w14:textId="77777777" w:rsidR="00633A1C" w:rsidRPr="009B3F00" w:rsidRDefault="00633A1C" w:rsidP="009018AC">
            <w:pPr>
              <w:spacing w:line="240" w:lineRule="auto"/>
              <w:rPr>
                <w:b/>
                <w:sz w:val="20"/>
                <w:szCs w:val="20"/>
                <w:lang w:val="en-US"/>
              </w:rPr>
            </w:pPr>
            <w:r>
              <w:rPr>
                <w:b/>
                <w:sz w:val="20"/>
                <w:szCs w:val="20"/>
              </w:rPr>
              <w:t>Self</w:t>
            </w:r>
          </w:p>
        </w:tc>
        <w:tc>
          <w:tcPr>
            <w:tcW w:w="719" w:type="pct"/>
            <w:tcBorders>
              <w:top w:val="single" w:sz="4" w:space="0" w:color="auto"/>
            </w:tcBorders>
          </w:tcPr>
          <w:p w14:paraId="53FDC2B8" w14:textId="77777777" w:rsidR="00633A1C" w:rsidRDefault="00633A1C" w:rsidP="009018AC">
            <w:pPr>
              <w:spacing w:line="240" w:lineRule="auto"/>
              <w:rPr>
                <w:sz w:val="20"/>
                <w:szCs w:val="20"/>
              </w:rPr>
            </w:pPr>
            <w:r>
              <w:rPr>
                <w:sz w:val="20"/>
                <w:szCs w:val="20"/>
              </w:rPr>
              <w:t>0.500</w:t>
            </w:r>
          </w:p>
          <w:p w14:paraId="4923EEED" w14:textId="77777777" w:rsidR="00633A1C" w:rsidRPr="009B3F00" w:rsidRDefault="00633A1C" w:rsidP="009018AC">
            <w:pPr>
              <w:spacing w:line="240" w:lineRule="auto"/>
              <w:rPr>
                <w:sz w:val="20"/>
                <w:szCs w:val="20"/>
              </w:rPr>
            </w:pPr>
            <w:r>
              <w:rPr>
                <w:sz w:val="20"/>
                <w:szCs w:val="20"/>
              </w:rPr>
              <w:t>[0.380;0.614]</w:t>
            </w:r>
          </w:p>
        </w:tc>
        <w:tc>
          <w:tcPr>
            <w:tcW w:w="719" w:type="pct"/>
            <w:tcBorders>
              <w:top w:val="single" w:sz="4" w:space="0" w:color="auto"/>
            </w:tcBorders>
          </w:tcPr>
          <w:p w14:paraId="0291CB06" w14:textId="77777777" w:rsidR="00633A1C" w:rsidRPr="009B3F00" w:rsidRDefault="00633A1C" w:rsidP="009018AC">
            <w:pPr>
              <w:spacing w:line="240" w:lineRule="auto"/>
              <w:rPr>
                <w:sz w:val="20"/>
                <w:szCs w:val="20"/>
                <w:lang w:val="en-US"/>
              </w:rPr>
            </w:pPr>
          </w:p>
        </w:tc>
        <w:tc>
          <w:tcPr>
            <w:tcW w:w="719" w:type="pct"/>
            <w:tcBorders>
              <w:top w:val="single" w:sz="4" w:space="0" w:color="auto"/>
            </w:tcBorders>
          </w:tcPr>
          <w:p w14:paraId="2E265F40" w14:textId="77777777" w:rsidR="00633A1C" w:rsidRPr="009B3F00" w:rsidRDefault="00633A1C" w:rsidP="009018AC">
            <w:pPr>
              <w:spacing w:line="240" w:lineRule="auto"/>
              <w:rPr>
                <w:sz w:val="20"/>
                <w:szCs w:val="20"/>
                <w:lang w:val="en-US"/>
              </w:rPr>
            </w:pPr>
          </w:p>
        </w:tc>
        <w:tc>
          <w:tcPr>
            <w:tcW w:w="719" w:type="pct"/>
            <w:tcBorders>
              <w:top w:val="single" w:sz="4" w:space="0" w:color="auto"/>
            </w:tcBorders>
          </w:tcPr>
          <w:p w14:paraId="1120EB54" w14:textId="77777777" w:rsidR="00633A1C" w:rsidRPr="009B3F00" w:rsidRDefault="00633A1C" w:rsidP="009018AC">
            <w:pPr>
              <w:spacing w:line="240" w:lineRule="auto"/>
              <w:rPr>
                <w:sz w:val="20"/>
                <w:szCs w:val="20"/>
                <w:lang w:val="en-US"/>
              </w:rPr>
            </w:pPr>
          </w:p>
        </w:tc>
        <w:tc>
          <w:tcPr>
            <w:tcW w:w="719" w:type="pct"/>
            <w:tcBorders>
              <w:top w:val="single" w:sz="4" w:space="0" w:color="auto"/>
            </w:tcBorders>
          </w:tcPr>
          <w:p w14:paraId="36F0AE2A" w14:textId="77777777" w:rsidR="00633A1C" w:rsidRPr="009B3F00" w:rsidRDefault="00633A1C" w:rsidP="009018AC">
            <w:pPr>
              <w:spacing w:line="240" w:lineRule="auto"/>
              <w:rPr>
                <w:sz w:val="20"/>
                <w:szCs w:val="20"/>
                <w:lang w:val="en-US"/>
              </w:rPr>
            </w:pPr>
          </w:p>
        </w:tc>
        <w:tc>
          <w:tcPr>
            <w:tcW w:w="719" w:type="pct"/>
            <w:tcBorders>
              <w:top w:val="single" w:sz="4" w:space="0" w:color="auto"/>
            </w:tcBorders>
          </w:tcPr>
          <w:p w14:paraId="4A564106" w14:textId="77777777" w:rsidR="00633A1C" w:rsidRPr="009B3F00" w:rsidRDefault="00633A1C" w:rsidP="009018AC">
            <w:pPr>
              <w:spacing w:line="240" w:lineRule="auto"/>
              <w:rPr>
                <w:sz w:val="20"/>
                <w:szCs w:val="20"/>
                <w:lang w:val="en-US"/>
              </w:rPr>
            </w:pPr>
          </w:p>
        </w:tc>
      </w:tr>
      <w:tr w:rsidR="00633A1C" w:rsidRPr="009B3F00" w14:paraId="20913CDE" w14:textId="77777777" w:rsidTr="009018AC">
        <w:tc>
          <w:tcPr>
            <w:tcW w:w="685" w:type="pct"/>
          </w:tcPr>
          <w:p w14:paraId="01D2968E" w14:textId="77777777" w:rsidR="00633A1C" w:rsidRPr="009B3F00" w:rsidRDefault="00633A1C" w:rsidP="009018AC">
            <w:pPr>
              <w:spacing w:line="240" w:lineRule="auto"/>
              <w:rPr>
                <w:b/>
                <w:sz w:val="20"/>
                <w:szCs w:val="20"/>
                <w:lang w:val="en-US"/>
              </w:rPr>
            </w:pPr>
            <w:r>
              <w:rPr>
                <w:b/>
                <w:sz w:val="20"/>
                <w:szCs w:val="20"/>
                <w:lang w:val="en-US"/>
              </w:rPr>
              <w:t>PSev</w:t>
            </w:r>
          </w:p>
        </w:tc>
        <w:tc>
          <w:tcPr>
            <w:tcW w:w="719" w:type="pct"/>
          </w:tcPr>
          <w:p w14:paraId="06E68488" w14:textId="77777777" w:rsidR="00633A1C" w:rsidRDefault="00633A1C" w:rsidP="009018AC">
            <w:pPr>
              <w:spacing w:line="240" w:lineRule="auto"/>
              <w:rPr>
                <w:sz w:val="20"/>
                <w:szCs w:val="20"/>
                <w:lang w:val="en-US"/>
              </w:rPr>
            </w:pPr>
            <w:r>
              <w:rPr>
                <w:sz w:val="20"/>
                <w:szCs w:val="20"/>
                <w:lang w:val="en-US"/>
              </w:rPr>
              <w:t>0.156</w:t>
            </w:r>
          </w:p>
          <w:p w14:paraId="5476F8B3" w14:textId="77777777" w:rsidR="00633A1C" w:rsidRPr="009B3F00" w:rsidRDefault="00633A1C" w:rsidP="009018AC">
            <w:pPr>
              <w:spacing w:line="240" w:lineRule="auto"/>
              <w:rPr>
                <w:sz w:val="20"/>
                <w:szCs w:val="20"/>
                <w:lang w:val="en-US"/>
              </w:rPr>
            </w:pPr>
            <w:r>
              <w:rPr>
                <w:sz w:val="20"/>
                <w:szCs w:val="20"/>
                <w:lang w:val="en-US"/>
              </w:rPr>
              <w:t>[0.099;0.309]</w:t>
            </w:r>
          </w:p>
        </w:tc>
        <w:tc>
          <w:tcPr>
            <w:tcW w:w="719" w:type="pct"/>
          </w:tcPr>
          <w:p w14:paraId="732FCAB3" w14:textId="77777777" w:rsidR="00633A1C" w:rsidRDefault="00633A1C" w:rsidP="009018AC">
            <w:pPr>
              <w:spacing w:line="240" w:lineRule="auto"/>
              <w:rPr>
                <w:sz w:val="20"/>
                <w:szCs w:val="20"/>
                <w:lang w:val="en-US"/>
              </w:rPr>
            </w:pPr>
            <w:r>
              <w:rPr>
                <w:sz w:val="20"/>
                <w:szCs w:val="20"/>
                <w:lang w:val="en-US"/>
              </w:rPr>
              <w:t>0.099</w:t>
            </w:r>
          </w:p>
          <w:p w14:paraId="0B802439" w14:textId="77777777" w:rsidR="00633A1C" w:rsidRPr="009B3F00" w:rsidRDefault="00633A1C" w:rsidP="009018AC">
            <w:pPr>
              <w:spacing w:line="240" w:lineRule="auto"/>
              <w:rPr>
                <w:sz w:val="20"/>
                <w:szCs w:val="20"/>
                <w:lang w:val="en-US"/>
              </w:rPr>
            </w:pPr>
            <w:r>
              <w:rPr>
                <w:sz w:val="20"/>
                <w:szCs w:val="20"/>
                <w:lang w:val="en-US"/>
              </w:rPr>
              <w:t>[0.071;0.230]</w:t>
            </w:r>
          </w:p>
        </w:tc>
        <w:tc>
          <w:tcPr>
            <w:tcW w:w="719" w:type="pct"/>
          </w:tcPr>
          <w:p w14:paraId="4DFA6776" w14:textId="77777777" w:rsidR="00633A1C" w:rsidRPr="009B3F00" w:rsidRDefault="00633A1C" w:rsidP="009018AC">
            <w:pPr>
              <w:spacing w:line="240" w:lineRule="auto"/>
              <w:rPr>
                <w:sz w:val="20"/>
                <w:szCs w:val="20"/>
                <w:lang w:val="en-US"/>
              </w:rPr>
            </w:pPr>
          </w:p>
        </w:tc>
        <w:tc>
          <w:tcPr>
            <w:tcW w:w="719" w:type="pct"/>
          </w:tcPr>
          <w:p w14:paraId="1A600205" w14:textId="77777777" w:rsidR="00633A1C" w:rsidRPr="009B3F00" w:rsidRDefault="00633A1C" w:rsidP="009018AC">
            <w:pPr>
              <w:spacing w:line="240" w:lineRule="auto"/>
              <w:rPr>
                <w:sz w:val="20"/>
                <w:szCs w:val="20"/>
                <w:lang w:val="en-US"/>
              </w:rPr>
            </w:pPr>
          </w:p>
        </w:tc>
        <w:tc>
          <w:tcPr>
            <w:tcW w:w="719" w:type="pct"/>
          </w:tcPr>
          <w:p w14:paraId="703A3FB9" w14:textId="77777777" w:rsidR="00633A1C" w:rsidRPr="009B3F00" w:rsidRDefault="00633A1C" w:rsidP="009018AC">
            <w:pPr>
              <w:spacing w:line="240" w:lineRule="auto"/>
              <w:rPr>
                <w:sz w:val="20"/>
                <w:szCs w:val="20"/>
                <w:lang w:val="en-US"/>
              </w:rPr>
            </w:pPr>
          </w:p>
        </w:tc>
        <w:tc>
          <w:tcPr>
            <w:tcW w:w="719" w:type="pct"/>
          </w:tcPr>
          <w:p w14:paraId="05AB881C" w14:textId="77777777" w:rsidR="00633A1C" w:rsidRPr="009B3F00" w:rsidRDefault="00633A1C" w:rsidP="009018AC">
            <w:pPr>
              <w:spacing w:line="240" w:lineRule="auto"/>
              <w:rPr>
                <w:sz w:val="20"/>
                <w:szCs w:val="20"/>
                <w:lang w:val="en-US"/>
              </w:rPr>
            </w:pPr>
          </w:p>
        </w:tc>
      </w:tr>
      <w:tr w:rsidR="00633A1C" w:rsidRPr="009B3F00" w14:paraId="28B40B7B" w14:textId="77777777" w:rsidTr="009018AC">
        <w:tc>
          <w:tcPr>
            <w:tcW w:w="685" w:type="pct"/>
          </w:tcPr>
          <w:p w14:paraId="7ED8C7F1" w14:textId="77777777" w:rsidR="00633A1C" w:rsidRPr="009B3F00" w:rsidRDefault="00633A1C" w:rsidP="009018AC">
            <w:pPr>
              <w:spacing w:line="240" w:lineRule="auto"/>
              <w:rPr>
                <w:b/>
                <w:sz w:val="20"/>
                <w:szCs w:val="20"/>
                <w:lang w:val="en-US"/>
              </w:rPr>
            </w:pPr>
            <w:r>
              <w:rPr>
                <w:b/>
                <w:sz w:val="20"/>
                <w:szCs w:val="20"/>
                <w:lang w:val="en-US"/>
              </w:rPr>
              <w:t>PVul</w:t>
            </w:r>
          </w:p>
        </w:tc>
        <w:tc>
          <w:tcPr>
            <w:tcW w:w="719" w:type="pct"/>
          </w:tcPr>
          <w:p w14:paraId="5D7B6AB3" w14:textId="77777777" w:rsidR="00633A1C" w:rsidRDefault="00633A1C" w:rsidP="009018AC">
            <w:pPr>
              <w:spacing w:line="240" w:lineRule="auto"/>
              <w:rPr>
                <w:sz w:val="20"/>
                <w:szCs w:val="20"/>
                <w:lang w:val="en-US"/>
              </w:rPr>
            </w:pPr>
            <w:r>
              <w:rPr>
                <w:sz w:val="20"/>
                <w:szCs w:val="20"/>
                <w:lang w:val="en-US"/>
              </w:rPr>
              <w:t>0.174</w:t>
            </w:r>
          </w:p>
          <w:p w14:paraId="62B9427F" w14:textId="77777777" w:rsidR="00633A1C" w:rsidRPr="009B3F00" w:rsidRDefault="00633A1C" w:rsidP="009018AC">
            <w:pPr>
              <w:spacing w:line="240" w:lineRule="auto"/>
              <w:rPr>
                <w:sz w:val="20"/>
                <w:szCs w:val="20"/>
                <w:lang w:val="en-US"/>
              </w:rPr>
            </w:pPr>
            <w:r>
              <w:rPr>
                <w:sz w:val="20"/>
                <w:szCs w:val="20"/>
                <w:lang w:val="en-US"/>
              </w:rPr>
              <w:t>[0.107;0.295]</w:t>
            </w:r>
          </w:p>
        </w:tc>
        <w:tc>
          <w:tcPr>
            <w:tcW w:w="719" w:type="pct"/>
          </w:tcPr>
          <w:p w14:paraId="7838EA6F" w14:textId="77777777" w:rsidR="00633A1C" w:rsidRDefault="00633A1C" w:rsidP="009018AC">
            <w:pPr>
              <w:spacing w:line="240" w:lineRule="auto"/>
              <w:rPr>
                <w:sz w:val="20"/>
                <w:szCs w:val="20"/>
                <w:lang w:val="en-US"/>
              </w:rPr>
            </w:pPr>
            <w:r>
              <w:rPr>
                <w:sz w:val="20"/>
                <w:szCs w:val="20"/>
                <w:lang w:val="en-US"/>
              </w:rPr>
              <w:t>0.153</w:t>
            </w:r>
          </w:p>
          <w:p w14:paraId="3A869E88" w14:textId="77777777" w:rsidR="00633A1C" w:rsidRPr="009B3F00" w:rsidRDefault="00633A1C" w:rsidP="009018AC">
            <w:pPr>
              <w:spacing w:line="240" w:lineRule="auto"/>
              <w:rPr>
                <w:sz w:val="20"/>
                <w:szCs w:val="20"/>
                <w:lang w:val="en-US"/>
              </w:rPr>
            </w:pPr>
            <w:r>
              <w:rPr>
                <w:sz w:val="20"/>
                <w:szCs w:val="20"/>
                <w:lang w:val="en-US"/>
              </w:rPr>
              <w:t>[0.070;0.291]</w:t>
            </w:r>
          </w:p>
        </w:tc>
        <w:tc>
          <w:tcPr>
            <w:tcW w:w="719" w:type="pct"/>
          </w:tcPr>
          <w:p w14:paraId="597CAB22" w14:textId="77777777" w:rsidR="00633A1C" w:rsidRDefault="00633A1C" w:rsidP="009018AC">
            <w:pPr>
              <w:spacing w:line="240" w:lineRule="auto"/>
              <w:rPr>
                <w:sz w:val="20"/>
                <w:szCs w:val="20"/>
                <w:lang w:val="en-US"/>
              </w:rPr>
            </w:pPr>
            <w:r>
              <w:rPr>
                <w:sz w:val="20"/>
                <w:szCs w:val="20"/>
                <w:lang w:val="en-US"/>
              </w:rPr>
              <w:t>0.702</w:t>
            </w:r>
          </w:p>
          <w:p w14:paraId="1EBE2E7D" w14:textId="77777777" w:rsidR="00633A1C" w:rsidRPr="009B3F00" w:rsidRDefault="00633A1C" w:rsidP="009018AC">
            <w:pPr>
              <w:spacing w:line="240" w:lineRule="auto"/>
              <w:rPr>
                <w:sz w:val="20"/>
                <w:szCs w:val="20"/>
                <w:lang w:val="en-US"/>
              </w:rPr>
            </w:pPr>
            <w:r>
              <w:rPr>
                <w:sz w:val="20"/>
                <w:szCs w:val="20"/>
                <w:lang w:val="en-US"/>
              </w:rPr>
              <w:t>[0.602;0.795]</w:t>
            </w:r>
          </w:p>
        </w:tc>
        <w:tc>
          <w:tcPr>
            <w:tcW w:w="719" w:type="pct"/>
          </w:tcPr>
          <w:p w14:paraId="010A43E9" w14:textId="77777777" w:rsidR="00633A1C" w:rsidRPr="009B3F00" w:rsidRDefault="00633A1C" w:rsidP="009018AC">
            <w:pPr>
              <w:spacing w:line="240" w:lineRule="auto"/>
              <w:rPr>
                <w:sz w:val="20"/>
                <w:szCs w:val="20"/>
                <w:lang w:val="en-US"/>
              </w:rPr>
            </w:pPr>
          </w:p>
        </w:tc>
        <w:tc>
          <w:tcPr>
            <w:tcW w:w="719" w:type="pct"/>
          </w:tcPr>
          <w:p w14:paraId="01DBF49A" w14:textId="77777777" w:rsidR="00633A1C" w:rsidRPr="009B3F00" w:rsidRDefault="00633A1C" w:rsidP="009018AC">
            <w:pPr>
              <w:spacing w:line="240" w:lineRule="auto"/>
              <w:rPr>
                <w:sz w:val="20"/>
                <w:szCs w:val="20"/>
                <w:lang w:val="en-US"/>
              </w:rPr>
            </w:pPr>
          </w:p>
        </w:tc>
        <w:tc>
          <w:tcPr>
            <w:tcW w:w="719" w:type="pct"/>
          </w:tcPr>
          <w:p w14:paraId="6E4358D6" w14:textId="77777777" w:rsidR="00633A1C" w:rsidRPr="009B3F00" w:rsidRDefault="00633A1C" w:rsidP="009018AC">
            <w:pPr>
              <w:spacing w:line="240" w:lineRule="auto"/>
              <w:rPr>
                <w:sz w:val="20"/>
                <w:szCs w:val="20"/>
                <w:lang w:val="en-US"/>
              </w:rPr>
            </w:pPr>
          </w:p>
        </w:tc>
      </w:tr>
      <w:tr w:rsidR="00633A1C" w:rsidRPr="009B3F00" w14:paraId="22CE709D" w14:textId="77777777" w:rsidTr="009018AC">
        <w:tc>
          <w:tcPr>
            <w:tcW w:w="685" w:type="pct"/>
          </w:tcPr>
          <w:p w14:paraId="1E29310C" w14:textId="77777777" w:rsidR="00633A1C" w:rsidRPr="009B3F00" w:rsidRDefault="00633A1C" w:rsidP="009018AC">
            <w:pPr>
              <w:spacing w:line="240" w:lineRule="auto"/>
              <w:rPr>
                <w:b/>
                <w:sz w:val="20"/>
                <w:szCs w:val="20"/>
                <w:lang w:val="en-US"/>
              </w:rPr>
            </w:pPr>
            <w:r>
              <w:rPr>
                <w:b/>
                <w:sz w:val="20"/>
                <w:szCs w:val="20"/>
                <w:lang w:val="en-US"/>
              </w:rPr>
              <w:t>ResC</w:t>
            </w:r>
          </w:p>
        </w:tc>
        <w:tc>
          <w:tcPr>
            <w:tcW w:w="719" w:type="pct"/>
          </w:tcPr>
          <w:p w14:paraId="2D4B5827" w14:textId="77777777" w:rsidR="00633A1C" w:rsidRDefault="00633A1C" w:rsidP="009018AC">
            <w:pPr>
              <w:spacing w:line="240" w:lineRule="auto"/>
              <w:rPr>
                <w:sz w:val="20"/>
                <w:szCs w:val="20"/>
                <w:lang w:val="en-US"/>
              </w:rPr>
            </w:pPr>
            <w:r>
              <w:rPr>
                <w:sz w:val="20"/>
                <w:szCs w:val="20"/>
                <w:lang w:val="en-US"/>
              </w:rPr>
              <w:t>0.565</w:t>
            </w:r>
          </w:p>
          <w:p w14:paraId="3E818BE3" w14:textId="77777777" w:rsidR="00633A1C" w:rsidRPr="009B3F00" w:rsidRDefault="00633A1C" w:rsidP="009018AC">
            <w:pPr>
              <w:spacing w:line="240" w:lineRule="auto"/>
              <w:rPr>
                <w:sz w:val="20"/>
                <w:szCs w:val="20"/>
                <w:lang w:val="en-US"/>
              </w:rPr>
            </w:pPr>
            <w:r>
              <w:rPr>
                <w:sz w:val="20"/>
                <w:szCs w:val="20"/>
                <w:lang w:val="en-US"/>
              </w:rPr>
              <w:t>[0.425;0.701]</w:t>
            </w:r>
          </w:p>
        </w:tc>
        <w:tc>
          <w:tcPr>
            <w:tcW w:w="719" w:type="pct"/>
          </w:tcPr>
          <w:p w14:paraId="0AE05464" w14:textId="77777777" w:rsidR="00633A1C" w:rsidRDefault="00633A1C" w:rsidP="009018AC">
            <w:pPr>
              <w:spacing w:line="240" w:lineRule="auto"/>
              <w:rPr>
                <w:sz w:val="20"/>
                <w:szCs w:val="20"/>
                <w:lang w:val="en-US"/>
              </w:rPr>
            </w:pPr>
            <w:r>
              <w:rPr>
                <w:sz w:val="20"/>
                <w:szCs w:val="20"/>
                <w:lang w:val="en-US"/>
              </w:rPr>
              <w:t>0.241</w:t>
            </w:r>
          </w:p>
          <w:p w14:paraId="5B123A65" w14:textId="77777777" w:rsidR="00633A1C" w:rsidRPr="009B3F00" w:rsidRDefault="00633A1C" w:rsidP="009018AC">
            <w:pPr>
              <w:spacing w:line="240" w:lineRule="auto"/>
              <w:rPr>
                <w:sz w:val="20"/>
                <w:szCs w:val="20"/>
                <w:lang w:val="en-US"/>
              </w:rPr>
            </w:pPr>
            <w:r>
              <w:rPr>
                <w:sz w:val="20"/>
                <w:szCs w:val="20"/>
                <w:lang w:val="en-US"/>
              </w:rPr>
              <w:t>[0.146;0.398]</w:t>
            </w:r>
          </w:p>
        </w:tc>
        <w:tc>
          <w:tcPr>
            <w:tcW w:w="719" w:type="pct"/>
          </w:tcPr>
          <w:p w14:paraId="65572C20" w14:textId="77777777" w:rsidR="00633A1C" w:rsidRDefault="00633A1C" w:rsidP="009018AC">
            <w:pPr>
              <w:spacing w:line="240" w:lineRule="auto"/>
              <w:rPr>
                <w:sz w:val="20"/>
                <w:szCs w:val="20"/>
                <w:lang w:val="en-US"/>
              </w:rPr>
            </w:pPr>
            <w:r>
              <w:rPr>
                <w:sz w:val="20"/>
                <w:szCs w:val="20"/>
                <w:lang w:val="en-US"/>
              </w:rPr>
              <w:t>0.177</w:t>
            </w:r>
          </w:p>
          <w:p w14:paraId="5C44B5FE" w14:textId="77777777" w:rsidR="00633A1C" w:rsidRPr="009B3F00" w:rsidRDefault="00633A1C" w:rsidP="009018AC">
            <w:pPr>
              <w:spacing w:line="240" w:lineRule="auto"/>
              <w:rPr>
                <w:sz w:val="20"/>
                <w:szCs w:val="20"/>
                <w:lang w:val="en-US"/>
              </w:rPr>
            </w:pPr>
            <w:r>
              <w:rPr>
                <w:sz w:val="20"/>
                <w:szCs w:val="20"/>
                <w:lang w:val="en-US"/>
              </w:rPr>
              <w:t>[0.140;0.316]</w:t>
            </w:r>
          </w:p>
        </w:tc>
        <w:tc>
          <w:tcPr>
            <w:tcW w:w="719" w:type="pct"/>
          </w:tcPr>
          <w:p w14:paraId="5306C077" w14:textId="77777777" w:rsidR="00633A1C" w:rsidRDefault="00633A1C" w:rsidP="009018AC">
            <w:pPr>
              <w:spacing w:line="240" w:lineRule="auto"/>
              <w:rPr>
                <w:sz w:val="20"/>
                <w:szCs w:val="20"/>
                <w:lang w:val="en-US"/>
              </w:rPr>
            </w:pPr>
            <w:r>
              <w:rPr>
                <w:sz w:val="20"/>
                <w:szCs w:val="20"/>
                <w:lang w:val="en-US"/>
              </w:rPr>
              <w:t>0.252</w:t>
            </w:r>
          </w:p>
          <w:p w14:paraId="45128459" w14:textId="77777777" w:rsidR="00633A1C" w:rsidRPr="009B3F00" w:rsidRDefault="00633A1C" w:rsidP="009018AC">
            <w:pPr>
              <w:spacing w:line="240" w:lineRule="auto"/>
              <w:rPr>
                <w:sz w:val="20"/>
                <w:szCs w:val="20"/>
                <w:lang w:val="en-US"/>
              </w:rPr>
            </w:pPr>
            <w:r>
              <w:rPr>
                <w:sz w:val="20"/>
                <w:szCs w:val="20"/>
                <w:lang w:val="en-US"/>
              </w:rPr>
              <w:t>[0.166;0.393]</w:t>
            </w:r>
          </w:p>
        </w:tc>
        <w:tc>
          <w:tcPr>
            <w:tcW w:w="719" w:type="pct"/>
          </w:tcPr>
          <w:p w14:paraId="726C327B" w14:textId="77777777" w:rsidR="00633A1C" w:rsidRPr="009B3F00" w:rsidRDefault="00633A1C" w:rsidP="009018AC">
            <w:pPr>
              <w:spacing w:line="240" w:lineRule="auto"/>
              <w:rPr>
                <w:sz w:val="20"/>
                <w:szCs w:val="20"/>
                <w:lang w:val="en-US"/>
              </w:rPr>
            </w:pPr>
          </w:p>
        </w:tc>
        <w:tc>
          <w:tcPr>
            <w:tcW w:w="719" w:type="pct"/>
          </w:tcPr>
          <w:p w14:paraId="3BD984F5" w14:textId="77777777" w:rsidR="00633A1C" w:rsidRPr="009B3F00" w:rsidRDefault="00633A1C" w:rsidP="009018AC">
            <w:pPr>
              <w:spacing w:line="240" w:lineRule="auto"/>
              <w:rPr>
                <w:sz w:val="20"/>
                <w:szCs w:val="20"/>
                <w:lang w:val="en-US"/>
              </w:rPr>
            </w:pPr>
          </w:p>
        </w:tc>
      </w:tr>
      <w:tr w:rsidR="00633A1C" w:rsidRPr="009B3F00" w14:paraId="582A2763" w14:textId="77777777" w:rsidTr="009018AC">
        <w:tc>
          <w:tcPr>
            <w:tcW w:w="685" w:type="pct"/>
          </w:tcPr>
          <w:p w14:paraId="64C3070F" w14:textId="77777777" w:rsidR="00633A1C" w:rsidRPr="009B3F00" w:rsidRDefault="00633A1C" w:rsidP="009018AC">
            <w:pPr>
              <w:spacing w:line="240" w:lineRule="auto"/>
              <w:rPr>
                <w:b/>
                <w:sz w:val="20"/>
                <w:szCs w:val="20"/>
                <w:lang w:val="en-US"/>
              </w:rPr>
            </w:pPr>
            <w:r>
              <w:rPr>
                <w:b/>
                <w:sz w:val="20"/>
                <w:szCs w:val="20"/>
                <w:lang w:val="en-US"/>
              </w:rPr>
              <w:t>ResE</w:t>
            </w:r>
          </w:p>
        </w:tc>
        <w:tc>
          <w:tcPr>
            <w:tcW w:w="719" w:type="pct"/>
          </w:tcPr>
          <w:p w14:paraId="28F2A3FE" w14:textId="77777777" w:rsidR="00633A1C" w:rsidRDefault="00633A1C" w:rsidP="009018AC">
            <w:pPr>
              <w:spacing w:line="240" w:lineRule="auto"/>
              <w:rPr>
                <w:sz w:val="20"/>
                <w:szCs w:val="20"/>
                <w:lang w:val="en-US"/>
              </w:rPr>
            </w:pPr>
            <w:r>
              <w:rPr>
                <w:sz w:val="20"/>
                <w:szCs w:val="20"/>
                <w:lang w:val="en-US"/>
              </w:rPr>
              <w:t>0.568</w:t>
            </w:r>
          </w:p>
          <w:p w14:paraId="7F89FD12" w14:textId="77777777" w:rsidR="00633A1C" w:rsidRPr="009B3F00" w:rsidRDefault="00633A1C" w:rsidP="009018AC">
            <w:pPr>
              <w:spacing w:line="240" w:lineRule="auto"/>
              <w:rPr>
                <w:sz w:val="20"/>
                <w:szCs w:val="20"/>
                <w:lang w:val="en-US"/>
              </w:rPr>
            </w:pPr>
            <w:r>
              <w:rPr>
                <w:sz w:val="20"/>
                <w:szCs w:val="20"/>
                <w:lang w:val="en-US"/>
              </w:rPr>
              <w:t>[0.442;0.682]</w:t>
            </w:r>
          </w:p>
        </w:tc>
        <w:tc>
          <w:tcPr>
            <w:tcW w:w="719" w:type="pct"/>
          </w:tcPr>
          <w:p w14:paraId="6BBE8569" w14:textId="77777777" w:rsidR="00633A1C" w:rsidRDefault="00633A1C" w:rsidP="009018AC">
            <w:pPr>
              <w:spacing w:line="240" w:lineRule="auto"/>
              <w:rPr>
                <w:sz w:val="20"/>
                <w:szCs w:val="20"/>
                <w:lang w:val="en-US"/>
              </w:rPr>
            </w:pPr>
            <w:r>
              <w:rPr>
                <w:sz w:val="20"/>
                <w:szCs w:val="20"/>
                <w:lang w:val="en-US"/>
              </w:rPr>
              <w:t>0.315</w:t>
            </w:r>
          </w:p>
          <w:p w14:paraId="07110050" w14:textId="77777777" w:rsidR="00633A1C" w:rsidRPr="009B3F00" w:rsidRDefault="00633A1C" w:rsidP="009018AC">
            <w:pPr>
              <w:spacing w:line="240" w:lineRule="auto"/>
              <w:rPr>
                <w:sz w:val="20"/>
                <w:szCs w:val="20"/>
                <w:lang w:val="en-US"/>
              </w:rPr>
            </w:pPr>
            <w:r>
              <w:rPr>
                <w:sz w:val="20"/>
                <w:szCs w:val="20"/>
                <w:lang w:val="en-US"/>
              </w:rPr>
              <w:t>[0.182;0.444]</w:t>
            </w:r>
          </w:p>
        </w:tc>
        <w:tc>
          <w:tcPr>
            <w:tcW w:w="719" w:type="pct"/>
          </w:tcPr>
          <w:p w14:paraId="3245B795" w14:textId="77777777" w:rsidR="00633A1C" w:rsidRDefault="00633A1C" w:rsidP="009018AC">
            <w:pPr>
              <w:spacing w:line="240" w:lineRule="auto"/>
              <w:rPr>
                <w:sz w:val="20"/>
                <w:szCs w:val="20"/>
                <w:lang w:val="en-US"/>
              </w:rPr>
            </w:pPr>
            <w:r>
              <w:rPr>
                <w:sz w:val="20"/>
                <w:szCs w:val="20"/>
                <w:lang w:val="en-US"/>
              </w:rPr>
              <w:t>0.288</w:t>
            </w:r>
          </w:p>
          <w:p w14:paraId="37A0A3A6" w14:textId="77777777" w:rsidR="00633A1C" w:rsidRPr="009B3F00" w:rsidRDefault="00633A1C" w:rsidP="009018AC">
            <w:pPr>
              <w:spacing w:line="240" w:lineRule="auto"/>
              <w:rPr>
                <w:sz w:val="20"/>
                <w:szCs w:val="20"/>
                <w:lang w:val="en-US"/>
              </w:rPr>
            </w:pPr>
            <w:r>
              <w:rPr>
                <w:sz w:val="20"/>
                <w:szCs w:val="20"/>
                <w:lang w:val="en-US"/>
              </w:rPr>
              <w:t>[0.180;0.427]</w:t>
            </w:r>
          </w:p>
        </w:tc>
        <w:tc>
          <w:tcPr>
            <w:tcW w:w="719" w:type="pct"/>
          </w:tcPr>
          <w:p w14:paraId="28B2ECF3" w14:textId="77777777" w:rsidR="00633A1C" w:rsidRDefault="00633A1C" w:rsidP="009018AC">
            <w:pPr>
              <w:spacing w:line="240" w:lineRule="auto"/>
              <w:rPr>
                <w:sz w:val="20"/>
                <w:szCs w:val="20"/>
                <w:lang w:val="en-US"/>
              </w:rPr>
            </w:pPr>
            <w:r>
              <w:rPr>
                <w:sz w:val="20"/>
                <w:szCs w:val="20"/>
                <w:lang w:val="en-US"/>
              </w:rPr>
              <w:t>0.183</w:t>
            </w:r>
          </w:p>
          <w:p w14:paraId="7338F15A" w14:textId="77777777" w:rsidR="00633A1C" w:rsidRPr="009B3F00" w:rsidRDefault="00633A1C" w:rsidP="009018AC">
            <w:pPr>
              <w:spacing w:line="240" w:lineRule="auto"/>
              <w:rPr>
                <w:sz w:val="20"/>
                <w:szCs w:val="20"/>
                <w:lang w:val="en-US"/>
              </w:rPr>
            </w:pPr>
            <w:r>
              <w:rPr>
                <w:sz w:val="20"/>
                <w:szCs w:val="20"/>
                <w:lang w:val="en-US"/>
              </w:rPr>
              <w:t>[0.128;0.303]</w:t>
            </w:r>
          </w:p>
        </w:tc>
        <w:tc>
          <w:tcPr>
            <w:tcW w:w="719" w:type="pct"/>
          </w:tcPr>
          <w:p w14:paraId="6A900A0C" w14:textId="77777777" w:rsidR="00633A1C" w:rsidRDefault="00633A1C" w:rsidP="009018AC">
            <w:pPr>
              <w:spacing w:line="240" w:lineRule="auto"/>
              <w:rPr>
                <w:sz w:val="20"/>
                <w:szCs w:val="20"/>
                <w:lang w:val="en-US"/>
              </w:rPr>
            </w:pPr>
            <w:r>
              <w:rPr>
                <w:sz w:val="20"/>
                <w:szCs w:val="20"/>
                <w:lang w:val="en-US"/>
              </w:rPr>
              <w:t>0.402</w:t>
            </w:r>
          </w:p>
          <w:p w14:paraId="32DE4E0B" w14:textId="77777777" w:rsidR="00633A1C" w:rsidRPr="009B3F00" w:rsidRDefault="00633A1C" w:rsidP="009018AC">
            <w:pPr>
              <w:spacing w:line="240" w:lineRule="auto"/>
              <w:rPr>
                <w:sz w:val="20"/>
                <w:szCs w:val="20"/>
                <w:lang w:val="en-US"/>
              </w:rPr>
            </w:pPr>
            <w:r>
              <w:rPr>
                <w:sz w:val="20"/>
                <w:szCs w:val="20"/>
                <w:lang w:val="en-US"/>
              </w:rPr>
              <w:t>[0.268;0.571]</w:t>
            </w:r>
          </w:p>
        </w:tc>
        <w:tc>
          <w:tcPr>
            <w:tcW w:w="719" w:type="pct"/>
          </w:tcPr>
          <w:p w14:paraId="1564D41D" w14:textId="77777777" w:rsidR="00633A1C" w:rsidRPr="009B3F00" w:rsidRDefault="00633A1C" w:rsidP="009018AC">
            <w:pPr>
              <w:spacing w:line="240" w:lineRule="auto"/>
              <w:rPr>
                <w:sz w:val="20"/>
                <w:szCs w:val="20"/>
                <w:lang w:val="en-US"/>
              </w:rPr>
            </w:pPr>
          </w:p>
        </w:tc>
      </w:tr>
      <w:tr w:rsidR="00633A1C" w:rsidRPr="009B3F00" w14:paraId="295053D8" w14:textId="77777777" w:rsidTr="009018AC">
        <w:tc>
          <w:tcPr>
            <w:tcW w:w="685" w:type="pct"/>
            <w:tcBorders>
              <w:bottom w:val="single" w:sz="4" w:space="0" w:color="auto"/>
            </w:tcBorders>
          </w:tcPr>
          <w:p w14:paraId="6435EC69" w14:textId="77777777" w:rsidR="00633A1C" w:rsidRDefault="00633A1C" w:rsidP="009018AC">
            <w:pPr>
              <w:spacing w:line="240" w:lineRule="auto"/>
              <w:rPr>
                <w:b/>
                <w:sz w:val="20"/>
                <w:szCs w:val="20"/>
                <w:lang w:val="en-US"/>
              </w:rPr>
            </w:pPr>
            <w:r>
              <w:rPr>
                <w:b/>
                <w:sz w:val="20"/>
                <w:szCs w:val="20"/>
                <w:lang w:val="en-US"/>
              </w:rPr>
              <w:t>SocN</w:t>
            </w:r>
          </w:p>
        </w:tc>
        <w:tc>
          <w:tcPr>
            <w:tcW w:w="719" w:type="pct"/>
            <w:tcBorders>
              <w:bottom w:val="single" w:sz="4" w:space="0" w:color="auto"/>
            </w:tcBorders>
          </w:tcPr>
          <w:p w14:paraId="03BB641F" w14:textId="77777777" w:rsidR="00633A1C" w:rsidRDefault="00633A1C" w:rsidP="009018AC">
            <w:pPr>
              <w:spacing w:line="240" w:lineRule="auto"/>
              <w:rPr>
                <w:sz w:val="20"/>
                <w:szCs w:val="20"/>
                <w:lang w:val="en-US"/>
              </w:rPr>
            </w:pPr>
            <w:r>
              <w:rPr>
                <w:sz w:val="20"/>
                <w:szCs w:val="20"/>
                <w:lang w:val="en-US"/>
              </w:rPr>
              <w:t>0.839</w:t>
            </w:r>
          </w:p>
          <w:p w14:paraId="46FCA2EC" w14:textId="77777777" w:rsidR="00633A1C" w:rsidRPr="009B3F00" w:rsidRDefault="00633A1C" w:rsidP="009018AC">
            <w:pPr>
              <w:spacing w:line="240" w:lineRule="auto"/>
              <w:rPr>
                <w:sz w:val="20"/>
                <w:szCs w:val="20"/>
                <w:lang w:val="en-US"/>
              </w:rPr>
            </w:pPr>
            <w:r>
              <w:rPr>
                <w:sz w:val="20"/>
                <w:szCs w:val="20"/>
                <w:lang w:val="en-US"/>
              </w:rPr>
              <w:t>[0.713;0.972]</w:t>
            </w:r>
          </w:p>
        </w:tc>
        <w:tc>
          <w:tcPr>
            <w:tcW w:w="719" w:type="pct"/>
            <w:tcBorders>
              <w:bottom w:val="single" w:sz="4" w:space="0" w:color="auto"/>
            </w:tcBorders>
          </w:tcPr>
          <w:p w14:paraId="65031146" w14:textId="77777777" w:rsidR="00633A1C" w:rsidRDefault="00633A1C" w:rsidP="009018AC">
            <w:pPr>
              <w:spacing w:line="240" w:lineRule="auto"/>
              <w:rPr>
                <w:sz w:val="20"/>
                <w:szCs w:val="20"/>
                <w:lang w:val="en-US"/>
              </w:rPr>
            </w:pPr>
            <w:r>
              <w:rPr>
                <w:sz w:val="20"/>
                <w:szCs w:val="20"/>
                <w:lang w:val="en-US"/>
              </w:rPr>
              <w:t>0.447</w:t>
            </w:r>
          </w:p>
          <w:p w14:paraId="41BA8697" w14:textId="77777777" w:rsidR="00633A1C" w:rsidRPr="009B3F00" w:rsidRDefault="00633A1C" w:rsidP="009018AC">
            <w:pPr>
              <w:spacing w:line="240" w:lineRule="auto"/>
              <w:rPr>
                <w:sz w:val="20"/>
                <w:szCs w:val="20"/>
                <w:lang w:val="en-US"/>
              </w:rPr>
            </w:pPr>
            <w:r>
              <w:rPr>
                <w:sz w:val="20"/>
                <w:szCs w:val="20"/>
                <w:lang w:val="en-US"/>
              </w:rPr>
              <w:t>[0.306;0.585]</w:t>
            </w:r>
          </w:p>
        </w:tc>
        <w:tc>
          <w:tcPr>
            <w:tcW w:w="719" w:type="pct"/>
            <w:tcBorders>
              <w:bottom w:val="single" w:sz="4" w:space="0" w:color="auto"/>
            </w:tcBorders>
          </w:tcPr>
          <w:p w14:paraId="2BCA38BB" w14:textId="77777777" w:rsidR="00633A1C" w:rsidRDefault="00633A1C" w:rsidP="009018AC">
            <w:pPr>
              <w:spacing w:line="240" w:lineRule="auto"/>
              <w:rPr>
                <w:sz w:val="20"/>
                <w:szCs w:val="20"/>
                <w:lang w:val="en-US"/>
              </w:rPr>
            </w:pPr>
            <w:r>
              <w:rPr>
                <w:sz w:val="20"/>
                <w:szCs w:val="20"/>
                <w:lang w:val="en-US"/>
              </w:rPr>
              <w:t>0.133</w:t>
            </w:r>
          </w:p>
          <w:p w14:paraId="07EF2AAA" w14:textId="77777777" w:rsidR="00633A1C" w:rsidRPr="009B3F00" w:rsidRDefault="00633A1C" w:rsidP="009018AC">
            <w:pPr>
              <w:spacing w:line="240" w:lineRule="auto"/>
              <w:rPr>
                <w:sz w:val="20"/>
                <w:szCs w:val="20"/>
                <w:lang w:val="en-US"/>
              </w:rPr>
            </w:pPr>
            <w:r>
              <w:rPr>
                <w:sz w:val="20"/>
                <w:szCs w:val="20"/>
                <w:lang w:val="en-US"/>
              </w:rPr>
              <w:t>[0.097;0.281]</w:t>
            </w:r>
          </w:p>
        </w:tc>
        <w:tc>
          <w:tcPr>
            <w:tcW w:w="719" w:type="pct"/>
            <w:tcBorders>
              <w:bottom w:val="single" w:sz="4" w:space="0" w:color="auto"/>
            </w:tcBorders>
          </w:tcPr>
          <w:p w14:paraId="7D446F3B" w14:textId="77777777" w:rsidR="00633A1C" w:rsidRDefault="00633A1C" w:rsidP="009018AC">
            <w:pPr>
              <w:spacing w:line="240" w:lineRule="auto"/>
              <w:rPr>
                <w:sz w:val="20"/>
                <w:szCs w:val="20"/>
                <w:lang w:val="en-US"/>
              </w:rPr>
            </w:pPr>
            <w:r>
              <w:rPr>
                <w:sz w:val="20"/>
                <w:szCs w:val="20"/>
                <w:lang w:val="en-US"/>
              </w:rPr>
              <w:t>0.230</w:t>
            </w:r>
          </w:p>
          <w:p w14:paraId="456C2278" w14:textId="77777777" w:rsidR="00633A1C" w:rsidRPr="009B3F00" w:rsidRDefault="00633A1C" w:rsidP="009018AC">
            <w:pPr>
              <w:spacing w:line="240" w:lineRule="auto"/>
              <w:rPr>
                <w:sz w:val="20"/>
                <w:szCs w:val="20"/>
                <w:lang w:val="en-US"/>
              </w:rPr>
            </w:pPr>
            <w:r>
              <w:rPr>
                <w:sz w:val="20"/>
                <w:szCs w:val="20"/>
                <w:lang w:val="en-US"/>
              </w:rPr>
              <w:t>[0.113;0.394]</w:t>
            </w:r>
          </w:p>
        </w:tc>
        <w:tc>
          <w:tcPr>
            <w:tcW w:w="719" w:type="pct"/>
            <w:tcBorders>
              <w:bottom w:val="single" w:sz="4" w:space="0" w:color="auto"/>
            </w:tcBorders>
          </w:tcPr>
          <w:p w14:paraId="60732F22" w14:textId="77777777" w:rsidR="00633A1C" w:rsidRDefault="00633A1C" w:rsidP="009018AC">
            <w:pPr>
              <w:spacing w:line="240" w:lineRule="auto"/>
              <w:rPr>
                <w:sz w:val="20"/>
                <w:szCs w:val="20"/>
                <w:lang w:val="en-US"/>
              </w:rPr>
            </w:pPr>
            <w:r>
              <w:rPr>
                <w:sz w:val="20"/>
                <w:szCs w:val="20"/>
                <w:lang w:val="en-US"/>
              </w:rPr>
              <w:t>0.326</w:t>
            </w:r>
          </w:p>
          <w:p w14:paraId="3DE40784" w14:textId="77777777" w:rsidR="00633A1C" w:rsidRPr="009B3F00" w:rsidRDefault="00633A1C" w:rsidP="009018AC">
            <w:pPr>
              <w:spacing w:line="240" w:lineRule="auto"/>
              <w:rPr>
                <w:sz w:val="20"/>
                <w:szCs w:val="20"/>
                <w:lang w:val="en-US"/>
              </w:rPr>
            </w:pPr>
            <w:r>
              <w:rPr>
                <w:sz w:val="20"/>
                <w:szCs w:val="20"/>
                <w:lang w:val="en-US"/>
              </w:rPr>
              <w:t>[0.217;0.509]</w:t>
            </w:r>
          </w:p>
        </w:tc>
        <w:tc>
          <w:tcPr>
            <w:tcW w:w="719" w:type="pct"/>
            <w:tcBorders>
              <w:bottom w:val="single" w:sz="4" w:space="0" w:color="auto"/>
            </w:tcBorders>
          </w:tcPr>
          <w:p w14:paraId="70011676" w14:textId="77777777" w:rsidR="00633A1C" w:rsidRDefault="00633A1C" w:rsidP="009018AC">
            <w:pPr>
              <w:spacing w:line="240" w:lineRule="auto"/>
              <w:rPr>
                <w:sz w:val="20"/>
                <w:szCs w:val="20"/>
                <w:lang w:val="en-US"/>
              </w:rPr>
            </w:pPr>
            <w:r>
              <w:rPr>
                <w:sz w:val="20"/>
                <w:szCs w:val="20"/>
                <w:lang w:val="en-US"/>
              </w:rPr>
              <w:t>0.476</w:t>
            </w:r>
          </w:p>
          <w:p w14:paraId="74C79FF4" w14:textId="77777777" w:rsidR="00633A1C" w:rsidRPr="009B3F00" w:rsidRDefault="00633A1C" w:rsidP="009018AC">
            <w:pPr>
              <w:spacing w:line="240" w:lineRule="auto"/>
              <w:rPr>
                <w:sz w:val="20"/>
                <w:szCs w:val="20"/>
                <w:lang w:val="en-US"/>
              </w:rPr>
            </w:pPr>
            <w:r>
              <w:rPr>
                <w:sz w:val="20"/>
                <w:szCs w:val="20"/>
                <w:lang w:val="en-US"/>
              </w:rPr>
              <w:t>[0.346;0.602]</w:t>
            </w:r>
          </w:p>
        </w:tc>
      </w:tr>
    </w:tbl>
    <w:p w14:paraId="09AD5738" w14:textId="77777777" w:rsidR="00633A1C" w:rsidRPr="009B3F00" w:rsidRDefault="00633A1C" w:rsidP="00633A1C">
      <w:pPr>
        <w:spacing w:line="240" w:lineRule="auto"/>
        <w:rPr>
          <w:rFonts w:cs="Times New Roman"/>
          <w:sz w:val="20"/>
          <w:lang w:val="en-US"/>
        </w:rPr>
      </w:pPr>
      <w:r w:rsidRPr="009B3F00">
        <w:rPr>
          <w:rFonts w:cs="Times New Roman"/>
          <w:sz w:val="20"/>
          <w:lang w:val="en-US"/>
        </w:rPr>
        <w:t>PSev = Perceived Severity; PVul = Perceived Vulnerability; ResE = Response Efficacy; ResC = Response Cost; Self = Self-Efficacy; SocN = Social Norm; Int = Intention to Use Commodity Futures Contracts</w:t>
      </w:r>
      <w:r>
        <w:rPr>
          <w:rFonts w:cs="Times New Roman"/>
          <w:sz w:val="20"/>
          <w:lang w:val="en-US"/>
        </w:rPr>
        <w:br/>
      </w:r>
      <w:r w:rsidRPr="00EA299A">
        <w:rPr>
          <w:rFonts w:cs="Times New Roman"/>
          <w:sz w:val="20"/>
          <w:lang w:val="en-US"/>
        </w:rPr>
        <w:t>In square brackets</w:t>
      </w:r>
      <w:r>
        <w:rPr>
          <w:rFonts w:cs="Times New Roman"/>
          <w:sz w:val="20"/>
          <w:lang w:val="en-US"/>
        </w:rPr>
        <w:t>,</w:t>
      </w:r>
      <w:r w:rsidRPr="00EA299A">
        <w:rPr>
          <w:rFonts w:cs="Times New Roman"/>
          <w:sz w:val="20"/>
          <w:lang w:val="en-US"/>
        </w:rPr>
        <w:t xml:space="preserve"> the 95% bootstrap confidence intervals of the HTMT estimates are shown (10,000 subsamples)</w:t>
      </w:r>
    </w:p>
    <w:p w14:paraId="59F7B956" w14:textId="77777777" w:rsidR="00633A1C" w:rsidRDefault="00633A1C" w:rsidP="00633A1C">
      <w:pPr>
        <w:rPr>
          <w:lang w:val="en-US"/>
        </w:rPr>
      </w:pPr>
      <w:r>
        <w:rPr>
          <w:lang w:val="en-US"/>
        </w:rPr>
        <w:br w:type="page"/>
      </w:r>
    </w:p>
    <w:p w14:paraId="0F8E08B6" w14:textId="77777777" w:rsidR="00633A1C" w:rsidRPr="00DF229C" w:rsidRDefault="00633A1C" w:rsidP="00633A1C">
      <w:pPr>
        <w:spacing w:line="360" w:lineRule="auto"/>
        <w:rPr>
          <w:rFonts w:cs="Times New Roman"/>
          <w:lang w:val="en-US"/>
        </w:rPr>
      </w:pPr>
      <w:r w:rsidRPr="00DF229C">
        <w:rPr>
          <w:rFonts w:cs="Times New Roman"/>
          <w:lang w:val="en-US"/>
        </w:rPr>
        <w:lastRenderedPageBreak/>
        <w:t>“A commodity futures contract is a standardized agreement between two anonymous market participants on the commodity futures exchange. Typically, no physical delivery of the traded commodity takes place. A contract is fulfilled by taking an opposite position (initial position: seller; counter position: buyer). On the commodity futures exchange, prices for various agricultural commodities such as oats, lean hogs, corn, wheat, live cattle and milk can be hedged using standardized contracts in Europe. For example, a standardized futures contract for wheat on the exchange (MATIF) has the following criteria:</w:t>
      </w:r>
    </w:p>
    <w:p w14:paraId="56F0FA3E" w14:textId="77777777" w:rsidR="00633A1C" w:rsidRPr="00DF229C" w:rsidRDefault="00633A1C" w:rsidP="00633A1C">
      <w:pPr>
        <w:spacing w:line="360" w:lineRule="auto"/>
        <w:rPr>
          <w:rFonts w:cs="Times New Roman"/>
          <w:lang w:val="en-US"/>
        </w:rPr>
      </w:pPr>
      <w:r w:rsidRPr="00DF229C">
        <w:rPr>
          <w:rFonts w:cs="Times New Roman"/>
          <w:lang w:val="en-US"/>
        </w:rPr>
        <w:t>MATIF No. 2 Milling Wheat</w:t>
      </w:r>
      <w:r w:rsidRPr="00DF229C">
        <w:rPr>
          <w:rFonts w:cs="Times New Roman"/>
          <w:lang w:val="en-US"/>
        </w:rPr>
        <w:tab/>
        <w:t xml:space="preserve"> </w:t>
      </w:r>
      <w:r w:rsidRPr="00DF229C">
        <w:rPr>
          <w:rFonts w:cs="Times New Roman"/>
          <w:lang w:val="en-US"/>
        </w:rPr>
        <w:br/>
        <w:t xml:space="preserve">Trading unit: 50 t </w:t>
      </w:r>
      <w:r w:rsidRPr="00DF229C">
        <w:rPr>
          <w:rFonts w:cs="Times New Roman"/>
          <w:lang w:val="en-US"/>
        </w:rPr>
        <w:tab/>
      </w:r>
      <w:r w:rsidRPr="00DF229C">
        <w:rPr>
          <w:rFonts w:cs="Times New Roman"/>
          <w:lang w:val="en-US"/>
        </w:rPr>
        <w:br/>
        <w:t>Delivery months: August, November, January, March, or May</w:t>
      </w:r>
      <w:r w:rsidRPr="00DF229C">
        <w:rPr>
          <w:rFonts w:cs="Times New Roman"/>
          <w:lang w:val="en-US"/>
        </w:rPr>
        <w:tab/>
        <w:t xml:space="preserve"> </w:t>
      </w:r>
      <w:r w:rsidRPr="00DF229C">
        <w:rPr>
          <w:rFonts w:cs="Times New Roman"/>
          <w:lang w:val="en-US"/>
        </w:rPr>
        <w:br/>
        <w:t>Quality requirements: Hagberg Falling number: ≥ 220 seconds, Protein content: ≥ 11% dry matter, Specific weight: ≥ 76 kg/hl, Moisture content ≤ 15%, Broken kernels ≤ 4%, Sprouted kernels ≤ 2%, Impurities ≤ 2%</w:t>
      </w:r>
    </w:p>
    <w:p w14:paraId="68BC3548" w14:textId="75BD0B57" w:rsidR="00A91650" w:rsidRDefault="00633A1C" w:rsidP="00633A1C">
      <w:r w:rsidRPr="00DF229C">
        <w:rPr>
          <w:rFonts w:cs="Times New Roman"/>
          <w:lang w:val="en-US"/>
        </w:rPr>
        <w:t>To trade on the commodity futures exchange, an initial margin must be paid. The initial margin is a security deposit to cover the default risk on the commodity futures exchange. Due to fluctuations in the contract's value depending on price developments, subsequent payments may be required. Differences between the futures price and the spot price arise due to transportation and storage costs, which is also referred to as basis. Additionally, if one wishes to trade on the commodity futures exchange, a broker must be paid. The broker executes all transaction</w:t>
      </w:r>
    </w:p>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1C"/>
    <w:rsid w:val="000E2EDD"/>
    <w:rsid w:val="0045137E"/>
    <w:rsid w:val="00633A1C"/>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E0832"/>
  <w15:chartTrackingRefBased/>
  <w15:docId w15:val="{9F6CCD7C-BF1A-4FCD-971D-B7FFF125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A1C"/>
    <w:pPr>
      <w:spacing w:line="480" w:lineRule="auto"/>
      <w:jc w:val="both"/>
    </w:pPr>
    <w:rPr>
      <w:rFonts w:ascii="Times New Roman" w:hAnsi="Times New Roman"/>
      <w:kern w:val="0"/>
      <w:szCs w:val="22"/>
      <w:lang w:val="de-DE"/>
      <w14:ligatures w14:val="none"/>
    </w:rPr>
  </w:style>
  <w:style w:type="paragraph" w:styleId="Heading1">
    <w:name w:val="heading 1"/>
    <w:basedOn w:val="Normal"/>
    <w:next w:val="Normal"/>
    <w:link w:val="Heading1Char"/>
    <w:uiPriority w:val="9"/>
    <w:qFormat/>
    <w:rsid w:val="00633A1C"/>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633A1C"/>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633A1C"/>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633A1C"/>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633A1C"/>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633A1C"/>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633A1C"/>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633A1C"/>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633A1C"/>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3A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3A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3A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3A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3A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3A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3A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3A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3A1C"/>
    <w:rPr>
      <w:rFonts w:eastAsiaTheme="majorEastAsia" w:cstheme="majorBidi"/>
      <w:color w:val="272727" w:themeColor="text1" w:themeTint="D8"/>
    </w:rPr>
  </w:style>
  <w:style w:type="paragraph" w:styleId="Title">
    <w:name w:val="Title"/>
    <w:basedOn w:val="Normal"/>
    <w:next w:val="Normal"/>
    <w:link w:val="TitleChar"/>
    <w:uiPriority w:val="10"/>
    <w:qFormat/>
    <w:rsid w:val="00633A1C"/>
    <w:pPr>
      <w:spacing w:after="80" w:line="240" w:lineRule="auto"/>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633A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3A1C"/>
    <w:pPr>
      <w:numPr>
        <w:ilvl w:val="1"/>
      </w:numPr>
      <w:spacing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633A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3A1C"/>
    <w:pPr>
      <w:spacing w:before="160" w:line="278" w:lineRule="auto"/>
      <w:jc w:val="center"/>
    </w:pPr>
    <w:rPr>
      <w:rFonts w:asciiTheme="minorHAnsi" w:hAnsiTheme="minorHAns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633A1C"/>
    <w:rPr>
      <w:i/>
      <w:iCs/>
      <w:color w:val="404040" w:themeColor="text1" w:themeTint="BF"/>
    </w:rPr>
  </w:style>
  <w:style w:type="paragraph" w:styleId="ListParagraph">
    <w:name w:val="List Paragraph"/>
    <w:basedOn w:val="Normal"/>
    <w:uiPriority w:val="34"/>
    <w:qFormat/>
    <w:rsid w:val="00633A1C"/>
    <w:pPr>
      <w:spacing w:line="278" w:lineRule="auto"/>
      <w:ind w:left="720"/>
      <w:contextualSpacing/>
      <w:jc w:val="left"/>
    </w:pPr>
    <w:rPr>
      <w:rFonts w:asciiTheme="minorHAnsi" w:hAnsiTheme="minorHAnsi"/>
      <w:kern w:val="2"/>
      <w:szCs w:val="24"/>
      <w:lang w:val="en-IN"/>
      <w14:ligatures w14:val="standardContextual"/>
    </w:rPr>
  </w:style>
  <w:style w:type="character" w:styleId="IntenseEmphasis">
    <w:name w:val="Intense Emphasis"/>
    <w:basedOn w:val="DefaultParagraphFont"/>
    <w:uiPriority w:val="21"/>
    <w:qFormat/>
    <w:rsid w:val="00633A1C"/>
    <w:rPr>
      <w:i/>
      <w:iCs/>
      <w:color w:val="0F4761" w:themeColor="accent1" w:themeShade="BF"/>
    </w:rPr>
  </w:style>
  <w:style w:type="paragraph" w:styleId="IntenseQuote">
    <w:name w:val="Intense Quote"/>
    <w:basedOn w:val="Normal"/>
    <w:next w:val="Normal"/>
    <w:link w:val="IntenseQuoteChar"/>
    <w:uiPriority w:val="30"/>
    <w:qFormat/>
    <w:rsid w:val="00633A1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633A1C"/>
    <w:rPr>
      <w:i/>
      <w:iCs/>
      <w:color w:val="0F4761" w:themeColor="accent1" w:themeShade="BF"/>
    </w:rPr>
  </w:style>
  <w:style w:type="character" w:styleId="IntenseReference">
    <w:name w:val="Intense Reference"/>
    <w:basedOn w:val="DefaultParagraphFont"/>
    <w:uiPriority w:val="32"/>
    <w:qFormat/>
    <w:rsid w:val="00633A1C"/>
    <w:rPr>
      <w:b/>
      <w:bCs/>
      <w:smallCaps/>
      <w:color w:val="0F4761" w:themeColor="accent1" w:themeShade="BF"/>
      <w:spacing w:val="5"/>
    </w:rPr>
  </w:style>
  <w:style w:type="paragraph" w:styleId="Caption">
    <w:name w:val="caption"/>
    <w:basedOn w:val="Normal"/>
    <w:next w:val="Normal"/>
    <w:uiPriority w:val="35"/>
    <w:unhideWhenUsed/>
    <w:qFormat/>
    <w:rsid w:val="00633A1C"/>
    <w:pPr>
      <w:spacing w:after="200" w:line="240" w:lineRule="auto"/>
    </w:pPr>
    <w:rPr>
      <w:i/>
      <w:iCs/>
      <w:color w:val="0E2841" w:themeColor="text2"/>
      <w:sz w:val="18"/>
      <w:szCs w:val="18"/>
    </w:rPr>
  </w:style>
  <w:style w:type="table" w:styleId="TableGrid">
    <w:name w:val="Table Grid"/>
    <w:basedOn w:val="TableNormal"/>
    <w:uiPriority w:val="59"/>
    <w:rsid w:val="00633A1C"/>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TableNormal"/>
    <w:next w:val="TableGrid"/>
    <w:uiPriority w:val="59"/>
    <w:rsid w:val="00633A1C"/>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814</Words>
  <Characters>4641</Characters>
  <Application>Microsoft Office Word</Application>
  <DocSecurity>0</DocSecurity>
  <Lines>38</Lines>
  <Paragraphs>10</Paragraphs>
  <ScaleCrop>false</ScaleCrop>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2025-09-11T14:19:00Z</dcterms:created>
  <dcterms:modified xsi:type="dcterms:W3CDTF">2025-09-11T14:19:00Z</dcterms:modified>
</cp:coreProperties>
</file>