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9B5C5" w14:textId="77777777" w:rsidR="009F322F" w:rsidRPr="007960F2" w:rsidRDefault="009F322F" w:rsidP="009F322F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1 </w:t>
      </w:r>
      <w:r w:rsidRPr="00975EB1">
        <w:rPr>
          <w:rFonts w:ascii="Times New Roman" w:hAnsi="Times New Roman" w:cs="Times New Roman"/>
        </w:rPr>
        <w:t>Corruption Perceptions Index (CPI) 2023</w:t>
      </w:r>
      <w:r>
        <w:rPr>
          <w:rFonts w:ascii="Times New Roman" w:hAnsi="Times New Roman" w:cs="Times New Roman"/>
        </w:rPr>
        <w:t>: Malaysia, Indonesia, Turkey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F322F" w14:paraId="3489B65B" w14:textId="77777777" w:rsidTr="005576DB">
        <w:tc>
          <w:tcPr>
            <w:tcW w:w="4675" w:type="dxa"/>
          </w:tcPr>
          <w:p w14:paraId="333EFCE4" w14:textId="77777777" w:rsidR="009F322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Countries</w:t>
            </w:r>
          </w:p>
        </w:tc>
        <w:tc>
          <w:tcPr>
            <w:tcW w:w="4675" w:type="dxa"/>
          </w:tcPr>
          <w:p w14:paraId="127884C2" w14:textId="77777777" w:rsidR="009F322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CPI rank</w:t>
            </w:r>
          </w:p>
        </w:tc>
      </w:tr>
      <w:tr w:rsidR="009F322F" w14:paraId="0BF173A3" w14:textId="77777777" w:rsidTr="005576DB">
        <w:tc>
          <w:tcPr>
            <w:tcW w:w="4675" w:type="dxa"/>
          </w:tcPr>
          <w:p w14:paraId="22259D86" w14:textId="77777777" w:rsidR="009F322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4675" w:type="dxa"/>
          </w:tcPr>
          <w:p w14:paraId="1818D6B4" w14:textId="77777777" w:rsidR="009F322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9F322F" w14:paraId="2C3C69A9" w14:textId="77777777" w:rsidTr="005576DB">
        <w:tc>
          <w:tcPr>
            <w:tcW w:w="4675" w:type="dxa"/>
          </w:tcPr>
          <w:p w14:paraId="48EDE930" w14:textId="77777777" w:rsidR="009F322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4675" w:type="dxa"/>
          </w:tcPr>
          <w:p w14:paraId="6A17C062" w14:textId="77777777" w:rsidR="009F322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9F322F" w14:paraId="2B0CAA00" w14:textId="77777777" w:rsidTr="005576DB">
        <w:tc>
          <w:tcPr>
            <w:tcW w:w="4675" w:type="dxa"/>
          </w:tcPr>
          <w:p w14:paraId="24AE4E1D" w14:textId="77777777" w:rsidR="009F322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Turkey</w:t>
            </w:r>
          </w:p>
        </w:tc>
        <w:tc>
          <w:tcPr>
            <w:tcW w:w="4675" w:type="dxa"/>
          </w:tcPr>
          <w:p w14:paraId="4DF78095" w14:textId="77777777" w:rsidR="009F322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</w:tbl>
    <w:p w14:paraId="1FE27B9F" w14:textId="77777777" w:rsidR="009F322F" w:rsidRDefault="009F322F" w:rsidP="009F322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Source: </w:t>
      </w:r>
      <w:r w:rsidRPr="007960F2">
        <w:rPr>
          <w:rFonts w:ascii="Times New Roman" w:hAnsi="Times New Roman" w:cs="Times New Roman"/>
        </w:rPr>
        <w:t>Corruption Perceptions Index (CPI) 20</w:t>
      </w:r>
      <w:r>
        <w:rPr>
          <w:rFonts w:ascii="Times New Roman" w:hAnsi="Times New Roman" w:cs="Times New Roman"/>
        </w:rPr>
        <w:t>23</w:t>
      </w:r>
    </w:p>
    <w:p w14:paraId="7DE1CBAB" w14:textId="77777777" w:rsidR="00D11CCB" w:rsidRDefault="00D11CCB"/>
    <w:p w14:paraId="742F0A33" w14:textId="77777777" w:rsidR="009F322F" w:rsidRDefault="009F322F" w:rsidP="009F322F">
      <w:pPr>
        <w:ind w:left="108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Table 2 </w:t>
      </w:r>
      <w:r w:rsidRPr="00E91663">
        <w:rPr>
          <w:rFonts w:ascii="Times New Roman" w:eastAsia="Times New Roman" w:hAnsi="Times New Roman" w:cs="Times New Roman"/>
          <w:kern w:val="0"/>
          <w14:ligatures w14:val="none"/>
        </w:rPr>
        <w:t>Comparison of Islamic Governance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9F322F" w:rsidRPr="00AB403A" w14:paraId="6D28B327" w14:textId="77777777" w:rsidTr="005576DB">
        <w:tc>
          <w:tcPr>
            <w:tcW w:w="2158" w:type="dxa"/>
            <w:vMerge w:val="restart"/>
            <w:shd w:val="clear" w:color="auto" w:fill="BFBFBF" w:themeFill="background1" w:themeFillShade="BF"/>
            <w:vAlign w:val="center"/>
          </w:tcPr>
          <w:p w14:paraId="4BA739FE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03A">
              <w:rPr>
                <w:rFonts w:ascii="Times New Roman" w:hAnsi="Times New Roman" w:cs="Times New Roman"/>
                <w:b/>
                <w:bCs/>
              </w:rPr>
              <w:t>Aspects</w:t>
            </w:r>
          </w:p>
        </w:tc>
        <w:tc>
          <w:tcPr>
            <w:tcW w:w="10792" w:type="dxa"/>
            <w:gridSpan w:val="5"/>
            <w:shd w:val="clear" w:color="auto" w:fill="BFBFBF" w:themeFill="background1" w:themeFillShade="BF"/>
            <w:vAlign w:val="center"/>
          </w:tcPr>
          <w:p w14:paraId="69689BAA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03A">
              <w:rPr>
                <w:rFonts w:ascii="Times New Roman" w:hAnsi="Times New Roman" w:cs="Times New Roman"/>
                <w:b/>
                <w:bCs/>
              </w:rPr>
              <w:t>Leadership era</w:t>
            </w:r>
          </w:p>
        </w:tc>
      </w:tr>
      <w:tr w:rsidR="009F322F" w:rsidRPr="00AB403A" w14:paraId="3AE145DF" w14:textId="77777777" w:rsidTr="005576DB">
        <w:tc>
          <w:tcPr>
            <w:tcW w:w="2158" w:type="dxa"/>
            <w:vMerge/>
            <w:shd w:val="clear" w:color="auto" w:fill="BFBFBF" w:themeFill="background1" w:themeFillShade="BF"/>
          </w:tcPr>
          <w:p w14:paraId="4D6DDCAC" w14:textId="77777777" w:rsidR="009F322F" w:rsidRPr="00AB403A" w:rsidRDefault="009F322F" w:rsidP="005576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14:paraId="0AB795EB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03A">
              <w:rPr>
                <w:rFonts w:ascii="Times New Roman" w:hAnsi="Times New Roman" w:cs="Times New Roman"/>
                <w:b/>
                <w:bCs/>
              </w:rPr>
              <w:t>Propeth Muhammad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14:paraId="3FFF0D45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03A">
              <w:rPr>
                <w:rFonts w:ascii="Times New Roman" w:hAnsi="Times New Roman" w:cs="Times New Roman"/>
                <w:b/>
                <w:bCs/>
              </w:rPr>
              <w:t>Abu Bakr as Siddiq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14:paraId="36ACF30C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03A">
              <w:rPr>
                <w:rFonts w:ascii="Times New Roman" w:hAnsi="Times New Roman" w:cs="Times New Roman"/>
                <w:b/>
                <w:bCs/>
              </w:rPr>
              <w:t>Umar ibn Al-Khattab</w:t>
            </w:r>
          </w:p>
        </w:tc>
        <w:tc>
          <w:tcPr>
            <w:tcW w:w="2159" w:type="dxa"/>
            <w:shd w:val="clear" w:color="auto" w:fill="BFBFBF" w:themeFill="background1" w:themeFillShade="BF"/>
            <w:vAlign w:val="center"/>
          </w:tcPr>
          <w:p w14:paraId="23F4EB2D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03A">
              <w:rPr>
                <w:rFonts w:ascii="Times New Roman" w:hAnsi="Times New Roman" w:cs="Times New Roman"/>
                <w:b/>
                <w:bCs/>
              </w:rPr>
              <w:t>Uthman ibn Affan</w:t>
            </w:r>
          </w:p>
        </w:tc>
        <w:tc>
          <w:tcPr>
            <w:tcW w:w="2159" w:type="dxa"/>
            <w:shd w:val="clear" w:color="auto" w:fill="BFBFBF" w:themeFill="background1" w:themeFillShade="BF"/>
            <w:vAlign w:val="center"/>
          </w:tcPr>
          <w:p w14:paraId="05EEF2B2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03A">
              <w:rPr>
                <w:rFonts w:ascii="Times New Roman" w:hAnsi="Times New Roman" w:cs="Times New Roman"/>
                <w:b/>
                <w:bCs/>
              </w:rPr>
              <w:t>Ali ibn Abi Talib</w:t>
            </w:r>
          </w:p>
        </w:tc>
      </w:tr>
      <w:tr w:rsidR="009F322F" w:rsidRPr="00AB403A" w14:paraId="53CEDDBE" w14:textId="77777777" w:rsidTr="005576DB">
        <w:tc>
          <w:tcPr>
            <w:tcW w:w="2158" w:type="dxa"/>
            <w:vAlign w:val="center"/>
          </w:tcPr>
          <w:p w14:paraId="6F42401E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Core Principles</w:t>
            </w:r>
          </w:p>
        </w:tc>
        <w:tc>
          <w:tcPr>
            <w:tcW w:w="2158" w:type="dxa"/>
            <w:vAlign w:val="center"/>
          </w:tcPr>
          <w:p w14:paraId="5BA2C35F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Style w:val="Emphasis"/>
                <w:rFonts w:ascii="Times New Roman" w:hAnsi="Times New Roman" w:cs="Times New Roman"/>
              </w:rPr>
              <w:t>Al-'Adālah</w:t>
            </w:r>
            <w:r w:rsidRPr="00AB403A">
              <w:rPr>
                <w:rFonts w:ascii="Times New Roman" w:hAnsi="Times New Roman" w:cs="Times New Roman"/>
              </w:rPr>
              <w:t xml:space="preserve"> (justice), </w:t>
            </w:r>
            <w:r w:rsidRPr="00AB403A">
              <w:rPr>
                <w:rStyle w:val="Emphasis"/>
                <w:rFonts w:ascii="Times New Roman" w:hAnsi="Times New Roman" w:cs="Times New Roman"/>
              </w:rPr>
              <w:t>Shura</w:t>
            </w:r>
            <w:r w:rsidRPr="00AB403A">
              <w:rPr>
                <w:rFonts w:ascii="Times New Roman" w:hAnsi="Times New Roman" w:cs="Times New Roman"/>
              </w:rPr>
              <w:t xml:space="preserve"> (consultation), </w:t>
            </w:r>
            <w:r w:rsidRPr="00AB403A">
              <w:rPr>
                <w:rStyle w:val="Emphasis"/>
                <w:rFonts w:ascii="Times New Roman" w:hAnsi="Times New Roman" w:cs="Times New Roman"/>
              </w:rPr>
              <w:t>Mas'uliyyah</w:t>
            </w:r>
            <w:r w:rsidRPr="00AB403A">
              <w:rPr>
                <w:rFonts w:ascii="Times New Roman" w:hAnsi="Times New Roman" w:cs="Times New Roman"/>
              </w:rPr>
              <w:t xml:space="preserve"> (accountability), and inclusivity through the Madinah Charter.</w:t>
            </w:r>
          </w:p>
        </w:tc>
        <w:tc>
          <w:tcPr>
            <w:tcW w:w="2158" w:type="dxa"/>
            <w:vAlign w:val="center"/>
          </w:tcPr>
          <w:p w14:paraId="0E2DF2C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Style w:val="Emphasis"/>
                <w:rFonts w:ascii="Times New Roman" w:hAnsi="Times New Roman" w:cs="Times New Roman"/>
              </w:rPr>
              <w:t>Shura</w:t>
            </w:r>
            <w:r w:rsidRPr="00AB403A">
              <w:rPr>
                <w:rFonts w:ascii="Times New Roman" w:hAnsi="Times New Roman" w:cs="Times New Roman"/>
              </w:rPr>
              <w:t xml:space="preserve"> (consensus), </w:t>
            </w:r>
            <w:r w:rsidRPr="00AB403A">
              <w:rPr>
                <w:rStyle w:val="Emphasis"/>
                <w:rFonts w:ascii="Times New Roman" w:hAnsi="Times New Roman" w:cs="Times New Roman"/>
              </w:rPr>
              <w:t>Amanah</w:t>
            </w:r>
            <w:r w:rsidRPr="00AB403A">
              <w:rPr>
                <w:rFonts w:ascii="Times New Roman" w:hAnsi="Times New Roman" w:cs="Times New Roman"/>
              </w:rPr>
              <w:t xml:space="preserve"> (trust), and </w:t>
            </w:r>
            <w:r w:rsidRPr="00AB403A">
              <w:rPr>
                <w:rStyle w:val="Emphasis"/>
                <w:rFonts w:ascii="Times New Roman" w:hAnsi="Times New Roman" w:cs="Times New Roman"/>
              </w:rPr>
              <w:t>Mas'uliyyah</w:t>
            </w:r>
            <w:r w:rsidRPr="00AB403A">
              <w:rPr>
                <w:rFonts w:ascii="Times New Roman" w:hAnsi="Times New Roman" w:cs="Times New Roman"/>
              </w:rPr>
              <w:t xml:space="preserve"> (accountability).</w:t>
            </w:r>
          </w:p>
        </w:tc>
        <w:tc>
          <w:tcPr>
            <w:tcW w:w="2158" w:type="dxa"/>
            <w:vAlign w:val="center"/>
          </w:tcPr>
          <w:p w14:paraId="13C65E0F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Style w:val="Emphasis"/>
                <w:rFonts w:ascii="Times New Roman" w:hAnsi="Times New Roman" w:cs="Times New Roman"/>
              </w:rPr>
              <w:t>Al-'Adālah</w:t>
            </w:r>
            <w:r w:rsidRPr="00AB403A">
              <w:rPr>
                <w:rFonts w:ascii="Times New Roman" w:hAnsi="Times New Roman" w:cs="Times New Roman"/>
              </w:rPr>
              <w:t xml:space="preserve"> (justice), </w:t>
            </w:r>
            <w:r w:rsidRPr="00AB403A">
              <w:rPr>
                <w:rStyle w:val="Emphasis"/>
                <w:rFonts w:ascii="Times New Roman" w:hAnsi="Times New Roman" w:cs="Times New Roman"/>
              </w:rPr>
              <w:t>Mas'uliyyah</w:t>
            </w:r>
            <w:r w:rsidRPr="00AB403A">
              <w:rPr>
                <w:rFonts w:ascii="Times New Roman" w:hAnsi="Times New Roman" w:cs="Times New Roman"/>
              </w:rPr>
              <w:t xml:space="preserve"> (accountability), and administrative reforms.</w:t>
            </w:r>
          </w:p>
        </w:tc>
        <w:tc>
          <w:tcPr>
            <w:tcW w:w="2159" w:type="dxa"/>
            <w:vAlign w:val="center"/>
          </w:tcPr>
          <w:p w14:paraId="3C1322AB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Style w:val="Emphasis"/>
                <w:rFonts w:ascii="Times New Roman" w:hAnsi="Times New Roman" w:cs="Times New Roman"/>
              </w:rPr>
              <w:t>Amanah</w:t>
            </w:r>
            <w:r w:rsidRPr="00AB403A">
              <w:rPr>
                <w:rFonts w:ascii="Times New Roman" w:hAnsi="Times New Roman" w:cs="Times New Roman"/>
              </w:rPr>
              <w:t xml:space="preserve"> (trust) in economic governance and infrastructure development.</w:t>
            </w:r>
          </w:p>
        </w:tc>
        <w:tc>
          <w:tcPr>
            <w:tcW w:w="2159" w:type="dxa"/>
            <w:vAlign w:val="center"/>
          </w:tcPr>
          <w:p w14:paraId="4525BCF5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Style w:val="Emphasis"/>
                <w:rFonts w:ascii="Times New Roman" w:hAnsi="Times New Roman" w:cs="Times New Roman"/>
              </w:rPr>
              <w:t>Al-'Adālah</w:t>
            </w:r>
            <w:r w:rsidRPr="00AB403A">
              <w:rPr>
                <w:rFonts w:ascii="Times New Roman" w:hAnsi="Times New Roman" w:cs="Times New Roman"/>
              </w:rPr>
              <w:t xml:space="preserve"> (justice) and ethical leadership amidst political conflicts.</w:t>
            </w:r>
          </w:p>
        </w:tc>
      </w:tr>
      <w:tr w:rsidR="009F322F" w:rsidRPr="00AB403A" w14:paraId="18CB0E34" w14:textId="77777777" w:rsidTr="005576DB">
        <w:tc>
          <w:tcPr>
            <w:tcW w:w="2158" w:type="dxa"/>
            <w:vAlign w:val="center"/>
          </w:tcPr>
          <w:p w14:paraId="421D9A97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Social Context</w:t>
            </w:r>
          </w:p>
        </w:tc>
        <w:tc>
          <w:tcPr>
            <w:tcW w:w="2158" w:type="dxa"/>
            <w:vAlign w:val="center"/>
          </w:tcPr>
          <w:p w14:paraId="04C06129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A multicultural society in Madinah consisting of Muslims, Jews, and other communities requiring high inclusivity.</w:t>
            </w:r>
          </w:p>
        </w:tc>
        <w:tc>
          <w:tcPr>
            <w:tcW w:w="2158" w:type="dxa"/>
            <w:vAlign w:val="center"/>
          </w:tcPr>
          <w:p w14:paraId="635C0E4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Reuniting Arab tribes after the death of Prophet Muhammad to ensure political stability.</w:t>
            </w:r>
          </w:p>
        </w:tc>
        <w:tc>
          <w:tcPr>
            <w:tcW w:w="2158" w:type="dxa"/>
            <w:vAlign w:val="center"/>
          </w:tcPr>
          <w:p w14:paraId="5D9B9B78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Expansion of the Islamic state requiring more complex administrative systems.</w:t>
            </w:r>
          </w:p>
        </w:tc>
        <w:tc>
          <w:tcPr>
            <w:tcW w:w="2159" w:type="dxa"/>
            <w:vAlign w:val="center"/>
          </w:tcPr>
          <w:p w14:paraId="35A82BDA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Economic growth accompanied by rising nepotism.</w:t>
            </w:r>
          </w:p>
        </w:tc>
        <w:tc>
          <w:tcPr>
            <w:tcW w:w="2159" w:type="dxa"/>
            <w:vAlign w:val="center"/>
          </w:tcPr>
          <w:p w14:paraId="0FA71B32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Sectarian conflicts and political fragmentation leading to instability.</w:t>
            </w:r>
          </w:p>
        </w:tc>
      </w:tr>
      <w:tr w:rsidR="009F322F" w:rsidRPr="00AB403A" w14:paraId="1EAC411F" w14:textId="77777777" w:rsidTr="005576DB">
        <w:tc>
          <w:tcPr>
            <w:tcW w:w="2158" w:type="dxa"/>
            <w:vAlign w:val="center"/>
          </w:tcPr>
          <w:p w14:paraId="40ECADD8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Legal Structure</w:t>
            </w:r>
          </w:p>
        </w:tc>
        <w:tc>
          <w:tcPr>
            <w:tcW w:w="2158" w:type="dxa"/>
            <w:vAlign w:val="center"/>
          </w:tcPr>
          <w:p w14:paraId="52D5FFD9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 xml:space="preserve">The Madinah Charter as the first </w:t>
            </w:r>
            <w:r w:rsidRPr="00AB403A">
              <w:rPr>
                <w:rFonts w:ascii="Times New Roman" w:hAnsi="Times New Roman" w:cs="Times New Roman"/>
              </w:rPr>
              <w:lastRenderedPageBreak/>
              <w:t>constitution regulating the rights and responsibilities of all citizens fairly.</w:t>
            </w:r>
          </w:p>
        </w:tc>
        <w:tc>
          <w:tcPr>
            <w:tcW w:w="2158" w:type="dxa"/>
            <w:vAlign w:val="center"/>
          </w:tcPr>
          <w:p w14:paraId="76C5138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 xml:space="preserve">Upholding Islamic values through </w:t>
            </w:r>
            <w:r w:rsidRPr="00AB403A">
              <w:rPr>
                <w:rFonts w:ascii="Times New Roman" w:hAnsi="Times New Roman" w:cs="Times New Roman"/>
              </w:rPr>
              <w:lastRenderedPageBreak/>
              <w:t>consensus-based legal enforcement.</w:t>
            </w:r>
          </w:p>
        </w:tc>
        <w:tc>
          <w:tcPr>
            <w:tcW w:w="2158" w:type="dxa"/>
            <w:vAlign w:val="center"/>
          </w:tcPr>
          <w:p w14:paraId="018A1661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 xml:space="preserve">Establishment of the </w:t>
            </w:r>
            <w:r w:rsidRPr="00AB403A">
              <w:rPr>
                <w:rStyle w:val="Emphasis"/>
                <w:rFonts w:ascii="Times New Roman" w:hAnsi="Times New Roman" w:cs="Times New Roman"/>
              </w:rPr>
              <w:t>Diwan</w:t>
            </w:r>
            <w:r w:rsidRPr="00AB403A">
              <w:rPr>
                <w:rFonts w:ascii="Times New Roman" w:hAnsi="Times New Roman" w:cs="Times New Roman"/>
              </w:rPr>
              <w:t xml:space="preserve"> system </w:t>
            </w:r>
            <w:r w:rsidRPr="00AB403A">
              <w:rPr>
                <w:rFonts w:ascii="Times New Roman" w:hAnsi="Times New Roman" w:cs="Times New Roman"/>
              </w:rPr>
              <w:lastRenderedPageBreak/>
              <w:t>for financial and legal administration.</w:t>
            </w:r>
          </w:p>
          <w:p w14:paraId="29894AE6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center"/>
          </w:tcPr>
          <w:p w14:paraId="130B3439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 xml:space="preserve">Focus on economic policies, yet </w:t>
            </w:r>
            <w:r w:rsidRPr="00AB403A">
              <w:rPr>
                <w:rFonts w:ascii="Times New Roman" w:hAnsi="Times New Roman" w:cs="Times New Roman"/>
              </w:rPr>
              <w:lastRenderedPageBreak/>
              <w:t>criticized for nepotism in appointments.</w:t>
            </w:r>
          </w:p>
        </w:tc>
        <w:tc>
          <w:tcPr>
            <w:tcW w:w="2159" w:type="dxa"/>
            <w:vAlign w:val="center"/>
          </w:tcPr>
          <w:p w14:paraId="2FDF2572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 xml:space="preserve">Emphasis on legal integrity and social </w:t>
            </w:r>
            <w:r w:rsidRPr="00AB403A">
              <w:rPr>
                <w:rFonts w:ascii="Times New Roman" w:hAnsi="Times New Roman" w:cs="Times New Roman"/>
              </w:rPr>
              <w:lastRenderedPageBreak/>
              <w:t>justice amidst political chaos.</w:t>
            </w:r>
          </w:p>
        </w:tc>
      </w:tr>
      <w:tr w:rsidR="009F322F" w:rsidRPr="00AB403A" w14:paraId="18AF4DC3" w14:textId="77777777" w:rsidTr="005576DB">
        <w:tc>
          <w:tcPr>
            <w:tcW w:w="2158" w:type="dxa"/>
            <w:vAlign w:val="center"/>
          </w:tcPr>
          <w:p w14:paraId="514B1505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>Public Consultation (</w:t>
            </w:r>
            <w:r w:rsidRPr="0094565C">
              <w:rPr>
                <w:rFonts w:ascii="Times New Roman" w:hAnsi="Times New Roman" w:cs="Times New Roman"/>
                <w:i/>
                <w:iCs/>
              </w:rPr>
              <w:t>Shura</w:t>
            </w:r>
            <w:r w:rsidRPr="00AB40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8" w:type="dxa"/>
            <w:vAlign w:val="center"/>
          </w:tcPr>
          <w:p w14:paraId="48723F57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Involvement of communities and tribal leaders in decision-making through consultation.</w:t>
            </w:r>
          </w:p>
        </w:tc>
        <w:tc>
          <w:tcPr>
            <w:tcW w:w="2158" w:type="dxa"/>
            <w:vAlign w:val="center"/>
          </w:tcPr>
          <w:p w14:paraId="61F4B8A8" w14:textId="77777777" w:rsidR="009F322F" w:rsidRPr="00AB403A" w:rsidRDefault="009F322F" w:rsidP="005576DB">
            <w:pPr>
              <w:rPr>
                <w:rFonts w:ascii="Times New Roman" w:hAnsi="Times New Roman" w:cs="Times New Roman"/>
                <w:vanish/>
              </w:rPr>
            </w:pPr>
            <w:r w:rsidRPr="00AB403A">
              <w:rPr>
                <w:rFonts w:ascii="Times New Roman" w:hAnsi="Times New Roman" w:cs="Times New Roman"/>
              </w:rPr>
              <w:t>Consultation with senior figures and the public before making significant decisions.</w:t>
            </w:r>
          </w:p>
          <w:p w14:paraId="045CECE3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center"/>
          </w:tcPr>
          <w:p w14:paraId="7BF86A7F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94565C">
              <w:rPr>
                <w:rFonts w:ascii="Times New Roman" w:hAnsi="Times New Roman" w:cs="Times New Roman"/>
                <w:i/>
                <w:iCs/>
              </w:rPr>
              <w:t>Shura</w:t>
            </w:r>
            <w:r w:rsidRPr="00AB403A">
              <w:rPr>
                <w:rFonts w:ascii="Times New Roman" w:hAnsi="Times New Roman" w:cs="Times New Roman"/>
              </w:rPr>
              <w:t xml:space="preserve"> was expanded to involve representatives from various regions in governance.</w:t>
            </w:r>
          </w:p>
        </w:tc>
        <w:tc>
          <w:tcPr>
            <w:tcW w:w="2159" w:type="dxa"/>
            <w:vAlign w:val="center"/>
          </w:tcPr>
          <w:p w14:paraId="041A8686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Limited consultation amidst criticisms of reduced public involvement.</w:t>
            </w:r>
          </w:p>
        </w:tc>
        <w:tc>
          <w:tcPr>
            <w:tcW w:w="2159" w:type="dxa"/>
            <w:vAlign w:val="center"/>
          </w:tcPr>
          <w:p w14:paraId="08A763E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 xml:space="preserve">Continued </w:t>
            </w:r>
            <w:r w:rsidRPr="0094565C">
              <w:rPr>
                <w:rFonts w:ascii="Times New Roman" w:hAnsi="Times New Roman" w:cs="Times New Roman"/>
                <w:i/>
                <w:iCs/>
              </w:rPr>
              <w:t>Shura</w:t>
            </w:r>
            <w:r w:rsidRPr="00AB403A">
              <w:rPr>
                <w:rFonts w:ascii="Times New Roman" w:hAnsi="Times New Roman" w:cs="Times New Roman"/>
              </w:rPr>
              <w:t xml:space="preserve"> despite operating in a politically divided environment.</w:t>
            </w:r>
          </w:p>
        </w:tc>
      </w:tr>
      <w:tr w:rsidR="009F322F" w:rsidRPr="00AB403A" w14:paraId="61B71D1D" w14:textId="77777777" w:rsidTr="005576DB">
        <w:tc>
          <w:tcPr>
            <w:tcW w:w="2158" w:type="dxa"/>
            <w:vAlign w:val="center"/>
          </w:tcPr>
          <w:p w14:paraId="1846ECF6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Economic Management</w:t>
            </w:r>
          </w:p>
        </w:tc>
        <w:tc>
          <w:tcPr>
            <w:tcW w:w="2158" w:type="dxa"/>
            <w:vAlign w:val="center"/>
          </w:tcPr>
          <w:p w14:paraId="73FD58E7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Fair distribution of wealth through zakat and prohibition of exploitative practices like usury.</w:t>
            </w:r>
          </w:p>
        </w:tc>
        <w:tc>
          <w:tcPr>
            <w:tcW w:w="2158" w:type="dxa"/>
            <w:vAlign w:val="center"/>
          </w:tcPr>
          <w:p w14:paraId="59489751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Economic stability by enforcing zakat obligations and addressing early financial challenges.</w:t>
            </w:r>
          </w:p>
        </w:tc>
        <w:tc>
          <w:tcPr>
            <w:tcW w:w="2158" w:type="dxa"/>
            <w:vAlign w:val="center"/>
          </w:tcPr>
          <w:p w14:paraId="50E1F2F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Economic reforms through the Diwan system to distribute state revenues fairly.</w:t>
            </w:r>
          </w:p>
        </w:tc>
        <w:tc>
          <w:tcPr>
            <w:tcW w:w="2159" w:type="dxa"/>
            <w:vAlign w:val="center"/>
          </w:tcPr>
          <w:p w14:paraId="0731CC57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Large-scale infrastructure development, yet facing criticism for nepotistic resource management.</w:t>
            </w:r>
          </w:p>
        </w:tc>
        <w:tc>
          <w:tcPr>
            <w:tcW w:w="2159" w:type="dxa"/>
            <w:vAlign w:val="center"/>
          </w:tcPr>
          <w:p w14:paraId="1C78CF58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Redistribution of resources fairly amidst limited funds due to internal conflicts.</w:t>
            </w:r>
          </w:p>
        </w:tc>
      </w:tr>
      <w:tr w:rsidR="009F322F" w:rsidRPr="00AB403A" w14:paraId="715550E9" w14:textId="77777777" w:rsidTr="005576DB">
        <w:tc>
          <w:tcPr>
            <w:tcW w:w="2158" w:type="dxa"/>
            <w:vAlign w:val="center"/>
          </w:tcPr>
          <w:p w14:paraId="48E4B993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Key Achievements</w:t>
            </w:r>
          </w:p>
        </w:tc>
        <w:tc>
          <w:tcPr>
            <w:tcW w:w="2158" w:type="dxa"/>
            <w:vAlign w:val="center"/>
          </w:tcPr>
          <w:p w14:paraId="09B026A8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Building an inclusive, peaceful, and just society based on Islamic laws.</w:t>
            </w:r>
          </w:p>
        </w:tc>
        <w:tc>
          <w:tcPr>
            <w:tcW w:w="2158" w:type="dxa"/>
            <w:vAlign w:val="center"/>
          </w:tcPr>
          <w:p w14:paraId="45C79DDF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Uniting Arab tribes, upholding trust-based leadership, and ensuring early political stability.</w:t>
            </w:r>
          </w:p>
        </w:tc>
        <w:tc>
          <w:tcPr>
            <w:tcW w:w="2158" w:type="dxa"/>
            <w:vAlign w:val="center"/>
          </w:tcPr>
          <w:p w14:paraId="16005F9D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Major reforms in administration, finance, and justice across the expanding Islamic territories.</w:t>
            </w:r>
          </w:p>
        </w:tc>
        <w:tc>
          <w:tcPr>
            <w:tcW w:w="2159" w:type="dxa"/>
            <w:vAlign w:val="center"/>
          </w:tcPr>
          <w:p w14:paraId="2760B738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Economic and infrastructure advancements, though criticized for nepotism.</w:t>
            </w:r>
          </w:p>
        </w:tc>
        <w:tc>
          <w:tcPr>
            <w:tcW w:w="2159" w:type="dxa"/>
            <w:vAlign w:val="center"/>
          </w:tcPr>
          <w:p w14:paraId="4461A72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Upholding Islamic ethical values amidst sectarian and political conflicts.</w:t>
            </w:r>
          </w:p>
        </w:tc>
      </w:tr>
      <w:tr w:rsidR="009F322F" w:rsidRPr="00AB403A" w14:paraId="0D436514" w14:textId="77777777" w:rsidTr="005576DB">
        <w:tc>
          <w:tcPr>
            <w:tcW w:w="2158" w:type="dxa"/>
            <w:vAlign w:val="center"/>
          </w:tcPr>
          <w:p w14:paraId="710DF620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Challenges</w:t>
            </w:r>
          </w:p>
        </w:tc>
        <w:tc>
          <w:tcPr>
            <w:tcW w:w="2158" w:type="dxa"/>
            <w:vAlign w:val="center"/>
          </w:tcPr>
          <w:p w14:paraId="3FA810A7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Integrating a multicultural society without marginalizing non-Muslim communities.</w:t>
            </w:r>
          </w:p>
        </w:tc>
        <w:tc>
          <w:tcPr>
            <w:tcW w:w="2158" w:type="dxa"/>
            <w:vAlign w:val="center"/>
          </w:tcPr>
          <w:p w14:paraId="2D93A738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Stabilizing the state amidst tribal rebellions refusing zakat obligations.</w:t>
            </w:r>
          </w:p>
        </w:tc>
        <w:tc>
          <w:tcPr>
            <w:tcW w:w="2158" w:type="dxa"/>
            <w:vAlign w:val="center"/>
          </w:tcPr>
          <w:p w14:paraId="1482CCF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Managing the expansion of Islamic territories while maintaining administrative efficiency and justice.</w:t>
            </w:r>
          </w:p>
        </w:tc>
        <w:tc>
          <w:tcPr>
            <w:tcW w:w="2159" w:type="dxa"/>
            <w:vAlign w:val="center"/>
          </w:tcPr>
          <w:p w14:paraId="78FCD28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Addressing nepotism and rising political tensions during his leadership.</w:t>
            </w:r>
          </w:p>
        </w:tc>
        <w:tc>
          <w:tcPr>
            <w:tcW w:w="2159" w:type="dxa"/>
            <w:vAlign w:val="center"/>
          </w:tcPr>
          <w:p w14:paraId="1624650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Handling internal and sectarian conflicts leading to political fragmentation.</w:t>
            </w:r>
          </w:p>
        </w:tc>
      </w:tr>
      <w:tr w:rsidR="009F322F" w:rsidRPr="00AB403A" w14:paraId="6297672B" w14:textId="77777777" w:rsidTr="005576DB">
        <w:tc>
          <w:tcPr>
            <w:tcW w:w="2158" w:type="dxa"/>
            <w:vAlign w:val="center"/>
          </w:tcPr>
          <w:p w14:paraId="6D896CF5" w14:textId="77777777" w:rsidR="009F322F" w:rsidRPr="00AB403A" w:rsidRDefault="009F322F" w:rsidP="005576DB">
            <w:pPr>
              <w:jc w:val="center"/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>Modern Relevance</w:t>
            </w:r>
          </w:p>
        </w:tc>
        <w:tc>
          <w:tcPr>
            <w:tcW w:w="2158" w:type="dxa"/>
            <w:vAlign w:val="center"/>
          </w:tcPr>
          <w:p w14:paraId="4C25D1CA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t xml:space="preserve">Inclusivity, legal justice, and public participation as a </w:t>
            </w:r>
            <w:r w:rsidRPr="00AB403A">
              <w:rPr>
                <w:rFonts w:ascii="Times New Roman" w:hAnsi="Times New Roman" w:cs="Times New Roman"/>
              </w:rPr>
              <w:lastRenderedPageBreak/>
              <w:t>foundation for ethical governance.</w:t>
            </w:r>
          </w:p>
        </w:tc>
        <w:tc>
          <w:tcPr>
            <w:tcW w:w="2158" w:type="dxa"/>
            <w:vAlign w:val="center"/>
          </w:tcPr>
          <w:p w14:paraId="61EE03AE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 xml:space="preserve">The importance of trust-based leadership and </w:t>
            </w:r>
            <w:r w:rsidRPr="00AB403A">
              <w:rPr>
                <w:rFonts w:ascii="Times New Roman" w:hAnsi="Times New Roman" w:cs="Times New Roman"/>
              </w:rPr>
              <w:lastRenderedPageBreak/>
              <w:t>consensus for political stability.</w:t>
            </w:r>
          </w:p>
        </w:tc>
        <w:tc>
          <w:tcPr>
            <w:tcW w:w="2158" w:type="dxa"/>
            <w:vAlign w:val="center"/>
          </w:tcPr>
          <w:p w14:paraId="03100720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 xml:space="preserve">Administrative efficiency and economic justice as </w:t>
            </w:r>
            <w:r w:rsidRPr="00AB403A">
              <w:rPr>
                <w:rFonts w:ascii="Times New Roman" w:hAnsi="Times New Roman" w:cs="Times New Roman"/>
              </w:rPr>
              <w:lastRenderedPageBreak/>
              <w:t>a model for modern bureaucracies.</w:t>
            </w:r>
          </w:p>
        </w:tc>
        <w:tc>
          <w:tcPr>
            <w:tcW w:w="2159" w:type="dxa"/>
            <w:vAlign w:val="center"/>
          </w:tcPr>
          <w:p w14:paraId="18EE1318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 xml:space="preserve">Balancing economic development with </w:t>
            </w:r>
            <w:r w:rsidRPr="00AB403A">
              <w:rPr>
                <w:rFonts w:ascii="Times New Roman" w:hAnsi="Times New Roman" w:cs="Times New Roman"/>
              </w:rPr>
              <w:lastRenderedPageBreak/>
              <w:t>the need for transparency and accountability.</w:t>
            </w:r>
          </w:p>
        </w:tc>
        <w:tc>
          <w:tcPr>
            <w:tcW w:w="2159" w:type="dxa"/>
            <w:vAlign w:val="center"/>
          </w:tcPr>
          <w:p w14:paraId="005F499B" w14:textId="77777777" w:rsidR="009F322F" w:rsidRPr="00AB403A" w:rsidRDefault="009F322F" w:rsidP="005576DB">
            <w:pPr>
              <w:rPr>
                <w:rFonts w:ascii="Times New Roman" w:hAnsi="Times New Roman" w:cs="Times New Roman"/>
              </w:rPr>
            </w:pPr>
            <w:r w:rsidRPr="00AB403A">
              <w:rPr>
                <w:rFonts w:ascii="Times New Roman" w:hAnsi="Times New Roman" w:cs="Times New Roman"/>
              </w:rPr>
              <w:lastRenderedPageBreak/>
              <w:t xml:space="preserve">Integrity in law enforcement and </w:t>
            </w:r>
            <w:r w:rsidRPr="00AB403A">
              <w:rPr>
                <w:rFonts w:ascii="Times New Roman" w:hAnsi="Times New Roman" w:cs="Times New Roman"/>
              </w:rPr>
              <w:lastRenderedPageBreak/>
              <w:t>justice amidst political challenges</w:t>
            </w:r>
          </w:p>
        </w:tc>
      </w:tr>
    </w:tbl>
    <w:p w14:paraId="1C7D19DA" w14:textId="77777777" w:rsidR="009F322F" w:rsidRDefault="009F322F" w:rsidP="009F32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Source: Generate by author</w:t>
      </w:r>
    </w:p>
    <w:p w14:paraId="1A489C5F" w14:textId="77777777" w:rsidR="009F322F" w:rsidRDefault="009F322F" w:rsidP="009F322F">
      <w:pPr>
        <w:jc w:val="both"/>
        <w:rPr>
          <w:rFonts w:ascii="Times New Roman" w:hAnsi="Times New Roman" w:cs="Times New Roman"/>
        </w:rPr>
      </w:pPr>
    </w:p>
    <w:p w14:paraId="59C988F1" w14:textId="77777777" w:rsidR="009F322F" w:rsidRDefault="009F322F" w:rsidP="009F322F">
      <w:pPr>
        <w:jc w:val="both"/>
        <w:rPr>
          <w:rFonts w:ascii="Times New Roman" w:hAnsi="Times New Roman" w:cs="Times New Roman"/>
        </w:rPr>
      </w:pPr>
    </w:p>
    <w:p w14:paraId="3F741F29" w14:textId="77777777" w:rsidR="009F322F" w:rsidRDefault="009F322F" w:rsidP="009F322F">
      <w:pPr>
        <w:pStyle w:val="ListParagraph"/>
        <w:spacing w:line="360" w:lineRule="auto"/>
        <w:ind w:left="108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Table 3 </w:t>
      </w:r>
      <w:r w:rsidRPr="003113AF">
        <w:rPr>
          <w:rFonts w:ascii="Times New Roman" w:eastAsia="Times New Roman" w:hAnsi="Times New Roman" w:cs="Times New Roman"/>
          <w:kern w:val="0"/>
          <w14:ligatures w14:val="none"/>
        </w:rPr>
        <w:t>Comparison of Good Governance and Good Islamic Governance</w:t>
      </w:r>
    </w:p>
    <w:tbl>
      <w:tblPr>
        <w:tblStyle w:val="TableGrid"/>
        <w:tblW w:w="8696" w:type="dxa"/>
        <w:tblInd w:w="1080" w:type="dxa"/>
        <w:tblLook w:val="04A0" w:firstRow="1" w:lastRow="0" w:firstColumn="1" w:lastColumn="0" w:noHBand="0" w:noVBand="1"/>
      </w:tblPr>
      <w:tblGrid>
        <w:gridCol w:w="2176"/>
        <w:gridCol w:w="3349"/>
        <w:gridCol w:w="3171"/>
      </w:tblGrid>
      <w:tr w:rsidR="009F322F" w14:paraId="3AB6818C" w14:textId="77777777" w:rsidTr="005576DB">
        <w:tc>
          <w:tcPr>
            <w:tcW w:w="2176" w:type="dxa"/>
            <w:shd w:val="clear" w:color="auto" w:fill="BFBFBF" w:themeFill="background1" w:themeFillShade="BF"/>
          </w:tcPr>
          <w:p w14:paraId="64DC4C85" w14:textId="77777777" w:rsidR="009F322F" w:rsidRPr="003113A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Aspects</w:t>
            </w:r>
          </w:p>
        </w:tc>
        <w:tc>
          <w:tcPr>
            <w:tcW w:w="3349" w:type="dxa"/>
            <w:shd w:val="clear" w:color="auto" w:fill="BFBFBF" w:themeFill="background1" w:themeFillShade="BF"/>
          </w:tcPr>
          <w:p w14:paraId="72708858" w14:textId="77777777" w:rsidR="009F322F" w:rsidRPr="003113A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Good Governance</w:t>
            </w:r>
          </w:p>
        </w:tc>
        <w:tc>
          <w:tcPr>
            <w:tcW w:w="3171" w:type="dxa"/>
            <w:shd w:val="clear" w:color="auto" w:fill="BFBFBF" w:themeFill="background1" w:themeFillShade="BF"/>
          </w:tcPr>
          <w:p w14:paraId="622B85BD" w14:textId="77777777" w:rsidR="009F322F" w:rsidRPr="003113AF" w:rsidRDefault="009F322F" w:rsidP="005576DB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Good Islamic Governance</w:t>
            </w:r>
          </w:p>
        </w:tc>
      </w:tr>
      <w:tr w:rsidR="009F322F" w14:paraId="51BCB21F" w14:textId="77777777" w:rsidTr="005576DB">
        <w:tc>
          <w:tcPr>
            <w:tcW w:w="2176" w:type="dxa"/>
          </w:tcPr>
          <w:p w14:paraId="0694A231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Foundational Basis</w:t>
            </w:r>
          </w:p>
        </w:tc>
        <w:tc>
          <w:tcPr>
            <w:tcW w:w="3349" w:type="dxa"/>
          </w:tcPr>
          <w:p w14:paraId="0F1EEC79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Secular framework emphasizing administrative efficiency</w:t>
            </w:r>
          </w:p>
        </w:tc>
        <w:tc>
          <w:tcPr>
            <w:tcW w:w="3171" w:type="dxa"/>
          </w:tcPr>
          <w:p w14:paraId="30629A0D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Ethical framework rooted in Islamic principles</w:t>
            </w:r>
          </w:p>
        </w:tc>
      </w:tr>
      <w:tr w:rsidR="009F322F" w14:paraId="19CC2B02" w14:textId="77777777" w:rsidTr="005576DB">
        <w:tc>
          <w:tcPr>
            <w:tcW w:w="2176" w:type="dxa"/>
          </w:tcPr>
          <w:p w14:paraId="4F0A4174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Core Principles</w:t>
            </w:r>
          </w:p>
        </w:tc>
        <w:tc>
          <w:tcPr>
            <w:tcW w:w="3349" w:type="dxa"/>
          </w:tcPr>
          <w:p w14:paraId="577DD216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Rule of law, accountability, transparency, participation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3171" w:type="dxa"/>
          </w:tcPr>
          <w:p w14:paraId="10F172C2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Justice (</w:t>
            </w:r>
            <w:r w:rsidRPr="00945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al-'adālah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), consultation (</w:t>
            </w:r>
            <w:r w:rsidRPr="00945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shura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), accountability (mas'uliyyah), trustworthiness (</w:t>
            </w:r>
            <w:r w:rsidRPr="00945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amanah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9F322F" w14:paraId="7A5B1A8B" w14:textId="77777777" w:rsidTr="005576DB">
        <w:tc>
          <w:tcPr>
            <w:tcW w:w="2176" w:type="dxa"/>
          </w:tcPr>
          <w:p w14:paraId="489ABDD9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Accountability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3349" w:type="dxa"/>
          </w:tcPr>
          <w:p w14:paraId="73720AAA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Accountability to institutions and legal frameworks</w:t>
            </w:r>
          </w:p>
        </w:tc>
        <w:tc>
          <w:tcPr>
            <w:tcW w:w="3171" w:type="dxa"/>
          </w:tcPr>
          <w:p w14:paraId="79101DFB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Dual accountability to institutions and God (spiritual and moral responsibility)</w:t>
            </w:r>
          </w:p>
        </w:tc>
      </w:tr>
      <w:tr w:rsidR="009F322F" w14:paraId="515E4850" w14:textId="77777777" w:rsidTr="005576DB">
        <w:tc>
          <w:tcPr>
            <w:tcW w:w="2176" w:type="dxa"/>
          </w:tcPr>
          <w:p w14:paraId="14164A26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Participation</w:t>
            </w:r>
          </w:p>
        </w:tc>
        <w:tc>
          <w:tcPr>
            <w:tcW w:w="3349" w:type="dxa"/>
          </w:tcPr>
          <w:p w14:paraId="36274CD3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Focus on democratic participation</w:t>
            </w:r>
          </w:p>
        </w:tc>
        <w:tc>
          <w:tcPr>
            <w:tcW w:w="3171" w:type="dxa"/>
          </w:tcPr>
          <w:p w14:paraId="1CBB1D43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Consultative participation emphasizing ethical inclusivity</w:t>
            </w:r>
          </w:p>
        </w:tc>
      </w:tr>
      <w:tr w:rsidR="009F322F" w14:paraId="5BFB09B5" w14:textId="77777777" w:rsidTr="005576DB">
        <w:tc>
          <w:tcPr>
            <w:tcW w:w="2176" w:type="dxa"/>
          </w:tcPr>
          <w:p w14:paraId="29090F03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Justice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3349" w:type="dxa"/>
          </w:tcPr>
          <w:p w14:paraId="5B91B9C9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Procedural justice ensuring fairness under the law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3171" w:type="dxa"/>
          </w:tcPr>
          <w:p w14:paraId="009129BE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Substantive justice prioritizing fairness, equity, and societal welfare (</w:t>
            </w:r>
            <w:r w:rsidRPr="00945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maslahah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9F322F" w14:paraId="6315E318" w14:textId="77777777" w:rsidTr="005576DB">
        <w:tc>
          <w:tcPr>
            <w:tcW w:w="2176" w:type="dxa"/>
          </w:tcPr>
          <w:p w14:paraId="48B03A9F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Inclusivity</w:t>
            </w:r>
          </w:p>
        </w:tc>
        <w:tc>
          <w:tcPr>
            <w:tcW w:w="3349" w:type="dxa"/>
          </w:tcPr>
          <w:p w14:paraId="2BC5D136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Ensures diversity and equality in governance</w:t>
            </w: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3171" w:type="dxa"/>
          </w:tcPr>
          <w:p w14:paraId="5EF7CA39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Grounded in ethical inclusivity, aligning with diverse moral and cultural values</w:t>
            </w:r>
          </w:p>
        </w:tc>
      </w:tr>
      <w:tr w:rsidR="009F322F" w14:paraId="5CDE4295" w14:textId="77777777" w:rsidTr="005576DB">
        <w:tc>
          <w:tcPr>
            <w:tcW w:w="2176" w:type="dxa"/>
          </w:tcPr>
          <w:p w14:paraId="59B5E942" w14:textId="77777777" w:rsidR="009F322F" w:rsidRPr="003113A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Ethical Dimension</w:t>
            </w:r>
          </w:p>
        </w:tc>
        <w:tc>
          <w:tcPr>
            <w:tcW w:w="3349" w:type="dxa"/>
          </w:tcPr>
          <w:p w14:paraId="32C26524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Primarily procedural; limited to institutional practices</w:t>
            </w:r>
          </w:p>
        </w:tc>
        <w:tc>
          <w:tcPr>
            <w:tcW w:w="3171" w:type="dxa"/>
          </w:tcPr>
          <w:p w14:paraId="66AED996" w14:textId="77777777" w:rsidR="009F322F" w:rsidRDefault="009F322F" w:rsidP="005576D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1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 moral foundation guiding institutional and leadership behavior</w:t>
            </w:r>
          </w:p>
        </w:tc>
      </w:tr>
    </w:tbl>
    <w:p w14:paraId="655DCEBD" w14:textId="68DA7F7D" w:rsidR="009F322F" w:rsidRDefault="009F322F" w:rsidP="009F322F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kern w:val="0"/>
          <w14:ligatures w14:val="none"/>
        </w:rPr>
        <w:sectPr w:rsidR="009F322F" w:rsidSect="009F322F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14:ligatures w14:val="none"/>
        </w:rPr>
        <w:t>Source: Generate by author</w:t>
      </w:r>
    </w:p>
    <w:p w14:paraId="19372910" w14:textId="77777777" w:rsidR="009F322F" w:rsidRDefault="009F322F"/>
    <w:sectPr w:rsidR="009F322F" w:rsidSect="009F322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2F"/>
    <w:rsid w:val="0002645C"/>
    <w:rsid w:val="005D4F90"/>
    <w:rsid w:val="009F322F"/>
    <w:rsid w:val="00D11CCB"/>
    <w:rsid w:val="00E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A7008"/>
  <w15:chartTrackingRefBased/>
  <w15:docId w15:val="{01F3A2FC-0F57-834D-B773-06B54738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F"/>
  </w:style>
  <w:style w:type="paragraph" w:styleId="Heading1">
    <w:name w:val="heading 1"/>
    <w:basedOn w:val="Normal"/>
    <w:next w:val="Normal"/>
    <w:link w:val="Heading1Char"/>
    <w:uiPriority w:val="9"/>
    <w:qFormat/>
    <w:rsid w:val="009F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2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3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漢波尼</dc:creator>
  <cp:keywords/>
  <dc:description/>
  <cp:lastModifiedBy>漢波尼</cp:lastModifiedBy>
  <cp:revision>1</cp:revision>
  <dcterms:created xsi:type="dcterms:W3CDTF">2024-12-31T16:23:00Z</dcterms:created>
  <dcterms:modified xsi:type="dcterms:W3CDTF">2024-12-31T16:25:00Z</dcterms:modified>
</cp:coreProperties>
</file>