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B12666" w14:textId="77777777" w:rsidR="00A7283C" w:rsidRDefault="00A7283C"/>
    <w:tbl>
      <w:tblPr>
        <w:tblW w:w="9520" w:type="dxa"/>
        <w:tblInd w:w="-567" w:type="dxa"/>
        <w:tblLook w:val="04A0" w:firstRow="1" w:lastRow="0" w:firstColumn="1" w:lastColumn="0" w:noHBand="0" w:noVBand="1"/>
      </w:tblPr>
      <w:tblGrid>
        <w:gridCol w:w="1418"/>
        <w:gridCol w:w="1559"/>
        <w:gridCol w:w="1559"/>
        <w:gridCol w:w="1701"/>
        <w:gridCol w:w="1683"/>
        <w:gridCol w:w="1600"/>
      </w:tblGrid>
      <w:tr w:rsidR="00416A25" w:rsidRPr="00416A25" w14:paraId="1AA961DE" w14:textId="77777777" w:rsidTr="00416A25">
        <w:trPr>
          <w:trHeight w:val="324"/>
        </w:trPr>
        <w:tc>
          <w:tcPr>
            <w:tcW w:w="95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A35965" w14:textId="2A6C137E" w:rsidR="00416A25" w:rsidRPr="00416A25" w:rsidRDefault="009E7FC2" w:rsidP="00416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7F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Supplementary Table 2</w:t>
            </w:r>
            <w:r w:rsidR="00416A25"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 AUCs (95%CI) of the different algorithms among the four models in the training cohorts.</w:t>
            </w:r>
          </w:p>
        </w:tc>
      </w:tr>
      <w:tr w:rsidR="00416A25" w:rsidRPr="00416A25" w14:paraId="47F6EE2B" w14:textId="77777777" w:rsidTr="00416A25">
        <w:trPr>
          <w:trHeight w:val="312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1C43E2" w14:textId="77777777" w:rsidR="00416A25" w:rsidRPr="00416A25" w:rsidRDefault="00416A25" w:rsidP="00416A2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Models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6524D2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SVM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425F8A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KN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57DD0A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RF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C7B367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3A7066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LR</w:t>
            </w:r>
          </w:p>
        </w:tc>
      </w:tr>
      <w:tr w:rsidR="00416A25" w:rsidRPr="00416A25" w14:paraId="460E0533" w14:textId="77777777" w:rsidTr="00416A25">
        <w:trPr>
          <w:trHeight w:val="312"/>
        </w:trPr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71BBDC9" w14:textId="77777777" w:rsidR="00416A25" w:rsidRPr="00416A25" w:rsidRDefault="00416A25" w:rsidP="00416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3D uncorrected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CC3E1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0.620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34BE1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0.602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2D8F8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0.701 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A80F4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0.683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1E8D5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0.644 </w:t>
            </w:r>
          </w:p>
        </w:tc>
      </w:tr>
      <w:tr w:rsidR="00416A25" w:rsidRPr="00416A25" w14:paraId="239E4461" w14:textId="77777777" w:rsidTr="00416A25">
        <w:trPr>
          <w:trHeight w:val="312"/>
        </w:trPr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EA5CDB" w14:textId="77777777" w:rsidR="00416A25" w:rsidRPr="00416A25" w:rsidRDefault="00416A25" w:rsidP="00416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F9038B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(0.601-0.633)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09B7FF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(0.590-0.622)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E49CEF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(0.694-0.723)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655ADB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(0.675-0.697)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5B822F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(0.640-0.668)</w:t>
            </w:r>
          </w:p>
        </w:tc>
      </w:tr>
      <w:tr w:rsidR="00416A25" w:rsidRPr="00416A25" w14:paraId="16256A4F" w14:textId="77777777" w:rsidTr="00416A25">
        <w:trPr>
          <w:trHeight w:val="312"/>
        </w:trPr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9B20818" w14:textId="77777777" w:rsidR="00416A25" w:rsidRPr="00416A25" w:rsidRDefault="00416A25" w:rsidP="00416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3D corrected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D45CE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0.601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BB571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0.590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CA671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0.661 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9F03A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0.646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1BD3B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0.640 </w:t>
            </w:r>
          </w:p>
        </w:tc>
      </w:tr>
      <w:tr w:rsidR="00416A25" w:rsidRPr="00416A25" w14:paraId="49F6BCC4" w14:textId="77777777" w:rsidTr="00416A25">
        <w:trPr>
          <w:trHeight w:val="312"/>
        </w:trPr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6C256D" w14:textId="77777777" w:rsidR="00416A25" w:rsidRPr="00416A25" w:rsidRDefault="00416A25" w:rsidP="00416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E4A070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(0.582-0.620)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EBBA5B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(0.581-0.606)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5934D0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(0.642-0.687)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4BDDC9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(0.637-0.655)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885A23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(0.620-0.662)</w:t>
            </w:r>
          </w:p>
        </w:tc>
      </w:tr>
      <w:tr w:rsidR="00416A25" w:rsidRPr="00416A25" w14:paraId="257212F2" w14:textId="77777777" w:rsidTr="00416A25">
        <w:trPr>
          <w:trHeight w:val="312"/>
        </w:trPr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9B4930E" w14:textId="77777777" w:rsidR="00416A25" w:rsidRPr="00416A25" w:rsidRDefault="00416A25" w:rsidP="00416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2D uncorrected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A507C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0.780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E7B10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0.702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402BB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0.719 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9ABAE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0.680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C13D7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0.762 </w:t>
            </w:r>
          </w:p>
        </w:tc>
      </w:tr>
      <w:tr w:rsidR="00416A25" w:rsidRPr="00416A25" w14:paraId="115BAB94" w14:textId="77777777" w:rsidTr="00416A25">
        <w:trPr>
          <w:trHeight w:val="312"/>
        </w:trPr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4DA0B6" w14:textId="77777777" w:rsidR="00416A25" w:rsidRPr="00416A25" w:rsidRDefault="00416A25" w:rsidP="00416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B34F1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(0.763-0.806)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ADEB0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(0.690-0.721)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DD74F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(0.710-0.737)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9D595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(0.676-0.704)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36D79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(0.761-0.780)</w:t>
            </w:r>
          </w:p>
        </w:tc>
      </w:tr>
      <w:tr w:rsidR="00416A25" w:rsidRPr="00416A25" w14:paraId="39106EEB" w14:textId="77777777" w:rsidTr="00416A25">
        <w:trPr>
          <w:trHeight w:val="312"/>
        </w:trPr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4D2008C" w14:textId="77777777" w:rsidR="00416A25" w:rsidRPr="00416A25" w:rsidRDefault="00416A25" w:rsidP="00416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2D corrected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B9BAF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0.804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02B1E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0.731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2EDA0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0.750 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2D0CB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0.705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0C208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0.783 </w:t>
            </w:r>
          </w:p>
        </w:tc>
      </w:tr>
      <w:tr w:rsidR="00416A25" w:rsidRPr="00416A25" w14:paraId="5AE75E9A" w14:textId="77777777" w:rsidTr="00416A25">
        <w:trPr>
          <w:trHeight w:val="324"/>
        </w:trPr>
        <w:tc>
          <w:tcPr>
            <w:tcW w:w="141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7C082F" w14:textId="77777777" w:rsidR="00416A25" w:rsidRPr="00416A25" w:rsidRDefault="00416A25" w:rsidP="00416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52D29C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(0.800-0.822)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6674DA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(0.722-0.743)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9DA24B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(0.741-0.780)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67DB94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(0.690-0.716)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5FAFC7" w14:textId="77777777" w:rsidR="00416A25" w:rsidRPr="00416A25" w:rsidRDefault="00416A25" w:rsidP="00416A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(0.784-0.807)</w:t>
            </w:r>
          </w:p>
        </w:tc>
      </w:tr>
      <w:tr w:rsidR="00416A25" w:rsidRPr="00416A25" w14:paraId="1EE7D285" w14:textId="77777777" w:rsidTr="00416A25">
        <w:trPr>
          <w:trHeight w:val="984"/>
        </w:trPr>
        <w:tc>
          <w:tcPr>
            <w:tcW w:w="95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2516C7" w14:textId="77777777" w:rsidR="00416A25" w:rsidRPr="00416A25" w:rsidRDefault="00416A25" w:rsidP="00416A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16A2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Abbreviations: AUCs-Area under the Receiver-Operating Characteristic Curves, 95%CI-95% Confidence Interval, SVM-Support Vector Machine, KN-K Nearest Neighbors, RF-Random Forest, DT-Decision Tree, LR-Logistic Regression.</w:t>
            </w:r>
          </w:p>
        </w:tc>
      </w:tr>
    </w:tbl>
    <w:p w14:paraId="3E82DD7E" w14:textId="77777777" w:rsidR="00B81D84" w:rsidRPr="00416A25" w:rsidRDefault="00B81D84"/>
    <w:sectPr w:rsidR="00B81D84" w:rsidRPr="00416A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0B34B4" w14:textId="77777777" w:rsidR="0078011F" w:rsidRDefault="0078011F" w:rsidP="00857DEA">
      <w:r>
        <w:separator/>
      </w:r>
    </w:p>
  </w:endnote>
  <w:endnote w:type="continuationSeparator" w:id="0">
    <w:p w14:paraId="37BBF35E" w14:textId="77777777" w:rsidR="0078011F" w:rsidRDefault="0078011F" w:rsidP="0085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95884B" w14:textId="77777777" w:rsidR="0078011F" w:rsidRDefault="0078011F" w:rsidP="00857DEA">
      <w:r>
        <w:separator/>
      </w:r>
    </w:p>
  </w:footnote>
  <w:footnote w:type="continuationSeparator" w:id="0">
    <w:p w14:paraId="6178354A" w14:textId="77777777" w:rsidR="0078011F" w:rsidRDefault="0078011F" w:rsidP="00857D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E9D"/>
    <w:rsid w:val="00064F92"/>
    <w:rsid w:val="0012205A"/>
    <w:rsid w:val="0035796C"/>
    <w:rsid w:val="00416A25"/>
    <w:rsid w:val="00773E9D"/>
    <w:rsid w:val="0078011F"/>
    <w:rsid w:val="00834057"/>
    <w:rsid w:val="00857DEA"/>
    <w:rsid w:val="009E7FC2"/>
    <w:rsid w:val="00A51CB1"/>
    <w:rsid w:val="00A7283C"/>
    <w:rsid w:val="00B81D84"/>
    <w:rsid w:val="00BA619C"/>
    <w:rsid w:val="00CB54E2"/>
    <w:rsid w:val="00DA75F6"/>
    <w:rsid w:val="00E95D4D"/>
    <w:rsid w:val="00F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BB4E21"/>
  <w15:chartTrackingRefBased/>
  <w15:docId w15:val="{2ADB13B9-CA3E-4BE0-A369-D5F045461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4F92"/>
    <w:pPr>
      <w:widowControl w:val="0"/>
      <w:jc w:val="both"/>
    </w:pPr>
  </w:style>
  <w:style w:type="paragraph" w:styleId="1">
    <w:name w:val="heading 1"/>
    <w:aliases w:val="正文-1"/>
    <w:next w:val="a0"/>
    <w:link w:val="10"/>
    <w:autoRedefine/>
    <w:uiPriority w:val="9"/>
    <w:qFormat/>
    <w:rsid w:val="00F16136"/>
    <w:pPr>
      <w:keepNext/>
      <w:keepLines/>
      <w:snapToGrid w:val="0"/>
      <w:spacing w:line="360" w:lineRule="auto"/>
      <w:outlineLvl w:val="0"/>
    </w:pPr>
    <w:rPr>
      <w:rFonts w:ascii="Times New Roman" w:eastAsia="宋体" w:hAnsi="Times New Roman"/>
      <w:bCs/>
      <w:kern w:val="44"/>
      <w:sz w:val="2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aliases w:val="正文-1 字符"/>
    <w:basedOn w:val="a1"/>
    <w:link w:val="1"/>
    <w:uiPriority w:val="9"/>
    <w:rsid w:val="00F16136"/>
    <w:rPr>
      <w:rFonts w:ascii="Times New Roman" w:eastAsia="宋体" w:hAnsi="Times New Roman"/>
      <w:bCs/>
      <w:kern w:val="44"/>
      <w:sz w:val="24"/>
      <w:szCs w:val="44"/>
    </w:rPr>
  </w:style>
  <w:style w:type="paragraph" w:styleId="a0">
    <w:name w:val="No Spacing"/>
    <w:uiPriority w:val="1"/>
    <w:qFormat/>
    <w:rsid w:val="00F16136"/>
    <w:pPr>
      <w:widowControl w:val="0"/>
      <w:jc w:val="both"/>
    </w:pPr>
  </w:style>
  <w:style w:type="paragraph" w:customStyle="1" w:styleId="11">
    <w:name w:val="文件1"/>
    <w:next w:val="a0"/>
    <w:link w:val="12"/>
    <w:qFormat/>
    <w:rsid w:val="00BA619C"/>
    <w:pPr>
      <w:snapToGrid w:val="0"/>
      <w:spacing w:line="360" w:lineRule="auto"/>
      <w:jc w:val="both"/>
    </w:pPr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character" w:customStyle="1" w:styleId="12">
    <w:name w:val="文件1 字符"/>
    <w:basedOn w:val="a1"/>
    <w:link w:val="11"/>
    <w:rsid w:val="00BA619C"/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paragraph" w:customStyle="1" w:styleId="13">
    <w:name w:val="文本1"/>
    <w:basedOn w:val="a"/>
    <w:next w:val="a0"/>
    <w:qFormat/>
    <w:rsid w:val="00064F92"/>
    <w:pPr>
      <w:spacing w:line="360" w:lineRule="auto"/>
    </w:pPr>
    <w:rPr>
      <w:rFonts w:ascii="Times New Roman" w:eastAsia="宋体" w:hAnsi="Times New Roman" w:cs="Arial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57D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857DE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57D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57D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11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dcterms:created xsi:type="dcterms:W3CDTF">2021-03-08T08:32:00Z</dcterms:created>
  <dcterms:modified xsi:type="dcterms:W3CDTF">2021-03-14T09:23:00Z</dcterms:modified>
</cp:coreProperties>
</file>