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C2BBD" w14:textId="6D9881EA" w:rsidR="00FD1891" w:rsidRDefault="000A1785" w:rsidP="00FD1891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Hlk32077979"/>
      <w:bookmarkStart w:id="1" w:name="_Hlk56858789"/>
      <w:bookmarkStart w:id="2" w:name="OLE_LINK3"/>
      <w:bookmarkEnd w:id="0"/>
      <w:r w:rsidRPr="00D73564">
        <w:rPr>
          <w:rFonts w:ascii="Times New Roman" w:hAnsi="Times New Roman" w:cs="Times New Roman"/>
          <w:b/>
          <w:sz w:val="32"/>
          <w:szCs w:val="32"/>
        </w:rPr>
        <w:t>Supplementary material</w:t>
      </w:r>
      <w:bookmarkStart w:id="3" w:name="_Hlk26822777"/>
      <w:bookmarkEnd w:id="1"/>
    </w:p>
    <w:p w14:paraId="0EBCEEAA" w14:textId="29241895" w:rsidR="00FD1891" w:rsidRPr="00FD1891" w:rsidRDefault="00FD1891" w:rsidP="00FD1891">
      <w:pPr>
        <w:rPr>
          <w:b/>
          <w:sz w:val="18"/>
          <w:szCs w:val="18"/>
          <w:lang w:eastAsia="ja-JP"/>
        </w:rPr>
      </w:pPr>
    </w:p>
    <w:bookmarkEnd w:id="3"/>
    <w:p w14:paraId="7487B31F" w14:textId="280E7A07" w:rsidR="0012321C" w:rsidRDefault="00C00F9E" w:rsidP="0012321C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00F9E">
        <w:rPr>
          <w:rFonts w:ascii="Times New Roman" w:hAnsi="Times New Roman" w:cs="Times New Roman"/>
          <w:b/>
          <w:bCs/>
          <w:sz w:val="28"/>
          <w:szCs w:val="28"/>
        </w:rPr>
        <w:t>Machine Learning Aided Construction of the Quorum Sensing Communication Network for Human Gut Microbiota</w:t>
      </w:r>
    </w:p>
    <w:p w14:paraId="4E6C25CD" w14:textId="77777777" w:rsidR="00C00F9E" w:rsidRPr="00E45E74" w:rsidRDefault="00C00F9E" w:rsidP="0012321C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B576E2E" w14:textId="14EFA62C" w:rsidR="0012321C" w:rsidRDefault="0012321C" w:rsidP="0012321C">
      <w:pPr>
        <w:jc w:val="center"/>
        <w:rPr>
          <w:rFonts w:ascii="Times New Roman" w:hAnsi="Times New Roman" w:cs="Times New Roman"/>
          <w:vertAlign w:val="superscript"/>
        </w:rPr>
      </w:pPr>
      <w:bookmarkStart w:id="4" w:name="_Hlk61957351"/>
      <w:r w:rsidRPr="00E45E74">
        <w:rPr>
          <w:rFonts w:ascii="Times New Roman" w:hAnsi="Times New Roman" w:cs="Times New Roman"/>
          <w:sz w:val="20"/>
          <w:szCs w:val="20"/>
        </w:rPr>
        <w:t xml:space="preserve">Shengbo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Wu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Jie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Feng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Chunjiang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Liu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1,3,4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>, H</w:t>
      </w:r>
      <w:r w:rsidRPr="00E45E74">
        <w:rPr>
          <w:rFonts w:ascii="Times New Roman" w:hAnsi="Times New Roman" w:cs="Times New Roman" w:hint="eastAsia"/>
          <w:sz w:val="20"/>
          <w:szCs w:val="20"/>
        </w:rPr>
        <w:t>ao</w:t>
      </w:r>
      <w:r w:rsidRPr="00E45E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Wu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Zekai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Qiu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Jianjun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Ge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Shuyang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Sun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, Xia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Hong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Yukun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Li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Xiaona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Wang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Aidong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Yang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proofErr w:type="spellEnd"/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E45E74">
        <w:rPr>
          <w:rFonts w:ascii="Times New Roman" w:hAnsi="Times New Roman" w:cs="Times New Roman"/>
          <w:sz w:val="20"/>
          <w:szCs w:val="20"/>
        </w:rPr>
        <w:t xml:space="preserve">, Fei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Guo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spellEnd"/>
      <w:r w:rsidRPr="00E45E74">
        <w:rPr>
          <w:rFonts w:ascii="Times New Roman" w:hAnsi="Times New Roman" w:cs="Times New Roman"/>
          <w:vertAlign w:val="superscript"/>
        </w:rPr>
        <w:sym w:font="Symbol" w:char="F02A"/>
      </w:r>
      <w:r w:rsidRPr="00E45E74">
        <w:rPr>
          <w:rFonts w:ascii="Times New Roman" w:hAnsi="Times New Roman" w:cs="Times New Roman"/>
          <w:sz w:val="20"/>
          <w:szCs w:val="20"/>
        </w:rPr>
        <w:t xml:space="preserve">, and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Jianjun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Qiao</w:t>
      </w: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1,4,5,6</w:t>
      </w:r>
      <w:proofErr w:type="spellEnd"/>
      <w:r w:rsidRPr="00E45E74">
        <w:rPr>
          <w:rFonts w:ascii="Times New Roman" w:hAnsi="Times New Roman" w:cs="Times New Roman"/>
          <w:vertAlign w:val="superscript"/>
        </w:rPr>
        <w:sym w:font="Symbol" w:char="F02A"/>
      </w:r>
    </w:p>
    <w:p w14:paraId="48C6ADD7" w14:textId="77777777" w:rsidR="0012321C" w:rsidRPr="00E45E74" w:rsidRDefault="0012321C" w:rsidP="0012321C">
      <w:pPr>
        <w:jc w:val="center"/>
        <w:rPr>
          <w:rFonts w:ascii="Times New Roman" w:hAnsi="Times New Roman" w:cs="Times New Roman"/>
          <w:sz w:val="20"/>
          <w:szCs w:val="20"/>
        </w:rPr>
      </w:pPr>
    </w:p>
    <w:bookmarkEnd w:id="4"/>
    <w:p w14:paraId="342A8E0A" w14:textId="77777777" w:rsidR="0012321C" w:rsidRPr="00E45E74" w:rsidRDefault="0012321C" w:rsidP="0012321C">
      <w:pPr>
        <w:rPr>
          <w:rFonts w:ascii="Times New Roman" w:hAnsi="Times New Roman" w:cs="Times New Roman"/>
          <w:sz w:val="20"/>
          <w:szCs w:val="20"/>
        </w:rPr>
      </w:pP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E45E74">
        <w:rPr>
          <w:rFonts w:ascii="Times New Roman" w:hAnsi="Times New Roman" w:cs="Times New Roman"/>
          <w:sz w:val="20"/>
          <w:szCs w:val="20"/>
        </w:rPr>
        <w:t xml:space="preserve"> School of Chemical Engineering and Technology, Tianjin University, Tianjin, 300072, China</w:t>
      </w:r>
    </w:p>
    <w:p w14:paraId="5F97D95E" w14:textId="77777777" w:rsidR="0012321C" w:rsidRPr="00E45E74" w:rsidRDefault="0012321C" w:rsidP="0012321C">
      <w:pPr>
        <w:rPr>
          <w:rFonts w:ascii="Times New Roman" w:hAnsi="Times New Roman" w:cs="Times New Roman"/>
          <w:sz w:val="20"/>
          <w:szCs w:val="20"/>
        </w:rPr>
      </w:pP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45E74">
        <w:rPr>
          <w:rFonts w:ascii="Times New Roman" w:hAnsi="Times New Roman" w:cs="Times New Roman"/>
          <w:sz w:val="20"/>
          <w:szCs w:val="20"/>
        </w:rPr>
        <w:t xml:space="preserve"> School of Computer Science and Technology, College of Intelligence and Computing, Tianjin University, Tianjin 300350, China</w:t>
      </w:r>
    </w:p>
    <w:p w14:paraId="5F7ACCC7" w14:textId="77777777" w:rsidR="0012321C" w:rsidRPr="00E45E74" w:rsidRDefault="0012321C" w:rsidP="0012321C">
      <w:pPr>
        <w:rPr>
          <w:rFonts w:ascii="Times New Roman" w:hAnsi="Times New Roman" w:cs="Times New Roman"/>
          <w:sz w:val="20"/>
          <w:szCs w:val="20"/>
        </w:rPr>
      </w:pP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E45E74">
        <w:rPr>
          <w:rFonts w:ascii="Times New Roman" w:hAnsi="Times New Roman" w:cs="Times New Roman"/>
          <w:sz w:val="20"/>
          <w:szCs w:val="20"/>
        </w:rPr>
        <w:t xml:space="preserve"> State Key Laboratory of Chemical Engineering, Tianjin University, Tianjin 300072, China</w:t>
      </w:r>
    </w:p>
    <w:p w14:paraId="050EE223" w14:textId="77777777" w:rsidR="0012321C" w:rsidRPr="00E45E74" w:rsidRDefault="0012321C" w:rsidP="0012321C">
      <w:pPr>
        <w:rPr>
          <w:rFonts w:ascii="Times New Roman" w:hAnsi="Times New Roman" w:cs="Times New Roman"/>
          <w:sz w:val="20"/>
          <w:szCs w:val="20"/>
        </w:rPr>
      </w:pP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E45E74">
        <w:rPr>
          <w:rFonts w:ascii="Times New Roman" w:hAnsi="Times New Roman" w:cs="Times New Roman"/>
          <w:sz w:val="20"/>
          <w:szCs w:val="20"/>
        </w:rPr>
        <w:t xml:space="preserve"> Collaborative Innovation Center of Chemical Science and Engineering (Tianjin), Tianjin, 300072, China</w:t>
      </w:r>
    </w:p>
    <w:p w14:paraId="27060526" w14:textId="77777777" w:rsidR="0012321C" w:rsidRPr="00E45E74" w:rsidRDefault="0012321C" w:rsidP="0012321C">
      <w:pPr>
        <w:rPr>
          <w:rFonts w:ascii="Times New Roman" w:hAnsi="Times New Roman" w:cs="Times New Roman"/>
          <w:sz w:val="20"/>
          <w:szCs w:val="20"/>
        </w:rPr>
      </w:pP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E45E74">
        <w:rPr>
          <w:rFonts w:ascii="Times New Roman" w:hAnsi="Times New Roman" w:cs="Times New Roman"/>
          <w:sz w:val="20"/>
          <w:szCs w:val="20"/>
        </w:rPr>
        <w:t xml:space="preserve"> Key Laboratory of Systems Bioengineering, Ministry of Education (Tianjin University), Tianjin, 300072, China</w:t>
      </w:r>
    </w:p>
    <w:p w14:paraId="2D0051A1" w14:textId="77777777" w:rsidR="0012321C" w:rsidRPr="00E45E74" w:rsidRDefault="0012321C" w:rsidP="0012321C">
      <w:pPr>
        <w:rPr>
          <w:rFonts w:ascii="Times New Roman" w:hAnsi="Times New Roman" w:cs="Times New Roman"/>
          <w:sz w:val="20"/>
          <w:szCs w:val="20"/>
        </w:rPr>
      </w:pP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E45E74">
        <w:rPr>
          <w:rFonts w:ascii="Times New Roman" w:hAnsi="Times New Roman" w:cs="Times New Roman"/>
          <w:sz w:val="20"/>
          <w:szCs w:val="20"/>
        </w:rPr>
        <w:t xml:space="preserve"> Frontiers Science Center for Synthetic Biology (Ministry of Education), Tianjin University, Tianjin, 300072, China</w:t>
      </w:r>
    </w:p>
    <w:p w14:paraId="00486AA1" w14:textId="77777777" w:rsidR="0012321C" w:rsidRPr="00E45E74" w:rsidRDefault="0012321C" w:rsidP="0012321C">
      <w:pPr>
        <w:rPr>
          <w:rFonts w:ascii="Times New Roman" w:hAnsi="Times New Roman" w:cs="Times New Roman"/>
          <w:sz w:val="20"/>
          <w:szCs w:val="20"/>
        </w:rPr>
      </w:pPr>
      <w:r w:rsidRPr="00E45E74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E45E74">
        <w:rPr>
          <w:rFonts w:ascii="Times New Roman" w:hAnsi="Times New Roman" w:cs="Times New Roman"/>
          <w:sz w:val="20"/>
          <w:szCs w:val="20"/>
        </w:rPr>
        <w:t xml:space="preserve"> Department of Engineering Science, University of Oxford, Oxford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OX1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45E74">
        <w:rPr>
          <w:rFonts w:ascii="Times New Roman" w:hAnsi="Times New Roman" w:cs="Times New Roman"/>
          <w:sz w:val="20"/>
          <w:szCs w:val="20"/>
        </w:rPr>
        <w:t>3PJ</w:t>
      </w:r>
      <w:proofErr w:type="spellEnd"/>
      <w:r w:rsidRPr="00E45E74">
        <w:rPr>
          <w:rFonts w:ascii="Times New Roman" w:hAnsi="Times New Roman" w:cs="Times New Roman"/>
          <w:sz w:val="20"/>
          <w:szCs w:val="20"/>
        </w:rPr>
        <w:t>, UK</w:t>
      </w:r>
    </w:p>
    <w:p w14:paraId="752F4D7F" w14:textId="76DAE666" w:rsidR="0012321C" w:rsidRDefault="0012321C" w:rsidP="001232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E45E74">
        <w:rPr>
          <w:rFonts w:ascii="Times New Roman" w:hAnsi="Times New Roman" w:cs="Times New Roman"/>
          <w:sz w:val="20"/>
          <w:szCs w:val="20"/>
        </w:rPr>
        <w:sym w:font="Symbol" w:char="F02A"/>
      </w:r>
      <w:r w:rsidRPr="00E45E74">
        <w:rPr>
          <w:rFonts w:ascii="Times New Roman" w:hAnsi="Times New Roman" w:cs="Times New Roman"/>
          <w:sz w:val="20"/>
          <w:szCs w:val="20"/>
        </w:rPr>
        <w:t>Correspondence and requests for materials should be addressed to</w:t>
      </w:r>
    </w:p>
    <w:p w14:paraId="46C5C5E0" w14:textId="77777777" w:rsidR="0012321C" w:rsidRPr="00E45E74" w:rsidRDefault="0012321C" w:rsidP="001232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2BCE505" w14:textId="77777777" w:rsidR="0012321C" w:rsidRPr="00E45E74" w:rsidRDefault="0012321C" w:rsidP="0012321C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proofErr w:type="spellStart"/>
      <w:r w:rsidRPr="00E45E74">
        <w:rPr>
          <w:rFonts w:ascii="Times New Roman" w:hAnsi="Times New Roman" w:cs="Times New Roman"/>
          <w:sz w:val="18"/>
          <w:szCs w:val="18"/>
        </w:rPr>
        <w:t>Aidong</w:t>
      </w:r>
      <w:proofErr w:type="spellEnd"/>
      <w:r w:rsidRPr="00E45E74">
        <w:rPr>
          <w:rFonts w:ascii="Times New Roman" w:hAnsi="Times New Roman" w:cs="Times New Roman"/>
          <w:sz w:val="18"/>
          <w:szCs w:val="18"/>
        </w:rPr>
        <w:t xml:space="preserve"> Yang </w:t>
      </w:r>
      <w:r w:rsidRPr="00E45E74">
        <w:rPr>
          <w:rFonts w:ascii="Times New Roman" w:hAnsi="Times New Roman" w:cs="Times New Roman" w:hint="eastAsia"/>
          <w:sz w:val="18"/>
          <w:szCs w:val="18"/>
        </w:rPr>
        <w:t>(</w:t>
      </w:r>
      <w:proofErr w:type="spellStart"/>
      <w:r w:rsidR="002D6AFC">
        <w:fldChar w:fldCharType="begin"/>
      </w:r>
      <w:r w:rsidR="002D6AFC">
        <w:instrText xml:space="preserve"> HYPERLINK "mailto:aidong.yang@eng.ox.ac.uk" </w:instrText>
      </w:r>
      <w:r w:rsidR="002D6AFC">
        <w:fldChar w:fldCharType="separate"/>
      </w:r>
      <w:r w:rsidRPr="00E45E74">
        <w:rPr>
          <w:rStyle w:val="af3"/>
          <w:rFonts w:ascii="Times New Roman" w:hAnsi="Times New Roman" w:cs="Times New Roman"/>
          <w:sz w:val="18"/>
          <w:szCs w:val="18"/>
        </w:rPr>
        <w:t>aidong.yang@eng.ox.ac.uk</w:t>
      </w:r>
      <w:proofErr w:type="spellEnd"/>
      <w:r w:rsidR="002D6AFC">
        <w:rPr>
          <w:rStyle w:val="af3"/>
          <w:rFonts w:ascii="Times New Roman" w:hAnsi="Times New Roman" w:cs="Times New Roman"/>
          <w:sz w:val="18"/>
          <w:szCs w:val="18"/>
        </w:rPr>
        <w:fldChar w:fldCharType="end"/>
      </w:r>
      <w:r w:rsidRPr="00E45E74">
        <w:rPr>
          <w:rFonts w:ascii="Times New Roman" w:hAnsi="Times New Roman" w:cs="Times New Roman"/>
          <w:sz w:val="18"/>
          <w:szCs w:val="18"/>
        </w:rPr>
        <w:t>)</w:t>
      </w:r>
    </w:p>
    <w:p w14:paraId="13AAB7A0" w14:textId="77777777" w:rsidR="0012321C" w:rsidRPr="00E45E74" w:rsidRDefault="0012321C" w:rsidP="0012321C">
      <w:pPr>
        <w:pStyle w:val="phone"/>
        <w:spacing w:before="0" w:line="360" w:lineRule="auto"/>
        <w:rPr>
          <w:rFonts w:ascii="Times New Roman" w:hAnsi="Times New Roman"/>
          <w:kern w:val="2"/>
          <w:sz w:val="18"/>
          <w:szCs w:val="18"/>
        </w:rPr>
      </w:pPr>
      <w:r w:rsidRPr="00E45E74">
        <w:rPr>
          <w:rFonts w:ascii="Times New Roman" w:hAnsi="Times New Roman"/>
          <w:kern w:val="2"/>
          <w:sz w:val="18"/>
          <w:szCs w:val="18"/>
        </w:rPr>
        <w:t>Fei Guo</w:t>
      </w:r>
      <w:r w:rsidRPr="00E45E74">
        <w:rPr>
          <w:rFonts w:ascii="Times New Roman" w:hAnsi="Times New Roman"/>
          <w:kern w:val="2"/>
          <w:sz w:val="18"/>
          <w:szCs w:val="18"/>
          <w:lang w:eastAsia="zh-CN"/>
        </w:rPr>
        <w:t xml:space="preserve"> (email: </w:t>
      </w:r>
      <w:hyperlink r:id="rId8" w:history="1">
        <w:proofErr w:type="spellStart"/>
        <w:r w:rsidRPr="00E45E74">
          <w:rPr>
            <w:rStyle w:val="af3"/>
            <w:rFonts w:ascii="Times New Roman" w:hAnsi="Times New Roman"/>
            <w:sz w:val="18"/>
            <w:szCs w:val="18"/>
          </w:rPr>
          <w:t>fguo@tju.edu.cn</w:t>
        </w:r>
        <w:proofErr w:type="spellEnd"/>
      </w:hyperlink>
      <w:r w:rsidRPr="00E45E74">
        <w:rPr>
          <w:rFonts w:ascii="Times New Roman" w:hAnsi="Times New Roman"/>
          <w:kern w:val="2"/>
          <w:sz w:val="18"/>
          <w:szCs w:val="18"/>
        </w:rPr>
        <w:t>)</w:t>
      </w:r>
    </w:p>
    <w:p w14:paraId="1753418E" w14:textId="77777777" w:rsidR="0012321C" w:rsidRPr="00E45E74" w:rsidRDefault="0012321C" w:rsidP="0012321C">
      <w:pPr>
        <w:pStyle w:val="phone"/>
        <w:spacing w:before="0" w:line="360" w:lineRule="auto"/>
        <w:rPr>
          <w:rFonts w:ascii="Times New Roman" w:hAnsi="Times New Roman"/>
          <w:kern w:val="2"/>
          <w:sz w:val="18"/>
          <w:szCs w:val="18"/>
        </w:rPr>
      </w:pPr>
      <w:bookmarkStart w:id="5" w:name="_Hlk56380048"/>
      <w:proofErr w:type="spellStart"/>
      <w:r w:rsidRPr="00E45E74">
        <w:rPr>
          <w:rFonts w:ascii="Times New Roman" w:hAnsi="Times New Roman"/>
          <w:kern w:val="2"/>
          <w:sz w:val="18"/>
          <w:szCs w:val="18"/>
        </w:rPr>
        <w:t>Jianjun</w:t>
      </w:r>
      <w:proofErr w:type="spellEnd"/>
      <w:r w:rsidRPr="00E45E74">
        <w:rPr>
          <w:rFonts w:ascii="Times New Roman" w:hAnsi="Times New Roman"/>
          <w:kern w:val="2"/>
          <w:sz w:val="18"/>
          <w:szCs w:val="18"/>
        </w:rPr>
        <w:t xml:space="preserve"> </w:t>
      </w:r>
      <w:proofErr w:type="spellStart"/>
      <w:r w:rsidRPr="00E45E74">
        <w:rPr>
          <w:rFonts w:ascii="Times New Roman" w:hAnsi="Times New Roman"/>
          <w:kern w:val="2"/>
          <w:sz w:val="18"/>
          <w:szCs w:val="18"/>
        </w:rPr>
        <w:t>Qiao</w:t>
      </w:r>
      <w:proofErr w:type="spellEnd"/>
      <w:r w:rsidRPr="00E45E74">
        <w:rPr>
          <w:rFonts w:ascii="Times New Roman" w:hAnsi="Times New Roman"/>
          <w:kern w:val="2"/>
          <w:sz w:val="18"/>
          <w:szCs w:val="18"/>
        </w:rPr>
        <w:t xml:space="preserve"> (email: </w:t>
      </w:r>
      <w:hyperlink r:id="rId9" w:history="1">
        <w:proofErr w:type="spellStart"/>
        <w:r w:rsidRPr="00E45E74">
          <w:rPr>
            <w:rStyle w:val="af3"/>
            <w:rFonts w:ascii="Times New Roman" w:hAnsi="Times New Roman"/>
            <w:sz w:val="18"/>
            <w:szCs w:val="18"/>
            <w:lang w:val="en-GB" w:eastAsia="zh-CN"/>
          </w:rPr>
          <w:t>jianjunq@tju.edu.cn</w:t>
        </w:r>
        <w:proofErr w:type="spellEnd"/>
      </w:hyperlink>
      <w:r w:rsidRPr="00E45E74">
        <w:rPr>
          <w:rFonts w:ascii="Times New Roman" w:hAnsi="Times New Roman"/>
          <w:kern w:val="2"/>
          <w:sz w:val="18"/>
          <w:szCs w:val="18"/>
        </w:rPr>
        <w:t>)</w:t>
      </w:r>
      <w:bookmarkEnd w:id="5"/>
    </w:p>
    <w:p w14:paraId="3C3DBC40" w14:textId="77777777" w:rsidR="0012321C" w:rsidRDefault="0012321C" w:rsidP="0012321C">
      <w:pPr>
        <w:pStyle w:val="author"/>
        <w:spacing w:before="0"/>
        <w:jc w:val="left"/>
        <w:sectPr w:rsidR="0012321C" w:rsidSect="007C216B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E4C3880" w14:textId="5D205F70" w:rsidR="0012321C" w:rsidRDefault="0012321C" w:rsidP="0012321C">
      <w:pPr>
        <w:pStyle w:val="author"/>
        <w:spacing w:before="0"/>
        <w:jc w:val="center"/>
      </w:pPr>
      <w:r>
        <w:lastRenderedPageBreak/>
        <w:drawing>
          <wp:inline distT="0" distB="0" distL="0" distR="0" wp14:anchorId="760A0698" wp14:editId="75162546">
            <wp:extent cx="7925431" cy="4495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4087" cy="450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A3CD4" w14:textId="77777777" w:rsidR="0012321C" w:rsidRPr="0012321C" w:rsidRDefault="0012321C" w:rsidP="0012321C"/>
    <w:p w14:paraId="39641629" w14:textId="77777777" w:rsidR="0012321C" w:rsidRDefault="0012321C" w:rsidP="0012321C">
      <w:pPr>
        <w:jc w:val="center"/>
        <w:rPr>
          <w:rFonts w:ascii="Times New Roman" w:hAnsi="Times New Roman" w:cs="Times New Roman"/>
          <w:szCs w:val="21"/>
        </w:rPr>
      </w:pPr>
      <w:r w:rsidRPr="0012321C">
        <w:rPr>
          <w:rFonts w:ascii="Times New Roman" w:hAnsi="Times New Roman" w:cs="Times New Roman"/>
          <w:szCs w:val="21"/>
        </w:rPr>
        <w:t xml:space="preserve">Figure </w:t>
      </w:r>
      <w:proofErr w:type="spellStart"/>
      <w:r w:rsidRPr="0012321C">
        <w:rPr>
          <w:rFonts w:ascii="Times New Roman" w:hAnsi="Times New Roman" w:cs="Times New Roman"/>
          <w:szCs w:val="21"/>
        </w:rPr>
        <w:t>S1</w:t>
      </w:r>
      <w:proofErr w:type="spellEnd"/>
      <w:r w:rsidRPr="0012321C">
        <w:rPr>
          <w:rFonts w:ascii="Times New Roman" w:hAnsi="Times New Roman" w:cs="Times New Roman"/>
          <w:szCs w:val="21"/>
        </w:rPr>
        <w:t>. Overview of the QS-based microbe-microbe network.</w:t>
      </w:r>
      <w:r w:rsidR="003B6C9B">
        <w:rPr>
          <w:rFonts w:ascii="Times New Roman" w:hAnsi="Times New Roman" w:cs="Times New Roman"/>
          <w:szCs w:val="21"/>
        </w:rPr>
        <w:t xml:space="preserve"> </w:t>
      </w:r>
      <w:r w:rsidR="003B6C9B" w:rsidRPr="003B6C9B">
        <w:rPr>
          <w:rFonts w:ascii="Times New Roman" w:hAnsi="Times New Roman" w:cs="Times New Roman"/>
          <w:szCs w:val="21"/>
        </w:rPr>
        <w:t xml:space="preserve">Note that the network diagram was generated using </w:t>
      </w:r>
      <w:proofErr w:type="spellStart"/>
      <w:r w:rsidR="003B6C9B">
        <w:rPr>
          <w:rFonts w:ascii="Times New Roman" w:hAnsi="Times New Roman" w:cs="Times New Roman"/>
          <w:szCs w:val="21"/>
        </w:rPr>
        <w:t>Pajek</w:t>
      </w:r>
      <w:proofErr w:type="spellEnd"/>
      <w:r w:rsidR="003B6C9B">
        <w:rPr>
          <w:rFonts w:ascii="Times New Roman" w:hAnsi="Times New Roman" w:cs="Times New Roman"/>
          <w:szCs w:val="21"/>
        </w:rPr>
        <w:t xml:space="preserve"> </w:t>
      </w:r>
      <w:r w:rsidR="003B6C9B">
        <w:rPr>
          <w:rFonts w:ascii="Times New Roman" w:hAnsi="Times New Roman" w:cs="Times New Roman"/>
          <w:szCs w:val="21"/>
        </w:rPr>
        <w:fldChar w:fldCharType="begin"/>
      </w:r>
      <w:r w:rsidR="003B6C9B">
        <w:rPr>
          <w:rFonts w:ascii="Times New Roman" w:hAnsi="Times New Roman" w:cs="Times New Roman"/>
          <w:szCs w:val="21"/>
        </w:rPr>
        <w:instrText xml:space="preserve"> ADDIN EN.CITE &lt;EndNote&gt;&lt;Cite&gt;&lt;Author&gt;Batagelj&lt;/Author&gt;&lt;Year&gt;1998&lt;/Year&gt;&lt;RecNum&gt;1611&lt;/RecNum&gt;&lt;DisplayText&gt;&lt;style face="superscript"&gt;1&lt;/style&gt;&lt;/DisplayText&gt;&lt;record&gt;&lt;rec-number&gt;1611&lt;/rec-number&gt;&lt;foreign-keys&gt;&lt;key app="EN" db-id="pewrs0prcar0d9ex0fkxzsvzdstdsxavt09e" timestamp="1626058489"&gt;1611&lt;/key&gt;&lt;/foreign-keys&gt;&lt;ref-type name="Journal Article"&gt;17&lt;/ref-type&gt;&lt;contributors&gt;&lt;authors&gt;&lt;author&gt;Batagelj, V.&lt;/author&gt;&lt;author&gt;Mrvar, A.&lt;/author&gt;&lt;/authors&gt;&lt;/contributors&gt;&lt;titles&gt;&lt;title&gt;Pajek-program for large Network analysis&lt;/title&gt;&lt;/titles&gt;&lt;pages&gt;11&lt;/pages&gt;&lt;number&gt;21&lt;/number&gt;&lt;section&gt;47&lt;/section&gt;&lt;dates&gt;&lt;year&gt;1998&lt;/year&gt;&lt;/dates&gt;&lt;urls&gt;&lt;/urls&gt;&lt;/record&gt;&lt;/Cite&gt;&lt;/EndNote&gt;</w:instrText>
      </w:r>
      <w:r w:rsidR="003B6C9B">
        <w:rPr>
          <w:rFonts w:ascii="Times New Roman" w:hAnsi="Times New Roman" w:cs="Times New Roman"/>
          <w:szCs w:val="21"/>
        </w:rPr>
        <w:fldChar w:fldCharType="separate"/>
      </w:r>
      <w:r w:rsidR="003B6C9B" w:rsidRPr="003B6C9B">
        <w:rPr>
          <w:rFonts w:ascii="Times New Roman" w:hAnsi="Times New Roman" w:cs="Times New Roman"/>
          <w:szCs w:val="21"/>
          <w:vertAlign w:val="superscript"/>
        </w:rPr>
        <w:t>1</w:t>
      </w:r>
      <w:r w:rsidR="003B6C9B">
        <w:rPr>
          <w:rFonts w:ascii="Times New Roman" w:hAnsi="Times New Roman" w:cs="Times New Roman"/>
          <w:szCs w:val="21"/>
        </w:rPr>
        <w:fldChar w:fldCharType="end"/>
      </w:r>
      <w:r w:rsidR="003B6C9B" w:rsidRPr="003B6C9B">
        <w:rPr>
          <w:rFonts w:ascii="Times New Roman" w:hAnsi="Times New Roman" w:cs="Times New Roman"/>
          <w:szCs w:val="21"/>
        </w:rPr>
        <w:t>.</w:t>
      </w:r>
    </w:p>
    <w:p w14:paraId="68968C9E" w14:textId="729D71C5" w:rsidR="00A068EC" w:rsidRDefault="00A068EC" w:rsidP="0012321C">
      <w:pPr>
        <w:jc w:val="center"/>
        <w:rPr>
          <w:rFonts w:ascii="Times New Roman" w:hAnsi="Times New Roman" w:cs="Times New Roman"/>
          <w:szCs w:val="21"/>
        </w:rPr>
      </w:pPr>
    </w:p>
    <w:p w14:paraId="49477D87" w14:textId="77777777" w:rsidR="009307E1" w:rsidRDefault="009307E1" w:rsidP="0012321C">
      <w:pPr>
        <w:jc w:val="center"/>
        <w:rPr>
          <w:rFonts w:ascii="Times New Roman" w:hAnsi="Times New Roman" w:cs="Times New Roman"/>
          <w:szCs w:val="21"/>
        </w:rPr>
        <w:sectPr w:rsidR="009307E1" w:rsidSect="009307E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FE39B21" w14:textId="33379AE0" w:rsidR="00A068EC" w:rsidRDefault="00A068EC" w:rsidP="0012321C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lastRenderedPageBreak/>
        <w:t>T</w:t>
      </w:r>
      <w:r>
        <w:rPr>
          <w:rFonts w:ascii="Times New Roman" w:hAnsi="Times New Roman" w:cs="Times New Roman"/>
          <w:szCs w:val="21"/>
        </w:rPr>
        <w:t xml:space="preserve">able </w:t>
      </w:r>
      <w:proofErr w:type="spellStart"/>
      <w:r>
        <w:rPr>
          <w:rFonts w:ascii="Times New Roman" w:hAnsi="Times New Roman" w:cs="Times New Roman"/>
          <w:szCs w:val="21"/>
        </w:rPr>
        <w:t>S1</w:t>
      </w:r>
      <w:proofErr w:type="spellEnd"/>
      <w:r>
        <w:rPr>
          <w:rFonts w:ascii="Times New Roman" w:hAnsi="Times New Roman" w:cs="Times New Roman"/>
          <w:szCs w:val="21"/>
        </w:rPr>
        <w:t xml:space="preserve">. Key nodes with high degree and </w:t>
      </w:r>
      <w:r w:rsidRPr="00A068EC">
        <w:rPr>
          <w:rFonts w:ascii="Times New Roman" w:hAnsi="Times New Roman" w:cs="Times New Roman"/>
          <w:szCs w:val="21"/>
        </w:rPr>
        <w:t xml:space="preserve">betweenness centrality </w:t>
      </w:r>
      <w:r>
        <w:rPr>
          <w:rFonts w:ascii="Times New Roman" w:hAnsi="Times New Roman" w:cs="Times New Roman"/>
          <w:szCs w:val="21"/>
        </w:rPr>
        <w:t>(BC)</w:t>
      </w:r>
    </w:p>
    <w:tbl>
      <w:tblPr>
        <w:tblStyle w:val="22"/>
        <w:tblW w:w="8364" w:type="dxa"/>
        <w:tblLook w:val="04A0" w:firstRow="1" w:lastRow="0" w:firstColumn="1" w:lastColumn="0" w:noHBand="0" w:noVBand="1"/>
      </w:tblPr>
      <w:tblGrid>
        <w:gridCol w:w="4678"/>
        <w:gridCol w:w="1276"/>
        <w:gridCol w:w="992"/>
        <w:gridCol w:w="1418"/>
      </w:tblGrid>
      <w:tr w:rsidR="004C07D1" w:rsidRPr="004C07D1" w14:paraId="0AE8C61A" w14:textId="77777777" w:rsidTr="004C07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0FBEA8D4" w14:textId="77777777" w:rsidR="004C07D1" w:rsidRPr="004C07D1" w:rsidRDefault="004C07D1" w:rsidP="00B70B14">
            <w:pPr>
              <w:widowControl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Strains</w:t>
            </w:r>
          </w:p>
        </w:tc>
        <w:tc>
          <w:tcPr>
            <w:tcW w:w="1276" w:type="dxa"/>
          </w:tcPr>
          <w:p w14:paraId="520FF3FE" w14:textId="77777777" w:rsidR="004C07D1" w:rsidRPr="004C07D1" w:rsidRDefault="004C07D1" w:rsidP="00B70B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noWrap/>
            <w:hideMark/>
          </w:tcPr>
          <w:p w14:paraId="205F7EEC" w14:textId="162CDC66" w:rsidR="004C07D1" w:rsidRPr="004C07D1" w:rsidRDefault="004C07D1" w:rsidP="00B70B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Degree</w:t>
            </w:r>
          </w:p>
        </w:tc>
        <w:tc>
          <w:tcPr>
            <w:tcW w:w="1418" w:type="dxa"/>
            <w:noWrap/>
            <w:hideMark/>
          </w:tcPr>
          <w:p w14:paraId="0A94D62A" w14:textId="77777777" w:rsidR="004C07D1" w:rsidRPr="004C07D1" w:rsidRDefault="004C07D1" w:rsidP="00B70B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BC</w:t>
            </w:r>
          </w:p>
        </w:tc>
      </w:tr>
      <w:tr w:rsidR="004C07D1" w:rsidRPr="004C07D1" w14:paraId="7E4F314E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1F0499CE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Acidaminococcus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fermentans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25085)</w:t>
            </w:r>
          </w:p>
        </w:tc>
        <w:tc>
          <w:tcPr>
            <w:tcW w:w="1276" w:type="dxa"/>
          </w:tcPr>
          <w:p w14:paraId="108BD0EE" w14:textId="01A27734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0E8D3CD2" w14:textId="4910474A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712</w:t>
            </w:r>
          </w:p>
        </w:tc>
        <w:tc>
          <w:tcPr>
            <w:tcW w:w="1418" w:type="dxa"/>
            <w:noWrap/>
            <w:hideMark/>
          </w:tcPr>
          <w:p w14:paraId="5B62F49E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0.00225</w:t>
            </w:r>
          </w:p>
        </w:tc>
      </w:tr>
      <w:tr w:rsidR="004C07D1" w:rsidRPr="004C07D1" w14:paraId="5EA6B547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3F236A5B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Acidaminococcus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intestini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RyC-MR95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11009530" w14:textId="50C3B8FE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4CB409FD" w14:textId="5EDAF54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749</w:t>
            </w:r>
          </w:p>
        </w:tc>
        <w:tc>
          <w:tcPr>
            <w:tcW w:w="1418" w:type="dxa"/>
            <w:noWrap/>
            <w:hideMark/>
          </w:tcPr>
          <w:p w14:paraId="31EFFC16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0.002698</w:t>
            </w:r>
          </w:p>
        </w:tc>
      </w:tr>
      <w:tr w:rsidR="004C07D1" w:rsidRPr="004C07D1" w14:paraId="45FEE391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3C85441A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Aeromonas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jandaei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Aer337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5A5E1528" w14:textId="7F9CBD77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5F927515" w14:textId="5E681798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699</w:t>
            </w:r>
          </w:p>
        </w:tc>
        <w:tc>
          <w:tcPr>
            <w:tcW w:w="1418" w:type="dxa"/>
            <w:noWrap/>
            <w:hideMark/>
          </w:tcPr>
          <w:p w14:paraId="10A28617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0.002438</w:t>
            </w:r>
          </w:p>
        </w:tc>
      </w:tr>
      <w:tr w:rsidR="004C07D1" w:rsidRPr="004C07D1" w14:paraId="19AA9E16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5E6D08E4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Aeromonas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veronii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MS 17-88)</w:t>
            </w:r>
          </w:p>
        </w:tc>
        <w:tc>
          <w:tcPr>
            <w:tcW w:w="1276" w:type="dxa"/>
          </w:tcPr>
          <w:p w14:paraId="550C1906" w14:textId="3B1D77B1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17FAFD27" w14:textId="665E91CB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699</w:t>
            </w:r>
          </w:p>
        </w:tc>
        <w:tc>
          <w:tcPr>
            <w:tcW w:w="1418" w:type="dxa"/>
            <w:noWrap/>
            <w:hideMark/>
          </w:tcPr>
          <w:p w14:paraId="12CE9158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0.002438</w:t>
            </w:r>
          </w:p>
        </w:tc>
      </w:tr>
      <w:tr w:rsidR="004C07D1" w:rsidRPr="004C07D1" w14:paraId="624B36EC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417F5F8D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Bacillus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amyloliquefaciens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(Bacillus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velezensis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)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FUA2154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5552F48E" w14:textId="748585B5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4E81687B" w14:textId="4C28D3D2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712</w:t>
            </w:r>
          </w:p>
        </w:tc>
        <w:tc>
          <w:tcPr>
            <w:tcW w:w="1418" w:type="dxa"/>
            <w:noWrap/>
            <w:hideMark/>
          </w:tcPr>
          <w:p w14:paraId="559222BB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0.00225</w:t>
            </w:r>
          </w:p>
        </w:tc>
      </w:tr>
      <w:tr w:rsidR="004C07D1" w:rsidRPr="004C07D1" w14:paraId="53E00B32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7A86F783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Bacillus cereus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AH187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53BF4974" w14:textId="41676ABD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26D25F7E" w14:textId="6A7CE08C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749</w:t>
            </w:r>
          </w:p>
        </w:tc>
        <w:tc>
          <w:tcPr>
            <w:tcW w:w="1418" w:type="dxa"/>
            <w:noWrap/>
            <w:hideMark/>
          </w:tcPr>
          <w:p w14:paraId="6FA624D6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0.002698</w:t>
            </w:r>
          </w:p>
        </w:tc>
      </w:tr>
      <w:tr w:rsidR="004C07D1" w:rsidRPr="004C07D1" w14:paraId="7923F104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551A54E7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Bacillus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halotolerans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72)</w:t>
            </w:r>
          </w:p>
        </w:tc>
        <w:tc>
          <w:tcPr>
            <w:tcW w:w="1276" w:type="dxa"/>
          </w:tcPr>
          <w:p w14:paraId="639AA821" w14:textId="3776A369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6E3816A7" w14:textId="6C71C4E0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712</w:t>
            </w:r>
          </w:p>
        </w:tc>
        <w:tc>
          <w:tcPr>
            <w:tcW w:w="1418" w:type="dxa"/>
            <w:noWrap/>
            <w:hideMark/>
          </w:tcPr>
          <w:p w14:paraId="78CA04B8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0.00225</w:t>
            </w:r>
          </w:p>
        </w:tc>
      </w:tr>
      <w:tr w:rsidR="004C07D1" w:rsidRPr="004C07D1" w14:paraId="61F226F9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72E20F20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Bacillus licheniformis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14580)</w:t>
            </w:r>
          </w:p>
        </w:tc>
        <w:tc>
          <w:tcPr>
            <w:tcW w:w="1276" w:type="dxa"/>
          </w:tcPr>
          <w:p w14:paraId="519122C9" w14:textId="5D67C950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656B3562" w14:textId="3F30E36A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749</w:t>
            </w:r>
          </w:p>
        </w:tc>
        <w:tc>
          <w:tcPr>
            <w:tcW w:w="1418" w:type="dxa"/>
            <w:noWrap/>
            <w:hideMark/>
          </w:tcPr>
          <w:p w14:paraId="5CEBED0E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0.002698</w:t>
            </w:r>
          </w:p>
        </w:tc>
      </w:tr>
      <w:tr w:rsidR="004C07D1" w:rsidRPr="004C07D1" w14:paraId="7EAC1A77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21CE0616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Bacillus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pumilus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SAFR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-032)</w:t>
            </w:r>
          </w:p>
        </w:tc>
        <w:tc>
          <w:tcPr>
            <w:tcW w:w="1276" w:type="dxa"/>
          </w:tcPr>
          <w:p w14:paraId="6D5C28EA" w14:textId="71A2D78E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77CC357B" w14:textId="47F06B96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749</w:t>
            </w:r>
          </w:p>
        </w:tc>
        <w:tc>
          <w:tcPr>
            <w:tcW w:w="1418" w:type="dxa"/>
            <w:noWrap/>
            <w:hideMark/>
          </w:tcPr>
          <w:p w14:paraId="702CB86D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0.002698</w:t>
            </w:r>
          </w:p>
        </w:tc>
      </w:tr>
      <w:tr w:rsidR="004C07D1" w:rsidRPr="004C07D1" w14:paraId="6CECDAF4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2B804496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Bacillus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vallismortis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NBIF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-001)</w:t>
            </w:r>
          </w:p>
        </w:tc>
        <w:tc>
          <w:tcPr>
            <w:tcW w:w="1276" w:type="dxa"/>
          </w:tcPr>
          <w:p w14:paraId="5A4E1CE2" w14:textId="0F344618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72D403FC" w14:textId="039A8788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712</w:t>
            </w:r>
          </w:p>
        </w:tc>
        <w:tc>
          <w:tcPr>
            <w:tcW w:w="1418" w:type="dxa"/>
            <w:noWrap/>
            <w:hideMark/>
          </w:tcPr>
          <w:p w14:paraId="4AA9BE0D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0.00225</w:t>
            </w:r>
          </w:p>
        </w:tc>
      </w:tr>
      <w:tr w:rsidR="004C07D1" w:rsidRPr="004C07D1" w14:paraId="334F335F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5598A180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Bacteroides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eggerthii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bj_0095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6352E3B1" w14:textId="6371C296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992" w:type="dxa"/>
            <w:noWrap/>
            <w:hideMark/>
          </w:tcPr>
          <w:p w14:paraId="5B7883D7" w14:textId="01B6F7F3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702</w:t>
            </w:r>
          </w:p>
        </w:tc>
        <w:tc>
          <w:tcPr>
            <w:tcW w:w="1418" w:type="dxa"/>
            <w:noWrap/>
            <w:hideMark/>
          </w:tcPr>
          <w:p w14:paraId="3966AEDD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0.002624</w:t>
            </w:r>
          </w:p>
        </w:tc>
      </w:tr>
      <w:tr w:rsidR="004C07D1" w:rsidRPr="004C07D1" w14:paraId="0382C61F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00728A40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Butyricimonas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virosa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AF14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-49)</w:t>
            </w:r>
          </w:p>
        </w:tc>
        <w:tc>
          <w:tcPr>
            <w:tcW w:w="1276" w:type="dxa"/>
          </w:tcPr>
          <w:p w14:paraId="5D0EB473" w14:textId="1E42D35B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992" w:type="dxa"/>
            <w:noWrap/>
            <w:hideMark/>
          </w:tcPr>
          <w:p w14:paraId="452E5858" w14:textId="7DF5E2E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723</w:t>
            </w:r>
          </w:p>
        </w:tc>
        <w:tc>
          <w:tcPr>
            <w:tcW w:w="1418" w:type="dxa"/>
            <w:noWrap/>
            <w:hideMark/>
          </w:tcPr>
          <w:p w14:paraId="1E00106C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0.002231</w:t>
            </w:r>
          </w:p>
        </w:tc>
      </w:tr>
      <w:tr w:rsidR="004C07D1" w:rsidRPr="004C07D1" w14:paraId="0A6953DB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4AF7404B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Capnocytophaga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ochracea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27872)</w:t>
            </w:r>
          </w:p>
        </w:tc>
        <w:tc>
          <w:tcPr>
            <w:tcW w:w="1276" w:type="dxa"/>
          </w:tcPr>
          <w:p w14:paraId="22FE7B51" w14:textId="04B2FBE4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992" w:type="dxa"/>
            <w:noWrap/>
            <w:hideMark/>
          </w:tcPr>
          <w:p w14:paraId="0A6A5D75" w14:textId="182D756C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746</w:t>
            </w:r>
          </w:p>
        </w:tc>
        <w:tc>
          <w:tcPr>
            <w:tcW w:w="1418" w:type="dxa"/>
            <w:noWrap/>
            <w:hideMark/>
          </w:tcPr>
          <w:p w14:paraId="2D900DAC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0.003047</w:t>
            </w:r>
          </w:p>
        </w:tc>
      </w:tr>
      <w:tr w:rsidR="004C07D1" w:rsidRPr="004C07D1" w14:paraId="3B493686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05C2C045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Capnocytophaga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sputigena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H4486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429C8055" w14:textId="61760549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992" w:type="dxa"/>
            <w:noWrap/>
            <w:hideMark/>
          </w:tcPr>
          <w:p w14:paraId="1B56C407" w14:textId="17CD860E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723</w:t>
            </w:r>
          </w:p>
        </w:tc>
        <w:tc>
          <w:tcPr>
            <w:tcW w:w="1418" w:type="dxa"/>
            <w:noWrap/>
            <w:hideMark/>
          </w:tcPr>
          <w:p w14:paraId="6AAAF36B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0.002231</w:t>
            </w:r>
          </w:p>
        </w:tc>
      </w:tr>
      <w:tr w:rsidR="004C07D1" w:rsidRPr="004C07D1" w14:paraId="06078964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02BD86AE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Cedecea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davisae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DSM 4568</w:t>
            </w:r>
          </w:p>
        </w:tc>
        <w:tc>
          <w:tcPr>
            <w:tcW w:w="1276" w:type="dxa"/>
          </w:tcPr>
          <w:p w14:paraId="15CAF185" w14:textId="07B5A8D9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3BE46614" w14:textId="08F40E08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714</w:t>
            </w:r>
          </w:p>
        </w:tc>
        <w:tc>
          <w:tcPr>
            <w:tcW w:w="1418" w:type="dxa"/>
            <w:noWrap/>
            <w:hideMark/>
          </w:tcPr>
          <w:p w14:paraId="442CCED5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0.002073</w:t>
            </w:r>
          </w:p>
        </w:tc>
      </w:tr>
      <w:tr w:rsidR="004C07D1" w:rsidRPr="004C07D1" w14:paraId="35755599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6A2E63CB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Citrobacter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freundii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NCTC13639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0FC515AD" w14:textId="5F1B52D0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10B751DE" w14:textId="25A0400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720</w:t>
            </w:r>
          </w:p>
        </w:tc>
        <w:tc>
          <w:tcPr>
            <w:tcW w:w="1418" w:type="dxa"/>
            <w:noWrap/>
            <w:hideMark/>
          </w:tcPr>
          <w:p w14:paraId="63CC736F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0.003004</w:t>
            </w:r>
          </w:p>
        </w:tc>
      </w:tr>
      <w:tr w:rsidR="004C07D1" w:rsidRPr="004C07D1" w14:paraId="3BE7DEA2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7161941D" w14:textId="06CFC454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Clostridium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beijerinckii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51743) </w:t>
            </w:r>
          </w:p>
        </w:tc>
        <w:tc>
          <w:tcPr>
            <w:tcW w:w="1276" w:type="dxa"/>
          </w:tcPr>
          <w:p w14:paraId="42BDCC34" w14:textId="3644E86E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477C0BF4" w14:textId="16DD4C1E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711</w:t>
            </w:r>
          </w:p>
        </w:tc>
        <w:tc>
          <w:tcPr>
            <w:tcW w:w="1418" w:type="dxa"/>
            <w:noWrap/>
            <w:hideMark/>
          </w:tcPr>
          <w:p w14:paraId="7CE36D5F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0.00226</w:t>
            </w:r>
          </w:p>
        </w:tc>
      </w:tr>
      <w:tr w:rsidR="004C07D1" w:rsidRPr="004C07D1" w14:paraId="2553276B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4954AFEA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Clostridium botulinum (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3502)</w:t>
            </w:r>
          </w:p>
        </w:tc>
        <w:tc>
          <w:tcPr>
            <w:tcW w:w="1276" w:type="dxa"/>
          </w:tcPr>
          <w:p w14:paraId="39DE776C" w14:textId="0C9588E6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50ED6D49" w14:textId="064FAE4D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712</w:t>
            </w:r>
          </w:p>
        </w:tc>
        <w:tc>
          <w:tcPr>
            <w:tcW w:w="1418" w:type="dxa"/>
            <w:noWrap/>
            <w:hideMark/>
          </w:tcPr>
          <w:p w14:paraId="3F867C16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0.00225</w:t>
            </w:r>
          </w:p>
        </w:tc>
      </w:tr>
      <w:tr w:rsidR="004C07D1" w:rsidRPr="004C07D1" w14:paraId="1617D74C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021BFC08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Clostridium botulinum Bf</w:t>
            </w:r>
          </w:p>
        </w:tc>
        <w:tc>
          <w:tcPr>
            <w:tcW w:w="1276" w:type="dxa"/>
          </w:tcPr>
          <w:p w14:paraId="371A055F" w14:textId="5FB1973A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06A06F50" w14:textId="26982D99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711</w:t>
            </w:r>
          </w:p>
        </w:tc>
        <w:tc>
          <w:tcPr>
            <w:tcW w:w="1418" w:type="dxa"/>
            <w:noWrap/>
            <w:hideMark/>
          </w:tcPr>
          <w:p w14:paraId="53DB1094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0.002616</w:t>
            </w:r>
          </w:p>
        </w:tc>
      </w:tr>
      <w:tr w:rsidR="004C07D1" w:rsidRPr="004C07D1" w14:paraId="1DD69AC5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2BAB4B7D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Clostridium botulinum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CDC_1436</w:t>
            </w:r>
            <w:proofErr w:type="spellEnd"/>
          </w:p>
        </w:tc>
        <w:tc>
          <w:tcPr>
            <w:tcW w:w="1276" w:type="dxa"/>
          </w:tcPr>
          <w:p w14:paraId="2E906B25" w14:textId="3B036456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657BBBD2" w14:textId="7C4CEF9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712</w:t>
            </w:r>
          </w:p>
        </w:tc>
        <w:tc>
          <w:tcPr>
            <w:tcW w:w="1418" w:type="dxa"/>
            <w:noWrap/>
            <w:hideMark/>
          </w:tcPr>
          <w:p w14:paraId="56E15715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0.00225</w:t>
            </w:r>
          </w:p>
        </w:tc>
      </w:tr>
      <w:tr w:rsidR="004C07D1" w:rsidRPr="004C07D1" w14:paraId="3A321025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4CFC3EBF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Clostridium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carboxidivorans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P7</w:t>
            </w:r>
            <w:proofErr w:type="spellEnd"/>
          </w:p>
        </w:tc>
        <w:tc>
          <w:tcPr>
            <w:tcW w:w="1276" w:type="dxa"/>
          </w:tcPr>
          <w:p w14:paraId="2A6486AA" w14:textId="0C2D1009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040014A9" w14:textId="756B2482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712</w:t>
            </w:r>
          </w:p>
        </w:tc>
        <w:tc>
          <w:tcPr>
            <w:tcW w:w="1418" w:type="dxa"/>
            <w:noWrap/>
            <w:hideMark/>
          </w:tcPr>
          <w:p w14:paraId="122540C2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0.00225</w:t>
            </w:r>
          </w:p>
        </w:tc>
      </w:tr>
      <w:tr w:rsidR="004C07D1" w:rsidRPr="004C07D1" w14:paraId="6182C115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2DA221BA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Clostridium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sporogenes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15579)</w:t>
            </w:r>
          </w:p>
        </w:tc>
        <w:tc>
          <w:tcPr>
            <w:tcW w:w="1276" w:type="dxa"/>
          </w:tcPr>
          <w:p w14:paraId="1F96BAC7" w14:textId="37CCE61D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3FF49E95" w14:textId="6D8EEFE9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736</w:t>
            </w:r>
          </w:p>
        </w:tc>
        <w:tc>
          <w:tcPr>
            <w:tcW w:w="1418" w:type="dxa"/>
            <w:noWrap/>
            <w:hideMark/>
          </w:tcPr>
          <w:p w14:paraId="267494F2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0.003093</w:t>
            </w:r>
          </w:p>
        </w:tc>
      </w:tr>
      <w:tr w:rsidR="004C07D1" w:rsidRPr="004C07D1" w14:paraId="4BB75741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7036332B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Cronobacter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sakazakii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BAA-894) </w:t>
            </w:r>
          </w:p>
        </w:tc>
        <w:tc>
          <w:tcPr>
            <w:tcW w:w="1276" w:type="dxa"/>
          </w:tcPr>
          <w:p w14:paraId="25FE9B7B" w14:textId="4AA4ACE4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6A55F214" w14:textId="748824F4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714</w:t>
            </w:r>
          </w:p>
        </w:tc>
        <w:tc>
          <w:tcPr>
            <w:tcW w:w="1418" w:type="dxa"/>
            <w:noWrap/>
            <w:hideMark/>
          </w:tcPr>
          <w:p w14:paraId="7E34D409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0.002073</w:t>
            </w:r>
          </w:p>
        </w:tc>
      </w:tr>
      <w:tr w:rsidR="004C07D1" w:rsidRPr="004C07D1" w14:paraId="551D79DC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539B275D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Enterobacter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cancerogenus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35316</w:t>
            </w:r>
          </w:p>
        </w:tc>
        <w:tc>
          <w:tcPr>
            <w:tcW w:w="1276" w:type="dxa"/>
          </w:tcPr>
          <w:p w14:paraId="07437DE1" w14:textId="2A89962C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0241F0F5" w14:textId="339F7475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714</w:t>
            </w:r>
          </w:p>
        </w:tc>
        <w:tc>
          <w:tcPr>
            <w:tcW w:w="1418" w:type="dxa"/>
            <w:noWrap/>
            <w:hideMark/>
          </w:tcPr>
          <w:p w14:paraId="36C59622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0.002073</w:t>
            </w:r>
          </w:p>
        </w:tc>
      </w:tr>
      <w:tr w:rsidR="004C07D1" w:rsidRPr="004C07D1" w14:paraId="77B1528C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66D8BFCA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Enterobacter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hormaechei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20712)</w:t>
            </w:r>
          </w:p>
        </w:tc>
        <w:tc>
          <w:tcPr>
            <w:tcW w:w="1276" w:type="dxa"/>
          </w:tcPr>
          <w:p w14:paraId="2A9B4253" w14:textId="7B52ECAC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2442A48A" w14:textId="4340DE41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736</w:t>
            </w:r>
          </w:p>
        </w:tc>
        <w:tc>
          <w:tcPr>
            <w:tcW w:w="1418" w:type="dxa"/>
            <w:noWrap/>
            <w:hideMark/>
          </w:tcPr>
          <w:p w14:paraId="2BAF1B26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0.002842</w:t>
            </w:r>
          </w:p>
        </w:tc>
      </w:tr>
      <w:tr w:rsidR="004C07D1" w:rsidRPr="004C07D1" w14:paraId="6369AA55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68B8CB94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Escherichia coli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K12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) </w:t>
            </w:r>
          </w:p>
        </w:tc>
        <w:tc>
          <w:tcPr>
            <w:tcW w:w="1276" w:type="dxa"/>
          </w:tcPr>
          <w:p w14:paraId="038353D9" w14:textId="374E88C2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1466DD63" w14:textId="214C3469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702</w:t>
            </w:r>
          </w:p>
        </w:tc>
        <w:tc>
          <w:tcPr>
            <w:tcW w:w="1418" w:type="dxa"/>
            <w:noWrap/>
            <w:hideMark/>
          </w:tcPr>
          <w:p w14:paraId="4947D2AA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0.002624</w:t>
            </w:r>
          </w:p>
        </w:tc>
      </w:tr>
      <w:tr w:rsidR="004C07D1" w:rsidRPr="004C07D1" w14:paraId="06658C57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67B87244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Klebsiella pneumoniae subsp.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rhinoscleromatis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NCTC5046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5621D562" w14:textId="5AE14122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2A04906B" w14:textId="60346C0B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736</w:t>
            </w:r>
          </w:p>
        </w:tc>
        <w:tc>
          <w:tcPr>
            <w:tcW w:w="1418" w:type="dxa"/>
            <w:noWrap/>
            <w:hideMark/>
          </w:tcPr>
          <w:p w14:paraId="0C251A10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0.002842</w:t>
            </w:r>
          </w:p>
        </w:tc>
      </w:tr>
      <w:tr w:rsidR="004C07D1" w:rsidRPr="004C07D1" w14:paraId="0F519EBF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00C5A5C0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Odoribacter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laneus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YIT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12061</w:t>
            </w:r>
          </w:p>
        </w:tc>
        <w:tc>
          <w:tcPr>
            <w:tcW w:w="1276" w:type="dxa"/>
          </w:tcPr>
          <w:p w14:paraId="1473129E" w14:textId="0E8C9A35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992" w:type="dxa"/>
            <w:noWrap/>
            <w:hideMark/>
          </w:tcPr>
          <w:p w14:paraId="39745672" w14:textId="6B040650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748</w:t>
            </w:r>
          </w:p>
        </w:tc>
        <w:tc>
          <w:tcPr>
            <w:tcW w:w="1418" w:type="dxa"/>
            <w:noWrap/>
            <w:hideMark/>
          </w:tcPr>
          <w:p w14:paraId="3F2526E3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0.003068</w:t>
            </w:r>
          </w:p>
        </w:tc>
      </w:tr>
      <w:tr w:rsidR="004C07D1" w:rsidRPr="004C07D1" w14:paraId="4F5D1697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4943B56A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Paenibacillus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alvei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6344) (Bacillus alvei)</w:t>
            </w:r>
          </w:p>
        </w:tc>
        <w:tc>
          <w:tcPr>
            <w:tcW w:w="1276" w:type="dxa"/>
          </w:tcPr>
          <w:p w14:paraId="4E7662FA" w14:textId="4304A976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Firmicutes</w:t>
            </w:r>
          </w:p>
        </w:tc>
        <w:tc>
          <w:tcPr>
            <w:tcW w:w="992" w:type="dxa"/>
            <w:noWrap/>
            <w:hideMark/>
          </w:tcPr>
          <w:p w14:paraId="45938DE8" w14:textId="1D9DEC13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771</w:t>
            </w:r>
          </w:p>
        </w:tc>
        <w:tc>
          <w:tcPr>
            <w:tcW w:w="1418" w:type="dxa"/>
            <w:noWrap/>
            <w:hideMark/>
          </w:tcPr>
          <w:p w14:paraId="48B7D46C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0.003565</w:t>
            </w:r>
          </w:p>
        </w:tc>
      </w:tr>
      <w:tr w:rsidR="004C07D1" w:rsidRPr="004C07D1" w14:paraId="19397813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41387326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Porphyromonas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endodontalis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35406)</w:t>
            </w:r>
          </w:p>
        </w:tc>
        <w:tc>
          <w:tcPr>
            <w:tcW w:w="1276" w:type="dxa"/>
          </w:tcPr>
          <w:p w14:paraId="1526D539" w14:textId="24E5F547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992" w:type="dxa"/>
            <w:noWrap/>
            <w:hideMark/>
          </w:tcPr>
          <w:p w14:paraId="2DA65FE8" w14:textId="2EBFF500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723</w:t>
            </w:r>
          </w:p>
        </w:tc>
        <w:tc>
          <w:tcPr>
            <w:tcW w:w="1418" w:type="dxa"/>
            <w:noWrap/>
            <w:hideMark/>
          </w:tcPr>
          <w:p w14:paraId="62BA1EB9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0.002231</w:t>
            </w:r>
          </w:p>
        </w:tc>
      </w:tr>
      <w:tr w:rsidR="004C07D1" w:rsidRPr="004C07D1" w14:paraId="494905B3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4CC034B6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Porphyromonas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gingivalis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BAA-308)</w:t>
            </w:r>
          </w:p>
        </w:tc>
        <w:tc>
          <w:tcPr>
            <w:tcW w:w="1276" w:type="dxa"/>
          </w:tcPr>
          <w:p w14:paraId="4BAF14E2" w14:textId="24FF5D5E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992" w:type="dxa"/>
            <w:noWrap/>
            <w:hideMark/>
          </w:tcPr>
          <w:p w14:paraId="04B312B9" w14:textId="0DCEA57B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723</w:t>
            </w:r>
          </w:p>
        </w:tc>
        <w:tc>
          <w:tcPr>
            <w:tcW w:w="1418" w:type="dxa"/>
            <w:noWrap/>
            <w:hideMark/>
          </w:tcPr>
          <w:p w14:paraId="64E1E632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0.002231</w:t>
            </w:r>
          </w:p>
        </w:tc>
      </w:tr>
      <w:tr w:rsidR="004C07D1" w:rsidRPr="004C07D1" w14:paraId="15C6599A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116C6F55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Rudanella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lutea DSM 19387</w:t>
            </w:r>
          </w:p>
        </w:tc>
        <w:tc>
          <w:tcPr>
            <w:tcW w:w="1276" w:type="dxa"/>
          </w:tcPr>
          <w:p w14:paraId="045A608E" w14:textId="73AD97F1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Bacteroidetes</w:t>
            </w:r>
          </w:p>
        </w:tc>
        <w:tc>
          <w:tcPr>
            <w:tcW w:w="992" w:type="dxa"/>
            <w:noWrap/>
            <w:hideMark/>
          </w:tcPr>
          <w:p w14:paraId="07F7D86A" w14:textId="16C0FA98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749</w:t>
            </w:r>
          </w:p>
        </w:tc>
        <w:tc>
          <w:tcPr>
            <w:tcW w:w="1418" w:type="dxa"/>
            <w:noWrap/>
            <w:hideMark/>
          </w:tcPr>
          <w:p w14:paraId="4A360764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0.002698</w:t>
            </w:r>
          </w:p>
        </w:tc>
      </w:tr>
      <w:tr w:rsidR="004C07D1" w:rsidRPr="004C07D1" w14:paraId="5DCCF789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75682D5A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Vibrio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fluvialis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ATCC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33809)</w:t>
            </w:r>
          </w:p>
        </w:tc>
        <w:tc>
          <w:tcPr>
            <w:tcW w:w="1276" w:type="dxa"/>
          </w:tcPr>
          <w:p w14:paraId="450BCBA8" w14:textId="65AAEC9D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38A0CFAE" w14:textId="1A36D811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751</w:t>
            </w:r>
          </w:p>
        </w:tc>
        <w:tc>
          <w:tcPr>
            <w:tcW w:w="1418" w:type="dxa"/>
            <w:noWrap/>
            <w:hideMark/>
          </w:tcPr>
          <w:p w14:paraId="0C4C14F7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0.003554</w:t>
            </w:r>
          </w:p>
        </w:tc>
      </w:tr>
      <w:tr w:rsidR="004C07D1" w:rsidRPr="004C07D1" w14:paraId="62167EE3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1B411844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Vibrio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furnissii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S0821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7EA77ACC" w14:textId="69442ACF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2B4CA5D9" w14:textId="7090D0CF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730</w:t>
            </w:r>
          </w:p>
        </w:tc>
        <w:tc>
          <w:tcPr>
            <w:tcW w:w="1418" w:type="dxa"/>
            <w:noWrap/>
            <w:hideMark/>
          </w:tcPr>
          <w:p w14:paraId="368331B3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0.002707</w:t>
            </w:r>
          </w:p>
        </w:tc>
      </w:tr>
      <w:tr w:rsidR="004C07D1" w:rsidRPr="004C07D1" w14:paraId="768E7CA9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140EA2A9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Vibrio parahaemolyticus serotype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O3:K6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RIMD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2210633)</w:t>
            </w:r>
          </w:p>
        </w:tc>
        <w:tc>
          <w:tcPr>
            <w:tcW w:w="1276" w:type="dxa"/>
          </w:tcPr>
          <w:p w14:paraId="0FEA0EA3" w14:textId="772B36FD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1082D8DB" w14:textId="7A1EEFFF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730</w:t>
            </w:r>
          </w:p>
        </w:tc>
        <w:tc>
          <w:tcPr>
            <w:tcW w:w="1418" w:type="dxa"/>
            <w:noWrap/>
            <w:hideMark/>
          </w:tcPr>
          <w:p w14:paraId="06C60A86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0.002707</w:t>
            </w:r>
          </w:p>
        </w:tc>
      </w:tr>
      <w:tr w:rsidR="004C07D1" w:rsidRPr="004C07D1" w14:paraId="23C54764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53515242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Yersinia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bercovieri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SCPM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-O-B-7607)</w:t>
            </w:r>
          </w:p>
        </w:tc>
        <w:tc>
          <w:tcPr>
            <w:tcW w:w="1276" w:type="dxa"/>
          </w:tcPr>
          <w:p w14:paraId="39E05A8E" w14:textId="4FE98869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71CD9959" w14:textId="21404694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716</w:t>
            </w:r>
          </w:p>
        </w:tc>
        <w:tc>
          <w:tcPr>
            <w:tcW w:w="1418" w:type="dxa"/>
            <w:noWrap/>
            <w:hideMark/>
          </w:tcPr>
          <w:p w14:paraId="7780D055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0.002234</w:t>
            </w:r>
          </w:p>
        </w:tc>
      </w:tr>
      <w:tr w:rsidR="004C07D1" w:rsidRPr="004C07D1" w14:paraId="67181000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62507A34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Yersinia enterocolitica serotype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O:8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 NCTC 13174)</w:t>
            </w:r>
          </w:p>
        </w:tc>
        <w:tc>
          <w:tcPr>
            <w:tcW w:w="1276" w:type="dxa"/>
          </w:tcPr>
          <w:p w14:paraId="423E000B" w14:textId="4D2311C4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446D038B" w14:textId="6EFEDBAA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730</w:t>
            </w:r>
          </w:p>
        </w:tc>
        <w:tc>
          <w:tcPr>
            <w:tcW w:w="1418" w:type="dxa"/>
            <w:noWrap/>
            <w:hideMark/>
          </w:tcPr>
          <w:p w14:paraId="252DBF7E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0.002707</w:t>
            </w:r>
          </w:p>
        </w:tc>
      </w:tr>
      <w:tr w:rsidR="004C07D1" w:rsidRPr="004C07D1" w14:paraId="4CF26AFE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212AB7EE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Yersinia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frederiksenii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NCTC11470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5FF5FB08" w14:textId="556D5C13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7EDED676" w14:textId="5F94866D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730</w:t>
            </w:r>
          </w:p>
        </w:tc>
        <w:tc>
          <w:tcPr>
            <w:tcW w:w="1418" w:type="dxa"/>
            <w:noWrap/>
            <w:hideMark/>
          </w:tcPr>
          <w:p w14:paraId="45D66521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0.002707</w:t>
            </w:r>
          </w:p>
        </w:tc>
      </w:tr>
      <w:tr w:rsidR="004C07D1" w:rsidRPr="004C07D1" w14:paraId="3D7D49F5" w14:textId="77777777" w:rsidTr="004C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0AFF8178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Yersinia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kristensenii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FE80982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14:paraId="3F907CA0" w14:textId="5F7236DE" w:rsidR="004C07D1" w:rsidRPr="004C07D1" w:rsidRDefault="004C07D1" w:rsidP="004C07D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0716A15A" w14:textId="7AAC5046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728</w:t>
            </w:r>
          </w:p>
        </w:tc>
        <w:tc>
          <w:tcPr>
            <w:tcW w:w="1418" w:type="dxa"/>
            <w:noWrap/>
            <w:hideMark/>
          </w:tcPr>
          <w:p w14:paraId="0A38BB7C" w14:textId="77777777" w:rsidR="004C07D1" w:rsidRPr="004C07D1" w:rsidRDefault="004C07D1" w:rsidP="004C07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0.002542</w:t>
            </w:r>
          </w:p>
        </w:tc>
      </w:tr>
      <w:tr w:rsidR="004C07D1" w:rsidRPr="004C07D1" w14:paraId="573481DE" w14:textId="77777777" w:rsidTr="004C07D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noWrap/>
            <w:hideMark/>
          </w:tcPr>
          <w:p w14:paraId="0A8B018A" w14:textId="77777777" w:rsidR="004C07D1" w:rsidRPr="004C07D1" w:rsidRDefault="004C07D1" w:rsidP="004C07D1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Yersinia </w:t>
            </w:r>
            <w:proofErr w:type="spellStart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>rohdei</w:t>
            </w:r>
            <w:proofErr w:type="spellEnd"/>
            <w:r w:rsidRPr="004C07D1">
              <w:rPr>
                <w:rFonts w:ascii="Times New Roman" w:eastAsia="等线" w:hAnsi="Times New Roman" w:cs="Times New Roman"/>
                <w:b w:val="0"/>
                <w:bCs w:val="0"/>
                <w:kern w:val="0"/>
                <w:sz w:val="16"/>
                <w:szCs w:val="16"/>
              </w:rPr>
              <w:t xml:space="preserve"> (Strain: 68)</w:t>
            </w:r>
          </w:p>
        </w:tc>
        <w:tc>
          <w:tcPr>
            <w:tcW w:w="1276" w:type="dxa"/>
          </w:tcPr>
          <w:p w14:paraId="045275E4" w14:textId="3BAFC70E" w:rsidR="004C07D1" w:rsidRPr="004C07D1" w:rsidRDefault="004C07D1" w:rsidP="004C07D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Proteobacteria</w:t>
            </w:r>
          </w:p>
        </w:tc>
        <w:tc>
          <w:tcPr>
            <w:tcW w:w="992" w:type="dxa"/>
            <w:noWrap/>
            <w:hideMark/>
          </w:tcPr>
          <w:p w14:paraId="11C6D431" w14:textId="2509CEE2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730</w:t>
            </w:r>
          </w:p>
        </w:tc>
        <w:tc>
          <w:tcPr>
            <w:tcW w:w="1418" w:type="dxa"/>
            <w:noWrap/>
            <w:hideMark/>
          </w:tcPr>
          <w:p w14:paraId="13C7131A" w14:textId="77777777" w:rsidR="004C07D1" w:rsidRPr="004C07D1" w:rsidRDefault="004C07D1" w:rsidP="004C07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C07D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0.002707</w:t>
            </w:r>
          </w:p>
        </w:tc>
      </w:tr>
    </w:tbl>
    <w:p w14:paraId="2EE18B27" w14:textId="77777777" w:rsidR="00B70B14" w:rsidRDefault="00B70B14" w:rsidP="003B6C9B">
      <w:pPr>
        <w:pStyle w:val="author"/>
        <w:spacing w:before="0"/>
        <w:jc w:val="left"/>
        <w:rPr>
          <w:b/>
          <w:bCs/>
          <w:sz w:val="24"/>
        </w:rPr>
        <w:sectPr w:rsidR="00B70B14" w:rsidSect="007C216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117B86A" w14:textId="701D4B60" w:rsidR="003B6C9B" w:rsidRPr="003B6C9B" w:rsidRDefault="003B6C9B" w:rsidP="003B6C9B">
      <w:pPr>
        <w:pStyle w:val="author"/>
        <w:spacing w:before="0"/>
        <w:jc w:val="left"/>
        <w:rPr>
          <w:b/>
          <w:bCs/>
          <w:sz w:val="24"/>
        </w:rPr>
      </w:pPr>
      <w:r w:rsidRPr="003B6C9B">
        <w:rPr>
          <w:rFonts w:hint="eastAsia"/>
          <w:b/>
          <w:bCs/>
          <w:sz w:val="24"/>
        </w:rPr>
        <w:lastRenderedPageBreak/>
        <w:t>R</w:t>
      </w:r>
      <w:r w:rsidRPr="003B6C9B">
        <w:rPr>
          <w:b/>
          <w:bCs/>
          <w:sz w:val="24"/>
        </w:rPr>
        <w:t>eference</w:t>
      </w:r>
    </w:p>
    <w:p w14:paraId="304CB2EE" w14:textId="3DBDC101" w:rsidR="00036BF8" w:rsidRPr="00036BF8" w:rsidRDefault="003B6C9B" w:rsidP="009065B7">
      <w:pPr>
        <w:pStyle w:val="EndNoteBibliography"/>
        <w:ind w:left="720" w:hanging="720"/>
        <w:rPr>
          <w:noProof w:val="0"/>
        </w:rPr>
      </w:pPr>
      <w:r>
        <w:rPr>
          <w:noProof w:val="0"/>
        </w:rPr>
        <w:fldChar w:fldCharType="begin"/>
      </w:r>
      <w:r>
        <w:rPr>
          <w:noProof w:val="0"/>
        </w:rPr>
        <w:instrText xml:space="preserve"> ADDIN EN.REFLIST </w:instrText>
      </w:r>
      <w:r>
        <w:rPr>
          <w:noProof w:val="0"/>
        </w:rPr>
        <w:fldChar w:fldCharType="separate"/>
      </w:r>
      <w:r w:rsidRPr="003B6C9B">
        <w:rPr>
          <w:noProof w:val="0"/>
        </w:rPr>
        <w:t>1.</w:t>
      </w:r>
      <w:r w:rsidRPr="003B6C9B">
        <w:rPr>
          <w:noProof w:val="0"/>
        </w:rPr>
        <w:tab/>
      </w:r>
      <w:proofErr w:type="spellStart"/>
      <w:r w:rsidRPr="003B6C9B">
        <w:rPr>
          <w:noProof w:val="0"/>
        </w:rPr>
        <w:t>Batagelj</w:t>
      </w:r>
      <w:proofErr w:type="spellEnd"/>
      <w:r w:rsidRPr="003B6C9B">
        <w:rPr>
          <w:noProof w:val="0"/>
        </w:rPr>
        <w:t xml:space="preserve"> V, </w:t>
      </w:r>
      <w:proofErr w:type="spellStart"/>
      <w:r w:rsidRPr="003B6C9B">
        <w:rPr>
          <w:noProof w:val="0"/>
        </w:rPr>
        <w:t>Mrvar</w:t>
      </w:r>
      <w:proofErr w:type="spellEnd"/>
      <w:r w:rsidRPr="003B6C9B">
        <w:rPr>
          <w:noProof w:val="0"/>
        </w:rPr>
        <w:t xml:space="preserve"> A. </w:t>
      </w:r>
      <w:proofErr w:type="spellStart"/>
      <w:r w:rsidRPr="003B6C9B">
        <w:rPr>
          <w:noProof w:val="0"/>
        </w:rPr>
        <w:t>Pajek</w:t>
      </w:r>
      <w:proofErr w:type="spellEnd"/>
      <w:r w:rsidRPr="003B6C9B">
        <w:rPr>
          <w:noProof w:val="0"/>
        </w:rPr>
        <w:t>-program for large network analysis. 11 (1998).</w:t>
      </w:r>
      <w:r>
        <w:rPr>
          <w:noProof w:val="0"/>
        </w:rPr>
        <w:fldChar w:fldCharType="end"/>
      </w:r>
      <w:bookmarkEnd w:id="2"/>
    </w:p>
    <w:sectPr w:rsidR="00036BF8" w:rsidRPr="00036BF8" w:rsidSect="007C2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E66F3" w14:textId="77777777" w:rsidR="007F6903" w:rsidRDefault="007F6903" w:rsidP="006B53AE">
      <w:r>
        <w:separator/>
      </w:r>
    </w:p>
  </w:endnote>
  <w:endnote w:type="continuationSeparator" w:id="0">
    <w:p w14:paraId="3CBAE8E9" w14:textId="77777777" w:rsidR="007F6903" w:rsidRDefault="007F6903" w:rsidP="006B5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3873090"/>
      <w:docPartObj>
        <w:docPartGallery w:val="Page Numbers (Bottom of Page)"/>
        <w:docPartUnique/>
      </w:docPartObj>
    </w:sdtPr>
    <w:sdtEndPr/>
    <w:sdtContent>
      <w:p w14:paraId="74DF478B" w14:textId="10C2DAD8" w:rsidR="00E23E46" w:rsidRDefault="00E23E4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47FEE">
          <w:rPr>
            <w:noProof/>
            <w:lang w:val="zh-CN"/>
          </w:rPr>
          <w:t>12</w:t>
        </w:r>
        <w:r>
          <w:fldChar w:fldCharType="end"/>
        </w:r>
      </w:p>
    </w:sdtContent>
  </w:sdt>
  <w:p w14:paraId="36A2C5E1" w14:textId="77777777" w:rsidR="00E23E46" w:rsidRDefault="00E23E4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78684" w14:textId="77777777" w:rsidR="007F6903" w:rsidRDefault="007F6903" w:rsidP="006B53AE">
      <w:r>
        <w:separator/>
      </w:r>
    </w:p>
  </w:footnote>
  <w:footnote w:type="continuationSeparator" w:id="0">
    <w:p w14:paraId="08AA6EED" w14:textId="77777777" w:rsidR="007F6903" w:rsidRDefault="007F6903" w:rsidP="006B5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54D6C"/>
    <w:multiLevelType w:val="hybridMultilevel"/>
    <w:tmpl w:val="534CEA2A"/>
    <w:lvl w:ilvl="0" w:tplc="85B864A4">
      <w:start w:val="1"/>
      <w:numFmt w:val="decimalEnclosedCircle"/>
      <w:lvlText w:val="%1"/>
      <w:lvlJc w:val="left"/>
      <w:pPr>
        <w:ind w:left="842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114A76EB"/>
    <w:multiLevelType w:val="multilevel"/>
    <w:tmpl w:val="BACE2B7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4570C2D"/>
    <w:multiLevelType w:val="hybridMultilevel"/>
    <w:tmpl w:val="A378C94A"/>
    <w:lvl w:ilvl="0" w:tplc="C23E50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53413DB"/>
    <w:multiLevelType w:val="hybridMultilevel"/>
    <w:tmpl w:val="50704AFA"/>
    <w:lvl w:ilvl="0" w:tplc="F7E803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A724549"/>
    <w:multiLevelType w:val="multilevel"/>
    <w:tmpl w:val="ACE69BB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AC35FD0"/>
    <w:multiLevelType w:val="hybridMultilevel"/>
    <w:tmpl w:val="62D601DE"/>
    <w:lvl w:ilvl="0" w:tplc="F2E00E48">
      <w:start w:val="1"/>
      <w:numFmt w:val="decimalEnclosedCircle"/>
      <w:lvlText w:val="%1"/>
      <w:lvlJc w:val="left"/>
      <w:pPr>
        <w:ind w:left="842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 w15:restartNumberingAfterBreak="0">
    <w:nsid w:val="200A5A37"/>
    <w:multiLevelType w:val="hybridMultilevel"/>
    <w:tmpl w:val="2EF86AC2"/>
    <w:lvl w:ilvl="0" w:tplc="0D50F8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5351E59"/>
    <w:multiLevelType w:val="multilevel"/>
    <w:tmpl w:val="E5AC74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/>
        <w:bCs/>
        <w:i w:val="0"/>
        <w:i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B564697"/>
    <w:multiLevelType w:val="multilevel"/>
    <w:tmpl w:val="8C9E01A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733586C"/>
    <w:multiLevelType w:val="hybridMultilevel"/>
    <w:tmpl w:val="518A7C8A"/>
    <w:lvl w:ilvl="0" w:tplc="B51446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2516C62"/>
    <w:multiLevelType w:val="hybridMultilevel"/>
    <w:tmpl w:val="BDDE9008"/>
    <w:lvl w:ilvl="0" w:tplc="5FD27DF6">
      <w:start w:val="1"/>
      <w:numFmt w:val="decimalEnclosedCircle"/>
      <w:lvlText w:val="%1"/>
      <w:lvlJc w:val="left"/>
      <w:pPr>
        <w:ind w:left="842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1" w15:restartNumberingAfterBreak="0">
    <w:nsid w:val="49FD27A9"/>
    <w:multiLevelType w:val="hybridMultilevel"/>
    <w:tmpl w:val="0A3C2364"/>
    <w:lvl w:ilvl="0" w:tplc="9A4A90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CFA5387"/>
    <w:multiLevelType w:val="hybridMultilevel"/>
    <w:tmpl w:val="731468BC"/>
    <w:lvl w:ilvl="0" w:tplc="6D443E90">
      <w:start w:val="1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1C5309D"/>
    <w:multiLevelType w:val="hybridMultilevel"/>
    <w:tmpl w:val="FE862458"/>
    <w:lvl w:ilvl="0" w:tplc="FE1C1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1FB1C17"/>
    <w:multiLevelType w:val="multilevel"/>
    <w:tmpl w:val="AE3A64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5442A24"/>
    <w:multiLevelType w:val="hybridMultilevel"/>
    <w:tmpl w:val="39DADAE6"/>
    <w:lvl w:ilvl="0" w:tplc="DA5ECEAC">
      <w:start w:val="2"/>
      <w:numFmt w:val="decimalEnclosedCircle"/>
      <w:lvlText w:val="%1"/>
      <w:lvlJc w:val="left"/>
      <w:pPr>
        <w:ind w:left="842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6" w15:restartNumberingAfterBreak="0">
    <w:nsid w:val="65DE4018"/>
    <w:multiLevelType w:val="multilevel"/>
    <w:tmpl w:val="3288FED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66AF0F90"/>
    <w:multiLevelType w:val="hybridMultilevel"/>
    <w:tmpl w:val="3B965E2C"/>
    <w:lvl w:ilvl="0" w:tplc="BB9AB7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6DB249E"/>
    <w:multiLevelType w:val="multilevel"/>
    <w:tmpl w:val="E4EA8FA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A6B5E98"/>
    <w:multiLevelType w:val="hybridMultilevel"/>
    <w:tmpl w:val="D050197C"/>
    <w:lvl w:ilvl="0" w:tplc="211485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2075529"/>
    <w:multiLevelType w:val="multilevel"/>
    <w:tmpl w:val="03D443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72091671"/>
    <w:multiLevelType w:val="hybridMultilevel"/>
    <w:tmpl w:val="6B063E60"/>
    <w:lvl w:ilvl="0" w:tplc="2FD2E706">
      <w:start w:val="1"/>
      <w:numFmt w:val="decimalEnclosedCircle"/>
      <w:lvlText w:val="%1"/>
      <w:lvlJc w:val="left"/>
      <w:pPr>
        <w:ind w:left="842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2" w15:restartNumberingAfterBreak="0">
    <w:nsid w:val="76A4337A"/>
    <w:multiLevelType w:val="hybridMultilevel"/>
    <w:tmpl w:val="FF16733A"/>
    <w:lvl w:ilvl="0" w:tplc="51CA3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8D26363"/>
    <w:multiLevelType w:val="multilevel"/>
    <w:tmpl w:val="CEF8BD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BA52AA5"/>
    <w:multiLevelType w:val="multilevel"/>
    <w:tmpl w:val="6EA2D76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7"/>
  </w:num>
  <w:num w:numId="2">
    <w:abstractNumId w:val="23"/>
  </w:num>
  <w:num w:numId="3">
    <w:abstractNumId w:val="24"/>
  </w:num>
  <w:num w:numId="4">
    <w:abstractNumId w:val="9"/>
  </w:num>
  <w:num w:numId="5">
    <w:abstractNumId w:val="16"/>
  </w:num>
  <w:num w:numId="6">
    <w:abstractNumId w:val="11"/>
  </w:num>
  <w:num w:numId="7">
    <w:abstractNumId w:val="19"/>
  </w:num>
  <w:num w:numId="8">
    <w:abstractNumId w:val="6"/>
  </w:num>
  <w:num w:numId="9">
    <w:abstractNumId w:val="2"/>
  </w:num>
  <w:num w:numId="10">
    <w:abstractNumId w:val="15"/>
  </w:num>
  <w:num w:numId="11">
    <w:abstractNumId w:val="5"/>
  </w:num>
  <w:num w:numId="12">
    <w:abstractNumId w:val="21"/>
  </w:num>
  <w:num w:numId="13">
    <w:abstractNumId w:val="10"/>
  </w:num>
  <w:num w:numId="14">
    <w:abstractNumId w:val="0"/>
  </w:num>
  <w:num w:numId="15">
    <w:abstractNumId w:val="12"/>
  </w:num>
  <w:num w:numId="16">
    <w:abstractNumId w:val="13"/>
  </w:num>
  <w:num w:numId="17">
    <w:abstractNumId w:val="20"/>
  </w:num>
  <w:num w:numId="18">
    <w:abstractNumId w:val="14"/>
  </w:num>
  <w:num w:numId="19">
    <w:abstractNumId w:val="8"/>
  </w:num>
  <w:num w:numId="20">
    <w:abstractNumId w:val="1"/>
  </w:num>
  <w:num w:numId="21">
    <w:abstractNumId w:val="7"/>
  </w:num>
  <w:num w:numId="22">
    <w:abstractNumId w:val="18"/>
  </w:num>
  <w:num w:numId="23">
    <w:abstractNumId w:val="3"/>
  </w:num>
  <w:num w:numId="24">
    <w:abstractNumId w:val="4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ewrs0prcar0d9ex0fkxzsvzdstdsxavt09e&quot;&gt;QS-已保存&lt;record-ids&gt;&lt;item&gt;1611&lt;/item&gt;&lt;/record-ids&gt;&lt;/item&gt;&lt;/Libraries&gt;"/>
  </w:docVars>
  <w:rsids>
    <w:rsidRoot w:val="00F71004"/>
    <w:rsid w:val="000012F6"/>
    <w:rsid w:val="00005963"/>
    <w:rsid w:val="00007A22"/>
    <w:rsid w:val="000107C2"/>
    <w:rsid w:val="00011749"/>
    <w:rsid w:val="00013287"/>
    <w:rsid w:val="000137DB"/>
    <w:rsid w:val="00013843"/>
    <w:rsid w:val="00013BCE"/>
    <w:rsid w:val="00014806"/>
    <w:rsid w:val="00016629"/>
    <w:rsid w:val="00017EF1"/>
    <w:rsid w:val="000211FA"/>
    <w:rsid w:val="00022190"/>
    <w:rsid w:val="000230F7"/>
    <w:rsid w:val="000250B4"/>
    <w:rsid w:val="00026035"/>
    <w:rsid w:val="00026B59"/>
    <w:rsid w:val="00030718"/>
    <w:rsid w:val="00031D76"/>
    <w:rsid w:val="000332CD"/>
    <w:rsid w:val="00033C6B"/>
    <w:rsid w:val="00036BF8"/>
    <w:rsid w:val="000378B5"/>
    <w:rsid w:val="00037C59"/>
    <w:rsid w:val="00042854"/>
    <w:rsid w:val="00042C80"/>
    <w:rsid w:val="0004404E"/>
    <w:rsid w:val="000448D7"/>
    <w:rsid w:val="00044936"/>
    <w:rsid w:val="000449E9"/>
    <w:rsid w:val="00046560"/>
    <w:rsid w:val="00047A0D"/>
    <w:rsid w:val="00047FEE"/>
    <w:rsid w:val="000504A1"/>
    <w:rsid w:val="00050D80"/>
    <w:rsid w:val="0005267A"/>
    <w:rsid w:val="00053100"/>
    <w:rsid w:val="00054992"/>
    <w:rsid w:val="00055A65"/>
    <w:rsid w:val="00060B86"/>
    <w:rsid w:val="000629C9"/>
    <w:rsid w:val="00066246"/>
    <w:rsid w:val="000679CD"/>
    <w:rsid w:val="00070221"/>
    <w:rsid w:val="0007313C"/>
    <w:rsid w:val="000743EE"/>
    <w:rsid w:val="00075E08"/>
    <w:rsid w:val="00081843"/>
    <w:rsid w:val="000818EB"/>
    <w:rsid w:val="0008227B"/>
    <w:rsid w:val="0008267A"/>
    <w:rsid w:val="00083508"/>
    <w:rsid w:val="0009051F"/>
    <w:rsid w:val="000906AA"/>
    <w:rsid w:val="00091CC5"/>
    <w:rsid w:val="000949B5"/>
    <w:rsid w:val="00094BEC"/>
    <w:rsid w:val="0009522B"/>
    <w:rsid w:val="00095B5B"/>
    <w:rsid w:val="000A1785"/>
    <w:rsid w:val="000A7E68"/>
    <w:rsid w:val="000B0718"/>
    <w:rsid w:val="000B1D18"/>
    <w:rsid w:val="000B3B59"/>
    <w:rsid w:val="000B48BF"/>
    <w:rsid w:val="000B57EE"/>
    <w:rsid w:val="000B601E"/>
    <w:rsid w:val="000B606C"/>
    <w:rsid w:val="000C001A"/>
    <w:rsid w:val="000C17ED"/>
    <w:rsid w:val="000C18BB"/>
    <w:rsid w:val="000C4358"/>
    <w:rsid w:val="000C6224"/>
    <w:rsid w:val="000C76F7"/>
    <w:rsid w:val="000C7B0F"/>
    <w:rsid w:val="000D1DFE"/>
    <w:rsid w:val="000D5E04"/>
    <w:rsid w:val="000E0D78"/>
    <w:rsid w:val="000E56A9"/>
    <w:rsid w:val="000E5765"/>
    <w:rsid w:val="000E5788"/>
    <w:rsid w:val="000E7470"/>
    <w:rsid w:val="000E7B6F"/>
    <w:rsid w:val="000F1563"/>
    <w:rsid w:val="000F5760"/>
    <w:rsid w:val="000F6866"/>
    <w:rsid w:val="000F7F40"/>
    <w:rsid w:val="00100504"/>
    <w:rsid w:val="00101326"/>
    <w:rsid w:val="00101A95"/>
    <w:rsid w:val="00102924"/>
    <w:rsid w:val="0010417A"/>
    <w:rsid w:val="0010658E"/>
    <w:rsid w:val="00107974"/>
    <w:rsid w:val="00111634"/>
    <w:rsid w:val="00112737"/>
    <w:rsid w:val="001147DC"/>
    <w:rsid w:val="00114FE6"/>
    <w:rsid w:val="001153EB"/>
    <w:rsid w:val="0011788C"/>
    <w:rsid w:val="00117A8B"/>
    <w:rsid w:val="00117F20"/>
    <w:rsid w:val="00120998"/>
    <w:rsid w:val="00121108"/>
    <w:rsid w:val="0012321C"/>
    <w:rsid w:val="0012470D"/>
    <w:rsid w:val="00124CCE"/>
    <w:rsid w:val="00125192"/>
    <w:rsid w:val="00127AFC"/>
    <w:rsid w:val="00133228"/>
    <w:rsid w:val="00134C8E"/>
    <w:rsid w:val="00135E01"/>
    <w:rsid w:val="00136C0D"/>
    <w:rsid w:val="001372C9"/>
    <w:rsid w:val="001378ED"/>
    <w:rsid w:val="00137D96"/>
    <w:rsid w:val="00140331"/>
    <w:rsid w:val="001413C8"/>
    <w:rsid w:val="00143CAC"/>
    <w:rsid w:val="001457D7"/>
    <w:rsid w:val="00150D5B"/>
    <w:rsid w:val="00160132"/>
    <w:rsid w:val="001618D6"/>
    <w:rsid w:val="0016211B"/>
    <w:rsid w:val="00162FD0"/>
    <w:rsid w:val="00164218"/>
    <w:rsid w:val="0016574A"/>
    <w:rsid w:val="001666CC"/>
    <w:rsid w:val="00167BEA"/>
    <w:rsid w:val="00170EC6"/>
    <w:rsid w:val="00171107"/>
    <w:rsid w:val="001732E3"/>
    <w:rsid w:val="001742DB"/>
    <w:rsid w:val="00177577"/>
    <w:rsid w:val="00181441"/>
    <w:rsid w:val="00182A0F"/>
    <w:rsid w:val="00183C6D"/>
    <w:rsid w:val="00184A36"/>
    <w:rsid w:val="00185EA1"/>
    <w:rsid w:val="00186BF3"/>
    <w:rsid w:val="00190D9A"/>
    <w:rsid w:val="00192290"/>
    <w:rsid w:val="00194568"/>
    <w:rsid w:val="00194AE3"/>
    <w:rsid w:val="001955EF"/>
    <w:rsid w:val="001956A7"/>
    <w:rsid w:val="00196DBC"/>
    <w:rsid w:val="00196E3A"/>
    <w:rsid w:val="001A0047"/>
    <w:rsid w:val="001A1F61"/>
    <w:rsid w:val="001A249E"/>
    <w:rsid w:val="001A33B0"/>
    <w:rsid w:val="001A442B"/>
    <w:rsid w:val="001B37FC"/>
    <w:rsid w:val="001B46DE"/>
    <w:rsid w:val="001B499B"/>
    <w:rsid w:val="001B6B76"/>
    <w:rsid w:val="001B74F1"/>
    <w:rsid w:val="001B7A09"/>
    <w:rsid w:val="001C160B"/>
    <w:rsid w:val="001C307A"/>
    <w:rsid w:val="001C3E06"/>
    <w:rsid w:val="001C3E1B"/>
    <w:rsid w:val="001C4BBD"/>
    <w:rsid w:val="001C5608"/>
    <w:rsid w:val="001C6055"/>
    <w:rsid w:val="001C7002"/>
    <w:rsid w:val="001C76FA"/>
    <w:rsid w:val="001C7E62"/>
    <w:rsid w:val="001D0617"/>
    <w:rsid w:val="001D19E6"/>
    <w:rsid w:val="001D22D2"/>
    <w:rsid w:val="001D4AF7"/>
    <w:rsid w:val="001E0780"/>
    <w:rsid w:val="001E285B"/>
    <w:rsid w:val="001E5028"/>
    <w:rsid w:val="001E70CB"/>
    <w:rsid w:val="001F1AFE"/>
    <w:rsid w:val="001F31D6"/>
    <w:rsid w:val="001F5A71"/>
    <w:rsid w:val="001F6B71"/>
    <w:rsid w:val="0020396A"/>
    <w:rsid w:val="002055C9"/>
    <w:rsid w:val="00206A4C"/>
    <w:rsid w:val="002071B2"/>
    <w:rsid w:val="002078BF"/>
    <w:rsid w:val="00207E22"/>
    <w:rsid w:val="00211748"/>
    <w:rsid w:val="002120F5"/>
    <w:rsid w:val="00212788"/>
    <w:rsid w:val="00212804"/>
    <w:rsid w:val="00212808"/>
    <w:rsid w:val="002148CD"/>
    <w:rsid w:val="00214BD2"/>
    <w:rsid w:val="0021505C"/>
    <w:rsid w:val="002220D3"/>
    <w:rsid w:val="00223DF1"/>
    <w:rsid w:val="00226764"/>
    <w:rsid w:val="00231741"/>
    <w:rsid w:val="00232698"/>
    <w:rsid w:val="00232B11"/>
    <w:rsid w:val="00235B83"/>
    <w:rsid w:val="002379E5"/>
    <w:rsid w:val="00237BBD"/>
    <w:rsid w:val="00237D47"/>
    <w:rsid w:val="00237FD9"/>
    <w:rsid w:val="00241943"/>
    <w:rsid w:val="002430EB"/>
    <w:rsid w:val="0024347C"/>
    <w:rsid w:val="0024450B"/>
    <w:rsid w:val="00246DD9"/>
    <w:rsid w:val="0024783C"/>
    <w:rsid w:val="00247F88"/>
    <w:rsid w:val="00250313"/>
    <w:rsid w:val="00251349"/>
    <w:rsid w:val="00251A02"/>
    <w:rsid w:val="002560F2"/>
    <w:rsid w:val="00256279"/>
    <w:rsid w:val="00257053"/>
    <w:rsid w:val="00260C0F"/>
    <w:rsid w:val="00262211"/>
    <w:rsid w:val="00267712"/>
    <w:rsid w:val="00267ACF"/>
    <w:rsid w:val="00267B98"/>
    <w:rsid w:val="0027237E"/>
    <w:rsid w:val="00273A85"/>
    <w:rsid w:val="002757AD"/>
    <w:rsid w:val="002774CF"/>
    <w:rsid w:val="0027783D"/>
    <w:rsid w:val="00280785"/>
    <w:rsid w:val="00280D38"/>
    <w:rsid w:val="00282F2B"/>
    <w:rsid w:val="00283202"/>
    <w:rsid w:val="00283D28"/>
    <w:rsid w:val="00284817"/>
    <w:rsid w:val="00285F25"/>
    <w:rsid w:val="00286A61"/>
    <w:rsid w:val="00290171"/>
    <w:rsid w:val="00291D3C"/>
    <w:rsid w:val="00292EDF"/>
    <w:rsid w:val="00294A5E"/>
    <w:rsid w:val="002950B5"/>
    <w:rsid w:val="00295FA6"/>
    <w:rsid w:val="00296C36"/>
    <w:rsid w:val="002A228B"/>
    <w:rsid w:val="002A2A8E"/>
    <w:rsid w:val="002A3C42"/>
    <w:rsid w:val="002A7553"/>
    <w:rsid w:val="002B0F05"/>
    <w:rsid w:val="002B3412"/>
    <w:rsid w:val="002B445E"/>
    <w:rsid w:val="002B623E"/>
    <w:rsid w:val="002B6F26"/>
    <w:rsid w:val="002B724B"/>
    <w:rsid w:val="002C092E"/>
    <w:rsid w:val="002C19F8"/>
    <w:rsid w:val="002C64B1"/>
    <w:rsid w:val="002C7B6F"/>
    <w:rsid w:val="002C7E0C"/>
    <w:rsid w:val="002C7E8F"/>
    <w:rsid w:val="002D0D2D"/>
    <w:rsid w:val="002D1810"/>
    <w:rsid w:val="002D1B77"/>
    <w:rsid w:val="002D1CCA"/>
    <w:rsid w:val="002D3BEF"/>
    <w:rsid w:val="002D3D47"/>
    <w:rsid w:val="002D4EE3"/>
    <w:rsid w:val="002D6AFC"/>
    <w:rsid w:val="002D78C3"/>
    <w:rsid w:val="002E07BC"/>
    <w:rsid w:val="002E0959"/>
    <w:rsid w:val="002E171D"/>
    <w:rsid w:val="002E2B33"/>
    <w:rsid w:val="002E5F9C"/>
    <w:rsid w:val="002F1C07"/>
    <w:rsid w:val="002F1ED5"/>
    <w:rsid w:val="002F26D3"/>
    <w:rsid w:val="002F3C28"/>
    <w:rsid w:val="002F3C4E"/>
    <w:rsid w:val="002F4F92"/>
    <w:rsid w:val="002F7107"/>
    <w:rsid w:val="003000C5"/>
    <w:rsid w:val="0030010F"/>
    <w:rsid w:val="00300B5E"/>
    <w:rsid w:val="00300CBF"/>
    <w:rsid w:val="00302982"/>
    <w:rsid w:val="003069DF"/>
    <w:rsid w:val="00311897"/>
    <w:rsid w:val="00311D66"/>
    <w:rsid w:val="0031406B"/>
    <w:rsid w:val="003148FF"/>
    <w:rsid w:val="0031512E"/>
    <w:rsid w:val="00316D6D"/>
    <w:rsid w:val="003178E7"/>
    <w:rsid w:val="00321769"/>
    <w:rsid w:val="00321C4D"/>
    <w:rsid w:val="00321D78"/>
    <w:rsid w:val="00322EB7"/>
    <w:rsid w:val="00325876"/>
    <w:rsid w:val="00325F15"/>
    <w:rsid w:val="003266D5"/>
    <w:rsid w:val="003300FF"/>
    <w:rsid w:val="0033064A"/>
    <w:rsid w:val="00330B11"/>
    <w:rsid w:val="003311AD"/>
    <w:rsid w:val="0033247B"/>
    <w:rsid w:val="003331E8"/>
    <w:rsid w:val="003350EE"/>
    <w:rsid w:val="0033515E"/>
    <w:rsid w:val="00336081"/>
    <w:rsid w:val="00336203"/>
    <w:rsid w:val="003400C3"/>
    <w:rsid w:val="003405BC"/>
    <w:rsid w:val="00341F0F"/>
    <w:rsid w:val="00342179"/>
    <w:rsid w:val="00343ECD"/>
    <w:rsid w:val="00344451"/>
    <w:rsid w:val="00344616"/>
    <w:rsid w:val="00351B3D"/>
    <w:rsid w:val="003525A0"/>
    <w:rsid w:val="00353847"/>
    <w:rsid w:val="00354F0E"/>
    <w:rsid w:val="00354FE8"/>
    <w:rsid w:val="00357451"/>
    <w:rsid w:val="00363281"/>
    <w:rsid w:val="003649F3"/>
    <w:rsid w:val="003672AB"/>
    <w:rsid w:val="00367489"/>
    <w:rsid w:val="00367B90"/>
    <w:rsid w:val="003719AA"/>
    <w:rsid w:val="00371A19"/>
    <w:rsid w:val="0037250D"/>
    <w:rsid w:val="003743DA"/>
    <w:rsid w:val="00374FB7"/>
    <w:rsid w:val="0037540F"/>
    <w:rsid w:val="0037684E"/>
    <w:rsid w:val="00376C05"/>
    <w:rsid w:val="00377B26"/>
    <w:rsid w:val="00380915"/>
    <w:rsid w:val="0038163C"/>
    <w:rsid w:val="00382726"/>
    <w:rsid w:val="00385097"/>
    <w:rsid w:val="003850DC"/>
    <w:rsid w:val="00385961"/>
    <w:rsid w:val="00386EFF"/>
    <w:rsid w:val="003916E2"/>
    <w:rsid w:val="003931C3"/>
    <w:rsid w:val="003931F1"/>
    <w:rsid w:val="00395367"/>
    <w:rsid w:val="00396586"/>
    <w:rsid w:val="00396845"/>
    <w:rsid w:val="003A03E5"/>
    <w:rsid w:val="003A0D90"/>
    <w:rsid w:val="003A16AC"/>
    <w:rsid w:val="003A2DB3"/>
    <w:rsid w:val="003A345A"/>
    <w:rsid w:val="003A3ABE"/>
    <w:rsid w:val="003A6408"/>
    <w:rsid w:val="003A7BED"/>
    <w:rsid w:val="003B0AA5"/>
    <w:rsid w:val="003B3FDC"/>
    <w:rsid w:val="003B4399"/>
    <w:rsid w:val="003B6C9B"/>
    <w:rsid w:val="003B71E0"/>
    <w:rsid w:val="003C10DD"/>
    <w:rsid w:val="003C2AE6"/>
    <w:rsid w:val="003C3FA5"/>
    <w:rsid w:val="003C70A2"/>
    <w:rsid w:val="003D00BB"/>
    <w:rsid w:val="003D213B"/>
    <w:rsid w:val="003D21A3"/>
    <w:rsid w:val="003D3677"/>
    <w:rsid w:val="003D6059"/>
    <w:rsid w:val="003D6CBC"/>
    <w:rsid w:val="003D7813"/>
    <w:rsid w:val="003E15F4"/>
    <w:rsid w:val="003E341E"/>
    <w:rsid w:val="003E423E"/>
    <w:rsid w:val="003E5296"/>
    <w:rsid w:val="003F012F"/>
    <w:rsid w:val="003F0A1E"/>
    <w:rsid w:val="003F0EDD"/>
    <w:rsid w:val="003F203A"/>
    <w:rsid w:val="003F2CA6"/>
    <w:rsid w:val="003F3D0C"/>
    <w:rsid w:val="003F64FC"/>
    <w:rsid w:val="003F6DC8"/>
    <w:rsid w:val="003F7169"/>
    <w:rsid w:val="00400319"/>
    <w:rsid w:val="004006D5"/>
    <w:rsid w:val="00400C34"/>
    <w:rsid w:val="004010D2"/>
    <w:rsid w:val="00401445"/>
    <w:rsid w:val="0040329B"/>
    <w:rsid w:val="00405C18"/>
    <w:rsid w:val="0041173D"/>
    <w:rsid w:val="0041338B"/>
    <w:rsid w:val="00413684"/>
    <w:rsid w:val="00413E6A"/>
    <w:rsid w:val="00413ED1"/>
    <w:rsid w:val="00415175"/>
    <w:rsid w:val="00415F36"/>
    <w:rsid w:val="004161AB"/>
    <w:rsid w:val="00420179"/>
    <w:rsid w:val="00423B56"/>
    <w:rsid w:val="004247BB"/>
    <w:rsid w:val="00424922"/>
    <w:rsid w:val="00425387"/>
    <w:rsid w:val="00425A85"/>
    <w:rsid w:val="00430A90"/>
    <w:rsid w:val="00433849"/>
    <w:rsid w:val="00436502"/>
    <w:rsid w:val="004408BA"/>
    <w:rsid w:val="004418CC"/>
    <w:rsid w:val="0044226C"/>
    <w:rsid w:val="00443009"/>
    <w:rsid w:val="00445AD4"/>
    <w:rsid w:val="00450EAB"/>
    <w:rsid w:val="0045104C"/>
    <w:rsid w:val="00451116"/>
    <w:rsid w:val="00453170"/>
    <w:rsid w:val="00453CB2"/>
    <w:rsid w:val="004564EA"/>
    <w:rsid w:val="004601BA"/>
    <w:rsid w:val="004602AE"/>
    <w:rsid w:val="00461D51"/>
    <w:rsid w:val="00461FC4"/>
    <w:rsid w:val="00462DD5"/>
    <w:rsid w:val="00465E53"/>
    <w:rsid w:val="00470C9E"/>
    <w:rsid w:val="004713B0"/>
    <w:rsid w:val="00471880"/>
    <w:rsid w:val="00472C4D"/>
    <w:rsid w:val="00474044"/>
    <w:rsid w:val="00474DC0"/>
    <w:rsid w:val="0047562D"/>
    <w:rsid w:val="00476A95"/>
    <w:rsid w:val="004820F4"/>
    <w:rsid w:val="00482374"/>
    <w:rsid w:val="0048287F"/>
    <w:rsid w:val="004830A4"/>
    <w:rsid w:val="004843B5"/>
    <w:rsid w:val="004863DA"/>
    <w:rsid w:val="00493090"/>
    <w:rsid w:val="00494049"/>
    <w:rsid w:val="00495151"/>
    <w:rsid w:val="00497319"/>
    <w:rsid w:val="004A3970"/>
    <w:rsid w:val="004A4779"/>
    <w:rsid w:val="004A4B14"/>
    <w:rsid w:val="004A6C3B"/>
    <w:rsid w:val="004B41CD"/>
    <w:rsid w:val="004B5B20"/>
    <w:rsid w:val="004B755D"/>
    <w:rsid w:val="004C07D1"/>
    <w:rsid w:val="004C1F47"/>
    <w:rsid w:val="004C2FF8"/>
    <w:rsid w:val="004C478A"/>
    <w:rsid w:val="004C4CDE"/>
    <w:rsid w:val="004C5C65"/>
    <w:rsid w:val="004C7B47"/>
    <w:rsid w:val="004D010C"/>
    <w:rsid w:val="004D0198"/>
    <w:rsid w:val="004D076E"/>
    <w:rsid w:val="004D4C98"/>
    <w:rsid w:val="004E047A"/>
    <w:rsid w:val="004E0785"/>
    <w:rsid w:val="004E1FBF"/>
    <w:rsid w:val="004E2E15"/>
    <w:rsid w:val="004E4E28"/>
    <w:rsid w:val="004E50CB"/>
    <w:rsid w:val="004E5AFB"/>
    <w:rsid w:val="004E60EB"/>
    <w:rsid w:val="004F0279"/>
    <w:rsid w:val="004F0D2A"/>
    <w:rsid w:val="004F15F3"/>
    <w:rsid w:val="004F2115"/>
    <w:rsid w:val="004F59F2"/>
    <w:rsid w:val="004F5EA2"/>
    <w:rsid w:val="00501320"/>
    <w:rsid w:val="0050321E"/>
    <w:rsid w:val="00505FD8"/>
    <w:rsid w:val="00506670"/>
    <w:rsid w:val="00507F2F"/>
    <w:rsid w:val="00512151"/>
    <w:rsid w:val="005131EE"/>
    <w:rsid w:val="00516100"/>
    <w:rsid w:val="00521B23"/>
    <w:rsid w:val="0052283A"/>
    <w:rsid w:val="00523F2E"/>
    <w:rsid w:val="00524771"/>
    <w:rsid w:val="00524901"/>
    <w:rsid w:val="005251B3"/>
    <w:rsid w:val="005267B1"/>
    <w:rsid w:val="00526DDE"/>
    <w:rsid w:val="00527D5F"/>
    <w:rsid w:val="00527EBB"/>
    <w:rsid w:val="00533B4B"/>
    <w:rsid w:val="00533DF9"/>
    <w:rsid w:val="0053700D"/>
    <w:rsid w:val="005375CB"/>
    <w:rsid w:val="00540302"/>
    <w:rsid w:val="00543AAE"/>
    <w:rsid w:val="00543C80"/>
    <w:rsid w:val="005464D0"/>
    <w:rsid w:val="0055308E"/>
    <w:rsid w:val="00553E35"/>
    <w:rsid w:val="0055475D"/>
    <w:rsid w:val="0055760C"/>
    <w:rsid w:val="005610D8"/>
    <w:rsid w:val="00561BB2"/>
    <w:rsid w:val="00561CD3"/>
    <w:rsid w:val="0056436A"/>
    <w:rsid w:val="005722BB"/>
    <w:rsid w:val="005735E9"/>
    <w:rsid w:val="0057476C"/>
    <w:rsid w:val="0057561A"/>
    <w:rsid w:val="0057586C"/>
    <w:rsid w:val="00577026"/>
    <w:rsid w:val="0058035C"/>
    <w:rsid w:val="005829E0"/>
    <w:rsid w:val="0058319D"/>
    <w:rsid w:val="00583D2F"/>
    <w:rsid w:val="005855CA"/>
    <w:rsid w:val="0059038A"/>
    <w:rsid w:val="00590F98"/>
    <w:rsid w:val="00591172"/>
    <w:rsid w:val="00593D9F"/>
    <w:rsid w:val="00597055"/>
    <w:rsid w:val="00597449"/>
    <w:rsid w:val="0059749F"/>
    <w:rsid w:val="005A0683"/>
    <w:rsid w:val="005A0A69"/>
    <w:rsid w:val="005A0DF9"/>
    <w:rsid w:val="005A262C"/>
    <w:rsid w:val="005A2B54"/>
    <w:rsid w:val="005A30DA"/>
    <w:rsid w:val="005A6FBC"/>
    <w:rsid w:val="005A799A"/>
    <w:rsid w:val="005A7B01"/>
    <w:rsid w:val="005B0D9D"/>
    <w:rsid w:val="005B1A4A"/>
    <w:rsid w:val="005B37E2"/>
    <w:rsid w:val="005B46D9"/>
    <w:rsid w:val="005B4948"/>
    <w:rsid w:val="005B55C5"/>
    <w:rsid w:val="005B6893"/>
    <w:rsid w:val="005B6A86"/>
    <w:rsid w:val="005B6C79"/>
    <w:rsid w:val="005B716C"/>
    <w:rsid w:val="005B7A73"/>
    <w:rsid w:val="005C6CD0"/>
    <w:rsid w:val="005D2551"/>
    <w:rsid w:val="005D383E"/>
    <w:rsid w:val="005D42E2"/>
    <w:rsid w:val="005D5065"/>
    <w:rsid w:val="005D6C7D"/>
    <w:rsid w:val="005D71CE"/>
    <w:rsid w:val="005D7C84"/>
    <w:rsid w:val="005E074F"/>
    <w:rsid w:val="005E5448"/>
    <w:rsid w:val="005E6F3F"/>
    <w:rsid w:val="005E740B"/>
    <w:rsid w:val="005E7495"/>
    <w:rsid w:val="005F05B3"/>
    <w:rsid w:val="005F0753"/>
    <w:rsid w:val="005F22DA"/>
    <w:rsid w:val="005F36C6"/>
    <w:rsid w:val="005F660D"/>
    <w:rsid w:val="005F745D"/>
    <w:rsid w:val="005F750E"/>
    <w:rsid w:val="00600014"/>
    <w:rsid w:val="00601189"/>
    <w:rsid w:val="00603691"/>
    <w:rsid w:val="006060A9"/>
    <w:rsid w:val="006062A2"/>
    <w:rsid w:val="00606796"/>
    <w:rsid w:val="00610635"/>
    <w:rsid w:val="00611ADB"/>
    <w:rsid w:val="006138D2"/>
    <w:rsid w:val="0061736A"/>
    <w:rsid w:val="00617CF8"/>
    <w:rsid w:val="0062014A"/>
    <w:rsid w:val="00620B68"/>
    <w:rsid w:val="006225E7"/>
    <w:rsid w:val="00624761"/>
    <w:rsid w:val="00624E8C"/>
    <w:rsid w:val="00625E52"/>
    <w:rsid w:val="00630BE1"/>
    <w:rsid w:val="00632160"/>
    <w:rsid w:val="00632683"/>
    <w:rsid w:val="006335DE"/>
    <w:rsid w:val="006345B3"/>
    <w:rsid w:val="00635E3B"/>
    <w:rsid w:val="0064060D"/>
    <w:rsid w:val="00640BF4"/>
    <w:rsid w:val="006418CE"/>
    <w:rsid w:val="00641C76"/>
    <w:rsid w:val="00643C36"/>
    <w:rsid w:val="00647178"/>
    <w:rsid w:val="006474A3"/>
    <w:rsid w:val="0065025E"/>
    <w:rsid w:val="00651B5E"/>
    <w:rsid w:val="0065331F"/>
    <w:rsid w:val="00653C35"/>
    <w:rsid w:val="006545DD"/>
    <w:rsid w:val="00657F33"/>
    <w:rsid w:val="00661A0E"/>
    <w:rsid w:val="006640E6"/>
    <w:rsid w:val="00665EB8"/>
    <w:rsid w:val="006705B6"/>
    <w:rsid w:val="00670F10"/>
    <w:rsid w:val="006742CF"/>
    <w:rsid w:val="00675499"/>
    <w:rsid w:val="00676D0A"/>
    <w:rsid w:val="00681294"/>
    <w:rsid w:val="00681FD7"/>
    <w:rsid w:val="00682E12"/>
    <w:rsid w:val="00684839"/>
    <w:rsid w:val="00685544"/>
    <w:rsid w:val="00685B03"/>
    <w:rsid w:val="00691057"/>
    <w:rsid w:val="006936F2"/>
    <w:rsid w:val="00695CDE"/>
    <w:rsid w:val="00696801"/>
    <w:rsid w:val="006A0864"/>
    <w:rsid w:val="006A102A"/>
    <w:rsid w:val="006A1A8C"/>
    <w:rsid w:val="006A28F6"/>
    <w:rsid w:val="006A3397"/>
    <w:rsid w:val="006A6C5A"/>
    <w:rsid w:val="006A7E2E"/>
    <w:rsid w:val="006B53AE"/>
    <w:rsid w:val="006B61B5"/>
    <w:rsid w:val="006B7CF7"/>
    <w:rsid w:val="006B7DD1"/>
    <w:rsid w:val="006C13D3"/>
    <w:rsid w:val="006C1EF7"/>
    <w:rsid w:val="006C2570"/>
    <w:rsid w:val="006C2E12"/>
    <w:rsid w:val="006C4B3D"/>
    <w:rsid w:val="006C58B2"/>
    <w:rsid w:val="006C6CA1"/>
    <w:rsid w:val="006C7455"/>
    <w:rsid w:val="006C7E1C"/>
    <w:rsid w:val="006D5977"/>
    <w:rsid w:val="006D6266"/>
    <w:rsid w:val="006D6D1C"/>
    <w:rsid w:val="006D6F2D"/>
    <w:rsid w:val="006D7038"/>
    <w:rsid w:val="006D7D54"/>
    <w:rsid w:val="006E1D6A"/>
    <w:rsid w:val="006E5F62"/>
    <w:rsid w:val="006E5F84"/>
    <w:rsid w:val="006E6BAC"/>
    <w:rsid w:val="006E74E7"/>
    <w:rsid w:val="006F073A"/>
    <w:rsid w:val="006F6B5A"/>
    <w:rsid w:val="0070095E"/>
    <w:rsid w:val="00703EA0"/>
    <w:rsid w:val="00707805"/>
    <w:rsid w:val="00712BB5"/>
    <w:rsid w:val="00714054"/>
    <w:rsid w:val="00715F48"/>
    <w:rsid w:val="007203F9"/>
    <w:rsid w:val="00722A11"/>
    <w:rsid w:val="00723FB1"/>
    <w:rsid w:val="00724706"/>
    <w:rsid w:val="007265E9"/>
    <w:rsid w:val="00730E55"/>
    <w:rsid w:val="007313BC"/>
    <w:rsid w:val="007313F4"/>
    <w:rsid w:val="00731E3D"/>
    <w:rsid w:val="007326AE"/>
    <w:rsid w:val="0073483D"/>
    <w:rsid w:val="00735F6E"/>
    <w:rsid w:val="00735F74"/>
    <w:rsid w:val="00736E19"/>
    <w:rsid w:val="00736ECE"/>
    <w:rsid w:val="007378B1"/>
    <w:rsid w:val="00743301"/>
    <w:rsid w:val="00744C72"/>
    <w:rsid w:val="00745277"/>
    <w:rsid w:val="007501A9"/>
    <w:rsid w:val="00754016"/>
    <w:rsid w:val="007549BD"/>
    <w:rsid w:val="00760B0C"/>
    <w:rsid w:val="00762063"/>
    <w:rsid w:val="007649DD"/>
    <w:rsid w:val="0077014E"/>
    <w:rsid w:val="00770BC2"/>
    <w:rsid w:val="00770FB4"/>
    <w:rsid w:val="00771224"/>
    <w:rsid w:val="00772697"/>
    <w:rsid w:val="00777D64"/>
    <w:rsid w:val="00782E9B"/>
    <w:rsid w:val="00782EE4"/>
    <w:rsid w:val="00783145"/>
    <w:rsid w:val="0078553D"/>
    <w:rsid w:val="007855FC"/>
    <w:rsid w:val="007857E2"/>
    <w:rsid w:val="0078586C"/>
    <w:rsid w:val="00785F72"/>
    <w:rsid w:val="00790F61"/>
    <w:rsid w:val="0079247C"/>
    <w:rsid w:val="007945CF"/>
    <w:rsid w:val="00795AA0"/>
    <w:rsid w:val="007960E1"/>
    <w:rsid w:val="007979A2"/>
    <w:rsid w:val="00797EAA"/>
    <w:rsid w:val="007A07DB"/>
    <w:rsid w:val="007A1BDB"/>
    <w:rsid w:val="007A2210"/>
    <w:rsid w:val="007B07D6"/>
    <w:rsid w:val="007B09D1"/>
    <w:rsid w:val="007B114B"/>
    <w:rsid w:val="007B125A"/>
    <w:rsid w:val="007B1E28"/>
    <w:rsid w:val="007B613D"/>
    <w:rsid w:val="007B6AE3"/>
    <w:rsid w:val="007B74F7"/>
    <w:rsid w:val="007C216B"/>
    <w:rsid w:val="007C2F99"/>
    <w:rsid w:val="007D164E"/>
    <w:rsid w:val="007D30D5"/>
    <w:rsid w:val="007D3763"/>
    <w:rsid w:val="007D446F"/>
    <w:rsid w:val="007D451C"/>
    <w:rsid w:val="007D56B8"/>
    <w:rsid w:val="007D768C"/>
    <w:rsid w:val="007D7690"/>
    <w:rsid w:val="007E0266"/>
    <w:rsid w:val="007E11EF"/>
    <w:rsid w:val="007E1691"/>
    <w:rsid w:val="007E2F7F"/>
    <w:rsid w:val="007E3787"/>
    <w:rsid w:val="007E3F1D"/>
    <w:rsid w:val="007E4C4D"/>
    <w:rsid w:val="007E5A3E"/>
    <w:rsid w:val="007E5BE7"/>
    <w:rsid w:val="007E672A"/>
    <w:rsid w:val="007E7122"/>
    <w:rsid w:val="007E7AD2"/>
    <w:rsid w:val="007F077E"/>
    <w:rsid w:val="007F08A5"/>
    <w:rsid w:val="007F2D0C"/>
    <w:rsid w:val="007F3D95"/>
    <w:rsid w:val="007F5076"/>
    <w:rsid w:val="007F63D9"/>
    <w:rsid w:val="007F6903"/>
    <w:rsid w:val="007F6907"/>
    <w:rsid w:val="007F7476"/>
    <w:rsid w:val="00801B4A"/>
    <w:rsid w:val="00802451"/>
    <w:rsid w:val="0080605F"/>
    <w:rsid w:val="008065F9"/>
    <w:rsid w:val="00811E9E"/>
    <w:rsid w:val="008132F2"/>
    <w:rsid w:val="00813870"/>
    <w:rsid w:val="00815289"/>
    <w:rsid w:val="00820AE7"/>
    <w:rsid w:val="0082129A"/>
    <w:rsid w:val="008232CC"/>
    <w:rsid w:val="008239AE"/>
    <w:rsid w:val="00824313"/>
    <w:rsid w:val="00825172"/>
    <w:rsid w:val="00826238"/>
    <w:rsid w:val="00827D12"/>
    <w:rsid w:val="00831DF7"/>
    <w:rsid w:val="00832CDF"/>
    <w:rsid w:val="008356DE"/>
    <w:rsid w:val="008366E3"/>
    <w:rsid w:val="00837F4C"/>
    <w:rsid w:val="00843DDF"/>
    <w:rsid w:val="0084578D"/>
    <w:rsid w:val="00845BCF"/>
    <w:rsid w:val="00846A1F"/>
    <w:rsid w:val="008478B5"/>
    <w:rsid w:val="00847B72"/>
    <w:rsid w:val="00850DAC"/>
    <w:rsid w:val="00850FF5"/>
    <w:rsid w:val="008528B6"/>
    <w:rsid w:val="008537E0"/>
    <w:rsid w:val="00855918"/>
    <w:rsid w:val="00855F77"/>
    <w:rsid w:val="00857CD5"/>
    <w:rsid w:val="00862B12"/>
    <w:rsid w:val="0086465D"/>
    <w:rsid w:val="00866479"/>
    <w:rsid w:val="008702E5"/>
    <w:rsid w:val="00871B20"/>
    <w:rsid w:val="00872CA4"/>
    <w:rsid w:val="00873CA1"/>
    <w:rsid w:val="00874E0A"/>
    <w:rsid w:val="00876586"/>
    <w:rsid w:val="00876F18"/>
    <w:rsid w:val="008775D3"/>
    <w:rsid w:val="00881D74"/>
    <w:rsid w:val="00883236"/>
    <w:rsid w:val="008845D3"/>
    <w:rsid w:val="00886512"/>
    <w:rsid w:val="00890775"/>
    <w:rsid w:val="00890C1C"/>
    <w:rsid w:val="00890C7F"/>
    <w:rsid w:val="00893C1B"/>
    <w:rsid w:val="00895F29"/>
    <w:rsid w:val="00896896"/>
    <w:rsid w:val="00896C48"/>
    <w:rsid w:val="00897B06"/>
    <w:rsid w:val="00897D78"/>
    <w:rsid w:val="008A113C"/>
    <w:rsid w:val="008A2057"/>
    <w:rsid w:val="008A31A6"/>
    <w:rsid w:val="008A65D4"/>
    <w:rsid w:val="008A7780"/>
    <w:rsid w:val="008A7A09"/>
    <w:rsid w:val="008B1375"/>
    <w:rsid w:val="008B15F4"/>
    <w:rsid w:val="008B1F1F"/>
    <w:rsid w:val="008B213B"/>
    <w:rsid w:val="008B3091"/>
    <w:rsid w:val="008B7F98"/>
    <w:rsid w:val="008C03B9"/>
    <w:rsid w:val="008C0600"/>
    <w:rsid w:val="008C0AA9"/>
    <w:rsid w:val="008C1FD1"/>
    <w:rsid w:val="008C2186"/>
    <w:rsid w:val="008C4EC0"/>
    <w:rsid w:val="008C514B"/>
    <w:rsid w:val="008C71D4"/>
    <w:rsid w:val="008D05B5"/>
    <w:rsid w:val="008D3632"/>
    <w:rsid w:val="008D37D8"/>
    <w:rsid w:val="008D5AB2"/>
    <w:rsid w:val="008D77ED"/>
    <w:rsid w:val="008E00C3"/>
    <w:rsid w:val="008E146F"/>
    <w:rsid w:val="008E2106"/>
    <w:rsid w:val="008E2BC2"/>
    <w:rsid w:val="008E4CC7"/>
    <w:rsid w:val="008E77DF"/>
    <w:rsid w:val="008F0E45"/>
    <w:rsid w:val="008F10A4"/>
    <w:rsid w:val="008F1943"/>
    <w:rsid w:val="008F6AEE"/>
    <w:rsid w:val="008F768A"/>
    <w:rsid w:val="00900CB2"/>
    <w:rsid w:val="00902BE3"/>
    <w:rsid w:val="00902C0D"/>
    <w:rsid w:val="00902F3F"/>
    <w:rsid w:val="00902FC3"/>
    <w:rsid w:val="00903FA0"/>
    <w:rsid w:val="009065B7"/>
    <w:rsid w:val="00906F1E"/>
    <w:rsid w:val="00907103"/>
    <w:rsid w:val="00911E55"/>
    <w:rsid w:val="00914DBA"/>
    <w:rsid w:val="00915161"/>
    <w:rsid w:val="00916315"/>
    <w:rsid w:val="00916B13"/>
    <w:rsid w:val="00916D9C"/>
    <w:rsid w:val="00920DBC"/>
    <w:rsid w:val="00921419"/>
    <w:rsid w:val="00921D1B"/>
    <w:rsid w:val="00925EA8"/>
    <w:rsid w:val="009261CF"/>
    <w:rsid w:val="009268A6"/>
    <w:rsid w:val="00927DD6"/>
    <w:rsid w:val="009307E1"/>
    <w:rsid w:val="00932AB0"/>
    <w:rsid w:val="009338E4"/>
    <w:rsid w:val="00936404"/>
    <w:rsid w:val="009416EB"/>
    <w:rsid w:val="009417BB"/>
    <w:rsid w:val="00941DAE"/>
    <w:rsid w:val="00943798"/>
    <w:rsid w:val="00947998"/>
    <w:rsid w:val="00950737"/>
    <w:rsid w:val="00952932"/>
    <w:rsid w:val="00953BC7"/>
    <w:rsid w:val="00954889"/>
    <w:rsid w:val="00956C0A"/>
    <w:rsid w:val="00960788"/>
    <w:rsid w:val="00961206"/>
    <w:rsid w:val="0096224C"/>
    <w:rsid w:val="0096666D"/>
    <w:rsid w:val="009710C0"/>
    <w:rsid w:val="00973615"/>
    <w:rsid w:val="00975DC4"/>
    <w:rsid w:val="0097638A"/>
    <w:rsid w:val="00977B7D"/>
    <w:rsid w:val="009804DC"/>
    <w:rsid w:val="009813FB"/>
    <w:rsid w:val="009828FE"/>
    <w:rsid w:val="009844A3"/>
    <w:rsid w:val="00984E1D"/>
    <w:rsid w:val="0098504A"/>
    <w:rsid w:val="00985BBF"/>
    <w:rsid w:val="00986418"/>
    <w:rsid w:val="0098669B"/>
    <w:rsid w:val="00986BEA"/>
    <w:rsid w:val="00986DD5"/>
    <w:rsid w:val="00990962"/>
    <w:rsid w:val="00991390"/>
    <w:rsid w:val="0099303D"/>
    <w:rsid w:val="00995043"/>
    <w:rsid w:val="009950E0"/>
    <w:rsid w:val="0099791A"/>
    <w:rsid w:val="009A0262"/>
    <w:rsid w:val="009A0DE3"/>
    <w:rsid w:val="009A112A"/>
    <w:rsid w:val="009A2319"/>
    <w:rsid w:val="009A472F"/>
    <w:rsid w:val="009A49A5"/>
    <w:rsid w:val="009A731D"/>
    <w:rsid w:val="009A748E"/>
    <w:rsid w:val="009B08DB"/>
    <w:rsid w:val="009B3A53"/>
    <w:rsid w:val="009B4410"/>
    <w:rsid w:val="009B47E9"/>
    <w:rsid w:val="009C00A6"/>
    <w:rsid w:val="009C1D00"/>
    <w:rsid w:val="009C2A39"/>
    <w:rsid w:val="009C3C8B"/>
    <w:rsid w:val="009C3DBA"/>
    <w:rsid w:val="009C438A"/>
    <w:rsid w:val="009C5933"/>
    <w:rsid w:val="009C6D5F"/>
    <w:rsid w:val="009D0F85"/>
    <w:rsid w:val="009D1972"/>
    <w:rsid w:val="009D38B5"/>
    <w:rsid w:val="009D5537"/>
    <w:rsid w:val="009D6EF6"/>
    <w:rsid w:val="009D729F"/>
    <w:rsid w:val="009E50ED"/>
    <w:rsid w:val="009E545A"/>
    <w:rsid w:val="009E64A5"/>
    <w:rsid w:val="009E6857"/>
    <w:rsid w:val="009E6882"/>
    <w:rsid w:val="009E704C"/>
    <w:rsid w:val="009F09F5"/>
    <w:rsid w:val="009F4AAF"/>
    <w:rsid w:val="009F56B3"/>
    <w:rsid w:val="009F5C73"/>
    <w:rsid w:val="009F6994"/>
    <w:rsid w:val="009F69BC"/>
    <w:rsid w:val="00A0170A"/>
    <w:rsid w:val="00A068EC"/>
    <w:rsid w:val="00A0735B"/>
    <w:rsid w:val="00A117A4"/>
    <w:rsid w:val="00A119A9"/>
    <w:rsid w:val="00A12016"/>
    <w:rsid w:val="00A13AA7"/>
    <w:rsid w:val="00A13BDD"/>
    <w:rsid w:val="00A21388"/>
    <w:rsid w:val="00A21BEE"/>
    <w:rsid w:val="00A2696D"/>
    <w:rsid w:val="00A3224D"/>
    <w:rsid w:val="00A34E51"/>
    <w:rsid w:val="00A3590C"/>
    <w:rsid w:val="00A36AA0"/>
    <w:rsid w:val="00A42A91"/>
    <w:rsid w:val="00A42FEB"/>
    <w:rsid w:val="00A43D2B"/>
    <w:rsid w:val="00A44851"/>
    <w:rsid w:val="00A45479"/>
    <w:rsid w:val="00A45B46"/>
    <w:rsid w:val="00A50DB5"/>
    <w:rsid w:val="00A53E55"/>
    <w:rsid w:val="00A55531"/>
    <w:rsid w:val="00A55722"/>
    <w:rsid w:val="00A57D2E"/>
    <w:rsid w:val="00A62F05"/>
    <w:rsid w:val="00A63121"/>
    <w:rsid w:val="00A644CA"/>
    <w:rsid w:val="00A64B13"/>
    <w:rsid w:val="00A65547"/>
    <w:rsid w:val="00A66A01"/>
    <w:rsid w:val="00A66FB7"/>
    <w:rsid w:val="00A6768F"/>
    <w:rsid w:val="00A73216"/>
    <w:rsid w:val="00A742D6"/>
    <w:rsid w:val="00A74CA1"/>
    <w:rsid w:val="00A760E9"/>
    <w:rsid w:val="00A762A5"/>
    <w:rsid w:val="00A8121E"/>
    <w:rsid w:val="00A81314"/>
    <w:rsid w:val="00A81714"/>
    <w:rsid w:val="00A81C22"/>
    <w:rsid w:val="00A82038"/>
    <w:rsid w:val="00A84120"/>
    <w:rsid w:val="00A855D9"/>
    <w:rsid w:val="00A85660"/>
    <w:rsid w:val="00A86246"/>
    <w:rsid w:val="00A86EC3"/>
    <w:rsid w:val="00A92E36"/>
    <w:rsid w:val="00A94C6D"/>
    <w:rsid w:val="00A957F0"/>
    <w:rsid w:val="00A960A5"/>
    <w:rsid w:val="00A964F0"/>
    <w:rsid w:val="00A97B25"/>
    <w:rsid w:val="00A97F51"/>
    <w:rsid w:val="00AA20AA"/>
    <w:rsid w:val="00AA5907"/>
    <w:rsid w:val="00AA598E"/>
    <w:rsid w:val="00AA60B9"/>
    <w:rsid w:val="00AB183A"/>
    <w:rsid w:val="00AB218F"/>
    <w:rsid w:val="00AB2274"/>
    <w:rsid w:val="00AB3029"/>
    <w:rsid w:val="00AB4539"/>
    <w:rsid w:val="00AB7E81"/>
    <w:rsid w:val="00AC4E84"/>
    <w:rsid w:val="00AC6788"/>
    <w:rsid w:val="00AC6DCB"/>
    <w:rsid w:val="00AC7A96"/>
    <w:rsid w:val="00AD0A08"/>
    <w:rsid w:val="00AD2830"/>
    <w:rsid w:val="00AD2ECA"/>
    <w:rsid w:val="00AD333E"/>
    <w:rsid w:val="00AD3C53"/>
    <w:rsid w:val="00AD5912"/>
    <w:rsid w:val="00AD5DDE"/>
    <w:rsid w:val="00AD6D16"/>
    <w:rsid w:val="00AD6E77"/>
    <w:rsid w:val="00AD71E2"/>
    <w:rsid w:val="00AF3A0B"/>
    <w:rsid w:val="00AF50D7"/>
    <w:rsid w:val="00AF53A5"/>
    <w:rsid w:val="00AF5619"/>
    <w:rsid w:val="00B017B2"/>
    <w:rsid w:val="00B07AD7"/>
    <w:rsid w:val="00B103BC"/>
    <w:rsid w:val="00B1093C"/>
    <w:rsid w:val="00B11D5F"/>
    <w:rsid w:val="00B12DF7"/>
    <w:rsid w:val="00B13FD3"/>
    <w:rsid w:val="00B149CD"/>
    <w:rsid w:val="00B1526C"/>
    <w:rsid w:val="00B1640C"/>
    <w:rsid w:val="00B20A97"/>
    <w:rsid w:val="00B20F7D"/>
    <w:rsid w:val="00B2128E"/>
    <w:rsid w:val="00B240BC"/>
    <w:rsid w:val="00B3167F"/>
    <w:rsid w:val="00B33E8A"/>
    <w:rsid w:val="00B34050"/>
    <w:rsid w:val="00B34E91"/>
    <w:rsid w:val="00B36EFE"/>
    <w:rsid w:val="00B37985"/>
    <w:rsid w:val="00B37E74"/>
    <w:rsid w:val="00B40A93"/>
    <w:rsid w:val="00B42421"/>
    <w:rsid w:val="00B42BBC"/>
    <w:rsid w:val="00B42D78"/>
    <w:rsid w:val="00B44283"/>
    <w:rsid w:val="00B453D8"/>
    <w:rsid w:val="00B4684E"/>
    <w:rsid w:val="00B525DC"/>
    <w:rsid w:val="00B565D3"/>
    <w:rsid w:val="00B57BFF"/>
    <w:rsid w:val="00B57DE4"/>
    <w:rsid w:val="00B610BE"/>
    <w:rsid w:val="00B62990"/>
    <w:rsid w:val="00B64688"/>
    <w:rsid w:val="00B649FB"/>
    <w:rsid w:val="00B655E9"/>
    <w:rsid w:val="00B65B9B"/>
    <w:rsid w:val="00B6682D"/>
    <w:rsid w:val="00B67501"/>
    <w:rsid w:val="00B70B14"/>
    <w:rsid w:val="00B71154"/>
    <w:rsid w:val="00B71496"/>
    <w:rsid w:val="00B737A9"/>
    <w:rsid w:val="00B761C4"/>
    <w:rsid w:val="00B802D2"/>
    <w:rsid w:val="00B821CB"/>
    <w:rsid w:val="00B86907"/>
    <w:rsid w:val="00B8728E"/>
    <w:rsid w:val="00B877CE"/>
    <w:rsid w:val="00B87E60"/>
    <w:rsid w:val="00B90B0D"/>
    <w:rsid w:val="00B91256"/>
    <w:rsid w:val="00B913AB"/>
    <w:rsid w:val="00B97BED"/>
    <w:rsid w:val="00BA063A"/>
    <w:rsid w:val="00BA162F"/>
    <w:rsid w:val="00BA2275"/>
    <w:rsid w:val="00BA383E"/>
    <w:rsid w:val="00BA561F"/>
    <w:rsid w:val="00BA566B"/>
    <w:rsid w:val="00BA76F4"/>
    <w:rsid w:val="00BB3054"/>
    <w:rsid w:val="00BB4ABF"/>
    <w:rsid w:val="00BB5767"/>
    <w:rsid w:val="00BB62CE"/>
    <w:rsid w:val="00BC2185"/>
    <w:rsid w:val="00BC391A"/>
    <w:rsid w:val="00BC5357"/>
    <w:rsid w:val="00BC565E"/>
    <w:rsid w:val="00BC7F99"/>
    <w:rsid w:val="00BD231A"/>
    <w:rsid w:val="00BD2F27"/>
    <w:rsid w:val="00BD53D1"/>
    <w:rsid w:val="00BD54C6"/>
    <w:rsid w:val="00BD67F3"/>
    <w:rsid w:val="00BD6E44"/>
    <w:rsid w:val="00BD730F"/>
    <w:rsid w:val="00BD7A78"/>
    <w:rsid w:val="00BE2C28"/>
    <w:rsid w:val="00BE36AC"/>
    <w:rsid w:val="00BE613D"/>
    <w:rsid w:val="00BF3540"/>
    <w:rsid w:val="00BF3CB6"/>
    <w:rsid w:val="00BF43B8"/>
    <w:rsid w:val="00BF76D9"/>
    <w:rsid w:val="00BF7EAB"/>
    <w:rsid w:val="00BF7EFB"/>
    <w:rsid w:val="00C00F9E"/>
    <w:rsid w:val="00C02469"/>
    <w:rsid w:val="00C028CE"/>
    <w:rsid w:val="00C036F0"/>
    <w:rsid w:val="00C05CA4"/>
    <w:rsid w:val="00C07566"/>
    <w:rsid w:val="00C107AA"/>
    <w:rsid w:val="00C12B68"/>
    <w:rsid w:val="00C13811"/>
    <w:rsid w:val="00C14DBE"/>
    <w:rsid w:val="00C166BD"/>
    <w:rsid w:val="00C202E5"/>
    <w:rsid w:val="00C20552"/>
    <w:rsid w:val="00C21051"/>
    <w:rsid w:val="00C2330F"/>
    <w:rsid w:val="00C262D1"/>
    <w:rsid w:val="00C321D4"/>
    <w:rsid w:val="00C3295E"/>
    <w:rsid w:val="00C36A56"/>
    <w:rsid w:val="00C3706F"/>
    <w:rsid w:val="00C3763C"/>
    <w:rsid w:val="00C37F75"/>
    <w:rsid w:val="00C43330"/>
    <w:rsid w:val="00C446A0"/>
    <w:rsid w:val="00C467E3"/>
    <w:rsid w:val="00C513F2"/>
    <w:rsid w:val="00C51F15"/>
    <w:rsid w:val="00C5288C"/>
    <w:rsid w:val="00C552D1"/>
    <w:rsid w:val="00C577C5"/>
    <w:rsid w:val="00C57AAC"/>
    <w:rsid w:val="00C57C49"/>
    <w:rsid w:val="00C60213"/>
    <w:rsid w:val="00C60BF8"/>
    <w:rsid w:val="00C6242A"/>
    <w:rsid w:val="00C63222"/>
    <w:rsid w:val="00C63950"/>
    <w:rsid w:val="00C63F69"/>
    <w:rsid w:val="00C63FB1"/>
    <w:rsid w:val="00C65724"/>
    <w:rsid w:val="00C65AA3"/>
    <w:rsid w:val="00C669D1"/>
    <w:rsid w:val="00C67665"/>
    <w:rsid w:val="00C67C51"/>
    <w:rsid w:val="00C7087C"/>
    <w:rsid w:val="00C719B4"/>
    <w:rsid w:val="00C7771B"/>
    <w:rsid w:val="00C80C25"/>
    <w:rsid w:val="00C8258A"/>
    <w:rsid w:val="00C83699"/>
    <w:rsid w:val="00C837D1"/>
    <w:rsid w:val="00C83BA7"/>
    <w:rsid w:val="00C85010"/>
    <w:rsid w:val="00C866B7"/>
    <w:rsid w:val="00C86EB1"/>
    <w:rsid w:val="00C8704E"/>
    <w:rsid w:val="00C906E9"/>
    <w:rsid w:val="00C90F02"/>
    <w:rsid w:val="00C919A2"/>
    <w:rsid w:val="00C9245A"/>
    <w:rsid w:val="00C94BED"/>
    <w:rsid w:val="00C95FB9"/>
    <w:rsid w:val="00CA2AEC"/>
    <w:rsid w:val="00CA3CD6"/>
    <w:rsid w:val="00CA55DB"/>
    <w:rsid w:val="00CA592C"/>
    <w:rsid w:val="00CA71B3"/>
    <w:rsid w:val="00CA76C5"/>
    <w:rsid w:val="00CB0100"/>
    <w:rsid w:val="00CB08E6"/>
    <w:rsid w:val="00CB3996"/>
    <w:rsid w:val="00CB4304"/>
    <w:rsid w:val="00CB4B14"/>
    <w:rsid w:val="00CB5CE7"/>
    <w:rsid w:val="00CB677B"/>
    <w:rsid w:val="00CB7179"/>
    <w:rsid w:val="00CC08BB"/>
    <w:rsid w:val="00CC2017"/>
    <w:rsid w:val="00CC3031"/>
    <w:rsid w:val="00CC5E3F"/>
    <w:rsid w:val="00CC6A3D"/>
    <w:rsid w:val="00CD0A93"/>
    <w:rsid w:val="00CD47AB"/>
    <w:rsid w:val="00CD56CF"/>
    <w:rsid w:val="00CD6A49"/>
    <w:rsid w:val="00CE1B90"/>
    <w:rsid w:val="00CE39AD"/>
    <w:rsid w:val="00CE5295"/>
    <w:rsid w:val="00CE62AE"/>
    <w:rsid w:val="00CE6997"/>
    <w:rsid w:val="00CE71A1"/>
    <w:rsid w:val="00CF0D67"/>
    <w:rsid w:val="00CF0FEA"/>
    <w:rsid w:val="00CF1B8D"/>
    <w:rsid w:val="00CF217C"/>
    <w:rsid w:val="00CF2445"/>
    <w:rsid w:val="00CF2503"/>
    <w:rsid w:val="00CF2683"/>
    <w:rsid w:val="00CF3054"/>
    <w:rsid w:val="00CF35D5"/>
    <w:rsid w:val="00CF6A41"/>
    <w:rsid w:val="00CF71E8"/>
    <w:rsid w:val="00D010E0"/>
    <w:rsid w:val="00D01A3C"/>
    <w:rsid w:val="00D035F0"/>
    <w:rsid w:val="00D061DE"/>
    <w:rsid w:val="00D0638E"/>
    <w:rsid w:val="00D07FD1"/>
    <w:rsid w:val="00D10D62"/>
    <w:rsid w:val="00D10EA4"/>
    <w:rsid w:val="00D11C6A"/>
    <w:rsid w:val="00D133B4"/>
    <w:rsid w:val="00D136C9"/>
    <w:rsid w:val="00D13996"/>
    <w:rsid w:val="00D15164"/>
    <w:rsid w:val="00D158CB"/>
    <w:rsid w:val="00D15D98"/>
    <w:rsid w:val="00D20748"/>
    <w:rsid w:val="00D21453"/>
    <w:rsid w:val="00D21677"/>
    <w:rsid w:val="00D249DE"/>
    <w:rsid w:val="00D24D1A"/>
    <w:rsid w:val="00D27E49"/>
    <w:rsid w:val="00D30DBE"/>
    <w:rsid w:val="00D31514"/>
    <w:rsid w:val="00D32A32"/>
    <w:rsid w:val="00D33798"/>
    <w:rsid w:val="00D43DB9"/>
    <w:rsid w:val="00D44563"/>
    <w:rsid w:val="00D44CFE"/>
    <w:rsid w:val="00D462C1"/>
    <w:rsid w:val="00D47C2C"/>
    <w:rsid w:val="00D5053E"/>
    <w:rsid w:val="00D509C4"/>
    <w:rsid w:val="00D512C6"/>
    <w:rsid w:val="00D55934"/>
    <w:rsid w:val="00D559FA"/>
    <w:rsid w:val="00D562C4"/>
    <w:rsid w:val="00D56526"/>
    <w:rsid w:val="00D57700"/>
    <w:rsid w:val="00D578B0"/>
    <w:rsid w:val="00D60860"/>
    <w:rsid w:val="00D61C24"/>
    <w:rsid w:val="00D640D6"/>
    <w:rsid w:val="00D64837"/>
    <w:rsid w:val="00D6575E"/>
    <w:rsid w:val="00D65F9E"/>
    <w:rsid w:val="00D7143E"/>
    <w:rsid w:val="00D71857"/>
    <w:rsid w:val="00D72CD0"/>
    <w:rsid w:val="00D73564"/>
    <w:rsid w:val="00D747F2"/>
    <w:rsid w:val="00D75821"/>
    <w:rsid w:val="00D76B3D"/>
    <w:rsid w:val="00D82BB3"/>
    <w:rsid w:val="00D83A7D"/>
    <w:rsid w:val="00D93F23"/>
    <w:rsid w:val="00D94D68"/>
    <w:rsid w:val="00D96009"/>
    <w:rsid w:val="00D965A1"/>
    <w:rsid w:val="00DA0C0E"/>
    <w:rsid w:val="00DA320E"/>
    <w:rsid w:val="00DA660F"/>
    <w:rsid w:val="00DA7CAF"/>
    <w:rsid w:val="00DB177D"/>
    <w:rsid w:val="00DB1FE6"/>
    <w:rsid w:val="00DB27CE"/>
    <w:rsid w:val="00DB4DDD"/>
    <w:rsid w:val="00DB763B"/>
    <w:rsid w:val="00DC1FCA"/>
    <w:rsid w:val="00DC5D61"/>
    <w:rsid w:val="00DC6CBF"/>
    <w:rsid w:val="00DC7AA9"/>
    <w:rsid w:val="00DD0FFD"/>
    <w:rsid w:val="00DD3FB6"/>
    <w:rsid w:val="00DD4CE9"/>
    <w:rsid w:val="00DE1776"/>
    <w:rsid w:val="00DE2297"/>
    <w:rsid w:val="00DE2C51"/>
    <w:rsid w:val="00DE399C"/>
    <w:rsid w:val="00DE3B4B"/>
    <w:rsid w:val="00DE4C3F"/>
    <w:rsid w:val="00DE5E5B"/>
    <w:rsid w:val="00DE65C5"/>
    <w:rsid w:val="00DE6BDF"/>
    <w:rsid w:val="00DF0D2C"/>
    <w:rsid w:val="00DF1F6B"/>
    <w:rsid w:val="00DF2823"/>
    <w:rsid w:val="00DF4041"/>
    <w:rsid w:val="00DF6904"/>
    <w:rsid w:val="00DF72FA"/>
    <w:rsid w:val="00DF7BEA"/>
    <w:rsid w:val="00E00B36"/>
    <w:rsid w:val="00E01370"/>
    <w:rsid w:val="00E01BBC"/>
    <w:rsid w:val="00E028E8"/>
    <w:rsid w:val="00E02B8B"/>
    <w:rsid w:val="00E052B9"/>
    <w:rsid w:val="00E13A7F"/>
    <w:rsid w:val="00E144BF"/>
    <w:rsid w:val="00E14D50"/>
    <w:rsid w:val="00E15A2A"/>
    <w:rsid w:val="00E2181D"/>
    <w:rsid w:val="00E23E46"/>
    <w:rsid w:val="00E25B6F"/>
    <w:rsid w:val="00E26ACD"/>
    <w:rsid w:val="00E26D01"/>
    <w:rsid w:val="00E3487B"/>
    <w:rsid w:val="00E35957"/>
    <w:rsid w:val="00E35EA3"/>
    <w:rsid w:val="00E37126"/>
    <w:rsid w:val="00E37D88"/>
    <w:rsid w:val="00E40CCB"/>
    <w:rsid w:val="00E40CFA"/>
    <w:rsid w:val="00E41D61"/>
    <w:rsid w:val="00E442F9"/>
    <w:rsid w:val="00E4577E"/>
    <w:rsid w:val="00E46648"/>
    <w:rsid w:val="00E51998"/>
    <w:rsid w:val="00E56E7F"/>
    <w:rsid w:val="00E62E44"/>
    <w:rsid w:val="00E64EC9"/>
    <w:rsid w:val="00E6609D"/>
    <w:rsid w:val="00E6682C"/>
    <w:rsid w:val="00E70791"/>
    <w:rsid w:val="00E70F84"/>
    <w:rsid w:val="00E714BA"/>
    <w:rsid w:val="00E7196A"/>
    <w:rsid w:val="00E72E1C"/>
    <w:rsid w:val="00E74D64"/>
    <w:rsid w:val="00E75D26"/>
    <w:rsid w:val="00E7785A"/>
    <w:rsid w:val="00E828FE"/>
    <w:rsid w:val="00E83532"/>
    <w:rsid w:val="00E847C1"/>
    <w:rsid w:val="00E84AB3"/>
    <w:rsid w:val="00E85C76"/>
    <w:rsid w:val="00E8677A"/>
    <w:rsid w:val="00E92AD3"/>
    <w:rsid w:val="00E95013"/>
    <w:rsid w:val="00E96CCC"/>
    <w:rsid w:val="00E97DE9"/>
    <w:rsid w:val="00EA411D"/>
    <w:rsid w:val="00EA4898"/>
    <w:rsid w:val="00EB0336"/>
    <w:rsid w:val="00EB321B"/>
    <w:rsid w:val="00EB403B"/>
    <w:rsid w:val="00EB5CEE"/>
    <w:rsid w:val="00EB6178"/>
    <w:rsid w:val="00EC0807"/>
    <w:rsid w:val="00EC093F"/>
    <w:rsid w:val="00EC180C"/>
    <w:rsid w:val="00EC2133"/>
    <w:rsid w:val="00EC2DDC"/>
    <w:rsid w:val="00EC333F"/>
    <w:rsid w:val="00EC3EF5"/>
    <w:rsid w:val="00EC4E18"/>
    <w:rsid w:val="00EC6FF5"/>
    <w:rsid w:val="00ED0A7D"/>
    <w:rsid w:val="00ED25A4"/>
    <w:rsid w:val="00ED2A7E"/>
    <w:rsid w:val="00ED7126"/>
    <w:rsid w:val="00ED77CF"/>
    <w:rsid w:val="00ED7EB2"/>
    <w:rsid w:val="00EE0A88"/>
    <w:rsid w:val="00EE0EAC"/>
    <w:rsid w:val="00EE249A"/>
    <w:rsid w:val="00EE39C1"/>
    <w:rsid w:val="00EE3C22"/>
    <w:rsid w:val="00EE40AD"/>
    <w:rsid w:val="00EE4CE0"/>
    <w:rsid w:val="00EE5CD7"/>
    <w:rsid w:val="00EE7022"/>
    <w:rsid w:val="00EF2B18"/>
    <w:rsid w:val="00EF4110"/>
    <w:rsid w:val="00EF5EDC"/>
    <w:rsid w:val="00EF6BFC"/>
    <w:rsid w:val="00EF7CBB"/>
    <w:rsid w:val="00F00B66"/>
    <w:rsid w:val="00F00B75"/>
    <w:rsid w:val="00F047F3"/>
    <w:rsid w:val="00F058CB"/>
    <w:rsid w:val="00F0691F"/>
    <w:rsid w:val="00F06E24"/>
    <w:rsid w:val="00F0710D"/>
    <w:rsid w:val="00F0731F"/>
    <w:rsid w:val="00F10148"/>
    <w:rsid w:val="00F10AA5"/>
    <w:rsid w:val="00F116CF"/>
    <w:rsid w:val="00F12619"/>
    <w:rsid w:val="00F128CC"/>
    <w:rsid w:val="00F1563A"/>
    <w:rsid w:val="00F15FB0"/>
    <w:rsid w:val="00F1728F"/>
    <w:rsid w:val="00F174DE"/>
    <w:rsid w:val="00F201B8"/>
    <w:rsid w:val="00F2530C"/>
    <w:rsid w:val="00F2598D"/>
    <w:rsid w:val="00F26109"/>
    <w:rsid w:val="00F26CAE"/>
    <w:rsid w:val="00F30801"/>
    <w:rsid w:val="00F31EAB"/>
    <w:rsid w:val="00F32344"/>
    <w:rsid w:val="00F3463A"/>
    <w:rsid w:val="00F35B7C"/>
    <w:rsid w:val="00F365EE"/>
    <w:rsid w:val="00F40F6F"/>
    <w:rsid w:val="00F423AF"/>
    <w:rsid w:val="00F4308C"/>
    <w:rsid w:val="00F448E7"/>
    <w:rsid w:val="00F45F8C"/>
    <w:rsid w:val="00F469EC"/>
    <w:rsid w:val="00F508CD"/>
    <w:rsid w:val="00F54ED7"/>
    <w:rsid w:val="00F553CF"/>
    <w:rsid w:val="00F55C21"/>
    <w:rsid w:val="00F614DD"/>
    <w:rsid w:val="00F62F75"/>
    <w:rsid w:val="00F63256"/>
    <w:rsid w:val="00F64289"/>
    <w:rsid w:val="00F652A3"/>
    <w:rsid w:val="00F66967"/>
    <w:rsid w:val="00F71004"/>
    <w:rsid w:val="00F71440"/>
    <w:rsid w:val="00F77C2C"/>
    <w:rsid w:val="00F80D5E"/>
    <w:rsid w:val="00F80F3D"/>
    <w:rsid w:val="00F811F3"/>
    <w:rsid w:val="00F81839"/>
    <w:rsid w:val="00F81BB2"/>
    <w:rsid w:val="00F82197"/>
    <w:rsid w:val="00F82546"/>
    <w:rsid w:val="00F83F68"/>
    <w:rsid w:val="00F84EAF"/>
    <w:rsid w:val="00F87616"/>
    <w:rsid w:val="00F96E17"/>
    <w:rsid w:val="00F97483"/>
    <w:rsid w:val="00FA0A92"/>
    <w:rsid w:val="00FA32B6"/>
    <w:rsid w:val="00FA3F8D"/>
    <w:rsid w:val="00FA4169"/>
    <w:rsid w:val="00FB066E"/>
    <w:rsid w:val="00FB114B"/>
    <w:rsid w:val="00FB219B"/>
    <w:rsid w:val="00FB344A"/>
    <w:rsid w:val="00FB59BF"/>
    <w:rsid w:val="00FC1BF9"/>
    <w:rsid w:val="00FC217F"/>
    <w:rsid w:val="00FC2844"/>
    <w:rsid w:val="00FC3E72"/>
    <w:rsid w:val="00FC3F96"/>
    <w:rsid w:val="00FC4343"/>
    <w:rsid w:val="00FC53F7"/>
    <w:rsid w:val="00FC5A3F"/>
    <w:rsid w:val="00FC5CB6"/>
    <w:rsid w:val="00FC5FE4"/>
    <w:rsid w:val="00FC74A6"/>
    <w:rsid w:val="00FC78A5"/>
    <w:rsid w:val="00FD0758"/>
    <w:rsid w:val="00FD1891"/>
    <w:rsid w:val="00FD2423"/>
    <w:rsid w:val="00FD636E"/>
    <w:rsid w:val="00FD77AC"/>
    <w:rsid w:val="00FE01DF"/>
    <w:rsid w:val="00FE0BE2"/>
    <w:rsid w:val="00FE1B71"/>
    <w:rsid w:val="00FE2173"/>
    <w:rsid w:val="00FE355B"/>
    <w:rsid w:val="00FE4D34"/>
    <w:rsid w:val="00FF14D8"/>
    <w:rsid w:val="00FF3FBB"/>
    <w:rsid w:val="00FF53B8"/>
    <w:rsid w:val="00FF56C5"/>
    <w:rsid w:val="00FF5A01"/>
    <w:rsid w:val="00FF5B64"/>
    <w:rsid w:val="00FF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7A36B2"/>
  <w15:chartTrackingRefBased/>
  <w15:docId w15:val="{F3379A61-82DC-410F-A1B9-58CB0B75D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610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128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039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1">
    <w:name w:val="Grid Table 1 Light"/>
    <w:basedOn w:val="a1"/>
    <w:uiPriority w:val="46"/>
    <w:rsid w:val="00F7100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header"/>
    <w:basedOn w:val="a"/>
    <w:link w:val="a4"/>
    <w:uiPriority w:val="99"/>
    <w:unhideWhenUsed/>
    <w:rsid w:val="006B5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53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5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53AE"/>
    <w:rPr>
      <w:sz w:val="18"/>
      <w:szCs w:val="18"/>
    </w:rPr>
  </w:style>
  <w:style w:type="table" w:styleId="a7">
    <w:name w:val="Table Grid"/>
    <w:basedOn w:val="a1"/>
    <w:uiPriority w:val="39"/>
    <w:rsid w:val="00C577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385097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85097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85097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85097"/>
    <w:rPr>
      <w:rFonts w:ascii="Calibri" w:hAnsi="Calibri" w:cs="Calibri"/>
      <w:noProof/>
      <w:sz w:val="20"/>
    </w:rPr>
  </w:style>
  <w:style w:type="paragraph" w:styleId="a8">
    <w:name w:val="Title"/>
    <w:basedOn w:val="a"/>
    <w:next w:val="a"/>
    <w:link w:val="a9"/>
    <w:uiPriority w:val="10"/>
    <w:qFormat/>
    <w:rsid w:val="00EE7022"/>
    <w:pPr>
      <w:spacing w:line="480" w:lineRule="auto"/>
    </w:pPr>
    <w:rPr>
      <w:rFonts w:ascii="Times New Roman" w:hAnsi="Times New Roman" w:cs="Times New Roman"/>
      <w:b/>
      <w:sz w:val="24"/>
      <w:szCs w:val="24"/>
      <w:lang w:eastAsia="ja-JP"/>
    </w:rPr>
  </w:style>
  <w:style w:type="character" w:customStyle="1" w:styleId="a9">
    <w:name w:val="标题 字符"/>
    <w:basedOn w:val="a0"/>
    <w:link w:val="a8"/>
    <w:uiPriority w:val="10"/>
    <w:rsid w:val="00EE7022"/>
    <w:rPr>
      <w:rFonts w:ascii="Times New Roman" w:hAnsi="Times New Roman" w:cs="Times New Roman"/>
      <w:b/>
      <w:sz w:val="24"/>
      <w:szCs w:val="24"/>
      <w:lang w:eastAsia="ja-JP"/>
    </w:rPr>
  </w:style>
  <w:style w:type="paragraph" w:styleId="3">
    <w:name w:val="Body Text 3"/>
    <w:basedOn w:val="a"/>
    <w:link w:val="30"/>
    <w:rsid w:val="00294A5E"/>
    <w:pPr>
      <w:spacing w:line="480" w:lineRule="auto"/>
    </w:pPr>
    <w:rPr>
      <w:rFonts w:ascii="Calibri" w:eastAsia="PMingLiU" w:hAnsi="Calibri" w:cs="Times New Roman"/>
      <w:i/>
      <w:iCs/>
      <w:sz w:val="28"/>
      <w:szCs w:val="28"/>
      <w:lang w:eastAsia="zh-TW"/>
    </w:rPr>
  </w:style>
  <w:style w:type="character" w:customStyle="1" w:styleId="30">
    <w:name w:val="正文文本 3 字符"/>
    <w:basedOn w:val="a0"/>
    <w:link w:val="3"/>
    <w:rsid w:val="00294A5E"/>
    <w:rPr>
      <w:rFonts w:ascii="Calibri" w:eastAsia="PMingLiU" w:hAnsi="Calibri" w:cs="Times New Roman"/>
      <w:i/>
      <w:iCs/>
      <w:sz w:val="28"/>
      <w:szCs w:val="28"/>
      <w:lang w:eastAsia="zh-TW"/>
    </w:rPr>
  </w:style>
  <w:style w:type="paragraph" w:customStyle="1" w:styleId="author">
    <w:name w:val="author"/>
    <w:basedOn w:val="a"/>
    <w:next w:val="a"/>
    <w:rsid w:val="00294A5E"/>
    <w:pPr>
      <w:spacing w:before="120"/>
    </w:pPr>
    <w:rPr>
      <w:rFonts w:ascii="Times New Roman" w:eastAsia="宋体" w:hAnsi="Times New Roman" w:cs="Times New Roman"/>
      <w:szCs w:val="24"/>
    </w:rPr>
  </w:style>
  <w:style w:type="paragraph" w:customStyle="1" w:styleId="phone">
    <w:name w:val="phone"/>
    <w:basedOn w:val="a"/>
    <w:next w:val="a"/>
    <w:rsid w:val="00294A5E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Calibri" w:eastAsia="宋体" w:hAnsi="Calibri" w:cs="Times New Roman"/>
      <w:kern w:val="0"/>
      <w:sz w:val="20"/>
      <w:szCs w:val="20"/>
      <w:lang w:eastAsia="de-DE"/>
    </w:rPr>
  </w:style>
  <w:style w:type="character" w:styleId="aa">
    <w:name w:val="footnote reference"/>
    <w:semiHidden/>
    <w:rsid w:val="00294A5E"/>
    <w:rPr>
      <w:vertAlign w:val="superscript"/>
    </w:rPr>
  </w:style>
  <w:style w:type="paragraph" w:styleId="ab">
    <w:name w:val="List Paragraph"/>
    <w:basedOn w:val="a"/>
    <w:uiPriority w:val="34"/>
    <w:qFormat/>
    <w:rsid w:val="003266D5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0743E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743E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12804"/>
    <w:rPr>
      <w:b/>
      <w:bCs/>
      <w:kern w:val="44"/>
      <w:sz w:val="44"/>
      <w:szCs w:val="44"/>
    </w:rPr>
  </w:style>
  <w:style w:type="table" w:customStyle="1" w:styleId="110">
    <w:name w:val="网格表 1 浅色1"/>
    <w:basedOn w:val="a1"/>
    <w:next w:val="11"/>
    <w:uiPriority w:val="46"/>
    <w:rsid w:val="005B55C5"/>
    <w:rPr>
      <w:rFonts w:eastAsia="Times New Roman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0">
    <w:name w:val="标题 2 字符"/>
    <w:basedOn w:val="a0"/>
    <w:link w:val="2"/>
    <w:uiPriority w:val="9"/>
    <w:rsid w:val="0020396A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e">
    <w:name w:val="annotation reference"/>
    <w:basedOn w:val="a0"/>
    <w:uiPriority w:val="99"/>
    <w:semiHidden/>
    <w:unhideWhenUsed/>
    <w:rsid w:val="004E1FBF"/>
    <w:rPr>
      <w:sz w:val="21"/>
      <w:szCs w:val="21"/>
    </w:rPr>
  </w:style>
  <w:style w:type="paragraph" w:styleId="af">
    <w:name w:val="annotation text"/>
    <w:basedOn w:val="a"/>
    <w:link w:val="af0"/>
    <w:uiPriority w:val="99"/>
    <w:unhideWhenUsed/>
    <w:rsid w:val="004E1FBF"/>
    <w:pPr>
      <w:jc w:val="left"/>
    </w:pPr>
  </w:style>
  <w:style w:type="character" w:customStyle="1" w:styleId="af0">
    <w:name w:val="批注文字 字符"/>
    <w:basedOn w:val="a0"/>
    <w:link w:val="af"/>
    <w:uiPriority w:val="99"/>
    <w:rsid w:val="004E1FB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4E1FBF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4E1FBF"/>
    <w:rPr>
      <w:b/>
      <w:bCs/>
    </w:rPr>
  </w:style>
  <w:style w:type="paragraph" w:customStyle="1" w:styleId="12">
    <w:name w:val="列出段落1"/>
    <w:basedOn w:val="a"/>
    <w:uiPriority w:val="34"/>
    <w:qFormat/>
    <w:rsid w:val="00E25B6F"/>
    <w:pPr>
      <w:ind w:firstLineChars="200" w:firstLine="420"/>
    </w:pPr>
    <w:rPr>
      <w:rFonts w:ascii="Calibri" w:eastAsia="宋体" w:hAnsi="Calibri" w:cs="Times New Roman"/>
    </w:rPr>
  </w:style>
  <w:style w:type="character" w:styleId="af3">
    <w:name w:val="Hyperlink"/>
    <w:basedOn w:val="a0"/>
    <w:uiPriority w:val="99"/>
    <w:unhideWhenUsed/>
    <w:rsid w:val="00D158CB"/>
    <w:rPr>
      <w:color w:val="0563C1" w:themeColor="hyperlink"/>
      <w:u w:val="single"/>
    </w:rPr>
  </w:style>
  <w:style w:type="character" w:customStyle="1" w:styleId="13">
    <w:name w:val="未处理的提及1"/>
    <w:basedOn w:val="a0"/>
    <w:uiPriority w:val="99"/>
    <w:semiHidden/>
    <w:unhideWhenUsed/>
    <w:rsid w:val="00D158CB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61A0E"/>
    <w:rPr>
      <w:color w:val="605E5C"/>
      <w:shd w:val="clear" w:color="auto" w:fill="E1DFDD"/>
    </w:rPr>
  </w:style>
  <w:style w:type="character" w:styleId="af4">
    <w:name w:val="Unresolved Mention"/>
    <w:basedOn w:val="a0"/>
    <w:uiPriority w:val="99"/>
    <w:semiHidden/>
    <w:unhideWhenUsed/>
    <w:rsid w:val="004B41CD"/>
    <w:rPr>
      <w:color w:val="605E5C"/>
      <w:shd w:val="clear" w:color="auto" w:fill="E1DFDD"/>
    </w:rPr>
  </w:style>
  <w:style w:type="paragraph" w:customStyle="1" w:styleId="af5">
    <w:name w:val="表格"/>
    <w:basedOn w:val="a"/>
    <w:qFormat/>
    <w:rsid w:val="00A42FEB"/>
    <w:pPr>
      <w:adjustRightInd w:val="0"/>
      <w:snapToGrid w:val="0"/>
      <w:spacing w:line="400" w:lineRule="exact"/>
      <w:jc w:val="center"/>
    </w:pPr>
    <w:rPr>
      <w:rFonts w:ascii="Times New Roman" w:eastAsia="宋体" w:hAnsi="Times New Roman" w:cs="Times New Roman"/>
      <w:bCs/>
      <w:color w:val="000000" w:themeColor="text1"/>
      <w:szCs w:val="15"/>
      <w:shd w:val="clear" w:color="auto" w:fill="FFFFFF"/>
    </w:rPr>
  </w:style>
  <w:style w:type="paragraph" w:customStyle="1" w:styleId="af6">
    <w:name w:val="参考文献"/>
    <w:basedOn w:val="af5"/>
    <w:qFormat/>
    <w:rsid w:val="00A42FEB"/>
    <w:pPr>
      <w:ind w:left="420" w:hangingChars="200" w:hanging="420"/>
      <w:jc w:val="both"/>
    </w:pPr>
    <w:rPr>
      <w:rFonts w:eastAsiaTheme="minorEastAsia"/>
    </w:rPr>
  </w:style>
  <w:style w:type="table" w:styleId="22">
    <w:name w:val="List Table 2"/>
    <w:basedOn w:val="a1"/>
    <w:uiPriority w:val="47"/>
    <w:rsid w:val="00B70B14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2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1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guo@tju.edu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tiff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ianjunq@tj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9BE06-D270-48CC-96F9-36635A75E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11582</TotalTime>
  <Pages>4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胜波</dc:creator>
  <cp:keywords/>
  <dc:description/>
  <cp:lastModifiedBy>Wu Shengbo</cp:lastModifiedBy>
  <cp:revision>606</cp:revision>
  <cp:lastPrinted>2020-12-22T08:03:00Z</cp:lastPrinted>
  <dcterms:created xsi:type="dcterms:W3CDTF">2020-03-12T10:20:00Z</dcterms:created>
  <dcterms:modified xsi:type="dcterms:W3CDTF">2021-07-23T14:43:00Z</dcterms:modified>
</cp:coreProperties>
</file>