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chart2.xml" ContentType="application/vnd.openxmlformats-officedocument.drawingml.chart+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7ADB7E4" w14:textId="77777777" w:rsidR="001A28A8" w:rsidRPr="00B14C74" w:rsidRDefault="001A28A8" w:rsidP="00B14C74">
      <w:pPr>
        <w:spacing w:beforeLines="50" w:before="120" w:afterLines="50" w:after="120"/>
        <w:jc w:val="center"/>
        <w:rPr>
          <w:rFonts w:ascii="Times New Roman" w:hAnsi="Times New Roman" w:cs="Times New Roman"/>
          <w:b/>
          <w:color w:val="auto"/>
          <w:sz w:val="24"/>
          <w:szCs w:val="24"/>
        </w:rPr>
      </w:pPr>
      <w:r w:rsidRPr="00B14C74">
        <w:rPr>
          <w:rFonts w:ascii="Times New Roman" w:hAnsi="Times New Roman" w:cs="Times New Roman"/>
          <w:b/>
          <w:color w:val="auto"/>
          <w:sz w:val="24"/>
          <w:szCs w:val="24"/>
        </w:rPr>
        <w:t>Supplementary materials</w:t>
      </w:r>
    </w:p>
    <w:p w14:paraId="1E748716" w14:textId="77777777" w:rsidR="001A28A8" w:rsidRPr="00B14C74" w:rsidRDefault="001A28A8" w:rsidP="00B14C74">
      <w:pPr>
        <w:pStyle w:val="2"/>
        <w:spacing w:before="0" w:after="0" w:line="240" w:lineRule="auto"/>
        <w:rPr>
          <w:rFonts w:ascii="Times New Roman" w:hAnsi="Times New Roman"/>
          <w:color w:val="000000" w:themeColor="text1"/>
          <w:sz w:val="20"/>
          <w:szCs w:val="20"/>
        </w:rPr>
      </w:pPr>
      <w:r w:rsidRPr="00B14C74">
        <w:rPr>
          <w:rFonts w:ascii="Times New Roman" w:hAnsi="Times New Roman"/>
          <w:color w:val="000000" w:themeColor="text1"/>
          <w:sz w:val="20"/>
          <w:szCs w:val="20"/>
        </w:rPr>
        <w:t>Search strategy and inclusion criteria in Stage 1</w:t>
      </w:r>
    </w:p>
    <w:p w14:paraId="776F27FD" w14:textId="77777777" w:rsidR="001A28A8" w:rsidRPr="00B14C74" w:rsidRDefault="001A28A8" w:rsidP="00B14C74">
      <w:pPr>
        <w:widowControl/>
        <w:autoSpaceDE w:val="0"/>
        <w:autoSpaceDN w:val="0"/>
        <w:adjustRightInd w:val="0"/>
        <w:jc w:val="left"/>
        <w:rPr>
          <w:rFonts w:ascii="Times New Roman" w:hAnsi="Times New Roman" w:cs="Times New Roman"/>
          <w:i/>
          <w:iCs/>
          <w:sz w:val="20"/>
          <w:szCs w:val="20"/>
        </w:rPr>
      </w:pPr>
      <w:r w:rsidRPr="00B14C74">
        <w:rPr>
          <w:rFonts w:ascii="Times New Roman" w:hAnsi="Times New Roman" w:cs="Times New Roman"/>
          <w:color w:val="auto"/>
          <w:sz w:val="20"/>
          <w:szCs w:val="20"/>
        </w:rPr>
        <w:t>Two researchers (YW and SW)</w:t>
      </w:r>
      <w:r w:rsidRPr="00B14C74">
        <w:rPr>
          <w:rFonts w:ascii="Times New Roman" w:hAnsi="Times New Roman" w:cs="Times New Roman"/>
          <w:sz w:val="20"/>
          <w:szCs w:val="20"/>
        </w:rPr>
        <w:t xml:space="preserve"> </w:t>
      </w:r>
      <w:r w:rsidRPr="00B14C74">
        <w:rPr>
          <w:rFonts w:ascii="Times New Roman" w:hAnsi="Times New Roman" w:cs="Times New Roman"/>
          <w:color w:val="auto"/>
          <w:sz w:val="20"/>
          <w:szCs w:val="20"/>
        </w:rPr>
        <w:t xml:space="preserve">independently performed an electronic search of literature in PubMed, Ovid EMBASE and the Cochrane Library databases and Chinese Science and Technology Journals Database between January 2008 and April 2018, using the follow keywords: ‘acute ischaemic stroke’, ‘outcome measure’, ‘endpoint’, ‘randomised controlled trials’. We also manually screened </w:t>
      </w:r>
      <w:bookmarkStart w:id="0" w:name="_Hlk39909511"/>
      <w:r w:rsidRPr="00B14C74">
        <w:rPr>
          <w:rFonts w:ascii="Times New Roman" w:hAnsi="Times New Roman" w:cs="Times New Roman"/>
          <w:color w:val="auto"/>
          <w:sz w:val="20"/>
          <w:szCs w:val="20"/>
        </w:rPr>
        <w:t>specialized journals in neurology and stroke</w:t>
      </w:r>
      <w:bookmarkEnd w:id="0"/>
      <w:r w:rsidRPr="00B14C74">
        <w:rPr>
          <w:rFonts w:ascii="Times New Roman" w:hAnsi="Times New Roman" w:cs="Times New Roman"/>
          <w:sz w:val="20"/>
          <w:szCs w:val="20"/>
        </w:rPr>
        <w:t xml:space="preserve"> </w:t>
      </w:r>
      <w:r w:rsidRPr="00B14C74">
        <w:rPr>
          <w:rFonts w:ascii="Times New Roman" w:hAnsi="Times New Roman" w:cs="Times New Roman"/>
          <w:color w:val="auto"/>
          <w:sz w:val="20"/>
          <w:szCs w:val="20"/>
        </w:rPr>
        <w:t xml:space="preserve">in April 2018, </w:t>
      </w:r>
      <w:r w:rsidRPr="00B14C74">
        <w:rPr>
          <w:rFonts w:ascii="Times New Roman" w:eastAsia="等线" w:hAnsi="Times New Roman" w:cs="Times New Roman"/>
          <w:color w:val="auto"/>
          <w:sz w:val="20"/>
          <w:szCs w:val="20"/>
        </w:rPr>
        <w:t xml:space="preserve">to identify </w:t>
      </w:r>
      <w:bookmarkStart w:id="1" w:name="_Hlk39908214"/>
      <w:r w:rsidRPr="00B14C74">
        <w:rPr>
          <w:rFonts w:ascii="Times New Roman" w:hAnsi="Times New Roman" w:cs="Times New Roman"/>
          <w:color w:val="auto"/>
          <w:sz w:val="20"/>
          <w:szCs w:val="20"/>
        </w:rPr>
        <w:t>randomised controlled trials</w:t>
      </w:r>
      <w:bookmarkEnd w:id="1"/>
      <w:r w:rsidRPr="00B14C74">
        <w:rPr>
          <w:rFonts w:ascii="Times New Roman" w:hAnsi="Times New Roman" w:cs="Times New Roman"/>
          <w:color w:val="auto"/>
          <w:sz w:val="20"/>
          <w:szCs w:val="20"/>
        </w:rPr>
        <w:t xml:space="preserve"> of acute phase interventions for isch</w:t>
      </w:r>
      <w:r w:rsidRPr="00B14C74">
        <w:rPr>
          <w:rFonts w:ascii="Times New Roman" w:eastAsia="宋体" w:hAnsi="Times New Roman" w:cs="Times New Roman"/>
          <w:color w:val="auto"/>
          <w:sz w:val="20"/>
          <w:szCs w:val="20"/>
        </w:rPr>
        <w:t>a</w:t>
      </w:r>
      <w:r w:rsidRPr="00B14C74">
        <w:rPr>
          <w:rFonts w:ascii="Times New Roman" w:hAnsi="Times New Roman" w:cs="Times New Roman"/>
          <w:color w:val="auto"/>
          <w:sz w:val="20"/>
          <w:szCs w:val="20"/>
        </w:rPr>
        <w:t>emic stroke</w:t>
      </w:r>
      <w:r w:rsidRPr="00B14C74">
        <w:rPr>
          <w:rFonts w:ascii="Times New Roman" w:hAnsi="Times New Roman" w:cs="Times New Roman"/>
          <w:sz w:val="20"/>
          <w:szCs w:val="20"/>
        </w:rPr>
        <w:t xml:space="preserve">. These journals include: </w:t>
      </w:r>
      <w:r w:rsidRPr="00B14C74">
        <w:rPr>
          <w:rFonts w:ascii="Times New Roman" w:hAnsi="Times New Roman" w:cs="Times New Roman"/>
          <w:i/>
          <w:iCs/>
          <w:sz w:val="20"/>
          <w:szCs w:val="20"/>
        </w:rPr>
        <w:t>The Lancet Neurology, JAMA Neurology, Neurology, Stroke, International Journal of Stroke and Cerebrovascular Diseases.</w:t>
      </w:r>
    </w:p>
    <w:p w14:paraId="7E5DFC4F" w14:textId="77777777" w:rsidR="001A28A8" w:rsidRPr="00B14C74" w:rsidRDefault="001A28A8" w:rsidP="00B14C74">
      <w:pPr>
        <w:pStyle w:val="2"/>
        <w:spacing w:before="0" w:after="0" w:line="240" w:lineRule="auto"/>
        <w:rPr>
          <w:rFonts w:ascii="Times New Roman" w:hAnsi="Times New Roman"/>
          <w:color w:val="000000" w:themeColor="text1"/>
          <w:sz w:val="20"/>
          <w:szCs w:val="20"/>
        </w:rPr>
      </w:pPr>
      <w:r w:rsidRPr="00B14C74">
        <w:rPr>
          <w:rFonts w:ascii="Times New Roman" w:hAnsi="Times New Roman"/>
          <w:color w:val="000000" w:themeColor="text1"/>
          <w:sz w:val="20"/>
          <w:szCs w:val="20"/>
        </w:rPr>
        <w:t>Subgroup analysis and multivariable regression for different ratings</w:t>
      </w:r>
    </w:p>
    <w:p w14:paraId="76A55603" w14:textId="77777777" w:rsidR="001A28A8" w:rsidRPr="00B14C74" w:rsidRDefault="001A28A8" w:rsidP="00B14C74">
      <w:pPr>
        <w:rPr>
          <w:rFonts w:ascii="Times New Roman" w:hAnsi="Times New Roman" w:cs="Times New Roman"/>
          <w:sz w:val="20"/>
          <w:szCs w:val="20"/>
          <w:lang w:val="x-none" w:eastAsia="x-none"/>
        </w:rPr>
      </w:pPr>
      <w:r w:rsidRPr="00B14C74">
        <w:rPr>
          <w:rFonts w:ascii="Times New Roman" w:eastAsia="Times New Roman" w:hAnsi="Times New Roman" w:cs="Times New Roman"/>
          <w:sz w:val="20"/>
          <w:szCs w:val="20"/>
        </w:rPr>
        <w:t xml:space="preserve">To explore possible reasons underlying different weighted scores of the listed outcome measures, we performed subgroup analyses and </w:t>
      </w:r>
      <w:bookmarkStart w:id="2" w:name="_Hlk40773707"/>
      <w:bookmarkStart w:id="3" w:name="_Hlk40772179"/>
      <w:r w:rsidRPr="00B14C74">
        <w:rPr>
          <w:rFonts w:ascii="Times New Roman" w:eastAsia="Times New Roman" w:hAnsi="Times New Roman" w:cs="Times New Roman"/>
          <w:sz w:val="20"/>
          <w:szCs w:val="20"/>
        </w:rPr>
        <w:t xml:space="preserve">ordinal multi-categorical regression </w:t>
      </w:r>
      <w:bookmarkEnd w:id="2"/>
      <w:r w:rsidRPr="00B14C74">
        <w:rPr>
          <w:rFonts w:ascii="Times New Roman" w:eastAsia="Times New Roman" w:hAnsi="Times New Roman" w:cs="Times New Roman"/>
          <w:sz w:val="20"/>
          <w:szCs w:val="20"/>
        </w:rPr>
        <w:t xml:space="preserve">analysis </w:t>
      </w:r>
      <w:bookmarkEnd w:id="3"/>
      <w:r w:rsidRPr="00B14C74">
        <w:rPr>
          <w:rFonts w:ascii="Times New Roman" w:eastAsia="Times New Roman" w:hAnsi="Times New Roman" w:cs="Times New Roman"/>
          <w:sz w:val="20"/>
          <w:szCs w:val="20"/>
        </w:rPr>
        <w:t>to assess the effect of age (dichotomized by the mean age), sex (male versus female), academic degree (Bachelor or below versus Master or above), occupation (physicians versus nurses), years of clinical practice (dichotomized by the median category of years), years of research practice (dichotomized by the median category of years), whether working in the teaching hospital (yes versus no) or tertiary hospital (yes versus no). We conducted Pearson Chi-square test to assess the association between the distribution of the above subgroup characteristics and the participant’s response to the importance of each listed outcome measures. If significant association was found, the Cramer’s V value (range: 0 – 1; the value closer to 1 indicates the stronger association) was calculated for showing strengths of the association.</w:t>
      </w:r>
      <w:r w:rsidRPr="00B14C74">
        <w:rPr>
          <w:rFonts w:ascii="Times New Roman" w:eastAsia="Times New Roman" w:hAnsi="Times New Roman" w:cs="Times New Roman"/>
          <w:sz w:val="20"/>
          <w:szCs w:val="20"/>
        </w:rPr>
        <w:fldChar w:fldCharType="begin"/>
      </w:r>
      <w:r w:rsidRPr="00B14C74">
        <w:rPr>
          <w:rFonts w:ascii="Times New Roman" w:eastAsia="Times New Roman" w:hAnsi="Times New Roman" w:cs="Times New Roman"/>
          <w:sz w:val="20"/>
          <w:szCs w:val="20"/>
        </w:rPr>
        <w:instrText xml:space="preserve"> ADDIN EN.CITE &lt;EndNote&gt;&lt;Cite&gt;&lt;Author&gt;McHugh&lt;/Author&gt;&lt;Year&gt;2013&lt;/Year&gt;&lt;RecNum&gt;158&lt;/RecNum&gt;&lt;DisplayText&gt;[1]&lt;/DisplayText&gt;&lt;record&gt;&lt;rec-number&gt;158&lt;/rec-number&gt;&lt;foreign-keys&gt;&lt;key app="EN" db-id="a5pwtvad35z2v5evar6pfssvrx225vp5w92v" timestamp="1574948483"&gt;158&lt;/key&gt;&lt;/foreign-keys&gt;&lt;ref-type name="Journal Article"&gt;17&lt;/ref-type&gt;&lt;contributors&gt;&lt;authors&gt;&lt;author&gt;McHugh, M. L.&lt;/author&gt;&lt;/authors&gt;&lt;/contributors&gt;&lt;auth-address&gt;Department of Nursing, School of Health and Human Services, National University, Aero Court, San Diego, California, USA. mchugh8688@gmail.com&lt;/auth-address&gt;&lt;titles&gt;&lt;title&gt;The chi-square test of independence&lt;/title&gt;&lt;secondary-title&gt;Biochem Med (Zagreb)&lt;/secondary-title&gt;&lt;/titles&gt;&lt;periodical&gt;&lt;full-title&gt;Biochem Med (Zagreb)&lt;/full-title&gt;&lt;/periodical&gt;&lt;pages&gt;143-9&lt;/pages&gt;&lt;volume&gt;23&lt;/volume&gt;&lt;number&gt;2&lt;/number&gt;&lt;edition&gt;2013/07/31&lt;/edition&gt;&lt;keywords&gt;&lt;keyword&gt;*Chi-Square Distribution&lt;/keyword&gt;&lt;keyword&gt;Data Interpretation, Statistical&lt;/keyword&gt;&lt;/keywords&gt;&lt;dates&gt;&lt;year&gt;2013&lt;/year&gt;&lt;/dates&gt;&lt;isbn&gt;1330-0962 (Print)&amp;#xD;1330-0962 (Linking)&lt;/isbn&gt;&lt;accession-num&gt;23894860&lt;/accession-num&gt;&lt;urls&gt;&lt;related-urls&gt;&lt;url&gt;https://www.ncbi.nlm.nih.gov/pubmed/23894860&lt;/url&gt;&lt;/related-urls&gt;&lt;/urls&gt;&lt;custom2&gt;PMC3900058&lt;/custom2&gt;&lt;electronic-resource-num&gt;10.11613/bm.2013.018&lt;/electronic-resource-num&gt;&lt;/record&gt;&lt;/Cite&gt;&lt;/EndNote&gt;</w:instrText>
      </w:r>
      <w:r w:rsidRPr="00B14C74">
        <w:rPr>
          <w:rFonts w:ascii="Times New Roman" w:eastAsia="Times New Roman" w:hAnsi="Times New Roman" w:cs="Times New Roman"/>
          <w:sz w:val="20"/>
          <w:szCs w:val="20"/>
        </w:rPr>
        <w:fldChar w:fldCharType="separate"/>
      </w:r>
      <w:r w:rsidRPr="00B14C74">
        <w:rPr>
          <w:rFonts w:ascii="Times New Roman" w:eastAsia="Times New Roman" w:hAnsi="Times New Roman" w:cs="Times New Roman"/>
          <w:noProof/>
          <w:sz w:val="20"/>
          <w:szCs w:val="20"/>
        </w:rPr>
        <w:t>[1]</w:t>
      </w:r>
      <w:r w:rsidRPr="00B14C74">
        <w:rPr>
          <w:rFonts w:ascii="Times New Roman" w:eastAsia="Times New Roman" w:hAnsi="Times New Roman" w:cs="Times New Roman"/>
          <w:sz w:val="20"/>
          <w:szCs w:val="20"/>
        </w:rPr>
        <w:fldChar w:fldCharType="end"/>
      </w:r>
      <w:r w:rsidRPr="00B14C74">
        <w:rPr>
          <w:rFonts w:ascii="Times New Roman" w:eastAsia="Times New Roman" w:hAnsi="Times New Roman" w:cs="Times New Roman"/>
          <w:sz w:val="20"/>
          <w:szCs w:val="20"/>
        </w:rPr>
        <w:t xml:space="preserve"> For each outcome measure, we further calculated adjusted standardized residual (ASR) to identify the between-subgroup difference in each of the five rating categories. The absolute value of ASR &gt; 2 indicated a significant discrepancy and ASR -2 to +2 represented a non-significant difference.</w:t>
      </w:r>
      <w:r w:rsidRPr="00B14C74">
        <w:rPr>
          <w:rFonts w:ascii="Times New Roman" w:eastAsia="Times New Roman" w:hAnsi="Times New Roman" w:cs="Times New Roman"/>
          <w:sz w:val="20"/>
          <w:szCs w:val="20"/>
        </w:rPr>
        <w:fldChar w:fldCharType="begin"/>
      </w:r>
      <w:r w:rsidRPr="00B14C74">
        <w:rPr>
          <w:rFonts w:ascii="Times New Roman" w:eastAsia="Times New Roman" w:hAnsi="Times New Roman" w:cs="Times New Roman"/>
          <w:sz w:val="20"/>
          <w:szCs w:val="20"/>
        </w:rPr>
        <w:instrText xml:space="preserve"> ADDIN EN.CITE &lt;EndNote&gt;&lt;Cite&gt;&lt;Author&gt;Everitt&lt;/Author&gt;&lt;Year&gt;1992&lt;/Year&gt;&lt;RecNum&gt;157&lt;/RecNum&gt;&lt;DisplayText&gt;[2]&lt;/DisplayText&gt;&lt;record&gt;&lt;rec-number&gt;157&lt;/rec-number&gt;&lt;foreign-keys&gt;&lt;key app="EN" db-id="a5pwtvad35z2v5evar6pfssvrx225vp5w92v" timestamp="1574601053"&gt;157&lt;/key&gt;&lt;/foreign-keys&gt;&lt;ref-type name="Journal Article"&gt;17&lt;/ref-type&gt;&lt;contributors&gt;&lt;authors&gt;&lt;author&gt;Everitt, B. S.&lt;/author&gt;&lt;/authors&gt;&lt;/contributors&gt;&lt;titles&gt;&lt;title&gt;The Analysis of Contingency Tables&lt;/title&gt;&lt;secondary-title&gt;Technometrics&lt;/secondary-title&gt;&lt;/titles&gt;&lt;periodical&gt;&lt;full-title&gt;Technometrics&lt;/full-title&gt;&lt;/periodical&gt;&lt;pages&gt;977&lt;/pages&gt;&lt;volume&gt;48&lt;/volume&gt;&lt;number&gt;3&lt;/number&gt;&lt;dates&gt;&lt;year&gt;1992&lt;/year&gt;&lt;/dates&gt;&lt;urls&gt;&lt;/urls&gt;&lt;/record&gt;&lt;/Cite&gt;&lt;/EndNote&gt;</w:instrText>
      </w:r>
      <w:r w:rsidRPr="00B14C74">
        <w:rPr>
          <w:rFonts w:ascii="Times New Roman" w:eastAsia="Times New Roman" w:hAnsi="Times New Roman" w:cs="Times New Roman"/>
          <w:sz w:val="20"/>
          <w:szCs w:val="20"/>
        </w:rPr>
        <w:fldChar w:fldCharType="separate"/>
      </w:r>
      <w:r w:rsidRPr="00B14C74">
        <w:rPr>
          <w:rFonts w:ascii="Times New Roman" w:eastAsia="Times New Roman" w:hAnsi="Times New Roman" w:cs="Times New Roman"/>
          <w:noProof/>
          <w:sz w:val="20"/>
          <w:szCs w:val="20"/>
        </w:rPr>
        <w:t>[2]</w:t>
      </w:r>
      <w:r w:rsidRPr="00B14C74">
        <w:rPr>
          <w:rFonts w:ascii="Times New Roman" w:eastAsia="Times New Roman" w:hAnsi="Times New Roman" w:cs="Times New Roman"/>
          <w:sz w:val="20"/>
          <w:szCs w:val="20"/>
        </w:rPr>
        <w:fldChar w:fldCharType="end"/>
      </w:r>
      <w:r w:rsidRPr="00B14C74">
        <w:rPr>
          <w:rFonts w:ascii="Times New Roman" w:eastAsia="Times New Roman" w:hAnsi="Times New Roman" w:cs="Times New Roman"/>
          <w:sz w:val="20"/>
          <w:szCs w:val="20"/>
        </w:rPr>
        <w:t xml:space="preserve"> A 2-sided P &lt;0.05 was considered statistically significant.</w:t>
      </w:r>
    </w:p>
    <w:p w14:paraId="3FE19FE9" w14:textId="77777777" w:rsidR="001A28A8" w:rsidRPr="00B14C74" w:rsidRDefault="001A28A8" w:rsidP="00B14C74">
      <w:pPr>
        <w:pStyle w:val="2"/>
        <w:spacing w:before="0" w:after="0" w:line="240" w:lineRule="auto"/>
        <w:rPr>
          <w:rFonts w:ascii="Times New Roman" w:hAnsi="Times New Roman"/>
          <w:sz w:val="20"/>
          <w:szCs w:val="20"/>
        </w:rPr>
      </w:pPr>
      <w:r w:rsidRPr="00B14C74">
        <w:rPr>
          <w:rFonts w:ascii="Times New Roman" w:hAnsi="Times New Roman"/>
          <w:color w:val="000000" w:themeColor="text1"/>
          <w:sz w:val="20"/>
          <w:szCs w:val="20"/>
        </w:rPr>
        <w:t>Sensitivity analysis after removing the nurse' results</w:t>
      </w:r>
    </w:p>
    <w:p w14:paraId="4DC079FF" w14:textId="66F4DB92" w:rsidR="001A28A8" w:rsidRPr="00B14C74" w:rsidRDefault="001A28A8" w:rsidP="00B14C74">
      <w:pPr>
        <w:widowControl/>
        <w:autoSpaceDE w:val="0"/>
        <w:autoSpaceDN w:val="0"/>
        <w:adjustRightInd w:val="0"/>
        <w:jc w:val="left"/>
        <w:rPr>
          <w:rFonts w:ascii="Times New Roman" w:hAnsi="Times New Roman" w:cs="Times New Roman"/>
          <w:sz w:val="20"/>
          <w:szCs w:val="20"/>
        </w:rPr>
      </w:pPr>
      <w:r w:rsidRPr="00B14C74">
        <w:rPr>
          <w:rFonts w:ascii="Times New Roman" w:hAnsi="Times New Roman" w:cs="Times New Roman"/>
          <w:sz w:val="20"/>
          <w:szCs w:val="20"/>
        </w:rPr>
        <w:t>For the established acute therapies with a potential bleeding risk, the rated importance was different for the six listed outcome measures (Supplementary Fi</w:t>
      </w:r>
      <w:r w:rsidR="0093518F" w:rsidRPr="00B14C74">
        <w:rPr>
          <w:rFonts w:ascii="Times New Roman" w:hAnsi="Times New Roman" w:cs="Times New Roman"/>
          <w:sz w:val="20"/>
          <w:szCs w:val="20"/>
        </w:rPr>
        <w:t>g.</w:t>
      </w:r>
      <w:r w:rsidRPr="00B14C74">
        <w:rPr>
          <w:rFonts w:ascii="Times New Roman" w:hAnsi="Times New Roman" w:cs="Times New Roman"/>
          <w:sz w:val="20"/>
          <w:szCs w:val="20"/>
        </w:rPr>
        <w:t xml:space="preserve"> </w:t>
      </w:r>
      <w:r w:rsidR="0093518F" w:rsidRPr="00B14C74">
        <w:rPr>
          <w:rFonts w:ascii="Times New Roman" w:hAnsi="Times New Roman" w:cs="Times New Roman"/>
          <w:sz w:val="20"/>
          <w:szCs w:val="20"/>
        </w:rPr>
        <w:t>2</w:t>
      </w:r>
      <w:r w:rsidRPr="00B14C74">
        <w:rPr>
          <w:rFonts w:ascii="Times New Roman" w:hAnsi="Times New Roman" w:cs="Times New Roman"/>
          <w:sz w:val="20"/>
          <w:szCs w:val="20"/>
        </w:rPr>
        <w:t xml:space="preserve">A). Death was most commonly ranked as the very important outcome measure (73%, 833/1141 of the physicians, weighted score 4.6), followed by disability (55.8%, 637/1141, weighted score 4.44), quality of life (53.9%, 615/1141, weighted score 4.45), neurological impairment (46.3%, 528/1141, weighted score 4.34), cognitive dysfunction or dementia (29.7%, 339/1141, weighted score 4.01), and haemorrhagic transformation (31.1%, 355/114`, weighted score 3.96). </w:t>
      </w:r>
    </w:p>
    <w:p w14:paraId="6C1508FF" w14:textId="21A453E7" w:rsidR="001A28A8" w:rsidRPr="00B14C74" w:rsidRDefault="001A28A8" w:rsidP="00B14C74">
      <w:pPr>
        <w:widowControl/>
        <w:autoSpaceDE w:val="0"/>
        <w:autoSpaceDN w:val="0"/>
        <w:adjustRightInd w:val="0"/>
        <w:spacing w:before="240"/>
        <w:jc w:val="left"/>
        <w:rPr>
          <w:rFonts w:ascii="Times New Roman" w:hAnsi="Times New Roman" w:cs="Times New Roman"/>
          <w:sz w:val="20"/>
          <w:szCs w:val="20"/>
        </w:rPr>
      </w:pPr>
      <w:r w:rsidRPr="00B14C74">
        <w:rPr>
          <w:rFonts w:ascii="Times New Roman" w:hAnsi="Times New Roman" w:cs="Times New Roman"/>
          <w:sz w:val="20"/>
          <w:szCs w:val="20"/>
        </w:rPr>
        <w:t>For the other type of therapies (Supplementary Fig</w:t>
      </w:r>
      <w:r w:rsidR="0093518F" w:rsidRPr="00B14C74">
        <w:rPr>
          <w:rFonts w:ascii="Times New Roman" w:hAnsi="Times New Roman" w:cs="Times New Roman"/>
          <w:sz w:val="20"/>
          <w:szCs w:val="20"/>
        </w:rPr>
        <w:t>.</w:t>
      </w:r>
      <w:r w:rsidRPr="00B14C74">
        <w:rPr>
          <w:rFonts w:ascii="Times New Roman" w:hAnsi="Times New Roman" w:cs="Times New Roman"/>
          <w:sz w:val="20"/>
          <w:szCs w:val="20"/>
        </w:rPr>
        <w:t xml:space="preserve"> </w:t>
      </w:r>
      <w:r w:rsidR="0093518F" w:rsidRPr="00B14C74">
        <w:rPr>
          <w:rFonts w:ascii="Times New Roman" w:hAnsi="Times New Roman" w:cs="Times New Roman"/>
          <w:sz w:val="20"/>
          <w:szCs w:val="20"/>
        </w:rPr>
        <w:t>2</w:t>
      </w:r>
      <w:r w:rsidRPr="00B14C74">
        <w:rPr>
          <w:rFonts w:ascii="Times New Roman" w:hAnsi="Times New Roman" w:cs="Times New Roman"/>
          <w:sz w:val="20"/>
          <w:szCs w:val="20"/>
        </w:rPr>
        <w:t>B), quality of life was the most commonly ranked important outcome measure (by 34.5%, 394/1141 of physicians, weighted score 4.07), followed by disability (32%, 365/1141, weighted score 4.02), neurological impairment (23.3%, 266/1141, weighted score 3.91), death (33%, 376/1141, weighted score 3.77), cognitive dysfunction or dementia (20.2%, 230/1141, weighted score 3.76), and haemorrhagic transformation (16%, 182/1141, weighted score 3.48).</w:t>
      </w:r>
    </w:p>
    <w:p w14:paraId="7E0704E9" w14:textId="77777777" w:rsidR="001A28A8" w:rsidRPr="00B14C74" w:rsidRDefault="001A28A8" w:rsidP="00B14C74">
      <w:pPr>
        <w:pStyle w:val="2"/>
        <w:spacing w:before="0" w:after="0" w:line="240" w:lineRule="auto"/>
        <w:rPr>
          <w:rFonts w:ascii="Times New Roman" w:hAnsi="Times New Roman"/>
          <w:color w:val="000000" w:themeColor="text1"/>
          <w:sz w:val="20"/>
          <w:szCs w:val="20"/>
        </w:rPr>
      </w:pPr>
      <w:bookmarkStart w:id="4" w:name="_Hlk40774954"/>
      <w:r w:rsidRPr="00B14C74">
        <w:rPr>
          <w:rFonts w:ascii="Times New Roman" w:hAnsi="Times New Roman"/>
          <w:color w:val="000000" w:themeColor="text1"/>
          <w:sz w:val="20"/>
          <w:szCs w:val="20"/>
        </w:rPr>
        <w:t>Ordinal multi-categorical regression analysis</w:t>
      </w:r>
      <w:bookmarkEnd w:id="4"/>
    </w:p>
    <w:p w14:paraId="6E545C99" w14:textId="77777777" w:rsidR="001A28A8" w:rsidRPr="00B14C74" w:rsidRDefault="001A28A8" w:rsidP="00B14C74">
      <w:pPr>
        <w:jc w:val="left"/>
        <w:rPr>
          <w:rFonts w:ascii="Times New Roman" w:eastAsia="等线" w:hAnsi="Times New Roman" w:cs="Times New Roman"/>
          <w:sz w:val="20"/>
          <w:szCs w:val="20"/>
        </w:rPr>
      </w:pPr>
      <w:r w:rsidRPr="00B14C74">
        <w:rPr>
          <w:rFonts w:ascii="Times New Roman" w:eastAsia="Times New Roman" w:hAnsi="Times New Roman" w:cs="Times New Roman"/>
          <w:sz w:val="20"/>
          <w:szCs w:val="20"/>
        </w:rPr>
        <w:t xml:space="preserve">For the established acute stroke therapies with a potential bleeding risk, we found females were more likely to rate disability (OR 0.75 95%CI 0.59 - 0.95, P=0.017) and </w:t>
      </w:r>
      <w:r w:rsidRPr="00B14C74">
        <w:rPr>
          <w:rFonts w:ascii="Times New Roman" w:eastAsia="等线" w:hAnsi="Times New Roman" w:cs="Times New Roman"/>
          <w:color w:val="auto"/>
          <w:sz w:val="20"/>
          <w:szCs w:val="20"/>
        </w:rPr>
        <w:t xml:space="preserve">cognitive function </w:t>
      </w:r>
      <w:r w:rsidRPr="00B14C74">
        <w:rPr>
          <w:rFonts w:ascii="Times New Roman" w:eastAsia="Times New Roman" w:hAnsi="Times New Roman" w:cs="Times New Roman"/>
          <w:sz w:val="20"/>
          <w:szCs w:val="20"/>
        </w:rPr>
        <w:t xml:space="preserve">(OR 0.64 95%CI 0.51 - 0.80, P&lt;0.001) as very important; nurses were more likely to rate haemorrhagic transformation (OR 0.34 95%CI 0.18 - 0.64, P=0.001) and </w:t>
      </w:r>
      <w:r w:rsidRPr="00B14C74">
        <w:rPr>
          <w:rFonts w:ascii="Times New Roman" w:eastAsia="等线" w:hAnsi="Times New Roman" w:cs="Times New Roman"/>
          <w:color w:val="auto"/>
          <w:sz w:val="20"/>
          <w:szCs w:val="20"/>
        </w:rPr>
        <w:t xml:space="preserve">cognitive function </w:t>
      </w:r>
      <w:r w:rsidRPr="00B14C74">
        <w:rPr>
          <w:rFonts w:ascii="Times New Roman" w:eastAsia="Times New Roman" w:hAnsi="Times New Roman" w:cs="Times New Roman"/>
          <w:sz w:val="20"/>
          <w:szCs w:val="20"/>
        </w:rPr>
        <w:t xml:space="preserve">(OR 0.47 95%CI 0.25 - 0.86, P=0.014); </w:t>
      </w:r>
      <w:r w:rsidRPr="00B14C74">
        <w:rPr>
          <w:rFonts w:ascii="Times New Roman" w:eastAsia="等线" w:hAnsi="Times New Roman" w:cs="Times New Roman"/>
          <w:sz w:val="20"/>
          <w:szCs w:val="20"/>
        </w:rPr>
        <w:t>P</w:t>
      </w:r>
      <w:r w:rsidRPr="00B14C74">
        <w:rPr>
          <w:rFonts w:ascii="Times New Roman" w:eastAsia="等线" w:hAnsi="Times New Roman" w:cs="Times New Roman"/>
          <w:color w:val="auto"/>
          <w:sz w:val="20"/>
          <w:szCs w:val="20"/>
        </w:rPr>
        <w:t xml:space="preserve">articipants </w:t>
      </w:r>
      <w:r w:rsidRPr="00B14C74">
        <w:rPr>
          <w:rFonts w:ascii="Times New Roman" w:eastAsia="等线" w:hAnsi="Times New Roman" w:cs="Times New Roman"/>
          <w:sz w:val="20"/>
          <w:szCs w:val="20"/>
        </w:rPr>
        <w:t>with less than 10 years of clinical experience (</w:t>
      </w:r>
      <w:r w:rsidRPr="00B14C74">
        <w:rPr>
          <w:rFonts w:ascii="Times New Roman" w:eastAsia="Times New Roman" w:hAnsi="Times New Roman" w:cs="Times New Roman"/>
          <w:sz w:val="20"/>
          <w:szCs w:val="20"/>
        </w:rPr>
        <w:t>OR 1.42 95%CI 1.01 - 2.01, P=0.045</w:t>
      </w:r>
      <w:r w:rsidRPr="00B14C74">
        <w:rPr>
          <w:rFonts w:ascii="Times New Roman" w:eastAsia="等线" w:hAnsi="Times New Roman" w:cs="Times New Roman"/>
          <w:sz w:val="20"/>
          <w:szCs w:val="20"/>
        </w:rPr>
        <w:t xml:space="preserve">) </w:t>
      </w:r>
      <w:r w:rsidRPr="00B14C74">
        <w:rPr>
          <w:rFonts w:ascii="Times New Roman" w:eastAsia="等线" w:hAnsi="Times New Roman" w:cs="Times New Roman"/>
          <w:color w:val="auto"/>
          <w:sz w:val="20"/>
          <w:szCs w:val="20"/>
        </w:rPr>
        <w:t>were more likely to rate cognitive function as very important</w:t>
      </w:r>
      <w:r w:rsidRPr="00B14C74">
        <w:rPr>
          <w:rFonts w:ascii="Times New Roman" w:eastAsia="等线" w:hAnsi="Times New Roman" w:cs="Times New Roman"/>
          <w:sz w:val="20"/>
          <w:szCs w:val="20"/>
        </w:rPr>
        <w:t xml:space="preserve">; </w:t>
      </w:r>
      <w:r w:rsidRPr="00B14C74">
        <w:rPr>
          <w:rFonts w:ascii="Times New Roman" w:eastAsia="Times New Roman" w:hAnsi="Times New Roman" w:cs="Times New Roman"/>
          <w:sz w:val="20"/>
          <w:szCs w:val="20"/>
        </w:rPr>
        <w:t>participants with less than 5 years research experience in stroke (OR 1.35 95%CI 1.02 - 1.78, P=0.033); and participants who were working in teaching hospitals (OR 1.40 95%CI 1.01 - 1.94, P=0.047) were more likely to rate death as very important (</w:t>
      </w:r>
      <w:bookmarkStart w:id="5" w:name="_Hlk25613899"/>
      <w:r w:rsidRPr="00B14C74">
        <w:rPr>
          <w:rFonts w:ascii="Times New Roman" w:eastAsia="等线" w:hAnsi="Times New Roman" w:cs="Times New Roman"/>
          <w:color w:val="auto"/>
          <w:sz w:val="20"/>
          <w:szCs w:val="20"/>
        </w:rPr>
        <w:t xml:space="preserve">Supplementary Table </w:t>
      </w:r>
      <w:bookmarkEnd w:id="5"/>
      <w:r w:rsidRPr="00B14C74">
        <w:rPr>
          <w:rFonts w:ascii="Times New Roman" w:eastAsia="等线" w:hAnsi="Times New Roman" w:cs="Times New Roman"/>
          <w:color w:val="auto"/>
          <w:sz w:val="20"/>
          <w:szCs w:val="20"/>
        </w:rPr>
        <w:t>4</w:t>
      </w:r>
      <w:r w:rsidRPr="00B14C74">
        <w:rPr>
          <w:rFonts w:ascii="Times New Roman" w:eastAsia="Times New Roman" w:hAnsi="Times New Roman" w:cs="Times New Roman"/>
          <w:sz w:val="20"/>
          <w:szCs w:val="20"/>
        </w:rPr>
        <w:t>).</w:t>
      </w:r>
    </w:p>
    <w:p w14:paraId="35714076" w14:textId="77777777" w:rsidR="001A28A8" w:rsidRPr="00B14C74" w:rsidRDefault="001A28A8" w:rsidP="00B14C74">
      <w:pPr>
        <w:spacing w:before="240"/>
        <w:jc w:val="left"/>
        <w:rPr>
          <w:rFonts w:ascii="Times New Roman" w:hAnsi="Times New Roman" w:cs="Times New Roman"/>
          <w:sz w:val="20"/>
          <w:szCs w:val="20"/>
        </w:rPr>
      </w:pPr>
      <w:r w:rsidRPr="00B14C74">
        <w:rPr>
          <w:rFonts w:ascii="Times New Roman" w:hAnsi="Times New Roman" w:cs="Times New Roman"/>
          <w:color w:val="auto"/>
          <w:sz w:val="20"/>
          <w:szCs w:val="20"/>
        </w:rPr>
        <w:t xml:space="preserve">For </w:t>
      </w:r>
      <w:bookmarkStart w:id="6" w:name="_Hlk25614104"/>
      <w:r w:rsidRPr="00B14C74">
        <w:rPr>
          <w:rFonts w:ascii="Times New Roman" w:hAnsi="Times New Roman" w:cs="Times New Roman"/>
          <w:color w:val="auto"/>
          <w:sz w:val="20"/>
          <w:szCs w:val="20"/>
        </w:rPr>
        <w:t>the other type of therapies that are commonly used in practice and without a potential bleeding risk</w:t>
      </w:r>
      <w:bookmarkEnd w:id="6"/>
      <w:r w:rsidRPr="00B14C74">
        <w:rPr>
          <w:rFonts w:ascii="Times New Roman" w:hAnsi="Times New Roman" w:cs="Times New Roman"/>
          <w:color w:val="auto"/>
          <w:sz w:val="20"/>
          <w:szCs w:val="20"/>
        </w:rPr>
        <w:t xml:space="preserve">, </w:t>
      </w:r>
      <w:r w:rsidRPr="00B14C74">
        <w:rPr>
          <w:rFonts w:ascii="Times New Roman" w:eastAsia="Times New Roman" w:hAnsi="Times New Roman" w:cs="Times New Roman"/>
          <w:sz w:val="20"/>
          <w:szCs w:val="20"/>
        </w:rPr>
        <w:t xml:space="preserve">we found females were more likely to rate death (OR 0.81 95%CI 0.65 - 1, P=0.048), disability (OR 0.66 95%CI 0.53 - 0.83, P&lt;0.001), neurological impairment (OR 0.7 95%CI 0.56 - 0.88, P=0.002), </w:t>
      </w:r>
      <w:r w:rsidRPr="00B14C74">
        <w:rPr>
          <w:rFonts w:ascii="Times New Roman" w:eastAsia="等线" w:hAnsi="Times New Roman" w:cs="Times New Roman"/>
          <w:color w:val="auto"/>
          <w:sz w:val="20"/>
          <w:szCs w:val="20"/>
        </w:rPr>
        <w:t xml:space="preserve">cognitive function </w:t>
      </w:r>
      <w:r w:rsidRPr="00B14C74">
        <w:rPr>
          <w:rFonts w:ascii="Times New Roman" w:eastAsia="Times New Roman" w:hAnsi="Times New Roman" w:cs="Times New Roman"/>
          <w:sz w:val="20"/>
          <w:szCs w:val="20"/>
        </w:rPr>
        <w:t xml:space="preserve">(OR 0.68 95%CI 0.54 - 0.85, P=0.001) </w:t>
      </w:r>
      <w:r w:rsidRPr="00B14C74">
        <w:rPr>
          <w:rFonts w:ascii="Times New Roman" w:eastAsia="等线" w:hAnsi="Times New Roman" w:cs="Times New Roman"/>
          <w:sz w:val="20"/>
          <w:szCs w:val="20"/>
        </w:rPr>
        <w:t xml:space="preserve">and quality of life </w:t>
      </w:r>
      <w:r w:rsidRPr="00B14C74">
        <w:rPr>
          <w:rFonts w:ascii="Times New Roman" w:eastAsia="Times New Roman" w:hAnsi="Times New Roman" w:cs="Times New Roman"/>
          <w:sz w:val="20"/>
          <w:szCs w:val="20"/>
        </w:rPr>
        <w:t xml:space="preserve">(OR 0.64 95%CI 0.51 - 0.80, P&lt;0.001) as very important; and nurses were more likely to rate haemorrhagic transformation (OR 0.41 95%CI 0.23 – 0.73, P=0.003) and </w:t>
      </w:r>
      <w:r w:rsidRPr="00B14C74">
        <w:rPr>
          <w:rFonts w:ascii="Times New Roman" w:eastAsia="等线" w:hAnsi="Times New Roman" w:cs="Times New Roman"/>
          <w:color w:val="auto"/>
          <w:sz w:val="20"/>
          <w:szCs w:val="20"/>
        </w:rPr>
        <w:t xml:space="preserve">cognitive function </w:t>
      </w:r>
      <w:r w:rsidRPr="00B14C74">
        <w:rPr>
          <w:rFonts w:ascii="Times New Roman" w:eastAsia="Times New Roman" w:hAnsi="Times New Roman" w:cs="Times New Roman"/>
          <w:sz w:val="20"/>
          <w:szCs w:val="20"/>
        </w:rPr>
        <w:t>(OR 0.47 95%CI 0.26 - 0.84, P=0.011) as very important (</w:t>
      </w:r>
      <w:r w:rsidRPr="00B14C74">
        <w:rPr>
          <w:rFonts w:ascii="Times New Roman" w:eastAsia="等线" w:hAnsi="Times New Roman" w:cs="Times New Roman"/>
          <w:color w:val="auto"/>
          <w:sz w:val="20"/>
          <w:szCs w:val="20"/>
        </w:rPr>
        <w:t>Supplementary Table 4</w:t>
      </w:r>
      <w:r w:rsidRPr="00B14C74">
        <w:rPr>
          <w:rFonts w:ascii="Times New Roman" w:eastAsia="Times New Roman" w:hAnsi="Times New Roman" w:cs="Times New Roman"/>
          <w:sz w:val="20"/>
          <w:szCs w:val="20"/>
        </w:rPr>
        <w:t>).</w:t>
      </w:r>
    </w:p>
    <w:p w14:paraId="6FB889E1" w14:textId="77777777" w:rsidR="001A28A8" w:rsidRPr="00B14C74" w:rsidRDefault="001A28A8" w:rsidP="001A28A8">
      <w:pPr>
        <w:pStyle w:val="EndNoteBibliography"/>
        <w:ind w:left="720" w:hanging="720"/>
        <w:rPr>
          <w:rFonts w:ascii="Times New Roman" w:hAnsi="Times New Roman" w:cs="Times New Roman"/>
          <w:noProof/>
          <w:szCs w:val="20"/>
        </w:rPr>
      </w:pPr>
      <w:r w:rsidRPr="00B14C74">
        <w:rPr>
          <w:rFonts w:ascii="Times New Roman" w:hAnsi="Times New Roman" w:cs="Times New Roman"/>
          <w:szCs w:val="20"/>
        </w:rPr>
        <w:fldChar w:fldCharType="begin"/>
      </w:r>
      <w:r w:rsidRPr="00B14C74">
        <w:rPr>
          <w:rFonts w:ascii="Times New Roman" w:hAnsi="Times New Roman" w:cs="Times New Roman"/>
          <w:szCs w:val="20"/>
        </w:rPr>
        <w:instrText xml:space="preserve"> ADDIN EN.REFLIST </w:instrText>
      </w:r>
      <w:r w:rsidRPr="00B14C74">
        <w:rPr>
          <w:rFonts w:ascii="Times New Roman" w:hAnsi="Times New Roman" w:cs="Times New Roman"/>
          <w:szCs w:val="20"/>
        </w:rPr>
        <w:fldChar w:fldCharType="separate"/>
      </w:r>
      <w:r w:rsidRPr="00B14C74">
        <w:rPr>
          <w:rFonts w:ascii="Times New Roman" w:hAnsi="Times New Roman" w:cs="Times New Roman"/>
          <w:noProof/>
          <w:szCs w:val="20"/>
        </w:rPr>
        <w:t>1</w:t>
      </w:r>
      <w:r w:rsidRPr="00B14C74">
        <w:rPr>
          <w:rFonts w:ascii="Times New Roman" w:hAnsi="Times New Roman" w:cs="Times New Roman"/>
          <w:noProof/>
          <w:szCs w:val="20"/>
        </w:rPr>
        <w:tab/>
        <w:t>McHugh ML: The chi-square test of independence. Biochem Med (Zagreb) 2013;23:143-149.</w:t>
      </w:r>
    </w:p>
    <w:p w14:paraId="158E7048" w14:textId="2442917B" w:rsidR="0093518F" w:rsidRPr="00B14C74" w:rsidRDefault="001A28A8" w:rsidP="001A28A8">
      <w:pPr>
        <w:pStyle w:val="EndNoteBibliography"/>
        <w:ind w:left="720" w:hanging="720"/>
        <w:rPr>
          <w:rFonts w:ascii="Times New Roman" w:hAnsi="Times New Roman" w:cs="Times New Roman"/>
          <w:noProof/>
          <w:szCs w:val="20"/>
        </w:rPr>
      </w:pPr>
      <w:r w:rsidRPr="00B14C74">
        <w:rPr>
          <w:rFonts w:ascii="Times New Roman" w:hAnsi="Times New Roman" w:cs="Times New Roman"/>
          <w:noProof/>
          <w:szCs w:val="20"/>
        </w:rPr>
        <w:t>2</w:t>
      </w:r>
      <w:r w:rsidRPr="00B14C74">
        <w:rPr>
          <w:rFonts w:ascii="Times New Roman" w:hAnsi="Times New Roman" w:cs="Times New Roman"/>
          <w:noProof/>
          <w:szCs w:val="20"/>
        </w:rPr>
        <w:tab/>
        <w:t>Everitt BS: The Analysis of Contingency Tables. Technometrics 1992;48:977.</w:t>
      </w:r>
    </w:p>
    <w:p w14:paraId="0488D62B" w14:textId="271BA3DD" w:rsidR="0093518F" w:rsidRPr="00B14C74" w:rsidRDefault="0093518F" w:rsidP="00B14C74">
      <w:pPr>
        <w:widowControl/>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jc w:val="left"/>
        <w:rPr>
          <w:rFonts w:ascii="Times New Roman" w:hAnsi="Times New Roman" w:cs="Times New Roman"/>
          <w:noProof/>
          <w:sz w:val="20"/>
          <w:szCs w:val="20"/>
        </w:rPr>
      </w:pPr>
      <w:r w:rsidRPr="00B14C74">
        <w:rPr>
          <w:rFonts w:ascii="Times New Roman" w:hAnsi="Times New Roman" w:cs="Times New Roman"/>
          <w:noProof/>
          <w:sz w:val="20"/>
          <w:szCs w:val="20"/>
        </w:rPr>
        <w:br w:type="page"/>
      </w:r>
      <w:r w:rsidR="001A28A8" w:rsidRPr="00B14C74">
        <w:rPr>
          <w:rFonts w:ascii="Times New Roman" w:hAnsi="Times New Roman" w:cs="Times New Roman"/>
          <w:sz w:val="20"/>
          <w:szCs w:val="20"/>
        </w:rPr>
        <w:lastRenderedPageBreak/>
        <w:fldChar w:fldCharType="end"/>
      </w:r>
      <w:r w:rsidRPr="00B14C74">
        <w:rPr>
          <w:rFonts w:ascii="Times New Roman" w:hAnsi="Times New Roman" w:cs="Times New Roman"/>
          <w:noProof/>
          <w:sz w:val="20"/>
          <w:szCs w:val="20"/>
        </w:rPr>
        <w:drawing>
          <wp:inline distT="0" distB="0" distL="0" distR="0" wp14:anchorId="22ACBE07" wp14:editId="45C6F38A">
            <wp:extent cx="5067300" cy="3040380"/>
            <wp:effectExtent l="0" t="0" r="0" b="7620"/>
            <wp:docPr id="1" name="图表 1">
              <a:extLst xmlns:a="http://schemas.openxmlformats.org/drawingml/2006/main">
                <a:ext uri="{FF2B5EF4-FFF2-40B4-BE49-F238E27FC236}">
                  <a16:creationId xmlns:a16="http://schemas.microsoft.com/office/drawing/2014/main" id="{246A1CD7-A134-45F5-AD38-A8A751A84ADD}"/>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r w:rsidRPr="00B14C74">
        <w:rPr>
          <w:rFonts w:ascii="Times New Roman" w:hAnsi="Times New Roman" w:cs="Times New Roman"/>
          <w:noProof/>
          <w:sz w:val="20"/>
          <w:szCs w:val="20"/>
        </w:rPr>
        <w:t xml:space="preserve"> </w:t>
      </w:r>
    </w:p>
    <w:p w14:paraId="7034B5DA" w14:textId="5BE2DFA4" w:rsidR="0093518F" w:rsidRPr="00B14C74" w:rsidRDefault="0093518F" w:rsidP="0093518F">
      <w:pPr>
        <w:widowControl/>
        <w:autoSpaceDE w:val="0"/>
        <w:autoSpaceDN w:val="0"/>
        <w:adjustRightInd w:val="0"/>
        <w:spacing w:line="360" w:lineRule="auto"/>
        <w:jc w:val="left"/>
        <w:rPr>
          <w:rFonts w:ascii="Times New Roman" w:hAnsi="Times New Roman" w:cs="Times New Roman"/>
          <w:noProof/>
          <w:sz w:val="20"/>
          <w:szCs w:val="20"/>
        </w:rPr>
      </w:pPr>
      <w:r w:rsidRPr="00B14C74">
        <w:rPr>
          <w:rFonts w:ascii="Times New Roman" w:hAnsi="Times New Roman" w:cs="Times New Roman"/>
          <w:noProof/>
          <w:sz w:val="20"/>
          <w:szCs w:val="20"/>
        </w:rPr>
        <w:drawing>
          <wp:inline distT="0" distB="0" distL="0" distR="0" wp14:anchorId="0272A5F1" wp14:editId="7C79CBBF">
            <wp:extent cx="5067300" cy="3040380"/>
            <wp:effectExtent l="0" t="0" r="0" b="7620"/>
            <wp:docPr id="2" name="图表 2">
              <a:extLst xmlns:a="http://schemas.openxmlformats.org/drawingml/2006/main">
                <a:ext uri="{FF2B5EF4-FFF2-40B4-BE49-F238E27FC236}">
                  <a16:creationId xmlns:a16="http://schemas.microsoft.com/office/drawing/2014/main" id="{6711500C-52B1-4D1A-BFF6-42F73BBB3E5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14:paraId="3131704C" w14:textId="77777777" w:rsidR="0093518F" w:rsidRPr="00B14C74" w:rsidRDefault="0093518F" w:rsidP="0093518F">
      <w:pPr>
        <w:widowControl/>
        <w:autoSpaceDE w:val="0"/>
        <w:autoSpaceDN w:val="0"/>
        <w:adjustRightInd w:val="0"/>
        <w:spacing w:line="360" w:lineRule="auto"/>
        <w:jc w:val="left"/>
        <w:rPr>
          <w:rFonts w:ascii="Times New Roman" w:hAnsi="Times New Roman" w:cs="Times New Roman"/>
          <w:noProof/>
          <w:sz w:val="20"/>
          <w:szCs w:val="20"/>
        </w:rPr>
      </w:pPr>
    </w:p>
    <w:p w14:paraId="50ADD013" w14:textId="6F068B34" w:rsidR="00B14C74" w:rsidRDefault="0093518F" w:rsidP="0093518F">
      <w:pPr>
        <w:widowControl/>
        <w:autoSpaceDE w:val="0"/>
        <w:autoSpaceDN w:val="0"/>
        <w:adjustRightInd w:val="0"/>
        <w:spacing w:line="360" w:lineRule="auto"/>
        <w:jc w:val="center"/>
        <w:rPr>
          <w:rFonts w:ascii="Times New Roman" w:hAnsi="Times New Roman" w:cs="Times New Roman"/>
          <w:b/>
          <w:bCs/>
          <w:sz w:val="20"/>
          <w:szCs w:val="20"/>
        </w:rPr>
      </w:pPr>
      <w:r w:rsidRPr="00B14C74">
        <w:rPr>
          <w:rFonts w:ascii="Times New Roman" w:hAnsi="Times New Roman" w:cs="Times New Roman"/>
          <w:b/>
          <w:bCs/>
          <w:sz w:val="20"/>
          <w:szCs w:val="20"/>
        </w:rPr>
        <w:t>Supplementary Fig. 2. Physicians rating the importance of outcome measures for therapies with a potential bleeding risk (A) versus therapies without a potential bleeding risk (B)</w:t>
      </w:r>
    </w:p>
    <w:p w14:paraId="69174A17" w14:textId="77777777" w:rsidR="00B14C74" w:rsidRDefault="00B14C74">
      <w:pPr>
        <w:widowControl/>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jc w:val="left"/>
        <w:rPr>
          <w:rFonts w:ascii="Times New Roman" w:hAnsi="Times New Roman" w:cs="Times New Roman"/>
          <w:b/>
          <w:bCs/>
          <w:sz w:val="20"/>
          <w:szCs w:val="20"/>
        </w:rPr>
      </w:pPr>
      <w:r>
        <w:rPr>
          <w:rFonts w:ascii="Times New Roman" w:hAnsi="Times New Roman" w:cs="Times New Roman"/>
          <w:b/>
          <w:bCs/>
          <w:sz w:val="20"/>
          <w:szCs w:val="20"/>
        </w:rPr>
        <w:br w:type="page"/>
      </w:r>
    </w:p>
    <w:p w14:paraId="580D950D" w14:textId="62AD2952" w:rsidR="00BD3364" w:rsidRPr="00B14C74" w:rsidRDefault="00F166F1" w:rsidP="001A28A8">
      <w:pPr>
        <w:spacing w:beforeLines="50" w:before="120" w:afterLines="50" w:after="120" w:line="360" w:lineRule="auto"/>
        <w:rPr>
          <w:rFonts w:ascii="Times New Roman" w:hAnsi="Times New Roman" w:cs="Times New Roman"/>
          <w:b/>
          <w:color w:val="auto"/>
          <w:sz w:val="20"/>
          <w:szCs w:val="20"/>
        </w:rPr>
      </w:pPr>
      <w:r w:rsidRPr="00B14C74">
        <w:rPr>
          <w:rFonts w:ascii="Times New Roman" w:hAnsi="Times New Roman" w:cs="Times New Roman"/>
          <w:b/>
          <w:color w:val="auto"/>
          <w:sz w:val="20"/>
          <w:szCs w:val="20"/>
        </w:rPr>
        <w:lastRenderedPageBreak/>
        <w:t>Supplementary</w:t>
      </w:r>
      <w:r w:rsidR="00BD3364" w:rsidRPr="00B14C74">
        <w:rPr>
          <w:rFonts w:ascii="Times New Roman" w:hAnsi="Times New Roman" w:cs="Times New Roman"/>
          <w:b/>
          <w:color w:val="auto"/>
          <w:sz w:val="20"/>
          <w:szCs w:val="20"/>
        </w:rPr>
        <w:t xml:space="preserve"> Table 1 The results of preliminary survey</w:t>
      </w:r>
    </w:p>
    <w:tbl>
      <w:tblPr>
        <w:tblW w:w="5000" w:type="pct"/>
        <w:tblBorders>
          <w:top w:val="single" w:sz="4" w:space="0" w:color="auto"/>
          <w:bottom w:val="single" w:sz="4" w:space="0" w:color="auto"/>
        </w:tblBorders>
        <w:tblLook w:val="04A0" w:firstRow="1" w:lastRow="0" w:firstColumn="1" w:lastColumn="0" w:noHBand="0" w:noVBand="1"/>
      </w:tblPr>
      <w:tblGrid>
        <w:gridCol w:w="969"/>
        <w:gridCol w:w="5721"/>
        <w:gridCol w:w="1616"/>
      </w:tblGrid>
      <w:tr w:rsidR="0046578E" w:rsidRPr="00B14C74" w14:paraId="111C3422" w14:textId="77777777" w:rsidTr="0046578E">
        <w:trPr>
          <w:trHeight w:val="288"/>
        </w:trPr>
        <w:tc>
          <w:tcPr>
            <w:tcW w:w="583" w:type="pct"/>
            <w:vMerge w:val="restart"/>
            <w:shd w:val="clear" w:color="auto" w:fill="auto"/>
            <w:noWrap/>
            <w:vAlign w:val="center"/>
            <w:hideMark/>
          </w:tcPr>
          <w:p w14:paraId="72843134" w14:textId="77777777" w:rsidR="0046578E" w:rsidRPr="00B14C74" w:rsidRDefault="0046578E" w:rsidP="001A28A8">
            <w:pPr>
              <w:widowControl/>
              <w:pBdr>
                <w:top w:val="none" w:sz="0" w:space="0" w:color="auto"/>
                <w:left w:val="none" w:sz="0" w:space="0" w:color="auto"/>
                <w:bottom w:val="none" w:sz="0" w:space="0" w:color="auto"/>
                <w:right w:val="none" w:sz="0" w:space="0" w:color="auto"/>
                <w:between w:val="none" w:sz="0" w:space="0" w:color="auto"/>
                <w:bar w:val="none" w:sz="0" w:color="auto"/>
              </w:pBdr>
              <w:spacing w:line="360" w:lineRule="auto"/>
              <w:jc w:val="left"/>
              <w:rPr>
                <w:rFonts w:ascii="Times New Roman" w:eastAsia="Times New Roman" w:hAnsi="Times New Roman" w:cs="Times New Roman"/>
                <w:color w:val="auto"/>
                <w:kern w:val="0"/>
                <w:sz w:val="20"/>
                <w:szCs w:val="20"/>
                <w:bdr w:val="none" w:sz="0" w:space="0" w:color="auto"/>
                <w:lang w:val="en-US"/>
              </w:rPr>
            </w:pPr>
            <w:r w:rsidRPr="00B14C74">
              <w:rPr>
                <w:rFonts w:ascii="Times New Roman" w:eastAsia="Times New Roman" w:hAnsi="Times New Roman" w:cs="Times New Roman"/>
                <w:color w:val="auto"/>
                <w:kern w:val="0"/>
                <w:sz w:val="20"/>
                <w:szCs w:val="20"/>
                <w:bdr w:val="none" w:sz="0" w:space="0" w:color="auto"/>
              </w:rPr>
              <w:t>Rank</w:t>
            </w:r>
          </w:p>
        </w:tc>
        <w:tc>
          <w:tcPr>
            <w:tcW w:w="3444" w:type="pct"/>
            <w:tcBorders>
              <w:bottom w:val="single" w:sz="4" w:space="0" w:color="auto"/>
            </w:tcBorders>
            <w:shd w:val="clear" w:color="auto" w:fill="auto"/>
            <w:noWrap/>
            <w:vAlign w:val="center"/>
            <w:hideMark/>
          </w:tcPr>
          <w:p w14:paraId="54609385" w14:textId="77777777" w:rsidR="0046578E" w:rsidRPr="00B14C74" w:rsidRDefault="0046578E" w:rsidP="001A28A8">
            <w:pPr>
              <w:widowControl/>
              <w:pBdr>
                <w:top w:val="none" w:sz="0" w:space="0" w:color="auto"/>
                <w:left w:val="none" w:sz="0" w:space="0" w:color="auto"/>
                <w:bottom w:val="none" w:sz="0" w:space="0" w:color="auto"/>
                <w:right w:val="none" w:sz="0" w:space="0" w:color="auto"/>
                <w:between w:val="none" w:sz="0" w:space="0" w:color="auto"/>
                <w:bar w:val="none" w:sz="0" w:color="auto"/>
              </w:pBdr>
              <w:spacing w:line="360" w:lineRule="auto"/>
              <w:jc w:val="center"/>
              <w:rPr>
                <w:rFonts w:ascii="Times New Roman" w:eastAsia="Times New Roman" w:hAnsi="Times New Roman" w:cs="Times New Roman"/>
                <w:color w:val="auto"/>
                <w:kern w:val="0"/>
                <w:sz w:val="20"/>
                <w:szCs w:val="20"/>
                <w:bdr w:val="none" w:sz="0" w:space="0" w:color="auto"/>
                <w:lang w:val="en-US"/>
              </w:rPr>
            </w:pPr>
            <w:r w:rsidRPr="00B14C74">
              <w:rPr>
                <w:rFonts w:ascii="Times New Roman" w:eastAsia="Times New Roman" w:hAnsi="Times New Roman" w:cs="Times New Roman"/>
                <w:color w:val="auto"/>
                <w:kern w:val="0"/>
                <w:sz w:val="20"/>
                <w:szCs w:val="20"/>
                <w:bdr w:val="none" w:sz="0" w:space="0" w:color="auto"/>
              </w:rPr>
              <w:t>Preliminary survey (n=71)</w:t>
            </w:r>
          </w:p>
        </w:tc>
        <w:tc>
          <w:tcPr>
            <w:tcW w:w="974" w:type="pct"/>
            <w:vMerge w:val="restart"/>
            <w:shd w:val="clear" w:color="auto" w:fill="auto"/>
            <w:noWrap/>
            <w:vAlign w:val="center"/>
            <w:hideMark/>
          </w:tcPr>
          <w:p w14:paraId="18084A6F" w14:textId="77777777" w:rsidR="0046578E" w:rsidRPr="00B14C74" w:rsidRDefault="0046578E" w:rsidP="001A28A8">
            <w:pPr>
              <w:widowControl/>
              <w:pBdr>
                <w:top w:val="none" w:sz="0" w:space="0" w:color="auto"/>
                <w:left w:val="none" w:sz="0" w:space="0" w:color="auto"/>
                <w:bottom w:val="none" w:sz="0" w:space="0" w:color="auto"/>
                <w:right w:val="none" w:sz="0" w:space="0" w:color="auto"/>
                <w:between w:val="none" w:sz="0" w:space="0" w:color="auto"/>
                <w:bar w:val="none" w:sz="0" w:color="auto"/>
              </w:pBdr>
              <w:spacing w:line="360" w:lineRule="auto"/>
              <w:jc w:val="left"/>
              <w:rPr>
                <w:rFonts w:ascii="Times New Roman" w:eastAsia="Times New Roman" w:hAnsi="Times New Roman" w:cs="Times New Roman"/>
                <w:color w:val="auto"/>
                <w:kern w:val="0"/>
                <w:sz w:val="20"/>
                <w:szCs w:val="20"/>
                <w:bdr w:val="none" w:sz="0" w:space="0" w:color="auto"/>
                <w:lang w:val="en-US"/>
              </w:rPr>
            </w:pPr>
            <w:r w:rsidRPr="00B14C74">
              <w:rPr>
                <w:rFonts w:ascii="Times New Roman" w:eastAsia="Times New Roman" w:hAnsi="Times New Roman" w:cs="Times New Roman"/>
                <w:color w:val="auto"/>
                <w:kern w:val="0"/>
                <w:sz w:val="20"/>
                <w:szCs w:val="20"/>
                <w:bdr w:val="none" w:sz="0" w:space="0" w:color="auto"/>
              </w:rPr>
              <w:t>Frequency</w:t>
            </w:r>
          </w:p>
        </w:tc>
      </w:tr>
      <w:tr w:rsidR="0046578E" w:rsidRPr="00B14C74" w14:paraId="462835FC" w14:textId="77777777" w:rsidTr="0046578E">
        <w:trPr>
          <w:trHeight w:val="300"/>
        </w:trPr>
        <w:tc>
          <w:tcPr>
            <w:tcW w:w="583" w:type="pct"/>
            <w:vMerge/>
            <w:tcBorders>
              <w:bottom w:val="single" w:sz="4" w:space="0" w:color="auto"/>
            </w:tcBorders>
            <w:vAlign w:val="center"/>
            <w:hideMark/>
          </w:tcPr>
          <w:p w14:paraId="0208AB7C" w14:textId="77777777" w:rsidR="0046578E" w:rsidRPr="00B14C74" w:rsidRDefault="0046578E" w:rsidP="001A28A8">
            <w:pPr>
              <w:widowControl/>
              <w:pBdr>
                <w:top w:val="none" w:sz="0" w:space="0" w:color="auto"/>
                <w:left w:val="none" w:sz="0" w:space="0" w:color="auto"/>
                <w:bottom w:val="none" w:sz="0" w:space="0" w:color="auto"/>
                <w:right w:val="none" w:sz="0" w:space="0" w:color="auto"/>
                <w:between w:val="none" w:sz="0" w:space="0" w:color="auto"/>
                <w:bar w:val="none" w:sz="0" w:color="auto"/>
              </w:pBdr>
              <w:spacing w:line="360" w:lineRule="auto"/>
              <w:jc w:val="left"/>
              <w:rPr>
                <w:rFonts w:ascii="Times New Roman" w:eastAsia="Times New Roman" w:hAnsi="Times New Roman" w:cs="Times New Roman"/>
                <w:color w:val="auto"/>
                <w:kern w:val="0"/>
                <w:sz w:val="20"/>
                <w:szCs w:val="20"/>
                <w:bdr w:val="none" w:sz="0" w:space="0" w:color="auto"/>
                <w:lang w:val="en-US"/>
              </w:rPr>
            </w:pPr>
          </w:p>
        </w:tc>
        <w:tc>
          <w:tcPr>
            <w:tcW w:w="3444" w:type="pct"/>
            <w:tcBorders>
              <w:top w:val="single" w:sz="4" w:space="0" w:color="auto"/>
              <w:bottom w:val="single" w:sz="4" w:space="0" w:color="auto"/>
            </w:tcBorders>
            <w:shd w:val="clear" w:color="auto" w:fill="auto"/>
            <w:noWrap/>
            <w:vAlign w:val="center"/>
            <w:hideMark/>
          </w:tcPr>
          <w:p w14:paraId="21A77131" w14:textId="77777777" w:rsidR="0046578E" w:rsidRPr="00B14C74" w:rsidRDefault="0046578E" w:rsidP="001A28A8">
            <w:pPr>
              <w:widowControl/>
              <w:pBdr>
                <w:top w:val="none" w:sz="0" w:space="0" w:color="auto"/>
                <w:left w:val="none" w:sz="0" w:space="0" w:color="auto"/>
                <w:bottom w:val="none" w:sz="0" w:space="0" w:color="auto"/>
                <w:right w:val="none" w:sz="0" w:space="0" w:color="auto"/>
                <w:between w:val="none" w:sz="0" w:space="0" w:color="auto"/>
                <w:bar w:val="none" w:sz="0" w:color="auto"/>
              </w:pBdr>
              <w:spacing w:line="360" w:lineRule="auto"/>
              <w:jc w:val="center"/>
              <w:rPr>
                <w:rFonts w:ascii="Times New Roman" w:eastAsia="Times New Roman" w:hAnsi="Times New Roman" w:cs="Times New Roman"/>
                <w:b/>
                <w:bCs/>
                <w:color w:val="auto"/>
                <w:kern w:val="0"/>
                <w:sz w:val="20"/>
                <w:szCs w:val="20"/>
                <w:bdr w:val="none" w:sz="0" w:space="0" w:color="auto"/>
                <w:lang w:val="en-US"/>
              </w:rPr>
            </w:pPr>
            <w:r w:rsidRPr="00B14C74">
              <w:rPr>
                <w:rFonts w:ascii="Times New Roman" w:eastAsia="Times New Roman" w:hAnsi="Times New Roman" w:cs="Times New Roman"/>
                <w:b/>
                <w:bCs/>
                <w:color w:val="auto"/>
                <w:kern w:val="0"/>
                <w:sz w:val="20"/>
                <w:szCs w:val="20"/>
                <w:bdr w:val="none" w:sz="0" w:space="0" w:color="auto"/>
              </w:rPr>
              <w:t>Outcomes selected ≥ 5 times</w:t>
            </w:r>
          </w:p>
        </w:tc>
        <w:tc>
          <w:tcPr>
            <w:tcW w:w="974" w:type="pct"/>
            <w:vMerge/>
            <w:tcBorders>
              <w:bottom w:val="single" w:sz="4" w:space="0" w:color="auto"/>
            </w:tcBorders>
            <w:vAlign w:val="center"/>
            <w:hideMark/>
          </w:tcPr>
          <w:p w14:paraId="2FAE20AC" w14:textId="77777777" w:rsidR="0046578E" w:rsidRPr="00B14C74" w:rsidRDefault="0046578E" w:rsidP="001A28A8">
            <w:pPr>
              <w:widowControl/>
              <w:pBdr>
                <w:top w:val="none" w:sz="0" w:space="0" w:color="auto"/>
                <w:left w:val="none" w:sz="0" w:space="0" w:color="auto"/>
                <w:bottom w:val="none" w:sz="0" w:space="0" w:color="auto"/>
                <w:right w:val="none" w:sz="0" w:space="0" w:color="auto"/>
                <w:between w:val="none" w:sz="0" w:space="0" w:color="auto"/>
                <w:bar w:val="none" w:sz="0" w:color="auto"/>
              </w:pBdr>
              <w:spacing w:line="360" w:lineRule="auto"/>
              <w:jc w:val="left"/>
              <w:rPr>
                <w:rFonts w:ascii="Times New Roman" w:eastAsia="Times New Roman" w:hAnsi="Times New Roman" w:cs="Times New Roman"/>
                <w:color w:val="auto"/>
                <w:kern w:val="0"/>
                <w:sz w:val="20"/>
                <w:szCs w:val="20"/>
                <w:bdr w:val="none" w:sz="0" w:space="0" w:color="auto"/>
                <w:lang w:val="en-US"/>
              </w:rPr>
            </w:pPr>
          </w:p>
        </w:tc>
      </w:tr>
      <w:tr w:rsidR="0046578E" w:rsidRPr="00B14C74" w14:paraId="023E1E8B" w14:textId="77777777" w:rsidTr="0046578E">
        <w:trPr>
          <w:trHeight w:val="288"/>
        </w:trPr>
        <w:tc>
          <w:tcPr>
            <w:tcW w:w="583" w:type="pct"/>
            <w:tcBorders>
              <w:top w:val="single" w:sz="4" w:space="0" w:color="auto"/>
              <w:bottom w:val="nil"/>
            </w:tcBorders>
            <w:shd w:val="clear" w:color="auto" w:fill="auto"/>
            <w:noWrap/>
            <w:vAlign w:val="center"/>
            <w:hideMark/>
          </w:tcPr>
          <w:p w14:paraId="0FABD3AD" w14:textId="77777777" w:rsidR="0046578E" w:rsidRPr="00B14C74" w:rsidRDefault="0046578E" w:rsidP="001A28A8">
            <w:pPr>
              <w:widowControl/>
              <w:pBdr>
                <w:top w:val="none" w:sz="0" w:space="0" w:color="auto"/>
                <w:left w:val="none" w:sz="0" w:space="0" w:color="auto"/>
                <w:bottom w:val="none" w:sz="0" w:space="0" w:color="auto"/>
                <w:right w:val="none" w:sz="0" w:space="0" w:color="auto"/>
                <w:between w:val="none" w:sz="0" w:space="0" w:color="auto"/>
                <w:bar w:val="none" w:sz="0" w:color="auto"/>
              </w:pBdr>
              <w:spacing w:line="360" w:lineRule="auto"/>
              <w:jc w:val="left"/>
              <w:rPr>
                <w:rFonts w:ascii="Times New Roman" w:eastAsia="Times New Roman" w:hAnsi="Times New Roman" w:cs="Times New Roman"/>
                <w:color w:val="auto"/>
                <w:kern w:val="0"/>
                <w:sz w:val="20"/>
                <w:szCs w:val="20"/>
                <w:bdr w:val="none" w:sz="0" w:space="0" w:color="auto"/>
                <w:lang w:val="en-US"/>
              </w:rPr>
            </w:pPr>
            <w:r w:rsidRPr="00B14C74">
              <w:rPr>
                <w:rFonts w:ascii="Times New Roman" w:eastAsia="Times New Roman" w:hAnsi="Times New Roman" w:cs="Times New Roman"/>
                <w:color w:val="auto"/>
                <w:kern w:val="0"/>
                <w:sz w:val="20"/>
                <w:szCs w:val="20"/>
                <w:bdr w:val="none" w:sz="0" w:space="0" w:color="auto"/>
              </w:rPr>
              <w:t>1</w:t>
            </w:r>
          </w:p>
        </w:tc>
        <w:tc>
          <w:tcPr>
            <w:tcW w:w="3444" w:type="pct"/>
            <w:tcBorders>
              <w:top w:val="single" w:sz="4" w:space="0" w:color="auto"/>
              <w:bottom w:val="nil"/>
            </w:tcBorders>
            <w:shd w:val="clear" w:color="auto" w:fill="auto"/>
            <w:noWrap/>
            <w:vAlign w:val="center"/>
            <w:hideMark/>
          </w:tcPr>
          <w:p w14:paraId="4DE44021" w14:textId="77777777" w:rsidR="0046578E" w:rsidRPr="00B14C74" w:rsidRDefault="0046578E" w:rsidP="001A28A8">
            <w:pPr>
              <w:widowControl/>
              <w:pBdr>
                <w:top w:val="none" w:sz="0" w:space="0" w:color="auto"/>
                <w:left w:val="none" w:sz="0" w:space="0" w:color="auto"/>
                <w:bottom w:val="none" w:sz="0" w:space="0" w:color="auto"/>
                <w:right w:val="none" w:sz="0" w:space="0" w:color="auto"/>
                <w:between w:val="none" w:sz="0" w:space="0" w:color="auto"/>
                <w:bar w:val="none" w:sz="0" w:color="auto"/>
              </w:pBdr>
              <w:spacing w:line="360" w:lineRule="auto"/>
              <w:jc w:val="left"/>
              <w:rPr>
                <w:rFonts w:ascii="Times New Roman" w:eastAsia="Times New Roman" w:hAnsi="Times New Roman" w:cs="Times New Roman"/>
                <w:color w:val="auto"/>
                <w:kern w:val="0"/>
                <w:sz w:val="20"/>
                <w:szCs w:val="20"/>
                <w:bdr w:val="none" w:sz="0" w:space="0" w:color="auto"/>
                <w:lang w:val="en-US"/>
              </w:rPr>
            </w:pPr>
            <w:r w:rsidRPr="00B14C74">
              <w:rPr>
                <w:rFonts w:ascii="Times New Roman" w:eastAsia="Times New Roman" w:hAnsi="Times New Roman" w:cs="Times New Roman"/>
                <w:color w:val="auto"/>
                <w:kern w:val="0"/>
                <w:sz w:val="20"/>
                <w:szCs w:val="20"/>
                <w:bdr w:val="none" w:sz="0" w:space="0" w:color="auto"/>
              </w:rPr>
              <w:t>Basic activities of daily living</w:t>
            </w:r>
          </w:p>
        </w:tc>
        <w:tc>
          <w:tcPr>
            <w:tcW w:w="974" w:type="pct"/>
            <w:tcBorders>
              <w:top w:val="single" w:sz="4" w:space="0" w:color="auto"/>
              <w:bottom w:val="nil"/>
            </w:tcBorders>
            <w:shd w:val="clear" w:color="auto" w:fill="auto"/>
            <w:noWrap/>
            <w:vAlign w:val="center"/>
            <w:hideMark/>
          </w:tcPr>
          <w:p w14:paraId="487D193D" w14:textId="77777777" w:rsidR="0046578E" w:rsidRPr="00B14C74" w:rsidRDefault="0046578E" w:rsidP="001A28A8">
            <w:pPr>
              <w:widowControl/>
              <w:pBdr>
                <w:top w:val="none" w:sz="0" w:space="0" w:color="auto"/>
                <w:left w:val="none" w:sz="0" w:space="0" w:color="auto"/>
                <w:bottom w:val="none" w:sz="0" w:space="0" w:color="auto"/>
                <w:right w:val="none" w:sz="0" w:space="0" w:color="auto"/>
                <w:between w:val="none" w:sz="0" w:space="0" w:color="auto"/>
                <w:bar w:val="none" w:sz="0" w:color="auto"/>
              </w:pBdr>
              <w:spacing w:line="360" w:lineRule="auto"/>
              <w:jc w:val="left"/>
              <w:rPr>
                <w:rFonts w:ascii="Times New Roman" w:eastAsia="Times New Roman" w:hAnsi="Times New Roman" w:cs="Times New Roman"/>
                <w:color w:val="auto"/>
                <w:kern w:val="0"/>
                <w:sz w:val="20"/>
                <w:szCs w:val="20"/>
                <w:bdr w:val="none" w:sz="0" w:space="0" w:color="auto"/>
                <w:lang w:val="en-US"/>
              </w:rPr>
            </w:pPr>
            <w:r w:rsidRPr="00B14C74">
              <w:rPr>
                <w:rFonts w:ascii="Times New Roman" w:eastAsia="Times New Roman" w:hAnsi="Times New Roman" w:cs="Times New Roman"/>
                <w:color w:val="auto"/>
                <w:kern w:val="0"/>
                <w:sz w:val="20"/>
                <w:szCs w:val="20"/>
                <w:bdr w:val="none" w:sz="0" w:space="0" w:color="auto"/>
              </w:rPr>
              <w:t>60</w:t>
            </w:r>
          </w:p>
        </w:tc>
      </w:tr>
      <w:tr w:rsidR="0046578E" w:rsidRPr="00B14C74" w14:paraId="4EDAD8E5" w14:textId="77777777" w:rsidTr="0046578E">
        <w:trPr>
          <w:trHeight w:val="288"/>
        </w:trPr>
        <w:tc>
          <w:tcPr>
            <w:tcW w:w="583" w:type="pct"/>
            <w:tcBorders>
              <w:top w:val="nil"/>
            </w:tcBorders>
            <w:shd w:val="clear" w:color="auto" w:fill="auto"/>
            <w:noWrap/>
            <w:vAlign w:val="center"/>
            <w:hideMark/>
          </w:tcPr>
          <w:p w14:paraId="242664C2" w14:textId="77777777" w:rsidR="0046578E" w:rsidRPr="00B14C74" w:rsidRDefault="0046578E" w:rsidP="001A28A8">
            <w:pPr>
              <w:widowControl/>
              <w:pBdr>
                <w:top w:val="none" w:sz="0" w:space="0" w:color="auto"/>
                <w:left w:val="none" w:sz="0" w:space="0" w:color="auto"/>
                <w:bottom w:val="none" w:sz="0" w:space="0" w:color="auto"/>
                <w:right w:val="none" w:sz="0" w:space="0" w:color="auto"/>
                <w:between w:val="none" w:sz="0" w:space="0" w:color="auto"/>
                <w:bar w:val="none" w:sz="0" w:color="auto"/>
              </w:pBdr>
              <w:spacing w:line="360" w:lineRule="auto"/>
              <w:jc w:val="left"/>
              <w:rPr>
                <w:rFonts w:ascii="Times New Roman" w:eastAsia="Times New Roman" w:hAnsi="Times New Roman" w:cs="Times New Roman"/>
                <w:color w:val="auto"/>
                <w:kern w:val="0"/>
                <w:sz w:val="20"/>
                <w:szCs w:val="20"/>
                <w:bdr w:val="none" w:sz="0" w:space="0" w:color="auto"/>
                <w:lang w:val="en-US"/>
              </w:rPr>
            </w:pPr>
            <w:r w:rsidRPr="00B14C74">
              <w:rPr>
                <w:rFonts w:ascii="Times New Roman" w:eastAsia="Times New Roman" w:hAnsi="Times New Roman" w:cs="Times New Roman"/>
                <w:color w:val="auto"/>
                <w:kern w:val="0"/>
                <w:sz w:val="20"/>
                <w:szCs w:val="20"/>
                <w:bdr w:val="none" w:sz="0" w:space="0" w:color="auto"/>
              </w:rPr>
              <w:t>2</w:t>
            </w:r>
          </w:p>
        </w:tc>
        <w:tc>
          <w:tcPr>
            <w:tcW w:w="3444" w:type="pct"/>
            <w:tcBorders>
              <w:top w:val="nil"/>
            </w:tcBorders>
            <w:shd w:val="clear" w:color="auto" w:fill="auto"/>
            <w:noWrap/>
            <w:vAlign w:val="center"/>
            <w:hideMark/>
          </w:tcPr>
          <w:p w14:paraId="6FF42B09" w14:textId="77777777" w:rsidR="0046578E" w:rsidRPr="00B14C74" w:rsidRDefault="0046578E" w:rsidP="001A28A8">
            <w:pPr>
              <w:widowControl/>
              <w:pBdr>
                <w:top w:val="none" w:sz="0" w:space="0" w:color="auto"/>
                <w:left w:val="none" w:sz="0" w:space="0" w:color="auto"/>
                <w:bottom w:val="none" w:sz="0" w:space="0" w:color="auto"/>
                <w:right w:val="none" w:sz="0" w:space="0" w:color="auto"/>
                <w:between w:val="none" w:sz="0" w:space="0" w:color="auto"/>
                <w:bar w:val="none" w:sz="0" w:color="auto"/>
              </w:pBdr>
              <w:spacing w:line="360" w:lineRule="auto"/>
              <w:jc w:val="left"/>
              <w:rPr>
                <w:rFonts w:ascii="Times New Roman" w:eastAsia="Times New Roman" w:hAnsi="Times New Roman" w:cs="Times New Roman"/>
                <w:color w:val="auto"/>
                <w:kern w:val="0"/>
                <w:sz w:val="20"/>
                <w:szCs w:val="20"/>
                <w:bdr w:val="none" w:sz="0" w:space="0" w:color="auto"/>
                <w:lang w:val="en-US"/>
              </w:rPr>
            </w:pPr>
            <w:r w:rsidRPr="00B14C74">
              <w:rPr>
                <w:rFonts w:ascii="Times New Roman" w:eastAsia="Times New Roman" w:hAnsi="Times New Roman" w:cs="Times New Roman"/>
                <w:color w:val="auto"/>
                <w:kern w:val="0"/>
                <w:sz w:val="20"/>
                <w:szCs w:val="20"/>
                <w:bdr w:val="none" w:sz="0" w:space="0" w:color="auto"/>
              </w:rPr>
              <w:t>Death</w:t>
            </w:r>
          </w:p>
        </w:tc>
        <w:tc>
          <w:tcPr>
            <w:tcW w:w="974" w:type="pct"/>
            <w:tcBorders>
              <w:top w:val="nil"/>
            </w:tcBorders>
            <w:shd w:val="clear" w:color="auto" w:fill="auto"/>
            <w:noWrap/>
            <w:vAlign w:val="center"/>
            <w:hideMark/>
          </w:tcPr>
          <w:p w14:paraId="0523F0D5" w14:textId="77777777" w:rsidR="0046578E" w:rsidRPr="00B14C74" w:rsidRDefault="0046578E" w:rsidP="001A28A8">
            <w:pPr>
              <w:widowControl/>
              <w:pBdr>
                <w:top w:val="none" w:sz="0" w:space="0" w:color="auto"/>
                <w:left w:val="none" w:sz="0" w:space="0" w:color="auto"/>
                <w:bottom w:val="none" w:sz="0" w:space="0" w:color="auto"/>
                <w:right w:val="none" w:sz="0" w:space="0" w:color="auto"/>
                <w:between w:val="none" w:sz="0" w:space="0" w:color="auto"/>
                <w:bar w:val="none" w:sz="0" w:color="auto"/>
              </w:pBdr>
              <w:spacing w:line="360" w:lineRule="auto"/>
              <w:jc w:val="left"/>
              <w:rPr>
                <w:rFonts w:ascii="Times New Roman" w:eastAsia="Times New Roman" w:hAnsi="Times New Roman" w:cs="Times New Roman"/>
                <w:color w:val="auto"/>
                <w:kern w:val="0"/>
                <w:sz w:val="20"/>
                <w:szCs w:val="20"/>
                <w:bdr w:val="none" w:sz="0" w:space="0" w:color="auto"/>
                <w:lang w:val="en-US"/>
              </w:rPr>
            </w:pPr>
            <w:r w:rsidRPr="00B14C74">
              <w:rPr>
                <w:rFonts w:ascii="Times New Roman" w:eastAsia="Times New Roman" w:hAnsi="Times New Roman" w:cs="Times New Roman"/>
                <w:color w:val="auto"/>
                <w:kern w:val="0"/>
                <w:sz w:val="20"/>
                <w:szCs w:val="20"/>
                <w:bdr w:val="none" w:sz="0" w:space="0" w:color="auto"/>
              </w:rPr>
              <w:t>59</w:t>
            </w:r>
          </w:p>
        </w:tc>
      </w:tr>
      <w:tr w:rsidR="0046578E" w:rsidRPr="00B14C74" w14:paraId="534207EF" w14:textId="77777777" w:rsidTr="0046578E">
        <w:trPr>
          <w:trHeight w:val="288"/>
        </w:trPr>
        <w:tc>
          <w:tcPr>
            <w:tcW w:w="583" w:type="pct"/>
            <w:shd w:val="clear" w:color="auto" w:fill="auto"/>
            <w:noWrap/>
            <w:vAlign w:val="center"/>
            <w:hideMark/>
          </w:tcPr>
          <w:p w14:paraId="3CBFA7E7" w14:textId="77777777" w:rsidR="0046578E" w:rsidRPr="00B14C74" w:rsidRDefault="0046578E" w:rsidP="001A28A8">
            <w:pPr>
              <w:widowControl/>
              <w:pBdr>
                <w:top w:val="none" w:sz="0" w:space="0" w:color="auto"/>
                <w:left w:val="none" w:sz="0" w:space="0" w:color="auto"/>
                <w:bottom w:val="none" w:sz="0" w:space="0" w:color="auto"/>
                <w:right w:val="none" w:sz="0" w:space="0" w:color="auto"/>
                <w:between w:val="none" w:sz="0" w:space="0" w:color="auto"/>
                <w:bar w:val="none" w:sz="0" w:color="auto"/>
              </w:pBdr>
              <w:spacing w:line="360" w:lineRule="auto"/>
              <w:jc w:val="left"/>
              <w:rPr>
                <w:rFonts w:ascii="Times New Roman" w:eastAsia="Times New Roman" w:hAnsi="Times New Roman" w:cs="Times New Roman"/>
                <w:color w:val="auto"/>
                <w:kern w:val="0"/>
                <w:sz w:val="20"/>
                <w:szCs w:val="20"/>
                <w:bdr w:val="none" w:sz="0" w:space="0" w:color="auto"/>
                <w:lang w:val="en-US"/>
              </w:rPr>
            </w:pPr>
            <w:r w:rsidRPr="00B14C74">
              <w:rPr>
                <w:rFonts w:ascii="Times New Roman" w:eastAsia="Times New Roman" w:hAnsi="Times New Roman" w:cs="Times New Roman"/>
                <w:color w:val="auto"/>
                <w:kern w:val="0"/>
                <w:sz w:val="20"/>
                <w:szCs w:val="20"/>
                <w:bdr w:val="none" w:sz="0" w:space="0" w:color="auto"/>
              </w:rPr>
              <w:t>3</w:t>
            </w:r>
          </w:p>
        </w:tc>
        <w:tc>
          <w:tcPr>
            <w:tcW w:w="3444" w:type="pct"/>
            <w:shd w:val="clear" w:color="auto" w:fill="auto"/>
            <w:noWrap/>
            <w:vAlign w:val="center"/>
            <w:hideMark/>
          </w:tcPr>
          <w:p w14:paraId="1F99132D" w14:textId="77777777" w:rsidR="0046578E" w:rsidRPr="00B14C74" w:rsidRDefault="0046578E" w:rsidP="001A28A8">
            <w:pPr>
              <w:widowControl/>
              <w:pBdr>
                <w:top w:val="none" w:sz="0" w:space="0" w:color="auto"/>
                <w:left w:val="none" w:sz="0" w:space="0" w:color="auto"/>
                <w:bottom w:val="none" w:sz="0" w:space="0" w:color="auto"/>
                <w:right w:val="none" w:sz="0" w:space="0" w:color="auto"/>
                <w:between w:val="none" w:sz="0" w:space="0" w:color="auto"/>
                <w:bar w:val="none" w:sz="0" w:color="auto"/>
              </w:pBdr>
              <w:spacing w:line="360" w:lineRule="auto"/>
              <w:jc w:val="left"/>
              <w:rPr>
                <w:rFonts w:ascii="Times New Roman" w:eastAsia="Times New Roman" w:hAnsi="Times New Roman" w:cs="Times New Roman"/>
                <w:color w:val="auto"/>
                <w:kern w:val="0"/>
                <w:sz w:val="20"/>
                <w:szCs w:val="20"/>
                <w:bdr w:val="none" w:sz="0" w:space="0" w:color="auto"/>
                <w:lang w:val="en-US"/>
              </w:rPr>
            </w:pPr>
            <w:r w:rsidRPr="00B14C74">
              <w:rPr>
                <w:rFonts w:ascii="Times New Roman" w:eastAsia="Times New Roman" w:hAnsi="Times New Roman" w:cs="Times New Roman"/>
                <w:color w:val="auto"/>
                <w:kern w:val="0"/>
                <w:sz w:val="20"/>
                <w:szCs w:val="20"/>
                <w:bdr w:val="none" w:sz="0" w:space="0" w:color="auto"/>
              </w:rPr>
              <w:t>Brain imaging changes on CT/MRI</w:t>
            </w:r>
          </w:p>
        </w:tc>
        <w:tc>
          <w:tcPr>
            <w:tcW w:w="974" w:type="pct"/>
            <w:shd w:val="clear" w:color="auto" w:fill="auto"/>
            <w:noWrap/>
            <w:vAlign w:val="center"/>
            <w:hideMark/>
          </w:tcPr>
          <w:p w14:paraId="4E81590C" w14:textId="77777777" w:rsidR="0046578E" w:rsidRPr="00B14C74" w:rsidRDefault="0046578E" w:rsidP="001A28A8">
            <w:pPr>
              <w:widowControl/>
              <w:pBdr>
                <w:top w:val="none" w:sz="0" w:space="0" w:color="auto"/>
                <w:left w:val="none" w:sz="0" w:space="0" w:color="auto"/>
                <w:bottom w:val="none" w:sz="0" w:space="0" w:color="auto"/>
                <w:right w:val="none" w:sz="0" w:space="0" w:color="auto"/>
                <w:between w:val="none" w:sz="0" w:space="0" w:color="auto"/>
                <w:bar w:val="none" w:sz="0" w:color="auto"/>
              </w:pBdr>
              <w:spacing w:line="360" w:lineRule="auto"/>
              <w:jc w:val="left"/>
              <w:rPr>
                <w:rFonts w:ascii="Times New Roman" w:eastAsia="Times New Roman" w:hAnsi="Times New Roman" w:cs="Times New Roman"/>
                <w:color w:val="auto"/>
                <w:kern w:val="0"/>
                <w:sz w:val="20"/>
                <w:szCs w:val="20"/>
                <w:bdr w:val="none" w:sz="0" w:space="0" w:color="auto"/>
                <w:lang w:val="en-US"/>
              </w:rPr>
            </w:pPr>
            <w:r w:rsidRPr="00B14C74">
              <w:rPr>
                <w:rFonts w:ascii="Times New Roman" w:eastAsia="Times New Roman" w:hAnsi="Times New Roman" w:cs="Times New Roman"/>
                <w:color w:val="auto"/>
                <w:kern w:val="0"/>
                <w:sz w:val="20"/>
                <w:szCs w:val="20"/>
                <w:bdr w:val="none" w:sz="0" w:space="0" w:color="auto"/>
              </w:rPr>
              <w:t>56</w:t>
            </w:r>
          </w:p>
        </w:tc>
      </w:tr>
      <w:tr w:rsidR="0046578E" w:rsidRPr="00B14C74" w14:paraId="53F2ED10" w14:textId="77777777" w:rsidTr="0046578E">
        <w:trPr>
          <w:trHeight w:val="288"/>
        </w:trPr>
        <w:tc>
          <w:tcPr>
            <w:tcW w:w="583" w:type="pct"/>
            <w:shd w:val="clear" w:color="auto" w:fill="auto"/>
            <w:noWrap/>
            <w:vAlign w:val="center"/>
            <w:hideMark/>
          </w:tcPr>
          <w:p w14:paraId="27374F37" w14:textId="77777777" w:rsidR="0046578E" w:rsidRPr="00B14C74" w:rsidRDefault="0046578E" w:rsidP="001A28A8">
            <w:pPr>
              <w:widowControl/>
              <w:pBdr>
                <w:top w:val="none" w:sz="0" w:space="0" w:color="auto"/>
                <w:left w:val="none" w:sz="0" w:space="0" w:color="auto"/>
                <w:bottom w:val="none" w:sz="0" w:space="0" w:color="auto"/>
                <w:right w:val="none" w:sz="0" w:space="0" w:color="auto"/>
                <w:between w:val="none" w:sz="0" w:space="0" w:color="auto"/>
                <w:bar w:val="none" w:sz="0" w:color="auto"/>
              </w:pBdr>
              <w:spacing w:line="360" w:lineRule="auto"/>
              <w:jc w:val="left"/>
              <w:rPr>
                <w:rFonts w:ascii="Times New Roman" w:eastAsia="Times New Roman" w:hAnsi="Times New Roman" w:cs="Times New Roman"/>
                <w:color w:val="auto"/>
                <w:kern w:val="0"/>
                <w:sz w:val="20"/>
                <w:szCs w:val="20"/>
                <w:bdr w:val="none" w:sz="0" w:space="0" w:color="auto"/>
                <w:lang w:val="en-US"/>
              </w:rPr>
            </w:pPr>
            <w:r w:rsidRPr="00B14C74">
              <w:rPr>
                <w:rFonts w:ascii="Times New Roman" w:eastAsia="Times New Roman" w:hAnsi="Times New Roman" w:cs="Times New Roman"/>
                <w:color w:val="auto"/>
                <w:kern w:val="0"/>
                <w:sz w:val="20"/>
                <w:szCs w:val="20"/>
                <w:bdr w:val="none" w:sz="0" w:space="0" w:color="auto"/>
              </w:rPr>
              <w:t>4</w:t>
            </w:r>
          </w:p>
        </w:tc>
        <w:tc>
          <w:tcPr>
            <w:tcW w:w="3444" w:type="pct"/>
            <w:shd w:val="clear" w:color="auto" w:fill="auto"/>
            <w:noWrap/>
            <w:vAlign w:val="center"/>
            <w:hideMark/>
          </w:tcPr>
          <w:p w14:paraId="0FE6C055" w14:textId="77777777" w:rsidR="0046578E" w:rsidRPr="00B14C74" w:rsidRDefault="0046578E" w:rsidP="001A28A8">
            <w:pPr>
              <w:widowControl/>
              <w:pBdr>
                <w:top w:val="none" w:sz="0" w:space="0" w:color="auto"/>
                <w:left w:val="none" w:sz="0" w:space="0" w:color="auto"/>
                <w:bottom w:val="none" w:sz="0" w:space="0" w:color="auto"/>
                <w:right w:val="none" w:sz="0" w:space="0" w:color="auto"/>
                <w:between w:val="none" w:sz="0" w:space="0" w:color="auto"/>
                <w:bar w:val="none" w:sz="0" w:color="auto"/>
              </w:pBdr>
              <w:spacing w:line="360" w:lineRule="auto"/>
              <w:jc w:val="left"/>
              <w:rPr>
                <w:rFonts w:ascii="Times New Roman" w:eastAsia="Times New Roman" w:hAnsi="Times New Roman" w:cs="Times New Roman"/>
                <w:color w:val="auto"/>
                <w:kern w:val="0"/>
                <w:sz w:val="20"/>
                <w:szCs w:val="20"/>
                <w:bdr w:val="none" w:sz="0" w:space="0" w:color="auto"/>
                <w:lang w:val="en-US"/>
              </w:rPr>
            </w:pPr>
            <w:r w:rsidRPr="00B14C74">
              <w:rPr>
                <w:rFonts w:ascii="Times New Roman" w:eastAsia="Times New Roman" w:hAnsi="Times New Roman" w:cs="Times New Roman"/>
                <w:color w:val="auto"/>
                <w:kern w:val="0"/>
                <w:sz w:val="20"/>
                <w:szCs w:val="20"/>
                <w:bdr w:val="none" w:sz="0" w:space="0" w:color="auto"/>
              </w:rPr>
              <w:t>Cognitive function</w:t>
            </w:r>
          </w:p>
        </w:tc>
        <w:tc>
          <w:tcPr>
            <w:tcW w:w="974" w:type="pct"/>
            <w:shd w:val="clear" w:color="auto" w:fill="auto"/>
            <w:noWrap/>
            <w:vAlign w:val="center"/>
            <w:hideMark/>
          </w:tcPr>
          <w:p w14:paraId="226D3E12" w14:textId="77777777" w:rsidR="0046578E" w:rsidRPr="00B14C74" w:rsidRDefault="0046578E" w:rsidP="001A28A8">
            <w:pPr>
              <w:widowControl/>
              <w:pBdr>
                <w:top w:val="none" w:sz="0" w:space="0" w:color="auto"/>
                <w:left w:val="none" w:sz="0" w:space="0" w:color="auto"/>
                <w:bottom w:val="none" w:sz="0" w:space="0" w:color="auto"/>
                <w:right w:val="none" w:sz="0" w:space="0" w:color="auto"/>
                <w:between w:val="none" w:sz="0" w:space="0" w:color="auto"/>
                <w:bar w:val="none" w:sz="0" w:color="auto"/>
              </w:pBdr>
              <w:spacing w:line="360" w:lineRule="auto"/>
              <w:jc w:val="left"/>
              <w:rPr>
                <w:rFonts w:ascii="Times New Roman" w:eastAsia="Times New Roman" w:hAnsi="Times New Roman" w:cs="Times New Roman"/>
                <w:color w:val="auto"/>
                <w:kern w:val="0"/>
                <w:sz w:val="20"/>
                <w:szCs w:val="20"/>
                <w:bdr w:val="none" w:sz="0" w:space="0" w:color="auto"/>
                <w:lang w:val="en-US"/>
              </w:rPr>
            </w:pPr>
            <w:r w:rsidRPr="00B14C74">
              <w:rPr>
                <w:rFonts w:ascii="Times New Roman" w:eastAsia="Times New Roman" w:hAnsi="Times New Roman" w:cs="Times New Roman"/>
                <w:color w:val="auto"/>
                <w:kern w:val="0"/>
                <w:sz w:val="20"/>
                <w:szCs w:val="20"/>
                <w:bdr w:val="none" w:sz="0" w:space="0" w:color="auto"/>
              </w:rPr>
              <w:t>52</w:t>
            </w:r>
          </w:p>
        </w:tc>
      </w:tr>
      <w:tr w:rsidR="0046578E" w:rsidRPr="00B14C74" w14:paraId="25E86122" w14:textId="77777777" w:rsidTr="0046578E">
        <w:trPr>
          <w:trHeight w:val="288"/>
        </w:trPr>
        <w:tc>
          <w:tcPr>
            <w:tcW w:w="583" w:type="pct"/>
            <w:shd w:val="clear" w:color="auto" w:fill="auto"/>
            <w:noWrap/>
            <w:vAlign w:val="center"/>
            <w:hideMark/>
          </w:tcPr>
          <w:p w14:paraId="297D6551" w14:textId="77777777" w:rsidR="0046578E" w:rsidRPr="00B14C74" w:rsidRDefault="0046578E" w:rsidP="001A28A8">
            <w:pPr>
              <w:widowControl/>
              <w:pBdr>
                <w:top w:val="none" w:sz="0" w:space="0" w:color="auto"/>
                <w:left w:val="none" w:sz="0" w:space="0" w:color="auto"/>
                <w:bottom w:val="none" w:sz="0" w:space="0" w:color="auto"/>
                <w:right w:val="none" w:sz="0" w:space="0" w:color="auto"/>
                <w:between w:val="none" w:sz="0" w:space="0" w:color="auto"/>
                <w:bar w:val="none" w:sz="0" w:color="auto"/>
              </w:pBdr>
              <w:spacing w:line="360" w:lineRule="auto"/>
              <w:jc w:val="left"/>
              <w:rPr>
                <w:rFonts w:ascii="Times New Roman" w:eastAsia="Times New Roman" w:hAnsi="Times New Roman" w:cs="Times New Roman"/>
                <w:color w:val="auto"/>
                <w:kern w:val="0"/>
                <w:sz w:val="20"/>
                <w:szCs w:val="20"/>
                <w:bdr w:val="none" w:sz="0" w:space="0" w:color="auto"/>
                <w:lang w:val="en-US"/>
              </w:rPr>
            </w:pPr>
            <w:r w:rsidRPr="00B14C74">
              <w:rPr>
                <w:rFonts w:ascii="Times New Roman" w:eastAsia="Times New Roman" w:hAnsi="Times New Roman" w:cs="Times New Roman"/>
                <w:color w:val="auto"/>
                <w:kern w:val="0"/>
                <w:sz w:val="20"/>
                <w:szCs w:val="20"/>
                <w:bdr w:val="none" w:sz="0" w:space="0" w:color="auto"/>
              </w:rPr>
              <w:t>5</w:t>
            </w:r>
          </w:p>
        </w:tc>
        <w:tc>
          <w:tcPr>
            <w:tcW w:w="3444" w:type="pct"/>
            <w:shd w:val="clear" w:color="auto" w:fill="auto"/>
            <w:noWrap/>
            <w:vAlign w:val="center"/>
            <w:hideMark/>
          </w:tcPr>
          <w:p w14:paraId="4AA49A7C" w14:textId="77777777" w:rsidR="0046578E" w:rsidRPr="00B14C74" w:rsidRDefault="0046578E" w:rsidP="001A28A8">
            <w:pPr>
              <w:widowControl/>
              <w:pBdr>
                <w:top w:val="none" w:sz="0" w:space="0" w:color="auto"/>
                <w:left w:val="none" w:sz="0" w:space="0" w:color="auto"/>
                <w:bottom w:val="none" w:sz="0" w:space="0" w:color="auto"/>
                <w:right w:val="none" w:sz="0" w:space="0" w:color="auto"/>
                <w:between w:val="none" w:sz="0" w:space="0" w:color="auto"/>
                <w:bar w:val="none" w:sz="0" w:color="auto"/>
              </w:pBdr>
              <w:spacing w:line="360" w:lineRule="auto"/>
              <w:jc w:val="left"/>
              <w:rPr>
                <w:rFonts w:ascii="Times New Roman" w:eastAsia="Times New Roman" w:hAnsi="Times New Roman" w:cs="Times New Roman"/>
                <w:color w:val="auto"/>
                <w:kern w:val="0"/>
                <w:sz w:val="20"/>
                <w:szCs w:val="20"/>
                <w:bdr w:val="none" w:sz="0" w:space="0" w:color="auto"/>
                <w:lang w:val="en-US"/>
              </w:rPr>
            </w:pPr>
            <w:r w:rsidRPr="00B14C74">
              <w:rPr>
                <w:rFonts w:ascii="Times New Roman" w:eastAsia="Times New Roman" w:hAnsi="Times New Roman" w:cs="Times New Roman"/>
                <w:color w:val="auto"/>
                <w:kern w:val="0"/>
                <w:sz w:val="20"/>
                <w:szCs w:val="20"/>
                <w:bdr w:val="none" w:sz="0" w:space="0" w:color="auto"/>
              </w:rPr>
              <w:t>Complications</w:t>
            </w:r>
          </w:p>
        </w:tc>
        <w:tc>
          <w:tcPr>
            <w:tcW w:w="974" w:type="pct"/>
            <w:shd w:val="clear" w:color="auto" w:fill="auto"/>
            <w:noWrap/>
            <w:vAlign w:val="center"/>
            <w:hideMark/>
          </w:tcPr>
          <w:p w14:paraId="27C75A85" w14:textId="77777777" w:rsidR="0046578E" w:rsidRPr="00B14C74" w:rsidRDefault="0046578E" w:rsidP="001A28A8">
            <w:pPr>
              <w:widowControl/>
              <w:pBdr>
                <w:top w:val="none" w:sz="0" w:space="0" w:color="auto"/>
                <w:left w:val="none" w:sz="0" w:space="0" w:color="auto"/>
                <w:bottom w:val="none" w:sz="0" w:space="0" w:color="auto"/>
                <w:right w:val="none" w:sz="0" w:space="0" w:color="auto"/>
                <w:between w:val="none" w:sz="0" w:space="0" w:color="auto"/>
                <w:bar w:val="none" w:sz="0" w:color="auto"/>
              </w:pBdr>
              <w:spacing w:line="360" w:lineRule="auto"/>
              <w:jc w:val="left"/>
              <w:rPr>
                <w:rFonts w:ascii="Times New Roman" w:eastAsia="Times New Roman" w:hAnsi="Times New Roman" w:cs="Times New Roman"/>
                <w:color w:val="auto"/>
                <w:kern w:val="0"/>
                <w:sz w:val="20"/>
                <w:szCs w:val="20"/>
                <w:bdr w:val="none" w:sz="0" w:space="0" w:color="auto"/>
                <w:lang w:val="en-US"/>
              </w:rPr>
            </w:pPr>
            <w:r w:rsidRPr="00B14C74">
              <w:rPr>
                <w:rFonts w:ascii="Times New Roman" w:eastAsia="Times New Roman" w:hAnsi="Times New Roman" w:cs="Times New Roman"/>
                <w:color w:val="auto"/>
                <w:kern w:val="0"/>
                <w:sz w:val="20"/>
                <w:szCs w:val="20"/>
                <w:bdr w:val="none" w:sz="0" w:space="0" w:color="auto"/>
              </w:rPr>
              <w:t>47</w:t>
            </w:r>
          </w:p>
        </w:tc>
      </w:tr>
      <w:tr w:rsidR="0046578E" w:rsidRPr="00B14C74" w14:paraId="0F6D241D" w14:textId="77777777" w:rsidTr="0046578E">
        <w:trPr>
          <w:trHeight w:val="288"/>
        </w:trPr>
        <w:tc>
          <w:tcPr>
            <w:tcW w:w="583" w:type="pct"/>
            <w:shd w:val="clear" w:color="auto" w:fill="auto"/>
            <w:noWrap/>
            <w:vAlign w:val="center"/>
            <w:hideMark/>
          </w:tcPr>
          <w:p w14:paraId="5EE30D65" w14:textId="77777777" w:rsidR="0046578E" w:rsidRPr="00B14C74" w:rsidRDefault="0046578E" w:rsidP="001A28A8">
            <w:pPr>
              <w:widowControl/>
              <w:pBdr>
                <w:top w:val="none" w:sz="0" w:space="0" w:color="auto"/>
                <w:left w:val="none" w:sz="0" w:space="0" w:color="auto"/>
                <w:bottom w:val="none" w:sz="0" w:space="0" w:color="auto"/>
                <w:right w:val="none" w:sz="0" w:space="0" w:color="auto"/>
                <w:between w:val="none" w:sz="0" w:space="0" w:color="auto"/>
                <w:bar w:val="none" w:sz="0" w:color="auto"/>
              </w:pBdr>
              <w:spacing w:line="360" w:lineRule="auto"/>
              <w:jc w:val="left"/>
              <w:rPr>
                <w:rFonts w:ascii="Times New Roman" w:eastAsia="Times New Roman" w:hAnsi="Times New Roman" w:cs="Times New Roman"/>
                <w:color w:val="auto"/>
                <w:kern w:val="0"/>
                <w:sz w:val="20"/>
                <w:szCs w:val="20"/>
                <w:bdr w:val="none" w:sz="0" w:space="0" w:color="auto"/>
                <w:lang w:val="en-US"/>
              </w:rPr>
            </w:pPr>
            <w:r w:rsidRPr="00B14C74">
              <w:rPr>
                <w:rFonts w:ascii="Times New Roman" w:eastAsia="Times New Roman" w:hAnsi="Times New Roman" w:cs="Times New Roman"/>
                <w:color w:val="auto"/>
                <w:kern w:val="0"/>
                <w:sz w:val="20"/>
                <w:szCs w:val="20"/>
                <w:bdr w:val="none" w:sz="0" w:space="0" w:color="auto"/>
              </w:rPr>
              <w:t>6</w:t>
            </w:r>
          </w:p>
        </w:tc>
        <w:tc>
          <w:tcPr>
            <w:tcW w:w="3444" w:type="pct"/>
            <w:shd w:val="clear" w:color="auto" w:fill="auto"/>
            <w:noWrap/>
            <w:vAlign w:val="center"/>
            <w:hideMark/>
          </w:tcPr>
          <w:p w14:paraId="4785D6CC" w14:textId="77777777" w:rsidR="0046578E" w:rsidRPr="00B14C74" w:rsidRDefault="0046578E" w:rsidP="001A28A8">
            <w:pPr>
              <w:widowControl/>
              <w:pBdr>
                <w:top w:val="none" w:sz="0" w:space="0" w:color="auto"/>
                <w:left w:val="none" w:sz="0" w:space="0" w:color="auto"/>
                <w:bottom w:val="none" w:sz="0" w:space="0" w:color="auto"/>
                <w:right w:val="none" w:sz="0" w:space="0" w:color="auto"/>
                <w:between w:val="none" w:sz="0" w:space="0" w:color="auto"/>
                <w:bar w:val="none" w:sz="0" w:color="auto"/>
              </w:pBdr>
              <w:spacing w:line="360" w:lineRule="auto"/>
              <w:jc w:val="left"/>
              <w:rPr>
                <w:rFonts w:ascii="Times New Roman" w:eastAsia="Times New Roman" w:hAnsi="Times New Roman" w:cs="Times New Roman"/>
                <w:color w:val="auto"/>
                <w:kern w:val="0"/>
                <w:sz w:val="20"/>
                <w:szCs w:val="20"/>
                <w:bdr w:val="none" w:sz="0" w:space="0" w:color="auto"/>
                <w:lang w:val="en-US"/>
              </w:rPr>
            </w:pPr>
            <w:r w:rsidRPr="00B14C74">
              <w:rPr>
                <w:rFonts w:ascii="Times New Roman" w:eastAsia="Times New Roman" w:hAnsi="Times New Roman" w:cs="Times New Roman"/>
                <w:color w:val="auto"/>
                <w:kern w:val="0"/>
                <w:sz w:val="20"/>
                <w:szCs w:val="20"/>
                <w:bdr w:val="none" w:sz="0" w:space="0" w:color="auto"/>
              </w:rPr>
              <w:t>Disability</w:t>
            </w:r>
          </w:p>
        </w:tc>
        <w:tc>
          <w:tcPr>
            <w:tcW w:w="974" w:type="pct"/>
            <w:shd w:val="clear" w:color="auto" w:fill="auto"/>
            <w:noWrap/>
            <w:vAlign w:val="center"/>
            <w:hideMark/>
          </w:tcPr>
          <w:p w14:paraId="748E3AA8" w14:textId="77777777" w:rsidR="0046578E" w:rsidRPr="00B14C74" w:rsidRDefault="0046578E" w:rsidP="001A28A8">
            <w:pPr>
              <w:widowControl/>
              <w:pBdr>
                <w:top w:val="none" w:sz="0" w:space="0" w:color="auto"/>
                <w:left w:val="none" w:sz="0" w:space="0" w:color="auto"/>
                <w:bottom w:val="none" w:sz="0" w:space="0" w:color="auto"/>
                <w:right w:val="none" w:sz="0" w:space="0" w:color="auto"/>
                <w:between w:val="none" w:sz="0" w:space="0" w:color="auto"/>
                <w:bar w:val="none" w:sz="0" w:color="auto"/>
              </w:pBdr>
              <w:spacing w:line="360" w:lineRule="auto"/>
              <w:jc w:val="left"/>
              <w:rPr>
                <w:rFonts w:ascii="Times New Roman" w:eastAsia="Times New Roman" w:hAnsi="Times New Roman" w:cs="Times New Roman"/>
                <w:color w:val="auto"/>
                <w:kern w:val="0"/>
                <w:sz w:val="20"/>
                <w:szCs w:val="20"/>
                <w:bdr w:val="none" w:sz="0" w:space="0" w:color="auto"/>
                <w:lang w:val="en-US"/>
              </w:rPr>
            </w:pPr>
            <w:r w:rsidRPr="00B14C74">
              <w:rPr>
                <w:rFonts w:ascii="Times New Roman" w:eastAsia="Times New Roman" w:hAnsi="Times New Roman" w:cs="Times New Roman"/>
                <w:color w:val="auto"/>
                <w:kern w:val="0"/>
                <w:sz w:val="20"/>
                <w:szCs w:val="20"/>
                <w:bdr w:val="none" w:sz="0" w:space="0" w:color="auto"/>
              </w:rPr>
              <w:t>45</w:t>
            </w:r>
          </w:p>
        </w:tc>
      </w:tr>
      <w:tr w:rsidR="0046578E" w:rsidRPr="00B14C74" w14:paraId="7651D74E" w14:textId="77777777" w:rsidTr="0046578E">
        <w:trPr>
          <w:trHeight w:val="288"/>
        </w:trPr>
        <w:tc>
          <w:tcPr>
            <w:tcW w:w="583" w:type="pct"/>
            <w:shd w:val="clear" w:color="auto" w:fill="auto"/>
            <w:noWrap/>
            <w:vAlign w:val="center"/>
            <w:hideMark/>
          </w:tcPr>
          <w:p w14:paraId="690F215C" w14:textId="77777777" w:rsidR="0046578E" w:rsidRPr="00B14C74" w:rsidRDefault="0046578E" w:rsidP="001A28A8">
            <w:pPr>
              <w:widowControl/>
              <w:pBdr>
                <w:top w:val="none" w:sz="0" w:space="0" w:color="auto"/>
                <w:left w:val="none" w:sz="0" w:space="0" w:color="auto"/>
                <w:bottom w:val="none" w:sz="0" w:space="0" w:color="auto"/>
                <w:right w:val="none" w:sz="0" w:space="0" w:color="auto"/>
                <w:between w:val="none" w:sz="0" w:space="0" w:color="auto"/>
                <w:bar w:val="none" w:sz="0" w:color="auto"/>
              </w:pBdr>
              <w:spacing w:line="360" w:lineRule="auto"/>
              <w:jc w:val="left"/>
              <w:rPr>
                <w:rFonts w:ascii="Times New Roman" w:eastAsia="Times New Roman" w:hAnsi="Times New Roman" w:cs="Times New Roman"/>
                <w:color w:val="auto"/>
                <w:kern w:val="0"/>
                <w:sz w:val="20"/>
                <w:szCs w:val="20"/>
                <w:bdr w:val="none" w:sz="0" w:space="0" w:color="auto"/>
                <w:lang w:val="en-US"/>
              </w:rPr>
            </w:pPr>
            <w:r w:rsidRPr="00B14C74">
              <w:rPr>
                <w:rFonts w:ascii="Times New Roman" w:eastAsia="Times New Roman" w:hAnsi="Times New Roman" w:cs="Times New Roman"/>
                <w:color w:val="auto"/>
                <w:kern w:val="0"/>
                <w:sz w:val="20"/>
                <w:szCs w:val="20"/>
                <w:bdr w:val="none" w:sz="0" w:space="0" w:color="auto"/>
              </w:rPr>
              <w:t>7</w:t>
            </w:r>
          </w:p>
        </w:tc>
        <w:tc>
          <w:tcPr>
            <w:tcW w:w="3444" w:type="pct"/>
            <w:shd w:val="clear" w:color="auto" w:fill="auto"/>
            <w:noWrap/>
            <w:vAlign w:val="center"/>
            <w:hideMark/>
          </w:tcPr>
          <w:p w14:paraId="047FA270" w14:textId="77777777" w:rsidR="0046578E" w:rsidRPr="00B14C74" w:rsidRDefault="0046578E" w:rsidP="001A28A8">
            <w:pPr>
              <w:widowControl/>
              <w:pBdr>
                <w:top w:val="none" w:sz="0" w:space="0" w:color="auto"/>
                <w:left w:val="none" w:sz="0" w:space="0" w:color="auto"/>
                <w:bottom w:val="none" w:sz="0" w:space="0" w:color="auto"/>
                <w:right w:val="none" w:sz="0" w:space="0" w:color="auto"/>
                <w:between w:val="none" w:sz="0" w:space="0" w:color="auto"/>
                <w:bar w:val="none" w:sz="0" w:color="auto"/>
              </w:pBdr>
              <w:spacing w:line="360" w:lineRule="auto"/>
              <w:jc w:val="left"/>
              <w:rPr>
                <w:rFonts w:ascii="Times New Roman" w:eastAsia="Times New Roman" w:hAnsi="Times New Roman" w:cs="Times New Roman"/>
                <w:color w:val="auto"/>
                <w:kern w:val="0"/>
                <w:sz w:val="20"/>
                <w:szCs w:val="20"/>
                <w:bdr w:val="none" w:sz="0" w:space="0" w:color="auto"/>
                <w:lang w:val="en-US"/>
              </w:rPr>
            </w:pPr>
            <w:r w:rsidRPr="00B14C74">
              <w:rPr>
                <w:rFonts w:ascii="Times New Roman" w:eastAsia="Times New Roman" w:hAnsi="Times New Roman" w:cs="Times New Roman"/>
                <w:color w:val="auto"/>
                <w:kern w:val="0"/>
                <w:sz w:val="20"/>
                <w:szCs w:val="20"/>
                <w:bdr w:val="none" w:sz="0" w:space="0" w:color="auto"/>
              </w:rPr>
              <w:t>Overall quality of life</w:t>
            </w:r>
          </w:p>
        </w:tc>
        <w:tc>
          <w:tcPr>
            <w:tcW w:w="974" w:type="pct"/>
            <w:shd w:val="clear" w:color="auto" w:fill="auto"/>
            <w:noWrap/>
            <w:vAlign w:val="center"/>
            <w:hideMark/>
          </w:tcPr>
          <w:p w14:paraId="2F875843" w14:textId="77777777" w:rsidR="0046578E" w:rsidRPr="00B14C74" w:rsidRDefault="0046578E" w:rsidP="001A28A8">
            <w:pPr>
              <w:widowControl/>
              <w:pBdr>
                <w:top w:val="none" w:sz="0" w:space="0" w:color="auto"/>
                <w:left w:val="none" w:sz="0" w:space="0" w:color="auto"/>
                <w:bottom w:val="none" w:sz="0" w:space="0" w:color="auto"/>
                <w:right w:val="none" w:sz="0" w:space="0" w:color="auto"/>
                <w:between w:val="none" w:sz="0" w:space="0" w:color="auto"/>
                <w:bar w:val="none" w:sz="0" w:color="auto"/>
              </w:pBdr>
              <w:spacing w:line="360" w:lineRule="auto"/>
              <w:jc w:val="left"/>
              <w:rPr>
                <w:rFonts w:ascii="Times New Roman" w:eastAsia="Times New Roman" w:hAnsi="Times New Roman" w:cs="Times New Roman"/>
                <w:color w:val="auto"/>
                <w:kern w:val="0"/>
                <w:sz w:val="20"/>
                <w:szCs w:val="20"/>
                <w:bdr w:val="none" w:sz="0" w:space="0" w:color="auto"/>
                <w:lang w:val="en-US"/>
              </w:rPr>
            </w:pPr>
            <w:r w:rsidRPr="00B14C74">
              <w:rPr>
                <w:rFonts w:ascii="Times New Roman" w:eastAsia="Times New Roman" w:hAnsi="Times New Roman" w:cs="Times New Roman"/>
                <w:color w:val="auto"/>
                <w:kern w:val="0"/>
                <w:sz w:val="20"/>
                <w:szCs w:val="20"/>
                <w:bdr w:val="none" w:sz="0" w:space="0" w:color="auto"/>
              </w:rPr>
              <w:t>44</w:t>
            </w:r>
          </w:p>
        </w:tc>
      </w:tr>
      <w:tr w:rsidR="0046578E" w:rsidRPr="00B14C74" w14:paraId="54EF4D28" w14:textId="77777777" w:rsidTr="0046578E">
        <w:trPr>
          <w:trHeight w:val="288"/>
        </w:trPr>
        <w:tc>
          <w:tcPr>
            <w:tcW w:w="583" w:type="pct"/>
            <w:shd w:val="clear" w:color="auto" w:fill="auto"/>
            <w:noWrap/>
            <w:vAlign w:val="center"/>
            <w:hideMark/>
          </w:tcPr>
          <w:p w14:paraId="3CBDCACA" w14:textId="77777777" w:rsidR="0046578E" w:rsidRPr="00B14C74" w:rsidRDefault="0046578E" w:rsidP="001A28A8">
            <w:pPr>
              <w:widowControl/>
              <w:pBdr>
                <w:top w:val="none" w:sz="0" w:space="0" w:color="auto"/>
                <w:left w:val="none" w:sz="0" w:space="0" w:color="auto"/>
                <w:bottom w:val="none" w:sz="0" w:space="0" w:color="auto"/>
                <w:right w:val="none" w:sz="0" w:space="0" w:color="auto"/>
                <w:between w:val="none" w:sz="0" w:space="0" w:color="auto"/>
                <w:bar w:val="none" w:sz="0" w:color="auto"/>
              </w:pBdr>
              <w:spacing w:line="360" w:lineRule="auto"/>
              <w:jc w:val="left"/>
              <w:rPr>
                <w:rFonts w:ascii="Times New Roman" w:eastAsia="Times New Roman" w:hAnsi="Times New Roman" w:cs="Times New Roman"/>
                <w:color w:val="auto"/>
                <w:kern w:val="0"/>
                <w:sz w:val="20"/>
                <w:szCs w:val="20"/>
                <w:bdr w:val="none" w:sz="0" w:space="0" w:color="auto"/>
                <w:lang w:val="en-US"/>
              </w:rPr>
            </w:pPr>
            <w:r w:rsidRPr="00B14C74">
              <w:rPr>
                <w:rFonts w:ascii="Times New Roman" w:eastAsia="Times New Roman" w:hAnsi="Times New Roman" w:cs="Times New Roman"/>
                <w:color w:val="auto"/>
                <w:kern w:val="0"/>
                <w:sz w:val="20"/>
                <w:szCs w:val="20"/>
                <w:bdr w:val="none" w:sz="0" w:space="0" w:color="auto"/>
              </w:rPr>
              <w:t>8</w:t>
            </w:r>
          </w:p>
        </w:tc>
        <w:tc>
          <w:tcPr>
            <w:tcW w:w="3444" w:type="pct"/>
            <w:shd w:val="clear" w:color="auto" w:fill="auto"/>
            <w:noWrap/>
            <w:vAlign w:val="center"/>
            <w:hideMark/>
          </w:tcPr>
          <w:p w14:paraId="5819802C" w14:textId="77777777" w:rsidR="0046578E" w:rsidRPr="00B14C74" w:rsidRDefault="0046578E" w:rsidP="001A28A8">
            <w:pPr>
              <w:widowControl/>
              <w:pBdr>
                <w:top w:val="none" w:sz="0" w:space="0" w:color="auto"/>
                <w:left w:val="none" w:sz="0" w:space="0" w:color="auto"/>
                <w:bottom w:val="none" w:sz="0" w:space="0" w:color="auto"/>
                <w:right w:val="none" w:sz="0" w:space="0" w:color="auto"/>
                <w:between w:val="none" w:sz="0" w:space="0" w:color="auto"/>
                <w:bar w:val="none" w:sz="0" w:color="auto"/>
              </w:pBdr>
              <w:spacing w:line="360" w:lineRule="auto"/>
              <w:jc w:val="left"/>
              <w:rPr>
                <w:rFonts w:ascii="Times New Roman" w:eastAsia="Times New Roman" w:hAnsi="Times New Roman" w:cs="Times New Roman"/>
                <w:color w:val="auto"/>
                <w:kern w:val="0"/>
                <w:sz w:val="20"/>
                <w:szCs w:val="20"/>
                <w:bdr w:val="none" w:sz="0" w:space="0" w:color="auto"/>
                <w:lang w:val="en-US"/>
              </w:rPr>
            </w:pPr>
            <w:r w:rsidRPr="00B14C74">
              <w:rPr>
                <w:rFonts w:ascii="Times New Roman" w:eastAsia="Times New Roman" w:hAnsi="Times New Roman" w:cs="Times New Roman"/>
                <w:color w:val="auto"/>
                <w:kern w:val="0"/>
                <w:sz w:val="20"/>
                <w:szCs w:val="20"/>
                <w:bdr w:val="none" w:sz="0" w:space="0" w:color="auto"/>
              </w:rPr>
              <w:t>Psychological health</w:t>
            </w:r>
          </w:p>
        </w:tc>
        <w:tc>
          <w:tcPr>
            <w:tcW w:w="974" w:type="pct"/>
            <w:shd w:val="clear" w:color="auto" w:fill="auto"/>
            <w:noWrap/>
            <w:vAlign w:val="center"/>
            <w:hideMark/>
          </w:tcPr>
          <w:p w14:paraId="6556FB30" w14:textId="77777777" w:rsidR="0046578E" w:rsidRPr="00B14C74" w:rsidRDefault="0046578E" w:rsidP="001A28A8">
            <w:pPr>
              <w:widowControl/>
              <w:pBdr>
                <w:top w:val="none" w:sz="0" w:space="0" w:color="auto"/>
                <w:left w:val="none" w:sz="0" w:space="0" w:color="auto"/>
                <w:bottom w:val="none" w:sz="0" w:space="0" w:color="auto"/>
                <w:right w:val="none" w:sz="0" w:space="0" w:color="auto"/>
                <w:between w:val="none" w:sz="0" w:space="0" w:color="auto"/>
                <w:bar w:val="none" w:sz="0" w:color="auto"/>
              </w:pBdr>
              <w:spacing w:line="360" w:lineRule="auto"/>
              <w:jc w:val="left"/>
              <w:rPr>
                <w:rFonts w:ascii="Times New Roman" w:eastAsia="Times New Roman" w:hAnsi="Times New Roman" w:cs="Times New Roman"/>
                <w:color w:val="auto"/>
                <w:kern w:val="0"/>
                <w:sz w:val="20"/>
                <w:szCs w:val="20"/>
                <w:bdr w:val="none" w:sz="0" w:space="0" w:color="auto"/>
                <w:lang w:val="en-US"/>
              </w:rPr>
            </w:pPr>
            <w:r w:rsidRPr="00B14C74">
              <w:rPr>
                <w:rFonts w:ascii="Times New Roman" w:eastAsia="Times New Roman" w:hAnsi="Times New Roman" w:cs="Times New Roman"/>
                <w:color w:val="auto"/>
                <w:kern w:val="0"/>
                <w:sz w:val="20"/>
                <w:szCs w:val="20"/>
                <w:bdr w:val="none" w:sz="0" w:space="0" w:color="auto"/>
              </w:rPr>
              <w:t>43</w:t>
            </w:r>
          </w:p>
        </w:tc>
      </w:tr>
      <w:tr w:rsidR="0046578E" w:rsidRPr="00B14C74" w14:paraId="52CC5485" w14:textId="77777777" w:rsidTr="0046578E">
        <w:trPr>
          <w:trHeight w:val="288"/>
        </w:trPr>
        <w:tc>
          <w:tcPr>
            <w:tcW w:w="583" w:type="pct"/>
            <w:shd w:val="clear" w:color="auto" w:fill="auto"/>
            <w:noWrap/>
            <w:vAlign w:val="center"/>
            <w:hideMark/>
          </w:tcPr>
          <w:p w14:paraId="7B6FE6DF" w14:textId="77777777" w:rsidR="0046578E" w:rsidRPr="00B14C74" w:rsidRDefault="0046578E" w:rsidP="001A28A8">
            <w:pPr>
              <w:widowControl/>
              <w:pBdr>
                <w:top w:val="none" w:sz="0" w:space="0" w:color="auto"/>
                <w:left w:val="none" w:sz="0" w:space="0" w:color="auto"/>
                <w:bottom w:val="none" w:sz="0" w:space="0" w:color="auto"/>
                <w:right w:val="none" w:sz="0" w:space="0" w:color="auto"/>
                <w:between w:val="none" w:sz="0" w:space="0" w:color="auto"/>
                <w:bar w:val="none" w:sz="0" w:color="auto"/>
              </w:pBdr>
              <w:spacing w:line="360" w:lineRule="auto"/>
              <w:jc w:val="left"/>
              <w:rPr>
                <w:rFonts w:ascii="Times New Roman" w:eastAsia="Times New Roman" w:hAnsi="Times New Roman" w:cs="Times New Roman"/>
                <w:color w:val="auto"/>
                <w:kern w:val="0"/>
                <w:sz w:val="20"/>
                <w:szCs w:val="20"/>
                <w:bdr w:val="none" w:sz="0" w:space="0" w:color="auto"/>
                <w:lang w:val="en-US"/>
              </w:rPr>
            </w:pPr>
            <w:r w:rsidRPr="00B14C74">
              <w:rPr>
                <w:rFonts w:ascii="Times New Roman" w:eastAsia="Times New Roman" w:hAnsi="Times New Roman" w:cs="Times New Roman"/>
                <w:color w:val="auto"/>
                <w:kern w:val="0"/>
                <w:sz w:val="20"/>
                <w:szCs w:val="20"/>
                <w:bdr w:val="none" w:sz="0" w:space="0" w:color="auto"/>
              </w:rPr>
              <w:t>9</w:t>
            </w:r>
          </w:p>
        </w:tc>
        <w:tc>
          <w:tcPr>
            <w:tcW w:w="3444" w:type="pct"/>
            <w:shd w:val="clear" w:color="auto" w:fill="auto"/>
            <w:noWrap/>
            <w:vAlign w:val="center"/>
            <w:hideMark/>
          </w:tcPr>
          <w:p w14:paraId="0EF8F612" w14:textId="77777777" w:rsidR="0046578E" w:rsidRPr="00B14C74" w:rsidRDefault="0046578E" w:rsidP="001A28A8">
            <w:pPr>
              <w:widowControl/>
              <w:pBdr>
                <w:top w:val="none" w:sz="0" w:space="0" w:color="auto"/>
                <w:left w:val="none" w:sz="0" w:space="0" w:color="auto"/>
                <w:bottom w:val="none" w:sz="0" w:space="0" w:color="auto"/>
                <w:right w:val="none" w:sz="0" w:space="0" w:color="auto"/>
                <w:between w:val="none" w:sz="0" w:space="0" w:color="auto"/>
                <w:bar w:val="none" w:sz="0" w:color="auto"/>
              </w:pBdr>
              <w:spacing w:line="360" w:lineRule="auto"/>
              <w:jc w:val="left"/>
              <w:rPr>
                <w:rFonts w:ascii="Times New Roman" w:eastAsia="Times New Roman" w:hAnsi="Times New Roman" w:cs="Times New Roman"/>
                <w:color w:val="auto"/>
                <w:kern w:val="0"/>
                <w:sz w:val="20"/>
                <w:szCs w:val="20"/>
                <w:bdr w:val="none" w:sz="0" w:space="0" w:color="auto"/>
                <w:lang w:val="en-US"/>
              </w:rPr>
            </w:pPr>
            <w:r w:rsidRPr="00B14C74">
              <w:rPr>
                <w:rFonts w:ascii="Times New Roman" w:eastAsia="Times New Roman" w:hAnsi="Times New Roman" w:cs="Times New Roman"/>
                <w:color w:val="auto"/>
                <w:kern w:val="0"/>
                <w:sz w:val="20"/>
                <w:szCs w:val="20"/>
                <w:bdr w:val="none" w:sz="0" w:space="0" w:color="auto"/>
              </w:rPr>
              <w:t>Consciousness</w:t>
            </w:r>
          </w:p>
        </w:tc>
        <w:tc>
          <w:tcPr>
            <w:tcW w:w="974" w:type="pct"/>
            <w:shd w:val="clear" w:color="auto" w:fill="auto"/>
            <w:noWrap/>
            <w:vAlign w:val="center"/>
            <w:hideMark/>
          </w:tcPr>
          <w:p w14:paraId="0004CA2A" w14:textId="77777777" w:rsidR="0046578E" w:rsidRPr="00B14C74" w:rsidRDefault="0046578E" w:rsidP="001A28A8">
            <w:pPr>
              <w:widowControl/>
              <w:pBdr>
                <w:top w:val="none" w:sz="0" w:space="0" w:color="auto"/>
                <w:left w:val="none" w:sz="0" w:space="0" w:color="auto"/>
                <w:bottom w:val="none" w:sz="0" w:space="0" w:color="auto"/>
                <w:right w:val="none" w:sz="0" w:space="0" w:color="auto"/>
                <w:between w:val="none" w:sz="0" w:space="0" w:color="auto"/>
                <w:bar w:val="none" w:sz="0" w:color="auto"/>
              </w:pBdr>
              <w:spacing w:line="360" w:lineRule="auto"/>
              <w:jc w:val="left"/>
              <w:rPr>
                <w:rFonts w:ascii="Times New Roman" w:eastAsia="Times New Roman" w:hAnsi="Times New Roman" w:cs="Times New Roman"/>
                <w:color w:val="auto"/>
                <w:kern w:val="0"/>
                <w:sz w:val="20"/>
                <w:szCs w:val="20"/>
                <w:bdr w:val="none" w:sz="0" w:space="0" w:color="auto"/>
                <w:lang w:val="en-US"/>
              </w:rPr>
            </w:pPr>
            <w:r w:rsidRPr="00B14C74">
              <w:rPr>
                <w:rFonts w:ascii="Times New Roman" w:eastAsia="Times New Roman" w:hAnsi="Times New Roman" w:cs="Times New Roman"/>
                <w:color w:val="auto"/>
                <w:kern w:val="0"/>
                <w:sz w:val="20"/>
                <w:szCs w:val="20"/>
                <w:bdr w:val="none" w:sz="0" w:space="0" w:color="auto"/>
              </w:rPr>
              <w:t>41</w:t>
            </w:r>
          </w:p>
        </w:tc>
      </w:tr>
      <w:tr w:rsidR="0046578E" w:rsidRPr="00B14C74" w14:paraId="021450D0" w14:textId="77777777" w:rsidTr="0046578E">
        <w:trPr>
          <w:trHeight w:val="288"/>
        </w:trPr>
        <w:tc>
          <w:tcPr>
            <w:tcW w:w="583" w:type="pct"/>
            <w:shd w:val="clear" w:color="auto" w:fill="auto"/>
            <w:noWrap/>
            <w:vAlign w:val="center"/>
            <w:hideMark/>
          </w:tcPr>
          <w:p w14:paraId="03D3530E" w14:textId="77777777" w:rsidR="0046578E" w:rsidRPr="00B14C74" w:rsidRDefault="0046578E" w:rsidP="001A28A8">
            <w:pPr>
              <w:widowControl/>
              <w:pBdr>
                <w:top w:val="none" w:sz="0" w:space="0" w:color="auto"/>
                <w:left w:val="none" w:sz="0" w:space="0" w:color="auto"/>
                <w:bottom w:val="none" w:sz="0" w:space="0" w:color="auto"/>
                <w:right w:val="none" w:sz="0" w:space="0" w:color="auto"/>
                <w:between w:val="none" w:sz="0" w:space="0" w:color="auto"/>
                <w:bar w:val="none" w:sz="0" w:color="auto"/>
              </w:pBdr>
              <w:spacing w:line="360" w:lineRule="auto"/>
              <w:jc w:val="left"/>
              <w:rPr>
                <w:rFonts w:ascii="Times New Roman" w:eastAsia="Times New Roman" w:hAnsi="Times New Roman" w:cs="Times New Roman"/>
                <w:color w:val="auto"/>
                <w:kern w:val="0"/>
                <w:sz w:val="20"/>
                <w:szCs w:val="20"/>
                <w:bdr w:val="none" w:sz="0" w:space="0" w:color="auto"/>
                <w:lang w:val="en-US"/>
              </w:rPr>
            </w:pPr>
            <w:r w:rsidRPr="00B14C74">
              <w:rPr>
                <w:rFonts w:ascii="Times New Roman" w:eastAsia="Times New Roman" w:hAnsi="Times New Roman" w:cs="Times New Roman"/>
                <w:color w:val="auto"/>
                <w:kern w:val="0"/>
                <w:sz w:val="20"/>
                <w:szCs w:val="20"/>
                <w:bdr w:val="none" w:sz="0" w:space="0" w:color="auto"/>
              </w:rPr>
              <w:t>10</w:t>
            </w:r>
          </w:p>
        </w:tc>
        <w:tc>
          <w:tcPr>
            <w:tcW w:w="3444" w:type="pct"/>
            <w:shd w:val="clear" w:color="auto" w:fill="auto"/>
            <w:noWrap/>
            <w:vAlign w:val="center"/>
            <w:hideMark/>
          </w:tcPr>
          <w:p w14:paraId="5D25EE2A" w14:textId="77777777" w:rsidR="0046578E" w:rsidRPr="00B14C74" w:rsidRDefault="0046578E" w:rsidP="001A28A8">
            <w:pPr>
              <w:widowControl/>
              <w:pBdr>
                <w:top w:val="none" w:sz="0" w:space="0" w:color="auto"/>
                <w:left w:val="none" w:sz="0" w:space="0" w:color="auto"/>
                <w:bottom w:val="none" w:sz="0" w:space="0" w:color="auto"/>
                <w:right w:val="none" w:sz="0" w:space="0" w:color="auto"/>
                <w:between w:val="none" w:sz="0" w:space="0" w:color="auto"/>
                <w:bar w:val="none" w:sz="0" w:color="auto"/>
              </w:pBdr>
              <w:spacing w:line="360" w:lineRule="auto"/>
              <w:jc w:val="left"/>
              <w:rPr>
                <w:rFonts w:ascii="Times New Roman" w:eastAsia="Times New Roman" w:hAnsi="Times New Roman" w:cs="Times New Roman"/>
                <w:color w:val="auto"/>
                <w:kern w:val="0"/>
                <w:sz w:val="20"/>
                <w:szCs w:val="20"/>
                <w:bdr w:val="none" w:sz="0" w:space="0" w:color="auto"/>
                <w:lang w:val="en-US"/>
              </w:rPr>
            </w:pPr>
            <w:r w:rsidRPr="00B14C74">
              <w:rPr>
                <w:rFonts w:ascii="Times New Roman" w:eastAsia="Times New Roman" w:hAnsi="Times New Roman" w:cs="Times New Roman"/>
                <w:color w:val="auto"/>
                <w:kern w:val="0"/>
                <w:sz w:val="20"/>
                <w:szCs w:val="20"/>
                <w:bdr w:val="none" w:sz="0" w:space="0" w:color="auto"/>
              </w:rPr>
              <w:t>Aphasia</w:t>
            </w:r>
          </w:p>
        </w:tc>
        <w:tc>
          <w:tcPr>
            <w:tcW w:w="974" w:type="pct"/>
            <w:shd w:val="clear" w:color="auto" w:fill="auto"/>
            <w:noWrap/>
            <w:vAlign w:val="center"/>
            <w:hideMark/>
          </w:tcPr>
          <w:p w14:paraId="132EB64D" w14:textId="77777777" w:rsidR="0046578E" w:rsidRPr="00B14C74" w:rsidRDefault="0046578E" w:rsidP="001A28A8">
            <w:pPr>
              <w:widowControl/>
              <w:pBdr>
                <w:top w:val="none" w:sz="0" w:space="0" w:color="auto"/>
                <w:left w:val="none" w:sz="0" w:space="0" w:color="auto"/>
                <w:bottom w:val="none" w:sz="0" w:space="0" w:color="auto"/>
                <w:right w:val="none" w:sz="0" w:space="0" w:color="auto"/>
                <w:between w:val="none" w:sz="0" w:space="0" w:color="auto"/>
                <w:bar w:val="none" w:sz="0" w:color="auto"/>
              </w:pBdr>
              <w:spacing w:line="360" w:lineRule="auto"/>
              <w:jc w:val="left"/>
              <w:rPr>
                <w:rFonts w:ascii="Times New Roman" w:eastAsia="Times New Roman" w:hAnsi="Times New Roman" w:cs="Times New Roman"/>
                <w:color w:val="auto"/>
                <w:kern w:val="0"/>
                <w:sz w:val="20"/>
                <w:szCs w:val="20"/>
                <w:bdr w:val="none" w:sz="0" w:space="0" w:color="auto"/>
                <w:lang w:val="en-US"/>
              </w:rPr>
            </w:pPr>
            <w:r w:rsidRPr="00B14C74">
              <w:rPr>
                <w:rFonts w:ascii="Times New Roman" w:eastAsia="Times New Roman" w:hAnsi="Times New Roman" w:cs="Times New Roman"/>
                <w:color w:val="auto"/>
                <w:kern w:val="0"/>
                <w:sz w:val="20"/>
                <w:szCs w:val="20"/>
                <w:bdr w:val="none" w:sz="0" w:space="0" w:color="auto"/>
              </w:rPr>
              <w:t>39</w:t>
            </w:r>
          </w:p>
        </w:tc>
      </w:tr>
      <w:tr w:rsidR="0046578E" w:rsidRPr="00B14C74" w14:paraId="49D93E7C" w14:textId="77777777" w:rsidTr="0046578E">
        <w:trPr>
          <w:trHeight w:val="288"/>
        </w:trPr>
        <w:tc>
          <w:tcPr>
            <w:tcW w:w="583" w:type="pct"/>
            <w:shd w:val="clear" w:color="auto" w:fill="auto"/>
            <w:noWrap/>
            <w:vAlign w:val="center"/>
            <w:hideMark/>
          </w:tcPr>
          <w:p w14:paraId="606CEED0" w14:textId="77777777" w:rsidR="0046578E" w:rsidRPr="00B14C74" w:rsidRDefault="0046578E" w:rsidP="001A28A8">
            <w:pPr>
              <w:widowControl/>
              <w:pBdr>
                <w:top w:val="none" w:sz="0" w:space="0" w:color="auto"/>
                <w:left w:val="none" w:sz="0" w:space="0" w:color="auto"/>
                <w:bottom w:val="none" w:sz="0" w:space="0" w:color="auto"/>
                <w:right w:val="none" w:sz="0" w:space="0" w:color="auto"/>
                <w:between w:val="none" w:sz="0" w:space="0" w:color="auto"/>
                <w:bar w:val="none" w:sz="0" w:color="auto"/>
              </w:pBdr>
              <w:spacing w:line="360" w:lineRule="auto"/>
              <w:jc w:val="left"/>
              <w:rPr>
                <w:rFonts w:ascii="Times New Roman" w:eastAsia="Times New Roman" w:hAnsi="Times New Roman" w:cs="Times New Roman"/>
                <w:color w:val="auto"/>
                <w:kern w:val="0"/>
                <w:sz w:val="20"/>
                <w:szCs w:val="20"/>
                <w:bdr w:val="none" w:sz="0" w:space="0" w:color="auto"/>
                <w:lang w:val="en-US"/>
              </w:rPr>
            </w:pPr>
            <w:r w:rsidRPr="00B14C74">
              <w:rPr>
                <w:rFonts w:ascii="Times New Roman" w:eastAsia="Times New Roman" w:hAnsi="Times New Roman" w:cs="Times New Roman"/>
                <w:color w:val="auto"/>
                <w:kern w:val="0"/>
                <w:sz w:val="20"/>
                <w:szCs w:val="20"/>
                <w:bdr w:val="none" w:sz="0" w:space="0" w:color="auto"/>
              </w:rPr>
              <w:t>11</w:t>
            </w:r>
          </w:p>
        </w:tc>
        <w:tc>
          <w:tcPr>
            <w:tcW w:w="3444" w:type="pct"/>
            <w:shd w:val="clear" w:color="auto" w:fill="auto"/>
            <w:noWrap/>
            <w:vAlign w:val="center"/>
            <w:hideMark/>
          </w:tcPr>
          <w:p w14:paraId="4E1284B2" w14:textId="77777777" w:rsidR="0046578E" w:rsidRPr="00B14C74" w:rsidRDefault="0046578E" w:rsidP="001A28A8">
            <w:pPr>
              <w:widowControl/>
              <w:pBdr>
                <w:top w:val="none" w:sz="0" w:space="0" w:color="auto"/>
                <w:left w:val="none" w:sz="0" w:space="0" w:color="auto"/>
                <w:bottom w:val="none" w:sz="0" w:space="0" w:color="auto"/>
                <w:right w:val="none" w:sz="0" w:space="0" w:color="auto"/>
                <w:between w:val="none" w:sz="0" w:space="0" w:color="auto"/>
                <w:bar w:val="none" w:sz="0" w:color="auto"/>
              </w:pBdr>
              <w:spacing w:line="360" w:lineRule="auto"/>
              <w:jc w:val="left"/>
              <w:rPr>
                <w:rFonts w:ascii="Times New Roman" w:eastAsia="Times New Roman" w:hAnsi="Times New Roman" w:cs="Times New Roman"/>
                <w:color w:val="auto"/>
                <w:kern w:val="0"/>
                <w:sz w:val="20"/>
                <w:szCs w:val="20"/>
                <w:bdr w:val="none" w:sz="0" w:space="0" w:color="auto"/>
                <w:lang w:val="en-US"/>
              </w:rPr>
            </w:pPr>
            <w:r w:rsidRPr="00B14C74">
              <w:rPr>
                <w:rFonts w:ascii="Times New Roman" w:eastAsia="Times New Roman" w:hAnsi="Times New Roman" w:cs="Times New Roman"/>
                <w:color w:val="auto"/>
                <w:kern w:val="0"/>
                <w:sz w:val="20"/>
                <w:szCs w:val="20"/>
                <w:bdr w:val="none" w:sz="0" w:space="0" w:color="auto"/>
              </w:rPr>
              <w:t>The motor function of limb</w:t>
            </w:r>
          </w:p>
        </w:tc>
        <w:tc>
          <w:tcPr>
            <w:tcW w:w="974" w:type="pct"/>
            <w:shd w:val="clear" w:color="auto" w:fill="auto"/>
            <w:noWrap/>
            <w:vAlign w:val="center"/>
            <w:hideMark/>
          </w:tcPr>
          <w:p w14:paraId="3779770F" w14:textId="77777777" w:rsidR="0046578E" w:rsidRPr="00B14C74" w:rsidRDefault="0046578E" w:rsidP="001A28A8">
            <w:pPr>
              <w:widowControl/>
              <w:pBdr>
                <w:top w:val="none" w:sz="0" w:space="0" w:color="auto"/>
                <w:left w:val="none" w:sz="0" w:space="0" w:color="auto"/>
                <w:bottom w:val="none" w:sz="0" w:space="0" w:color="auto"/>
                <w:right w:val="none" w:sz="0" w:space="0" w:color="auto"/>
                <w:between w:val="none" w:sz="0" w:space="0" w:color="auto"/>
                <w:bar w:val="none" w:sz="0" w:color="auto"/>
              </w:pBdr>
              <w:spacing w:line="360" w:lineRule="auto"/>
              <w:jc w:val="left"/>
              <w:rPr>
                <w:rFonts w:ascii="Times New Roman" w:eastAsia="Times New Roman" w:hAnsi="Times New Roman" w:cs="Times New Roman"/>
                <w:color w:val="auto"/>
                <w:kern w:val="0"/>
                <w:sz w:val="20"/>
                <w:szCs w:val="20"/>
                <w:bdr w:val="none" w:sz="0" w:space="0" w:color="auto"/>
                <w:lang w:val="en-US"/>
              </w:rPr>
            </w:pPr>
            <w:r w:rsidRPr="00B14C74">
              <w:rPr>
                <w:rFonts w:ascii="Times New Roman" w:eastAsia="Times New Roman" w:hAnsi="Times New Roman" w:cs="Times New Roman"/>
                <w:color w:val="auto"/>
                <w:kern w:val="0"/>
                <w:sz w:val="20"/>
                <w:szCs w:val="20"/>
                <w:bdr w:val="none" w:sz="0" w:space="0" w:color="auto"/>
              </w:rPr>
              <w:t>39</w:t>
            </w:r>
          </w:p>
        </w:tc>
      </w:tr>
      <w:tr w:rsidR="0046578E" w:rsidRPr="00B14C74" w14:paraId="711714BB" w14:textId="77777777" w:rsidTr="0046578E">
        <w:trPr>
          <w:trHeight w:val="288"/>
        </w:trPr>
        <w:tc>
          <w:tcPr>
            <w:tcW w:w="583" w:type="pct"/>
            <w:shd w:val="clear" w:color="auto" w:fill="auto"/>
            <w:noWrap/>
            <w:vAlign w:val="center"/>
            <w:hideMark/>
          </w:tcPr>
          <w:p w14:paraId="2E3EF231" w14:textId="77777777" w:rsidR="0046578E" w:rsidRPr="00B14C74" w:rsidRDefault="0046578E" w:rsidP="001A28A8">
            <w:pPr>
              <w:widowControl/>
              <w:pBdr>
                <w:top w:val="none" w:sz="0" w:space="0" w:color="auto"/>
                <w:left w:val="none" w:sz="0" w:space="0" w:color="auto"/>
                <w:bottom w:val="none" w:sz="0" w:space="0" w:color="auto"/>
                <w:right w:val="none" w:sz="0" w:space="0" w:color="auto"/>
                <w:between w:val="none" w:sz="0" w:space="0" w:color="auto"/>
                <w:bar w:val="none" w:sz="0" w:color="auto"/>
              </w:pBdr>
              <w:spacing w:line="360" w:lineRule="auto"/>
              <w:jc w:val="left"/>
              <w:rPr>
                <w:rFonts w:ascii="Times New Roman" w:eastAsia="Times New Roman" w:hAnsi="Times New Roman" w:cs="Times New Roman"/>
                <w:color w:val="auto"/>
                <w:kern w:val="0"/>
                <w:sz w:val="20"/>
                <w:szCs w:val="20"/>
                <w:bdr w:val="none" w:sz="0" w:space="0" w:color="auto"/>
                <w:lang w:val="en-US"/>
              </w:rPr>
            </w:pPr>
            <w:r w:rsidRPr="00B14C74">
              <w:rPr>
                <w:rFonts w:ascii="Times New Roman" w:eastAsia="Times New Roman" w:hAnsi="Times New Roman" w:cs="Times New Roman"/>
                <w:color w:val="auto"/>
                <w:kern w:val="0"/>
                <w:sz w:val="20"/>
                <w:szCs w:val="20"/>
                <w:bdr w:val="none" w:sz="0" w:space="0" w:color="auto"/>
              </w:rPr>
              <w:t>12</w:t>
            </w:r>
          </w:p>
        </w:tc>
        <w:tc>
          <w:tcPr>
            <w:tcW w:w="3444" w:type="pct"/>
            <w:shd w:val="clear" w:color="auto" w:fill="auto"/>
            <w:noWrap/>
            <w:vAlign w:val="center"/>
            <w:hideMark/>
          </w:tcPr>
          <w:p w14:paraId="3FDDFECB" w14:textId="77777777" w:rsidR="0046578E" w:rsidRPr="00B14C74" w:rsidRDefault="0046578E" w:rsidP="001A28A8">
            <w:pPr>
              <w:widowControl/>
              <w:pBdr>
                <w:top w:val="none" w:sz="0" w:space="0" w:color="auto"/>
                <w:left w:val="none" w:sz="0" w:space="0" w:color="auto"/>
                <w:bottom w:val="none" w:sz="0" w:space="0" w:color="auto"/>
                <w:right w:val="none" w:sz="0" w:space="0" w:color="auto"/>
                <w:between w:val="none" w:sz="0" w:space="0" w:color="auto"/>
                <w:bar w:val="none" w:sz="0" w:color="auto"/>
              </w:pBdr>
              <w:spacing w:line="360" w:lineRule="auto"/>
              <w:jc w:val="left"/>
              <w:rPr>
                <w:rFonts w:ascii="Times New Roman" w:eastAsia="Times New Roman" w:hAnsi="Times New Roman" w:cs="Times New Roman"/>
                <w:color w:val="auto"/>
                <w:kern w:val="0"/>
                <w:sz w:val="20"/>
                <w:szCs w:val="20"/>
                <w:bdr w:val="none" w:sz="0" w:space="0" w:color="auto"/>
                <w:lang w:val="en-US"/>
              </w:rPr>
            </w:pPr>
            <w:r w:rsidRPr="00B14C74">
              <w:rPr>
                <w:rFonts w:ascii="Times New Roman" w:eastAsia="Times New Roman" w:hAnsi="Times New Roman" w:cs="Times New Roman"/>
                <w:color w:val="auto"/>
                <w:kern w:val="0"/>
                <w:sz w:val="20"/>
                <w:szCs w:val="20"/>
                <w:bdr w:val="none" w:sz="0" w:space="0" w:color="auto"/>
              </w:rPr>
              <w:t>Strokes recurrence</w:t>
            </w:r>
          </w:p>
        </w:tc>
        <w:tc>
          <w:tcPr>
            <w:tcW w:w="974" w:type="pct"/>
            <w:shd w:val="clear" w:color="auto" w:fill="auto"/>
            <w:noWrap/>
            <w:vAlign w:val="center"/>
            <w:hideMark/>
          </w:tcPr>
          <w:p w14:paraId="4284860A" w14:textId="77777777" w:rsidR="0046578E" w:rsidRPr="00B14C74" w:rsidRDefault="0046578E" w:rsidP="001A28A8">
            <w:pPr>
              <w:widowControl/>
              <w:pBdr>
                <w:top w:val="none" w:sz="0" w:space="0" w:color="auto"/>
                <w:left w:val="none" w:sz="0" w:space="0" w:color="auto"/>
                <w:bottom w:val="none" w:sz="0" w:space="0" w:color="auto"/>
                <w:right w:val="none" w:sz="0" w:space="0" w:color="auto"/>
                <w:between w:val="none" w:sz="0" w:space="0" w:color="auto"/>
                <w:bar w:val="none" w:sz="0" w:color="auto"/>
              </w:pBdr>
              <w:spacing w:line="360" w:lineRule="auto"/>
              <w:jc w:val="left"/>
              <w:rPr>
                <w:rFonts w:ascii="Times New Roman" w:eastAsia="Times New Roman" w:hAnsi="Times New Roman" w:cs="Times New Roman"/>
                <w:color w:val="auto"/>
                <w:kern w:val="0"/>
                <w:sz w:val="20"/>
                <w:szCs w:val="20"/>
                <w:bdr w:val="none" w:sz="0" w:space="0" w:color="auto"/>
                <w:lang w:val="en-US"/>
              </w:rPr>
            </w:pPr>
            <w:r w:rsidRPr="00B14C74">
              <w:rPr>
                <w:rFonts w:ascii="Times New Roman" w:eastAsia="Times New Roman" w:hAnsi="Times New Roman" w:cs="Times New Roman"/>
                <w:color w:val="auto"/>
                <w:kern w:val="0"/>
                <w:sz w:val="20"/>
                <w:szCs w:val="20"/>
                <w:bdr w:val="none" w:sz="0" w:space="0" w:color="auto"/>
              </w:rPr>
              <w:t>35</w:t>
            </w:r>
          </w:p>
        </w:tc>
      </w:tr>
      <w:tr w:rsidR="0046578E" w:rsidRPr="00B14C74" w14:paraId="3F3E69B0" w14:textId="77777777" w:rsidTr="0046578E">
        <w:trPr>
          <w:trHeight w:val="288"/>
        </w:trPr>
        <w:tc>
          <w:tcPr>
            <w:tcW w:w="583" w:type="pct"/>
            <w:shd w:val="clear" w:color="auto" w:fill="auto"/>
            <w:noWrap/>
            <w:vAlign w:val="center"/>
            <w:hideMark/>
          </w:tcPr>
          <w:p w14:paraId="1D8347BE" w14:textId="77777777" w:rsidR="0046578E" w:rsidRPr="00B14C74" w:rsidRDefault="0046578E" w:rsidP="001A28A8">
            <w:pPr>
              <w:widowControl/>
              <w:pBdr>
                <w:top w:val="none" w:sz="0" w:space="0" w:color="auto"/>
                <w:left w:val="none" w:sz="0" w:space="0" w:color="auto"/>
                <w:bottom w:val="none" w:sz="0" w:space="0" w:color="auto"/>
                <w:right w:val="none" w:sz="0" w:space="0" w:color="auto"/>
                <w:between w:val="none" w:sz="0" w:space="0" w:color="auto"/>
                <w:bar w:val="none" w:sz="0" w:color="auto"/>
              </w:pBdr>
              <w:spacing w:line="360" w:lineRule="auto"/>
              <w:jc w:val="left"/>
              <w:rPr>
                <w:rFonts w:ascii="Times New Roman" w:eastAsia="Times New Roman" w:hAnsi="Times New Roman" w:cs="Times New Roman"/>
                <w:color w:val="auto"/>
                <w:kern w:val="0"/>
                <w:sz w:val="20"/>
                <w:szCs w:val="20"/>
                <w:bdr w:val="none" w:sz="0" w:space="0" w:color="auto"/>
                <w:lang w:val="en-US"/>
              </w:rPr>
            </w:pPr>
            <w:r w:rsidRPr="00B14C74">
              <w:rPr>
                <w:rFonts w:ascii="Times New Roman" w:eastAsia="Times New Roman" w:hAnsi="Times New Roman" w:cs="Times New Roman"/>
                <w:color w:val="auto"/>
                <w:kern w:val="0"/>
                <w:sz w:val="20"/>
                <w:szCs w:val="20"/>
                <w:bdr w:val="none" w:sz="0" w:space="0" w:color="auto"/>
              </w:rPr>
              <w:t>13</w:t>
            </w:r>
          </w:p>
        </w:tc>
        <w:tc>
          <w:tcPr>
            <w:tcW w:w="3444" w:type="pct"/>
            <w:shd w:val="clear" w:color="auto" w:fill="auto"/>
            <w:noWrap/>
            <w:vAlign w:val="center"/>
            <w:hideMark/>
          </w:tcPr>
          <w:p w14:paraId="5063F699" w14:textId="77777777" w:rsidR="0046578E" w:rsidRPr="00B14C74" w:rsidRDefault="0046578E" w:rsidP="001A28A8">
            <w:pPr>
              <w:widowControl/>
              <w:pBdr>
                <w:top w:val="none" w:sz="0" w:space="0" w:color="auto"/>
                <w:left w:val="none" w:sz="0" w:space="0" w:color="auto"/>
                <w:bottom w:val="none" w:sz="0" w:space="0" w:color="auto"/>
                <w:right w:val="none" w:sz="0" w:space="0" w:color="auto"/>
                <w:between w:val="none" w:sz="0" w:space="0" w:color="auto"/>
                <w:bar w:val="none" w:sz="0" w:color="auto"/>
              </w:pBdr>
              <w:spacing w:line="360" w:lineRule="auto"/>
              <w:jc w:val="left"/>
              <w:rPr>
                <w:rFonts w:ascii="Times New Roman" w:eastAsia="Times New Roman" w:hAnsi="Times New Roman" w:cs="Times New Roman"/>
                <w:color w:val="auto"/>
                <w:kern w:val="0"/>
                <w:sz w:val="20"/>
                <w:szCs w:val="20"/>
                <w:bdr w:val="none" w:sz="0" w:space="0" w:color="auto"/>
                <w:lang w:val="en-US"/>
              </w:rPr>
            </w:pPr>
            <w:r w:rsidRPr="00B14C74">
              <w:rPr>
                <w:rFonts w:ascii="Times New Roman" w:eastAsia="Times New Roman" w:hAnsi="Times New Roman" w:cs="Times New Roman"/>
                <w:color w:val="auto"/>
                <w:kern w:val="0"/>
                <w:sz w:val="20"/>
                <w:szCs w:val="20"/>
                <w:bdr w:val="none" w:sz="0" w:space="0" w:color="auto"/>
              </w:rPr>
              <w:t>Dysphagia</w:t>
            </w:r>
          </w:p>
        </w:tc>
        <w:tc>
          <w:tcPr>
            <w:tcW w:w="974" w:type="pct"/>
            <w:shd w:val="clear" w:color="auto" w:fill="auto"/>
            <w:noWrap/>
            <w:vAlign w:val="center"/>
            <w:hideMark/>
          </w:tcPr>
          <w:p w14:paraId="25F83CBA" w14:textId="77777777" w:rsidR="0046578E" w:rsidRPr="00B14C74" w:rsidRDefault="0046578E" w:rsidP="001A28A8">
            <w:pPr>
              <w:widowControl/>
              <w:pBdr>
                <w:top w:val="none" w:sz="0" w:space="0" w:color="auto"/>
                <w:left w:val="none" w:sz="0" w:space="0" w:color="auto"/>
                <w:bottom w:val="none" w:sz="0" w:space="0" w:color="auto"/>
                <w:right w:val="none" w:sz="0" w:space="0" w:color="auto"/>
                <w:between w:val="none" w:sz="0" w:space="0" w:color="auto"/>
                <w:bar w:val="none" w:sz="0" w:color="auto"/>
              </w:pBdr>
              <w:spacing w:line="360" w:lineRule="auto"/>
              <w:jc w:val="left"/>
              <w:rPr>
                <w:rFonts w:ascii="Times New Roman" w:eastAsia="Times New Roman" w:hAnsi="Times New Roman" w:cs="Times New Roman"/>
                <w:color w:val="auto"/>
                <w:kern w:val="0"/>
                <w:sz w:val="20"/>
                <w:szCs w:val="20"/>
                <w:bdr w:val="none" w:sz="0" w:space="0" w:color="auto"/>
                <w:lang w:val="en-US"/>
              </w:rPr>
            </w:pPr>
            <w:r w:rsidRPr="00B14C74">
              <w:rPr>
                <w:rFonts w:ascii="Times New Roman" w:eastAsia="Times New Roman" w:hAnsi="Times New Roman" w:cs="Times New Roman"/>
                <w:color w:val="auto"/>
                <w:kern w:val="0"/>
                <w:sz w:val="20"/>
                <w:szCs w:val="20"/>
                <w:bdr w:val="none" w:sz="0" w:space="0" w:color="auto"/>
              </w:rPr>
              <w:t>27</w:t>
            </w:r>
          </w:p>
        </w:tc>
      </w:tr>
      <w:tr w:rsidR="0046578E" w:rsidRPr="00B14C74" w14:paraId="0F3531E5" w14:textId="77777777" w:rsidTr="0046578E">
        <w:trPr>
          <w:trHeight w:val="288"/>
        </w:trPr>
        <w:tc>
          <w:tcPr>
            <w:tcW w:w="583" w:type="pct"/>
            <w:shd w:val="clear" w:color="auto" w:fill="auto"/>
            <w:noWrap/>
            <w:vAlign w:val="center"/>
            <w:hideMark/>
          </w:tcPr>
          <w:p w14:paraId="58694EAA" w14:textId="77777777" w:rsidR="0046578E" w:rsidRPr="00B14C74" w:rsidRDefault="0046578E" w:rsidP="001A28A8">
            <w:pPr>
              <w:widowControl/>
              <w:pBdr>
                <w:top w:val="none" w:sz="0" w:space="0" w:color="auto"/>
                <w:left w:val="none" w:sz="0" w:space="0" w:color="auto"/>
                <w:bottom w:val="none" w:sz="0" w:space="0" w:color="auto"/>
                <w:right w:val="none" w:sz="0" w:space="0" w:color="auto"/>
                <w:between w:val="none" w:sz="0" w:space="0" w:color="auto"/>
                <w:bar w:val="none" w:sz="0" w:color="auto"/>
              </w:pBdr>
              <w:spacing w:line="360" w:lineRule="auto"/>
              <w:jc w:val="left"/>
              <w:rPr>
                <w:rFonts w:ascii="Times New Roman" w:eastAsia="Times New Roman" w:hAnsi="Times New Roman" w:cs="Times New Roman"/>
                <w:color w:val="auto"/>
                <w:kern w:val="0"/>
                <w:sz w:val="20"/>
                <w:szCs w:val="20"/>
                <w:bdr w:val="none" w:sz="0" w:space="0" w:color="auto"/>
                <w:lang w:val="en-US"/>
              </w:rPr>
            </w:pPr>
            <w:r w:rsidRPr="00B14C74">
              <w:rPr>
                <w:rFonts w:ascii="Times New Roman" w:eastAsia="Times New Roman" w:hAnsi="Times New Roman" w:cs="Times New Roman"/>
                <w:color w:val="auto"/>
                <w:kern w:val="0"/>
                <w:sz w:val="20"/>
                <w:szCs w:val="20"/>
                <w:bdr w:val="none" w:sz="0" w:space="0" w:color="auto"/>
              </w:rPr>
              <w:t>14</w:t>
            </w:r>
          </w:p>
        </w:tc>
        <w:tc>
          <w:tcPr>
            <w:tcW w:w="3444" w:type="pct"/>
            <w:shd w:val="clear" w:color="auto" w:fill="auto"/>
            <w:noWrap/>
            <w:vAlign w:val="center"/>
            <w:hideMark/>
          </w:tcPr>
          <w:p w14:paraId="5AFBC5C5" w14:textId="77777777" w:rsidR="0046578E" w:rsidRPr="00B14C74" w:rsidRDefault="0046578E" w:rsidP="001A28A8">
            <w:pPr>
              <w:widowControl/>
              <w:pBdr>
                <w:top w:val="none" w:sz="0" w:space="0" w:color="auto"/>
                <w:left w:val="none" w:sz="0" w:space="0" w:color="auto"/>
                <w:bottom w:val="none" w:sz="0" w:space="0" w:color="auto"/>
                <w:right w:val="none" w:sz="0" w:space="0" w:color="auto"/>
                <w:between w:val="none" w:sz="0" w:space="0" w:color="auto"/>
                <w:bar w:val="none" w:sz="0" w:color="auto"/>
              </w:pBdr>
              <w:spacing w:line="360" w:lineRule="auto"/>
              <w:jc w:val="left"/>
              <w:rPr>
                <w:rFonts w:ascii="Times New Roman" w:eastAsia="Times New Roman" w:hAnsi="Times New Roman" w:cs="Times New Roman"/>
                <w:color w:val="auto"/>
                <w:kern w:val="0"/>
                <w:sz w:val="20"/>
                <w:szCs w:val="20"/>
                <w:bdr w:val="none" w:sz="0" w:space="0" w:color="auto"/>
                <w:lang w:val="en-US"/>
              </w:rPr>
            </w:pPr>
            <w:r w:rsidRPr="00B14C74">
              <w:rPr>
                <w:rFonts w:ascii="Times New Roman" w:eastAsia="Times New Roman" w:hAnsi="Times New Roman" w:cs="Times New Roman"/>
                <w:color w:val="auto"/>
                <w:kern w:val="0"/>
                <w:sz w:val="20"/>
                <w:szCs w:val="20"/>
                <w:bdr w:val="none" w:sz="0" w:space="0" w:color="auto"/>
              </w:rPr>
              <w:t>Urination control disorder</w:t>
            </w:r>
          </w:p>
        </w:tc>
        <w:tc>
          <w:tcPr>
            <w:tcW w:w="974" w:type="pct"/>
            <w:shd w:val="clear" w:color="auto" w:fill="auto"/>
            <w:noWrap/>
            <w:vAlign w:val="center"/>
            <w:hideMark/>
          </w:tcPr>
          <w:p w14:paraId="07DEF3A2" w14:textId="77777777" w:rsidR="0046578E" w:rsidRPr="00B14C74" w:rsidRDefault="0046578E" w:rsidP="001A28A8">
            <w:pPr>
              <w:widowControl/>
              <w:pBdr>
                <w:top w:val="none" w:sz="0" w:space="0" w:color="auto"/>
                <w:left w:val="none" w:sz="0" w:space="0" w:color="auto"/>
                <w:bottom w:val="none" w:sz="0" w:space="0" w:color="auto"/>
                <w:right w:val="none" w:sz="0" w:space="0" w:color="auto"/>
                <w:between w:val="none" w:sz="0" w:space="0" w:color="auto"/>
                <w:bar w:val="none" w:sz="0" w:color="auto"/>
              </w:pBdr>
              <w:spacing w:line="360" w:lineRule="auto"/>
              <w:jc w:val="left"/>
              <w:rPr>
                <w:rFonts w:ascii="Times New Roman" w:eastAsia="Times New Roman" w:hAnsi="Times New Roman" w:cs="Times New Roman"/>
                <w:color w:val="auto"/>
                <w:kern w:val="0"/>
                <w:sz w:val="20"/>
                <w:szCs w:val="20"/>
                <w:bdr w:val="none" w:sz="0" w:space="0" w:color="auto"/>
                <w:lang w:val="en-US"/>
              </w:rPr>
            </w:pPr>
            <w:r w:rsidRPr="00B14C74">
              <w:rPr>
                <w:rFonts w:ascii="Times New Roman" w:eastAsia="Times New Roman" w:hAnsi="Times New Roman" w:cs="Times New Roman"/>
                <w:color w:val="auto"/>
                <w:kern w:val="0"/>
                <w:sz w:val="20"/>
                <w:szCs w:val="20"/>
                <w:bdr w:val="none" w:sz="0" w:space="0" w:color="auto"/>
              </w:rPr>
              <w:t>24</w:t>
            </w:r>
          </w:p>
        </w:tc>
      </w:tr>
      <w:tr w:rsidR="0046578E" w:rsidRPr="00B14C74" w14:paraId="572A2243" w14:textId="77777777" w:rsidTr="0046578E">
        <w:trPr>
          <w:trHeight w:val="288"/>
        </w:trPr>
        <w:tc>
          <w:tcPr>
            <w:tcW w:w="583" w:type="pct"/>
            <w:shd w:val="clear" w:color="auto" w:fill="auto"/>
            <w:noWrap/>
            <w:vAlign w:val="center"/>
            <w:hideMark/>
          </w:tcPr>
          <w:p w14:paraId="06C7DFD5" w14:textId="77777777" w:rsidR="0046578E" w:rsidRPr="00B14C74" w:rsidRDefault="0046578E" w:rsidP="001A28A8">
            <w:pPr>
              <w:widowControl/>
              <w:pBdr>
                <w:top w:val="none" w:sz="0" w:space="0" w:color="auto"/>
                <w:left w:val="none" w:sz="0" w:space="0" w:color="auto"/>
                <w:bottom w:val="none" w:sz="0" w:space="0" w:color="auto"/>
                <w:right w:val="none" w:sz="0" w:space="0" w:color="auto"/>
                <w:between w:val="none" w:sz="0" w:space="0" w:color="auto"/>
                <w:bar w:val="none" w:sz="0" w:color="auto"/>
              </w:pBdr>
              <w:spacing w:line="360" w:lineRule="auto"/>
              <w:jc w:val="left"/>
              <w:rPr>
                <w:rFonts w:ascii="Times New Roman" w:eastAsia="Times New Roman" w:hAnsi="Times New Roman" w:cs="Times New Roman"/>
                <w:color w:val="auto"/>
                <w:kern w:val="0"/>
                <w:sz w:val="20"/>
                <w:szCs w:val="20"/>
                <w:bdr w:val="none" w:sz="0" w:space="0" w:color="auto"/>
                <w:lang w:val="en-US"/>
              </w:rPr>
            </w:pPr>
            <w:r w:rsidRPr="00B14C74">
              <w:rPr>
                <w:rFonts w:ascii="Times New Roman" w:eastAsia="Times New Roman" w:hAnsi="Times New Roman" w:cs="Times New Roman"/>
                <w:color w:val="auto"/>
                <w:kern w:val="0"/>
                <w:sz w:val="20"/>
                <w:szCs w:val="20"/>
                <w:bdr w:val="none" w:sz="0" w:space="0" w:color="auto"/>
              </w:rPr>
              <w:t>15</w:t>
            </w:r>
          </w:p>
        </w:tc>
        <w:tc>
          <w:tcPr>
            <w:tcW w:w="3444" w:type="pct"/>
            <w:shd w:val="clear" w:color="auto" w:fill="auto"/>
            <w:noWrap/>
            <w:vAlign w:val="center"/>
            <w:hideMark/>
          </w:tcPr>
          <w:p w14:paraId="3CE2A65A" w14:textId="77777777" w:rsidR="0046578E" w:rsidRPr="00B14C74" w:rsidRDefault="0046578E" w:rsidP="001A28A8">
            <w:pPr>
              <w:widowControl/>
              <w:pBdr>
                <w:top w:val="none" w:sz="0" w:space="0" w:color="auto"/>
                <w:left w:val="none" w:sz="0" w:space="0" w:color="auto"/>
                <w:bottom w:val="none" w:sz="0" w:space="0" w:color="auto"/>
                <w:right w:val="none" w:sz="0" w:space="0" w:color="auto"/>
                <w:between w:val="none" w:sz="0" w:space="0" w:color="auto"/>
                <w:bar w:val="none" w:sz="0" w:color="auto"/>
              </w:pBdr>
              <w:spacing w:line="360" w:lineRule="auto"/>
              <w:jc w:val="left"/>
              <w:rPr>
                <w:rFonts w:ascii="Times New Roman" w:eastAsia="Times New Roman" w:hAnsi="Times New Roman" w:cs="Times New Roman"/>
                <w:color w:val="auto"/>
                <w:kern w:val="0"/>
                <w:sz w:val="20"/>
                <w:szCs w:val="20"/>
                <w:bdr w:val="none" w:sz="0" w:space="0" w:color="auto"/>
                <w:lang w:val="en-US"/>
              </w:rPr>
            </w:pPr>
            <w:r w:rsidRPr="00B14C74">
              <w:rPr>
                <w:rFonts w:ascii="Times New Roman" w:eastAsia="Times New Roman" w:hAnsi="Times New Roman" w:cs="Times New Roman"/>
                <w:color w:val="auto"/>
                <w:kern w:val="0"/>
                <w:sz w:val="20"/>
                <w:szCs w:val="20"/>
                <w:bdr w:val="none" w:sz="0" w:space="0" w:color="auto"/>
              </w:rPr>
              <w:t>Vital signs</w:t>
            </w:r>
          </w:p>
        </w:tc>
        <w:tc>
          <w:tcPr>
            <w:tcW w:w="974" w:type="pct"/>
            <w:shd w:val="clear" w:color="auto" w:fill="auto"/>
            <w:noWrap/>
            <w:vAlign w:val="center"/>
            <w:hideMark/>
          </w:tcPr>
          <w:p w14:paraId="5E149878" w14:textId="77777777" w:rsidR="0046578E" w:rsidRPr="00B14C74" w:rsidRDefault="0046578E" w:rsidP="001A28A8">
            <w:pPr>
              <w:widowControl/>
              <w:pBdr>
                <w:top w:val="none" w:sz="0" w:space="0" w:color="auto"/>
                <w:left w:val="none" w:sz="0" w:space="0" w:color="auto"/>
                <w:bottom w:val="none" w:sz="0" w:space="0" w:color="auto"/>
                <w:right w:val="none" w:sz="0" w:space="0" w:color="auto"/>
                <w:between w:val="none" w:sz="0" w:space="0" w:color="auto"/>
                <w:bar w:val="none" w:sz="0" w:color="auto"/>
              </w:pBdr>
              <w:spacing w:line="360" w:lineRule="auto"/>
              <w:jc w:val="left"/>
              <w:rPr>
                <w:rFonts w:ascii="Times New Roman" w:eastAsia="Times New Roman" w:hAnsi="Times New Roman" w:cs="Times New Roman"/>
                <w:color w:val="auto"/>
                <w:kern w:val="0"/>
                <w:sz w:val="20"/>
                <w:szCs w:val="20"/>
                <w:bdr w:val="none" w:sz="0" w:space="0" w:color="auto"/>
                <w:lang w:val="en-US"/>
              </w:rPr>
            </w:pPr>
            <w:r w:rsidRPr="00B14C74">
              <w:rPr>
                <w:rFonts w:ascii="Times New Roman" w:eastAsia="Times New Roman" w:hAnsi="Times New Roman" w:cs="Times New Roman"/>
                <w:color w:val="auto"/>
                <w:kern w:val="0"/>
                <w:sz w:val="20"/>
                <w:szCs w:val="20"/>
                <w:bdr w:val="none" w:sz="0" w:space="0" w:color="auto"/>
              </w:rPr>
              <w:t>19</w:t>
            </w:r>
          </w:p>
        </w:tc>
      </w:tr>
      <w:tr w:rsidR="0046578E" w:rsidRPr="00B14C74" w14:paraId="351ACFE7" w14:textId="77777777" w:rsidTr="0046578E">
        <w:trPr>
          <w:trHeight w:val="288"/>
        </w:trPr>
        <w:tc>
          <w:tcPr>
            <w:tcW w:w="583" w:type="pct"/>
            <w:shd w:val="clear" w:color="auto" w:fill="auto"/>
            <w:noWrap/>
            <w:vAlign w:val="center"/>
            <w:hideMark/>
          </w:tcPr>
          <w:p w14:paraId="0671490C" w14:textId="77777777" w:rsidR="0046578E" w:rsidRPr="00B14C74" w:rsidRDefault="0046578E" w:rsidP="001A28A8">
            <w:pPr>
              <w:widowControl/>
              <w:pBdr>
                <w:top w:val="none" w:sz="0" w:space="0" w:color="auto"/>
                <w:left w:val="none" w:sz="0" w:space="0" w:color="auto"/>
                <w:bottom w:val="none" w:sz="0" w:space="0" w:color="auto"/>
                <w:right w:val="none" w:sz="0" w:space="0" w:color="auto"/>
                <w:between w:val="none" w:sz="0" w:space="0" w:color="auto"/>
                <w:bar w:val="none" w:sz="0" w:color="auto"/>
              </w:pBdr>
              <w:spacing w:line="360" w:lineRule="auto"/>
              <w:jc w:val="left"/>
              <w:rPr>
                <w:rFonts w:ascii="Times New Roman" w:eastAsia="Times New Roman" w:hAnsi="Times New Roman" w:cs="Times New Roman"/>
                <w:color w:val="auto"/>
                <w:kern w:val="0"/>
                <w:sz w:val="20"/>
                <w:szCs w:val="20"/>
                <w:bdr w:val="none" w:sz="0" w:space="0" w:color="auto"/>
                <w:lang w:val="en-US"/>
              </w:rPr>
            </w:pPr>
            <w:r w:rsidRPr="00B14C74">
              <w:rPr>
                <w:rFonts w:ascii="Times New Roman" w:eastAsia="Times New Roman" w:hAnsi="Times New Roman" w:cs="Times New Roman"/>
                <w:color w:val="auto"/>
                <w:kern w:val="0"/>
                <w:sz w:val="20"/>
                <w:szCs w:val="20"/>
                <w:bdr w:val="none" w:sz="0" w:space="0" w:color="auto"/>
              </w:rPr>
              <w:t>16</w:t>
            </w:r>
          </w:p>
        </w:tc>
        <w:tc>
          <w:tcPr>
            <w:tcW w:w="3444" w:type="pct"/>
            <w:shd w:val="clear" w:color="auto" w:fill="auto"/>
            <w:noWrap/>
            <w:vAlign w:val="center"/>
            <w:hideMark/>
          </w:tcPr>
          <w:p w14:paraId="430C09A1" w14:textId="77777777" w:rsidR="0046578E" w:rsidRPr="00B14C74" w:rsidRDefault="0046578E" w:rsidP="001A28A8">
            <w:pPr>
              <w:widowControl/>
              <w:pBdr>
                <w:top w:val="none" w:sz="0" w:space="0" w:color="auto"/>
                <w:left w:val="none" w:sz="0" w:space="0" w:color="auto"/>
                <w:bottom w:val="none" w:sz="0" w:space="0" w:color="auto"/>
                <w:right w:val="none" w:sz="0" w:space="0" w:color="auto"/>
                <w:between w:val="none" w:sz="0" w:space="0" w:color="auto"/>
                <w:bar w:val="none" w:sz="0" w:color="auto"/>
              </w:pBdr>
              <w:spacing w:line="360" w:lineRule="auto"/>
              <w:jc w:val="left"/>
              <w:rPr>
                <w:rFonts w:ascii="Times New Roman" w:eastAsia="Times New Roman" w:hAnsi="Times New Roman" w:cs="Times New Roman"/>
                <w:color w:val="auto"/>
                <w:kern w:val="0"/>
                <w:sz w:val="20"/>
                <w:szCs w:val="20"/>
                <w:bdr w:val="none" w:sz="0" w:space="0" w:color="auto"/>
                <w:lang w:val="en-US"/>
              </w:rPr>
            </w:pPr>
            <w:r w:rsidRPr="00B14C74">
              <w:rPr>
                <w:rFonts w:ascii="Times New Roman" w:eastAsia="Times New Roman" w:hAnsi="Times New Roman" w:cs="Times New Roman"/>
                <w:color w:val="auto"/>
                <w:kern w:val="0"/>
                <w:sz w:val="20"/>
                <w:szCs w:val="20"/>
                <w:bdr w:val="none" w:sz="0" w:space="0" w:color="auto"/>
              </w:rPr>
              <w:t>Social Activities</w:t>
            </w:r>
          </w:p>
        </w:tc>
        <w:tc>
          <w:tcPr>
            <w:tcW w:w="974" w:type="pct"/>
            <w:shd w:val="clear" w:color="auto" w:fill="auto"/>
            <w:noWrap/>
            <w:vAlign w:val="center"/>
            <w:hideMark/>
          </w:tcPr>
          <w:p w14:paraId="3FDA4F23" w14:textId="77777777" w:rsidR="0046578E" w:rsidRPr="00B14C74" w:rsidRDefault="0046578E" w:rsidP="001A28A8">
            <w:pPr>
              <w:widowControl/>
              <w:pBdr>
                <w:top w:val="none" w:sz="0" w:space="0" w:color="auto"/>
                <w:left w:val="none" w:sz="0" w:space="0" w:color="auto"/>
                <w:bottom w:val="none" w:sz="0" w:space="0" w:color="auto"/>
                <w:right w:val="none" w:sz="0" w:space="0" w:color="auto"/>
                <w:between w:val="none" w:sz="0" w:space="0" w:color="auto"/>
                <w:bar w:val="none" w:sz="0" w:color="auto"/>
              </w:pBdr>
              <w:spacing w:line="360" w:lineRule="auto"/>
              <w:jc w:val="left"/>
              <w:rPr>
                <w:rFonts w:ascii="Times New Roman" w:eastAsia="Times New Roman" w:hAnsi="Times New Roman" w:cs="Times New Roman"/>
                <w:color w:val="auto"/>
                <w:kern w:val="0"/>
                <w:sz w:val="20"/>
                <w:szCs w:val="20"/>
                <w:bdr w:val="none" w:sz="0" w:space="0" w:color="auto"/>
                <w:lang w:val="en-US"/>
              </w:rPr>
            </w:pPr>
            <w:r w:rsidRPr="00B14C74">
              <w:rPr>
                <w:rFonts w:ascii="Times New Roman" w:eastAsia="Times New Roman" w:hAnsi="Times New Roman" w:cs="Times New Roman"/>
                <w:color w:val="auto"/>
                <w:kern w:val="0"/>
                <w:sz w:val="20"/>
                <w:szCs w:val="20"/>
                <w:bdr w:val="none" w:sz="0" w:space="0" w:color="auto"/>
              </w:rPr>
              <w:t>16</w:t>
            </w:r>
          </w:p>
        </w:tc>
      </w:tr>
      <w:tr w:rsidR="0046578E" w:rsidRPr="00B14C74" w14:paraId="4C4B6B2E" w14:textId="77777777" w:rsidTr="0046578E">
        <w:trPr>
          <w:trHeight w:val="288"/>
        </w:trPr>
        <w:tc>
          <w:tcPr>
            <w:tcW w:w="583" w:type="pct"/>
            <w:shd w:val="clear" w:color="auto" w:fill="auto"/>
            <w:noWrap/>
            <w:vAlign w:val="center"/>
            <w:hideMark/>
          </w:tcPr>
          <w:p w14:paraId="60A690C1" w14:textId="77777777" w:rsidR="0046578E" w:rsidRPr="00B14C74" w:rsidRDefault="0046578E" w:rsidP="001A28A8">
            <w:pPr>
              <w:widowControl/>
              <w:pBdr>
                <w:top w:val="none" w:sz="0" w:space="0" w:color="auto"/>
                <w:left w:val="none" w:sz="0" w:space="0" w:color="auto"/>
                <w:bottom w:val="none" w:sz="0" w:space="0" w:color="auto"/>
                <w:right w:val="none" w:sz="0" w:space="0" w:color="auto"/>
                <w:between w:val="none" w:sz="0" w:space="0" w:color="auto"/>
                <w:bar w:val="none" w:sz="0" w:color="auto"/>
              </w:pBdr>
              <w:spacing w:line="360" w:lineRule="auto"/>
              <w:jc w:val="left"/>
              <w:rPr>
                <w:rFonts w:ascii="Times New Roman" w:eastAsia="Times New Roman" w:hAnsi="Times New Roman" w:cs="Times New Roman"/>
                <w:color w:val="auto"/>
                <w:kern w:val="0"/>
                <w:sz w:val="20"/>
                <w:szCs w:val="20"/>
                <w:bdr w:val="none" w:sz="0" w:space="0" w:color="auto"/>
                <w:lang w:val="en-US"/>
              </w:rPr>
            </w:pPr>
            <w:r w:rsidRPr="00B14C74">
              <w:rPr>
                <w:rFonts w:ascii="Times New Roman" w:eastAsia="Times New Roman" w:hAnsi="Times New Roman" w:cs="Times New Roman"/>
                <w:color w:val="auto"/>
                <w:kern w:val="0"/>
                <w:sz w:val="20"/>
                <w:szCs w:val="20"/>
                <w:bdr w:val="none" w:sz="0" w:space="0" w:color="auto"/>
              </w:rPr>
              <w:t>17</w:t>
            </w:r>
          </w:p>
        </w:tc>
        <w:tc>
          <w:tcPr>
            <w:tcW w:w="3444" w:type="pct"/>
            <w:shd w:val="clear" w:color="auto" w:fill="auto"/>
            <w:noWrap/>
            <w:vAlign w:val="center"/>
            <w:hideMark/>
          </w:tcPr>
          <w:p w14:paraId="710C3306" w14:textId="77777777" w:rsidR="0046578E" w:rsidRPr="00B14C74" w:rsidRDefault="0046578E" w:rsidP="001A28A8">
            <w:pPr>
              <w:widowControl/>
              <w:pBdr>
                <w:top w:val="none" w:sz="0" w:space="0" w:color="auto"/>
                <w:left w:val="none" w:sz="0" w:space="0" w:color="auto"/>
                <w:bottom w:val="none" w:sz="0" w:space="0" w:color="auto"/>
                <w:right w:val="none" w:sz="0" w:space="0" w:color="auto"/>
                <w:between w:val="none" w:sz="0" w:space="0" w:color="auto"/>
                <w:bar w:val="none" w:sz="0" w:color="auto"/>
              </w:pBdr>
              <w:spacing w:line="360" w:lineRule="auto"/>
              <w:jc w:val="left"/>
              <w:rPr>
                <w:rFonts w:ascii="Times New Roman" w:eastAsia="Times New Roman" w:hAnsi="Times New Roman" w:cs="Times New Roman"/>
                <w:color w:val="auto"/>
                <w:kern w:val="0"/>
                <w:sz w:val="20"/>
                <w:szCs w:val="20"/>
                <w:bdr w:val="none" w:sz="0" w:space="0" w:color="auto"/>
                <w:lang w:val="en-US"/>
              </w:rPr>
            </w:pPr>
            <w:r w:rsidRPr="00B14C74">
              <w:rPr>
                <w:rFonts w:ascii="Times New Roman" w:eastAsia="Times New Roman" w:hAnsi="Times New Roman" w:cs="Times New Roman"/>
                <w:color w:val="auto"/>
                <w:kern w:val="0"/>
                <w:sz w:val="20"/>
                <w:szCs w:val="20"/>
                <w:bdr w:val="none" w:sz="0" w:space="0" w:color="auto"/>
              </w:rPr>
              <w:t>Degree of vascular stenosis</w:t>
            </w:r>
          </w:p>
        </w:tc>
        <w:tc>
          <w:tcPr>
            <w:tcW w:w="974" w:type="pct"/>
            <w:shd w:val="clear" w:color="auto" w:fill="auto"/>
            <w:noWrap/>
            <w:vAlign w:val="center"/>
            <w:hideMark/>
          </w:tcPr>
          <w:p w14:paraId="7C0E5121" w14:textId="77777777" w:rsidR="0046578E" w:rsidRPr="00B14C74" w:rsidRDefault="0046578E" w:rsidP="001A28A8">
            <w:pPr>
              <w:widowControl/>
              <w:pBdr>
                <w:top w:val="none" w:sz="0" w:space="0" w:color="auto"/>
                <w:left w:val="none" w:sz="0" w:space="0" w:color="auto"/>
                <w:bottom w:val="none" w:sz="0" w:space="0" w:color="auto"/>
                <w:right w:val="none" w:sz="0" w:space="0" w:color="auto"/>
                <w:between w:val="none" w:sz="0" w:space="0" w:color="auto"/>
                <w:bar w:val="none" w:sz="0" w:color="auto"/>
              </w:pBdr>
              <w:spacing w:line="360" w:lineRule="auto"/>
              <w:jc w:val="left"/>
              <w:rPr>
                <w:rFonts w:ascii="Times New Roman" w:eastAsia="Times New Roman" w:hAnsi="Times New Roman" w:cs="Times New Roman"/>
                <w:color w:val="auto"/>
                <w:kern w:val="0"/>
                <w:sz w:val="20"/>
                <w:szCs w:val="20"/>
                <w:bdr w:val="none" w:sz="0" w:space="0" w:color="auto"/>
                <w:lang w:val="en-US"/>
              </w:rPr>
            </w:pPr>
            <w:r w:rsidRPr="00B14C74">
              <w:rPr>
                <w:rFonts w:ascii="Times New Roman" w:eastAsia="Times New Roman" w:hAnsi="Times New Roman" w:cs="Times New Roman"/>
                <w:color w:val="auto"/>
                <w:kern w:val="0"/>
                <w:sz w:val="20"/>
                <w:szCs w:val="20"/>
                <w:bdr w:val="none" w:sz="0" w:space="0" w:color="auto"/>
              </w:rPr>
              <w:t>16</w:t>
            </w:r>
          </w:p>
        </w:tc>
      </w:tr>
      <w:tr w:rsidR="0046578E" w:rsidRPr="00B14C74" w14:paraId="7B9CA7F1" w14:textId="77777777" w:rsidTr="0046578E">
        <w:trPr>
          <w:trHeight w:val="288"/>
        </w:trPr>
        <w:tc>
          <w:tcPr>
            <w:tcW w:w="583" w:type="pct"/>
            <w:shd w:val="clear" w:color="auto" w:fill="auto"/>
            <w:noWrap/>
            <w:vAlign w:val="center"/>
            <w:hideMark/>
          </w:tcPr>
          <w:p w14:paraId="045B97DC" w14:textId="77777777" w:rsidR="0046578E" w:rsidRPr="00B14C74" w:rsidRDefault="0046578E" w:rsidP="001A28A8">
            <w:pPr>
              <w:widowControl/>
              <w:pBdr>
                <w:top w:val="none" w:sz="0" w:space="0" w:color="auto"/>
                <w:left w:val="none" w:sz="0" w:space="0" w:color="auto"/>
                <w:bottom w:val="none" w:sz="0" w:space="0" w:color="auto"/>
                <w:right w:val="none" w:sz="0" w:space="0" w:color="auto"/>
                <w:between w:val="none" w:sz="0" w:space="0" w:color="auto"/>
                <w:bar w:val="none" w:sz="0" w:color="auto"/>
              </w:pBdr>
              <w:spacing w:line="360" w:lineRule="auto"/>
              <w:jc w:val="left"/>
              <w:rPr>
                <w:rFonts w:ascii="Times New Roman" w:eastAsia="Times New Roman" w:hAnsi="Times New Roman" w:cs="Times New Roman"/>
                <w:color w:val="auto"/>
                <w:kern w:val="0"/>
                <w:sz w:val="20"/>
                <w:szCs w:val="20"/>
                <w:bdr w:val="none" w:sz="0" w:space="0" w:color="auto"/>
                <w:lang w:val="en-US"/>
              </w:rPr>
            </w:pPr>
            <w:r w:rsidRPr="00B14C74">
              <w:rPr>
                <w:rFonts w:ascii="Times New Roman" w:eastAsia="Times New Roman" w:hAnsi="Times New Roman" w:cs="Times New Roman"/>
                <w:color w:val="auto"/>
                <w:kern w:val="0"/>
                <w:sz w:val="20"/>
                <w:szCs w:val="20"/>
                <w:bdr w:val="none" w:sz="0" w:space="0" w:color="auto"/>
              </w:rPr>
              <w:t>18</w:t>
            </w:r>
          </w:p>
        </w:tc>
        <w:tc>
          <w:tcPr>
            <w:tcW w:w="3444" w:type="pct"/>
            <w:shd w:val="clear" w:color="auto" w:fill="auto"/>
            <w:noWrap/>
            <w:vAlign w:val="center"/>
            <w:hideMark/>
          </w:tcPr>
          <w:p w14:paraId="48DD85B9" w14:textId="77777777" w:rsidR="0046578E" w:rsidRPr="00B14C74" w:rsidRDefault="0046578E" w:rsidP="001A28A8">
            <w:pPr>
              <w:widowControl/>
              <w:pBdr>
                <w:top w:val="none" w:sz="0" w:space="0" w:color="auto"/>
                <w:left w:val="none" w:sz="0" w:space="0" w:color="auto"/>
                <w:bottom w:val="none" w:sz="0" w:space="0" w:color="auto"/>
                <w:right w:val="none" w:sz="0" w:space="0" w:color="auto"/>
                <w:between w:val="none" w:sz="0" w:space="0" w:color="auto"/>
                <w:bar w:val="none" w:sz="0" w:color="auto"/>
              </w:pBdr>
              <w:spacing w:line="360" w:lineRule="auto"/>
              <w:jc w:val="left"/>
              <w:rPr>
                <w:rFonts w:ascii="Times New Roman" w:eastAsia="Times New Roman" w:hAnsi="Times New Roman" w:cs="Times New Roman"/>
                <w:color w:val="auto"/>
                <w:kern w:val="0"/>
                <w:sz w:val="20"/>
                <w:szCs w:val="20"/>
                <w:bdr w:val="none" w:sz="0" w:space="0" w:color="auto"/>
                <w:lang w:val="en-US"/>
              </w:rPr>
            </w:pPr>
            <w:r w:rsidRPr="00B14C74">
              <w:rPr>
                <w:rFonts w:ascii="Times New Roman" w:eastAsia="Times New Roman" w:hAnsi="Times New Roman" w:cs="Times New Roman"/>
                <w:color w:val="auto"/>
                <w:kern w:val="0"/>
                <w:sz w:val="20"/>
                <w:szCs w:val="20"/>
                <w:bdr w:val="none" w:sz="0" w:space="0" w:color="auto"/>
              </w:rPr>
              <w:t>Instrumental Activities of Daily Living</w:t>
            </w:r>
          </w:p>
        </w:tc>
        <w:tc>
          <w:tcPr>
            <w:tcW w:w="974" w:type="pct"/>
            <w:shd w:val="clear" w:color="auto" w:fill="auto"/>
            <w:noWrap/>
            <w:vAlign w:val="center"/>
            <w:hideMark/>
          </w:tcPr>
          <w:p w14:paraId="755FE9E3" w14:textId="77777777" w:rsidR="0046578E" w:rsidRPr="00B14C74" w:rsidRDefault="0046578E" w:rsidP="001A28A8">
            <w:pPr>
              <w:widowControl/>
              <w:pBdr>
                <w:top w:val="none" w:sz="0" w:space="0" w:color="auto"/>
                <w:left w:val="none" w:sz="0" w:space="0" w:color="auto"/>
                <w:bottom w:val="none" w:sz="0" w:space="0" w:color="auto"/>
                <w:right w:val="none" w:sz="0" w:space="0" w:color="auto"/>
                <w:between w:val="none" w:sz="0" w:space="0" w:color="auto"/>
                <w:bar w:val="none" w:sz="0" w:color="auto"/>
              </w:pBdr>
              <w:spacing w:line="360" w:lineRule="auto"/>
              <w:jc w:val="left"/>
              <w:rPr>
                <w:rFonts w:ascii="Times New Roman" w:eastAsia="Times New Roman" w:hAnsi="Times New Roman" w:cs="Times New Roman"/>
                <w:color w:val="auto"/>
                <w:kern w:val="0"/>
                <w:sz w:val="20"/>
                <w:szCs w:val="20"/>
                <w:bdr w:val="none" w:sz="0" w:space="0" w:color="auto"/>
                <w:lang w:val="en-US"/>
              </w:rPr>
            </w:pPr>
            <w:r w:rsidRPr="00B14C74">
              <w:rPr>
                <w:rFonts w:ascii="Times New Roman" w:eastAsia="Times New Roman" w:hAnsi="Times New Roman" w:cs="Times New Roman"/>
                <w:color w:val="auto"/>
                <w:kern w:val="0"/>
                <w:sz w:val="20"/>
                <w:szCs w:val="20"/>
                <w:bdr w:val="none" w:sz="0" w:space="0" w:color="auto"/>
              </w:rPr>
              <w:t>15</w:t>
            </w:r>
          </w:p>
        </w:tc>
      </w:tr>
      <w:tr w:rsidR="0046578E" w:rsidRPr="00B14C74" w14:paraId="7C31B0B4" w14:textId="77777777" w:rsidTr="0046578E">
        <w:trPr>
          <w:trHeight w:val="288"/>
        </w:trPr>
        <w:tc>
          <w:tcPr>
            <w:tcW w:w="583" w:type="pct"/>
            <w:shd w:val="clear" w:color="auto" w:fill="auto"/>
            <w:noWrap/>
            <w:vAlign w:val="center"/>
            <w:hideMark/>
          </w:tcPr>
          <w:p w14:paraId="43E3B9C4" w14:textId="77777777" w:rsidR="0046578E" w:rsidRPr="00B14C74" w:rsidRDefault="0046578E" w:rsidP="001A28A8">
            <w:pPr>
              <w:widowControl/>
              <w:pBdr>
                <w:top w:val="none" w:sz="0" w:space="0" w:color="auto"/>
                <w:left w:val="none" w:sz="0" w:space="0" w:color="auto"/>
                <w:bottom w:val="none" w:sz="0" w:space="0" w:color="auto"/>
                <w:right w:val="none" w:sz="0" w:space="0" w:color="auto"/>
                <w:between w:val="none" w:sz="0" w:space="0" w:color="auto"/>
                <w:bar w:val="none" w:sz="0" w:color="auto"/>
              </w:pBdr>
              <w:spacing w:line="360" w:lineRule="auto"/>
              <w:jc w:val="left"/>
              <w:rPr>
                <w:rFonts w:ascii="Times New Roman" w:eastAsia="Times New Roman" w:hAnsi="Times New Roman" w:cs="Times New Roman"/>
                <w:color w:val="auto"/>
                <w:kern w:val="0"/>
                <w:sz w:val="20"/>
                <w:szCs w:val="20"/>
                <w:bdr w:val="none" w:sz="0" w:space="0" w:color="auto"/>
                <w:lang w:val="en-US"/>
              </w:rPr>
            </w:pPr>
            <w:r w:rsidRPr="00B14C74">
              <w:rPr>
                <w:rFonts w:ascii="Times New Roman" w:eastAsia="Times New Roman" w:hAnsi="Times New Roman" w:cs="Times New Roman"/>
                <w:color w:val="auto"/>
                <w:kern w:val="0"/>
                <w:sz w:val="20"/>
                <w:szCs w:val="20"/>
                <w:bdr w:val="none" w:sz="0" w:space="0" w:color="auto"/>
              </w:rPr>
              <w:t>19</w:t>
            </w:r>
          </w:p>
        </w:tc>
        <w:tc>
          <w:tcPr>
            <w:tcW w:w="3444" w:type="pct"/>
            <w:shd w:val="clear" w:color="auto" w:fill="auto"/>
            <w:noWrap/>
            <w:vAlign w:val="center"/>
            <w:hideMark/>
          </w:tcPr>
          <w:p w14:paraId="125A7FBA" w14:textId="77777777" w:rsidR="0046578E" w:rsidRPr="00B14C74" w:rsidRDefault="0046578E" w:rsidP="001A28A8">
            <w:pPr>
              <w:widowControl/>
              <w:pBdr>
                <w:top w:val="none" w:sz="0" w:space="0" w:color="auto"/>
                <w:left w:val="none" w:sz="0" w:space="0" w:color="auto"/>
                <w:bottom w:val="none" w:sz="0" w:space="0" w:color="auto"/>
                <w:right w:val="none" w:sz="0" w:space="0" w:color="auto"/>
                <w:between w:val="none" w:sz="0" w:space="0" w:color="auto"/>
                <w:bar w:val="none" w:sz="0" w:color="auto"/>
              </w:pBdr>
              <w:spacing w:line="360" w:lineRule="auto"/>
              <w:jc w:val="left"/>
              <w:rPr>
                <w:rFonts w:ascii="Times New Roman" w:eastAsia="Times New Roman" w:hAnsi="Times New Roman" w:cs="Times New Roman"/>
                <w:color w:val="auto"/>
                <w:kern w:val="0"/>
                <w:sz w:val="20"/>
                <w:szCs w:val="20"/>
                <w:bdr w:val="none" w:sz="0" w:space="0" w:color="auto"/>
                <w:lang w:val="en-US"/>
              </w:rPr>
            </w:pPr>
            <w:r w:rsidRPr="00B14C74">
              <w:rPr>
                <w:rFonts w:ascii="Times New Roman" w:eastAsia="Times New Roman" w:hAnsi="Times New Roman" w:cs="Times New Roman"/>
                <w:color w:val="auto"/>
                <w:kern w:val="0"/>
                <w:sz w:val="20"/>
                <w:szCs w:val="20"/>
                <w:bdr w:val="none" w:sz="0" w:space="0" w:color="auto"/>
              </w:rPr>
              <w:t xml:space="preserve">Blood routine and biochemical examination </w:t>
            </w:r>
          </w:p>
        </w:tc>
        <w:tc>
          <w:tcPr>
            <w:tcW w:w="974" w:type="pct"/>
            <w:shd w:val="clear" w:color="auto" w:fill="auto"/>
            <w:noWrap/>
            <w:vAlign w:val="center"/>
            <w:hideMark/>
          </w:tcPr>
          <w:p w14:paraId="34E2CF26" w14:textId="77777777" w:rsidR="0046578E" w:rsidRPr="00B14C74" w:rsidRDefault="0046578E" w:rsidP="001A28A8">
            <w:pPr>
              <w:widowControl/>
              <w:pBdr>
                <w:top w:val="none" w:sz="0" w:space="0" w:color="auto"/>
                <w:left w:val="none" w:sz="0" w:space="0" w:color="auto"/>
                <w:bottom w:val="none" w:sz="0" w:space="0" w:color="auto"/>
                <w:right w:val="none" w:sz="0" w:space="0" w:color="auto"/>
                <w:between w:val="none" w:sz="0" w:space="0" w:color="auto"/>
                <w:bar w:val="none" w:sz="0" w:color="auto"/>
              </w:pBdr>
              <w:spacing w:line="360" w:lineRule="auto"/>
              <w:jc w:val="left"/>
              <w:rPr>
                <w:rFonts w:ascii="Times New Roman" w:eastAsia="Times New Roman" w:hAnsi="Times New Roman" w:cs="Times New Roman"/>
                <w:color w:val="auto"/>
                <w:kern w:val="0"/>
                <w:sz w:val="20"/>
                <w:szCs w:val="20"/>
                <w:bdr w:val="none" w:sz="0" w:space="0" w:color="auto"/>
                <w:lang w:val="en-US"/>
              </w:rPr>
            </w:pPr>
            <w:r w:rsidRPr="00B14C74">
              <w:rPr>
                <w:rFonts w:ascii="Times New Roman" w:eastAsia="Times New Roman" w:hAnsi="Times New Roman" w:cs="Times New Roman"/>
                <w:color w:val="auto"/>
                <w:kern w:val="0"/>
                <w:sz w:val="20"/>
                <w:szCs w:val="20"/>
                <w:bdr w:val="none" w:sz="0" w:space="0" w:color="auto"/>
              </w:rPr>
              <w:t>6</w:t>
            </w:r>
          </w:p>
        </w:tc>
      </w:tr>
      <w:tr w:rsidR="0046578E" w:rsidRPr="00B14C74" w14:paraId="56E8DBC5" w14:textId="77777777" w:rsidTr="0046578E">
        <w:trPr>
          <w:trHeight w:val="288"/>
        </w:trPr>
        <w:tc>
          <w:tcPr>
            <w:tcW w:w="583" w:type="pct"/>
            <w:shd w:val="clear" w:color="auto" w:fill="auto"/>
            <w:noWrap/>
            <w:vAlign w:val="center"/>
            <w:hideMark/>
          </w:tcPr>
          <w:p w14:paraId="1954E9AC" w14:textId="77777777" w:rsidR="0046578E" w:rsidRPr="00B14C74" w:rsidRDefault="0046578E" w:rsidP="001A28A8">
            <w:pPr>
              <w:widowControl/>
              <w:pBdr>
                <w:top w:val="none" w:sz="0" w:space="0" w:color="auto"/>
                <w:left w:val="none" w:sz="0" w:space="0" w:color="auto"/>
                <w:bottom w:val="none" w:sz="0" w:space="0" w:color="auto"/>
                <w:right w:val="none" w:sz="0" w:space="0" w:color="auto"/>
                <w:between w:val="none" w:sz="0" w:space="0" w:color="auto"/>
                <w:bar w:val="none" w:sz="0" w:color="auto"/>
              </w:pBdr>
              <w:spacing w:line="360" w:lineRule="auto"/>
              <w:jc w:val="left"/>
              <w:rPr>
                <w:rFonts w:ascii="Times New Roman" w:eastAsia="Times New Roman" w:hAnsi="Times New Roman" w:cs="Times New Roman"/>
                <w:color w:val="auto"/>
                <w:kern w:val="0"/>
                <w:sz w:val="20"/>
                <w:szCs w:val="20"/>
                <w:bdr w:val="none" w:sz="0" w:space="0" w:color="auto"/>
                <w:lang w:val="en-US"/>
              </w:rPr>
            </w:pPr>
            <w:r w:rsidRPr="00B14C74">
              <w:rPr>
                <w:rFonts w:ascii="Times New Roman" w:eastAsia="Times New Roman" w:hAnsi="Times New Roman" w:cs="Times New Roman"/>
                <w:color w:val="auto"/>
                <w:kern w:val="0"/>
                <w:sz w:val="20"/>
                <w:szCs w:val="20"/>
                <w:bdr w:val="none" w:sz="0" w:space="0" w:color="auto"/>
              </w:rPr>
              <w:t>20</w:t>
            </w:r>
          </w:p>
        </w:tc>
        <w:tc>
          <w:tcPr>
            <w:tcW w:w="3444" w:type="pct"/>
            <w:shd w:val="clear" w:color="auto" w:fill="auto"/>
            <w:noWrap/>
            <w:vAlign w:val="center"/>
            <w:hideMark/>
          </w:tcPr>
          <w:p w14:paraId="69951DC2" w14:textId="77777777" w:rsidR="0046578E" w:rsidRPr="00B14C74" w:rsidRDefault="0046578E" w:rsidP="001A28A8">
            <w:pPr>
              <w:widowControl/>
              <w:pBdr>
                <w:top w:val="none" w:sz="0" w:space="0" w:color="auto"/>
                <w:left w:val="none" w:sz="0" w:space="0" w:color="auto"/>
                <w:bottom w:val="none" w:sz="0" w:space="0" w:color="auto"/>
                <w:right w:val="none" w:sz="0" w:space="0" w:color="auto"/>
                <w:between w:val="none" w:sz="0" w:space="0" w:color="auto"/>
                <w:bar w:val="none" w:sz="0" w:color="auto"/>
              </w:pBdr>
              <w:spacing w:line="360" w:lineRule="auto"/>
              <w:jc w:val="left"/>
              <w:rPr>
                <w:rFonts w:ascii="Times New Roman" w:eastAsia="Times New Roman" w:hAnsi="Times New Roman" w:cs="Times New Roman"/>
                <w:color w:val="auto"/>
                <w:kern w:val="0"/>
                <w:sz w:val="20"/>
                <w:szCs w:val="20"/>
                <w:bdr w:val="none" w:sz="0" w:space="0" w:color="auto"/>
                <w:lang w:val="en-US"/>
              </w:rPr>
            </w:pPr>
            <w:r w:rsidRPr="00B14C74">
              <w:rPr>
                <w:rFonts w:ascii="Times New Roman" w:eastAsia="Times New Roman" w:hAnsi="Times New Roman" w:cs="Times New Roman"/>
                <w:color w:val="auto"/>
                <w:kern w:val="0"/>
                <w:sz w:val="20"/>
                <w:szCs w:val="20"/>
                <w:bdr w:val="none" w:sz="0" w:space="0" w:color="auto"/>
              </w:rPr>
              <w:t>Vision disorder</w:t>
            </w:r>
          </w:p>
        </w:tc>
        <w:tc>
          <w:tcPr>
            <w:tcW w:w="974" w:type="pct"/>
            <w:shd w:val="clear" w:color="auto" w:fill="auto"/>
            <w:noWrap/>
            <w:vAlign w:val="center"/>
            <w:hideMark/>
          </w:tcPr>
          <w:p w14:paraId="18A3971C" w14:textId="77777777" w:rsidR="0046578E" w:rsidRPr="00B14C74" w:rsidRDefault="0046578E" w:rsidP="001A28A8">
            <w:pPr>
              <w:widowControl/>
              <w:pBdr>
                <w:top w:val="none" w:sz="0" w:space="0" w:color="auto"/>
                <w:left w:val="none" w:sz="0" w:space="0" w:color="auto"/>
                <w:bottom w:val="none" w:sz="0" w:space="0" w:color="auto"/>
                <w:right w:val="none" w:sz="0" w:space="0" w:color="auto"/>
                <w:between w:val="none" w:sz="0" w:space="0" w:color="auto"/>
                <w:bar w:val="none" w:sz="0" w:color="auto"/>
              </w:pBdr>
              <w:spacing w:line="360" w:lineRule="auto"/>
              <w:jc w:val="left"/>
              <w:rPr>
                <w:rFonts w:ascii="Times New Roman" w:eastAsia="Times New Roman" w:hAnsi="Times New Roman" w:cs="Times New Roman"/>
                <w:color w:val="auto"/>
                <w:kern w:val="0"/>
                <w:sz w:val="20"/>
                <w:szCs w:val="20"/>
                <w:bdr w:val="none" w:sz="0" w:space="0" w:color="auto"/>
                <w:lang w:val="en-US"/>
              </w:rPr>
            </w:pPr>
            <w:r w:rsidRPr="00B14C74">
              <w:rPr>
                <w:rFonts w:ascii="Times New Roman" w:eastAsia="Times New Roman" w:hAnsi="Times New Roman" w:cs="Times New Roman"/>
                <w:color w:val="auto"/>
                <w:kern w:val="0"/>
                <w:sz w:val="20"/>
                <w:szCs w:val="20"/>
                <w:bdr w:val="none" w:sz="0" w:space="0" w:color="auto"/>
              </w:rPr>
              <w:t>5</w:t>
            </w:r>
          </w:p>
        </w:tc>
      </w:tr>
    </w:tbl>
    <w:p w14:paraId="647DFE95" w14:textId="30F98A20" w:rsidR="0046578E" w:rsidRPr="00B14C74" w:rsidRDefault="00BD3364" w:rsidP="0093518F">
      <w:pPr>
        <w:spacing w:beforeLines="50" w:before="120" w:afterLines="50" w:after="120" w:line="360" w:lineRule="auto"/>
        <w:rPr>
          <w:rFonts w:ascii="Times New Roman" w:hAnsi="Times New Roman" w:cs="Times New Roman"/>
          <w:color w:val="auto"/>
          <w:sz w:val="20"/>
          <w:szCs w:val="20"/>
        </w:rPr>
      </w:pPr>
      <w:r w:rsidRPr="00B14C74">
        <w:rPr>
          <w:rFonts w:ascii="Times New Roman" w:hAnsi="Times New Roman" w:cs="Times New Roman"/>
          <w:color w:val="auto"/>
          <w:sz w:val="20"/>
          <w:szCs w:val="20"/>
        </w:rPr>
        <w:t>CT: computed tomography; MRI: magnetic resonance imaging</w:t>
      </w:r>
    </w:p>
    <w:p w14:paraId="7523B41D" w14:textId="75C1A761" w:rsidR="0046578E" w:rsidRPr="00B14C74" w:rsidRDefault="0046578E" w:rsidP="001A28A8">
      <w:pPr>
        <w:widowControl/>
        <w:autoSpaceDE w:val="0"/>
        <w:autoSpaceDN w:val="0"/>
        <w:adjustRightInd w:val="0"/>
        <w:spacing w:line="360" w:lineRule="auto"/>
        <w:jc w:val="left"/>
        <w:rPr>
          <w:rFonts w:ascii="Times New Roman" w:hAnsi="Times New Roman" w:cs="Times New Roman"/>
          <w:sz w:val="20"/>
          <w:szCs w:val="20"/>
        </w:rPr>
      </w:pPr>
    </w:p>
    <w:p w14:paraId="1ACAFD28" w14:textId="77777777" w:rsidR="0046578E" w:rsidRPr="00B14C74" w:rsidRDefault="0046578E" w:rsidP="001A28A8">
      <w:pPr>
        <w:spacing w:line="360" w:lineRule="auto"/>
        <w:rPr>
          <w:rFonts w:ascii="Times New Roman" w:hAnsi="Times New Roman" w:cs="Times New Roman"/>
          <w:b/>
          <w:bCs/>
          <w:color w:val="auto"/>
          <w:sz w:val="20"/>
          <w:szCs w:val="20"/>
        </w:rPr>
        <w:sectPr w:rsidR="0046578E" w:rsidRPr="00B14C74" w:rsidSect="0046578E">
          <w:headerReference w:type="default" r:id="rId10"/>
          <w:footerReference w:type="default" r:id="rId11"/>
          <w:pgSz w:w="11900" w:h="16840"/>
          <w:pgMar w:top="1440" w:right="1797" w:bottom="1440" w:left="1797" w:header="851" w:footer="992" w:gutter="0"/>
          <w:cols w:space="720"/>
          <w:docGrid w:linePitch="286"/>
        </w:sectPr>
      </w:pPr>
    </w:p>
    <w:p w14:paraId="7B879958" w14:textId="10EE2340" w:rsidR="00BD3364" w:rsidRPr="00B14C74" w:rsidRDefault="00F166F1" w:rsidP="001A28A8">
      <w:pPr>
        <w:spacing w:line="360" w:lineRule="auto"/>
        <w:rPr>
          <w:rFonts w:ascii="Times New Roman" w:hAnsi="Times New Roman" w:cs="Times New Roman"/>
          <w:b/>
          <w:bCs/>
          <w:color w:val="auto"/>
          <w:sz w:val="20"/>
          <w:szCs w:val="20"/>
        </w:rPr>
      </w:pPr>
      <w:r w:rsidRPr="00B14C74">
        <w:rPr>
          <w:rFonts w:ascii="Times New Roman" w:hAnsi="Times New Roman" w:cs="Times New Roman"/>
          <w:b/>
          <w:bCs/>
          <w:color w:val="auto"/>
          <w:sz w:val="20"/>
          <w:szCs w:val="20"/>
        </w:rPr>
        <w:lastRenderedPageBreak/>
        <w:t>Supplementary</w:t>
      </w:r>
      <w:r w:rsidR="00BD3364" w:rsidRPr="00B14C74">
        <w:rPr>
          <w:rFonts w:ascii="Times New Roman" w:hAnsi="Times New Roman" w:cs="Times New Roman"/>
          <w:b/>
          <w:bCs/>
          <w:color w:val="auto"/>
          <w:sz w:val="20"/>
          <w:szCs w:val="20"/>
        </w:rPr>
        <w:t xml:space="preserve"> Table 2 Subgroup analyses for the established acute stroke therapies with a potential bleeding risk</w:t>
      </w:r>
      <w:r w:rsidR="00A12C39" w:rsidRPr="00B14C74">
        <w:rPr>
          <w:rFonts w:ascii="Times New Roman" w:hAnsi="Times New Roman" w:cs="Times New Roman"/>
          <w:b/>
          <w:bCs/>
          <w:color w:val="auto"/>
          <w:sz w:val="20"/>
          <w:szCs w:val="20"/>
        </w:rPr>
        <w:t xml:space="preserve"> (n=1189)</w:t>
      </w:r>
    </w:p>
    <w:tbl>
      <w:tblPr>
        <w:tblW w:w="0" w:type="auto"/>
        <w:tblLook w:val="04A0" w:firstRow="1" w:lastRow="0" w:firstColumn="1" w:lastColumn="0" w:noHBand="0" w:noVBand="1"/>
      </w:tblPr>
      <w:tblGrid>
        <w:gridCol w:w="3163"/>
        <w:gridCol w:w="2579"/>
        <w:gridCol w:w="1788"/>
        <w:gridCol w:w="1344"/>
        <w:gridCol w:w="1216"/>
        <w:gridCol w:w="1316"/>
        <w:gridCol w:w="1422"/>
        <w:gridCol w:w="939"/>
      </w:tblGrid>
      <w:tr w:rsidR="00BD3364" w:rsidRPr="00B14C74" w14:paraId="7F216FEB" w14:textId="77777777" w:rsidTr="000419E0">
        <w:trPr>
          <w:trHeight w:val="340"/>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C12BD75"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 </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15FAE7FB"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Age</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55A23DAE"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Not important at all</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4C253093"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Not important</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49C5549D"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Neutral</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324BE360"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Important</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245EB9A3"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Very important</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61045AEF"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i/>
                <w:iCs/>
                <w:color w:val="auto"/>
                <w:sz w:val="20"/>
                <w:szCs w:val="20"/>
              </w:rPr>
              <w:t>P</w:t>
            </w:r>
            <w:r w:rsidRPr="00B14C74">
              <w:rPr>
                <w:rFonts w:ascii="Times New Roman" w:eastAsia="Times New Roman" w:hAnsi="Times New Roman" w:cs="Times New Roman"/>
                <w:b/>
                <w:bCs/>
                <w:color w:val="auto"/>
                <w:sz w:val="20"/>
                <w:szCs w:val="20"/>
              </w:rPr>
              <w:t>-values</w:t>
            </w:r>
          </w:p>
        </w:tc>
      </w:tr>
      <w:tr w:rsidR="00BD3364" w:rsidRPr="00B14C74" w14:paraId="40BFFC9A" w14:textId="77777777" w:rsidTr="000419E0">
        <w:trPr>
          <w:trHeight w:val="340"/>
        </w:trPr>
        <w:tc>
          <w:tcPr>
            <w:tcW w:w="0" w:type="auto"/>
            <w:vMerge w:val="restart"/>
            <w:tcBorders>
              <w:top w:val="nil"/>
              <w:left w:val="single" w:sz="4" w:space="0" w:color="auto"/>
              <w:bottom w:val="single" w:sz="4" w:space="0" w:color="auto"/>
              <w:right w:val="single" w:sz="4" w:space="0" w:color="auto"/>
            </w:tcBorders>
            <w:shd w:val="clear" w:color="auto" w:fill="auto"/>
            <w:noWrap/>
            <w:vAlign w:val="center"/>
            <w:hideMark/>
          </w:tcPr>
          <w:p w14:paraId="40CF7631"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Death</w:t>
            </w:r>
          </w:p>
        </w:tc>
        <w:tc>
          <w:tcPr>
            <w:tcW w:w="0" w:type="auto"/>
            <w:tcBorders>
              <w:top w:val="nil"/>
              <w:left w:val="nil"/>
              <w:bottom w:val="single" w:sz="4" w:space="0" w:color="auto"/>
              <w:right w:val="single" w:sz="4" w:space="0" w:color="auto"/>
            </w:tcBorders>
            <w:shd w:val="clear" w:color="auto" w:fill="auto"/>
            <w:noWrap/>
            <w:vAlign w:val="center"/>
            <w:hideMark/>
          </w:tcPr>
          <w:p w14:paraId="71F61E53"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 40, n (%)</w:t>
            </w:r>
          </w:p>
        </w:tc>
        <w:tc>
          <w:tcPr>
            <w:tcW w:w="0" w:type="auto"/>
            <w:tcBorders>
              <w:top w:val="nil"/>
              <w:left w:val="nil"/>
              <w:bottom w:val="single" w:sz="4" w:space="0" w:color="auto"/>
              <w:right w:val="single" w:sz="4" w:space="0" w:color="auto"/>
            </w:tcBorders>
            <w:shd w:val="clear" w:color="auto" w:fill="auto"/>
            <w:noWrap/>
            <w:vAlign w:val="center"/>
            <w:hideMark/>
          </w:tcPr>
          <w:p w14:paraId="09F63EE8"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5 (0.4%)</w:t>
            </w:r>
          </w:p>
        </w:tc>
        <w:tc>
          <w:tcPr>
            <w:tcW w:w="0" w:type="auto"/>
            <w:tcBorders>
              <w:top w:val="nil"/>
              <w:left w:val="nil"/>
              <w:bottom w:val="single" w:sz="4" w:space="0" w:color="auto"/>
              <w:right w:val="single" w:sz="4" w:space="0" w:color="auto"/>
            </w:tcBorders>
            <w:shd w:val="clear" w:color="auto" w:fill="auto"/>
            <w:noWrap/>
            <w:vAlign w:val="center"/>
            <w:hideMark/>
          </w:tcPr>
          <w:p w14:paraId="46D7FB5C"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9 (0.8%)</w:t>
            </w:r>
          </w:p>
        </w:tc>
        <w:tc>
          <w:tcPr>
            <w:tcW w:w="0" w:type="auto"/>
            <w:tcBorders>
              <w:top w:val="nil"/>
              <w:left w:val="nil"/>
              <w:bottom w:val="single" w:sz="4" w:space="0" w:color="auto"/>
              <w:right w:val="single" w:sz="4" w:space="0" w:color="auto"/>
            </w:tcBorders>
            <w:shd w:val="clear" w:color="auto" w:fill="auto"/>
            <w:noWrap/>
            <w:vAlign w:val="center"/>
            <w:hideMark/>
          </w:tcPr>
          <w:p w14:paraId="66D2D149"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28 (2.4%)</w:t>
            </w:r>
          </w:p>
        </w:tc>
        <w:tc>
          <w:tcPr>
            <w:tcW w:w="0" w:type="auto"/>
            <w:tcBorders>
              <w:top w:val="nil"/>
              <w:left w:val="nil"/>
              <w:bottom w:val="single" w:sz="4" w:space="0" w:color="auto"/>
              <w:right w:val="single" w:sz="4" w:space="0" w:color="auto"/>
            </w:tcBorders>
            <w:shd w:val="clear" w:color="auto" w:fill="auto"/>
            <w:noWrap/>
            <w:vAlign w:val="center"/>
            <w:hideMark/>
          </w:tcPr>
          <w:p w14:paraId="40B3C7B1"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114 (9.9%)</w:t>
            </w:r>
          </w:p>
        </w:tc>
        <w:tc>
          <w:tcPr>
            <w:tcW w:w="0" w:type="auto"/>
            <w:tcBorders>
              <w:top w:val="nil"/>
              <w:left w:val="nil"/>
              <w:bottom w:val="single" w:sz="4" w:space="0" w:color="auto"/>
              <w:right w:val="single" w:sz="4" w:space="0" w:color="auto"/>
            </w:tcBorders>
            <w:shd w:val="clear" w:color="auto" w:fill="auto"/>
            <w:noWrap/>
            <w:vAlign w:val="center"/>
            <w:hideMark/>
          </w:tcPr>
          <w:p w14:paraId="4C00B9E6"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469 (40.5%)</w:t>
            </w:r>
          </w:p>
        </w:tc>
        <w:tc>
          <w:tcPr>
            <w:tcW w:w="0" w:type="auto"/>
            <w:tcBorders>
              <w:top w:val="nil"/>
              <w:left w:val="nil"/>
              <w:bottom w:val="single" w:sz="4" w:space="0" w:color="auto"/>
              <w:right w:val="single" w:sz="4" w:space="0" w:color="auto"/>
            </w:tcBorders>
            <w:shd w:val="clear" w:color="auto" w:fill="auto"/>
            <w:noWrap/>
            <w:vAlign w:val="center"/>
            <w:hideMark/>
          </w:tcPr>
          <w:p w14:paraId="52E89C46"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0.109</w:t>
            </w:r>
          </w:p>
        </w:tc>
      </w:tr>
      <w:tr w:rsidR="00BD3364" w:rsidRPr="00B14C74" w14:paraId="4E6A1F43" w14:textId="77777777" w:rsidTr="000419E0">
        <w:trPr>
          <w:trHeight w:val="340"/>
        </w:trPr>
        <w:tc>
          <w:tcPr>
            <w:tcW w:w="0" w:type="auto"/>
            <w:vMerge/>
            <w:tcBorders>
              <w:top w:val="nil"/>
              <w:left w:val="single" w:sz="4" w:space="0" w:color="auto"/>
              <w:bottom w:val="single" w:sz="4" w:space="0" w:color="auto"/>
              <w:right w:val="single" w:sz="4" w:space="0" w:color="auto"/>
            </w:tcBorders>
            <w:vAlign w:val="center"/>
            <w:hideMark/>
          </w:tcPr>
          <w:p w14:paraId="204A6B40"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62013EC7"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ASR</w:t>
            </w:r>
          </w:p>
        </w:tc>
        <w:tc>
          <w:tcPr>
            <w:tcW w:w="0" w:type="auto"/>
            <w:tcBorders>
              <w:top w:val="nil"/>
              <w:left w:val="nil"/>
              <w:bottom w:val="single" w:sz="4" w:space="0" w:color="auto"/>
              <w:right w:val="single" w:sz="4" w:space="0" w:color="auto"/>
            </w:tcBorders>
            <w:shd w:val="clear" w:color="auto" w:fill="auto"/>
            <w:noWrap/>
            <w:vAlign w:val="center"/>
            <w:hideMark/>
          </w:tcPr>
          <w:p w14:paraId="64D251E6"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-2.1</w:t>
            </w:r>
          </w:p>
        </w:tc>
        <w:tc>
          <w:tcPr>
            <w:tcW w:w="0" w:type="auto"/>
            <w:tcBorders>
              <w:top w:val="nil"/>
              <w:left w:val="nil"/>
              <w:bottom w:val="single" w:sz="4" w:space="0" w:color="auto"/>
              <w:right w:val="single" w:sz="4" w:space="0" w:color="auto"/>
            </w:tcBorders>
            <w:shd w:val="clear" w:color="auto" w:fill="auto"/>
            <w:noWrap/>
            <w:vAlign w:val="center"/>
            <w:hideMark/>
          </w:tcPr>
          <w:p w14:paraId="739CDD30"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-1.0</w:t>
            </w:r>
          </w:p>
        </w:tc>
        <w:tc>
          <w:tcPr>
            <w:tcW w:w="0" w:type="auto"/>
            <w:tcBorders>
              <w:top w:val="nil"/>
              <w:left w:val="nil"/>
              <w:bottom w:val="single" w:sz="4" w:space="0" w:color="auto"/>
              <w:right w:val="single" w:sz="4" w:space="0" w:color="auto"/>
            </w:tcBorders>
            <w:shd w:val="clear" w:color="auto" w:fill="auto"/>
            <w:noWrap/>
            <w:vAlign w:val="center"/>
            <w:hideMark/>
          </w:tcPr>
          <w:p w14:paraId="63DE6535"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0.1</w:t>
            </w:r>
          </w:p>
        </w:tc>
        <w:tc>
          <w:tcPr>
            <w:tcW w:w="0" w:type="auto"/>
            <w:tcBorders>
              <w:top w:val="nil"/>
              <w:left w:val="nil"/>
              <w:bottom w:val="single" w:sz="4" w:space="0" w:color="auto"/>
              <w:right w:val="single" w:sz="4" w:space="0" w:color="auto"/>
            </w:tcBorders>
            <w:shd w:val="clear" w:color="auto" w:fill="auto"/>
            <w:noWrap/>
            <w:vAlign w:val="center"/>
            <w:hideMark/>
          </w:tcPr>
          <w:p w14:paraId="65DD9C4F"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-1.3</w:t>
            </w:r>
          </w:p>
        </w:tc>
        <w:tc>
          <w:tcPr>
            <w:tcW w:w="0" w:type="auto"/>
            <w:tcBorders>
              <w:top w:val="nil"/>
              <w:left w:val="nil"/>
              <w:bottom w:val="single" w:sz="4" w:space="0" w:color="auto"/>
              <w:right w:val="single" w:sz="4" w:space="0" w:color="auto"/>
            </w:tcBorders>
            <w:shd w:val="clear" w:color="auto" w:fill="auto"/>
            <w:noWrap/>
            <w:vAlign w:val="center"/>
            <w:hideMark/>
          </w:tcPr>
          <w:p w14:paraId="01C27EC9"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1.9</w:t>
            </w:r>
          </w:p>
        </w:tc>
        <w:tc>
          <w:tcPr>
            <w:tcW w:w="0" w:type="auto"/>
            <w:tcBorders>
              <w:top w:val="nil"/>
              <w:left w:val="nil"/>
              <w:bottom w:val="single" w:sz="4" w:space="0" w:color="auto"/>
              <w:right w:val="single" w:sz="4" w:space="0" w:color="auto"/>
            </w:tcBorders>
            <w:shd w:val="clear" w:color="auto" w:fill="auto"/>
            <w:noWrap/>
            <w:vAlign w:val="center"/>
            <w:hideMark/>
          </w:tcPr>
          <w:p w14:paraId="1D8690B5"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 </w:t>
            </w:r>
          </w:p>
        </w:tc>
      </w:tr>
      <w:tr w:rsidR="00BD3364" w:rsidRPr="00B14C74" w14:paraId="5A8BCF38" w14:textId="77777777" w:rsidTr="000419E0">
        <w:trPr>
          <w:trHeight w:val="340"/>
        </w:trPr>
        <w:tc>
          <w:tcPr>
            <w:tcW w:w="0" w:type="auto"/>
            <w:vMerge/>
            <w:tcBorders>
              <w:top w:val="nil"/>
              <w:left w:val="single" w:sz="4" w:space="0" w:color="auto"/>
              <w:bottom w:val="single" w:sz="4" w:space="0" w:color="auto"/>
              <w:right w:val="single" w:sz="4" w:space="0" w:color="auto"/>
            </w:tcBorders>
            <w:vAlign w:val="center"/>
            <w:hideMark/>
          </w:tcPr>
          <w:p w14:paraId="583E1DF6"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6210514A"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宋体" w:hAnsi="Times New Roman" w:cs="Times New Roman"/>
                <w:b/>
                <w:bCs/>
                <w:color w:val="auto"/>
                <w:sz w:val="20"/>
                <w:szCs w:val="20"/>
              </w:rPr>
              <w:t>＞</w:t>
            </w:r>
            <w:r w:rsidRPr="00B14C74">
              <w:rPr>
                <w:rFonts w:ascii="Times New Roman" w:eastAsia="Times New Roman" w:hAnsi="Times New Roman" w:cs="Times New Roman"/>
                <w:b/>
                <w:bCs/>
                <w:color w:val="auto"/>
                <w:sz w:val="20"/>
                <w:szCs w:val="20"/>
              </w:rPr>
              <w:t xml:space="preserve"> 40, n (%)</w:t>
            </w:r>
          </w:p>
        </w:tc>
        <w:tc>
          <w:tcPr>
            <w:tcW w:w="0" w:type="auto"/>
            <w:tcBorders>
              <w:top w:val="nil"/>
              <w:left w:val="nil"/>
              <w:bottom w:val="single" w:sz="4" w:space="0" w:color="auto"/>
              <w:right w:val="single" w:sz="4" w:space="0" w:color="auto"/>
            </w:tcBorders>
            <w:shd w:val="clear" w:color="auto" w:fill="auto"/>
            <w:noWrap/>
            <w:vAlign w:val="center"/>
            <w:hideMark/>
          </w:tcPr>
          <w:p w14:paraId="270B6571"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12 (1.0%)</w:t>
            </w:r>
          </w:p>
        </w:tc>
        <w:tc>
          <w:tcPr>
            <w:tcW w:w="0" w:type="auto"/>
            <w:tcBorders>
              <w:top w:val="nil"/>
              <w:left w:val="nil"/>
              <w:bottom w:val="single" w:sz="4" w:space="0" w:color="auto"/>
              <w:right w:val="single" w:sz="4" w:space="0" w:color="auto"/>
            </w:tcBorders>
            <w:shd w:val="clear" w:color="auto" w:fill="auto"/>
            <w:noWrap/>
            <w:vAlign w:val="center"/>
            <w:hideMark/>
          </w:tcPr>
          <w:p w14:paraId="7B3F668E"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12 (1%)</w:t>
            </w:r>
          </w:p>
        </w:tc>
        <w:tc>
          <w:tcPr>
            <w:tcW w:w="0" w:type="auto"/>
            <w:tcBorders>
              <w:top w:val="nil"/>
              <w:left w:val="nil"/>
              <w:bottom w:val="single" w:sz="4" w:space="0" w:color="auto"/>
              <w:right w:val="single" w:sz="4" w:space="0" w:color="auto"/>
            </w:tcBorders>
            <w:shd w:val="clear" w:color="auto" w:fill="auto"/>
            <w:noWrap/>
            <w:vAlign w:val="center"/>
            <w:hideMark/>
          </w:tcPr>
          <w:p w14:paraId="4A4E52DE"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23 (2.0%)</w:t>
            </w:r>
          </w:p>
        </w:tc>
        <w:tc>
          <w:tcPr>
            <w:tcW w:w="0" w:type="auto"/>
            <w:tcBorders>
              <w:top w:val="nil"/>
              <w:left w:val="nil"/>
              <w:bottom w:val="single" w:sz="4" w:space="0" w:color="auto"/>
              <w:right w:val="single" w:sz="4" w:space="0" w:color="auto"/>
            </w:tcBorders>
            <w:shd w:val="clear" w:color="auto" w:fill="auto"/>
            <w:noWrap/>
            <w:vAlign w:val="center"/>
            <w:hideMark/>
          </w:tcPr>
          <w:p w14:paraId="39CDDD19"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113 (9.8%)</w:t>
            </w:r>
          </w:p>
        </w:tc>
        <w:tc>
          <w:tcPr>
            <w:tcW w:w="0" w:type="auto"/>
            <w:tcBorders>
              <w:top w:val="nil"/>
              <w:left w:val="nil"/>
              <w:bottom w:val="single" w:sz="4" w:space="0" w:color="auto"/>
              <w:right w:val="single" w:sz="4" w:space="0" w:color="auto"/>
            </w:tcBorders>
            <w:shd w:val="clear" w:color="auto" w:fill="auto"/>
            <w:noWrap/>
            <w:vAlign w:val="center"/>
            <w:hideMark/>
          </w:tcPr>
          <w:p w14:paraId="29A7E8BE"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372 (32.2%)</w:t>
            </w:r>
          </w:p>
        </w:tc>
        <w:tc>
          <w:tcPr>
            <w:tcW w:w="0" w:type="auto"/>
            <w:tcBorders>
              <w:top w:val="nil"/>
              <w:left w:val="nil"/>
              <w:bottom w:val="single" w:sz="4" w:space="0" w:color="auto"/>
              <w:right w:val="single" w:sz="4" w:space="0" w:color="auto"/>
            </w:tcBorders>
            <w:shd w:val="clear" w:color="auto" w:fill="auto"/>
            <w:noWrap/>
            <w:vAlign w:val="center"/>
            <w:hideMark/>
          </w:tcPr>
          <w:p w14:paraId="299880A4"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 </w:t>
            </w:r>
          </w:p>
        </w:tc>
      </w:tr>
      <w:tr w:rsidR="00BD3364" w:rsidRPr="00B14C74" w14:paraId="1D3EE655" w14:textId="77777777" w:rsidTr="000419E0">
        <w:trPr>
          <w:trHeight w:val="340"/>
        </w:trPr>
        <w:tc>
          <w:tcPr>
            <w:tcW w:w="0" w:type="auto"/>
            <w:vMerge/>
            <w:tcBorders>
              <w:top w:val="nil"/>
              <w:left w:val="single" w:sz="4" w:space="0" w:color="auto"/>
              <w:bottom w:val="single" w:sz="4" w:space="0" w:color="auto"/>
              <w:right w:val="single" w:sz="4" w:space="0" w:color="auto"/>
            </w:tcBorders>
            <w:vAlign w:val="center"/>
            <w:hideMark/>
          </w:tcPr>
          <w:p w14:paraId="409987A9"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5CF642F2"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ASR</w:t>
            </w:r>
          </w:p>
        </w:tc>
        <w:tc>
          <w:tcPr>
            <w:tcW w:w="0" w:type="auto"/>
            <w:tcBorders>
              <w:top w:val="nil"/>
              <w:left w:val="nil"/>
              <w:bottom w:val="single" w:sz="4" w:space="0" w:color="auto"/>
              <w:right w:val="single" w:sz="4" w:space="0" w:color="auto"/>
            </w:tcBorders>
            <w:shd w:val="clear" w:color="auto" w:fill="auto"/>
            <w:noWrap/>
            <w:vAlign w:val="center"/>
            <w:hideMark/>
          </w:tcPr>
          <w:p w14:paraId="6E7334F9"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2.1</w:t>
            </w:r>
          </w:p>
        </w:tc>
        <w:tc>
          <w:tcPr>
            <w:tcW w:w="0" w:type="auto"/>
            <w:tcBorders>
              <w:top w:val="nil"/>
              <w:left w:val="nil"/>
              <w:bottom w:val="single" w:sz="4" w:space="0" w:color="auto"/>
              <w:right w:val="single" w:sz="4" w:space="0" w:color="auto"/>
            </w:tcBorders>
            <w:shd w:val="clear" w:color="auto" w:fill="auto"/>
            <w:noWrap/>
            <w:vAlign w:val="center"/>
            <w:hideMark/>
          </w:tcPr>
          <w:p w14:paraId="54C42659"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1.0</w:t>
            </w:r>
          </w:p>
        </w:tc>
        <w:tc>
          <w:tcPr>
            <w:tcW w:w="0" w:type="auto"/>
            <w:tcBorders>
              <w:top w:val="nil"/>
              <w:left w:val="nil"/>
              <w:bottom w:val="single" w:sz="4" w:space="0" w:color="auto"/>
              <w:right w:val="single" w:sz="4" w:space="0" w:color="auto"/>
            </w:tcBorders>
            <w:shd w:val="clear" w:color="auto" w:fill="auto"/>
            <w:noWrap/>
            <w:vAlign w:val="center"/>
            <w:hideMark/>
          </w:tcPr>
          <w:p w14:paraId="040001C6"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-0.1</w:t>
            </w:r>
          </w:p>
        </w:tc>
        <w:tc>
          <w:tcPr>
            <w:tcW w:w="0" w:type="auto"/>
            <w:tcBorders>
              <w:top w:val="nil"/>
              <w:left w:val="nil"/>
              <w:bottom w:val="single" w:sz="4" w:space="0" w:color="auto"/>
              <w:right w:val="single" w:sz="4" w:space="0" w:color="auto"/>
            </w:tcBorders>
            <w:shd w:val="clear" w:color="auto" w:fill="auto"/>
            <w:noWrap/>
            <w:vAlign w:val="center"/>
            <w:hideMark/>
          </w:tcPr>
          <w:p w14:paraId="0F50A974"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1.3</w:t>
            </w:r>
          </w:p>
        </w:tc>
        <w:tc>
          <w:tcPr>
            <w:tcW w:w="0" w:type="auto"/>
            <w:tcBorders>
              <w:top w:val="nil"/>
              <w:left w:val="nil"/>
              <w:bottom w:val="single" w:sz="4" w:space="0" w:color="auto"/>
              <w:right w:val="single" w:sz="4" w:space="0" w:color="auto"/>
            </w:tcBorders>
            <w:shd w:val="clear" w:color="auto" w:fill="auto"/>
            <w:noWrap/>
            <w:vAlign w:val="center"/>
            <w:hideMark/>
          </w:tcPr>
          <w:p w14:paraId="2481742D"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-1.9</w:t>
            </w:r>
          </w:p>
        </w:tc>
        <w:tc>
          <w:tcPr>
            <w:tcW w:w="0" w:type="auto"/>
            <w:tcBorders>
              <w:top w:val="nil"/>
              <w:left w:val="nil"/>
              <w:bottom w:val="single" w:sz="4" w:space="0" w:color="auto"/>
              <w:right w:val="single" w:sz="4" w:space="0" w:color="auto"/>
            </w:tcBorders>
            <w:shd w:val="clear" w:color="auto" w:fill="auto"/>
            <w:noWrap/>
            <w:vAlign w:val="center"/>
            <w:hideMark/>
          </w:tcPr>
          <w:p w14:paraId="15529C32"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 </w:t>
            </w:r>
          </w:p>
        </w:tc>
      </w:tr>
      <w:tr w:rsidR="00BD3364" w:rsidRPr="00B14C74" w14:paraId="4E0E94E7" w14:textId="77777777" w:rsidTr="000419E0">
        <w:trPr>
          <w:trHeight w:val="340"/>
        </w:trPr>
        <w:tc>
          <w:tcPr>
            <w:tcW w:w="0" w:type="auto"/>
            <w:vMerge w:val="restart"/>
            <w:tcBorders>
              <w:top w:val="nil"/>
              <w:left w:val="single" w:sz="4" w:space="0" w:color="auto"/>
              <w:bottom w:val="single" w:sz="4" w:space="0" w:color="auto"/>
              <w:right w:val="single" w:sz="4" w:space="0" w:color="auto"/>
            </w:tcBorders>
            <w:shd w:val="clear" w:color="auto" w:fill="auto"/>
            <w:noWrap/>
            <w:vAlign w:val="center"/>
            <w:hideMark/>
          </w:tcPr>
          <w:p w14:paraId="11171F40"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Disability</w:t>
            </w:r>
          </w:p>
        </w:tc>
        <w:tc>
          <w:tcPr>
            <w:tcW w:w="0" w:type="auto"/>
            <w:tcBorders>
              <w:top w:val="nil"/>
              <w:left w:val="nil"/>
              <w:bottom w:val="single" w:sz="4" w:space="0" w:color="auto"/>
              <w:right w:val="single" w:sz="4" w:space="0" w:color="auto"/>
            </w:tcBorders>
            <w:shd w:val="clear" w:color="auto" w:fill="auto"/>
            <w:noWrap/>
            <w:vAlign w:val="center"/>
            <w:hideMark/>
          </w:tcPr>
          <w:p w14:paraId="3F16A1F5"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 40, n (%)</w:t>
            </w:r>
          </w:p>
        </w:tc>
        <w:tc>
          <w:tcPr>
            <w:tcW w:w="0" w:type="auto"/>
            <w:tcBorders>
              <w:top w:val="nil"/>
              <w:left w:val="nil"/>
              <w:bottom w:val="single" w:sz="4" w:space="0" w:color="auto"/>
              <w:right w:val="single" w:sz="4" w:space="0" w:color="auto"/>
            </w:tcBorders>
            <w:shd w:val="clear" w:color="auto" w:fill="auto"/>
            <w:noWrap/>
            <w:vAlign w:val="center"/>
            <w:hideMark/>
          </w:tcPr>
          <w:p w14:paraId="62500753"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 (0.2%)</w:t>
            </w:r>
          </w:p>
        </w:tc>
        <w:tc>
          <w:tcPr>
            <w:tcW w:w="0" w:type="auto"/>
            <w:tcBorders>
              <w:top w:val="nil"/>
              <w:left w:val="nil"/>
              <w:bottom w:val="single" w:sz="4" w:space="0" w:color="auto"/>
              <w:right w:val="single" w:sz="4" w:space="0" w:color="auto"/>
            </w:tcBorders>
            <w:shd w:val="clear" w:color="auto" w:fill="auto"/>
            <w:noWrap/>
            <w:vAlign w:val="center"/>
            <w:hideMark/>
          </w:tcPr>
          <w:p w14:paraId="3335D465"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8 (0.7%)</w:t>
            </w:r>
          </w:p>
        </w:tc>
        <w:tc>
          <w:tcPr>
            <w:tcW w:w="0" w:type="auto"/>
            <w:tcBorders>
              <w:top w:val="nil"/>
              <w:left w:val="nil"/>
              <w:bottom w:val="single" w:sz="4" w:space="0" w:color="auto"/>
              <w:right w:val="single" w:sz="4" w:space="0" w:color="auto"/>
            </w:tcBorders>
            <w:shd w:val="clear" w:color="auto" w:fill="auto"/>
            <w:noWrap/>
            <w:vAlign w:val="center"/>
            <w:hideMark/>
          </w:tcPr>
          <w:p w14:paraId="3321E6FB"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25 (2.2%)</w:t>
            </w:r>
          </w:p>
        </w:tc>
        <w:tc>
          <w:tcPr>
            <w:tcW w:w="0" w:type="auto"/>
            <w:tcBorders>
              <w:top w:val="nil"/>
              <w:left w:val="nil"/>
              <w:bottom w:val="single" w:sz="4" w:space="0" w:color="auto"/>
              <w:right w:val="single" w:sz="4" w:space="0" w:color="auto"/>
            </w:tcBorders>
            <w:shd w:val="clear" w:color="auto" w:fill="auto"/>
            <w:noWrap/>
            <w:vAlign w:val="center"/>
            <w:hideMark/>
          </w:tcPr>
          <w:p w14:paraId="36A6FF2E"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238 (20.6%)</w:t>
            </w:r>
          </w:p>
        </w:tc>
        <w:tc>
          <w:tcPr>
            <w:tcW w:w="0" w:type="auto"/>
            <w:tcBorders>
              <w:top w:val="nil"/>
              <w:left w:val="nil"/>
              <w:bottom w:val="single" w:sz="4" w:space="0" w:color="auto"/>
              <w:right w:val="single" w:sz="4" w:space="0" w:color="auto"/>
            </w:tcBorders>
            <w:shd w:val="clear" w:color="auto" w:fill="auto"/>
            <w:noWrap/>
            <w:vAlign w:val="center"/>
            <w:hideMark/>
          </w:tcPr>
          <w:p w14:paraId="3F9852F0"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352 (30.4</w:t>
            </w:r>
            <w:r w:rsidRPr="00B14C74">
              <w:rPr>
                <w:rFonts w:ascii="Times New Roman" w:eastAsia="宋体" w:hAnsi="Times New Roman" w:cs="Times New Roman"/>
                <w:color w:val="auto"/>
                <w:sz w:val="20"/>
                <w:szCs w:val="20"/>
              </w:rPr>
              <w:t>）</w:t>
            </w:r>
          </w:p>
        </w:tc>
        <w:tc>
          <w:tcPr>
            <w:tcW w:w="0" w:type="auto"/>
            <w:tcBorders>
              <w:top w:val="nil"/>
              <w:left w:val="nil"/>
              <w:bottom w:val="single" w:sz="4" w:space="0" w:color="auto"/>
              <w:right w:val="single" w:sz="4" w:space="0" w:color="auto"/>
            </w:tcBorders>
            <w:shd w:val="clear" w:color="auto" w:fill="auto"/>
            <w:noWrap/>
            <w:vAlign w:val="center"/>
            <w:hideMark/>
          </w:tcPr>
          <w:p w14:paraId="51B2A91D"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0.010</w:t>
            </w:r>
          </w:p>
        </w:tc>
      </w:tr>
      <w:tr w:rsidR="00BD3364" w:rsidRPr="00B14C74" w14:paraId="0DE8C62D" w14:textId="77777777" w:rsidTr="000419E0">
        <w:trPr>
          <w:trHeight w:val="340"/>
        </w:trPr>
        <w:tc>
          <w:tcPr>
            <w:tcW w:w="0" w:type="auto"/>
            <w:vMerge/>
            <w:tcBorders>
              <w:top w:val="nil"/>
              <w:left w:val="single" w:sz="4" w:space="0" w:color="auto"/>
              <w:bottom w:val="single" w:sz="4" w:space="0" w:color="auto"/>
              <w:right w:val="single" w:sz="4" w:space="0" w:color="auto"/>
            </w:tcBorders>
            <w:vAlign w:val="center"/>
            <w:hideMark/>
          </w:tcPr>
          <w:p w14:paraId="207333D1"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7E97A0DA"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ASR</w:t>
            </w:r>
          </w:p>
        </w:tc>
        <w:tc>
          <w:tcPr>
            <w:tcW w:w="0" w:type="auto"/>
            <w:tcBorders>
              <w:top w:val="nil"/>
              <w:left w:val="nil"/>
              <w:bottom w:val="single" w:sz="4" w:space="0" w:color="auto"/>
              <w:right w:val="single" w:sz="4" w:space="0" w:color="auto"/>
            </w:tcBorders>
            <w:shd w:val="clear" w:color="auto" w:fill="auto"/>
            <w:noWrap/>
            <w:vAlign w:val="center"/>
            <w:hideMark/>
          </w:tcPr>
          <w:p w14:paraId="1A02D9C9"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-1.9</w:t>
            </w:r>
          </w:p>
        </w:tc>
        <w:tc>
          <w:tcPr>
            <w:tcW w:w="0" w:type="auto"/>
            <w:tcBorders>
              <w:top w:val="nil"/>
              <w:left w:val="nil"/>
              <w:bottom w:val="single" w:sz="4" w:space="0" w:color="auto"/>
              <w:right w:val="single" w:sz="4" w:space="0" w:color="auto"/>
            </w:tcBorders>
            <w:shd w:val="clear" w:color="auto" w:fill="auto"/>
            <w:noWrap/>
            <w:vAlign w:val="center"/>
            <w:hideMark/>
          </w:tcPr>
          <w:p w14:paraId="7A69C0F8"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-1.5</w:t>
            </w:r>
          </w:p>
        </w:tc>
        <w:tc>
          <w:tcPr>
            <w:tcW w:w="0" w:type="auto"/>
            <w:tcBorders>
              <w:top w:val="nil"/>
              <w:left w:val="nil"/>
              <w:bottom w:val="single" w:sz="4" w:space="0" w:color="auto"/>
              <w:right w:val="single" w:sz="4" w:space="0" w:color="auto"/>
            </w:tcBorders>
            <w:shd w:val="clear" w:color="auto" w:fill="auto"/>
            <w:noWrap/>
            <w:vAlign w:val="center"/>
            <w:hideMark/>
          </w:tcPr>
          <w:p w14:paraId="461CD8D6"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-2.2</w:t>
            </w:r>
          </w:p>
        </w:tc>
        <w:tc>
          <w:tcPr>
            <w:tcW w:w="0" w:type="auto"/>
            <w:tcBorders>
              <w:top w:val="nil"/>
              <w:left w:val="nil"/>
              <w:bottom w:val="single" w:sz="4" w:space="0" w:color="auto"/>
              <w:right w:val="single" w:sz="4" w:space="0" w:color="auto"/>
            </w:tcBorders>
            <w:shd w:val="clear" w:color="auto" w:fill="auto"/>
            <w:noWrap/>
            <w:vAlign w:val="center"/>
            <w:hideMark/>
          </w:tcPr>
          <w:p w14:paraId="5BB77590"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2.0</w:t>
            </w:r>
          </w:p>
        </w:tc>
        <w:tc>
          <w:tcPr>
            <w:tcW w:w="0" w:type="auto"/>
            <w:tcBorders>
              <w:top w:val="nil"/>
              <w:left w:val="nil"/>
              <w:bottom w:val="single" w:sz="4" w:space="0" w:color="auto"/>
              <w:right w:val="single" w:sz="4" w:space="0" w:color="auto"/>
            </w:tcBorders>
            <w:shd w:val="clear" w:color="auto" w:fill="auto"/>
            <w:noWrap/>
            <w:vAlign w:val="center"/>
            <w:hideMark/>
          </w:tcPr>
          <w:p w14:paraId="2825FDC4"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-0.2</w:t>
            </w:r>
          </w:p>
        </w:tc>
        <w:tc>
          <w:tcPr>
            <w:tcW w:w="0" w:type="auto"/>
            <w:tcBorders>
              <w:top w:val="nil"/>
              <w:left w:val="nil"/>
              <w:bottom w:val="single" w:sz="4" w:space="0" w:color="auto"/>
              <w:right w:val="single" w:sz="4" w:space="0" w:color="auto"/>
            </w:tcBorders>
            <w:shd w:val="clear" w:color="auto" w:fill="auto"/>
            <w:noWrap/>
            <w:vAlign w:val="center"/>
            <w:hideMark/>
          </w:tcPr>
          <w:p w14:paraId="5485039F"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 </w:t>
            </w:r>
          </w:p>
        </w:tc>
      </w:tr>
      <w:tr w:rsidR="00BD3364" w:rsidRPr="00B14C74" w14:paraId="51F3DA22" w14:textId="77777777" w:rsidTr="000419E0">
        <w:trPr>
          <w:trHeight w:val="340"/>
        </w:trPr>
        <w:tc>
          <w:tcPr>
            <w:tcW w:w="0" w:type="auto"/>
            <w:vMerge/>
            <w:tcBorders>
              <w:top w:val="nil"/>
              <w:left w:val="single" w:sz="4" w:space="0" w:color="auto"/>
              <w:bottom w:val="single" w:sz="4" w:space="0" w:color="auto"/>
              <w:right w:val="single" w:sz="4" w:space="0" w:color="auto"/>
            </w:tcBorders>
            <w:vAlign w:val="center"/>
            <w:hideMark/>
          </w:tcPr>
          <w:p w14:paraId="360776E7"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57694B7E"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宋体" w:hAnsi="Times New Roman" w:cs="Times New Roman"/>
                <w:b/>
                <w:bCs/>
                <w:color w:val="auto"/>
                <w:sz w:val="20"/>
                <w:szCs w:val="20"/>
              </w:rPr>
              <w:t>＞</w:t>
            </w:r>
            <w:r w:rsidRPr="00B14C74">
              <w:rPr>
                <w:rFonts w:ascii="Times New Roman" w:eastAsia="Times New Roman" w:hAnsi="Times New Roman" w:cs="Times New Roman"/>
                <w:b/>
                <w:bCs/>
                <w:color w:val="auto"/>
                <w:sz w:val="20"/>
                <w:szCs w:val="20"/>
              </w:rPr>
              <w:t xml:space="preserve"> 40, n (%)</w:t>
            </w:r>
          </w:p>
        </w:tc>
        <w:tc>
          <w:tcPr>
            <w:tcW w:w="0" w:type="auto"/>
            <w:tcBorders>
              <w:top w:val="nil"/>
              <w:left w:val="nil"/>
              <w:bottom w:val="single" w:sz="4" w:space="0" w:color="auto"/>
              <w:right w:val="single" w:sz="4" w:space="0" w:color="auto"/>
            </w:tcBorders>
            <w:shd w:val="clear" w:color="auto" w:fill="auto"/>
            <w:noWrap/>
            <w:vAlign w:val="center"/>
            <w:hideMark/>
          </w:tcPr>
          <w:p w14:paraId="7D81F6DD"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7 (0.6</w:t>
            </w:r>
            <w:r w:rsidRPr="00B14C74">
              <w:rPr>
                <w:rFonts w:ascii="Times New Roman" w:eastAsia="宋体" w:hAnsi="Times New Roman" w:cs="Times New Roman"/>
                <w:color w:val="auto"/>
                <w:sz w:val="20"/>
                <w:szCs w:val="20"/>
              </w:rPr>
              <w:t>）</w:t>
            </w:r>
          </w:p>
        </w:tc>
        <w:tc>
          <w:tcPr>
            <w:tcW w:w="0" w:type="auto"/>
            <w:tcBorders>
              <w:top w:val="nil"/>
              <w:left w:val="nil"/>
              <w:bottom w:val="single" w:sz="4" w:space="0" w:color="auto"/>
              <w:right w:val="single" w:sz="4" w:space="0" w:color="auto"/>
            </w:tcBorders>
            <w:shd w:val="clear" w:color="auto" w:fill="auto"/>
            <w:noWrap/>
            <w:vAlign w:val="center"/>
            <w:hideMark/>
          </w:tcPr>
          <w:p w14:paraId="7DE8712B"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13 (1.1%)</w:t>
            </w:r>
          </w:p>
        </w:tc>
        <w:tc>
          <w:tcPr>
            <w:tcW w:w="0" w:type="auto"/>
            <w:tcBorders>
              <w:top w:val="nil"/>
              <w:left w:val="nil"/>
              <w:bottom w:val="single" w:sz="4" w:space="0" w:color="auto"/>
              <w:right w:val="single" w:sz="4" w:space="0" w:color="auto"/>
            </w:tcBorders>
            <w:shd w:val="clear" w:color="auto" w:fill="auto"/>
            <w:noWrap/>
            <w:vAlign w:val="center"/>
            <w:hideMark/>
          </w:tcPr>
          <w:p w14:paraId="594A8C9C"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37 (3.2%)</w:t>
            </w:r>
          </w:p>
        </w:tc>
        <w:tc>
          <w:tcPr>
            <w:tcW w:w="0" w:type="auto"/>
            <w:tcBorders>
              <w:top w:val="nil"/>
              <w:left w:val="nil"/>
              <w:bottom w:val="single" w:sz="4" w:space="0" w:color="auto"/>
              <w:right w:val="single" w:sz="4" w:space="0" w:color="auto"/>
            </w:tcBorders>
            <w:shd w:val="clear" w:color="auto" w:fill="auto"/>
            <w:noWrap/>
            <w:vAlign w:val="center"/>
            <w:hideMark/>
          </w:tcPr>
          <w:p w14:paraId="1C011E9B"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172 (14.9%)</w:t>
            </w:r>
          </w:p>
        </w:tc>
        <w:tc>
          <w:tcPr>
            <w:tcW w:w="0" w:type="auto"/>
            <w:tcBorders>
              <w:top w:val="nil"/>
              <w:left w:val="nil"/>
              <w:bottom w:val="single" w:sz="4" w:space="0" w:color="auto"/>
              <w:right w:val="single" w:sz="4" w:space="0" w:color="auto"/>
            </w:tcBorders>
            <w:shd w:val="clear" w:color="auto" w:fill="auto"/>
            <w:noWrap/>
            <w:vAlign w:val="center"/>
            <w:hideMark/>
          </w:tcPr>
          <w:p w14:paraId="71FFE34B"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303 (26.2%)</w:t>
            </w:r>
          </w:p>
        </w:tc>
        <w:tc>
          <w:tcPr>
            <w:tcW w:w="0" w:type="auto"/>
            <w:tcBorders>
              <w:top w:val="nil"/>
              <w:left w:val="nil"/>
              <w:bottom w:val="single" w:sz="4" w:space="0" w:color="auto"/>
              <w:right w:val="single" w:sz="4" w:space="0" w:color="auto"/>
            </w:tcBorders>
            <w:shd w:val="clear" w:color="auto" w:fill="auto"/>
            <w:noWrap/>
            <w:vAlign w:val="center"/>
            <w:hideMark/>
          </w:tcPr>
          <w:p w14:paraId="00BF9CED"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 </w:t>
            </w:r>
          </w:p>
        </w:tc>
      </w:tr>
      <w:tr w:rsidR="00BD3364" w:rsidRPr="00B14C74" w14:paraId="681470EF" w14:textId="77777777" w:rsidTr="000419E0">
        <w:trPr>
          <w:trHeight w:val="340"/>
        </w:trPr>
        <w:tc>
          <w:tcPr>
            <w:tcW w:w="0" w:type="auto"/>
            <w:vMerge/>
            <w:tcBorders>
              <w:top w:val="nil"/>
              <w:left w:val="single" w:sz="4" w:space="0" w:color="auto"/>
              <w:bottom w:val="single" w:sz="4" w:space="0" w:color="auto"/>
              <w:right w:val="single" w:sz="4" w:space="0" w:color="auto"/>
            </w:tcBorders>
            <w:vAlign w:val="center"/>
            <w:hideMark/>
          </w:tcPr>
          <w:p w14:paraId="13042060"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205AAF89"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ASR</w:t>
            </w:r>
          </w:p>
        </w:tc>
        <w:tc>
          <w:tcPr>
            <w:tcW w:w="0" w:type="auto"/>
            <w:tcBorders>
              <w:top w:val="nil"/>
              <w:left w:val="nil"/>
              <w:bottom w:val="single" w:sz="4" w:space="0" w:color="auto"/>
              <w:right w:val="single" w:sz="4" w:space="0" w:color="auto"/>
            </w:tcBorders>
            <w:shd w:val="clear" w:color="auto" w:fill="auto"/>
            <w:noWrap/>
            <w:vAlign w:val="center"/>
            <w:hideMark/>
          </w:tcPr>
          <w:p w14:paraId="520CD823"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1.9</w:t>
            </w:r>
          </w:p>
        </w:tc>
        <w:tc>
          <w:tcPr>
            <w:tcW w:w="0" w:type="auto"/>
            <w:tcBorders>
              <w:top w:val="nil"/>
              <w:left w:val="nil"/>
              <w:bottom w:val="single" w:sz="4" w:space="0" w:color="auto"/>
              <w:right w:val="single" w:sz="4" w:space="0" w:color="auto"/>
            </w:tcBorders>
            <w:shd w:val="clear" w:color="auto" w:fill="auto"/>
            <w:noWrap/>
            <w:vAlign w:val="center"/>
            <w:hideMark/>
          </w:tcPr>
          <w:p w14:paraId="51CC877D"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1.5</w:t>
            </w:r>
          </w:p>
        </w:tc>
        <w:tc>
          <w:tcPr>
            <w:tcW w:w="0" w:type="auto"/>
            <w:tcBorders>
              <w:top w:val="nil"/>
              <w:left w:val="nil"/>
              <w:bottom w:val="single" w:sz="4" w:space="0" w:color="auto"/>
              <w:right w:val="single" w:sz="4" w:space="0" w:color="auto"/>
            </w:tcBorders>
            <w:shd w:val="clear" w:color="auto" w:fill="auto"/>
            <w:noWrap/>
            <w:vAlign w:val="center"/>
            <w:hideMark/>
          </w:tcPr>
          <w:p w14:paraId="2E7698E8"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2.2</w:t>
            </w:r>
          </w:p>
        </w:tc>
        <w:tc>
          <w:tcPr>
            <w:tcW w:w="0" w:type="auto"/>
            <w:tcBorders>
              <w:top w:val="nil"/>
              <w:left w:val="nil"/>
              <w:bottom w:val="single" w:sz="4" w:space="0" w:color="auto"/>
              <w:right w:val="single" w:sz="4" w:space="0" w:color="auto"/>
            </w:tcBorders>
            <w:shd w:val="clear" w:color="auto" w:fill="auto"/>
            <w:noWrap/>
            <w:vAlign w:val="center"/>
            <w:hideMark/>
          </w:tcPr>
          <w:p w14:paraId="16D4D599"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-2.0</w:t>
            </w:r>
          </w:p>
        </w:tc>
        <w:tc>
          <w:tcPr>
            <w:tcW w:w="0" w:type="auto"/>
            <w:tcBorders>
              <w:top w:val="nil"/>
              <w:left w:val="nil"/>
              <w:bottom w:val="single" w:sz="4" w:space="0" w:color="auto"/>
              <w:right w:val="single" w:sz="4" w:space="0" w:color="auto"/>
            </w:tcBorders>
            <w:shd w:val="clear" w:color="auto" w:fill="auto"/>
            <w:noWrap/>
            <w:vAlign w:val="center"/>
            <w:hideMark/>
          </w:tcPr>
          <w:p w14:paraId="7E1315D6"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0.2</w:t>
            </w:r>
          </w:p>
        </w:tc>
        <w:tc>
          <w:tcPr>
            <w:tcW w:w="0" w:type="auto"/>
            <w:tcBorders>
              <w:top w:val="nil"/>
              <w:left w:val="nil"/>
              <w:bottom w:val="single" w:sz="4" w:space="0" w:color="auto"/>
              <w:right w:val="single" w:sz="4" w:space="0" w:color="auto"/>
            </w:tcBorders>
            <w:shd w:val="clear" w:color="auto" w:fill="auto"/>
            <w:noWrap/>
            <w:vAlign w:val="center"/>
            <w:hideMark/>
          </w:tcPr>
          <w:p w14:paraId="3D39A8FB"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 </w:t>
            </w:r>
          </w:p>
        </w:tc>
      </w:tr>
      <w:tr w:rsidR="00BD3364" w:rsidRPr="00B14C74" w14:paraId="6444D195" w14:textId="77777777" w:rsidTr="000419E0">
        <w:trPr>
          <w:trHeight w:val="340"/>
        </w:trPr>
        <w:tc>
          <w:tcPr>
            <w:tcW w:w="0" w:type="auto"/>
            <w:vMerge w:val="restart"/>
            <w:tcBorders>
              <w:top w:val="nil"/>
              <w:left w:val="single" w:sz="4" w:space="0" w:color="auto"/>
              <w:bottom w:val="single" w:sz="4" w:space="0" w:color="auto"/>
              <w:right w:val="single" w:sz="4" w:space="0" w:color="auto"/>
            </w:tcBorders>
            <w:shd w:val="clear" w:color="auto" w:fill="auto"/>
            <w:noWrap/>
            <w:vAlign w:val="center"/>
            <w:hideMark/>
          </w:tcPr>
          <w:p w14:paraId="733D7329"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Neurological impairment</w:t>
            </w:r>
          </w:p>
        </w:tc>
        <w:tc>
          <w:tcPr>
            <w:tcW w:w="0" w:type="auto"/>
            <w:tcBorders>
              <w:top w:val="nil"/>
              <w:left w:val="nil"/>
              <w:bottom w:val="single" w:sz="4" w:space="0" w:color="auto"/>
              <w:right w:val="single" w:sz="4" w:space="0" w:color="auto"/>
            </w:tcBorders>
            <w:shd w:val="clear" w:color="auto" w:fill="auto"/>
            <w:noWrap/>
            <w:vAlign w:val="center"/>
            <w:hideMark/>
          </w:tcPr>
          <w:p w14:paraId="1777F325"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 40, n (%)</w:t>
            </w:r>
          </w:p>
        </w:tc>
        <w:tc>
          <w:tcPr>
            <w:tcW w:w="0" w:type="auto"/>
            <w:tcBorders>
              <w:top w:val="nil"/>
              <w:left w:val="nil"/>
              <w:bottom w:val="single" w:sz="4" w:space="0" w:color="auto"/>
              <w:right w:val="single" w:sz="4" w:space="0" w:color="auto"/>
            </w:tcBorders>
            <w:shd w:val="clear" w:color="auto" w:fill="auto"/>
            <w:noWrap/>
            <w:vAlign w:val="center"/>
            <w:hideMark/>
          </w:tcPr>
          <w:p w14:paraId="6FB780AB"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4 (0.3%)</w:t>
            </w:r>
          </w:p>
        </w:tc>
        <w:tc>
          <w:tcPr>
            <w:tcW w:w="0" w:type="auto"/>
            <w:tcBorders>
              <w:top w:val="nil"/>
              <w:left w:val="nil"/>
              <w:bottom w:val="single" w:sz="4" w:space="0" w:color="auto"/>
              <w:right w:val="single" w:sz="4" w:space="0" w:color="auto"/>
            </w:tcBorders>
            <w:shd w:val="clear" w:color="auto" w:fill="auto"/>
            <w:noWrap/>
            <w:vAlign w:val="center"/>
            <w:hideMark/>
          </w:tcPr>
          <w:p w14:paraId="6DD02318"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 (0.2%)</w:t>
            </w:r>
          </w:p>
        </w:tc>
        <w:tc>
          <w:tcPr>
            <w:tcW w:w="0" w:type="auto"/>
            <w:tcBorders>
              <w:top w:val="nil"/>
              <w:left w:val="nil"/>
              <w:bottom w:val="single" w:sz="4" w:space="0" w:color="auto"/>
              <w:right w:val="single" w:sz="4" w:space="0" w:color="auto"/>
            </w:tcBorders>
            <w:shd w:val="clear" w:color="auto" w:fill="auto"/>
            <w:noWrap/>
            <w:vAlign w:val="center"/>
            <w:hideMark/>
          </w:tcPr>
          <w:p w14:paraId="64DF3D0A"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50 (4.3%)</w:t>
            </w:r>
          </w:p>
        </w:tc>
        <w:tc>
          <w:tcPr>
            <w:tcW w:w="0" w:type="auto"/>
            <w:tcBorders>
              <w:top w:val="nil"/>
              <w:left w:val="nil"/>
              <w:bottom w:val="single" w:sz="4" w:space="0" w:color="auto"/>
              <w:right w:val="single" w:sz="4" w:space="0" w:color="auto"/>
            </w:tcBorders>
            <w:shd w:val="clear" w:color="auto" w:fill="auto"/>
            <w:noWrap/>
            <w:vAlign w:val="center"/>
            <w:hideMark/>
          </w:tcPr>
          <w:p w14:paraId="63358312"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285 (24.6%)</w:t>
            </w:r>
          </w:p>
        </w:tc>
        <w:tc>
          <w:tcPr>
            <w:tcW w:w="0" w:type="auto"/>
            <w:tcBorders>
              <w:top w:val="nil"/>
              <w:left w:val="nil"/>
              <w:bottom w:val="single" w:sz="4" w:space="0" w:color="auto"/>
              <w:right w:val="single" w:sz="4" w:space="0" w:color="auto"/>
            </w:tcBorders>
            <w:shd w:val="clear" w:color="auto" w:fill="auto"/>
            <w:noWrap/>
            <w:vAlign w:val="center"/>
            <w:hideMark/>
          </w:tcPr>
          <w:p w14:paraId="16F22C99"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284 (24.5%)</w:t>
            </w:r>
          </w:p>
        </w:tc>
        <w:tc>
          <w:tcPr>
            <w:tcW w:w="0" w:type="auto"/>
            <w:tcBorders>
              <w:top w:val="nil"/>
              <w:left w:val="nil"/>
              <w:bottom w:val="single" w:sz="4" w:space="0" w:color="auto"/>
              <w:right w:val="single" w:sz="4" w:space="0" w:color="auto"/>
            </w:tcBorders>
            <w:shd w:val="clear" w:color="auto" w:fill="auto"/>
            <w:noWrap/>
            <w:vAlign w:val="center"/>
            <w:hideMark/>
          </w:tcPr>
          <w:p w14:paraId="63A5A200"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0.234</w:t>
            </w:r>
          </w:p>
        </w:tc>
      </w:tr>
      <w:tr w:rsidR="00BD3364" w:rsidRPr="00B14C74" w14:paraId="0817359A" w14:textId="77777777" w:rsidTr="000419E0">
        <w:trPr>
          <w:trHeight w:val="340"/>
        </w:trPr>
        <w:tc>
          <w:tcPr>
            <w:tcW w:w="0" w:type="auto"/>
            <w:vMerge/>
            <w:tcBorders>
              <w:top w:val="nil"/>
              <w:left w:val="single" w:sz="4" w:space="0" w:color="auto"/>
              <w:bottom w:val="single" w:sz="4" w:space="0" w:color="auto"/>
              <w:right w:val="single" w:sz="4" w:space="0" w:color="auto"/>
            </w:tcBorders>
            <w:vAlign w:val="center"/>
            <w:hideMark/>
          </w:tcPr>
          <w:p w14:paraId="3F293D6F"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2C26B247"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ASR</w:t>
            </w:r>
          </w:p>
        </w:tc>
        <w:tc>
          <w:tcPr>
            <w:tcW w:w="0" w:type="auto"/>
            <w:tcBorders>
              <w:top w:val="nil"/>
              <w:left w:val="nil"/>
              <w:bottom w:val="single" w:sz="4" w:space="0" w:color="auto"/>
              <w:right w:val="single" w:sz="4" w:space="0" w:color="auto"/>
            </w:tcBorders>
            <w:shd w:val="clear" w:color="auto" w:fill="auto"/>
            <w:noWrap/>
            <w:vAlign w:val="center"/>
            <w:hideMark/>
          </w:tcPr>
          <w:p w14:paraId="6392174C"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-0.6</w:t>
            </w:r>
          </w:p>
        </w:tc>
        <w:tc>
          <w:tcPr>
            <w:tcW w:w="0" w:type="auto"/>
            <w:tcBorders>
              <w:top w:val="nil"/>
              <w:left w:val="nil"/>
              <w:bottom w:val="single" w:sz="4" w:space="0" w:color="auto"/>
              <w:right w:val="single" w:sz="4" w:space="0" w:color="auto"/>
            </w:tcBorders>
            <w:shd w:val="clear" w:color="auto" w:fill="auto"/>
            <w:noWrap/>
            <w:vAlign w:val="center"/>
            <w:hideMark/>
          </w:tcPr>
          <w:p w14:paraId="76949FB7"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-1.4</w:t>
            </w:r>
          </w:p>
        </w:tc>
        <w:tc>
          <w:tcPr>
            <w:tcW w:w="0" w:type="auto"/>
            <w:tcBorders>
              <w:top w:val="nil"/>
              <w:left w:val="nil"/>
              <w:bottom w:val="single" w:sz="4" w:space="0" w:color="auto"/>
              <w:right w:val="single" w:sz="4" w:space="0" w:color="auto"/>
            </w:tcBorders>
            <w:shd w:val="clear" w:color="auto" w:fill="auto"/>
            <w:noWrap/>
            <w:vAlign w:val="center"/>
            <w:hideMark/>
          </w:tcPr>
          <w:p w14:paraId="3EC018E8"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-1.4</w:t>
            </w:r>
          </w:p>
        </w:tc>
        <w:tc>
          <w:tcPr>
            <w:tcW w:w="0" w:type="auto"/>
            <w:tcBorders>
              <w:top w:val="nil"/>
              <w:left w:val="nil"/>
              <w:bottom w:val="single" w:sz="4" w:space="0" w:color="auto"/>
              <w:right w:val="single" w:sz="4" w:space="0" w:color="auto"/>
            </w:tcBorders>
            <w:shd w:val="clear" w:color="auto" w:fill="auto"/>
            <w:noWrap/>
            <w:vAlign w:val="center"/>
            <w:hideMark/>
          </w:tcPr>
          <w:p w14:paraId="6A8845A2"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1.6</w:t>
            </w:r>
          </w:p>
        </w:tc>
        <w:tc>
          <w:tcPr>
            <w:tcW w:w="0" w:type="auto"/>
            <w:tcBorders>
              <w:top w:val="nil"/>
              <w:left w:val="nil"/>
              <w:bottom w:val="single" w:sz="4" w:space="0" w:color="auto"/>
              <w:right w:val="single" w:sz="4" w:space="0" w:color="auto"/>
            </w:tcBorders>
            <w:shd w:val="clear" w:color="auto" w:fill="auto"/>
            <w:noWrap/>
            <w:vAlign w:val="center"/>
            <w:hideMark/>
          </w:tcPr>
          <w:p w14:paraId="08E45164"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-0.5</w:t>
            </w:r>
          </w:p>
        </w:tc>
        <w:tc>
          <w:tcPr>
            <w:tcW w:w="0" w:type="auto"/>
            <w:tcBorders>
              <w:top w:val="nil"/>
              <w:left w:val="nil"/>
              <w:bottom w:val="single" w:sz="4" w:space="0" w:color="auto"/>
              <w:right w:val="single" w:sz="4" w:space="0" w:color="auto"/>
            </w:tcBorders>
            <w:shd w:val="clear" w:color="auto" w:fill="auto"/>
            <w:noWrap/>
            <w:vAlign w:val="center"/>
            <w:hideMark/>
          </w:tcPr>
          <w:p w14:paraId="3A130E45"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 </w:t>
            </w:r>
          </w:p>
        </w:tc>
      </w:tr>
      <w:tr w:rsidR="00BD3364" w:rsidRPr="00B14C74" w14:paraId="7061B272" w14:textId="77777777" w:rsidTr="000419E0">
        <w:trPr>
          <w:trHeight w:val="340"/>
        </w:trPr>
        <w:tc>
          <w:tcPr>
            <w:tcW w:w="0" w:type="auto"/>
            <w:vMerge/>
            <w:tcBorders>
              <w:top w:val="nil"/>
              <w:left w:val="single" w:sz="4" w:space="0" w:color="auto"/>
              <w:bottom w:val="single" w:sz="4" w:space="0" w:color="auto"/>
              <w:right w:val="single" w:sz="4" w:space="0" w:color="auto"/>
            </w:tcBorders>
            <w:vAlign w:val="center"/>
            <w:hideMark/>
          </w:tcPr>
          <w:p w14:paraId="7D7001D3"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4D02F449"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宋体" w:hAnsi="Times New Roman" w:cs="Times New Roman"/>
                <w:b/>
                <w:bCs/>
                <w:color w:val="auto"/>
                <w:sz w:val="20"/>
                <w:szCs w:val="20"/>
              </w:rPr>
              <w:t>＞</w:t>
            </w:r>
            <w:r w:rsidRPr="00B14C74">
              <w:rPr>
                <w:rFonts w:ascii="Times New Roman" w:eastAsia="Times New Roman" w:hAnsi="Times New Roman" w:cs="Times New Roman"/>
                <w:b/>
                <w:bCs/>
                <w:color w:val="auto"/>
                <w:sz w:val="20"/>
                <w:szCs w:val="20"/>
              </w:rPr>
              <w:t xml:space="preserve"> 40, n (%)</w:t>
            </w:r>
          </w:p>
        </w:tc>
        <w:tc>
          <w:tcPr>
            <w:tcW w:w="0" w:type="auto"/>
            <w:tcBorders>
              <w:top w:val="nil"/>
              <w:left w:val="nil"/>
              <w:bottom w:val="single" w:sz="4" w:space="0" w:color="auto"/>
              <w:right w:val="single" w:sz="4" w:space="0" w:color="auto"/>
            </w:tcBorders>
            <w:shd w:val="clear" w:color="auto" w:fill="auto"/>
            <w:noWrap/>
            <w:vAlign w:val="center"/>
            <w:hideMark/>
          </w:tcPr>
          <w:p w14:paraId="05627F72"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5 (0.4%)</w:t>
            </w:r>
          </w:p>
        </w:tc>
        <w:tc>
          <w:tcPr>
            <w:tcW w:w="0" w:type="auto"/>
            <w:tcBorders>
              <w:top w:val="nil"/>
              <w:left w:val="nil"/>
              <w:bottom w:val="single" w:sz="4" w:space="0" w:color="auto"/>
              <w:right w:val="single" w:sz="4" w:space="0" w:color="auto"/>
            </w:tcBorders>
            <w:shd w:val="clear" w:color="auto" w:fill="auto"/>
            <w:noWrap/>
            <w:vAlign w:val="center"/>
            <w:hideMark/>
          </w:tcPr>
          <w:p w14:paraId="2EBFF39C"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5 (0.4%)</w:t>
            </w:r>
          </w:p>
        </w:tc>
        <w:tc>
          <w:tcPr>
            <w:tcW w:w="0" w:type="auto"/>
            <w:tcBorders>
              <w:top w:val="nil"/>
              <w:left w:val="nil"/>
              <w:bottom w:val="single" w:sz="4" w:space="0" w:color="auto"/>
              <w:right w:val="single" w:sz="4" w:space="0" w:color="auto"/>
            </w:tcBorders>
            <w:shd w:val="clear" w:color="auto" w:fill="auto"/>
            <w:noWrap/>
            <w:vAlign w:val="center"/>
            <w:hideMark/>
          </w:tcPr>
          <w:p w14:paraId="14F16E2F"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55 (4.8%)</w:t>
            </w:r>
          </w:p>
        </w:tc>
        <w:tc>
          <w:tcPr>
            <w:tcW w:w="0" w:type="auto"/>
            <w:tcBorders>
              <w:top w:val="nil"/>
              <w:left w:val="nil"/>
              <w:bottom w:val="single" w:sz="4" w:space="0" w:color="auto"/>
              <w:right w:val="single" w:sz="4" w:space="0" w:color="auto"/>
            </w:tcBorders>
            <w:shd w:val="clear" w:color="auto" w:fill="auto"/>
            <w:noWrap/>
            <w:vAlign w:val="center"/>
            <w:hideMark/>
          </w:tcPr>
          <w:p w14:paraId="0D1CB1A2"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217 (18.8%)</w:t>
            </w:r>
          </w:p>
        </w:tc>
        <w:tc>
          <w:tcPr>
            <w:tcW w:w="0" w:type="auto"/>
            <w:tcBorders>
              <w:top w:val="nil"/>
              <w:left w:val="nil"/>
              <w:bottom w:val="single" w:sz="4" w:space="0" w:color="auto"/>
              <w:right w:val="single" w:sz="4" w:space="0" w:color="auto"/>
            </w:tcBorders>
            <w:shd w:val="clear" w:color="auto" w:fill="auto"/>
            <w:noWrap/>
            <w:vAlign w:val="center"/>
            <w:hideMark/>
          </w:tcPr>
          <w:p w14:paraId="20D73BF1"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250 (21.6%)</w:t>
            </w:r>
          </w:p>
        </w:tc>
        <w:tc>
          <w:tcPr>
            <w:tcW w:w="0" w:type="auto"/>
            <w:tcBorders>
              <w:top w:val="nil"/>
              <w:left w:val="nil"/>
              <w:bottom w:val="single" w:sz="4" w:space="0" w:color="auto"/>
              <w:right w:val="single" w:sz="4" w:space="0" w:color="auto"/>
            </w:tcBorders>
            <w:shd w:val="clear" w:color="auto" w:fill="auto"/>
            <w:noWrap/>
            <w:vAlign w:val="center"/>
            <w:hideMark/>
          </w:tcPr>
          <w:p w14:paraId="7C2346D7"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 </w:t>
            </w:r>
          </w:p>
        </w:tc>
      </w:tr>
      <w:tr w:rsidR="00BD3364" w:rsidRPr="00B14C74" w14:paraId="6C55FCEC" w14:textId="77777777" w:rsidTr="000419E0">
        <w:trPr>
          <w:trHeight w:val="340"/>
        </w:trPr>
        <w:tc>
          <w:tcPr>
            <w:tcW w:w="0" w:type="auto"/>
            <w:vMerge/>
            <w:tcBorders>
              <w:top w:val="nil"/>
              <w:left w:val="single" w:sz="4" w:space="0" w:color="auto"/>
              <w:bottom w:val="single" w:sz="4" w:space="0" w:color="auto"/>
              <w:right w:val="single" w:sz="4" w:space="0" w:color="auto"/>
            </w:tcBorders>
            <w:vAlign w:val="center"/>
            <w:hideMark/>
          </w:tcPr>
          <w:p w14:paraId="6F07A17E"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12CB5623"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ASR</w:t>
            </w:r>
          </w:p>
        </w:tc>
        <w:tc>
          <w:tcPr>
            <w:tcW w:w="0" w:type="auto"/>
            <w:tcBorders>
              <w:top w:val="nil"/>
              <w:left w:val="nil"/>
              <w:bottom w:val="single" w:sz="4" w:space="0" w:color="auto"/>
              <w:right w:val="single" w:sz="4" w:space="0" w:color="auto"/>
            </w:tcBorders>
            <w:shd w:val="clear" w:color="auto" w:fill="auto"/>
            <w:noWrap/>
            <w:vAlign w:val="center"/>
            <w:hideMark/>
          </w:tcPr>
          <w:p w14:paraId="1DB43DD4"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0.6</w:t>
            </w:r>
          </w:p>
        </w:tc>
        <w:tc>
          <w:tcPr>
            <w:tcW w:w="0" w:type="auto"/>
            <w:tcBorders>
              <w:top w:val="nil"/>
              <w:left w:val="nil"/>
              <w:bottom w:val="single" w:sz="4" w:space="0" w:color="auto"/>
              <w:right w:val="single" w:sz="4" w:space="0" w:color="auto"/>
            </w:tcBorders>
            <w:shd w:val="clear" w:color="auto" w:fill="auto"/>
            <w:noWrap/>
            <w:vAlign w:val="center"/>
            <w:hideMark/>
          </w:tcPr>
          <w:p w14:paraId="26B4C1F0"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1.4</w:t>
            </w:r>
          </w:p>
        </w:tc>
        <w:tc>
          <w:tcPr>
            <w:tcW w:w="0" w:type="auto"/>
            <w:tcBorders>
              <w:top w:val="nil"/>
              <w:left w:val="nil"/>
              <w:bottom w:val="single" w:sz="4" w:space="0" w:color="auto"/>
              <w:right w:val="single" w:sz="4" w:space="0" w:color="auto"/>
            </w:tcBorders>
            <w:shd w:val="clear" w:color="auto" w:fill="auto"/>
            <w:noWrap/>
            <w:vAlign w:val="center"/>
            <w:hideMark/>
          </w:tcPr>
          <w:p w14:paraId="7F80D872"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1.4</w:t>
            </w:r>
          </w:p>
        </w:tc>
        <w:tc>
          <w:tcPr>
            <w:tcW w:w="0" w:type="auto"/>
            <w:tcBorders>
              <w:top w:val="nil"/>
              <w:left w:val="nil"/>
              <w:bottom w:val="single" w:sz="4" w:space="0" w:color="auto"/>
              <w:right w:val="single" w:sz="4" w:space="0" w:color="auto"/>
            </w:tcBorders>
            <w:shd w:val="clear" w:color="auto" w:fill="auto"/>
            <w:noWrap/>
            <w:vAlign w:val="center"/>
            <w:hideMark/>
          </w:tcPr>
          <w:p w14:paraId="0CFC7977"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-1.6</w:t>
            </w:r>
          </w:p>
        </w:tc>
        <w:tc>
          <w:tcPr>
            <w:tcW w:w="0" w:type="auto"/>
            <w:tcBorders>
              <w:top w:val="nil"/>
              <w:left w:val="nil"/>
              <w:bottom w:val="single" w:sz="4" w:space="0" w:color="auto"/>
              <w:right w:val="single" w:sz="4" w:space="0" w:color="auto"/>
            </w:tcBorders>
            <w:shd w:val="clear" w:color="auto" w:fill="auto"/>
            <w:noWrap/>
            <w:vAlign w:val="center"/>
            <w:hideMark/>
          </w:tcPr>
          <w:p w14:paraId="4CCC7B02"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0.5</w:t>
            </w:r>
          </w:p>
        </w:tc>
        <w:tc>
          <w:tcPr>
            <w:tcW w:w="0" w:type="auto"/>
            <w:tcBorders>
              <w:top w:val="nil"/>
              <w:left w:val="nil"/>
              <w:bottom w:val="single" w:sz="4" w:space="0" w:color="auto"/>
              <w:right w:val="single" w:sz="4" w:space="0" w:color="auto"/>
            </w:tcBorders>
            <w:shd w:val="clear" w:color="auto" w:fill="auto"/>
            <w:noWrap/>
            <w:vAlign w:val="center"/>
            <w:hideMark/>
          </w:tcPr>
          <w:p w14:paraId="5B97DF15"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 </w:t>
            </w:r>
          </w:p>
        </w:tc>
      </w:tr>
      <w:tr w:rsidR="00BD3364" w:rsidRPr="00B14C74" w14:paraId="75396DD4" w14:textId="77777777" w:rsidTr="000419E0">
        <w:trPr>
          <w:trHeight w:val="340"/>
        </w:trPr>
        <w:tc>
          <w:tcPr>
            <w:tcW w:w="0" w:type="auto"/>
            <w:vMerge w:val="restart"/>
            <w:tcBorders>
              <w:top w:val="nil"/>
              <w:left w:val="single" w:sz="4" w:space="0" w:color="auto"/>
              <w:bottom w:val="single" w:sz="4" w:space="0" w:color="auto"/>
              <w:right w:val="single" w:sz="4" w:space="0" w:color="auto"/>
            </w:tcBorders>
            <w:shd w:val="clear" w:color="auto" w:fill="auto"/>
            <w:noWrap/>
            <w:vAlign w:val="center"/>
            <w:hideMark/>
          </w:tcPr>
          <w:p w14:paraId="39D4D0D6" w14:textId="23A965FB" w:rsidR="00BD3364" w:rsidRPr="00B14C74" w:rsidRDefault="000419E0"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Haemorrhagic transformation</w:t>
            </w:r>
          </w:p>
        </w:tc>
        <w:tc>
          <w:tcPr>
            <w:tcW w:w="0" w:type="auto"/>
            <w:tcBorders>
              <w:top w:val="nil"/>
              <w:left w:val="nil"/>
              <w:bottom w:val="single" w:sz="4" w:space="0" w:color="auto"/>
              <w:right w:val="single" w:sz="4" w:space="0" w:color="auto"/>
            </w:tcBorders>
            <w:shd w:val="clear" w:color="auto" w:fill="auto"/>
            <w:noWrap/>
            <w:vAlign w:val="center"/>
            <w:hideMark/>
          </w:tcPr>
          <w:p w14:paraId="345C792F"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 40, n (%)</w:t>
            </w:r>
          </w:p>
        </w:tc>
        <w:tc>
          <w:tcPr>
            <w:tcW w:w="0" w:type="auto"/>
            <w:tcBorders>
              <w:top w:val="nil"/>
              <w:left w:val="nil"/>
              <w:bottom w:val="single" w:sz="4" w:space="0" w:color="auto"/>
              <w:right w:val="single" w:sz="4" w:space="0" w:color="auto"/>
            </w:tcBorders>
            <w:shd w:val="clear" w:color="auto" w:fill="auto"/>
            <w:noWrap/>
            <w:vAlign w:val="center"/>
            <w:hideMark/>
          </w:tcPr>
          <w:p w14:paraId="5AA1D8F0"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3 (0.3%)</w:t>
            </w:r>
          </w:p>
        </w:tc>
        <w:tc>
          <w:tcPr>
            <w:tcW w:w="0" w:type="auto"/>
            <w:tcBorders>
              <w:top w:val="nil"/>
              <w:left w:val="nil"/>
              <w:bottom w:val="single" w:sz="4" w:space="0" w:color="auto"/>
              <w:right w:val="single" w:sz="4" w:space="0" w:color="auto"/>
            </w:tcBorders>
            <w:shd w:val="clear" w:color="auto" w:fill="auto"/>
            <w:noWrap/>
            <w:vAlign w:val="center"/>
            <w:hideMark/>
          </w:tcPr>
          <w:p w14:paraId="0E0C595D"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14 (1.2%)</w:t>
            </w:r>
          </w:p>
        </w:tc>
        <w:tc>
          <w:tcPr>
            <w:tcW w:w="0" w:type="auto"/>
            <w:tcBorders>
              <w:top w:val="nil"/>
              <w:left w:val="nil"/>
              <w:bottom w:val="single" w:sz="4" w:space="0" w:color="auto"/>
              <w:right w:val="single" w:sz="4" w:space="0" w:color="auto"/>
            </w:tcBorders>
            <w:shd w:val="clear" w:color="auto" w:fill="auto"/>
            <w:noWrap/>
            <w:vAlign w:val="center"/>
            <w:hideMark/>
          </w:tcPr>
          <w:p w14:paraId="0ACD0706"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130 (11.2</w:t>
            </w:r>
            <w:r w:rsidRPr="00B14C74">
              <w:rPr>
                <w:rFonts w:ascii="Times New Roman" w:eastAsia="宋体" w:hAnsi="Times New Roman" w:cs="Times New Roman"/>
                <w:color w:val="auto"/>
                <w:sz w:val="20"/>
                <w:szCs w:val="20"/>
              </w:rPr>
              <w:t>）</w:t>
            </w:r>
          </w:p>
        </w:tc>
        <w:tc>
          <w:tcPr>
            <w:tcW w:w="0" w:type="auto"/>
            <w:tcBorders>
              <w:top w:val="nil"/>
              <w:left w:val="nil"/>
              <w:bottom w:val="single" w:sz="4" w:space="0" w:color="auto"/>
              <w:right w:val="single" w:sz="4" w:space="0" w:color="auto"/>
            </w:tcBorders>
            <w:shd w:val="clear" w:color="auto" w:fill="auto"/>
            <w:noWrap/>
            <w:vAlign w:val="center"/>
            <w:hideMark/>
          </w:tcPr>
          <w:p w14:paraId="76933A88"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259 (22.4%)</w:t>
            </w:r>
          </w:p>
        </w:tc>
        <w:tc>
          <w:tcPr>
            <w:tcW w:w="0" w:type="auto"/>
            <w:tcBorders>
              <w:top w:val="nil"/>
              <w:left w:val="nil"/>
              <w:bottom w:val="single" w:sz="4" w:space="0" w:color="auto"/>
              <w:right w:val="single" w:sz="4" w:space="0" w:color="auto"/>
            </w:tcBorders>
            <w:shd w:val="clear" w:color="auto" w:fill="auto"/>
            <w:noWrap/>
            <w:vAlign w:val="center"/>
            <w:hideMark/>
          </w:tcPr>
          <w:p w14:paraId="09396CF2"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219 (18.9%)</w:t>
            </w:r>
          </w:p>
        </w:tc>
        <w:tc>
          <w:tcPr>
            <w:tcW w:w="0" w:type="auto"/>
            <w:tcBorders>
              <w:top w:val="nil"/>
              <w:left w:val="nil"/>
              <w:bottom w:val="single" w:sz="4" w:space="0" w:color="auto"/>
              <w:right w:val="single" w:sz="4" w:space="0" w:color="auto"/>
            </w:tcBorders>
            <w:shd w:val="clear" w:color="auto" w:fill="auto"/>
            <w:noWrap/>
            <w:vAlign w:val="center"/>
            <w:hideMark/>
          </w:tcPr>
          <w:p w14:paraId="7B152500"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0.001</w:t>
            </w:r>
          </w:p>
        </w:tc>
      </w:tr>
      <w:tr w:rsidR="00BD3364" w:rsidRPr="00B14C74" w14:paraId="0CC9C1F0" w14:textId="77777777" w:rsidTr="000419E0">
        <w:trPr>
          <w:trHeight w:val="340"/>
        </w:trPr>
        <w:tc>
          <w:tcPr>
            <w:tcW w:w="0" w:type="auto"/>
            <w:vMerge/>
            <w:tcBorders>
              <w:top w:val="nil"/>
              <w:left w:val="single" w:sz="4" w:space="0" w:color="auto"/>
              <w:bottom w:val="single" w:sz="4" w:space="0" w:color="auto"/>
              <w:right w:val="single" w:sz="4" w:space="0" w:color="auto"/>
            </w:tcBorders>
            <w:vAlign w:val="center"/>
            <w:hideMark/>
          </w:tcPr>
          <w:p w14:paraId="37374F88"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5FF2F570"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ASR</w:t>
            </w:r>
          </w:p>
        </w:tc>
        <w:tc>
          <w:tcPr>
            <w:tcW w:w="0" w:type="auto"/>
            <w:tcBorders>
              <w:top w:val="nil"/>
              <w:left w:val="nil"/>
              <w:bottom w:val="single" w:sz="4" w:space="0" w:color="auto"/>
              <w:right w:val="single" w:sz="4" w:space="0" w:color="auto"/>
            </w:tcBorders>
            <w:shd w:val="clear" w:color="auto" w:fill="auto"/>
            <w:noWrap/>
            <w:vAlign w:val="center"/>
            <w:hideMark/>
          </w:tcPr>
          <w:p w14:paraId="06BEAC26"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-3.2</w:t>
            </w:r>
          </w:p>
        </w:tc>
        <w:tc>
          <w:tcPr>
            <w:tcW w:w="0" w:type="auto"/>
            <w:tcBorders>
              <w:top w:val="nil"/>
              <w:left w:val="nil"/>
              <w:bottom w:val="single" w:sz="4" w:space="0" w:color="auto"/>
              <w:right w:val="single" w:sz="4" w:space="0" w:color="auto"/>
            </w:tcBorders>
            <w:shd w:val="clear" w:color="auto" w:fill="auto"/>
            <w:noWrap/>
            <w:vAlign w:val="center"/>
            <w:hideMark/>
          </w:tcPr>
          <w:p w14:paraId="5BDED4D7"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-1.5</w:t>
            </w:r>
          </w:p>
        </w:tc>
        <w:tc>
          <w:tcPr>
            <w:tcW w:w="0" w:type="auto"/>
            <w:tcBorders>
              <w:top w:val="nil"/>
              <w:left w:val="nil"/>
              <w:bottom w:val="single" w:sz="4" w:space="0" w:color="auto"/>
              <w:right w:val="single" w:sz="4" w:space="0" w:color="auto"/>
            </w:tcBorders>
            <w:shd w:val="clear" w:color="auto" w:fill="auto"/>
            <w:noWrap/>
            <w:vAlign w:val="center"/>
            <w:hideMark/>
          </w:tcPr>
          <w:p w14:paraId="0E982E4D"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-2.1</w:t>
            </w:r>
          </w:p>
        </w:tc>
        <w:tc>
          <w:tcPr>
            <w:tcW w:w="0" w:type="auto"/>
            <w:tcBorders>
              <w:top w:val="nil"/>
              <w:left w:val="nil"/>
              <w:bottom w:val="single" w:sz="4" w:space="0" w:color="auto"/>
              <w:right w:val="single" w:sz="4" w:space="0" w:color="auto"/>
            </w:tcBorders>
            <w:shd w:val="clear" w:color="auto" w:fill="auto"/>
            <w:noWrap/>
            <w:vAlign w:val="center"/>
            <w:hideMark/>
          </w:tcPr>
          <w:p w14:paraId="7F34EC8D"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1.1</w:t>
            </w:r>
          </w:p>
        </w:tc>
        <w:tc>
          <w:tcPr>
            <w:tcW w:w="0" w:type="auto"/>
            <w:tcBorders>
              <w:top w:val="nil"/>
              <w:left w:val="nil"/>
              <w:bottom w:val="single" w:sz="4" w:space="0" w:color="auto"/>
              <w:right w:val="single" w:sz="4" w:space="0" w:color="auto"/>
            </w:tcBorders>
            <w:shd w:val="clear" w:color="auto" w:fill="auto"/>
            <w:noWrap/>
            <w:vAlign w:val="center"/>
            <w:hideMark/>
          </w:tcPr>
          <w:p w14:paraId="2C63E059"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2.1</w:t>
            </w:r>
          </w:p>
        </w:tc>
        <w:tc>
          <w:tcPr>
            <w:tcW w:w="0" w:type="auto"/>
            <w:tcBorders>
              <w:top w:val="nil"/>
              <w:left w:val="nil"/>
              <w:bottom w:val="single" w:sz="4" w:space="0" w:color="auto"/>
              <w:right w:val="single" w:sz="4" w:space="0" w:color="auto"/>
            </w:tcBorders>
            <w:shd w:val="clear" w:color="auto" w:fill="auto"/>
            <w:noWrap/>
            <w:vAlign w:val="center"/>
            <w:hideMark/>
          </w:tcPr>
          <w:p w14:paraId="0EA28B61"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 </w:t>
            </w:r>
          </w:p>
        </w:tc>
      </w:tr>
      <w:tr w:rsidR="00BD3364" w:rsidRPr="00B14C74" w14:paraId="6D73F07D" w14:textId="77777777" w:rsidTr="000419E0">
        <w:trPr>
          <w:trHeight w:val="340"/>
        </w:trPr>
        <w:tc>
          <w:tcPr>
            <w:tcW w:w="0" w:type="auto"/>
            <w:vMerge/>
            <w:tcBorders>
              <w:top w:val="nil"/>
              <w:left w:val="single" w:sz="4" w:space="0" w:color="auto"/>
              <w:bottom w:val="single" w:sz="4" w:space="0" w:color="auto"/>
              <w:right w:val="single" w:sz="4" w:space="0" w:color="auto"/>
            </w:tcBorders>
            <w:vAlign w:val="center"/>
            <w:hideMark/>
          </w:tcPr>
          <w:p w14:paraId="3321C26B"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312C5F7C"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宋体" w:hAnsi="Times New Roman" w:cs="Times New Roman"/>
                <w:b/>
                <w:bCs/>
                <w:color w:val="auto"/>
                <w:sz w:val="20"/>
                <w:szCs w:val="20"/>
              </w:rPr>
              <w:t>＞</w:t>
            </w:r>
            <w:r w:rsidRPr="00B14C74">
              <w:rPr>
                <w:rFonts w:ascii="Times New Roman" w:eastAsia="Times New Roman" w:hAnsi="Times New Roman" w:cs="Times New Roman"/>
                <w:b/>
                <w:bCs/>
                <w:color w:val="auto"/>
                <w:sz w:val="20"/>
                <w:szCs w:val="20"/>
              </w:rPr>
              <w:t xml:space="preserve"> 40, n (%)</w:t>
            </w:r>
          </w:p>
        </w:tc>
        <w:tc>
          <w:tcPr>
            <w:tcW w:w="0" w:type="auto"/>
            <w:tcBorders>
              <w:top w:val="nil"/>
              <w:left w:val="nil"/>
              <w:bottom w:val="single" w:sz="4" w:space="0" w:color="auto"/>
              <w:right w:val="single" w:sz="4" w:space="0" w:color="auto"/>
            </w:tcBorders>
            <w:shd w:val="clear" w:color="auto" w:fill="auto"/>
            <w:noWrap/>
            <w:vAlign w:val="center"/>
            <w:hideMark/>
          </w:tcPr>
          <w:p w14:paraId="0E57DF02"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15 (1.3%)</w:t>
            </w:r>
          </w:p>
        </w:tc>
        <w:tc>
          <w:tcPr>
            <w:tcW w:w="0" w:type="auto"/>
            <w:tcBorders>
              <w:top w:val="nil"/>
              <w:left w:val="nil"/>
              <w:bottom w:val="single" w:sz="4" w:space="0" w:color="auto"/>
              <w:right w:val="single" w:sz="4" w:space="0" w:color="auto"/>
            </w:tcBorders>
            <w:shd w:val="clear" w:color="auto" w:fill="auto"/>
            <w:noWrap/>
            <w:vAlign w:val="center"/>
            <w:hideMark/>
          </w:tcPr>
          <w:p w14:paraId="5C1303BA"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20 (1.7%)</w:t>
            </w:r>
          </w:p>
        </w:tc>
        <w:tc>
          <w:tcPr>
            <w:tcW w:w="0" w:type="auto"/>
            <w:tcBorders>
              <w:top w:val="nil"/>
              <w:left w:val="nil"/>
              <w:bottom w:val="single" w:sz="4" w:space="0" w:color="auto"/>
              <w:right w:val="single" w:sz="4" w:space="0" w:color="auto"/>
            </w:tcBorders>
            <w:shd w:val="clear" w:color="auto" w:fill="auto"/>
            <w:noWrap/>
            <w:vAlign w:val="center"/>
            <w:hideMark/>
          </w:tcPr>
          <w:p w14:paraId="6082D2A8"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138 (11.9%)</w:t>
            </w:r>
          </w:p>
        </w:tc>
        <w:tc>
          <w:tcPr>
            <w:tcW w:w="0" w:type="auto"/>
            <w:tcBorders>
              <w:top w:val="nil"/>
              <w:left w:val="nil"/>
              <w:bottom w:val="single" w:sz="4" w:space="0" w:color="auto"/>
              <w:right w:val="single" w:sz="4" w:space="0" w:color="auto"/>
            </w:tcBorders>
            <w:shd w:val="clear" w:color="auto" w:fill="auto"/>
            <w:noWrap/>
            <w:vAlign w:val="center"/>
            <w:hideMark/>
          </w:tcPr>
          <w:p w14:paraId="15D859F1"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204 (17.6%)</w:t>
            </w:r>
          </w:p>
        </w:tc>
        <w:tc>
          <w:tcPr>
            <w:tcW w:w="0" w:type="auto"/>
            <w:tcBorders>
              <w:top w:val="nil"/>
              <w:left w:val="nil"/>
              <w:bottom w:val="single" w:sz="4" w:space="0" w:color="auto"/>
              <w:right w:val="single" w:sz="4" w:space="0" w:color="auto"/>
            </w:tcBorders>
            <w:shd w:val="clear" w:color="auto" w:fill="auto"/>
            <w:noWrap/>
            <w:vAlign w:val="center"/>
            <w:hideMark/>
          </w:tcPr>
          <w:p w14:paraId="27FF1D09"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155 (13.4%)</w:t>
            </w:r>
          </w:p>
        </w:tc>
        <w:tc>
          <w:tcPr>
            <w:tcW w:w="0" w:type="auto"/>
            <w:tcBorders>
              <w:top w:val="nil"/>
              <w:left w:val="nil"/>
              <w:bottom w:val="single" w:sz="4" w:space="0" w:color="auto"/>
              <w:right w:val="single" w:sz="4" w:space="0" w:color="auto"/>
            </w:tcBorders>
            <w:shd w:val="clear" w:color="auto" w:fill="auto"/>
            <w:noWrap/>
            <w:vAlign w:val="center"/>
            <w:hideMark/>
          </w:tcPr>
          <w:p w14:paraId="0109BBBD"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 </w:t>
            </w:r>
          </w:p>
        </w:tc>
      </w:tr>
      <w:tr w:rsidR="00BD3364" w:rsidRPr="00B14C74" w14:paraId="25DE3530" w14:textId="77777777" w:rsidTr="000419E0">
        <w:trPr>
          <w:trHeight w:val="340"/>
        </w:trPr>
        <w:tc>
          <w:tcPr>
            <w:tcW w:w="0" w:type="auto"/>
            <w:vMerge/>
            <w:tcBorders>
              <w:top w:val="nil"/>
              <w:left w:val="single" w:sz="4" w:space="0" w:color="auto"/>
              <w:bottom w:val="single" w:sz="4" w:space="0" w:color="auto"/>
              <w:right w:val="single" w:sz="4" w:space="0" w:color="auto"/>
            </w:tcBorders>
            <w:vAlign w:val="center"/>
            <w:hideMark/>
          </w:tcPr>
          <w:p w14:paraId="13DDD969"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40EA42AC"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ASR</w:t>
            </w:r>
          </w:p>
        </w:tc>
        <w:tc>
          <w:tcPr>
            <w:tcW w:w="0" w:type="auto"/>
            <w:tcBorders>
              <w:top w:val="nil"/>
              <w:left w:val="nil"/>
              <w:bottom w:val="single" w:sz="4" w:space="0" w:color="auto"/>
              <w:right w:val="single" w:sz="4" w:space="0" w:color="auto"/>
            </w:tcBorders>
            <w:shd w:val="clear" w:color="auto" w:fill="auto"/>
            <w:noWrap/>
            <w:vAlign w:val="center"/>
            <w:hideMark/>
          </w:tcPr>
          <w:p w14:paraId="760C9CCB"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3.2</w:t>
            </w:r>
          </w:p>
        </w:tc>
        <w:tc>
          <w:tcPr>
            <w:tcW w:w="0" w:type="auto"/>
            <w:tcBorders>
              <w:top w:val="nil"/>
              <w:left w:val="nil"/>
              <w:bottom w:val="single" w:sz="4" w:space="0" w:color="auto"/>
              <w:right w:val="single" w:sz="4" w:space="0" w:color="auto"/>
            </w:tcBorders>
            <w:shd w:val="clear" w:color="auto" w:fill="auto"/>
            <w:noWrap/>
            <w:vAlign w:val="center"/>
            <w:hideMark/>
          </w:tcPr>
          <w:p w14:paraId="5CE80F8E"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1.5</w:t>
            </w:r>
          </w:p>
        </w:tc>
        <w:tc>
          <w:tcPr>
            <w:tcW w:w="0" w:type="auto"/>
            <w:tcBorders>
              <w:top w:val="nil"/>
              <w:left w:val="nil"/>
              <w:bottom w:val="single" w:sz="4" w:space="0" w:color="auto"/>
              <w:right w:val="single" w:sz="4" w:space="0" w:color="auto"/>
            </w:tcBorders>
            <w:shd w:val="clear" w:color="auto" w:fill="auto"/>
            <w:noWrap/>
            <w:vAlign w:val="center"/>
            <w:hideMark/>
          </w:tcPr>
          <w:p w14:paraId="4DA9A582"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2.1</w:t>
            </w:r>
          </w:p>
        </w:tc>
        <w:tc>
          <w:tcPr>
            <w:tcW w:w="0" w:type="auto"/>
            <w:tcBorders>
              <w:top w:val="nil"/>
              <w:left w:val="nil"/>
              <w:bottom w:val="single" w:sz="4" w:space="0" w:color="auto"/>
              <w:right w:val="single" w:sz="4" w:space="0" w:color="auto"/>
            </w:tcBorders>
            <w:shd w:val="clear" w:color="auto" w:fill="auto"/>
            <w:noWrap/>
            <w:vAlign w:val="center"/>
            <w:hideMark/>
          </w:tcPr>
          <w:p w14:paraId="003F4DCA"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-1.1</w:t>
            </w:r>
          </w:p>
        </w:tc>
        <w:tc>
          <w:tcPr>
            <w:tcW w:w="0" w:type="auto"/>
            <w:tcBorders>
              <w:top w:val="nil"/>
              <w:left w:val="nil"/>
              <w:bottom w:val="single" w:sz="4" w:space="0" w:color="auto"/>
              <w:right w:val="single" w:sz="4" w:space="0" w:color="auto"/>
            </w:tcBorders>
            <w:shd w:val="clear" w:color="auto" w:fill="auto"/>
            <w:noWrap/>
            <w:vAlign w:val="center"/>
            <w:hideMark/>
          </w:tcPr>
          <w:p w14:paraId="1797DE88"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-2.1</w:t>
            </w:r>
          </w:p>
        </w:tc>
        <w:tc>
          <w:tcPr>
            <w:tcW w:w="0" w:type="auto"/>
            <w:tcBorders>
              <w:top w:val="nil"/>
              <w:left w:val="nil"/>
              <w:bottom w:val="single" w:sz="4" w:space="0" w:color="auto"/>
              <w:right w:val="single" w:sz="4" w:space="0" w:color="auto"/>
            </w:tcBorders>
            <w:shd w:val="clear" w:color="auto" w:fill="auto"/>
            <w:noWrap/>
            <w:vAlign w:val="center"/>
            <w:hideMark/>
          </w:tcPr>
          <w:p w14:paraId="3840B7F6"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 </w:t>
            </w:r>
          </w:p>
        </w:tc>
      </w:tr>
      <w:tr w:rsidR="00BD3364" w:rsidRPr="00B14C74" w14:paraId="0A785DB0" w14:textId="77777777" w:rsidTr="000419E0">
        <w:trPr>
          <w:trHeight w:val="340"/>
        </w:trPr>
        <w:tc>
          <w:tcPr>
            <w:tcW w:w="0" w:type="auto"/>
            <w:vMerge w:val="restart"/>
            <w:tcBorders>
              <w:top w:val="nil"/>
              <w:left w:val="single" w:sz="4" w:space="0" w:color="auto"/>
              <w:bottom w:val="single" w:sz="4" w:space="0" w:color="auto"/>
              <w:right w:val="single" w:sz="4" w:space="0" w:color="auto"/>
            </w:tcBorders>
            <w:shd w:val="clear" w:color="auto" w:fill="auto"/>
            <w:noWrap/>
            <w:vAlign w:val="center"/>
            <w:hideMark/>
          </w:tcPr>
          <w:p w14:paraId="58AB2FCD"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Cognitive dysfunction or dementia</w:t>
            </w:r>
          </w:p>
        </w:tc>
        <w:tc>
          <w:tcPr>
            <w:tcW w:w="0" w:type="auto"/>
            <w:tcBorders>
              <w:top w:val="nil"/>
              <w:left w:val="nil"/>
              <w:bottom w:val="single" w:sz="4" w:space="0" w:color="auto"/>
              <w:right w:val="single" w:sz="4" w:space="0" w:color="auto"/>
            </w:tcBorders>
            <w:shd w:val="clear" w:color="auto" w:fill="auto"/>
            <w:noWrap/>
            <w:vAlign w:val="center"/>
            <w:hideMark/>
          </w:tcPr>
          <w:p w14:paraId="3A55C29C"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 40, n (%)</w:t>
            </w:r>
          </w:p>
        </w:tc>
        <w:tc>
          <w:tcPr>
            <w:tcW w:w="0" w:type="auto"/>
            <w:tcBorders>
              <w:top w:val="nil"/>
              <w:left w:val="nil"/>
              <w:bottom w:val="single" w:sz="4" w:space="0" w:color="auto"/>
              <w:right w:val="single" w:sz="4" w:space="0" w:color="auto"/>
            </w:tcBorders>
            <w:shd w:val="clear" w:color="auto" w:fill="auto"/>
            <w:noWrap/>
            <w:vAlign w:val="center"/>
            <w:hideMark/>
          </w:tcPr>
          <w:p w14:paraId="0717AD2C"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5 (0.4%)</w:t>
            </w:r>
          </w:p>
        </w:tc>
        <w:tc>
          <w:tcPr>
            <w:tcW w:w="0" w:type="auto"/>
            <w:tcBorders>
              <w:top w:val="nil"/>
              <w:left w:val="nil"/>
              <w:bottom w:val="single" w:sz="4" w:space="0" w:color="auto"/>
              <w:right w:val="single" w:sz="4" w:space="0" w:color="auto"/>
            </w:tcBorders>
            <w:shd w:val="clear" w:color="auto" w:fill="auto"/>
            <w:noWrap/>
            <w:vAlign w:val="center"/>
            <w:hideMark/>
          </w:tcPr>
          <w:p w14:paraId="325B23F0"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7 (0.6%)</w:t>
            </w:r>
          </w:p>
        </w:tc>
        <w:tc>
          <w:tcPr>
            <w:tcW w:w="0" w:type="auto"/>
            <w:tcBorders>
              <w:top w:val="nil"/>
              <w:left w:val="nil"/>
              <w:bottom w:val="single" w:sz="4" w:space="0" w:color="auto"/>
              <w:right w:val="single" w:sz="4" w:space="0" w:color="auto"/>
            </w:tcBorders>
            <w:shd w:val="clear" w:color="auto" w:fill="auto"/>
            <w:noWrap/>
            <w:vAlign w:val="center"/>
            <w:hideMark/>
          </w:tcPr>
          <w:p w14:paraId="6D7E7571"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129 (11.1%)</w:t>
            </w:r>
          </w:p>
        </w:tc>
        <w:tc>
          <w:tcPr>
            <w:tcW w:w="0" w:type="auto"/>
            <w:tcBorders>
              <w:top w:val="nil"/>
              <w:left w:val="nil"/>
              <w:bottom w:val="single" w:sz="4" w:space="0" w:color="auto"/>
              <w:right w:val="single" w:sz="4" w:space="0" w:color="auto"/>
            </w:tcBorders>
            <w:shd w:val="clear" w:color="auto" w:fill="auto"/>
            <w:noWrap/>
            <w:vAlign w:val="center"/>
            <w:hideMark/>
          </w:tcPr>
          <w:p w14:paraId="276C664A"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289 (25%)</w:t>
            </w:r>
          </w:p>
        </w:tc>
        <w:tc>
          <w:tcPr>
            <w:tcW w:w="0" w:type="auto"/>
            <w:tcBorders>
              <w:top w:val="nil"/>
              <w:left w:val="nil"/>
              <w:bottom w:val="single" w:sz="4" w:space="0" w:color="auto"/>
              <w:right w:val="single" w:sz="4" w:space="0" w:color="auto"/>
            </w:tcBorders>
            <w:shd w:val="clear" w:color="auto" w:fill="auto"/>
            <w:noWrap/>
            <w:vAlign w:val="center"/>
            <w:hideMark/>
          </w:tcPr>
          <w:p w14:paraId="049CF0A4"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195 (16.9%)</w:t>
            </w:r>
          </w:p>
        </w:tc>
        <w:tc>
          <w:tcPr>
            <w:tcW w:w="0" w:type="auto"/>
            <w:tcBorders>
              <w:top w:val="nil"/>
              <w:left w:val="nil"/>
              <w:bottom w:val="single" w:sz="4" w:space="0" w:color="auto"/>
              <w:right w:val="single" w:sz="4" w:space="0" w:color="auto"/>
            </w:tcBorders>
            <w:shd w:val="clear" w:color="auto" w:fill="auto"/>
            <w:noWrap/>
            <w:vAlign w:val="center"/>
            <w:hideMark/>
          </w:tcPr>
          <w:p w14:paraId="13C86932"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0.296</w:t>
            </w:r>
          </w:p>
        </w:tc>
      </w:tr>
      <w:tr w:rsidR="00BD3364" w:rsidRPr="00B14C74" w14:paraId="21131785" w14:textId="77777777" w:rsidTr="000419E0">
        <w:trPr>
          <w:trHeight w:val="340"/>
        </w:trPr>
        <w:tc>
          <w:tcPr>
            <w:tcW w:w="0" w:type="auto"/>
            <w:vMerge/>
            <w:tcBorders>
              <w:top w:val="nil"/>
              <w:left w:val="single" w:sz="4" w:space="0" w:color="auto"/>
              <w:bottom w:val="single" w:sz="4" w:space="0" w:color="auto"/>
              <w:right w:val="single" w:sz="4" w:space="0" w:color="auto"/>
            </w:tcBorders>
            <w:vAlign w:val="center"/>
            <w:hideMark/>
          </w:tcPr>
          <w:p w14:paraId="46AED718"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3C7E895D"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ASR</w:t>
            </w:r>
          </w:p>
        </w:tc>
        <w:tc>
          <w:tcPr>
            <w:tcW w:w="0" w:type="auto"/>
            <w:tcBorders>
              <w:top w:val="nil"/>
              <w:left w:val="nil"/>
              <w:bottom w:val="single" w:sz="4" w:space="0" w:color="auto"/>
              <w:right w:val="single" w:sz="4" w:space="0" w:color="auto"/>
            </w:tcBorders>
            <w:shd w:val="clear" w:color="auto" w:fill="auto"/>
            <w:noWrap/>
            <w:vAlign w:val="center"/>
            <w:hideMark/>
          </w:tcPr>
          <w:p w14:paraId="5D687FDD"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-0.6</w:t>
            </w:r>
          </w:p>
        </w:tc>
        <w:tc>
          <w:tcPr>
            <w:tcW w:w="0" w:type="auto"/>
            <w:tcBorders>
              <w:top w:val="nil"/>
              <w:left w:val="nil"/>
              <w:bottom w:val="single" w:sz="4" w:space="0" w:color="auto"/>
              <w:right w:val="single" w:sz="4" w:space="0" w:color="auto"/>
            </w:tcBorders>
            <w:shd w:val="clear" w:color="auto" w:fill="auto"/>
            <w:noWrap/>
            <w:vAlign w:val="center"/>
            <w:hideMark/>
          </w:tcPr>
          <w:p w14:paraId="0CFE1B47"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-2.1</w:t>
            </w:r>
          </w:p>
        </w:tc>
        <w:tc>
          <w:tcPr>
            <w:tcW w:w="0" w:type="auto"/>
            <w:tcBorders>
              <w:top w:val="nil"/>
              <w:left w:val="nil"/>
              <w:bottom w:val="single" w:sz="4" w:space="0" w:color="auto"/>
              <w:right w:val="single" w:sz="4" w:space="0" w:color="auto"/>
            </w:tcBorders>
            <w:shd w:val="clear" w:color="auto" w:fill="auto"/>
            <w:noWrap/>
            <w:vAlign w:val="center"/>
            <w:hideMark/>
          </w:tcPr>
          <w:p w14:paraId="0B692C0B"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-0.1</w:t>
            </w:r>
          </w:p>
        </w:tc>
        <w:tc>
          <w:tcPr>
            <w:tcW w:w="0" w:type="auto"/>
            <w:tcBorders>
              <w:top w:val="nil"/>
              <w:left w:val="nil"/>
              <w:bottom w:val="single" w:sz="4" w:space="0" w:color="auto"/>
              <w:right w:val="single" w:sz="4" w:space="0" w:color="auto"/>
            </w:tcBorders>
            <w:shd w:val="clear" w:color="auto" w:fill="auto"/>
            <w:noWrap/>
            <w:vAlign w:val="center"/>
            <w:hideMark/>
          </w:tcPr>
          <w:p w14:paraId="5CCB4CC7"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0.3</w:t>
            </w:r>
          </w:p>
        </w:tc>
        <w:tc>
          <w:tcPr>
            <w:tcW w:w="0" w:type="auto"/>
            <w:tcBorders>
              <w:top w:val="nil"/>
              <w:left w:val="nil"/>
              <w:bottom w:val="single" w:sz="4" w:space="0" w:color="auto"/>
              <w:right w:val="single" w:sz="4" w:space="0" w:color="auto"/>
            </w:tcBorders>
            <w:shd w:val="clear" w:color="auto" w:fill="auto"/>
            <w:noWrap/>
            <w:vAlign w:val="center"/>
            <w:hideMark/>
          </w:tcPr>
          <w:p w14:paraId="7E4D63A1"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0.5</w:t>
            </w:r>
          </w:p>
        </w:tc>
        <w:tc>
          <w:tcPr>
            <w:tcW w:w="0" w:type="auto"/>
            <w:tcBorders>
              <w:top w:val="nil"/>
              <w:left w:val="nil"/>
              <w:bottom w:val="single" w:sz="4" w:space="0" w:color="auto"/>
              <w:right w:val="single" w:sz="4" w:space="0" w:color="auto"/>
            </w:tcBorders>
            <w:shd w:val="clear" w:color="auto" w:fill="auto"/>
            <w:noWrap/>
            <w:vAlign w:val="center"/>
            <w:hideMark/>
          </w:tcPr>
          <w:p w14:paraId="79F4028F"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 </w:t>
            </w:r>
          </w:p>
        </w:tc>
      </w:tr>
      <w:tr w:rsidR="00BD3364" w:rsidRPr="00B14C74" w14:paraId="23D00E5E" w14:textId="77777777" w:rsidTr="000419E0">
        <w:trPr>
          <w:trHeight w:val="340"/>
        </w:trPr>
        <w:tc>
          <w:tcPr>
            <w:tcW w:w="0" w:type="auto"/>
            <w:vMerge/>
            <w:tcBorders>
              <w:top w:val="nil"/>
              <w:left w:val="single" w:sz="4" w:space="0" w:color="auto"/>
              <w:bottom w:val="single" w:sz="4" w:space="0" w:color="auto"/>
              <w:right w:val="single" w:sz="4" w:space="0" w:color="auto"/>
            </w:tcBorders>
            <w:vAlign w:val="center"/>
            <w:hideMark/>
          </w:tcPr>
          <w:p w14:paraId="747A0E9F"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098FEAA4"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宋体" w:hAnsi="Times New Roman" w:cs="Times New Roman"/>
                <w:b/>
                <w:bCs/>
                <w:color w:val="auto"/>
                <w:sz w:val="20"/>
                <w:szCs w:val="20"/>
              </w:rPr>
              <w:t>＞</w:t>
            </w:r>
            <w:r w:rsidRPr="00B14C74">
              <w:rPr>
                <w:rFonts w:ascii="Times New Roman" w:eastAsia="Times New Roman" w:hAnsi="Times New Roman" w:cs="Times New Roman"/>
                <w:b/>
                <w:bCs/>
                <w:color w:val="auto"/>
                <w:sz w:val="20"/>
                <w:szCs w:val="20"/>
              </w:rPr>
              <w:t xml:space="preserve"> 40, n (%)</w:t>
            </w:r>
          </w:p>
        </w:tc>
        <w:tc>
          <w:tcPr>
            <w:tcW w:w="0" w:type="auto"/>
            <w:tcBorders>
              <w:top w:val="nil"/>
              <w:left w:val="nil"/>
              <w:bottom w:val="single" w:sz="4" w:space="0" w:color="auto"/>
              <w:right w:val="single" w:sz="4" w:space="0" w:color="auto"/>
            </w:tcBorders>
            <w:shd w:val="clear" w:color="auto" w:fill="auto"/>
            <w:noWrap/>
            <w:vAlign w:val="center"/>
            <w:hideMark/>
          </w:tcPr>
          <w:p w14:paraId="7129593C"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6 (0.5%)</w:t>
            </w:r>
          </w:p>
        </w:tc>
        <w:tc>
          <w:tcPr>
            <w:tcW w:w="0" w:type="auto"/>
            <w:tcBorders>
              <w:top w:val="nil"/>
              <w:left w:val="nil"/>
              <w:bottom w:val="single" w:sz="4" w:space="0" w:color="auto"/>
              <w:right w:val="single" w:sz="4" w:space="0" w:color="auto"/>
            </w:tcBorders>
            <w:shd w:val="clear" w:color="auto" w:fill="auto"/>
            <w:noWrap/>
            <w:vAlign w:val="center"/>
            <w:hideMark/>
          </w:tcPr>
          <w:p w14:paraId="5A5153D2"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15 (1.3%)</w:t>
            </w:r>
          </w:p>
        </w:tc>
        <w:tc>
          <w:tcPr>
            <w:tcW w:w="0" w:type="auto"/>
            <w:tcBorders>
              <w:top w:val="nil"/>
              <w:left w:val="nil"/>
              <w:bottom w:val="single" w:sz="4" w:space="0" w:color="auto"/>
              <w:right w:val="single" w:sz="4" w:space="0" w:color="auto"/>
            </w:tcBorders>
            <w:shd w:val="clear" w:color="auto" w:fill="auto"/>
            <w:noWrap/>
            <w:vAlign w:val="center"/>
            <w:hideMark/>
          </w:tcPr>
          <w:p w14:paraId="7D099765"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111 (9.6%)</w:t>
            </w:r>
          </w:p>
        </w:tc>
        <w:tc>
          <w:tcPr>
            <w:tcW w:w="0" w:type="auto"/>
            <w:tcBorders>
              <w:top w:val="nil"/>
              <w:left w:val="nil"/>
              <w:bottom w:val="single" w:sz="4" w:space="0" w:color="auto"/>
              <w:right w:val="single" w:sz="4" w:space="0" w:color="auto"/>
            </w:tcBorders>
            <w:shd w:val="clear" w:color="auto" w:fill="auto"/>
            <w:noWrap/>
            <w:vAlign w:val="center"/>
            <w:hideMark/>
          </w:tcPr>
          <w:p w14:paraId="74020469"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241 (20.8%)</w:t>
            </w:r>
          </w:p>
        </w:tc>
        <w:tc>
          <w:tcPr>
            <w:tcW w:w="0" w:type="auto"/>
            <w:tcBorders>
              <w:top w:val="nil"/>
              <w:left w:val="nil"/>
              <w:bottom w:val="single" w:sz="4" w:space="0" w:color="auto"/>
              <w:right w:val="single" w:sz="4" w:space="0" w:color="auto"/>
            </w:tcBorders>
            <w:shd w:val="clear" w:color="auto" w:fill="auto"/>
            <w:noWrap/>
            <w:vAlign w:val="center"/>
            <w:hideMark/>
          </w:tcPr>
          <w:p w14:paraId="0C7020C4"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159 (13.7%)</w:t>
            </w:r>
          </w:p>
        </w:tc>
        <w:tc>
          <w:tcPr>
            <w:tcW w:w="0" w:type="auto"/>
            <w:tcBorders>
              <w:top w:val="nil"/>
              <w:left w:val="nil"/>
              <w:bottom w:val="single" w:sz="4" w:space="0" w:color="auto"/>
              <w:right w:val="single" w:sz="4" w:space="0" w:color="auto"/>
            </w:tcBorders>
            <w:shd w:val="clear" w:color="auto" w:fill="auto"/>
            <w:noWrap/>
            <w:vAlign w:val="center"/>
            <w:hideMark/>
          </w:tcPr>
          <w:p w14:paraId="44A5B2FB"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 </w:t>
            </w:r>
          </w:p>
        </w:tc>
      </w:tr>
      <w:tr w:rsidR="00BD3364" w:rsidRPr="00B14C74" w14:paraId="7096B0D6" w14:textId="77777777" w:rsidTr="000419E0">
        <w:trPr>
          <w:trHeight w:val="340"/>
        </w:trPr>
        <w:tc>
          <w:tcPr>
            <w:tcW w:w="0" w:type="auto"/>
            <w:vMerge/>
            <w:tcBorders>
              <w:top w:val="nil"/>
              <w:left w:val="single" w:sz="4" w:space="0" w:color="auto"/>
              <w:bottom w:val="single" w:sz="4" w:space="0" w:color="auto"/>
              <w:right w:val="single" w:sz="4" w:space="0" w:color="auto"/>
            </w:tcBorders>
            <w:vAlign w:val="center"/>
            <w:hideMark/>
          </w:tcPr>
          <w:p w14:paraId="7FC3F50D"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1B9CE9D0"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ASR</w:t>
            </w:r>
          </w:p>
        </w:tc>
        <w:tc>
          <w:tcPr>
            <w:tcW w:w="0" w:type="auto"/>
            <w:tcBorders>
              <w:top w:val="nil"/>
              <w:left w:val="nil"/>
              <w:bottom w:val="single" w:sz="4" w:space="0" w:color="auto"/>
              <w:right w:val="single" w:sz="4" w:space="0" w:color="auto"/>
            </w:tcBorders>
            <w:shd w:val="clear" w:color="auto" w:fill="auto"/>
            <w:noWrap/>
            <w:vAlign w:val="center"/>
            <w:hideMark/>
          </w:tcPr>
          <w:p w14:paraId="6DC28E3A"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0.6</w:t>
            </w:r>
          </w:p>
        </w:tc>
        <w:tc>
          <w:tcPr>
            <w:tcW w:w="0" w:type="auto"/>
            <w:tcBorders>
              <w:top w:val="nil"/>
              <w:left w:val="nil"/>
              <w:bottom w:val="single" w:sz="4" w:space="0" w:color="auto"/>
              <w:right w:val="single" w:sz="4" w:space="0" w:color="auto"/>
            </w:tcBorders>
            <w:shd w:val="clear" w:color="auto" w:fill="auto"/>
            <w:noWrap/>
            <w:vAlign w:val="center"/>
            <w:hideMark/>
          </w:tcPr>
          <w:p w14:paraId="5BD733B7"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2.1</w:t>
            </w:r>
          </w:p>
        </w:tc>
        <w:tc>
          <w:tcPr>
            <w:tcW w:w="0" w:type="auto"/>
            <w:tcBorders>
              <w:top w:val="nil"/>
              <w:left w:val="nil"/>
              <w:bottom w:val="single" w:sz="4" w:space="0" w:color="auto"/>
              <w:right w:val="single" w:sz="4" w:space="0" w:color="auto"/>
            </w:tcBorders>
            <w:shd w:val="clear" w:color="auto" w:fill="auto"/>
            <w:noWrap/>
            <w:vAlign w:val="center"/>
            <w:hideMark/>
          </w:tcPr>
          <w:p w14:paraId="69E7DC01"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0.1</w:t>
            </w:r>
          </w:p>
        </w:tc>
        <w:tc>
          <w:tcPr>
            <w:tcW w:w="0" w:type="auto"/>
            <w:tcBorders>
              <w:top w:val="nil"/>
              <w:left w:val="nil"/>
              <w:bottom w:val="single" w:sz="4" w:space="0" w:color="auto"/>
              <w:right w:val="single" w:sz="4" w:space="0" w:color="auto"/>
            </w:tcBorders>
            <w:shd w:val="clear" w:color="auto" w:fill="auto"/>
            <w:noWrap/>
            <w:vAlign w:val="center"/>
            <w:hideMark/>
          </w:tcPr>
          <w:p w14:paraId="7EEFFB1C"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-0.3</w:t>
            </w:r>
          </w:p>
        </w:tc>
        <w:tc>
          <w:tcPr>
            <w:tcW w:w="0" w:type="auto"/>
            <w:tcBorders>
              <w:top w:val="nil"/>
              <w:left w:val="nil"/>
              <w:bottom w:val="single" w:sz="4" w:space="0" w:color="auto"/>
              <w:right w:val="single" w:sz="4" w:space="0" w:color="auto"/>
            </w:tcBorders>
            <w:shd w:val="clear" w:color="auto" w:fill="auto"/>
            <w:noWrap/>
            <w:vAlign w:val="center"/>
            <w:hideMark/>
          </w:tcPr>
          <w:p w14:paraId="57815ED3"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-0.5</w:t>
            </w:r>
          </w:p>
        </w:tc>
        <w:tc>
          <w:tcPr>
            <w:tcW w:w="0" w:type="auto"/>
            <w:tcBorders>
              <w:top w:val="nil"/>
              <w:left w:val="nil"/>
              <w:bottom w:val="single" w:sz="4" w:space="0" w:color="auto"/>
              <w:right w:val="single" w:sz="4" w:space="0" w:color="auto"/>
            </w:tcBorders>
            <w:shd w:val="clear" w:color="auto" w:fill="auto"/>
            <w:noWrap/>
            <w:vAlign w:val="center"/>
            <w:hideMark/>
          </w:tcPr>
          <w:p w14:paraId="191FB606"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 </w:t>
            </w:r>
          </w:p>
        </w:tc>
      </w:tr>
      <w:tr w:rsidR="00BD3364" w:rsidRPr="00B14C74" w14:paraId="3AE7BF72" w14:textId="77777777" w:rsidTr="000419E0">
        <w:trPr>
          <w:trHeight w:val="340"/>
        </w:trPr>
        <w:tc>
          <w:tcPr>
            <w:tcW w:w="0" w:type="auto"/>
            <w:vMerge w:val="restart"/>
            <w:tcBorders>
              <w:top w:val="nil"/>
              <w:left w:val="single" w:sz="4" w:space="0" w:color="auto"/>
              <w:bottom w:val="single" w:sz="4" w:space="0" w:color="auto"/>
              <w:right w:val="single" w:sz="4" w:space="0" w:color="auto"/>
            </w:tcBorders>
            <w:shd w:val="clear" w:color="auto" w:fill="auto"/>
            <w:noWrap/>
            <w:vAlign w:val="center"/>
            <w:hideMark/>
          </w:tcPr>
          <w:p w14:paraId="600AE578"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Quality of life</w:t>
            </w:r>
          </w:p>
        </w:tc>
        <w:tc>
          <w:tcPr>
            <w:tcW w:w="0" w:type="auto"/>
            <w:tcBorders>
              <w:top w:val="nil"/>
              <w:left w:val="nil"/>
              <w:bottom w:val="single" w:sz="4" w:space="0" w:color="auto"/>
              <w:right w:val="single" w:sz="4" w:space="0" w:color="auto"/>
            </w:tcBorders>
            <w:shd w:val="clear" w:color="auto" w:fill="auto"/>
            <w:noWrap/>
            <w:vAlign w:val="center"/>
            <w:hideMark/>
          </w:tcPr>
          <w:p w14:paraId="1D1223CF"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 40, n (%)</w:t>
            </w:r>
          </w:p>
        </w:tc>
        <w:tc>
          <w:tcPr>
            <w:tcW w:w="0" w:type="auto"/>
            <w:tcBorders>
              <w:top w:val="nil"/>
              <w:left w:val="nil"/>
              <w:bottom w:val="single" w:sz="4" w:space="0" w:color="auto"/>
              <w:right w:val="single" w:sz="4" w:space="0" w:color="auto"/>
            </w:tcBorders>
            <w:shd w:val="clear" w:color="auto" w:fill="auto"/>
            <w:noWrap/>
            <w:vAlign w:val="center"/>
            <w:hideMark/>
          </w:tcPr>
          <w:p w14:paraId="5BF46F4D"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3 (0.3%)</w:t>
            </w:r>
          </w:p>
        </w:tc>
        <w:tc>
          <w:tcPr>
            <w:tcW w:w="0" w:type="auto"/>
            <w:tcBorders>
              <w:top w:val="nil"/>
              <w:left w:val="nil"/>
              <w:bottom w:val="single" w:sz="4" w:space="0" w:color="auto"/>
              <w:right w:val="single" w:sz="4" w:space="0" w:color="auto"/>
            </w:tcBorders>
            <w:shd w:val="clear" w:color="auto" w:fill="auto"/>
            <w:noWrap/>
            <w:vAlign w:val="center"/>
            <w:hideMark/>
          </w:tcPr>
          <w:p w14:paraId="4B5EB22A"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3 (0.3%)</w:t>
            </w:r>
          </w:p>
        </w:tc>
        <w:tc>
          <w:tcPr>
            <w:tcW w:w="0" w:type="auto"/>
            <w:tcBorders>
              <w:top w:val="nil"/>
              <w:left w:val="nil"/>
              <w:bottom w:val="single" w:sz="4" w:space="0" w:color="auto"/>
              <w:right w:val="single" w:sz="4" w:space="0" w:color="auto"/>
            </w:tcBorders>
            <w:shd w:val="clear" w:color="auto" w:fill="auto"/>
            <w:noWrap/>
            <w:vAlign w:val="center"/>
            <w:hideMark/>
          </w:tcPr>
          <w:p w14:paraId="0AE5E342"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33 (2.9%)</w:t>
            </w:r>
          </w:p>
        </w:tc>
        <w:tc>
          <w:tcPr>
            <w:tcW w:w="0" w:type="auto"/>
            <w:tcBorders>
              <w:top w:val="nil"/>
              <w:left w:val="nil"/>
              <w:bottom w:val="single" w:sz="4" w:space="0" w:color="auto"/>
              <w:right w:val="single" w:sz="4" w:space="0" w:color="auto"/>
            </w:tcBorders>
            <w:shd w:val="clear" w:color="auto" w:fill="auto"/>
            <w:noWrap/>
            <w:vAlign w:val="center"/>
            <w:hideMark/>
          </w:tcPr>
          <w:p w14:paraId="304C00F7"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240 (20.7%)</w:t>
            </w:r>
          </w:p>
        </w:tc>
        <w:tc>
          <w:tcPr>
            <w:tcW w:w="0" w:type="auto"/>
            <w:tcBorders>
              <w:top w:val="nil"/>
              <w:left w:val="nil"/>
              <w:bottom w:val="single" w:sz="4" w:space="0" w:color="auto"/>
              <w:right w:val="single" w:sz="4" w:space="0" w:color="auto"/>
            </w:tcBorders>
            <w:shd w:val="clear" w:color="auto" w:fill="auto"/>
            <w:noWrap/>
            <w:vAlign w:val="center"/>
            <w:hideMark/>
          </w:tcPr>
          <w:p w14:paraId="6ECDE117"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346 (29.9%)</w:t>
            </w:r>
          </w:p>
        </w:tc>
        <w:tc>
          <w:tcPr>
            <w:tcW w:w="0" w:type="auto"/>
            <w:tcBorders>
              <w:top w:val="nil"/>
              <w:left w:val="nil"/>
              <w:bottom w:val="single" w:sz="4" w:space="0" w:color="auto"/>
              <w:right w:val="single" w:sz="4" w:space="0" w:color="auto"/>
            </w:tcBorders>
            <w:shd w:val="clear" w:color="auto" w:fill="auto"/>
            <w:noWrap/>
            <w:vAlign w:val="center"/>
            <w:hideMark/>
          </w:tcPr>
          <w:p w14:paraId="6B4115A1"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0.230</w:t>
            </w:r>
          </w:p>
        </w:tc>
      </w:tr>
      <w:tr w:rsidR="00BD3364" w:rsidRPr="00B14C74" w14:paraId="713EEFA2" w14:textId="77777777" w:rsidTr="000419E0">
        <w:trPr>
          <w:trHeight w:val="340"/>
        </w:trPr>
        <w:tc>
          <w:tcPr>
            <w:tcW w:w="0" w:type="auto"/>
            <w:vMerge/>
            <w:tcBorders>
              <w:top w:val="nil"/>
              <w:left w:val="single" w:sz="4" w:space="0" w:color="auto"/>
              <w:bottom w:val="single" w:sz="4" w:space="0" w:color="auto"/>
              <w:right w:val="single" w:sz="4" w:space="0" w:color="auto"/>
            </w:tcBorders>
            <w:vAlign w:val="center"/>
            <w:hideMark/>
          </w:tcPr>
          <w:p w14:paraId="67A838ED"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3B9CC4FF"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ASR</w:t>
            </w:r>
          </w:p>
        </w:tc>
        <w:tc>
          <w:tcPr>
            <w:tcW w:w="0" w:type="auto"/>
            <w:tcBorders>
              <w:top w:val="nil"/>
              <w:left w:val="nil"/>
              <w:bottom w:val="single" w:sz="4" w:space="0" w:color="auto"/>
              <w:right w:val="single" w:sz="4" w:space="0" w:color="auto"/>
            </w:tcBorders>
            <w:shd w:val="clear" w:color="auto" w:fill="auto"/>
            <w:noWrap/>
            <w:vAlign w:val="center"/>
            <w:hideMark/>
          </w:tcPr>
          <w:p w14:paraId="083E4FDE"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-0.6</w:t>
            </w:r>
          </w:p>
        </w:tc>
        <w:tc>
          <w:tcPr>
            <w:tcW w:w="0" w:type="auto"/>
            <w:tcBorders>
              <w:top w:val="nil"/>
              <w:left w:val="nil"/>
              <w:bottom w:val="single" w:sz="4" w:space="0" w:color="auto"/>
              <w:right w:val="single" w:sz="4" w:space="0" w:color="auto"/>
            </w:tcBorders>
            <w:shd w:val="clear" w:color="auto" w:fill="auto"/>
            <w:noWrap/>
            <w:vAlign w:val="center"/>
            <w:hideMark/>
          </w:tcPr>
          <w:p w14:paraId="598ABA55"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-0.2</w:t>
            </w:r>
          </w:p>
        </w:tc>
        <w:tc>
          <w:tcPr>
            <w:tcW w:w="0" w:type="auto"/>
            <w:tcBorders>
              <w:top w:val="nil"/>
              <w:left w:val="nil"/>
              <w:bottom w:val="single" w:sz="4" w:space="0" w:color="auto"/>
              <w:right w:val="single" w:sz="4" w:space="0" w:color="auto"/>
            </w:tcBorders>
            <w:shd w:val="clear" w:color="auto" w:fill="auto"/>
            <w:noWrap/>
            <w:vAlign w:val="center"/>
            <w:hideMark/>
          </w:tcPr>
          <w:p w14:paraId="3A1B420B"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-2.3</w:t>
            </w:r>
          </w:p>
        </w:tc>
        <w:tc>
          <w:tcPr>
            <w:tcW w:w="0" w:type="auto"/>
            <w:tcBorders>
              <w:top w:val="nil"/>
              <w:left w:val="nil"/>
              <w:bottom w:val="single" w:sz="4" w:space="0" w:color="auto"/>
              <w:right w:val="single" w:sz="4" w:space="0" w:color="auto"/>
            </w:tcBorders>
            <w:shd w:val="clear" w:color="auto" w:fill="auto"/>
            <w:noWrap/>
            <w:vAlign w:val="center"/>
            <w:hideMark/>
          </w:tcPr>
          <w:p w14:paraId="42C180CE"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0.7</w:t>
            </w:r>
          </w:p>
        </w:tc>
        <w:tc>
          <w:tcPr>
            <w:tcW w:w="0" w:type="auto"/>
            <w:tcBorders>
              <w:top w:val="nil"/>
              <w:left w:val="nil"/>
              <w:bottom w:val="single" w:sz="4" w:space="0" w:color="auto"/>
              <w:right w:val="single" w:sz="4" w:space="0" w:color="auto"/>
            </w:tcBorders>
            <w:shd w:val="clear" w:color="auto" w:fill="auto"/>
            <w:noWrap/>
            <w:vAlign w:val="center"/>
            <w:hideMark/>
          </w:tcPr>
          <w:p w14:paraId="14772C64"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0.6</w:t>
            </w:r>
          </w:p>
        </w:tc>
        <w:tc>
          <w:tcPr>
            <w:tcW w:w="0" w:type="auto"/>
            <w:tcBorders>
              <w:top w:val="nil"/>
              <w:left w:val="nil"/>
              <w:bottom w:val="single" w:sz="4" w:space="0" w:color="auto"/>
              <w:right w:val="single" w:sz="4" w:space="0" w:color="auto"/>
            </w:tcBorders>
            <w:shd w:val="clear" w:color="auto" w:fill="auto"/>
            <w:noWrap/>
            <w:vAlign w:val="center"/>
            <w:hideMark/>
          </w:tcPr>
          <w:p w14:paraId="3AEEABBB"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 </w:t>
            </w:r>
          </w:p>
        </w:tc>
      </w:tr>
      <w:tr w:rsidR="00BD3364" w:rsidRPr="00B14C74" w14:paraId="3CA61AE5" w14:textId="77777777" w:rsidTr="000419E0">
        <w:trPr>
          <w:trHeight w:val="340"/>
        </w:trPr>
        <w:tc>
          <w:tcPr>
            <w:tcW w:w="0" w:type="auto"/>
            <w:vMerge/>
            <w:tcBorders>
              <w:top w:val="nil"/>
              <w:left w:val="single" w:sz="4" w:space="0" w:color="auto"/>
              <w:bottom w:val="single" w:sz="4" w:space="0" w:color="auto"/>
              <w:right w:val="single" w:sz="4" w:space="0" w:color="auto"/>
            </w:tcBorders>
            <w:vAlign w:val="center"/>
            <w:hideMark/>
          </w:tcPr>
          <w:p w14:paraId="167C1DBA"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328D366C"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宋体" w:hAnsi="Times New Roman" w:cs="Times New Roman"/>
                <w:b/>
                <w:bCs/>
                <w:color w:val="auto"/>
                <w:sz w:val="20"/>
                <w:szCs w:val="20"/>
              </w:rPr>
              <w:t>＞</w:t>
            </w:r>
            <w:r w:rsidRPr="00B14C74">
              <w:rPr>
                <w:rFonts w:ascii="Times New Roman" w:eastAsia="Times New Roman" w:hAnsi="Times New Roman" w:cs="Times New Roman"/>
                <w:b/>
                <w:bCs/>
                <w:color w:val="auto"/>
                <w:sz w:val="20"/>
                <w:szCs w:val="20"/>
              </w:rPr>
              <w:t xml:space="preserve"> 40, n (%)</w:t>
            </w:r>
          </w:p>
        </w:tc>
        <w:tc>
          <w:tcPr>
            <w:tcW w:w="0" w:type="auto"/>
            <w:tcBorders>
              <w:top w:val="nil"/>
              <w:left w:val="nil"/>
              <w:bottom w:val="single" w:sz="4" w:space="0" w:color="auto"/>
              <w:right w:val="single" w:sz="4" w:space="0" w:color="auto"/>
            </w:tcBorders>
            <w:shd w:val="clear" w:color="auto" w:fill="auto"/>
            <w:noWrap/>
            <w:vAlign w:val="center"/>
            <w:hideMark/>
          </w:tcPr>
          <w:p w14:paraId="6E6D9C82"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4 (0.3%)</w:t>
            </w:r>
          </w:p>
        </w:tc>
        <w:tc>
          <w:tcPr>
            <w:tcW w:w="0" w:type="auto"/>
            <w:tcBorders>
              <w:top w:val="nil"/>
              <w:left w:val="nil"/>
              <w:bottom w:val="single" w:sz="4" w:space="0" w:color="auto"/>
              <w:right w:val="single" w:sz="4" w:space="0" w:color="auto"/>
            </w:tcBorders>
            <w:shd w:val="clear" w:color="auto" w:fill="auto"/>
            <w:noWrap/>
            <w:vAlign w:val="center"/>
            <w:hideMark/>
          </w:tcPr>
          <w:p w14:paraId="7E1A07CE"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3 (0.3%)</w:t>
            </w:r>
          </w:p>
        </w:tc>
        <w:tc>
          <w:tcPr>
            <w:tcW w:w="0" w:type="auto"/>
            <w:tcBorders>
              <w:top w:val="nil"/>
              <w:left w:val="nil"/>
              <w:bottom w:val="single" w:sz="4" w:space="0" w:color="auto"/>
              <w:right w:val="single" w:sz="4" w:space="0" w:color="auto"/>
            </w:tcBorders>
            <w:shd w:val="clear" w:color="auto" w:fill="auto"/>
            <w:noWrap/>
            <w:vAlign w:val="center"/>
            <w:hideMark/>
          </w:tcPr>
          <w:p w14:paraId="47AA6F48"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46 (4%)</w:t>
            </w:r>
          </w:p>
        </w:tc>
        <w:tc>
          <w:tcPr>
            <w:tcW w:w="0" w:type="auto"/>
            <w:tcBorders>
              <w:top w:val="nil"/>
              <w:left w:val="nil"/>
              <w:bottom w:val="single" w:sz="4" w:space="0" w:color="auto"/>
              <w:right w:val="single" w:sz="4" w:space="0" w:color="auto"/>
            </w:tcBorders>
            <w:shd w:val="clear" w:color="auto" w:fill="auto"/>
            <w:noWrap/>
            <w:vAlign w:val="center"/>
            <w:hideMark/>
          </w:tcPr>
          <w:p w14:paraId="707C0A53"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194 (16.8%)</w:t>
            </w:r>
          </w:p>
        </w:tc>
        <w:tc>
          <w:tcPr>
            <w:tcW w:w="0" w:type="auto"/>
            <w:tcBorders>
              <w:top w:val="nil"/>
              <w:left w:val="nil"/>
              <w:bottom w:val="single" w:sz="4" w:space="0" w:color="auto"/>
              <w:right w:val="single" w:sz="4" w:space="0" w:color="auto"/>
            </w:tcBorders>
            <w:shd w:val="clear" w:color="auto" w:fill="auto"/>
            <w:noWrap/>
            <w:vAlign w:val="center"/>
            <w:hideMark/>
          </w:tcPr>
          <w:p w14:paraId="61A504F1"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285 (24.6%)</w:t>
            </w:r>
          </w:p>
        </w:tc>
        <w:tc>
          <w:tcPr>
            <w:tcW w:w="0" w:type="auto"/>
            <w:tcBorders>
              <w:top w:val="nil"/>
              <w:left w:val="nil"/>
              <w:bottom w:val="single" w:sz="4" w:space="0" w:color="auto"/>
              <w:right w:val="single" w:sz="4" w:space="0" w:color="auto"/>
            </w:tcBorders>
            <w:shd w:val="clear" w:color="auto" w:fill="auto"/>
            <w:noWrap/>
            <w:vAlign w:val="center"/>
            <w:hideMark/>
          </w:tcPr>
          <w:p w14:paraId="12BB75E2"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 </w:t>
            </w:r>
          </w:p>
        </w:tc>
      </w:tr>
      <w:tr w:rsidR="00BD3364" w:rsidRPr="00B14C74" w14:paraId="2F2B7E66" w14:textId="77777777" w:rsidTr="000419E0">
        <w:trPr>
          <w:trHeight w:val="340"/>
        </w:trPr>
        <w:tc>
          <w:tcPr>
            <w:tcW w:w="0" w:type="auto"/>
            <w:vMerge/>
            <w:tcBorders>
              <w:top w:val="nil"/>
              <w:left w:val="single" w:sz="4" w:space="0" w:color="auto"/>
              <w:bottom w:val="single" w:sz="4" w:space="0" w:color="auto"/>
              <w:right w:val="single" w:sz="4" w:space="0" w:color="auto"/>
            </w:tcBorders>
            <w:vAlign w:val="center"/>
            <w:hideMark/>
          </w:tcPr>
          <w:p w14:paraId="4B629B15"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20E450F1"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ASR</w:t>
            </w:r>
          </w:p>
        </w:tc>
        <w:tc>
          <w:tcPr>
            <w:tcW w:w="0" w:type="auto"/>
            <w:tcBorders>
              <w:top w:val="nil"/>
              <w:left w:val="nil"/>
              <w:bottom w:val="single" w:sz="4" w:space="0" w:color="auto"/>
              <w:right w:val="single" w:sz="4" w:space="0" w:color="auto"/>
            </w:tcBorders>
            <w:shd w:val="clear" w:color="auto" w:fill="auto"/>
            <w:noWrap/>
            <w:vAlign w:val="center"/>
            <w:hideMark/>
          </w:tcPr>
          <w:p w14:paraId="7201FEFF"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0.6</w:t>
            </w:r>
          </w:p>
        </w:tc>
        <w:tc>
          <w:tcPr>
            <w:tcW w:w="0" w:type="auto"/>
            <w:tcBorders>
              <w:top w:val="nil"/>
              <w:left w:val="nil"/>
              <w:bottom w:val="single" w:sz="4" w:space="0" w:color="auto"/>
              <w:right w:val="single" w:sz="4" w:space="0" w:color="auto"/>
            </w:tcBorders>
            <w:shd w:val="clear" w:color="auto" w:fill="auto"/>
            <w:noWrap/>
            <w:vAlign w:val="center"/>
            <w:hideMark/>
          </w:tcPr>
          <w:p w14:paraId="51A0677C"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0.2</w:t>
            </w:r>
          </w:p>
        </w:tc>
        <w:tc>
          <w:tcPr>
            <w:tcW w:w="0" w:type="auto"/>
            <w:tcBorders>
              <w:top w:val="nil"/>
              <w:left w:val="nil"/>
              <w:bottom w:val="single" w:sz="4" w:space="0" w:color="auto"/>
              <w:right w:val="single" w:sz="4" w:space="0" w:color="auto"/>
            </w:tcBorders>
            <w:shd w:val="clear" w:color="auto" w:fill="auto"/>
            <w:noWrap/>
            <w:vAlign w:val="center"/>
            <w:hideMark/>
          </w:tcPr>
          <w:p w14:paraId="11AEDACA"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2.3</w:t>
            </w:r>
          </w:p>
        </w:tc>
        <w:tc>
          <w:tcPr>
            <w:tcW w:w="0" w:type="auto"/>
            <w:tcBorders>
              <w:top w:val="nil"/>
              <w:left w:val="nil"/>
              <w:bottom w:val="single" w:sz="4" w:space="0" w:color="auto"/>
              <w:right w:val="single" w:sz="4" w:space="0" w:color="auto"/>
            </w:tcBorders>
            <w:shd w:val="clear" w:color="auto" w:fill="auto"/>
            <w:noWrap/>
            <w:vAlign w:val="center"/>
            <w:hideMark/>
          </w:tcPr>
          <w:p w14:paraId="7C0C2995"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-0.7</w:t>
            </w:r>
          </w:p>
        </w:tc>
        <w:tc>
          <w:tcPr>
            <w:tcW w:w="0" w:type="auto"/>
            <w:tcBorders>
              <w:top w:val="nil"/>
              <w:left w:val="nil"/>
              <w:bottom w:val="single" w:sz="4" w:space="0" w:color="auto"/>
              <w:right w:val="single" w:sz="4" w:space="0" w:color="auto"/>
            </w:tcBorders>
            <w:shd w:val="clear" w:color="auto" w:fill="auto"/>
            <w:noWrap/>
            <w:vAlign w:val="center"/>
            <w:hideMark/>
          </w:tcPr>
          <w:p w14:paraId="79A42DCA"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-0.6</w:t>
            </w:r>
          </w:p>
        </w:tc>
        <w:tc>
          <w:tcPr>
            <w:tcW w:w="0" w:type="auto"/>
            <w:tcBorders>
              <w:top w:val="nil"/>
              <w:left w:val="nil"/>
              <w:bottom w:val="single" w:sz="4" w:space="0" w:color="auto"/>
              <w:right w:val="single" w:sz="4" w:space="0" w:color="auto"/>
            </w:tcBorders>
            <w:shd w:val="clear" w:color="auto" w:fill="auto"/>
            <w:noWrap/>
            <w:vAlign w:val="center"/>
            <w:hideMark/>
          </w:tcPr>
          <w:p w14:paraId="2A7D978B"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 </w:t>
            </w:r>
          </w:p>
        </w:tc>
      </w:tr>
      <w:tr w:rsidR="00BD3364" w:rsidRPr="00B14C74" w14:paraId="29C2D642" w14:textId="77777777" w:rsidTr="000419E0">
        <w:trPr>
          <w:trHeight w:val="340"/>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329CCCCC"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 </w:t>
            </w:r>
          </w:p>
        </w:tc>
        <w:tc>
          <w:tcPr>
            <w:tcW w:w="0" w:type="auto"/>
            <w:tcBorders>
              <w:top w:val="nil"/>
              <w:left w:val="nil"/>
              <w:bottom w:val="single" w:sz="4" w:space="0" w:color="auto"/>
              <w:right w:val="single" w:sz="4" w:space="0" w:color="auto"/>
            </w:tcBorders>
            <w:shd w:val="clear" w:color="auto" w:fill="auto"/>
            <w:noWrap/>
            <w:vAlign w:val="center"/>
            <w:hideMark/>
          </w:tcPr>
          <w:p w14:paraId="44697B5C"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Sex</w:t>
            </w:r>
          </w:p>
        </w:tc>
        <w:tc>
          <w:tcPr>
            <w:tcW w:w="0" w:type="auto"/>
            <w:tcBorders>
              <w:top w:val="nil"/>
              <w:left w:val="nil"/>
              <w:bottom w:val="single" w:sz="4" w:space="0" w:color="auto"/>
              <w:right w:val="single" w:sz="4" w:space="0" w:color="auto"/>
            </w:tcBorders>
            <w:shd w:val="clear" w:color="auto" w:fill="auto"/>
            <w:noWrap/>
            <w:vAlign w:val="center"/>
            <w:hideMark/>
          </w:tcPr>
          <w:p w14:paraId="1DAE5CAE"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Not important at all</w:t>
            </w:r>
          </w:p>
        </w:tc>
        <w:tc>
          <w:tcPr>
            <w:tcW w:w="0" w:type="auto"/>
            <w:tcBorders>
              <w:top w:val="nil"/>
              <w:left w:val="nil"/>
              <w:bottom w:val="single" w:sz="4" w:space="0" w:color="auto"/>
              <w:right w:val="single" w:sz="4" w:space="0" w:color="auto"/>
            </w:tcBorders>
            <w:shd w:val="clear" w:color="auto" w:fill="auto"/>
            <w:noWrap/>
            <w:vAlign w:val="center"/>
            <w:hideMark/>
          </w:tcPr>
          <w:p w14:paraId="45263409"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Not important</w:t>
            </w:r>
          </w:p>
        </w:tc>
        <w:tc>
          <w:tcPr>
            <w:tcW w:w="0" w:type="auto"/>
            <w:tcBorders>
              <w:top w:val="nil"/>
              <w:left w:val="nil"/>
              <w:bottom w:val="single" w:sz="4" w:space="0" w:color="auto"/>
              <w:right w:val="single" w:sz="4" w:space="0" w:color="auto"/>
            </w:tcBorders>
            <w:shd w:val="clear" w:color="auto" w:fill="auto"/>
            <w:noWrap/>
            <w:vAlign w:val="center"/>
            <w:hideMark/>
          </w:tcPr>
          <w:p w14:paraId="65A71948"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Neutral</w:t>
            </w:r>
          </w:p>
        </w:tc>
        <w:tc>
          <w:tcPr>
            <w:tcW w:w="0" w:type="auto"/>
            <w:tcBorders>
              <w:top w:val="nil"/>
              <w:left w:val="nil"/>
              <w:bottom w:val="single" w:sz="4" w:space="0" w:color="auto"/>
              <w:right w:val="single" w:sz="4" w:space="0" w:color="auto"/>
            </w:tcBorders>
            <w:shd w:val="clear" w:color="auto" w:fill="auto"/>
            <w:noWrap/>
            <w:vAlign w:val="center"/>
            <w:hideMark/>
          </w:tcPr>
          <w:p w14:paraId="5681BB18"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Important</w:t>
            </w:r>
          </w:p>
        </w:tc>
        <w:tc>
          <w:tcPr>
            <w:tcW w:w="0" w:type="auto"/>
            <w:tcBorders>
              <w:top w:val="nil"/>
              <w:left w:val="nil"/>
              <w:bottom w:val="single" w:sz="4" w:space="0" w:color="auto"/>
              <w:right w:val="single" w:sz="4" w:space="0" w:color="auto"/>
            </w:tcBorders>
            <w:shd w:val="clear" w:color="auto" w:fill="auto"/>
            <w:noWrap/>
            <w:vAlign w:val="center"/>
            <w:hideMark/>
          </w:tcPr>
          <w:p w14:paraId="49F35CB0"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Very important</w:t>
            </w:r>
          </w:p>
        </w:tc>
        <w:tc>
          <w:tcPr>
            <w:tcW w:w="0" w:type="auto"/>
            <w:tcBorders>
              <w:top w:val="nil"/>
              <w:left w:val="nil"/>
              <w:bottom w:val="single" w:sz="4" w:space="0" w:color="auto"/>
              <w:right w:val="single" w:sz="4" w:space="0" w:color="auto"/>
            </w:tcBorders>
            <w:shd w:val="clear" w:color="auto" w:fill="auto"/>
            <w:noWrap/>
            <w:vAlign w:val="center"/>
            <w:hideMark/>
          </w:tcPr>
          <w:p w14:paraId="1837A508"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i/>
                <w:iCs/>
                <w:color w:val="auto"/>
                <w:sz w:val="20"/>
                <w:szCs w:val="20"/>
              </w:rPr>
              <w:t>P</w:t>
            </w:r>
            <w:r w:rsidRPr="00B14C74">
              <w:rPr>
                <w:rFonts w:ascii="Times New Roman" w:eastAsia="Times New Roman" w:hAnsi="Times New Roman" w:cs="Times New Roman"/>
                <w:b/>
                <w:bCs/>
                <w:color w:val="auto"/>
                <w:sz w:val="20"/>
                <w:szCs w:val="20"/>
              </w:rPr>
              <w:t>-values</w:t>
            </w:r>
          </w:p>
        </w:tc>
      </w:tr>
      <w:tr w:rsidR="00BD3364" w:rsidRPr="00B14C74" w14:paraId="44F8B465" w14:textId="77777777" w:rsidTr="000419E0">
        <w:trPr>
          <w:trHeight w:val="340"/>
        </w:trPr>
        <w:tc>
          <w:tcPr>
            <w:tcW w:w="0" w:type="auto"/>
            <w:vMerge w:val="restart"/>
            <w:tcBorders>
              <w:top w:val="nil"/>
              <w:left w:val="single" w:sz="4" w:space="0" w:color="auto"/>
              <w:bottom w:val="single" w:sz="4" w:space="0" w:color="auto"/>
              <w:right w:val="single" w:sz="4" w:space="0" w:color="auto"/>
            </w:tcBorders>
            <w:shd w:val="clear" w:color="auto" w:fill="auto"/>
            <w:noWrap/>
            <w:vAlign w:val="center"/>
            <w:hideMark/>
          </w:tcPr>
          <w:p w14:paraId="32A27E37"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Death</w:t>
            </w:r>
          </w:p>
        </w:tc>
        <w:tc>
          <w:tcPr>
            <w:tcW w:w="0" w:type="auto"/>
            <w:tcBorders>
              <w:top w:val="nil"/>
              <w:left w:val="nil"/>
              <w:bottom w:val="single" w:sz="4" w:space="0" w:color="auto"/>
              <w:right w:val="single" w:sz="4" w:space="0" w:color="auto"/>
            </w:tcBorders>
            <w:shd w:val="clear" w:color="auto" w:fill="auto"/>
            <w:noWrap/>
            <w:vAlign w:val="center"/>
            <w:hideMark/>
          </w:tcPr>
          <w:p w14:paraId="1ED0CE76"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Male, n (%)</w:t>
            </w:r>
          </w:p>
        </w:tc>
        <w:tc>
          <w:tcPr>
            <w:tcW w:w="0" w:type="auto"/>
            <w:tcBorders>
              <w:top w:val="nil"/>
              <w:left w:val="nil"/>
              <w:bottom w:val="single" w:sz="4" w:space="0" w:color="auto"/>
              <w:right w:val="single" w:sz="4" w:space="0" w:color="auto"/>
            </w:tcBorders>
            <w:shd w:val="clear" w:color="auto" w:fill="auto"/>
            <w:noWrap/>
            <w:vAlign w:val="center"/>
            <w:hideMark/>
          </w:tcPr>
          <w:p w14:paraId="4B8D4D79"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9 (0.8%)</w:t>
            </w:r>
          </w:p>
        </w:tc>
        <w:tc>
          <w:tcPr>
            <w:tcW w:w="0" w:type="auto"/>
            <w:tcBorders>
              <w:top w:val="nil"/>
              <w:left w:val="nil"/>
              <w:bottom w:val="single" w:sz="4" w:space="0" w:color="auto"/>
              <w:right w:val="single" w:sz="4" w:space="0" w:color="auto"/>
            </w:tcBorders>
            <w:shd w:val="clear" w:color="auto" w:fill="auto"/>
            <w:noWrap/>
            <w:vAlign w:val="center"/>
            <w:hideMark/>
          </w:tcPr>
          <w:p w14:paraId="06E1F52D"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13 (1.1%)</w:t>
            </w:r>
          </w:p>
        </w:tc>
        <w:tc>
          <w:tcPr>
            <w:tcW w:w="0" w:type="auto"/>
            <w:tcBorders>
              <w:top w:val="nil"/>
              <w:left w:val="nil"/>
              <w:bottom w:val="single" w:sz="4" w:space="0" w:color="auto"/>
              <w:right w:val="single" w:sz="4" w:space="0" w:color="auto"/>
            </w:tcBorders>
            <w:shd w:val="clear" w:color="auto" w:fill="auto"/>
            <w:noWrap/>
            <w:vAlign w:val="center"/>
            <w:hideMark/>
          </w:tcPr>
          <w:p w14:paraId="25876723"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23 (1.9%)</w:t>
            </w:r>
          </w:p>
        </w:tc>
        <w:tc>
          <w:tcPr>
            <w:tcW w:w="0" w:type="auto"/>
            <w:tcBorders>
              <w:top w:val="nil"/>
              <w:left w:val="nil"/>
              <w:bottom w:val="single" w:sz="4" w:space="0" w:color="auto"/>
              <w:right w:val="single" w:sz="4" w:space="0" w:color="auto"/>
            </w:tcBorders>
            <w:shd w:val="clear" w:color="auto" w:fill="auto"/>
            <w:noWrap/>
            <w:vAlign w:val="center"/>
            <w:hideMark/>
          </w:tcPr>
          <w:p w14:paraId="568C6E7F"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104 (8.7%)</w:t>
            </w:r>
          </w:p>
        </w:tc>
        <w:tc>
          <w:tcPr>
            <w:tcW w:w="0" w:type="auto"/>
            <w:tcBorders>
              <w:top w:val="nil"/>
              <w:left w:val="nil"/>
              <w:bottom w:val="single" w:sz="4" w:space="0" w:color="auto"/>
              <w:right w:val="single" w:sz="4" w:space="0" w:color="auto"/>
            </w:tcBorders>
            <w:shd w:val="clear" w:color="auto" w:fill="auto"/>
            <w:noWrap/>
            <w:vAlign w:val="center"/>
            <w:hideMark/>
          </w:tcPr>
          <w:p w14:paraId="6477F499"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409 (34.4%)</w:t>
            </w:r>
          </w:p>
        </w:tc>
        <w:tc>
          <w:tcPr>
            <w:tcW w:w="0" w:type="auto"/>
            <w:tcBorders>
              <w:top w:val="nil"/>
              <w:left w:val="nil"/>
              <w:bottom w:val="single" w:sz="4" w:space="0" w:color="auto"/>
              <w:right w:val="single" w:sz="4" w:space="0" w:color="auto"/>
            </w:tcBorders>
            <w:shd w:val="clear" w:color="auto" w:fill="auto"/>
            <w:noWrap/>
            <w:vAlign w:val="center"/>
            <w:hideMark/>
          </w:tcPr>
          <w:p w14:paraId="68EF7216"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0.508</w:t>
            </w:r>
          </w:p>
        </w:tc>
      </w:tr>
      <w:tr w:rsidR="00BD3364" w:rsidRPr="00B14C74" w14:paraId="4D662FD4" w14:textId="77777777" w:rsidTr="000419E0">
        <w:trPr>
          <w:trHeight w:val="340"/>
        </w:trPr>
        <w:tc>
          <w:tcPr>
            <w:tcW w:w="0" w:type="auto"/>
            <w:vMerge/>
            <w:tcBorders>
              <w:top w:val="nil"/>
              <w:left w:val="single" w:sz="4" w:space="0" w:color="auto"/>
              <w:bottom w:val="single" w:sz="4" w:space="0" w:color="auto"/>
              <w:right w:val="single" w:sz="4" w:space="0" w:color="auto"/>
            </w:tcBorders>
            <w:vAlign w:val="center"/>
            <w:hideMark/>
          </w:tcPr>
          <w:p w14:paraId="142D70F1"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2E5296C2"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ASR</w:t>
            </w:r>
          </w:p>
        </w:tc>
        <w:tc>
          <w:tcPr>
            <w:tcW w:w="0" w:type="auto"/>
            <w:tcBorders>
              <w:top w:val="nil"/>
              <w:left w:val="nil"/>
              <w:bottom w:val="single" w:sz="4" w:space="0" w:color="auto"/>
              <w:right w:val="single" w:sz="4" w:space="0" w:color="auto"/>
            </w:tcBorders>
            <w:shd w:val="clear" w:color="auto" w:fill="auto"/>
            <w:noWrap/>
            <w:vAlign w:val="center"/>
            <w:hideMark/>
          </w:tcPr>
          <w:p w14:paraId="316E55B6"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0.5</w:t>
            </w:r>
          </w:p>
        </w:tc>
        <w:tc>
          <w:tcPr>
            <w:tcW w:w="0" w:type="auto"/>
            <w:tcBorders>
              <w:top w:val="nil"/>
              <w:left w:val="nil"/>
              <w:bottom w:val="single" w:sz="4" w:space="0" w:color="auto"/>
              <w:right w:val="single" w:sz="4" w:space="0" w:color="auto"/>
            </w:tcBorders>
            <w:shd w:val="clear" w:color="auto" w:fill="auto"/>
            <w:noWrap/>
            <w:vAlign w:val="center"/>
            <w:hideMark/>
          </w:tcPr>
          <w:p w14:paraId="70DAFAA9"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1.4</w:t>
            </w:r>
          </w:p>
        </w:tc>
        <w:tc>
          <w:tcPr>
            <w:tcW w:w="0" w:type="auto"/>
            <w:tcBorders>
              <w:top w:val="nil"/>
              <w:left w:val="nil"/>
              <w:bottom w:val="single" w:sz="4" w:space="0" w:color="auto"/>
              <w:right w:val="single" w:sz="4" w:space="0" w:color="auto"/>
            </w:tcBorders>
            <w:shd w:val="clear" w:color="auto" w:fill="auto"/>
            <w:noWrap/>
            <w:vAlign w:val="center"/>
            <w:hideMark/>
          </w:tcPr>
          <w:p w14:paraId="1BCF138B"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-0.9</w:t>
            </w:r>
          </w:p>
        </w:tc>
        <w:tc>
          <w:tcPr>
            <w:tcW w:w="0" w:type="auto"/>
            <w:tcBorders>
              <w:top w:val="nil"/>
              <w:left w:val="nil"/>
              <w:bottom w:val="single" w:sz="4" w:space="0" w:color="auto"/>
              <w:right w:val="single" w:sz="4" w:space="0" w:color="auto"/>
            </w:tcBorders>
            <w:shd w:val="clear" w:color="auto" w:fill="auto"/>
            <w:noWrap/>
            <w:vAlign w:val="center"/>
            <w:hideMark/>
          </w:tcPr>
          <w:p w14:paraId="722D6F92"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-0.6</w:t>
            </w:r>
          </w:p>
        </w:tc>
        <w:tc>
          <w:tcPr>
            <w:tcW w:w="0" w:type="auto"/>
            <w:tcBorders>
              <w:top w:val="nil"/>
              <w:left w:val="nil"/>
              <w:bottom w:val="single" w:sz="4" w:space="0" w:color="auto"/>
              <w:right w:val="single" w:sz="4" w:space="0" w:color="auto"/>
            </w:tcBorders>
            <w:shd w:val="clear" w:color="auto" w:fill="auto"/>
            <w:noWrap/>
            <w:vAlign w:val="center"/>
            <w:hideMark/>
          </w:tcPr>
          <w:p w14:paraId="541E1718"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0.5</w:t>
            </w:r>
          </w:p>
        </w:tc>
        <w:tc>
          <w:tcPr>
            <w:tcW w:w="0" w:type="auto"/>
            <w:tcBorders>
              <w:top w:val="nil"/>
              <w:left w:val="nil"/>
              <w:bottom w:val="single" w:sz="4" w:space="0" w:color="auto"/>
              <w:right w:val="single" w:sz="4" w:space="0" w:color="auto"/>
            </w:tcBorders>
            <w:shd w:val="clear" w:color="auto" w:fill="auto"/>
            <w:noWrap/>
            <w:vAlign w:val="center"/>
            <w:hideMark/>
          </w:tcPr>
          <w:p w14:paraId="2168D2A8"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 </w:t>
            </w:r>
          </w:p>
        </w:tc>
      </w:tr>
      <w:tr w:rsidR="00BD3364" w:rsidRPr="00B14C74" w14:paraId="3B49FBE8" w14:textId="77777777" w:rsidTr="000419E0">
        <w:trPr>
          <w:trHeight w:val="340"/>
        </w:trPr>
        <w:tc>
          <w:tcPr>
            <w:tcW w:w="0" w:type="auto"/>
            <w:vMerge/>
            <w:tcBorders>
              <w:top w:val="nil"/>
              <w:left w:val="single" w:sz="4" w:space="0" w:color="auto"/>
              <w:bottom w:val="single" w:sz="4" w:space="0" w:color="auto"/>
              <w:right w:val="single" w:sz="4" w:space="0" w:color="auto"/>
            </w:tcBorders>
            <w:vAlign w:val="center"/>
            <w:hideMark/>
          </w:tcPr>
          <w:p w14:paraId="6445A5B7"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5EF3452E"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Female, n (%)</w:t>
            </w:r>
          </w:p>
        </w:tc>
        <w:tc>
          <w:tcPr>
            <w:tcW w:w="0" w:type="auto"/>
            <w:tcBorders>
              <w:top w:val="nil"/>
              <w:left w:val="nil"/>
              <w:bottom w:val="single" w:sz="4" w:space="0" w:color="auto"/>
              <w:right w:val="single" w:sz="4" w:space="0" w:color="auto"/>
            </w:tcBorders>
            <w:shd w:val="clear" w:color="auto" w:fill="auto"/>
            <w:noWrap/>
            <w:vAlign w:val="center"/>
            <w:hideMark/>
          </w:tcPr>
          <w:p w14:paraId="35B1DE89"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8 (0.7%)</w:t>
            </w:r>
          </w:p>
        </w:tc>
        <w:tc>
          <w:tcPr>
            <w:tcW w:w="0" w:type="auto"/>
            <w:tcBorders>
              <w:top w:val="nil"/>
              <w:left w:val="nil"/>
              <w:bottom w:val="single" w:sz="4" w:space="0" w:color="auto"/>
              <w:right w:val="single" w:sz="4" w:space="0" w:color="auto"/>
            </w:tcBorders>
            <w:shd w:val="clear" w:color="auto" w:fill="auto"/>
            <w:noWrap/>
            <w:vAlign w:val="center"/>
            <w:hideMark/>
          </w:tcPr>
          <w:p w14:paraId="03B30C09"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8 (0.7%)</w:t>
            </w:r>
          </w:p>
        </w:tc>
        <w:tc>
          <w:tcPr>
            <w:tcW w:w="0" w:type="auto"/>
            <w:tcBorders>
              <w:top w:val="nil"/>
              <w:left w:val="nil"/>
              <w:bottom w:val="single" w:sz="4" w:space="0" w:color="auto"/>
              <w:right w:val="single" w:sz="4" w:space="0" w:color="auto"/>
            </w:tcBorders>
            <w:shd w:val="clear" w:color="auto" w:fill="auto"/>
            <w:noWrap/>
            <w:vAlign w:val="center"/>
            <w:hideMark/>
          </w:tcPr>
          <w:p w14:paraId="06E155B8"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33 (2.8%)</w:t>
            </w:r>
          </w:p>
        </w:tc>
        <w:tc>
          <w:tcPr>
            <w:tcW w:w="0" w:type="auto"/>
            <w:tcBorders>
              <w:top w:val="nil"/>
              <w:left w:val="nil"/>
              <w:bottom w:val="single" w:sz="4" w:space="0" w:color="auto"/>
              <w:right w:val="single" w:sz="4" w:space="0" w:color="auto"/>
            </w:tcBorders>
            <w:shd w:val="clear" w:color="auto" w:fill="auto"/>
            <w:noWrap/>
            <w:vAlign w:val="center"/>
            <w:hideMark/>
          </w:tcPr>
          <w:p w14:paraId="0DA219E9"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127 (10.7%)</w:t>
            </w:r>
          </w:p>
        </w:tc>
        <w:tc>
          <w:tcPr>
            <w:tcW w:w="0" w:type="auto"/>
            <w:tcBorders>
              <w:top w:val="nil"/>
              <w:left w:val="nil"/>
              <w:bottom w:val="single" w:sz="4" w:space="0" w:color="auto"/>
              <w:right w:val="single" w:sz="4" w:space="0" w:color="auto"/>
            </w:tcBorders>
            <w:shd w:val="clear" w:color="auto" w:fill="auto"/>
            <w:noWrap/>
            <w:vAlign w:val="center"/>
            <w:hideMark/>
          </w:tcPr>
          <w:p w14:paraId="1EC8BD9D"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455 (38.3%)</w:t>
            </w:r>
          </w:p>
        </w:tc>
        <w:tc>
          <w:tcPr>
            <w:tcW w:w="0" w:type="auto"/>
            <w:tcBorders>
              <w:top w:val="nil"/>
              <w:left w:val="nil"/>
              <w:bottom w:val="single" w:sz="4" w:space="0" w:color="auto"/>
              <w:right w:val="single" w:sz="4" w:space="0" w:color="auto"/>
            </w:tcBorders>
            <w:shd w:val="clear" w:color="auto" w:fill="auto"/>
            <w:noWrap/>
            <w:vAlign w:val="center"/>
            <w:hideMark/>
          </w:tcPr>
          <w:p w14:paraId="161EEBD5"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 </w:t>
            </w:r>
          </w:p>
        </w:tc>
      </w:tr>
      <w:tr w:rsidR="00BD3364" w:rsidRPr="00B14C74" w14:paraId="12BCE96F" w14:textId="77777777" w:rsidTr="000419E0">
        <w:trPr>
          <w:trHeight w:val="340"/>
        </w:trPr>
        <w:tc>
          <w:tcPr>
            <w:tcW w:w="0" w:type="auto"/>
            <w:vMerge/>
            <w:tcBorders>
              <w:top w:val="nil"/>
              <w:left w:val="single" w:sz="4" w:space="0" w:color="auto"/>
              <w:bottom w:val="single" w:sz="4" w:space="0" w:color="auto"/>
              <w:right w:val="single" w:sz="4" w:space="0" w:color="auto"/>
            </w:tcBorders>
            <w:vAlign w:val="center"/>
            <w:hideMark/>
          </w:tcPr>
          <w:p w14:paraId="2051CF98"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7D95CBAA"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ASR</w:t>
            </w:r>
          </w:p>
        </w:tc>
        <w:tc>
          <w:tcPr>
            <w:tcW w:w="0" w:type="auto"/>
            <w:tcBorders>
              <w:top w:val="nil"/>
              <w:left w:val="nil"/>
              <w:bottom w:val="single" w:sz="4" w:space="0" w:color="auto"/>
              <w:right w:val="single" w:sz="4" w:space="0" w:color="auto"/>
            </w:tcBorders>
            <w:shd w:val="clear" w:color="auto" w:fill="auto"/>
            <w:noWrap/>
            <w:vAlign w:val="center"/>
            <w:hideMark/>
          </w:tcPr>
          <w:p w14:paraId="76B3239A"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-0.5</w:t>
            </w:r>
          </w:p>
        </w:tc>
        <w:tc>
          <w:tcPr>
            <w:tcW w:w="0" w:type="auto"/>
            <w:tcBorders>
              <w:top w:val="nil"/>
              <w:left w:val="nil"/>
              <w:bottom w:val="single" w:sz="4" w:space="0" w:color="auto"/>
              <w:right w:val="single" w:sz="4" w:space="0" w:color="auto"/>
            </w:tcBorders>
            <w:shd w:val="clear" w:color="auto" w:fill="auto"/>
            <w:noWrap/>
            <w:vAlign w:val="center"/>
            <w:hideMark/>
          </w:tcPr>
          <w:p w14:paraId="5169CC0C"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-1.4</w:t>
            </w:r>
          </w:p>
        </w:tc>
        <w:tc>
          <w:tcPr>
            <w:tcW w:w="0" w:type="auto"/>
            <w:tcBorders>
              <w:top w:val="nil"/>
              <w:left w:val="nil"/>
              <w:bottom w:val="single" w:sz="4" w:space="0" w:color="auto"/>
              <w:right w:val="single" w:sz="4" w:space="0" w:color="auto"/>
            </w:tcBorders>
            <w:shd w:val="clear" w:color="auto" w:fill="auto"/>
            <w:noWrap/>
            <w:vAlign w:val="center"/>
            <w:hideMark/>
          </w:tcPr>
          <w:p w14:paraId="62C5C0FF"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0.9</w:t>
            </w:r>
          </w:p>
        </w:tc>
        <w:tc>
          <w:tcPr>
            <w:tcW w:w="0" w:type="auto"/>
            <w:tcBorders>
              <w:top w:val="nil"/>
              <w:left w:val="nil"/>
              <w:bottom w:val="single" w:sz="4" w:space="0" w:color="auto"/>
              <w:right w:val="single" w:sz="4" w:space="0" w:color="auto"/>
            </w:tcBorders>
            <w:shd w:val="clear" w:color="auto" w:fill="auto"/>
            <w:noWrap/>
            <w:vAlign w:val="center"/>
            <w:hideMark/>
          </w:tcPr>
          <w:p w14:paraId="5789F244"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0.6</w:t>
            </w:r>
          </w:p>
        </w:tc>
        <w:tc>
          <w:tcPr>
            <w:tcW w:w="0" w:type="auto"/>
            <w:tcBorders>
              <w:top w:val="nil"/>
              <w:left w:val="nil"/>
              <w:bottom w:val="single" w:sz="4" w:space="0" w:color="auto"/>
              <w:right w:val="single" w:sz="4" w:space="0" w:color="auto"/>
            </w:tcBorders>
            <w:shd w:val="clear" w:color="auto" w:fill="auto"/>
            <w:noWrap/>
            <w:vAlign w:val="center"/>
            <w:hideMark/>
          </w:tcPr>
          <w:p w14:paraId="62200FAA"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-0.5</w:t>
            </w:r>
          </w:p>
        </w:tc>
        <w:tc>
          <w:tcPr>
            <w:tcW w:w="0" w:type="auto"/>
            <w:tcBorders>
              <w:top w:val="nil"/>
              <w:left w:val="nil"/>
              <w:bottom w:val="single" w:sz="4" w:space="0" w:color="auto"/>
              <w:right w:val="single" w:sz="4" w:space="0" w:color="auto"/>
            </w:tcBorders>
            <w:shd w:val="clear" w:color="auto" w:fill="auto"/>
            <w:noWrap/>
            <w:vAlign w:val="center"/>
            <w:hideMark/>
          </w:tcPr>
          <w:p w14:paraId="0305DB5B"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 </w:t>
            </w:r>
          </w:p>
        </w:tc>
      </w:tr>
      <w:tr w:rsidR="00BD3364" w:rsidRPr="00B14C74" w14:paraId="4DB8A8D5" w14:textId="77777777" w:rsidTr="000419E0">
        <w:trPr>
          <w:trHeight w:val="340"/>
        </w:trPr>
        <w:tc>
          <w:tcPr>
            <w:tcW w:w="0" w:type="auto"/>
            <w:vMerge w:val="restart"/>
            <w:tcBorders>
              <w:top w:val="nil"/>
              <w:left w:val="single" w:sz="4" w:space="0" w:color="auto"/>
              <w:bottom w:val="single" w:sz="4" w:space="0" w:color="auto"/>
              <w:right w:val="single" w:sz="4" w:space="0" w:color="auto"/>
            </w:tcBorders>
            <w:shd w:val="clear" w:color="auto" w:fill="auto"/>
            <w:noWrap/>
            <w:vAlign w:val="center"/>
            <w:hideMark/>
          </w:tcPr>
          <w:p w14:paraId="745403B7"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Disability</w:t>
            </w:r>
          </w:p>
        </w:tc>
        <w:tc>
          <w:tcPr>
            <w:tcW w:w="0" w:type="auto"/>
            <w:tcBorders>
              <w:top w:val="nil"/>
              <w:left w:val="nil"/>
              <w:bottom w:val="single" w:sz="4" w:space="0" w:color="auto"/>
              <w:right w:val="single" w:sz="4" w:space="0" w:color="auto"/>
            </w:tcBorders>
            <w:shd w:val="clear" w:color="auto" w:fill="auto"/>
            <w:noWrap/>
            <w:vAlign w:val="center"/>
            <w:hideMark/>
          </w:tcPr>
          <w:p w14:paraId="561F83C2"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Male, n (%)</w:t>
            </w:r>
          </w:p>
        </w:tc>
        <w:tc>
          <w:tcPr>
            <w:tcW w:w="0" w:type="auto"/>
            <w:tcBorders>
              <w:top w:val="nil"/>
              <w:left w:val="nil"/>
              <w:bottom w:val="single" w:sz="4" w:space="0" w:color="auto"/>
              <w:right w:val="single" w:sz="4" w:space="0" w:color="auto"/>
            </w:tcBorders>
            <w:shd w:val="clear" w:color="auto" w:fill="auto"/>
            <w:noWrap/>
            <w:vAlign w:val="center"/>
            <w:hideMark/>
          </w:tcPr>
          <w:p w14:paraId="120E821F"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6 (0.5%)</w:t>
            </w:r>
          </w:p>
        </w:tc>
        <w:tc>
          <w:tcPr>
            <w:tcW w:w="0" w:type="auto"/>
            <w:tcBorders>
              <w:top w:val="nil"/>
              <w:left w:val="nil"/>
              <w:bottom w:val="single" w:sz="4" w:space="0" w:color="auto"/>
              <w:right w:val="single" w:sz="4" w:space="0" w:color="auto"/>
            </w:tcBorders>
            <w:shd w:val="clear" w:color="auto" w:fill="auto"/>
            <w:noWrap/>
            <w:vAlign w:val="center"/>
            <w:hideMark/>
          </w:tcPr>
          <w:p w14:paraId="51A28E2B"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17 (1.4%)</w:t>
            </w:r>
          </w:p>
        </w:tc>
        <w:tc>
          <w:tcPr>
            <w:tcW w:w="0" w:type="auto"/>
            <w:tcBorders>
              <w:top w:val="nil"/>
              <w:left w:val="nil"/>
              <w:bottom w:val="single" w:sz="4" w:space="0" w:color="auto"/>
              <w:right w:val="single" w:sz="4" w:space="0" w:color="auto"/>
            </w:tcBorders>
            <w:shd w:val="clear" w:color="auto" w:fill="auto"/>
            <w:noWrap/>
            <w:vAlign w:val="center"/>
            <w:hideMark/>
          </w:tcPr>
          <w:p w14:paraId="6434D638"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36 (0.9%)</w:t>
            </w:r>
          </w:p>
        </w:tc>
        <w:tc>
          <w:tcPr>
            <w:tcW w:w="0" w:type="auto"/>
            <w:tcBorders>
              <w:top w:val="nil"/>
              <w:left w:val="nil"/>
              <w:bottom w:val="single" w:sz="4" w:space="0" w:color="auto"/>
              <w:right w:val="single" w:sz="4" w:space="0" w:color="auto"/>
            </w:tcBorders>
            <w:shd w:val="clear" w:color="auto" w:fill="auto"/>
            <w:noWrap/>
            <w:vAlign w:val="center"/>
            <w:hideMark/>
          </w:tcPr>
          <w:p w14:paraId="5A0B10F0"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205 (0.6%)</w:t>
            </w:r>
          </w:p>
        </w:tc>
        <w:tc>
          <w:tcPr>
            <w:tcW w:w="0" w:type="auto"/>
            <w:tcBorders>
              <w:top w:val="nil"/>
              <w:left w:val="nil"/>
              <w:bottom w:val="single" w:sz="4" w:space="0" w:color="auto"/>
              <w:right w:val="single" w:sz="4" w:space="0" w:color="auto"/>
            </w:tcBorders>
            <w:shd w:val="clear" w:color="auto" w:fill="auto"/>
            <w:noWrap/>
            <w:vAlign w:val="center"/>
            <w:hideMark/>
          </w:tcPr>
          <w:p w14:paraId="7595A4EB"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294 (0.5%)</w:t>
            </w:r>
          </w:p>
        </w:tc>
        <w:tc>
          <w:tcPr>
            <w:tcW w:w="0" w:type="auto"/>
            <w:tcBorders>
              <w:top w:val="nil"/>
              <w:left w:val="nil"/>
              <w:bottom w:val="single" w:sz="4" w:space="0" w:color="auto"/>
              <w:right w:val="single" w:sz="4" w:space="0" w:color="auto"/>
            </w:tcBorders>
            <w:shd w:val="clear" w:color="auto" w:fill="auto"/>
            <w:noWrap/>
            <w:vAlign w:val="center"/>
            <w:hideMark/>
          </w:tcPr>
          <w:p w14:paraId="08E4D47E"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0.002</w:t>
            </w:r>
          </w:p>
        </w:tc>
      </w:tr>
      <w:tr w:rsidR="00BD3364" w:rsidRPr="00B14C74" w14:paraId="24954BD0" w14:textId="77777777" w:rsidTr="000419E0">
        <w:trPr>
          <w:trHeight w:val="340"/>
        </w:trPr>
        <w:tc>
          <w:tcPr>
            <w:tcW w:w="0" w:type="auto"/>
            <w:vMerge/>
            <w:tcBorders>
              <w:top w:val="nil"/>
              <w:left w:val="single" w:sz="4" w:space="0" w:color="auto"/>
              <w:bottom w:val="single" w:sz="4" w:space="0" w:color="auto"/>
              <w:right w:val="single" w:sz="4" w:space="0" w:color="auto"/>
            </w:tcBorders>
            <w:vAlign w:val="center"/>
            <w:hideMark/>
          </w:tcPr>
          <w:p w14:paraId="4031E306"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54DF2961"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ASR</w:t>
            </w:r>
          </w:p>
        </w:tc>
        <w:tc>
          <w:tcPr>
            <w:tcW w:w="0" w:type="auto"/>
            <w:tcBorders>
              <w:top w:val="nil"/>
              <w:left w:val="nil"/>
              <w:bottom w:val="single" w:sz="4" w:space="0" w:color="auto"/>
              <w:right w:val="single" w:sz="4" w:space="0" w:color="auto"/>
            </w:tcBorders>
            <w:shd w:val="clear" w:color="auto" w:fill="auto"/>
            <w:noWrap/>
            <w:vAlign w:val="center"/>
            <w:hideMark/>
          </w:tcPr>
          <w:p w14:paraId="10436407"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1.2</w:t>
            </w:r>
          </w:p>
        </w:tc>
        <w:tc>
          <w:tcPr>
            <w:tcW w:w="0" w:type="auto"/>
            <w:tcBorders>
              <w:top w:val="nil"/>
              <w:left w:val="nil"/>
              <w:bottom w:val="single" w:sz="4" w:space="0" w:color="auto"/>
              <w:right w:val="single" w:sz="4" w:space="0" w:color="auto"/>
            </w:tcBorders>
            <w:shd w:val="clear" w:color="auto" w:fill="auto"/>
            <w:noWrap/>
            <w:vAlign w:val="center"/>
            <w:hideMark/>
          </w:tcPr>
          <w:p w14:paraId="046128B4"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3.2</w:t>
            </w:r>
          </w:p>
        </w:tc>
        <w:tc>
          <w:tcPr>
            <w:tcW w:w="0" w:type="auto"/>
            <w:tcBorders>
              <w:top w:val="nil"/>
              <w:left w:val="nil"/>
              <w:bottom w:val="single" w:sz="4" w:space="0" w:color="auto"/>
              <w:right w:val="single" w:sz="4" w:space="0" w:color="auto"/>
            </w:tcBorders>
            <w:shd w:val="clear" w:color="auto" w:fill="auto"/>
            <w:noWrap/>
            <w:vAlign w:val="center"/>
            <w:hideMark/>
          </w:tcPr>
          <w:p w14:paraId="1E6331CC"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1.7</w:t>
            </w:r>
          </w:p>
        </w:tc>
        <w:tc>
          <w:tcPr>
            <w:tcW w:w="0" w:type="auto"/>
            <w:tcBorders>
              <w:top w:val="nil"/>
              <w:left w:val="nil"/>
              <w:bottom w:val="single" w:sz="4" w:space="0" w:color="auto"/>
              <w:right w:val="single" w:sz="4" w:space="0" w:color="auto"/>
            </w:tcBorders>
            <w:shd w:val="clear" w:color="auto" w:fill="auto"/>
            <w:noWrap/>
            <w:vAlign w:val="center"/>
            <w:hideMark/>
          </w:tcPr>
          <w:p w14:paraId="5E7A1F9F"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0.6</w:t>
            </w:r>
          </w:p>
        </w:tc>
        <w:tc>
          <w:tcPr>
            <w:tcW w:w="0" w:type="auto"/>
            <w:tcBorders>
              <w:top w:val="nil"/>
              <w:left w:val="nil"/>
              <w:bottom w:val="single" w:sz="4" w:space="0" w:color="auto"/>
              <w:right w:val="single" w:sz="4" w:space="0" w:color="auto"/>
            </w:tcBorders>
            <w:shd w:val="clear" w:color="auto" w:fill="auto"/>
            <w:noWrap/>
            <w:vAlign w:val="center"/>
            <w:hideMark/>
          </w:tcPr>
          <w:p w14:paraId="0E1BFFAA"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-2.4</w:t>
            </w:r>
          </w:p>
        </w:tc>
        <w:tc>
          <w:tcPr>
            <w:tcW w:w="0" w:type="auto"/>
            <w:tcBorders>
              <w:top w:val="nil"/>
              <w:left w:val="nil"/>
              <w:bottom w:val="single" w:sz="4" w:space="0" w:color="auto"/>
              <w:right w:val="single" w:sz="4" w:space="0" w:color="auto"/>
            </w:tcBorders>
            <w:shd w:val="clear" w:color="auto" w:fill="auto"/>
            <w:noWrap/>
            <w:vAlign w:val="center"/>
            <w:hideMark/>
          </w:tcPr>
          <w:p w14:paraId="632BDB9F"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 </w:t>
            </w:r>
          </w:p>
        </w:tc>
      </w:tr>
      <w:tr w:rsidR="00BD3364" w:rsidRPr="00B14C74" w14:paraId="7BA32F1D" w14:textId="77777777" w:rsidTr="000419E0">
        <w:trPr>
          <w:trHeight w:val="340"/>
        </w:trPr>
        <w:tc>
          <w:tcPr>
            <w:tcW w:w="0" w:type="auto"/>
            <w:vMerge/>
            <w:tcBorders>
              <w:top w:val="nil"/>
              <w:left w:val="single" w:sz="4" w:space="0" w:color="auto"/>
              <w:bottom w:val="single" w:sz="4" w:space="0" w:color="auto"/>
              <w:right w:val="single" w:sz="4" w:space="0" w:color="auto"/>
            </w:tcBorders>
            <w:vAlign w:val="center"/>
            <w:hideMark/>
          </w:tcPr>
          <w:p w14:paraId="0E8A375E"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677ACB97"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Female, n (%)</w:t>
            </w:r>
          </w:p>
        </w:tc>
        <w:tc>
          <w:tcPr>
            <w:tcW w:w="0" w:type="auto"/>
            <w:tcBorders>
              <w:top w:val="nil"/>
              <w:left w:val="nil"/>
              <w:bottom w:val="single" w:sz="4" w:space="0" w:color="auto"/>
              <w:right w:val="single" w:sz="4" w:space="0" w:color="auto"/>
            </w:tcBorders>
            <w:shd w:val="clear" w:color="auto" w:fill="auto"/>
            <w:noWrap/>
            <w:vAlign w:val="center"/>
            <w:hideMark/>
          </w:tcPr>
          <w:p w14:paraId="6CE153C4"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3 (0.3%)</w:t>
            </w:r>
          </w:p>
        </w:tc>
        <w:tc>
          <w:tcPr>
            <w:tcW w:w="0" w:type="auto"/>
            <w:tcBorders>
              <w:top w:val="nil"/>
              <w:left w:val="nil"/>
              <w:bottom w:val="single" w:sz="4" w:space="0" w:color="auto"/>
              <w:right w:val="single" w:sz="4" w:space="0" w:color="auto"/>
            </w:tcBorders>
            <w:shd w:val="clear" w:color="auto" w:fill="auto"/>
            <w:noWrap/>
            <w:vAlign w:val="center"/>
            <w:hideMark/>
          </w:tcPr>
          <w:p w14:paraId="1B578655"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4 (0.3%)</w:t>
            </w:r>
          </w:p>
        </w:tc>
        <w:tc>
          <w:tcPr>
            <w:tcW w:w="0" w:type="auto"/>
            <w:tcBorders>
              <w:top w:val="nil"/>
              <w:left w:val="nil"/>
              <w:bottom w:val="single" w:sz="4" w:space="0" w:color="auto"/>
              <w:right w:val="single" w:sz="4" w:space="0" w:color="auto"/>
            </w:tcBorders>
            <w:shd w:val="clear" w:color="auto" w:fill="auto"/>
            <w:noWrap/>
            <w:vAlign w:val="center"/>
            <w:hideMark/>
          </w:tcPr>
          <w:p w14:paraId="07C935BC"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27 (2.3%)</w:t>
            </w:r>
          </w:p>
        </w:tc>
        <w:tc>
          <w:tcPr>
            <w:tcW w:w="0" w:type="auto"/>
            <w:tcBorders>
              <w:top w:val="nil"/>
              <w:left w:val="nil"/>
              <w:bottom w:val="single" w:sz="4" w:space="0" w:color="auto"/>
              <w:right w:val="single" w:sz="4" w:space="0" w:color="auto"/>
            </w:tcBorders>
            <w:shd w:val="clear" w:color="auto" w:fill="auto"/>
            <w:noWrap/>
            <w:vAlign w:val="center"/>
            <w:hideMark/>
          </w:tcPr>
          <w:p w14:paraId="4D1F3261"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221 (18.0%)</w:t>
            </w:r>
          </w:p>
        </w:tc>
        <w:tc>
          <w:tcPr>
            <w:tcW w:w="0" w:type="auto"/>
            <w:tcBorders>
              <w:top w:val="nil"/>
              <w:left w:val="nil"/>
              <w:bottom w:val="single" w:sz="4" w:space="0" w:color="auto"/>
              <w:right w:val="single" w:sz="4" w:space="0" w:color="auto"/>
            </w:tcBorders>
            <w:shd w:val="clear" w:color="auto" w:fill="auto"/>
            <w:noWrap/>
            <w:vAlign w:val="center"/>
            <w:hideMark/>
          </w:tcPr>
          <w:p w14:paraId="40DC9F36"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376 (31.0%)</w:t>
            </w:r>
          </w:p>
        </w:tc>
        <w:tc>
          <w:tcPr>
            <w:tcW w:w="0" w:type="auto"/>
            <w:tcBorders>
              <w:top w:val="nil"/>
              <w:left w:val="nil"/>
              <w:bottom w:val="single" w:sz="4" w:space="0" w:color="auto"/>
              <w:right w:val="single" w:sz="4" w:space="0" w:color="auto"/>
            </w:tcBorders>
            <w:shd w:val="clear" w:color="auto" w:fill="auto"/>
            <w:noWrap/>
            <w:vAlign w:val="center"/>
            <w:hideMark/>
          </w:tcPr>
          <w:p w14:paraId="6AD4AAA3"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 </w:t>
            </w:r>
          </w:p>
        </w:tc>
      </w:tr>
      <w:tr w:rsidR="00BD3364" w:rsidRPr="00B14C74" w14:paraId="2010CEA2" w14:textId="77777777" w:rsidTr="000419E0">
        <w:trPr>
          <w:trHeight w:val="340"/>
        </w:trPr>
        <w:tc>
          <w:tcPr>
            <w:tcW w:w="0" w:type="auto"/>
            <w:vMerge/>
            <w:tcBorders>
              <w:top w:val="nil"/>
              <w:left w:val="single" w:sz="4" w:space="0" w:color="auto"/>
              <w:bottom w:val="single" w:sz="4" w:space="0" w:color="auto"/>
              <w:right w:val="single" w:sz="4" w:space="0" w:color="auto"/>
            </w:tcBorders>
            <w:vAlign w:val="center"/>
            <w:hideMark/>
          </w:tcPr>
          <w:p w14:paraId="3E536E23"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21B4FF45"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ASR</w:t>
            </w:r>
          </w:p>
        </w:tc>
        <w:tc>
          <w:tcPr>
            <w:tcW w:w="0" w:type="auto"/>
            <w:tcBorders>
              <w:top w:val="nil"/>
              <w:left w:val="nil"/>
              <w:bottom w:val="single" w:sz="4" w:space="0" w:color="auto"/>
              <w:right w:val="single" w:sz="4" w:space="0" w:color="auto"/>
            </w:tcBorders>
            <w:shd w:val="clear" w:color="auto" w:fill="auto"/>
            <w:noWrap/>
            <w:vAlign w:val="center"/>
            <w:hideMark/>
          </w:tcPr>
          <w:p w14:paraId="37B1C9A4"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-1.2</w:t>
            </w:r>
          </w:p>
        </w:tc>
        <w:tc>
          <w:tcPr>
            <w:tcW w:w="0" w:type="auto"/>
            <w:tcBorders>
              <w:top w:val="nil"/>
              <w:left w:val="nil"/>
              <w:bottom w:val="single" w:sz="4" w:space="0" w:color="auto"/>
              <w:right w:val="single" w:sz="4" w:space="0" w:color="auto"/>
            </w:tcBorders>
            <w:shd w:val="clear" w:color="auto" w:fill="auto"/>
            <w:noWrap/>
            <w:vAlign w:val="center"/>
            <w:hideMark/>
          </w:tcPr>
          <w:p w14:paraId="3A916EAC"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-3.2</w:t>
            </w:r>
          </w:p>
        </w:tc>
        <w:tc>
          <w:tcPr>
            <w:tcW w:w="0" w:type="auto"/>
            <w:tcBorders>
              <w:top w:val="nil"/>
              <w:left w:val="nil"/>
              <w:bottom w:val="single" w:sz="4" w:space="0" w:color="auto"/>
              <w:right w:val="single" w:sz="4" w:space="0" w:color="auto"/>
            </w:tcBorders>
            <w:shd w:val="clear" w:color="auto" w:fill="auto"/>
            <w:noWrap/>
            <w:vAlign w:val="center"/>
            <w:hideMark/>
          </w:tcPr>
          <w:p w14:paraId="784F8B02"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-1.7</w:t>
            </w:r>
          </w:p>
        </w:tc>
        <w:tc>
          <w:tcPr>
            <w:tcW w:w="0" w:type="auto"/>
            <w:tcBorders>
              <w:top w:val="nil"/>
              <w:left w:val="nil"/>
              <w:bottom w:val="single" w:sz="4" w:space="0" w:color="auto"/>
              <w:right w:val="single" w:sz="4" w:space="0" w:color="auto"/>
            </w:tcBorders>
            <w:shd w:val="clear" w:color="auto" w:fill="auto"/>
            <w:noWrap/>
            <w:vAlign w:val="center"/>
            <w:hideMark/>
          </w:tcPr>
          <w:p w14:paraId="1E94B35B"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-0.6</w:t>
            </w:r>
          </w:p>
        </w:tc>
        <w:tc>
          <w:tcPr>
            <w:tcW w:w="0" w:type="auto"/>
            <w:tcBorders>
              <w:top w:val="nil"/>
              <w:left w:val="nil"/>
              <w:bottom w:val="single" w:sz="4" w:space="0" w:color="auto"/>
              <w:right w:val="single" w:sz="4" w:space="0" w:color="auto"/>
            </w:tcBorders>
            <w:shd w:val="clear" w:color="auto" w:fill="auto"/>
            <w:noWrap/>
            <w:vAlign w:val="center"/>
            <w:hideMark/>
          </w:tcPr>
          <w:p w14:paraId="49B165A0"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2.4</w:t>
            </w:r>
          </w:p>
        </w:tc>
        <w:tc>
          <w:tcPr>
            <w:tcW w:w="0" w:type="auto"/>
            <w:tcBorders>
              <w:top w:val="nil"/>
              <w:left w:val="nil"/>
              <w:bottom w:val="single" w:sz="4" w:space="0" w:color="auto"/>
              <w:right w:val="single" w:sz="4" w:space="0" w:color="auto"/>
            </w:tcBorders>
            <w:shd w:val="clear" w:color="auto" w:fill="auto"/>
            <w:noWrap/>
            <w:vAlign w:val="center"/>
            <w:hideMark/>
          </w:tcPr>
          <w:p w14:paraId="3594947A"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 </w:t>
            </w:r>
          </w:p>
        </w:tc>
      </w:tr>
      <w:tr w:rsidR="00BD3364" w:rsidRPr="00B14C74" w14:paraId="08A90DA2" w14:textId="77777777" w:rsidTr="000419E0">
        <w:trPr>
          <w:trHeight w:val="340"/>
        </w:trPr>
        <w:tc>
          <w:tcPr>
            <w:tcW w:w="0" w:type="auto"/>
            <w:vMerge w:val="restart"/>
            <w:tcBorders>
              <w:top w:val="nil"/>
              <w:left w:val="single" w:sz="4" w:space="0" w:color="auto"/>
              <w:bottom w:val="single" w:sz="4" w:space="0" w:color="auto"/>
              <w:right w:val="single" w:sz="4" w:space="0" w:color="auto"/>
            </w:tcBorders>
            <w:shd w:val="clear" w:color="auto" w:fill="auto"/>
            <w:noWrap/>
            <w:vAlign w:val="center"/>
            <w:hideMark/>
          </w:tcPr>
          <w:p w14:paraId="3FD3ED2D"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Neurological impairment</w:t>
            </w:r>
          </w:p>
        </w:tc>
        <w:tc>
          <w:tcPr>
            <w:tcW w:w="0" w:type="auto"/>
            <w:tcBorders>
              <w:top w:val="nil"/>
              <w:left w:val="nil"/>
              <w:bottom w:val="single" w:sz="4" w:space="0" w:color="auto"/>
              <w:right w:val="single" w:sz="4" w:space="0" w:color="auto"/>
            </w:tcBorders>
            <w:shd w:val="clear" w:color="auto" w:fill="auto"/>
            <w:noWrap/>
            <w:vAlign w:val="center"/>
            <w:hideMark/>
          </w:tcPr>
          <w:p w14:paraId="403EA666"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Male, n (%)</w:t>
            </w:r>
          </w:p>
        </w:tc>
        <w:tc>
          <w:tcPr>
            <w:tcW w:w="0" w:type="auto"/>
            <w:tcBorders>
              <w:top w:val="nil"/>
              <w:left w:val="nil"/>
              <w:bottom w:val="single" w:sz="4" w:space="0" w:color="auto"/>
              <w:right w:val="single" w:sz="4" w:space="0" w:color="auto"/>
            </w:tcBorders>
            <w:shd w:val="clear" w:color="auto" w:fill="auto"/>
            <w:noWrap/>
            <w:vAlign w:val="center"/>
            <w:hideMark/>
          </w:tcPr>
          <w:p w14:paraId="3E8262BC"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4 (0.3%)</w:t>
            </w:r>
          </w:p>
        </w:tc>
        <w:tc>
          <w:tcPr>
            <w:tcW w:w="0" w:type="auto"/>
            <w:tcBorders>
              <w:top w:val="nil"/>
              <w:left w:val="nil"/>
              <w:bottom w:val="single" w:sz="4" w:space="0" w:color="auto"/>
              <w:right w:val="single" w:sz="4" w:space="0" w:color="auto"/>
            </w:tcBorders>
            <w:shd w:val="clear" w:color="auto" w:fill="auto"/>
            <w:noWrap/>
            <w:vAlign w:val="center"/>
            <w:hideMark/>
          </w:tcPr>
          <w:p w14:paraId="2B128B4F"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7 (0.3%)</w:t>
            </w:r>
          </w:p>
        </w:tc>
        <w:tc>
          <w:tcPr>
            <w:tcW w:w="0" w:type="auto"/>
            <w:tcBorders>
              <w:top w:val="nil"/>
              <w:left w:val="nil"/>
              <w:bottom w:val="single" w:sz="4" w:space="0" w:color="auto"/>
              <w:right w:val="single" w:sz="4" w:space="0" w:color="auto"/>
            </w:tcBorders>
            <w:shd w:val="clear" w:color="auto" w:fill="auto"/>
            <w:noWrap/>
            <w:vAlign w:val="center"/>
            <w:hideMark/>
          </w:tcPr>
          <w:p w14:paraId="01771458"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56 (2.3%)</w:t>
            </w:r>
          </w:p>
        </w:tc>
        <w:tc>
          <w:tcPr>
            <w:tcW w:w="0" w:type="auto"/>
            <w:tcBorders>
              <w:top w:val="nil"/>
              <w:left w:val="nil"/>
              <w:bottom w:val="single" w:sz="4" w:space="0" w:color="auto"/>
              <w:right w:val="single" w:sz="4" w:space="0" w:color="auto"/>
            </w:tcBorders>
            <w:shd w:val="clear" w:color="auto" w:fill="auto"/>
            <w:noWrap/>
            <w:vAlign w:val="center"/>
            <w:hideMark/>
          </w:tcPr>
          <w:p w14:paraId="505421C0"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243 (18.0%)</w:t>
            </w:r>
          </w:p>
        </w:tc>
        <w:tc>
          <w:tcPr>
            <w:tcW w:w="0" w:type="auto"/>
            <w:tcBorders>
              <w:top w:val="nil"/>
              <w:left w:val="nil"/>
              <w:bottom w:val="single" w:sz="4" w:space="0" w:color="auto"/>
              <w:right w:val="single" w:sz="4" w:space="0" w:color="auto"/>
            </w:tcBorders>
            <w:shd w:val="clear" w:color="auto" w:fill="auto"/>
            <w:noWrap/>
            <w:vAlign w:val="center"/>
            <w:hideMark/>
          </w:tcPr>
          <w:p w14:paraId="469F9BEA"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248 (31.0%)</w:t>
            </w:r>
          </w:p>
        </w:tc>
        <w:tc>
          <w:tcPr>
            <w:tcW w:w="0" w:type="auto"/>
            <w:tcBorders>
              <w:top w:val="nil"/>
              <w:left w:val="nil"/>
              <w:bottom w:val="single" w:sz="4" w:space="0" w:color="auto"/>
              <w:right w:val="single" w:sz="4" w:space="0" w:color="auto"/>
            </w:tcBorders>
            <w:shd w:val="clear" w:color="auto" w:fill="auto"/>
            <w:noWrap/>
            <w:vAlign w:val="center"/>
            <w:hideMark/>
          </w:tcPr>
          <w:p w14:paraId="742D4B27"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0.044</w:t>
            </w:r>
          </w:p>
        </w:tc>
      </w:tr>
      <w:tr w:rsidR="00BD3364" w:rsidRPr="00B14C74" w14:paraId="60A3360E" w14:textId="77777777" w:rsidTr="000419E0">
        <w:trPr>
          <w:trHeight w:val="340"/>
        </w:trPr>
        <w:tc>
          <w:tcPr>
            <w:tcW w:w="0" w:type="auto"/>
            <w:vMerge/>
            <w:tcBorders>
              <w:top w:val="nil"/>
              <w:left w:val="single" w:sz="4" w:space="0" w:color="auto"/>
              <w:bottom w:val="single" w:sz="4" w:space="0" w:color="auto"/>
              <w:right w:val="single" w:sz="4" w:space="0" w:color="auto"/>
            </w:tcBorders>
            <w:vAlign w:val="center"/>
            <w:hideMark/>
          </w:tcPr>
          <w:p w14:paraId="587CBA12"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43FB238C"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ASR</w:t>
            </w:r>
          </w:p>
        </w:tc>
        <w:tc>
          <w:tcPr>
            <w:tcW w:w="0" w:type="auto"/>
            <w:tcBorders>
              <w:top w:val="nil"/>
              <w:left w:val="nil"/>
              <w:bottom w:val="single" w:sz="4" w:space="0" w:color="auto"/>
              <w:right w:val="single" w:sz="4" w:space="0" w:color="auto"/>
            </w:tcBorders>
            <w:shd w:val="clear" w:color="auto" w:fill="auto"/>
            <w:noWrap/>
            <w:vAlign w:val="center"/>
            <w:hideMark/>
          </w:tcPr>
          <w:p w14:paraId="148F97FD"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-0.1</w:t>
            </w:r>
          </w:p>
        </w:tc>
        <w:tc>
          <w:tcPr>
            <w:tcW w:w="0" w:type="auto"/>
            <w:tcBorders>
              <w:top w:val="nil"/>
              <w:left w:val="nil"/>
              <w:bottom w:val="single" w:sz="4" w:space="0" w:color="auto"/>
              <w:right w:val="single" w:sz="4" w:space="0" w:color="auto"/>
            </w:tcBorders>
            <w:shd w:val="clear" w:color="auto" w:fill="auto"/>
            <w:noWrap/>
            <w:vAlign w:val="center"/>
            <w:hideMark/>
          </w:tcPr>
          <w:p w14:paraId="63C68E7D"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2.8</w:t>
            </w:r>
          </w:p>
        </w:tc>
        <w:tc>
          <w:tcPr>
            <w:tcW w:w="0" w:type="auto"/>
            <w:tcBorders>
              <w:top w:val="nil"/>
              <w:left w:val="nil"/>
              <w:bottom w:val="single" w:sz="4" w:space="0" w:color="auto"/>
              <w:right w:val="single" w:sz="4" w:space="0" w:color="auto"/>
            </w:tcBorders>
            <w:shd w:val="clear" w:color="auto" w:fill="auto"/>
            <w:noWrap/>
            <w:vAlign w:val="center"/>
            <w:hideMark/>
          </w:tcPr>
          <w:p w14:paraId="5355397C"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1.2</w:t>
            </w:r>
          </w:p>
        </w:tc>
        <w:tc>
          <w:tcPr>
            <w:tcW w:w="0" w:type="auto"/>
            <w:tcBorders>
              <w:top w:val="nil"/>
              <w:left w:val="nil"/>
              <w:bottom w:val="single" w:sz="4" w:space="0" w:color="auto"/>
              <w:right w:val="single" w:sz="4" w:space="0" w:color="auto"/>
            </w:tcBorders>
            <w:shd w:val="clear" w:color="auto" w:fill="auto"/>
            <w:noWrap/>
            <w:vAlign w:val="center"/>
            <w:hideMark/>
          </w:tcPr>
          <w:p w14:paraId="078B2F5B"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0.0</w:t>
            </w:r>
          </w:p>
        </w:tc>
        <w:tc>
          <w:tcPr>
            <w:tcW w:w="0" w:type="auto"/>
            <w:tcBorders>
              <w:top w:val="nil"/>
              <w:left w:val="nil"/>
              <w:bottom w:val="single" w:sz="4" w:space="0" w:color="auto"/>
              <w:right w:val="single" w:sz="4" w:space="0" w:color="auto"/>
            </w:tcBorders>
            <w:shd w:val="clear" w:color="auto" w:fill="auto"/>
            <w:noWrap/>
            <w:vAlign w:val="center"/>
            <w:hideMark/>
          </w:tcPr>
          <w:p w14:paraId="01A4595B"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-1.1</w:t>
            </w:r>
          </w:p>
        </w:tc>
        <w:tc>
          <w:tcPr>
            <w:tcW w:w="0" w:type="auto"/>
            <w:tcBorders>
              <w:top w:val="nil"/>
              <w:left w:val="nil"/>
              <w:bottom w:val="single" w:sz="4" w:space="0" w:color="auto"/>
              <w:right w:val="single" w:sz="4" w:space="0" w:color="auto"/>
            </w:tcBorders>
            <w:shd w:val="clear" w:color="auto" w:fill="auto"/>
            <w:noWrap/>
            <w:vAlign w:val="center"/>
            <w:hideMark/>
          </w:tcPr>
          <w:p w14:paraId="19049A61"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 </w:t>
            </w:r>
          </w:p>
        </w:tc>
      </w:tr>
      <w:tr w:rsidR="00BD3364" w:rsidRPr="00B14C74" w14:paraId="721F866F" w14:textId="77777777" w:rsidTr="000419E0">
        <w:trPr>
          <w:trHeight w:val="340"/>
        </w:trPr>
        <w:tc>
          <w:tcPr>
            <w:tcW w:w="0" w:type="auto"/>
            <w:vMerge/>
            <w:tcBorders>
              <w:top w:val="nil"/>
              <w:left w:val="single" w:sz="4" w:space="0" w:color="auto"/>
              <w:bottom w:val="single" w:sz="4" w:space="0" w:color="auto"/>
              <w:right w:val="single" w:sz="4" w:space="0" w:color="auto"/>
            </w:tcBorders>
            <w:vAlign w:val="center"/>
            <w:hideMark/>
          </w:tcPr>
          <w:p w14:paraId="705DB2FA"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55A81AF4"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Female, n (%)</w:t>
            </w:r>
          </w:p>
        </w:tc>
        <w:tc>
          <w:tcPr>
            <w:tcW w:w="0" w:type="auto"/>
            <w:tcBorders>
              <w:top w:val="nil"/>
              <w:left w:val="nil"/>
              <w:bottom w:val="single" w:sz="4" w:space="0" w:color="auto"/>
              <w:right w:val="single" w:sz="4" w:space="0" w:color="auto"/>
            </w:tcBorders>
            <w:shd w:val="clear" w:color="auto" w:fill="auto"/>
            <w:noWrap/>
            <w:vAlign w:val="center"/>
            <w:hideMark/>
          </w:tcPr>
          <w:p w14:paraId="2D1EDF7A"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5 (0.4%)</w:t>
            </w:r>
          </w:p>
        </w:tc>
        <w:tc>
          <w:tcPr>
            <w:tcW w:w="0" w:type="auto"/>
            <w:tcBorders>
              <w:top w:val="nil"/>
              <w:left w:val="nil"/>
              <w:bottom w:val="single" w:sz="4" w:space="0" w:color="auto"/>
              <w:right w:val="single" w:sz="4" w:space="0" w:color="auto"/>
            </w:tcBorders>
            <w:shd w:val="clear" w:color="auto" w:fill="auto"/>
            <w:noWrap/>
            <w:vAlign w:val="center"/>
            <w:hideMark/>
          </w:tcPr>
          <w:p w14:paraId="1470272F"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 (0%)</w:t>
            </w:r>
          </w:p>
        </w:tc>
        <w:tc>
          <w:tcPr>
            <w:tcW w:w="0" w:type="auto"/>
            <w:tcBorders>
              <w:top w:val="nil"/>
              <w:left w:val="nil"/>
              <w:bottom w:val="single" w:sz="4" w:space="0" w:color="auto"/>
              <w:right w:val="single" w:sz="4" w:space="0" w:color="auto"/>
            </w:tcBorders>
            <w:shd w:val="clear" w:color="auto" w:fill="auto"/>
            <w:noWrap/>
            <w:vAlign w:val="center"/>
            <w:hideMark/>
          </w:tcPr>
          <w:p w14:paraId="2D9C0413"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51 (4.3%)</w:t>
            </w:r>
          </w:p>
        </w:tc>
        <w:tc>
          <w:tcPr>
            <w:tcW w:w="0" w:type="auto"/>
            <w:tcBorders>
              <w:top w:val="nil"/>
              <w:left w:val="nil"/>
              <w:bottom w:val="single" w:sz="4" w:space="0" w:color="auto"/>
              <w:right w:val="single" w:sz="4" w:space="0" w:color="auto"/>
            </w:tcBorders>
            <w:shd w:val="clear" w:color="auto" w:fill="auto"/>
            <w:noWrap/>
            <w:vAlign w:val="center"/>
            <w:hideMark/>
          </w:tcPr>
          <w:p w14:paraId="55552A1D"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275 (23.0%)</w:t>
            </w:r>
          </w:p>
        </w:tc>
        <w:tc>
          <w:tcPr>
            <w:tcW w:w="0" w:type="auto"/>
            <w:tcBorders>
              <w:top w:val="nil"/>
              <w:left w:val="nil"/>
              <w:bottom w:val="single" w:sz="4" w:space="0" w:color="auto"/>
              <w:right w:val="single" w:sz="4" w:space="0" w:color="auto"/>
            </w:tcBorders>
            <w:shd w:val="clear" w:color="auto" w:fill="auto"/>
            <w:noWrap/>
            <w:vAlign w:val="center"/>
            <w:hideMark/>
          </w:tcPr>
          <w:p w14:paraId="3F3D72E0"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300 (25.0%)</w:t>
            </w:r>
          </w:p>
        </w:tc>
        <w:tc>
          <w:tcPr>
            <w:tcW w:w="0" w:type="auto"/>
            <w:tcBorders>
              <w:top w:val="nil"/>
              <w:left w:val="nil"/>
              <w:bottom w:val="single" w:sz="4" w:space="0" w:color="auto"/>
              <w:right w:val="single" w:sz="4" w:space="0" w:color="auto"/>
            </w:tcBorders>
            <w:shd w:val="clear" w:color="auto" w:fill="auto"/>
            <w:noWrap/>
            <w:vAlign w:val="center"/>
            <w:hideMark/>
          </w:tcPr>
          <w:p w14:paraId="336CDB22"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 </w:t>
            </w:r>
          </w:p>
        </w:tc>
      </w:tr>
      <w:tr w:rsidR="00BD3364" w:rsidRPr="00B14C74" w14:paraId="452A6AE1" w14:textId="77777777" w:rsidTr="000419E0">
        <w:trPr>
          <w:trHeight w:val="340"/>
        </w:trPr>
        <w:tc>
          <w:tcPr>
            <w:tcW w:w="0" w:type="auto"/>
            <w:vMerge/>
            <w:tcBorders>
              <w:top w:val="nil"/>
              <w:left w:val="single" w:sz="4" w:space="0" w:color="auto"/>
              <w:bottom w:val="single" w:sz="4" w:space="0" w:color="auto"/>
              <w:right w:val="single" w:sz="4" w:space="0" w:color="auto"/>
            </w:tcBorders>
            <w:vAlign w:val="center"/>
            <w:hideMark/>
          </w:tcPr>
          <w:p w14:paraId="3E753D6C"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32C21DB2"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ASR</w:t>
            </w:r>
          </w:p>
        </w:tc>
        <w:tc>
          <w:tcPr>
            <w:tcW w:w="0" w:type="auto"/>
            <w:tcBorders>
              <w:top w:val="nil"/>
              <w:left w:val="nil"/>
              <w:bottom w:val="single" w:sz="4" w:space="0" w:color="auto"/>
              <w:right w:val="single" w:sz="4" w:space="0" w:color="auto"/>
            </w:tcBorders>
            <w:shd w:val="clear" w:color="auto" w:fill="auto"/>
            <w:noWrap/>
            <w:vAlign w:val="center"/>
            <w:hideMark/>
          </w:tcPr>
          <w:p w14:paraId="5BF9F7C0"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0.1</w:t>
            </w:r>
          </w:p>
        </w:tc>
        <w:tc>
          <w:tcPr>
            <w:tcW w:w="0" w:type="auto"/>
            <w:tcBorders>
              <w:top w:val="nil"/>
              <w:left w:val="nil"/>
              <w:bottom w:val="single" w:sz="4" w:space="0" w:color="auto"/>
              <w:right w:val="single" w:sz="4" w:space="0" w:color="auto"/>
            </w:tcBorders>
            <w:shd w:val="clear" w:color="auto" w:fill="auto"/>
            <w:noWrap/>
            <w:vAlign w:val="center"/>
            <w:hideMark/>
          </w:tcPr>
          <w:p w14:paraId="1FA26289"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-2.8</w:t>
            </w:r>
          </w:p>
        </w:tc>
        <w:tc>
          <w:tcPr>
            <w:tcW w:w="0" w:type="auto"/>
            <w:tcBorders>
              <w:top w:val="nil"/>
              <w:left w:val="nil"/>
              <w:bottom w:val="single" w:sz="4" w:space="0" w:color="auto"/>
              <w:right w:val="single" w:sz="4" w:space="0" w:color="auto"/>
            </w:tcBorders>
            <w:shd w:val="clear" w:color="auto" w:fill="auto"/>
            <w:noWrap/>
            <w:vAlign w:val="center"/>
            <w:hideMark/>
          </w:tcPr>
          <w:p w14:paraId="33AAD6D2"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-1.2</w:t>
            </w:r>
          </w:p>
        </w:tc>
        <w:tc>
          <w:tcPr>
            <w:tcW w:w="0" w:type="auto"/>
            <w:tcBorders>
              <w:top w:val="nil"/>
              <w:left w:val="nil"/>
              <w:bottom w:val="single" w:sz="4" w:space="0" w:color="auto"/>
              <w:right w:val="single" w:sz="4" w:space="0" w:color="auto"/>
            </w:tcBorders>
            <w:shd w:val="clear" w:color="auto" w:fill="auto"/>
            <w:noWrap/>
            <w:vAlign w:val="center"/>
            <w:hideMark/>
          </w:tcPr>
          <w:p w14:paraId="3C0000D8"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0.0</w:t>
            </w:r>
          </w:p>
        </w:tc>
        <w:tc>
          <w:tcPr>
            <w:tcW w:w="0" w:type="auto"/>
            <w:tcBorders>
              <w:top w:val="nil"/>
              <w:left w:val="nil"/>
              <w:bottom w:val="single" w:sz="4" w:space="0" w:color="auto"/>
              <w:right w:val="single" w:sz="4" w:space="0" w:color="auto"/>
            </w:tcBorders>
            <w:shd w:val="clear" w:color="auto" w:fill="auto"/>
            <w:noWrap/>
            <w:vAlign w:val="center"/>
            <w:hideMark/>
          </w:tcPr>
          <w:p w14:paraId="672D2E0A"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1.1</w:t>
            </w:r>
          </w:p>
        </w:tc>
        <w:tc>
          <w:tcPr>
            <w:tcW w:w="0" w:type="auto"/>
            <w:tcBorders>
              <w:top w:val="nil"/>
              <w:left w:val="nil"/>
              <w:bottom w:val="single" w:sz="4" w:space="0" w:color="auto"/>
              <w:right w:val="single" w:sz="4" w:space="0" w:color="auto"/>
            </w:tcBorders>
            <w:shd w:val="clear" w:color="auto" w:fill="auto"/>
            <w:noWrap/>
            <w:vAlign w:val="center"/>
            <w:hideMark/>
          </w:tcPr>
          <w:p w14:paraId="4B4C3217"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 </w:t>
            </w:r>
          </w:p>
        </w:tc>
      </w:tr>
      <w:tr w:rsidR="00BD3364" w:rsidRPr="00B14C74" w14:paraId="5F081F4D" w14:textId="77777777" w:rsidTr="000419E0">
        <w:trPr>
          <w:trHeight w:val="340"/>
        </w:trPr>
        <w:tc>
          <w:tcPr>
            <w:tcW w:w="0" w:type="auto"/>
            <w:vMerge w:val="restart"/>
            <w:tcBorders>
              <w:top w:val="nil"/>
              <w:left w:val="single" w:sz="4" w:space="0" w:color="auto"/>
              <w:bottom w:val="single" w:sz="4" w:space="0" w:color="auto"/>
              <w:right w:val="single" w:sz="4" w:space="0" w:color="auto"/>
            </w:tcBorders>
            <w:shd w:val="clear" w:color="auto" w:fill="auto"/>
            <w:noWrap/>
            <w:vAlign w:val="center"/>
            <w:hideMark/>
          </w:tcPr>
          <w:p w14:paraId="0753215E" w14:textId="60D2AB90" w:rsidR="00BD3364" w:rsidRPr="00B14C74" w:rsidRDefault="000419E0"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Haemorrhagic transformation</w:t>
            </w:r>
          </w:p>
        </w:tc>
        <w:tc>
          <w:tcPr>
            <w:tcW w:w="0" w:type="auto"/>
            <w:tcBorders>
              <w:top w:val="nil"/>
              <w:left w:val="nil"/>
              <w:bottom w:val="single" w:sz="4" w:space="0" w:color="auto"/>
              <w:right w:val="single" w:sz="4" w:space="0" w:color="auto"/>
            </w:tcBorders>
            <w:shd w:val="clear" w:color="auto" w:fill="auto"/>
            <w:noWrap/>
            <w:vAlign w:val="center"/>
            <w:hideMark/>
          </w:tcPr>
          <w:p w14:paraId="1B33CEA5"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Male, n (%)</w:t>
            </w:r>
          </w:p>
        </w:tc>
        <w:tc>
          <w:tcPr>
            <w:tcW w:w="0" w:type="auto"/>
            <w:tcBorders>
              <w:top w:val="nil"/>
              <w:left w:val="nil"/>
              <w:bottom w:val="single" w:sz="4" w:space="0" w:color="auto"/>
              <w:right w:val="single" w:sz="4" w:space="0" w:color="auto"/>
            </w:tcBorders>
            <w:shd w:val="clear" w:color="auto" w:fill="auto"/>
            <w:noWrap/>
            <w:vAlign w:val="center"/>
            <w:hideMark/>
          </w:tcPr>
          <w:p w14:paraId="2D8B4BF6"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7 (0.6%)</w:t>
            </w:r>
          </w:p>
        </w:tc>
        <w:tc>
          <w:tcPr>
            <w:tcW w:w="0" w:type="auto"/>
            <w:tcBorders>
              <w:top w:val="nil"/>
              <w:left w:val="nil"/>
              <w:bottom w:val="single" w:sz="4" w:space="0" w:color="auto"/>
              <w:right w:val="single" w:sz="4" w:space="0" w:color="auto"/>
            </w:tcBorders>
            <w:shd w:val="clear" w:color="auto" w:fill="auto"/>
            <w:noWrap/>
            <w:vAlign w:val="center"/>
            <w:hideMark/>
          </w:tcPr>
          <w:p w14:paraId="53EDE2CD"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21 (1.8%)</w:t>
            </w:r>
          </w:p>
        </w:tc>
        <w:tc>
          <w:tcPr>
            <w:tcW w:w="0" w:type="auto"/>
            <w:tcBorders>
              <w:top w:val="nil"/>
              <w:left w:val="nil"/>
              <w:bottom w:val="single" w:sz="4" w:space="0" w:color="auto"/>
              <w:right w:val="single" w:sz="4" w:space="0" w:color="auto"/>
            </w:tcBorders>
            <w:shd w:val="clear" w:color="auto" w:fill="auto"/>
            <w:noWrap/>
            <w:vAlign w:val="center"/>
            <w:hideMark/>
          </w:tcPr>
          <w:p w14:paraId="6822A26B"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133 (11.0%)</w:t>
            </w:r>
          </w:p>
        </w:tc>
        <w:tc>
          <w:tcPr>
            <w:tcW w:w="0" w:type="auto"/>
            <w:tcBorders>
              <w:top w:val="nil"/>
              <w:left w:val="nil"/>
              <w:bottom w:val="single" w:sz="4" w:space="0" w:color="auto"/>
              <w:right w:val="single" w:sz="4" w:space="0" w:color="auto"/>
            </w:tcBorders>
            <w:shd w:val="clear" w:color="auto" w:fill="auto"/>
            <w:noWrap/>
            <w:vAlign w:val="center"/>
            <w:hideMark/>
          </w:tcPr>
          <w:p w14:paraId="13BDDBCF"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216 (18.0%)</w:t>
            </w:r>
          </w:p>
        </w:tc>
        <w:tc>
          <w:tcPr>
            <w:tcW w:w="0" w:type="auto"/>
            <w:tcBorders>
              <w:top w:val="nil"/>
              <w:left w:val="nil"/>
              <w:bottom w:val="single" w:sz="4" w:space="0" w:color="auto"/>
              <w:right w:val="single" w:sz="4" w:space="0" w:color="auto"/>
            </w:tcBorders>
            <w:shd w:val="clear" w:color="auto" w:fill="auto"/>
            <w:noWrap/>
            <w:vAlign w:val="center"/>
            <w:hideMark/>
          </w:tcPr>
          <w:p w14:paraId="75A64E1E"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181 (15.0%)</w:t>
            </w:r>
          </w:p>
        </w:tc>
        <w:tc>
          <w:tcPr>
            <w:tcW w:w="0" w:type="auto"/>
            <w:tcBorders>
              <w:top w:val="nil"/>
              <w:left w:val="nil"/>
              <w:bottom w:val="single" w:sz="4" w:space="0" w:color="auto"/>
              <w:right w:val="single" w:sz="4" w:space="0" w:color="auto"/>
            </w:tcBorders>
            <w:shd w:val="clear" w:color="auto" w:fill="auto"/>
            <w:noWrap/>
            <w:vAlign w:val="center"/>
            <w:hideMark/>
          </w:tcPr>
          <w:p w14:paraId="080FBE67"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0.374</w:t>
            </w:r>
          </w:p>
        </w:tc>
      </w:tr>
      <w:tr w:rsidR="00BD3364" w:rsidRPr="00B14C74" w14:paraId="6A1307A3" w14:textId="77777777" w:rsidTr="000419E0">
        <w:trPr>
          <w:trHeight w:val="340"/>
        </w:trPr>
        <w:tc>
          <w:tcPr>
            <w:tcW w:w="0" w:type="auto"/>
            <w:vMerge/>
            <w:tcBorders>
              <w:top w:val="nil"/>
              <w:left w:val="single" w:sz="4" w:space="0" w:color="auto"/>
              <w:bottom w:val="single" w:sz="4" w:space="0" w:color="auto"/>
              <w:right w:val="single" w:sz="4" w:space="0" w:color="auto"/>
            </w:tcBorders>
            <w:vAlign w:val="center"/>
            <w:hideMark/>
          </w:tcPr>
          <w:p w14:paraId="55A5BB6A"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5213C7AB"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ASR</w:t>
            </w:r>
          </w:p>
        </w:tc>
        <w:tc>
          <w:tcPr>
            <w:tcW w:w="0" w:type="auto"/>
            <w:tcBorders>
              <w:top w:val="nil"/>
              <w:left w:val="nil"/>
              <w:bottom w:val="single" w:sz="4" w:space="0" w:color="auto"/>
              <w:right w:val="single" w:sz="4" w:space="0" w:color="auto"/>
            </w:tcBorders>
            <w:shd w:val="clear" w:color="auto" w:fill="auto"/>
            <w:noWrap/>
            <w:vAlign w:val="center"/>
            <w:hideMark/>
          </w:tcPr>
          <w:p w14:paraId="5BDFD61E"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-0.7</w:t>
            </w:r>
          </w:p>
        </w:tc>
        <w:tc>
          <w:tcPr>
            <w:tcW w:w="0" w:type="auto"/>
            <w:tcBorders>
              <w:top w:val="nil"/>
              <w:left w:val="nil"/>
              <w:bottom w:val="single" w:sz="4" w:space="0" w:color="auto"/>
              <w:right w:val="single" w:sz="4" w:space="0" w:color="auto"/>
            </w:tcBorders>
            <w:shd w:val="clear" w:color="auto" w:fill="auto"/>
            <w:noWrap/>
            <w:vAlign w:val="center"/>
            <w:hideMark/>
          </w:tcPr>
          <w:p w14:paraId="3526256D"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1.8</w:t>
            </w:r>
          </w:p>
        </w:tc>
        <w:tc>
          <w:tcPr>
            <w:tcW w:w="0" w:type="auto"/>
            <w:tcBorders>
              <w:top w:val="nil"/>
              <w:left w:val="nil"/>
              <w:bottom w:val="single" w:sz="4" w:space="0" w:color="auto"/>
              <w:right w:val="single" w:sz="4" w:space="0" w:color="auto"/>
            </w:tcBorders>
            <w:shd w:val="clear" w:color="auto" w:fill="auto"/>
            <w:noWrap/>
            <w:vAlign w:val="center"/>
            <w:hideMark/>
          </w:tcPr>
          <w:p w14:paraId="137688FD"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0.5</w:t>
            </w:r>
          </w:p>
        </w:tc>
        <w:tc>
          <w:tcPr>
            <w:tcW w:w="0" w:type="auto"/>
            <w:tcBorders>
              <w:top w:val="nil"/>
              <w:left w:val="nil"/>
              <w:bottom w:val="single" w:sz="4" w:space="0" w:color="auto"/>
              <w:right w:val="single" w:sz="4" w:space="0" w:color="auto"/>
            </w:tcBorders>
            <w:shd w:val="clear" w:color="auto" w:fill="auto"/>
            <w:noWrap/>
            <w:vAlign w:val="center"/>
            <w:hideMark/>
          </w:tcPr>
          <w:p w14:paraId="457202D7"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-1.0</w:t>
            </w:r>
          </w:p>
        </w:tc>
        <w:tc>
          <w:tcPr>
            <w:tcW w:w="0" w:type="auto"/>
            <w:tcBorders>
              <w:top w:val="nil"/>
              <w:left w:val="nil"/>
              <w:bottom w:val="single" w:sz="4" w:space="0" w:color="auto"/>
              <w:right w:val="single" w:sz="4" w:space="0" w:color="auto"/>
            </w:tcBorders>
            <w:shd w:val="clear" w:color="auto" w:fill="auto"/>
            <w:noWrap/>
            <w:vAlign w:val="center"/>
            <w:hideMark/>
          </w:tcPr>
          <w:p w14:paraId="41E3BD09"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0.2</w:t>
            </w:r>
          </w:p>
        </w:tc>
        <w:tc>
          <w:tcPr>
            <w:tcW w:w="0" w:type="auto"/>
            <w:tcBorders>
              <w:top w:val="nil"/>
              <w:left w:val="nil"/>
              <w:bottom w:val="single" w:sz="4" w:space="0" w:color="auto"/>
              <w:right w:val="single" w:sz="4" w:space="0" w:color="auto"/>
            </w:tcBorders>
            <w:shd w:val="clear" w:color="auto" w:fill="auto"/>
            <w:noWrap/>
            <w:vAlign w:val="center"/>
            <w:hideMark/>
          </w:tcPr>
          <w:p w14:paraId="58D7CE52"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 </w:t>
            </w:r>
          </w:p>
        </w:tc>
      </w:tr>
      <w:tr w:rsidR="00BD3364" w:rsidRPr="00B14C74" w14:paraId="24A1AFB6" w14:textId="77777777" w:rsidTr="000419E0">
        <w:trPr>
          <w:trHeight w:val="340"/>
        </w:trPr>
        <w:tc>
          <w:tcPr>
            <w:tcW w:w="0" w:type="auto"/>
            <w:vMerge/>
            <w:tcBorders>
              <w:top w:val="nil"/>
              <w:left w:val="single" w:sz="4" w:space="0" w:color="auto"/>
              <w:bottom w:val="single" w:sz="4" w:space="0" w:color="auto"/>
              <w:right w:val="single" w:sz="4" w:space="0" w:color="auto"/>
            </w:tcBorders>
            <w:vAlign w:val="center"/>
            <w:hideMark/>
          </w:tcPr>
          <w:p w14:paraId="7718EEF9"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1294C2D7"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Female, n (%)</w:t>
            </w:r>
          </w:p>
        </w:tc>
        <w:tc>
          <w:tcPr>
            <w:tcW w:w="0" w:type="auto"/>
            <w:tcBorders>
              <w:top w:val="nil"/>
              <w:left w:val="nil"/>
              <w:bottom w:val="single" w:sz="4" w:space="0" w:color="auto"/>
              <w:right w:val="single" w:sz="4" w:space="0" w:color="auto"/>
            </w:tcBorders>
            <w:shd w:val="clear" w:color="auto" w:fill="auto"/>
            <w:noWrap/>
            <w:vAlign w:val="center"/>
            <w:hideMark/>
          </w:tcPr>
          <w:p w14:paraId="700379A9"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11 (0.9%)</w:t>
            </w:r>
          </w:p>
        </w:tc>
        <w:tc>
          <w:tcPr>
            <w:tcW w:w="0" w:type="auto"/>
            <w:tcBorders>
              <w:top w:val="nil"/>
              <w:left w:val="nil"/>
              <w:bottom w:val="single" w:sz="4" w:space="0" w:color="auto"/>
              <w:right w:val="single" w:sz="4" w:space="0" w:color="auto"/>
            </w:tcBorders>
            <w:shd w:val="clear" w:color="auto" w:fill="auto"/>
            <w:noWrap/>
            <w:vAlign w:val="center"/>
            <w:hideMark/>
          </w:tcPr>
          <w:p w14:paraId="505F3424"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13 (1.13%)</w:t>
            </w:r>
          </w:p>
        </w:tc>
        <w:tc>
          <w:tcPr>
            <w:tcW w:w="0" w:type="auto"/>
            <w:tcBorders>
              <w:top w:val="nil"/>
              <w:left w:val="nil"/>
              <w:bottom w:val="single" w:sz="4" w:space="0" w:color="auto"/>
              <w:right w:val="single" w:sz="4" w:space="0" w:color="auto"/>
            </w:tcBorders>
            <w:shd w:val="clear" w:color="auto" w:fill="auto"/>
            <w:noWrap/>
            <w:vAlign w:val="center"/>
            <w:hideMark/>
          </w:tcPr>
          <w:p w14:paraId="6F602AB5"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143 (1.23%)</w:t>
            </w:r>
          </w:p>
        </w:tc>
        <w:tc>
          <w:tcPr>
            <w:tcW w:w="0" w:type="auto"/>
            <w:tcBorders>
              <w:top w:val="nil"/>
              <w:left w:val="nil"/>
              <w:bottom w:val="single" w:sz="4" w:space="0" w:color="auto"/>
              <w:right w:val="single" w:sz="4" w:space="0" w:color="auto"/>
            </w:tcBorders>
            <w:shd w:val="clear" w:color="auto" w:fill="auto"/>
            <w:noWrap/>
            <w:vAlign w:val="center"/>
            <w:hideMark/>
          </w:tcPr>
          <w:p w14:paraId="57535598"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262 (8.104%)</w:t>
            </w:r>
          </w:p>
        </w:tc>
        <w:tc>
          <w:tcPr>
            <w:tcW w:w="0" w:type="auto"/>
            <w:tcBorders>
              <w:top w:val="nil"/>
              <w:left w:val="nil"/>
              <w:bottom w:val="single" w:sz="4" w:space="0" w:color="auto"/>
              <w:right w:val="single" w:sz="4" w:space="0" w:color="auto"/>
            </w:tcBorders>
            <w:shd w:val="clear" w:color="auto" w:fill="auto"/>
            <w:noWrap/>
            <w:vAlign w:val="center"/>
            <w:hideMark/>
          </w:tcPr>
          <w:p w14:paraId="33077B2A"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202 (34.409%)</w:t>
            </w:r>
          </w:p>
        </w:tc>
        <w:tc>
          <w:tcPr>
            <w:tcW w:w="0" w:type="auto"/>
            <w:tcBorders>
              <w:top w:val="nil"/>
              <w:left w:val="nil"/>
              <w:bottom w:val="single" w:sz="4" w:space="0" w:color="auto"/>
              <w:right w:val="single" w:sz="4" w:space="0" w:color="auto"/>
            </w:tcBorders>
            <w:shd w:val="clear" w:color="auto" w:fill="auto"/>
            <w:noWrap/>
            <w:vAlign w:val="center"/>
            <w:hideMark/>
          </w:tcPr>
          <w:p w14:paraId="410CD705"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 </w:t>
            </w:r>
          </w:p>
        </w:tc>
      </w:tr>
      <w:tr w:rsidR="00BD3364" w:rsidRPr="00B14C74" w14:paraId="7EE49354" w14:textId="77777777" w:rsidTr="000419E0">
        <w:trPr>
          <w:trHeight w:val="340"/>
        </w:trPr>
        <w:tc>
          <w:tcPr>
            <w:tcW w:w="0" w:type="auto"/>
            <w:vMerge/>
            <w:tcBorders>
              <w:top w:val="nil"/>
              <w:left w:val="single" w:sz="4" w:space="0" w:color="auto"/>
              <w:bottom w:val="single" w:sz="4" w:space="0" w:color="auto"/>
              <w:right w:val="single" w:sz="4" w:space="0" w:color="auto"/>
            </w:tcBorders>
            <w:vAlign w:val="center"/>
            <w:hideMark/>
          </w:tcPr>
          <w:p w14:paraId="69DEAB3D"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1E5C2000"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ASR</w:t>
            </w:r>
          </w:p>
        </w:tc>
        <w:tc>
          <w:tcPr>
            <w:tcW w:w="0" w:type="auto"/>
            <w:tcBorders>
              <w:top w:val="nil"/>
              <w:left w:val="nil"/>
              <w:bottom w:val="single" w:sz="4" w:space="0" w:color="auto"/>
              <w:right w:val="single" w:sz="4" w:space="0" w:color="auto"/>
            </w:tcBorders>
            <w:shd w:val="clear" w:color="auto" w:fill="auto"/>
            <w:noWrap/>
            <w:vAlign w:val="center"/>
            <w:hideMark/>
          </w:tcPr>
          <w:p w14:paraId="4F445580"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0.7</w:t>
            </w:r>
          </w:p>
        </w:tc>
        <w:tc>
          <w:tcPr>
            <w:tcW w:w="0" w:type="auto"/>
            <w:tcBorders>
              <w:top w:val="nil"/>
              <w:left w:val="nil"/>
              <w:bottom w:val="single" w:sz="4" w:space="0" w:color="auto"/>
              <w:right w:val="single" w:sz="4" w:space="0" w:color="auto"/>
            </w:tcBorders>
            <w:shd w:val="clear" w:color="auto" w:fill="auto"/>
            <w:noWrap/>
            <w:vAlign w:val="center"/>
            <w:hideMark/>
          </w:tcPr>
          <w:p w14:paraId="0B90DD81"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-1.8</w:t>
            </w:r>
          </w:p>
        </w:tc>
        <w:tc>
          <w:tcPr>
            <w:tcW w:w="0" w:type="auto"/>
            <w:tcBorders>
              <w:top w:val="nil"/>
              <w:left w:val="nil"/>
              <w:bottom w:val="single" w:sz="4" w:space="0" w:color="auto"/>
              <w:right w:val="single" w:sz="4" w:space="0" w:color="auto"/>
            </w:tcBorders>
            <w:shd w:val="clear" w:color="auto" w:fill="auto"/>
            <w:noWrap/>
            <w:vAlign w:val="center"/>
            <w:hideMark/>
          </w:tcPr>
          <w:p w14:paraId="4F8E54B6"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-0.5</w:t>
            </w:r>
          </w:p>
        </w:tc>
        <w:tc>
          <w:tcPr>
            <w:tcW w:w="0" w:type="auto"/>
            <w:tcBorders>
              <w:top w:val="nil"/>
              <w:left w:val="nil"/>
              <w:bottom w:val="single" w:sz="4" w:space="0" w:color="auto"/>
              <w:right w:val="single" w:sz="4" w:space="0" w:color="auto"/>
            </w:tcBorders>
            <w:shd w:val="clear" w:color="auto" w:fill="auto"/>
            <w:noWrap/>
            <w:vAlign w:val="center"/>
            <w:hideMark/>
          </w:tcPr>
          <w:p w14:paraId="2254A276"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1.0</w:t>
            </w:r>
          </w:p>
        </w:tc>
        <w:tc>
          <w:tcPr>
            <w:tcW w:w="0" w:type="auto"/>
            <w:tcBorders>
              <w:top w:val="nil"/>
              <w:left w:val="nil"/>
              <w:bottom w:val="single" w:sz="4" w:space="0" w:color="auto"/>
              <w:right w:val="single" w:sz="4" w:space="0" w:color="auto"/>
            </w:tcBorders>
            <w:shd w:val="clear" w:color="auto" w:fill="auto"/>
            <w:noWrap/>
            <w:vAlign w:val="center"/>
            <w:hideMark/>
          </w:tcPr>
          <w:p w14:paraId="23E94244"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-0.2</w:t>
            </w:r>
          </w:p>
        </w:tc>
        <w:tc>
          <w:tcPr>
            <w:tcW w:w="0" w:type="auto"/>
            <w:tcBorders>
              <w:top w:val="nil"/>
              <w:left w:val="nil"/>
              <w:bottom w:val="single" w:sz="4" w:space="0" w:color="auto"/>
              <w:right w:val="single" w:sz="4" w:space="0" w:color="auto"/>
            </w:tcBorders>
            <w:shd w:val="clear" w:color="auto" w:fill="auto"/>
            <w:noWrap/>
            <w:vAlign w:val="center"/>
            <w:hideMark/>
          </w:tcPr>
          <w:p w14:paraId="469FE36C"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 </w:t>
            </w:r>
          </w:p>
        </w:tc>
      </w:tr>
      <w:tr w:rsidR="00BD3364" w:rsidRPr="00B14C74" w14:paraId="648AD8DF" w14:textId="77777777" w:rsidTr="000419E0">
        <w:trPr>
          <w:trHeight w:val="340"/>
        </w:trPr>
        <w:tc>
          <w:tcPr>
            <w:tcW w:w="0" w:type="auto"/>
            <w:vMerge w:val="restart"/>
            <w:tcBorders>
              <w:top w:val="nil"/>
              <w:left w:val="single" w:sz="4" w:space="0" w:color="auto"/>
              <w:bottom w:val="single" w:sz="4" w:space="0" w:color="auto"/>
              <w:right w:val="single" w:sz="4" w:space="0" w:color="auto"/>
            </w:tcBorders>
            <w:shd w:val="clear" w:color="auto" w:fill="auto"/>
            <w:noWrap/>
            <w:vAlign w:val="center"/>
            <w:hideMark/>
          </w:tcPr>
          <w:p w14:paraId="21F4E957"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Cognitive dysfunction or dementia</w:t>
            </w:r>
          </w:p>
        </w:tc>
        <w:tc>
          <w:tcPr>
            <w:tcW w:w="0" w:type="auto"/>
            <w:tcBorders>
              <w:top w:val="nil"/>
              <w:left w:val="nil"/>
              <w:bottom w:val="single" w:sz="4" w:space="0" w:color="auto"/>
              <w:right w:val="single" w:sz="4" w:space="0" w:color="auto"/>
            </w:tcBorders>
            <w:shd w:val="clear" w:color="auto" w:fill="auto"/>
            <w:noWrap/>
            <w:vAlign w:val="center"/>
            <w:hideMark/>
          </w:tcPr>
          <w:p w14:paraId="4BA870C4"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Male, n (%)</w:t>
            </w:r>
          </w:p>
        </w:tc>
        <w:tc>
          <w:tcPr>
            <w:tcW w:w="0" w:type="auto"/>
            <w:tcBorders>
              <w:top w:val="nil"/>
              <w:left w:val="nil"/>
              <w:bottom w:val="single" w:sz="4" w:space="0" w:color="auto"/>
              <w:right w:val="single" w:sz="4" w:space="0" w:color="auto"/>
            </w:tcBorders>
            <w:shd w:val="clear" w:color="auto" w:fill="auto"/>
            <w:noWrap/>
            <w:vAlign w:val="center"/>
            <w:hideMark/>
          </w:tcPr>
          <w:p w14:paraId="17FAF7F5"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7 (0.6%)</w:t>
            </w:r>
          </w:p>
        </w:tc>
        <w:tc>
          <w:tcPr>
            <w:tcW w:w="0" w:type="auto"/>
            <w:tcBorders>
              <w:top w:val="nil"/>
              <w:left w:val="nil"/>
              <w:bottom w:val="single" w:sz="4" w:space="0" w:color="auto"/>
              <w:right w:val="single" w:sz="4" w:space="0" w:color="auto"/>
            </w:tcBorders>
            <w:shd w:val="clear" w:color="auto" w:fill="auto"/>
            <w:noWrap/>
            <w:vAlign w:val="center"/>
            <w:hideMark/>
          </w:tcPr>
          <w:p w14:paraId="120722EF"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15 (1.6%)</w:t>
            </w:r>
          </w:p>
        </w:tc>
        <w:tc>
          <w:tcPr>
            <w:tcW w:w="0" w:type="auto"/>
            <w:tcBorders>
              <w:top w:val="nil"/>
              <w:left w:val="nil"/>
              <w:bottom w:val="single" w:sz="4" w:space="0" w:color="auto"/>
              <w:right w:val="single" w:sz="4" w:space="0" w:color="auto"/>
            </w:tcBorders>
            <w:shd w:val="clear" w:color="auto" w:fill="auto"/>
            <w:noWrap/>
            <w:vAlign w:val="center"/>
            <w:hideMark/>
          </w:tcPr>
          <w:p w14:paraId="36D3F5C1"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147 (1.6%)</w:t>
            </w:r>
          </w:p>
        </w:tc>
        <w:tc>
          <w:tcPr>
            <w:tcW w:w="0" w:type="auto"/>
            <w:tcBorders>
              <w:top w:val="nil"/>
              <w:left w:val="nil"/>
              <w:bottom w:val="single" w:sz="4" w:space="0" w:color="auto"/>
              <w:right w:val="single" w:sz="4" w:space="0" w:color="auto"/>
            </w:tcBorders>
            <w:shd w:val="clear" w:color="auto" w:fill="auto"/>
            <w:noWrap/>
            <w:vAlign w:val="center"/>
            <w:hideMark/>
          </w:tcPr>
          <w:p w14:paraId="7C87B92A"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243 (8.6%)</w:t>
            </w:r>
          </w:p>
        </w:tc>
        <w:tc>
          <w:tcPr>
            <w:tcW w:w="0" w:type="auto"/>
            <w:tcBorders>
              <w:top w:val="nil"/>
              <w:left w:val="nil"/>
              <w:bottom w:val="single" w:sz="4" w:space="0" w:color="auto"/>
              <w:right w:val="single" w:sz="4" w:space="0" w:color="auto"/>
            </w:tcBorders>
            <w:shd w:val="clear" w:color="auto" w:fill="auto"/>
            <w:noWrap/>
            <w:vAlign w:val="center"/>
            <w:hideMark/>
          </w:tcPr>
          <w:p w14:paraId="7DD7681B"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146 (34.6%)</w:t>
            </w:r>
          </w:p>
        </w:tc>
        <w:tc>
          <w:tcPr>
            <w:tcW w:w="0" w:type="auto"/>
            <w:tcBorders>
              <w:top w:val="nil"/>
              <w:left w:val="nil"/>
              <w:bottom w:val="single" w:sz="4" w:space="0" w:color="auto"/>
              <w:right w:val="single" w:sz="4" w:space="0" w:color="auto"/>
            </w:tcBorders>
            <w:shd w:val="clear" w:color="auto" w:fill="auto"/>
            <w:noWrap/>
            <w:vAlign w:val="center"/>
            <w:hideMark/>
          </w:tcPr>
          <w:p w14:paraId="4BC1CAB8"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宋体" w:hAnsi="Times New Roman" w:cs="Times New Roman"/>
                <w:b/>
                <w:bCs/>
                <w:color w:val="auto"/>
                <w:sz w:val="20"/>
                <w:szCs w:val="20"/>
              </w:rPr>
              <w:t>＜</w:t>
            </w:r>
            <w:r w:rsidRPr="00B14C74">
              <w:rPr>
                <w:rFonts w:ascii="Times New Roman" w:eastAsia="Times New Roman" w:hAnsi="Times New Roman" w:cs="Times New Roman"/>
                <w:b/>
                <w:bCs/>
                <w:color w:val="auto"/>
                <w:sz w:val="20"/>
                <w:szCs w:val="20"/>
              </w:rPr>
              <w:t>0.001</w:t>
            </w:r>
          </w:p>
        </w:tc>
      </w:tr>
      <w:tr w:rsidR="00BD3364" w:rsidRPr="00B14C74" w14:paraId="1926C8C9" w14:textId="77777777" w:rsidTr="000419E0">
        <w:trPr>
          <w:trHeight w:val="340"/>
        </w:trPr>
        <w:tc>
          <w:tcPr>
            <w:tcW w:w="0" w:type="auto"/>
            <w:vMerge/>
            <w:tcBorders>
              <w:top w:val="nil"/>
              <w:left w:val="single" w:sz="4" w:space="0" w:color="auto"/>
              <w:bottom w:val="single" w:sz="4" w:space="0" w:color="auto"/>
              <w:right w:val="single" w:sz="4" w:space="0" w:color="auto"/>
            </w:tcBorders>
            <w:vAlign w:val="center"/>
            <w:hideMark/>
          </w:tcPr>
          <w:p w14:paraId="3DAECFA9"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76614867"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ASR</w:t>
            </w:r>
          </w:p>
        </w:tc>
        <w:tc>
          <w:tcPr>
            <w:tcW w:w="0" w:type="auto"/>
            <w:tcBorders>
              <w:top w:val="nil"/>
              <w:left w:val="nil"/>
              <w:bottom w:val="single" w:sz="4" w:space="0" w:color="auto"/>
              <w:right w:val="single" w:sz="4" w:space="0" w:color="auto"/>
            </w:tcBorders>
            <w:shd w:val="clear" w:color="auto" w:fill="auto"/>
            <w:noWrap/>
            <w:vAlign w:val="center"/>
            <w:hideMark/>
          </w:tcPr>
          <w:p w14:paraId="0D239899"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1.1</w:t>
            </w:r>
          </w:p>
        </w:tc>
        <w:tc>
          <w:tcPr>
            <w:tcW w:w="0" w:type="auto"/>
            <w:tcBorders>
              <w:top w:val="nil"/>
              <w:left w:val="nil"/>
              <w:bottom w:val="single" w:sz="4" w:space="0" w:color="auto"/>
              <w:right w:val="single" w:sz="4" w:space="0" w:color="auto"/>
            </w:tcBorders>
            <w:shd w:val="clear" w:color="auto" w:fill="auto"/>
            <w:noWrap/>
            <w:vAlign w:val="center"/>
            <w:hideMark/>
          </w:tcPr>
          <w:p w14:paraId="29A1DEC1"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1.8</w:t>
            </w:r>
          </w:p>
        </w:tc>
        <w:tc>
          <w:tcPr>
            <w:tcW w:w="0" w:type="auto"/>
            <w:tcBorders>
              <w:top w:val="nil"/>
              <w:left w:val="nil"/>
              <w:bottom w:val="single" w:sz="4" w:space="0" w:color="auto"/>
              <w:right w:val="single" w:sz="4" w:space="0" w:color="auto"/>
            </w:tcBorders>
            <w:shd w:val="clear" w:color="auto" w:fill="auto"/>
            <w:noWrap/>
            <w:vAlign w:val="center"/>
            <w:hideMark/>
          </w:tcPr>
          <w:p w14:paraId="41EB5C4B"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4.2</w:t>
            </w:r>
          </w:p>
        </w:tc>
        <w:tc>
          <w:tcPr>
            <w:tcW w:w="0" w:type="auto"/>
            <w:tcBorders>
              <w:top w:val="nil"/>
              <w:left w:val="nil"/>
              <w:bottom w:val="single" w:sz="4" w:space="0" w:color="auto"/>
              <w:right w:val="single" w:sz="4" w:space="0" w:color="auto"/>
            </w:tcBorders>
            <w:shd w:val="clear" w:color="auto" w:fill="auto"/>
            <w:noWrap/>
            <w:vAlign w:val="center"/>
            <w:hideMark/>
          </w:tcPr>
          <w:p w14:paraId="7D407C57"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-1.3</w:t>
            </w:r>
          </w:p>
        </w:tc>
        <w:tc>
          <w:tcPr>
            <w:tcW w:w="0" w:type="auto"/>
            <w:tcBorders>
              <w:top w:val="nil"/>
              <w:left w:val="nil"/>
              <w:bottom w:val="single" w:sz="4" w:space="0" w:color="auto"/>
              <w:right w:val="single" w:sz="4" w:space="0" w:color="auto"/>
            </w:tcBorders>
            <w:shd w:val="clear" w:color="auto" w:fill="auto"/>
            <w:noWrap/>
            <w:vAlign w:val="center"/>
            <w:hideMark/>
          </w:tcPr>
          <w:p w14:paraId="2DEF004E"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-3.1</w:t>
            </w:r>
          </w:p>
        </w:tc>
        <w:tc>
          <w:tcPr>
            <w:tcW w:w="0" w:type="auto"/>
            <w:tcBorders>
              <w:top w:val="nil"/>
              <w:left w:val="nil"/>
              <w:bottom w:val="single" w:sz="4" w:space="0" w:color="auto"/>
              <w:right w:val="single" w:sz="4" w:space="0" w:color="auto"/>
            </w:tcBorders>
            <w:shd w:val="clear" w:color="auto" w:fill="auto"/>
            <w:noWrap/>
            <w:vAlign w:val="center"/>
            <w:hideMark/>
          </w:tcPr>
          <w:p w14:paraId="44EB7CFD"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 </w:t>
            </w:r>
          </w:p>
        </w:tc>
      </w:tr>
      <w:tr w:rsidR="00BD3364" w:rsidRPr="00B14C74" w14:paraId="4038C01F" w14:textId="77777777" w:rsidTr="000419E0">
        <w:trPr>
          <w:trHeight w:val="340"/>
        </w:trPr>
        <w:tc>
          <w:tcPr>
            <w:tcW w:w="0" w:type="auto"/>
            <w:vMerge/>
            <w:tcBorders>
              <w:top w:val="nil"/>
              <w:left w:val="single" w:sz="4" w:space="0" w:color="auto"/>
              <w:bottom w:val="single" w:sz="4" w:space="0" w:color="auto"/>
              <w:right w:val="single" w:sz="4" w:space="0" w:color="auto"/>
            </w:tcBorders>
            <w:vAlign w:val="center"/>
            <w:hideMark/>
          </w:tcPr>
          <w:p w14:paraId="7FF17672"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6D59F2CA"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Female, n (%)</w:t>
            </w:r>
          </w:p>
        </w:tc>
        <w:tc>
          <w:tcPr>
            <w:tcW w:w="0" w:type="auto"/>
            <w:tcBorders>
              <w:top w:val="nil"/>
              <w:left w:val="nil"/>
              <w:bottom w:val="single" w:sz="4" w:space="0" w:color="auto"/>
              <w:right w:val="single" w:sz="4" w:space="0" w:color="auto"/>
            </w:tcBorders>
            <w:shd w:val="clear" w:color="auto" w:fill="auto"/>
            <w:noWrap/>
            <w:vAlign w:val="center"/>
            <w:hideMark/>
          </w:tcPr>
          <w:p w14:paraId="2EC4277F"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4 (0.3%)</w:t>
            </w:r>
          </w:p>
        </w:tc>
        <w:tc>
          <w:tcPr>
            <w:tcW w:w="0" w:type="auto"/>
            <w:tcBorders>
              <w:top w:val="nil"/>
              <w:left w:val="nil"/>
              <w:bottom w:val="single" w:sz="4" w:space="0" w:color="auto"/>
              <w:right w:val="single" w:sz="4" w:space="0" w:color="auto"/>
            </w:tcBorders>
            <w:shd w:val="clear" w:color="auto" w:fill="auto"/>
            <w:noWrap/>
            <w:vAlign w:val="center"/>
            <w:hideMark/>
          </w:tcPr>
          <w:p w14:paraId="362BED35"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8 (0.3%)</w:t>
            </w:r>
          </w:p>
        </w:tc>
        <w:tc>
          <w:tcPr>
            <w:tcW w:w="0" w:type="auto"/>
            <w:tcBorders>
              <w:top w:val="nil"/>
              <w:left w:val="nil"/>
              <w:bottom w:val="single" w:sz="4" w:space="0" w:color="auto"/>
              <w:right w:val="single" w:sz="4" w:space="0" w:color="auto"/>
            </w:tcBorders>
            <w:shd w:val="clear" w:color="auto" w:fill="auto"/>
            <w:noWrap/>
            <w:vAlign w:val="center"/>
            <w:hideMark/>
          </w:tcPr>
          <w:p w14:paraId="4E37DB53"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103 (2.3%)</w:t>
            </w:r>
          </w:p>
        </w:tc>
        <w:tc>
          <w:tcPr>
            <w:tcW w:w="0" w:type="auto"/>
            <w:tcBorders>
              <w:top w:val="nil"/>
              <w:left w:val="nil"/>
              <w:bottom w:val="single" w:sz="4" w:space="0" w:color="auto"/>
              <w:right w:val="single" w:sz="4" w:space="0" w:color="auto"/>
            </w:tcBorders>
            <w:shd w:val="clear" w:color="auto" w:fill="auto"/>
            <w:noWrap/>
            <w:vAlign w:val="center"/>
            <w:hideMark/>
          </w:tcPr>
          <w:p w14:paraId="4FE5ED85"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299 (18.0%)</w:t>
            </w:r>
          </w:p>
        </w:tc>
        <w:tc>
          <w:tcPr>
            <w:tcW w:w="0" w:type="auto"/>
            <w:tcBorders>
              <w:top w:val="nil"/>
              <w:left w:val="nil"/>
              <w:bottom w:val="single" w:sz="4" w:space="0" w:color="auto"/>
              <w:right w:val="single" w:sz="4" w:space="0" w:color="auto"/>
            </w:tcBorders>
            <w:shd w:val="clear" w:color="auto" w:fill="auto"/>
            <w:noWrap/>
            <w:vAlign w:val="center"/>
            <w:hideMark/>
          </w:tcPr>
          <w:p w14:paraId="42D5F683"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217 (31.0%)</w:t>
            </w:r>
          </w:p>
        </w:tc>
        <w:tc>
          <w:tcPr>
            <w:tcW w:w="0" w:type="auto"/>
            <w:tcBorders>
              <w:top w:val="nil"/>
              <w:left w:val="nil"/>
              <w:bottom w:val="single" w:sz="4" w:space="0" w:color="auto"/>
              <w:right w:val="single" w:sz="4" w:space="0" w:color="auto"/>
            </w:tcBorders>
            <w:shd w:val="clear" w:color="auto" w:fill="auto"/>
            <w:noWrap/>
            <w:vAlign w:val="center"/>
            <w:hideMark/>
          </w:tcPr>
          <w:p w14:paraId="255EC859"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 </w:t>
            </w:r>
          </w:p>
        </w:tc>
      </w:tr>
      <w:tr w:rsidR="00BD3364" w:rsidRPr="00B14C74" w14:paraId="0A829D8F" w14:textId="77777777" w:rsidTr="000419E0">
        <w:trPr>
          <w:trHeight w:val="340"/>
        </w:trPr>
        <w:tc>
          <w:tcPr>
            <w:tcW w:w="0" w:type="auto"/>
            <w:vMerge/>
            <w:tcBorders>
              <w:top w:val="nil"/>
              <w:left w:val="single" w:sz="4" w:space="0" w:color="auto"/>
              <w:bottom w:val="single" w:sz="4" w:space="0" w:color="auto"/>
              <w:right w:val="single" w:sz="4" w:space="0" w:color="auto"/>
            </w:tcBorders>
            <w:vAlign w:val="center"/>
            <w:hideMark/>
          </w:tcPr>
          <w:p w14:paraId="5C2F2B2B"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1897FC85"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ASR</w:t>
            </w:r>
          </w:p>
        </w:tc>
        <w:tc>
          <w:tcPr>
            <w:tcW w:w="0" w:type="auto"/>
            <w:tcBorders>
              <w:top w:val="nil"/>
              <w:left w:val="nil"/>
              <w:bottom w:val="single" w:sz="4" w:space="0" w:color="auto"/>
              <w:right w:val="single" w:sz="4" w:space="0" w:color="auto"/>
            </w:tcBorders>
            <w:shd w:val="clear" w:color="auto" w:fill="auto"/>
            <w:noWrap/>
            <w:vAlign w:val="center"/>
            <w:hideMark/>
          </w:tcPr>
          <w:p w14:paraId="19BF4360"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-1.1</w:t>
            </w:r>
          </w:p>
        </w:tc>
        <w:tc>
          <w:tcPr>
            <w:tcW w:w="0" w:type="auto"/>
            <w:tcBorders>
              <w:top w:val="nil"/>
              <w:left w:val="nil"/>
              <w:bottom w:val="single" w:sz="4" w:space="0" w:color="auto"/>
              <w:right w:val="single" w:sz="4" w:space="0" w:color="auto"/>
            </w:tcBorders>
            <w:shd w:val="clear" w:color="auto" w:fill="auto"/>
            <w:noWrap/>
            <w:vAlign w:val="center"/>
            <w:hideMark/>
          </w:tcPr>
          <w:p w14:paraId="5988712C"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-1.8</w:t>
            </w:r>
          </w:p>
        </w:tc>
        <w:tc>
          <w:tcPr>
            <w:tcW w:w="0" w:type="auto"/>
            <w:tcBorders>
              <w:top w:val="nil"/>
              <w:left w:val="nil"/>
              <w:bottom w:val="single" w:sz="4" w:space="0" w:color="auto"/>
              <w:right w:val="single" w:sz="4" w:space="0" w:color="auto"/>
            </w:tcBorders>
            <w:shd w:val="clear" w:color="auto" w:fill="auto"/>
            <w:noWrap/>
            <w:vAlign w:val="center"/>
            <w:hideMark/>
          </w:tcPr>
          <w:p w14:paraId="626A80C5"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-4.2</w:t>
            </w:r>
          </w:p>
        </w:tc>
        <w:tc>
          <w:tcPr>
            <w:tcW w:w="0" w:type="auto"/>
            <w:tcBorders>
              <w:top w:val="nil"/>
              <w:left w:val="nil"/>
              <w:bottom w:val="single" w:sz="4" w:space="0" w:color="auto"/>
              <w:right w:val="single" w:sz="4" w:space="0" w:color="auto"/>
            </w:tcBorders>
            <w:shd w:val="clear" w:color="auto" w:fill="auto"/>
            <w:noWrap/>
            <w:vAlign w:val="center"/>
            <w:hideMark/>
          </w:tcPr>
          <w:p w14:paraId="2ADAF2F7"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1.3</w:t>
            </w:r>
          </w:p>
        </w:tc>
        <w:tc>
          <w:tcPr>
            <w:tcW w:w="0" w:type="auto"/>
            <w:tcBorders>
              <w:top w:val="nil"/>
              <w:left w:val="nil"/>
              <w:bottom w:val="single" w:sz="4" w:space="0" w:color="auto"/>
              <w:right w:val="single" w:sz="4" w:space="0" w:color="auto"/>
            </w:tcBorders>
            <w:shd w:val="clear" w:color="auto" w:fill="auto"/>
            <w:noWrap/>
            <w:vAlign w:val="center"/>
            <w:hideMark/>
          </w:tcPr>
          <w:p w14:paraId="2CA7A8B3"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3.1</w:t>
            </w:r>
          </w:p>
        </w:tc>
        <w:tc>
          <w:tcPr>
            <w:tcW w:w="0" w:type="auto"/>
            <w:tcBorders>
              <w:top w:val="nil"/>
              <w:left w:val="nil"/>
              <w:bottom w:val="single" w:sz="4" w:space="0" w:color="auto"/>
              <w:right w:val="single" w:sz="4" w:space="0" w:color="auto"/>
            </w:tcBorders>
            <w:shd w:val="clear" w:color="auto" w:fill="auto"/>
            <w:noWrap/>
            <w:vAlign w:val="center"/>
            <w:hideMark/>
          </w:tcPr>
          <w:p w14:paraId="36FFB2FE"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 </w:t>
            </w:r>
          </w:p>
        </w:tc>
      </w:tr>
      <w:tr w:rsidR="00BD3364" w:rsidRPr="00B14C74" w14:paraId="6605427A" w14:textId="77777777" w:rsidTr="000419E0">
        <w:trPr>
          <w:trHeight w:val="340"/>
        </w:trPr>
        <w:tc>
          <w:tcPr>
            <w:tcW w:w="0" w:type="auto"/>
            <w:vMerge w:val="restart"/>
            <w:tcBorders>
              <w:top w:val="nil"/>
              <w:left w:val="single" w:sz="4" w:space="0" w:color="auto"/>
              <w:bottom w:val="single" w:sz="4" w:space="0" w:color="auto"/>
              <w:right w:val="single" w:sz="4" w:space="0" w:color="auto"/>
            </w:tcBorders>
            <w:shd w:val="clear" w:color="auto" w:fill="auto"/>
            <w:noWrap/>
            <w:vAlign w:val="center"/>
            <w:hideMark/>
          </w:tcPr>
          <w:p w14:paraId="4FE31DE9"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Quality of life</w:t>
            </w:r>
          </w:p>
        </w:tc>
        <w:tc>
          <w:tcPr>
            <w:tcW w:w="0" w:type="auto"/>
            <w:tcBorders>
              <w:top w:val="nil"/>
              <w:left w:val="nil"/>
              <w:bottom w:val="single" w:sz="4" w:space="0" w:color="auto"/>
              <w:right w:val="single" w:sz="4" w:space="0" w:color="auto"/>
            </w:tcBorders>
            <w:shd w:val="clear" w:color="auto" w:fill="auto"/>
            <w:noWrap/>
            <w:vAlign w:val="center"/>
            <w:hideMark/>
          </w:tcPr>
          <w:p w14:paraId="56FF5EDE"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Male, n (%)</w:t>
            </w:r>
          </w:p>
        </w:tc>
        <w:tc>
          <w:tcPr>
            <w:tcW w:w="0" w:type="auto"/>
            <w:tcBorders>
              <w:top w:val="nil"/>
              <w:left w:val="nil"/>
              <w:bottom w:val="single" w:sz="4" w:space="0" w:color="auto"/>
              <w:right w:val="single" w:sz="4" w:space="0" w:color="auto"/>
            </w:tcBorders>
            <w:shd w:val="clear" w:color="auto" w:fill="auto"/>
            <w:noWrap/>
            <w:vAlign w:val="center"/>
            <w:hideMark/>
          </w:tcPr>
          <w:p w14:paraId="1DE741B8"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4 (0.3%)</w:t>
            </w:r>
          </w:p>
        </w:tc>
        <w:tc>
          <w:tcPr>
            <w:tcW w:w="0" w:type="auto"/>
            <w:tcBorders>
              <w:top w:val="nil"/>
              <w:left w:val="nil"/>
              <w:bottom w:val="single" w:sz="4" w:space="0" w:color="auto"/>
              <w:right w:val="single" w:sz="4" w:space="0" w:color="auto"/>
            </w:tcBorders>
            <w:shd w:val="clear" w:color="auto" w:fill="auto"/>
            <w:noWrap/>
            <w:vAlign w:val="center"/>
            <w:hideMark/>
          </w:tcPr>
          <w:p w14:paraId="4BD0E5DE"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6 (0.5%)</w:t>
            </w:r>
          </w:p>
        </w:tc>
        <w:tc>
          <w:tcPr>
            <w:tcW w:w="0" w:type="auto"/>
            <w:tcBorders>
              <w:top w:val="nil"/>
              <w:left w:val="nil"/>
              <w:bottom w:val="single" w:sz="4" w:space="0" w:color="auto"/>
              <w:right w:val="single" w:sz="4" w:space="0" w:color="auto"/>
            </w:tcBorders>
            <w:shd w:val="clear" w:color="auto" w:fill="auto"/>
            <w:noWrap/>
            <w:vAlign w:val="center"/>
            <w:hideMark/>
          </w:tcPr>
          <w:p w14:paraId="280F4E11"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54 (4.5%)</w:t>
            </w:r>
          </w:p>
        </w:tc>
        <w:tc>
          <w:tcPr>
            <w:tcW w:w="0" w:type="auto"/>
            <w:tcBorders>
              <w:top w:val="nil"/>
              <w:left w:val="nil"/>
              <w:bottom w:val="single" w:sz="4" w:space="0" w:color="auto"/>
              <w:right w:val="single" w:sz="4" w:space="0" w:color="auto"/>
            </w:tcBorders>
            <w:shd w:val="clear" w:color="auto" w:fill="auto"/>
            <w:noWrap/>
            <w:vAlign w:val="center"/>
            <w:hideMark/>
          </w:tcPr>
          <w:p w14:paraId="6E32A289"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221 (18.6%)</w:t>
            </w:r>
          </w:p>
        </w:tc>
        <w:tc>
          <w:tcPr>
            <w:tcW w:w="0" w:type="auto"/>
            <w:tcBorders>
              <w:top w:val="nil"/>
              <w:left w:val="nil"/>
              <w:bottom w:val="single" w:sz="4" w:space="0" w:color="auto"/>
              <w:right w:val="single" w:sz="4" w:space="0" w:color="auto"/>
            </w:tcBorders>
            <w:shd w:val="clear" w:color="auto" w:fill="auto"/>
            <w:noWrap/>
            <w:vAlign w:val="center"/>
            <w:hideMark/>
          </w:tcPr>
          <w:p w14:paraId="27926319"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273 (23.0%)</w:t>
            </w:r>
          </w:p>
        </w:tc>
        <w:tc>
          <w:tcPr>
            <w:tcW w:w="0" w:type="auto"/>
            <w:tcBorders>
              <w:top w:val="nil"/>
              <w:left w:val="nil"/>
              <w:bottom w:val="single" w:sz="4" w:space="0" w:color="auto"/>
              <w:right w:val="single" w:sz="4" w:space="0" w:color="auto"/>
            </w:tcBorders>
            <w:shd w:val="clear" w:color="auto" w:fill="auto"/>
            <w:noWrap/>
            <w:vAlign w:val="center"/>
            <w:hideMark/>
          </w:tcPr>
          <w:p w14:paraId="35F07D57"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宋体" w:hAnsi="Times New Roman" w:cs="Times New Roman"/>
                <w:b/>
                <w:bCs/>
                <w:color w:val="auto"/>
                <w:sz w:val="20"/>
                <w:szCs w:val="20"/>
              </w:rPr>
              <w:t>＜</w:t>
            </w:r>
            <w:r w:rsidRPr="00B14C74">
              <w:rPr>
                <w:rFonts w:ascii="Times New Roman" w:eastAsia="Times New Roman" w:hAnsi="Times New Roman" w:cs="Times New Roman"/>
                <w:b/>
                <w:bCs/>
                <w:color w:val="auto"/>
                <w:sz w:val="20"/>
                <w:szCs w:val="20"/>
              </w:rPr>
              <w:t>0.001</w:t>
            </w:r>
          </w:p>
        </w:tc>
      </w:tr>
      <w:tr w:rsidR="00BD3364" w:rsidRPr="00B14C74" w14:paraId="034D1D1D" w14:textId="77777777" w:rsidTr="000419E0">
        <w:trPr>
          <w:trHeight w:val="340"/>
        </w:trPr>
        <w:tc>
          <w:tcPr>
            <w:tcW w:w="0" w:type="auto"/>
            <w:vMerge/>
            <w:tcBorders>
              <w:top w:val="nil"/>
              <w:left w:val="single" w:sz="4" w:space="0" w:color="auto"/>
              <w:bottom w:val="single" w:sz="4" w:space="0" w:color="auto"/>
              <w:right w:val="single" w:sz="4" w:space="0" w:color="auto"/>
            </w:tcBorders>
            <w:vAlign w:val="center"/>
            <w:hideMark/>
          </w:tcPr>
          <w:p w14:paraId="72D43449"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51E6B8EC"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ASR</w:t>
            </w:r>
          </w:p>
        </w:tc>
        <w:tc>
          <w:tcPr>
            <w:tcW w:w="0" w:type="auto"/>
            <w:tcBorders>
              <w:top w:val="nil"/>
              <w:left w:val="nil"/>
              <w:bottom w:val="single" w:sz="4" w:space="0" w:color="auto"/>
              <w:right w:val="single" w:sz="4" w:space="0" w:color="auto"/>
            </w:tcBorders>
            <w:shd w:val="clear" w:color="auto" w:fill="auto"/>
            <w:noWrap/>
            <w:vAlign w:val="center"/>
            <w:hideMark/>
          </w:tcPr>
          <w:p w14:paraId="1B511EDD"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0.5</w:t>
            </w:r>
          </w:p>
        </w:tc>
        <w:tc>
          <w:tcPr>
            <w:tcW w:w="0" w:type="auto"/>
            <w:tcBorders>
              <w:top w:val="nil"/>
              <w:left w:val="nil"/>
              <w:bottom w:val="single" w:sz="4" w:space="0" w:color="auto"/>
              <w:right w:val="single" w:sz="4" w:space="0" w:color="auto"/>
            </w:tcBorders>
            <w:shd w:val="clear" w:color="auto" w:fill="auto"/>
            <w:noWrap/>
            <w:vAlign w:val="center"/>
            <w:hideMark/>
          </w:tcPr>
          <w:p w14:paraId="1219B1B2"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2.6</w:t>
            </w:r>
          </w:p>
        </w:tc>
        <w:tc>
          <w:tcPr>
            <w:tcW w:w="0" w:type="auto"/>
            <w:tcBorders>
              <w:top w:val="nil"/>
              <w:left w:val="nil"/>
              <w:bottom w:val="single" w:sz="4" w:space="0" w:color="auto"/>
              <w:right w:val="single" w:sz="4" w:space="0" w:color="auto"/>
            </w:tcBorders>
            <w:shd w:val="clear" w:color="auto" w:fill="auto"/>
            <w:noWrap/>
            <w:vAlign w:val="center"/>
            <w:hideMark/>
          </w:tcPr>
          <w:p w14:paraId="7EC2AFFC"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3.8</w:t>
            </w:r>
          </w:p>
        </w:tc>
        <w:tc>
          <w:tcPr>
            <w:tcW w:w="0" w:type="auto"/>
            <w:tcBorders>
              <w:top w:val="nil"/>
              <w:left w:val="nil"/>
              <w:bottom w:val="single" w:sz="4" w:space="0" w:color="auto"/>
              <w:right w:val="single" w:sz="4" w:space="0" w:color="auto"/>
            </w:tcBorders>
            <w:shd w:val="clear" w:color="auto" w:fill="auto"/>
            <w:noWrap/>
            <w:vAlign w:val="center"/>
            <w:hideMark/>
          </w:tcPr>
          <w:p w14:paraId="0DE64AD7"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1.3</w:t>
            </w:r>
          </w:p>
        </w:tc>
        <w:tc>
          <w:tcPr>
            <w:tcW w:w="0" w:type="auto"/>
            <w:tcBorders>
              <w:top w:val="nil"/>
              <w:left w:val="nil"/>
              <w:bottom w:val="single" w:sz="4" w:space="0" w:color="auto"/>
              <w:right w:val="single" w:sz="4" w:space="0" w:color="auto"/>
            </w:tcBorders>
            <w:shd w:val="clear" w:color="auto" w:fill="auto"/>
            <w:noWrap/>
            <w:vAlign w:val="center"/>
            <w:hideMark/>
          </w:tcPr>
          <w:p w14:paraId="56D1C9FC"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-3.7</w:t>
            </w:r>
          </w:p>
        </w:tc>
        <w:tc>
          <w:tcPr>
            <w:tcW w:w="0" w:type="auto"/>
            <w:tcBorders>
              <w:top w:val="nil"/>
              <w:left w:val="nil"/>
              <w:bottom w:val="single" w:sz="4" w:space="0" w:color="auto"/>
              <w:right w:val="single" w:sz="4" w:space="0" w:color="auto"/>
            </w:tcBorders>
            <w:shd w:val="clear" w:color="auto" w:fill="auto"/>
            <w:noWrap/>
            <w:vAlign w:val="center"/>
            <w:hideMark/>
          </w:tcPr>
          <w:p w14:paraId="493EA502"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 </w:t>
            </w:r>
          </w:p>
        </w:tc>
      </w:tr>
      <w:tr w:rsidR="00BD3364" w:rsidRPr="00B14C74" w14:paraId="012A58F3" w14:textId="77777777" w:rsidTr="000419E0">
        <w:trPr>
          <w:trHeight w:val="340"/>
        </w:trPr>
        <w:tc>
          <w:tcPr>
            <w:tcW w:w="0" w:type="auto"/>
            <w:vMerge/>
            <w:tcBorders>
              <w:top w:val="nil"/>
              <w:left w:val="single" w:sz="4" w:space="0" w:color="auto"/>
              <w:bottom w:val="single" w:sz="4" w:space="0" w:color="auto"/>
              <w:right w:val="single" w:sz="4" w:space="0" w:color="auto"/>
            </w:tcBorders>
            <w:vAlign w:val="center"/>
            <w:hideMark/>
          </w:tcPr>
          <w:p w14:paraId="40629DC7"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224BB6A3"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Female, n (%)</w:t>
            </w:r>
          </w:p>
        </w:tc>
        <w:tc>
          <w:tcPr>
            <w:tcW w:w="0" w:type="auto"/>
            <w:tcBorders>
              <w:top w:val="nil"/>
              <w:left w:val="nil"/>
              <w:bottom w:val="single" w:sz="4" w:space="0" w:color="auto"/>
              <w:right w:val="single" w:sz="4" w:space="0" w:color="auto"/>
            </w:tcBorders>
            <w:shd w:val="clear" w:color="auto" w:fill="auto"/>
            <w:noWrap/>
            <w:vAlign w:val="center"/>
            <w:hideMark/>
          </w:tcPr>
          <w:p w14:paraId="4DAA3F70"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3 (0.3%)</w:t>
            </w:r>
          </w:p>
        </w:tc>
        <w:tc>
          <w:tcPr>
            <w:tcW w:w="0" w:type="auto"/>
            <w:tcBorders>
              <w:top w:val="nil"/>
              <w:left w:val="nil"/>
              <w:bottom w:val="single" w:sz="4" w:space="0" w:color="auto"/>
              <w:right w:val="single" w:sz="4" w:space="0" w:color="auto"/>
            </w:tcBorders>
            <w:shd w:val="clear" w:color="auto" w:fill="auto"/>
            <w:noWrap/>
            <w:vAlign w:val="center"/>
            <w:hideMark/>
          </w:tcPr>
          <w:p w14:paraId="17509CAF"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 (%)</w:t>
            </w:r>
          </w:p>
        </w:tc>
        <w:tc>
          <w:tcPr>
            <w:tcW w:w="0" w:type="auto"/>
            <w:tcBorders>
              <w:top w:val="nil"/>
              <w:left w:val="nil"/>
              <w:bottom w:val="single" w:sz="4" w:space="0" w:color="auto"/>
              <w:right w:val="single" w:sz="4" w:space="0" w:color="auto"/>
            </w:tcBorders>
            <w:shd w:val="clear" w:color="auto" w:fill="auto"/>
            <w:noWrap/>
            <w:vAlign w:val="center"/>
            <w:hideMark/>
          </w:tcPr>
          <w:p w14:paraId="0A9795C2"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26 (2.2%)</w:t>
            </w:r>
          </w:p>
        </w:tc>
        <w:tc>
          <w:tcPr>
            <w:tcW w:w="0" w:type="auto"/>
            <w:tcBorders>
              <w:top w:val="nil"/>
              <w:left w:val="nil"/>
              <w:bottom w:val="single" w:sz="4" w:space="0" w:color="auto"/>
              <w:right w:val="single" w:sz="4" w:space="0" w:color="auto"/>
            </w:tcBorders>
            <w:shd w:val="clear" w:color="auto" w:fill="auto"/>
            <w:noWrap/>
            <w:vAlign w:val="center"/>
            <w:hideMark/>
          </w:tcPr>
          <w:p w14:paraId="7458DF15"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226 (19%)</w:t>
            </w:r>
          </w:p>
        </w:tc>
        <w:tc>
          <w:tcPr>
            <w:tcW w:w="0" w:type="auto"/>
            <w:tcBorders>
              <w:top w:val="nil"/>
              <w:left w:val="nil"/>
              <w:bottom w:val="single" w:sz="4" w:space="0" w:color="auto"/>
              <w:right w:val="single" w:sz="4" w:space="0" w:color="auto"/>
            </w:tcBorders>
            <w:shd w:val="clear" w:color="auto" w:fill="auto"/>
            <w:noWrap/>
            <w:vAlign w:val="center"/>
            <w:hideMark/>
          </w:tcPr>
          <w:p w14:paraId="10731DE5"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376 (31.6%)</w:t>
            </w:r>
          </w:p>
        </w:tc>
        <w:tc>
          <w:tcPr>
            <w:tcW w:w="0" w:type="auto"/>
            <w:tcBorders>
              <w:top w:val="nil"/>
              <w:left w:val="nil"/>
              <w:bottom w:val="single" w:sz="4" w:space="0" w:color="auto"/>
              <w:right w:val="single" w:sz="4" w:space="0" w:color="auto"/>
            </w:tcBorders>
            <w:shd w:val="clear" w:color="auto" w:fill="auto"/>
            <w:noWrap/>
            <w:vAlign w:val="center"/>
            <w:hideMark/>
          </w:tcPr>
          <w:p w14:paraId="2B4E9802"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 </w:t>
            </w:r>
          </w:p>
        </w:tc>
      </w:tr>
      <w:tr w:rsidR="00BD3364" w:rsidRPr="00B14C74" w14:paraId="3BF18987" w14:textId="77777777" w:rsidTr="000419E0">
        <w:trPr>
          <w:trHeight w:val="340"/>
        </w:trPr>
        <w:tc>
          <w:tcPr>
            <w:tcW w:w="0" w:type="auto"/>
            <w:vMerge/>
            <w:tcBorders>
              <w:top w:val="nil"/>
              <w:left w:val="single" w:sz="4" w:space="0" w:color="auto"/>
              <w:bottom w:val="single" w:sz="4" w:space="0" w:color="auto"/>
              <w:right w:val="single" w:sz="4" w:space="0" w:color="auto"/>
            </w:tcBorders>
            <w:vAlign w:val="center"/>
            <w:hideMark/>
          </w:tcPr>
          <w:p w14:paraId="50A31C0C"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1C77D3ED"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ASR</w:t>
            </w:r>
          </w:p>
        </w:tc>
        <w:tc>
          <w:tcPr>
            <w:tcW w:w="0" w:type="auto"/>
            <w:tcBorders>
              <w:top w:val="nil"/>
              <w:left w:val="nil"/>
              <w:bottom w:val="single" w:sz="4" w:space="0" w:color="auto"/>
              <w:right w:val="single" w:sz="4" w:space="0" w:color="auto"/>
            </w:tcBorders>
            <w:shd w:val="clear" w:color="auto" w:fill="auto"/>
            <w:noWrap/>
            <w:vAlign w:val="center"/>
            <w:hideMark/>
          </w:tcPr>
          <w:p w14:paraId="3C09E8B0"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-0.5</w:t>
            </w:r>
          </w:p>
        </w:tc>
        <w:tc>
          <w:tcPr>
            <w:tcW w:w="0" w:type="auto"/>
            <w:tcBorders>
              <w:top w:val="nil"/>
              <w:left w:val="nil"/>
              <w:bottom w:val="single" w:sz="4" w:space="0" w:color="auto"/>
              <w:right w:val="single" w:sz="4" w:space="0" w:color="auto"/>
            </w:tcBorders>
            <w:shd w:val="clear" w:color="auto" w:fill="auto"/>
            <w:noWrap/>
            <w:vAlign w:val="center"/>
            <w:hideMark/>
          </w:tcPr>
          <w:p w14:paraId="63308D9D"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-2.6</w:t>
            </w:r>
          </w:p>
        </w:tc>
        <w:tc>
          <w:tcPr>
            <w:tcW w:w="0" w:type="auto"/>
            <w:tcBorders>
              <w:top w:val="nil"/>
              <w:left w:val="nil"/>
              <w:bottom w:val="single" w:sz="4" w:space="0" w:color="auto"/>
              <w:right w:val="single" w:sz="4" w:space="0" w:color="auto"/>
            </w:tcBorders>
            <w:shd w:val="clear" w:color="auto" w:fill="auto"/>
            <w:noWrap/>
            <w:vAlign w:val="center"/>
            <w:hideMark/>
          </w:tcPr>
          <w:p w14:paraId="58B5AC88"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-3.8</w:t>
            </w:r>
          </w:p>
        </w:tc>
        <w:tc>
          <w:tcPr>
            <w:tcW w:w="0" w:type="auto"/>
            <w:tcBorders>
              <w:top w:val="nil"/>
              <w:left w:val="nil"/>
              <w:bottom w:val="single" w:sz="4" w:space="0" w:color="auto"/>
              <w:right w:val="single" w:sz="4" w:space="0" w:color="auto"/>
            </w:tcBorders>
            <w:shd w:val="clear" w:color="auto" w:fill="auto"/>
            <w:noWrap/>
            <w:vAlign w:val="center"/>
            <w:hideMark/>
          </w:tcPr>
          <w:p w14:paraId="4CA8B7D8"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-1.3</w:t>
            </w:r>
          </w:p>
        </w:tc>
        <w:tc>
          <w:tcPr>
            <w:tcW w:w="0" w:type="auto"/>
            <w:tcBorders>
              <w:top w:val="nil"/>
              <w:left w:val="nil"/>
              <w:bottom w:val="single" w:sz="4" w:space="0" w:color="auto"/>
              <w:right w:val="single" w:sz="4" w:space="0" w:color="auto"/>
            </w:tcBorders>
            <w:shd w:val="clear" w:color="auto" w:fill="auto"/>
            <w:noWrap/>
            <w:vAlign w:val="center"/>
            <w:hideMark/>
          </w:tcPr>
          <w:p w14:paraId="7FA1BC85"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3.7</w:t>
            </w:r>
          </w:p>
        </w:tc>
        <w:tc>
          <w:tcPr>
            <w:tcW w:w="0" w:type="auto"/>
            <w:tcBorders>
              <w:top w:val="nil"/>
              <w:left w:val="nil"/>
              <w:bottom w:val="single" w:sz="4" w:space="0" w:color="auto"/>
              <w:right w:val="single" w:sz="4" w:space="0" w:color="auto"/>
            </w:tcBorders>
            <w:shd w:val="clear" w:color="auto" w:fill="auto"/>
            <w:noWrap/>
            <w:vAlign w:val="center"/>
            <w:hideMark/>
          </w:tcPr>
          <w:p w14:paraId="7ACA3F76"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 </w:t>
            </w:r>
          </w:p>
        </w:tc>
      </w:tr>
      <w:tr w:rsidR="00BD3364" w:rsidRPr="00B14C74" w14:paraId="27992937" w14:textId="77777777" w:rsidTr="000419E0">
        <w:trPr>
          <w:trHeight w:val="340"/>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3C35DD08"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 </w:t>
            </w:r>
          </w:p>
        </w:tc>
        <w:tc>
          <w:tcPr>
            <w:tcW w:w="0" w:type="auto"/>
            <w:tcBorders>
              <w:top w:val="nil"/>
              <w:left w:val="nil"/>
              <w:bottom w:val="single" w:sz="4" w:space="0" w:color="auto"/>
              <w:right w:val="single" w:sz="4" w:space="0" w:color="auto"/>
            </w:tcBorders>
            <w:shd w:val="clear" w:color="auto" w:fill="auto"/>
            <w:noWrap/>
            <w:vAlign w:val="center"/>
            <w:hideMark/>
          </w:tcPr>
          <w:p w14:paraId="796D3F57"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Academic degree</w:t>
            </w:r>
          </w:p>
        </w:tc>
        <w:tc>
          <w:tcPr>
            <w:tcW w:w="0" w:type="auto"/>
            <w:tcBorders>
              <w:top w:val="nil"/>
              <w:left w:val="nil"/>
              <w:bottom w:val="single" w:sz="4" w:space="0" w:color="auto"/>
              <w:right w:val="single" w:sz="4" w:space="0" w:color="auto"/>
            </w:tcBorders>
            <w:shd w:val="clear" w:color="auto" w:fill="auto"/>
            <w:noWrap/>
            <w:vAlign w:val="center"/>
            <w:hideMark/>
          </w:tcPr>
          <w:p w14:paraId="6F23D8B9"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Not important at all</w:t>
            </w:r>
          </w:p>
        </w:tc>
        <w:tc>
          <w:tcPr>
            <w:tcW w:w="0" w:type="auto"/>
            <w:tcBorders>
              <w:top w:val="nil"/>
              <w:left w:val="nil"/>
              <w:bottom w:val="single" w:sz="4" w:space="0" w:color="auto"/>
              <w:right w:val="single" w:sz="4" w:space="0" w:color="auto"/>
            </w:tcBorders>
            <w:shd w:val="clear" w:color="auto" w:fill="auto"/>
            <w:noWrap/>
            <w:vAlign w:val="center"/>
            <w:hideMark/>
          </w:tcPr>
          <w:p w14:paraId="4D3E359B"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Not important</w:t>
            </w:r>
          </w:p>
        </w:tc>
        <w:tc>
          <w:tcPr>
            <w:tcW w:w="0" w:type="auto"/>
            <w:tcBorders>
              <w:top w:val="nil"/>
              <w:left w:val="nil"/>
              <w:bottom w:val="single" w:sz="4" w:space="0" w:color="auto"/>
              <w:right w:val="single" w:sz="4" w:space="0" w:color="auto"/>
            </w:tcBorders>
            <w:shd w:val="clear" w:color="auto" w:fill="auto"/>
            <w:noWrap/>
            <w:vAlign w:val="center"/>
            <w:hideMark/>
          </w:tcPr>
          <w:p w14:paraId="669B53A6"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Neutral</w:t>
            </w:r>
          </w:p>
        </w:tc>
        <w:tc>
          <w:tcPr>
            <w:tcW w:w="0" w:type="auto"/>
            <w:tcBorders>
              <w:top w:val="nil"/>
              <w:left w:val="nil"/>
              <w:bottom w:val="single" w:sz="4" w:space="0" w:color="auto"/>
              <w:right w:val="single" w:sz="4" w:space="0" w:color="auto"/>
            </w:tcBorders>
            <w:shd w:val="clear" w:color="auto" w:fill="auto"/>
            <w:noWrap/>
            <w:vAlign w:val="center"/>
            <w:hideMark/>
          </w:tcPr>
          <w:p w14:paraId="6FE4E70F"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Important</w:t>
            </w:r>
          </w:p>
        </w:tc>
        <w:tc>
          <w:tcPr>
            <w:tcW w:w="0" w:type="auto"/>
            <w:tcBorders>
              <w:top w:val="nil"/>
              <w:left w:val="nil"/>
              <w:bottom w:val="single" w:sz="4" w:space="0" w:color="auto"/>
              <w:right w:val="single" w:sz="4" w:space="0" w:color="auto"/>
            </w:tcBorders>
            <w:shd w:val="clear" w:color="auto" w:fill="auto"/>
            <w:noWrap/>
            <w:vAlign w:val="center"/>
            <w:hideMark/>
          </w:tcPr>
          <w:p w14:paraId="3B812FE6"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Very important</w:t>
            </w:r>
          </w:p>
        </w:tc>
        <w:tc>
          <w:tcPr>
            <w:tcW w:w="0" w:type="auto"/>
            <w:tcBorders>
              <w:top w:val="nil"/>
              <w:left w:val="nil"/>
              <w:bottom w:val="single" w:sz="4" w:space="0" w:color="auto"/>
              <w:right w:val="single" w:sz="4" w:space="0" w:color="auto"/>
            </w:tcBorders>
            <w:shd w:val="clear" w:color="auto" w:fill="auto"/>
            <w:noWrap/>
            <w:vAlign w:val="center"/>
            <w:hideMark/>
          </w:tcPr>
          <w:p w14:paraId="6617515C"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i/>
                <w:iCs/>
                <w:color w:val="auto"/>
                <w:sz w:val="20"/>
                <w:szCs w:val="20"/>
              </w:rPr>
              <w:t>P</w:t>
            </w:r>
            <w:r w:rsidRPr="00B14C74">
              <w:rPr>
                <w:rFonts w:ascii="Times New Roman" w:eastAsia="Times New Roman" w:hAnsi="Times New Roman" w:cs="Times New Roman"/>
                <w:b/>
                <w:bCs/>
                <w:color w:val="auto"/>
                <w:sz w:val="20"/>
                <w:szCs w:val="20"/>
              </w:rPr>
              <w:t>-values</w:t>
            </w:r>
          </w:p>
        </w:tc>
      </w:tr>
      <w:tr w:rsidR="00BD3364" w:rsidRPr="00B14C74" w14:paraId="5A8D07B3" w14:textId="77777777" w:rsidTr="000419E0">
        <w:trPr>
          <w:trHeight w:val="340"/>
        </w:trPr>
        <w:tc>
          <w:tcPr>
            <w:tcW w:w="0" w:type="auto"/>
            <w:vMerge w:val="restart"/>
            <w:tcBorders>
              <w:top w:val="nil"/>
              <w:left w:val="single" w:sz="4" w:space="0" w:color="auto"/>
              <w:bottom w:val="single" w:sz="4" w:space="0" w:color="auto"/>
              <w:right w:val="single" w:sz="4" w:space="0" w:color="auto"/>
            </w:tcBorders>
            <w:shd w:val="clear" w:color="auto" w:fill="auto"/>
            <w:noWrap/>
            <w:vAlign w:val="center"/>
            <w:hideMark/>
          </w:tcPr>
          <w:p w14:paraId="39CEE0F2"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Death</w:t>
            </w:r>
          </w:p>
        </w:tc>
        <w:tc>
          <w:tcPr>
            <w:tcW w:w="0" w:type="auto"/>
            <w:tcBorders>
              <w:top w:val="nil"/>
              <w:left w:val="nil"/>
              <w:bottom w:val="single" w:sz="4" w:space="0" w:color="auto"/>
              <w:right w:val="single" w:sz="4" w:space="0" w:color="auto"/>
            </w:tcBorders>
            <w:shd w:val="clear" w:color="auto" w:fill="auto"/>
            <w:noWrap/>
            <w:vAlign w:val="center"/>
            <w:hideMark/>
          </w:tcPr>
          <w:p w14:paraId="50988612"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Bachelor or below, n (%)</w:t>
            </w:r>
          </w:p>
        </w:tc>
        <w:tc>
          <w:tcPr>
            <w:tcW w:w="0" w:type="auto"/>
            <w:tcBorders>
              <w:top w:val="nil"/>
              <w:left w:val="nil"/>
              <w:bottom w:val="single" w:sz="4" w:space="0" w:color="auto"/>
              <w:right w:val="single" w:sz="4" w:space="0" w:color="auto"/>
            </w:tcBorders>
            <w:shd w:val="clear" w:color="auto" w:fill="auto"/>
            <w:noWrap/>
            <w:vAlign w:val="center"/>
            <w:hideMark/>
          </w:tcPr>
          <w:p w14:paraId="065C386F"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9 (0.8%)</w:t>
            </w:r>
          </w:p>
        </w:tc>
        <w:tc>
          <w:tcPr>
            <w:tcW w:w="0" w:type="auto"/>
            <w:tcBorders>
              <w:top w:val="nil"/>
              <w:left w:val="nil"/>
              <w:bottom w:val="single" w:sz="4" w:space="0" w:color="auto"/>
              <w:right w:val="single" w:sz="4" w:space="0" w:color="auto"/>
            </w:tcBorders>
            <w:shd w:val="clear" w:color="auto" w:fill="auto"/>
            <w:noWrap/>
            <w:vAlign w:val="center"/>
            <w:hideMark/>
          </w:tcPr>
          <w:p w14:paraId="1AEDB046"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14 (1.2%)</w:t>
            </w:r>
          </w:p>
        </w:tc>
        <w:tc>
          <w:tcPr>
            <w:tcW w:w="0" w:type="auto"/>
            <w:tcBorders>
              <w:top w:val="nil"/>
              <w:left w:val="nil"/>
              <w:bottom w:val="single" w:sz="4" w:space="0" w:color="auto"/>
              <w:right w:val="single" w:sz="4" w:space="0" w:color="auto"/>
            </w:tcBorders>
            <w:shd w:val="clear" w:color="auto" w:fill="auto"/>
            <w:noWrap/>
            <w:vAlign w:val="center"/>
            <w:hideMark/>
          </w:tcPr>
          <w:p w14:paraId="2B903EE1"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29 (2.4%)</w:t>
            </w:r>
          </w:p>
        </w:tc>
        <w:tc>
          <w:tcPr>
            <w:tcW w:w="0" w:type="auto"/>
            <w:tcBorders>
              <w:top w:val="nil"/>
              <w:left w:val="nil"/>
              <w:bottom w:val="single" w:sz="4" w:space="0" w:color="auto"/>
              <w:right w:val="single" w:sz="4" w:space="0" w:color="auto"/>
            </w:tcBorders>
            <w:shd w:val="clear" w:color="auto" w:fill="auto"/>
            <w:noWrap/>
            <w:vAlign w:val="center"/>
            <w:hideMark/>
          </w:tcPr>
          <w:p w14:paraId="57C90239"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114 (9.6%)</w:t>
            </w:r>
          </w:p>
        </w:tc>
        <w:tc>
          <w:tcPr>
            <w:tcW w:w="0" w:type="auto"/>
            <w:tcBorders>
              <w:top w:val="nil"/>
              <w:left w:val="nil"/>
              <w:bottom w:val="single" w:sz="4" w:space="0" w:color="auto"/>
              <w:right w:val="single" w:sz="4" w:space="0" w:color="auto"/>
            </w:tcBorders>
            <w:shd w:val="clear" w:color="auto" w:fill="auto"/>
            <w:noWrap/>
            <w:vAlign w:val="center"/>
            <w:hideMark/>
          </w:tcPr>
          <w:p w14:paraId="55671F4B"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395 (33.2%)</w:t>
            </w:r>
          </w:p>
        </w:tc>
        <w:tc>
          <w:tcPr>
            <w:tcW w:w="0" w:type="auto"/>
            <w:tcBorders>
              <w:top w:val="nil"/>
              <w:left w:val="nil"/>
              <w:bottom w:val="single" w:sz="4" w:space="0" w:color="auto"/>
              <w:right w:val="single" w:sz="4" w:space="0" w:color="auto"/>
            </w:tcBorders>
            <w:shd w:val="clear" w:color="auto" w:fill="auto"/>
            <w:noWrap/>
            <w:vAlign w:val="center"/>
            <w:hideMark/>
          </w:tcPr>
          <w:p w14:paraId="7028713C"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0.279</w:t>
            </w:r>
          </w:p>
        </w:tc>
      </w:tr>
      <w:tr w:rsidR="00BD3364" w:rsidRPr="00B14C74" w14:paraId="4146D4CF" w14:textId="77777777" w:rsidTr="000419E0">
        <w:trPr>
          <w:trHeight w:val="340"/>
        </w:trPr>
        <w:tc>
          <w:tcPr>
            <w:tcW w:w="0" w:type="auto"/>
            <w:vMerge/>
            <w:tcBorders>
              <w:top w:val="nil"/>
              <w:left w:val="single" w:sz="4" w:space="0" w:color="auto"/>
              <w:bottom w:val="single" w:sz="4" w:space="0" w:color="auto"/>
              <w:right w:val="single" w:sz="4" w:space="0" w:color="auto"/>
            </w:tcBorders>
            <w:vAlign w:val="center"/>
            <w:hideMark/>
          </w:tcPr>
          <w:p w14:paraId="6F6D566F"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5099DC8E"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ASR</w:t>
            </w:r>
          </w:p>
        </w:tc>
        <w:tc>
          <w:tcPr>
            <w:tcW w:w="0" w:type="auto"/>
            <w:tcBorders>
              <w:top w:val="nil"/>
              <w:left w:val="nil"/>
              <w:bottom w:val="single" w:sz="4" w:space="0" w:color="auto"/>
              <w:right w:val="single" w:sz="4" w:space="0" w:color="auto"/>
            </w:tcBorders>
            <w:shd w:val="clear" w:color="auto" w:fill="auto"/>
            <w:noWrap/>
            <w:vAlign w:val="center"/>
            <w:hideMark/>
          </w:tcPr>
          <w:p w14:paraId="39AF13B8"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0.5</w:t>
            </w:r>
          </w:p>
        </w:tc>
        <w:tc>
          <w:tcPr>
            <w:tcW w:w="0" w:type="auto"/>
            <w:tcBorders>
              <w:top w:val="nil"/>
              <w:left w:val="nil"/>
              <w:bottom w:val="single" w:sz="4" w:space="0" w:color="auto"/>
              <w:right w:val="single" w:sz="4" w:space="0" w:color="auto"/>
            </w:tcBorders>
            <w:shd w:val="clear" w:color="auto" w:fill="auto"/>
            <w:noWrap/>
            <w:vAlign w:val="center"/>
            <w:hideMark/>
          </w:tcPr>
          <w:p w14:paraId="0C945569"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1.8</w:t>
            </w:r>
          </w:p>
        </w:tc>
        <w:tc>
          <w:tcPr>
            <w:tcW w:w="0" w:type="auto"/>
            <w:tcBorders>
              <w:top w:val="nil"/>
              <w:left w:val="nil"/>
              <w:bottom w:val="single" w:sz="4" w:space="0" w:color="auto"/>
              <w:right w:val="single" w:sz="4" w:space="0" w:color="auto"/>
            </w:tcBorders>
            <w:shd w:val="clear" w:color="auto" w:fill="auto"/>
            <w:noWrap/>
            <w:vAlign w:val="center"/>
            <w:hideMark/>
          </w:tcPr>
          <w:p w14:paraId="319D4F46"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0.7</w:t>
            </w:r>
          </w:p>
        </w:tc>
        <w:tc>
          <w:tcPr>
            <w:tcW w:w="0" w:type="auto"/>
            <w:tcBorders>
              <w:top w:val="nil"/>
              <w:left w:val="nil"/>
              <w:bottom w:val="single" w:sz="4" w:space="0" w:color="auto"/>
              <w:right w:val="single" w:sz="4" w:space="0" w:color="auto"/>
            </w:tcBorders>
            <w:shd w:val="clear" w:color="auto" w:fill="auto"/>
            <w:noWrap/>
            <w:vAlign w:val="center"/>
            <w:hideMark/>
          </w:tcPr>
          <w:p w14:paraId="7AF6F7C2"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0.7</w:t>
            </w:r>
          </w:p>
        </w:tc>
        <w:tc>
          <w:tcPr>
            <w:tcW w:w="0" w:type="auto"/>
            <w:tcBorders>
              <w:top w:val="nil"/>
              <w:left w:val="nil"/>
              <w:bottom w:val="single" w:sz="4" w:space="0" w:color="auto"/>
              <w:right w:val="single" w:sz="4" w:space="0" w:color="auto"/>
            </w:tcBorders>
            <w:shd w:val="clear" w:color="auto" w:fill="auto"/>
            <w:noWrap/>
            <w:vAlign w:val="center"/>
            <w:hideMark/>
          </w:tcPr>
          <w:p w14:paraId="6F8BCAAE"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-1.6</w:t>
            </w:r>
          </w:p>
        </w:tc>
        <w:tc>
          <w:tcPr>
            <w:tcW w:w="0" w:type="auto"/>
            <w:tcBorders>
              <w:top w:val="nil"/>
              <w:left w:val="nil"/>
              <w:bottom w:val="single" w:sz="4" w:space="0" w:color="auto"/>
              <w:right w:val="single" w:sz="4" w:space="0" w:color="auto"/>
            </w:tcBorders>
            <w:shd w:val="clear" w:color="auto" w:fill="auto"/>
            <w:noWrap/>
            <w:vAlign w:val="center"/>
            <w:hideMark/>
          </w:tcPr>
          <w:p w14:paraId="60EB6321"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 </w:t>
            </w:r>
          </w:p>
        </w:tc>
      </w:tr>
      <w:tr w:rsidR="00BD3364" w:rsidRPr="00B14C74" w14:paraId="5A20F750" w14:textId="77777777" w:rsidTr="000419E0">
        <w:trPr>
          <w:trHeight w:val="340"/>
        </w:trPr>
        <w:tc>
          <w:tcPr>
            <w:tcW w:w="0" w:type="auto"/>
            <w:vMerge/>
            <w:tcBorders>
              <w:top w:val="nil"/>
              <w:left w:val="single" w:sz="4" w:space="0" w:color="auto"/>
              <w:bottom w:val="single" w:sz="4" w:space="0" w:color="auto"/>
              <w:right w:val="single" w:sz="4" w:space="0" w:color="auto"/>
            </w:tcBorders>
            <w:vAlign w:val="center"/>
            <w:hideMark/>
          </w:tcPr>
          <w:p w14:paraId="555EF1A6"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36694F16"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Master or above, n (%)</w:t>
            </w:r>
          </w:p>
        </w:tc>
        <w:tc>
          <w:tcPr>
            <w:tcW w:w="0" w:type="auto"/>
            <w:tcBorders>
              <w:top w:val="nil"/>
              <w:left w:val="nil"/>
              <w:bottom w:val="single" w:sz="4" w:space="0" w:color="auto"/>
              <w:right w:val="single" w:sz="4" w:space="0" w:color="auto"/>
            </w:tcBorders>
            <w:shd w:val="clear" w:color="auto" w:fill="auto"/>
            <w:noWrap/>
            <w:vAlign w:val="center"/>
            <w:hideMark/>
          </w:tcPr>
          <w:p w14:paraId="010BDA69"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8 (0.7%)</w:t>
            </w:r>
          </w:p>
        </w:tc>
        <w:tc>
          <w:tcPr>
            <w:tcW w:w="0" w:type="auto"/>
            <w:tcBorders>
              <w:top w:val="nil"/>
              <w:left w:val="nil"/>
              <w:bottom w:val="single" w:sz="4" w:space="0" w:color="auto"/>
              <w:right w:val="single" w:sz="4" w:space="0" w:color="auto"/>
            </w:tcBorders>
            <w:shd w:val="clear" w:color="auto" w:fill="auto"/>
            <w:noWrap/>
            <w:vAlign w:val="center"/>
            <w:hideMark/>
          </w:tcPr>
          <w:p w14:paraId="3EC69256"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7 (0.6%)</w:t>
            </w:r>
          </w:p>
        </w:tc>
        <w:tc>
          <w:tcPr>
            <w:tcW w:w="0" w:type="auto"/>
            <w:tcBorders>
              <w:top w:val="nil"/>
              <w:left w:val="nil"/>
              <w:bottom w:val="single" w:sz="4" w:space="0" w:color="auto"/>
              <w:right w:val="single" w:sz="4" w:space="0" w:color="auto"/>
            </w:tcBorders>
            <w:shd w:val="clear" w:color="auto" w:fill="auto"/>
            <w:noWrap/>
            <w:vAlign w:val="center"/>
            <w:hideMark/>
          </w:tcPr>
          <w:p w14:paraId="62E8BCD1"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27 (2.3%)</w:t>
            </w:r>
          </w:p>
        </w:tc>
        <w:tc>
          <w:tcPr>
            <w:tcW w:w="0" w:type="auto"/>
            <w:tcBorders>
              <w:top w:val="nil"/>
              <w:left w:val="nil"/>
              <w:bottom w:val="single" w:sz="4" w:space="0" w:color="auto"/>
              <w:right w:val="single" w:sz="4" w:space="0" w:color="auto"/>
            </w:tcBorders>
            <w:shd w:val="clear" w:color="auto" w:fill="auto"/>
            <w:noWrap/>
            <w:vAlign w:val="center"/>
            <w:hideMark/>
          </w:tcPr>
          <w:p w14:paraId="15A07F7C"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117 (9.8%)</w:t>
            </w:r>
          </w:p>
        </w:tc>
        <w:tc>
          <w:tcPr>
            <w:tcW w:w="0" w:type="auto"/>
            <w:tcBorders>
              <w:top w:val="nil"/>
              <w:left w:val="nil"/>
              <w:bottom w:val="single" w:sz="4" w:space="0" w:color="auto"/>
              <w:right w:val="single" w:sz="4" w:space="0" w:color="auto"/>
            </w:tcBorders>
            <w:shd w:val="clear" w:color="auto" w:fill="auto"/>
            <w:noWrap/>
            <w:vAlign w:val="center"/>
            <w:hideMark/>
          </w:tcPr>
          <w:p w14:paraId="49477E8E"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469 (39.4%)</w:t>
            </w:r>
          </w:p>
        </w:tc>
        <w:tc>
          <w:tcPr>
            <w:tcW w:w="0" w:type="auto"/>
            <w:tcBorders>
              <w:top w:val="nil"/>
              <w:left w:val="nil"/>
              <w:bottom w:val="single" w:sz="4" w:space="0" w:color="auto"/>
              <w:right w:val="single" w:sz="4" w:space="0" w:color="auto"/>
            </w:tcBorders>
            <w:shd w:val="clear" w:color="auto" w:fill="auto"/>
            <w:noWrap/>
            <w:vAlign w:val="center"/>
            <w:hideMark/>
          </w:tcPr>
          <w:p w14:paraId="56CEE480"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 </w:t>
            </w:r>
          </w:p>
        </w:tc>
      </w:tr>
      <w:tr w:rsidR="00BD3364" w:rsidRPr="00B14C74" w14:paraId="38121E4E" w14:textId="77777777" w:rsidTr="000419E0">
        <w:trPr>
          <w:trHeight w:val="340"/>
        </w:trPr>
        <w:tc>
          <w:tcPr>
            <w:tcW w:w="0" w:type="auto"/>
            <w:vMerge/>
            <w:tcBorders>
              <w:top w:val="nil"/>
              <w:left w:val="single" w:sz="4" w:space="0" w:color="auto"/>
              <w:bottom w:val="single" w:sz="4" w:space="0" w:color="auto"/>
              <w:right w:val="single" w:sz="4" w:space="0" w:color="auto"/>
            </w:tcBorders>
            <w:vAlign w:val="center"/>
            <w:hideMark/>
          </w:tcPr>
          <w:p w14:paraId="3DBC98B8"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073BB0D3"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ASR</w:t>
            </w:r>
          </w:p>
        </w:tc>
        <w:tc>
          <w:tcPr>
            <w:tcW w:w="0" w:type="auto"/>
            <w:tcBorders>
              <w:top w:val="nil"/>
              <w:left w:val="nil"/>
              <w:bottom w:val="single" w:sz="4" w:space="0" w:color="auto"/>
              <w:right w:val="single" w:sz="4" w:space="0" w:color="auto"/>
            </w:tcBorders>
            <w:shd w:val="clear" w:color="auto" w:fill="auto"/>
            <w:noWrap/>
            <w:vAlign w:val="center"/>
            <w:hideMark/>
          </w:tcPr>
          <w:p w14:paraId="17FB4A4C"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-0.5</w:t>
            </w:r>
          </w:p>
        </w:tc>
        <w:tc>
          <w:tcPr>
            <w:tcW w:w="0" w:type="auto"/>
            <w:tcBorders>
              <w:top w:val="nil"/>
              <w:left w:val="nil"/>
              <w:bottom w:val="single" w:sz="4" w:space="0" w:color="auto"/>
              <w:right w:val="single" w:sz="4" w:space="0" w:color="auto"/>
            </w:tcBorders>
            <w:shd w:val="clear" w:color="auto" w:fill="auto"/>
            <w:noWrap/>
            <w:vAlign w:val="center"/>
            <w:hideMark/>
          </w:tcPr>
          <w:p w14:paraId="1E5E0F91"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-1.8</w:t>
            </w:r>
          </w:p>
        </w:tc>
        <w:tc>
          <w:tcPr>
            <w:tcW w:w="0" w:type="auto"/>
            <w:tcBorders>
              <w:top w:val="nil"/>
              <w:left w:val="nil"/>
              <w:bottom w:val="single" w:sz="4" w:space="0" w:color="auto"/>
              <w:right w:val="single" w:sz="4" w:space="0" w:color="auto"/>
            </w:tcBorders>
            <w:shd w:val="clear" w:color="auto" w:fill="auto"/>
            <w:noWrap/>
            <w:vAlign w:val="center"/>
            <w:hideMark/>
          </w:tcPr>
          <w:p w14:paraId="1987EBDE"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-0.7</w:t>
            </w:r>
          </w:p>
        </w:tc>
        <w:tc>
          <w:tcPr>
            <w:tcW w:w="0" w:type="auto"/>
            <w:tcBorders>
              <w:top w:val="nil"/>
              <w:left w:val="nil"/>
              <w:bottom w:val="single" w:sz="4" w:space="0" w:color="auto"/>
              <w:right w:val="single" w:sz="4" w:space="0" w:color="auto"/>
            </w:tcBorders>
            <w:shd w:val="clear" w:color="auto" w:fill="auto"/>
            <w:noWrap/>
            <w:vAlign w:val="center"/>
            <w:hideMark/>
          </w:tcPr>
          <w:p w14:paraId="0E707459"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-0.7</w:t>
            </w:r>
          </w:p>
        </w:tc>
        <w:tc>
          <w:tcPr>
            <w:tcW w:w="0" w:type="auto"/>
            <w:tcBorders>
              <w:top w:val="nil"/>
              <w:left w:val="nil"/>
              <w:bottom w:val="single" w:sz="4" w:space="0" w:color="auto"/>
              <w:right w:val="single" w:sz="4" w:space="0" w:color="auto"/>
            </w:tcBorders>
            <w:shd w:val="clear" w:color="auto" w:fill="auto"/>
            <w:noWrap/>
            <w:vAlign w:val="center"/>
            <w:hideMark/>
          </w:tcPr>
          <w:p w14:paraId="0B2C45DD"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1.6</w:t>
            </w:r>
          </w:p>
        </w:tc>
        <w:tc>
          <w:tcPr>
            <w:tcW w:w="0" w:type="auto"/>
            <w:tcBorders>
              <w:top w:val="nil"/>
              <w:left w:val="nil"/>
              <w:bottom w:val="single" w:sz="4" w:space="0" w:color="auto"/>
              <w:right w:val="single" w:sz="4" w:space="0" w:color="auto"/>
            </w:tcBorders>
            <w:shd w:val="clear" w:color="auto" w:fill="auto"/>
            <w:noWrap/>
            <w:vAlign w:val="center"/>
            <w:hideMark/>
          </w:tcPr>
          <w:p w14:paraId="3C80E65C"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 </w:t>
            </w:r>
          </w:p>
        </w:tc>
      </w:tr>
      <w:tr w:rsidR="00BD3364" w:rsidRPr="00B14C74" w14:paraId="6728161C" w14:textId="77777777" w:rsidTr="000419E0">
        <w:trPr>
          <w:trHeight w:val="340"/>
        </w:trPr>
        <w:tc>
          <w:tcPr>
            <w:tcW w:w="0" w:type="auto"/>
            <w:vMerge w:val="restart"/>
            <w:tcBorders>
              <w:top w:val="nil"/>
              <w:left w:val="single" w:sz="4" w:space="0" w:color="auto"/>
              <w:bottom w:val="single" w:sz="4" w:space="0" w:color="auto"/>
              <w:right w:val="single" w:sz="4" w:space="0" w:color="auto"/>
            </w:tcBorders>
            <w:shd w:val="clear" w:color="auto" w:fill="auto"/>
            <w:noWrap/>
            <w:vAlign w:val="center"/>
            <w:hideMark/>
          </w:tcPr>
          <w:p w14:paraId="2A2169BC"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Disability</w:t>
            </w:r>
          </w:p>
        </w:tc>
        <w:tc>
          <w:tcPr>
            <w:tcW w:w="0" w:type="auto"/>
            <w:tcBorders>
              <w:top w:val="nil"/>
              <w:left w:val="nil"/>
              <w:bottom w:val="single" w:sz="4" w:space="0" w:color="auto"/>
              <w:right w:val="single" w:sz="4" w:space="0" w:color="auto"/>
            </w:tcBorders>
            <w:shd w:val="clear" w:color="auto" w:fill="auto"/>
            <w:noWrap/>
            <w:vAlign w:val="center"/>
            <w:hideMark/>
          </w:tcPr>
          <w:p w14:paraId="5EE20B24"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Bachelor or below, n (%%)</w:t>
            </w:r>
          </w:p>
        </w:tc>
        <w:tc>
          <w:tcPr>
            <w:tcW w:w="0" w:type="auto"/>
            <w:tcBorders>
              <w:top w:val="nil"/>
              <w:left w:val="nil"/>
              <w:bottom w:val="single" w:sz="4" w:space="0" w:color="auto"/>
              <w:right w:val="single" w:sz="4" w:space="0" w:color="auto"/>
            </w:tcBorders>
            <w:shd w:val="clear" w:color="auto" w:fill="auto"/>
            <w:noWrap/>
            <w:vAlign w:val="center"/>
            <w:hideMark/>
          </w:tcPr>
          <w:p w14:paraId="20D2469C"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4 (0.3%)</w:t>
            </w:r>
          </w:p>
        </w:tc>
        <w:tc>
          <w:tcPr>
            <w:tcW w:w="0" w:type="auto"/>
            <w:tcBorders>
              <w:top w:val="nil"/>
              <w:left w:val="nil"/>
              <w:bottom w:val="single" w:sz="4" w:space="0" w:color="auto"/>
              <w:right w:val="single" w:sz="4" w:space="0" w:color="auto"/>
            </w:tcBorders>
            <w:shd w:val="clear" w:color="auto" w:fill="auto"/>
            <w:noWrap/>
            <w:vAlign w:val="center"/>
            <w:hideMark/>
          </w:tcPr>
          <w:p w14:paraId="3DEBA30B"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16 (1.3%)</w:t>
            </w:r>
          </w:p>
        </w:tc>
        <w:tc>
          <w:tcPr>
            <w:tcW w:w="0" w:type="auto"/>
            <w:tcBorders>
              <w:top w:val="nil"/>
              <w:left w:val="nil"/>
              <w:bottom w:val="single" w:sz="4" w:space="0" w:color="auto"/>
              <w:right w:val="single" w:sz="4" w:space="0" w:color="auto"/>
            </w:tcBorders>
            <w:shd w:val="clear" w:color="auto" w:fill="auto"/>
            <w:noWrap/>
            <w:vAlign w:val="center"/>
            <w:hideMark/>
          </w:tcPr>
          <w:p w14:paraId="13DAA4B5"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34 (2.9%)</w:t>
            </w:r>
          </w:p>
        </w:tc>
        <w:tc>
          <w:tcPr>
            <w:tcW w:w="0" w:type="auto"/>
            <w:tcBorders>
              <w:top w:val="nil"/>
              <w:left w:val="nil"/>
              <w:bottom w:val="single" w:sz="4" w:space="0" w:color="auto"/>
              <w:right w:val="single" w:sz="4" w:space="0" w:color="auto"/>
            </w:tcBorders>
            <w:shd w:val="clear" w:color="auto" w:fill="auto"/>
            <w:noWrap/>
            <w:vAlign w:val="center"/>
            <w:hideMark/>
          </w:tcPr>
          <w:p w14:paraId="45ED60B6"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204 (17.2%)</w:t>
            </w:r>
          </w:p>
        </w:tc>
        <w:tc>
          <w:tcPr>
            <w:tcW w:w="0" w:type="auto"/>
            <w:tcBorders>
              <w:top w:val="nil"/>
              <w:left w:val="nil"/>
              <w:bottom w:val="single" w:sz="4" w:space="0" w:color="auto"/>
              <w:right w:val="single" w:sz="4" w:space="0" w:color="auto"/>
            </w:tcBorders>
            <w:shd w:val="clear" w:color="auto" w:fill="auto"/>
            <w:noWrap/>
            <w:vAlign w:val="center"/>
            <w:hideMark/>
          </w:tcPr>
          <w:p w14:paraId="3EA3FF5B"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303 (25.5%)</w:t>
            </w:r>
          </w:p>
        </w:tc>
        <w:tc>
          <w:tcPr>
            <w:tcW w:w="0" w:type="auto"/>
            <w:tcBorders>
              <w:top w:val="nil"/>
              <w:left w:val="nil"/>
              <w:bottom w:val="single" w:sz="4" w:space="0" w:color="auto"/>
              <w:right w:val="single" w:sz="4" w:space="0" w:color="auto"/>
            </w:tcBorders>
            <w:shd w:val="clear" w:color="auto" w:fill="auto"/>
            <w:noWrap/>
            <w:vAlign w:val="center"/>
            <w:hideMark/>
          </w:tcPr>
          <w:p w14:paraId="34882CB6"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0.052</w:t>
            </w:r>
          </w:p>
        </w:tc>
      </w:tr>
      <w:tr w:rsidR="00BD3364" w:rsidRPr="00B14C74" w14:paraId="27B1F5CC" w14:textId="77777777" w:rsidTr="000419E0">
        <w:trPr>
          <w:trHeight w:val="340"/>
        </w:trPr>
        <w:tc>
          <w:tcPr>
            <w:tcW w:w="0" w:type="auto"/>
            <w:vMerge/>
            <w:tcBorders>
              <w:top w:val="nil"/>
              <w:left w:val="single" w:sz="4" w:space="0" w:color="auto"/>
              <w:bottom w:val="single" w:sz="4" w:space="0" w:color="auto"/>
              <w:right w:val="single" w:sz="4" w:space="0" w:color="auto"/>
            </w:tcBorders>
            <w:vAlign w:val="center"/>
            <w:hideMark/>
          </w:tcPr>
          <w:p w14:paraId="07E521C4"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7C4D1DC3"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ASR</w:t>
            </w:r>
          </w:p>
        </w:tc>
        <w:tc>
          <w:tcPr>
            <w:tcW w:w="0" w:type="auto"/>
            <w:tcBorders>
              <w:top w:val="nil"/>
              <w:left w:val="nil"/>
              <w:bottom w:val="single" w:sz="4" w:space="0" w:color="auto"/>
              <w:right w:val="single" w:sz="4" w:space="0" w:color="auto"/>
            </w:tcBorders>
            <w:shd w:val="clear" w:color="auto" w:fill="auto"/>
            <w:noWrap/>
            <w:vAlign w:val="center"/>
            <w:hideMark/>
          </w:tcPr>
          <w:p w14:paraId="357BBF92"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-0.2</w:t>
            </w:r>
          </w:p>
        </w:tc>
        <w:tc>
          <w:tcPr>
            <w:tcW w:w="0" w:type="auto"/>
            <w:tcBorders>
              <w:top w:val="nil"/>
              <w:left w:val="nil"/>
              <w:bottom w:val="single" w:sz="4" w:space="0" w:color="auto"/>
              <w:right w:val="single" w:sz="4" w:space="0" w:color="auto"/>
            </w:tcBorders>
            <w:shd w:val="clear" w:color="auto" w:fill="auto"/>
            <w:noWrap/>
            <w:vAlign w:val="center"/>
            <w:hideMark/>
          </w:tcPr>
          <w:p w14:paraId="67711615"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2.7</w:t>
            </w:r>
          </w:p>
        </w:tc>
        <w:tc>
          <w:tcPr>
            <w:tcW w:w="0" w:type="auto"/>
            <w:tcBorders>
              <w:top w:val="nil"/>
              <w:left w:val="nil"/>
              <w:bottom w:val="single" w:sz="4" w:space="0" w:color="auto"/>
              <w:right w:val="single" w:sz="4" w:space="0" w:color="auto"/>
            </w:tcBorders>
            <w:shd w:val="clear" w:color="auto" w:fill="auto"/>
            <w:noWrap/>
            <w:vAlign w:val="center"/>
            <w:hideMark/>
          </w:tcPr>
          <w:p w14:paraId="78691FDB"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1.1</w:t>
            </w:r>
          </w:p>
        </w:tc>
        <w:tc>
          <w:tcPr>
            <w:tcW w:w="0" w:type="auto"/>
            <w:tcBorders>
              <w:top w:val="nil"/>
              <w:left w:val="nil"/>
              <w:bottom w:val="single" w:sz="4" w:space="0" w:color="auto"/>
              <w:right w:val="single" w:sz="4" w:space="0" w:color="auto"/>
            </w:tcBorders>
            <w:shd w:val="clear" w:color="auto" w:fill="auto"/>
            <w:noWrap/>
            <w:vAlign w:val="center"/>
            <w:hideMark/>
          </w:tcPr>
          <w:p w14:paraId="73F81AE7"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0.4</w:t>
            </w:r>
          </w:p>
        </w:tc>
        <w:tc>
          <w:tcPr>
            <w:tcW w:w="0" w:type="auto"/>
            <w:tcBorders>
              <w:top w:val="nil"/>
              <w:left w:val="nil"/>
              <w:bottom w:val="single" w:sz="4" w:space="0" w:color="auto"/>
              <w:right w:val="single" w:sz="4" w:space="0" w:color="auto"/>
            </w:tcBorders>
            <w:shd w:val="clear" w:color="auto" w:fill="auto"/>
            <w:noWrap/>
            <w:vAlign w:val="center"/>
            <w:hideMark/>
          </w:tcPr>
          <w:p w14:paraId="102D03FC"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-1.5</w:t>
            </w:r>
          </w:p>
        </w:tc>
        <w:tc>
          <w:tcPr>
            <w:tcW w:w="0" w:type="auto"/>
            <w:tcBorders>
              <w:top w:val="nil"/>
              <w:left w:val="nil"/>
              <w:bottom w:val="single" w:sz="4" w:space="0" w:color="auto"/>
              <w:right w:val="single" w:sz="4" w:space="0" w:color="auto"/>
            </w:tcBorders>
            <w:shd w:val="clear" w:color="auto" w:fill="auto"/>
            <w:noWrap/>
            <w:vAlign w:val="center"/>
            <w:hideMark/>
          </w:tcPr>
          <w:p w14:paraId="29FE9BF6"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 </w:t>
            </w:r>
          </w:p>
        </w:tc>
      </w:tr>
      <w:tr w:rsidR="00BD3364" w:rsidRPr="00B14C74" w14:paraId="2FB1EB45" w14:textId="77777777" w:rsidTr="000419E0">
        <w:trPr>
          <w:trHeight w:val="340"/>
        </w:trPr>
        <w:tc>
          <w:tcPr>
            <w:tcW w:w="0" w:type="auto"/>
            <w:vMerge/>
            <w:tcBorders>
              <w:top w:val="nil"/>
              <w:left w:val="single" w:sz="4" w:space="0" w:color="auto"/>
              <w:bottom w:val="single" w:sz="4" w:space="0" w:color="auto"/>
              <w:right w:val="single" w:sz="4" w:space="0" w:color="auto"/>
            </w:tcBorders>
            <w:vAlign w:val="center"/>
            <w:hideMark/>
          </w:tcPr>
          <w:p w14:paraId="712F6D3F"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437EF76F"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Master or above, n (%)</w:t>
            </w:r>
          </w:p>
        </w:tc>
        <w:tc>
          <w:tcPr>
            <w:tcW w:w="0" w:type="auto"/>
            <w:tcBorders>
              <w:top w:val="nil"/>
              <w:left w:val="nil"/>
              <w:bottom w:val="single" w:sz="4" w:space="0" w:color="auto"/>
              <w:right w:val="single" w:sz="4" w:space="0" w:color="auto"/>
            </w:tcBorders>
            <w:shd w:val="clear" w:color="auto" w:fill="auto"/>
            <w:noWrap/>
            <w:vAlign w:val="center"/>
            <w:hideMark/>
          </w:tcPr>
          <w:p w14:paraId="78E72660"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5 (0.4%)</w:t>
            </w:r>
          </w:p>
        </w:tc>
        <w:tc>
          <w:tcPr>
            <w:tcW w:w="0" w:type="auto"/>
            <w:tcBorders>
              <w:top w:val="nil"/>
              <w:left w:val="nil"/>
              <w:bottom w:val="single" w:sz="4" w:space="0" w:color="auto"/>
              <w:right w:val="single" w:sz="4" w:space="0" w:color="auto"/>
            </w:tcBorders>
            <w:shd w:val="clear" w:color="auto" w:fill="auto"/>
            <w:noWrap/>
            <w:vAlign w:val="center"/>
            <w:hideMark/>
          </w:tcPr>
          <w:p w14:paraId="56B834E6"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5 (0.4%)</w:t>
            </w:r>
          </w:p>
        </w:tc>
        <w:tc>
          <w:tcPr>
            <w:tcW w:w="0" w:type="auto"/>
            <w:tcBorders>
              <w:top w:val="nil"/>
              <w:left w:val="nil"/>
              <w:bottom w:val="single" w:sz="4" w:space="0" w:color="auto"/>
              <w:right w:val="single" w:sz="4" w:space="0" w:color="auto"/>
            </w:tcBorders>
            <w:shd w:val="clear" w:color="auto" w:fill="auto"/>
            <w:noWrap/>
            <w:vAlign w:val="center"/>
            <w:hideMark/>
          </w:tcPr>
          <w:p w14:paraId="73D2377D"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29 (2.4%)</w:t>
            </w:r>
          </w:p>
        </w:tc>
        <w:tc>
          <w:tcPr>
            <w:tcW w:w="0" w:type="auto"/>
            <w:tcBorders>
              <w:top w:val="nil"/>
              <w:left w:val="nil"/>
              <w:bottom w:val="single" w:sz="4" w:space="0" w:color="auto"/>
              <w:right w:val="single" w:sz="4" w:space="0" w:color="auto"/>
            </w:tcBorders>
            <w:shd w:val="clear" w:color="auto" w:fill="auto"/>
            <w:noWrap/>
            <w:vAlign w:val="center"/>
            <w:hideMark/>
          </w:tcPr>
          <w:p w14:paraId="62A7B1BE"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222 (18.7%)</w:t>
            </w:r>
          </w:p>
        </w:tc>
        <w:tc>
          <w:tcPr>
            <w:tcW w:w="0" w:type="auto"/>
            <w:tcBorders>
              <w:top w:val="nil"/>
              <w:left w:val="nil"/>
              <w:bottom w:val="single" w:sz="4" w:space="0" w:color="auto"/>
              <w:right w:val="single" w:sz="4" w:space="0" w:color="auto"/>
            </w:tcBorders>
            <w:shd w:val="clear" w:color="auto" w:fill="auto"/>
            <w:noWrap/>
            <w:vAlign w:val="center"/>
            <w:hideMark/>
          </w:tcPr>
          <w:p w14:paraId="565A9F43"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367 (30.9%)</w:t>
            </w:r>
          </w:p>
        </w:tc>
        <w:tc>
          <w:tcPr>
            <w:tcW w:w="0" w:type="auto"/>
            <w:tcBorders>
              <w:top w:val="nil"/>
              <w:left w:val="nil"/>
              <w:bottom w:val="single" w:sz="4" w:space="0" w:color="auto"/>
              <w:right w:val="single" w:sz="4" w:space="0" w:color="auto"/>
            </w:tcBorders>
            <w:shd w:val="clear" w:color="auto" w:fill="auto"/>
            <w:noWrap/>
            <w:vAlign w:val="center"/>
            <w:hideMark/>
          </w:tcPr>
          <w:p w14:paraId="6D9CB3FD"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 </w:t>
            </w:r>
          </w:p>
        </w:tc>
      </w:tr>
      <w:tr w:rsidR="00BD3364" w:rsidRPr="00B14C74" w14:paraId="718DE0B3" w14:textId="77777777" w:rsidTr="000419E0">
        <w:trPr>
          <w:trHeight w:val="340"/>
        </w:trPr>
        <w:tc>
          <w:tcPr>
            <w:tcW w:w="0" w:type="auto"/>
            <w:vMerge/>
            <w:tcBorders>
              <w:top w:val="nil"/>
              <w:left w:val="single" w:sz="4" w:space="0" w:color="auto"/>
              <w:bottom w:val="single" w:sz="4" w:space="0" w:color="auto"/>
              <w:right w:val="single" w:sz="4" w:space="0" w:color="auto"/>
            </w:tcBorders>
            <w:vAlign w:val="center"/>
            <w:hideMark/>
          </w:tcPr>
          <w:p w14:paraId="579B815E"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03BEE20C"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ASR</w:t>
            </w:r>
          </w:p>
        </w:tc>
        <w:tc>
          <w:tcPr>
            <w:tcW w:w="0" w:type="auto"/>
            <w:tcBorders>
              <w:top w:val="nil"/>
              <w:left w:val="nil"/>
              <w:bottom w:val="single" w:sz="4" w:space="0" w:color="auto"/>
              <w:right w:val="single" w:sz="4" w:space="0" w:color="auto"/>
            </w:tcBorders>
            <w:shd w:val="clear" w:color="auto" w:fill="auto"/>
            <w:noWrap/>
            <w:vAlign w:val="center"/>
            <w:hideMark/>
          </w:tcPr>
          <w:p w14:paraId="4CF2933E"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0.2</w:t>
            </w:r>
          </w:p>
        </w:tc>
        <w:tc>
          <w:tcPr>
            <w:tcW w:w="0" w:type="auto"/>
            <w:tcBorders>
              <w:top w:val="nil"/>
              <w:left w:val="nil"/>
              <w:bottom w:val="single" w:sz="4" w:space="0" w:color="auto"/>
              <w:right w:val="single" w:sz="4" w:space="0" w:color="auto"/>
            </w:tcBorders>
            <w:shd w:val="clear" w:color="auto" w:fill="auto"/>
            <w:noWrap/>
            <w:vAlign w:val="center"/>
            <w:hideMark/>
          </w:tcPr>
          <w:p w14:paraId="110783CC"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-2.7</w:t>
            </w:r>
          </w:p>
        </w:tc>
        <w:tc>
          <w:tcPr>
            <w:tcW w:w="0" w:type="auto"/>
            <w:tcBorders>
              <w:top w:val="nil"/>
              <w:left w:val="nil"/>
              <w:bottom w:val="single" w:sz="4" w:space="0" w:color="auto"/>
              <w:right w:val="single" w:sz="4" w:space="0" w:color="auto"/>
            </w:tcBorders>
            <w:shd w:val="clear" w:color="auto" w:fill="auto"/>
            <w:noWrap/>
            <w:vAlign w:val="center"/>
            <w:hideMark/>
          </w:tcPr>
          <w:p w14:paraId="6857ED84"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-1.1</w:t>
            </w:r>
          </w:p>
        </w:tc>
        <w:tc>
          <w:tcPr>
            <w:tcW w:w="0" w:type="auto"/>
            <w:tcBorders>
              <w:top w:val="nil"/>
              <w:left w:val="nil"/>
              <w:bottom w:val="single" w:sz="4" w:space="0" w:color="auto"/>
              <w:right w:val="single" w:sz="4" w:space="0" w:color="auto"/>
            </w:tcBorders>
            <w:shd w:val="clear" w:color="auto" w:fill="auto"/>
            <w:noWrap/>
            <w:vAlign w:val="center"/>
            <w:hideMark/>
          </w:tcPr>
          <w:p w14:paraId="103FDAF1"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-0.4</w:t>
            </w:r>
          </w:p>
        </w:tc>
        <w:tc>
          <w:tcPr>
            <w:tcW w:w="0" w:type="auto"/>
            <w:tcBorders>
              <w:top w:val="nil"/>
              <w:left w:val="nil"/>
              <w:bottom w:val="single" w:sz="4" w:space="0" w:color="auto"/>
              <w:right w:val="single" w:sz="4" w:space="0" w:color="auto"/>
            </w:tcBorders>
            <w:shd w:val="clear" w:color="auto" w:fill="auto"/>
            <w:noWrap/>
            <w:vAlign w:val="center"/>
            <w:hideMark/>
          </w:tcPr>
          <w:p w14:paraId="7CBEF7EF"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1.5</w:t>
            </w:r>
          </w:p>
        </w:tc>
        <w:tc>
          <w:tcPr>
            <w:tcW w:w="0" w:type="auto"/>
            <w:tcBorders>
              <w:top w:val="nil"/>
              <w:left w:val="nil"/>
              <w:bottom w:val="single" w:sz="4" w:space="0" w:color="auto"/>
              <w:right w:val="single" w:sz="4" w:space="0" w:color="auto"/>
            </w:tcBorders>
            <w:shd w:val="clear" w:color="auto" w:fill="auto"/>
            <w:noWrap/>
            <w:vAlign w:val="center"/>
            <w:hideMark/>
          </w:tcPr>
          <w:p w14:paraId="453A885B"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 </w:t>
            </w:r>
          </w:p>
        </w:tc>
      </w:tr>
      <w:tr w:rsidR="00BD3364" w:rsidRPr="00B14C74" w14:paraId="551D588F" w14:textId="77777777" w:rsidTr="000419E0">
        <w:trPr>
          <w:trHeight w:val="340"/>
        </w:trPr>
        <w:tc>
          <w:tcPr>
            <w:tcW w:w="0" w:type="auto"/>
            <w:vMerge w:val="restart"/>
            <w:tcBorders>
              <w:top w:val="nil"/>
              <w:left w:val="single" w:sz="4" w:space="0" w:color="auto"/>
              <w:bottom w:val="single" w:sz="4" w:space="0" w:color="auto"/>
              <w:right w:val="single" w:sz="4" w:space="0" w:color="auto"/>
            </w:tcBorders>
            <w:shd w:val="clear" w:color="auto" w:fill="auto"/>
            <w:noWrap/>
            <w:vAlign w:val="center"/>
            <w:hideMark/>
          </w:tcPr>
          <w:p w14:paraId="6AF22477"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Neurological impairment</w:t>
            </w:r>
          </w:p>
        </w:tc>
        <w:tc>
          <w:tcPr>
            <w:tcW w:w="0" w:type="auto"/>
            <w:tcBorders>
              <w:top w:val="nil"/>
              <w:left w:val="nil"/>
              <w:bottom w:val="single" w:sz="4" w:space="0" w:color="auto"/>
              <w:right w:val="single" w:sz="4" w:space="0" w:color="auto"/>
            </w:tcBorders>
            <w:shd w:val="clear" w:color="auto" w:fill="auto"/>
            <w:noWrap/>
            <w:vAlign w:val="center"/>
            <w:hideMark/>
          </w:tcPr>
          <w:p w14:paraId="666DE9BB"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Bachelor or below, n (%)</w:t>
            </w:r>
          </w:p>
        </w:tc>
        <w:tc>
          <w:tcPr>
            <w:tcW w:w="0" w:type="auto"/>
            <w:tcBorders>
              <w:top w:val="nil"/>
              <w:left w:val="nil"/>
              <w:bottom w:val="single" w:sz="4" w:space="0" w:color="auto"/>
              <w:right w:val="single" w:sz="4" w:space="0" w:color="auto"/>
            </w:tcBorders>
            <w:shd w:val="clear" w:color="auto" w:fill="auto"/>
            <w:noWrap/>
            <w:vAlign w:val="center"/>
            <w:hideMark/>
          </w:tcPr>
          <w:p w14:paraId="21AC988E"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3 (0.3%)</w:t>
            </w:r>
          </w:p>
        </w:tc>
        <w:tc>
          <w:tcPr>
            <w:tcW w:w="0" w:type="auto"/>
            <w:tcBorders>
              <w:top w:val="nil"/>
              <w:left w:val="nil"/>
              <w:bottom w:val="single" w:sz="4" w:space="0" w:color="auto"/>
              <w:right w:val="single" w:sz="4" w:space="0" w:color="auto"/>
            </w:tcBorders>
            <w:shd w:val="clear" w:color="auto" w:fill="auto"/>
            <w:noWrap/>
            <w:vAlign w:val="center"/>
            <w:hideMark/>
          </w:tcPr>
          <w:p w14:paraId="75654F75"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6 (1.3%)</w:t>
            </w:r>
          </w:p>
        </w:tc>
        <w:tc>
          <w:tcPr>
            <w:tcW w:w="0" w:type="auto"/>
            <w:tcBorders>
              <w:top w:val="nil"/>
              <w:left w:val="nil"/>
              <w:bottom w:val="single" w:sz="4" w:space="0" w:color="auto"/>
              <w:right w:val="single" w:sz="4" w:space="0" w:color="auto"/>
            </w:tcBorders>
            <w:shd w:val="clear" w:color="auto" w:fill="auto"/>
            <w:noWrap/>
            <w:vAlign w:val="center"/>
            <w:hideMark/>
          </w:tcPr>
          <w:p w14:paraId="4AA62D78"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52 (2.9%)</w:t>
            </w:r>
          </w:p>
        </w:tc>
        <w:tc>
          <w:tcPr>
            <w:tcW w:w="0" w:type="auto"/>
            <w:tcBorders>
              <w:top w:val="nil"/>
              <w:left w:val="nil"/>
              <w:bottom w:val="single" w:sz="4" w:space="0" w:color="auto"/>
              <w:right w:val="single" w:sz="4" w:space="0" w:color="auto"/>
            </w:tcBorders>
            <w:shd w:val="clear" w:color="auto" w:fill="auto"/>
            <w:noWrap/>
            <w:vAlign w:val="center"/>
            <w:hideMark/>
          </w:tcPr>
          <w:p w14:paraId="642B3912"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245 (17%)</w:t>
            </w:r>
          </w:p>
        </w:tc>
        <w:tc>
          <w:tcPr>
            <w:tcW w:w="0" w:type="auto"/>
            <w:tcBorders>
              <w:top w:val="nil"/>
              <w:left w:val="nil"/>
              <w:bottom w:val="single" w:sz="4" w:space="0" w:color="auto"/>
              <w:right w:val="single" w:sz="4" w:space="0" w:color="auto"/>
            </w:tcBorders>
            <w:shd w:val="clear" w:color="auto" w:fill="auto"/>
            <w:noWrap/>
            <w:vAlign w:val="center"/>
            <w:hideMark/>
          </w:tcPr>
          <w:p w14:paraId="693957A1"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255 (25.5%)</w:t>
            </w:r>
          </w:p>
        </w:tc>
        <w:tc>
          <w:tcPr>
            <w:tcW w:w="0" w:type="auto"/>
            <w:tcBorders>
              <w:top w:val="nil"/>
              <w:left w:val="nil"/>
              <w:bottom w:val="single" w:sz="4" w:space="0" w:color="auto"/>
              <w:right w:val="single" w:sz="4" w:space="0" w:color="auto"/>
            </w:tcBorders>
            <w:shd w:val="clear" w:color="auto" w:fill="auto"/>
            <w:noWrap/>
            <w:vAlign w:val="center"/>
            <w:hideMark/>
          </w:tcPr>
          <w:p w14:paraId="57E3B180"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0.283</w:t>
            </w:r>
          </w:p>
        </w:tc>
      </w:tr>
      <w:tr w:rsidR="00BD3364" w:rsidRPr="00B14C74" w14:paraId="3905009A" w14:textId="77777777" w:rsidTr="000419E0">
        <w:trPr>
          <w:trHeight w:val="340"/>
        </w:trPr>
        <w:tc>
          <w:tcPr>
            <w:tcW w:w="0" w:type="auto"/>
            <w:vMerge/>
            <w:tcBorders>
              <w:top w:val="nil"/>
              <w:left w:val="single" w:sz="4" w:space="0" w:color="auto"/>
              <w:bottom w:val="single" w:sz="4" w:space="0" w:color="auto"/>
              <w:right w:val="single" w:sz="4" w:space="0" w:color="auto"/>
            </w:tcBorders>
            <w:vAlign w:val="center"/>
            <w:hideMark/>
          </w:tcPr>
          <w:p w14:paraId="61DB56B7"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369A927B"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ASR</w:t>
            </w:r>
          </w:p>
        </w:tc>
        <w:tc>
          <w:tcPr>
            <w:tcW w:w="0" w:type="auto"/>
            <w:tcBorders>
              <w:top w:val="nil"/>
              <w:left w:val="nil"/>
              <w:bottom w:val="single" w:sz="4" w:space="0" w:color="auto"/>
              <w:right w:val="single" w:sz="4" w:space="0" w:color="auto"/>
            </w:tcBorders>
            <w:shd w:val="clear" w:color="auto" w:fill="auto"/>
            <w:noWrap/>
            <w:vAlign w:val="center"/>
            <w:hideMark/>
          </w:tcPr>
          <w:p w14:paraId="62F25704"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-0.8</w:t>
            </w:r>
          </w:p>
        </w:tc>
        <w:tc>
          <w:tcPr>
            <w:tcW w:w="0" w:type="auto"/>
            <w:tcBorders>
              <w:top w:val="nil"/>
              <w:left w:val="nil"/>
              <w:bottom w:val="single" w:sz="4" w:space="0" w:color="auto"/>
              <w:right w:val="single" w:sz="4" w:space="0" w:color="auto"/>
            </w:tcBorders>
            <w:shd w:val="clear" w:color="auto" w:fill="auto"/>
            <w:noWrap/>
            <w:vAlign w:val="center"/>
            <w:hideMark/>
          </w:tcPr>
          <w:p w14:paraId="06012899"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2.0</w:t>
            </w:r>
          </w:p>
        </w:tc>
        <w:tc>
          <w:tcPr>
            <w:tcW w:w="0" w:type="auto"/>
            <w:tcBorders>
              <w:top w:val="nil"/>
              <w:left w:val="nil"/>
              <w:bottom w:val="single" w:sz="4" w:space="0" w:color="auto"/>
              <w:right w:val="single" w:sz="4" w:space="0" w:color="auto"/>
            </w:tcBorders>
            <w:shd w:val="clear" w:color="auto" w:fill="auto"/>
            <w:noWrap/>
            <w:vAlign w:val="center"/>
            <w:hideMark/>
          </w:tcPr>
          <w:p w14:paraId="757F1786"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0.3</w:t>
            </w:r>
          </w:p>
        </w:tc>
        <w:tc>
          <w:tcPr>
            <w:tcW w:w="0" w:type="auto"/>
            <w:tcBorders>
              <w:top w:val="nil"/>
              <w:left w:val="nil"/>
              <w:bottom w:val="single" w:sz="4" w:space="0" w:color="auto"/>
              <w:right w:val="single" w:sz="4" w:space="0" w:color="auto"/>
            </w:tcBorders>
            <w:shd w:val="clear" w:color="auto" w:fill="auto"/>
            <w:noWrap/>
            <w:vAlign w:val="center"/>
            <w:hideMark/>
          </w:tcPr>
          <w:p w14:paraId="27B65463"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0.1</w:t>
            </w:r>
          </w:p>
        </w:tc>
        <w:tc>
          <w:tcPr>
            <w:tcW w:w="0" w:type="auto"/>
            <w:tcBorders>
              <w:top w:val="nil"/>
              <w:left w:val="nil"/>
              <w:bottom w:val="single" w:sz="4" w:space="0" w:color="auto"/>
              <w:right w:val="single" w:sz="4" w:space="0" w:color="auto"/>
            </w:tcBorders>
            <w:shd w:val="clear" w:color="auto" w:fill="auto"/>
            <w:noWrap/>
            <w:vAlign w:val="center"/>
            <w:hideMark/>
          </w:tcPr>
          <w:p w14:paraId="18D0123D"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-0.4</w:t>
            </w:r>
          </w:p>
        </w:tc>
        <w:tc>
          <w:tcPr>
            <w:tcW w:w="0" w:type="auto"/>
            <w:tcBorders>
              <w:top w:val="nil"/>
              <w:left w:val="nil"/>
              <w:bottom w:val="single" w:sz="4" w:space="0" w:color="auto"/>
              <w:right w:val="single" w:sz="4" w:space="0" w:color="auto"/>
            </w:tcBorders>
            <w:shd w:val="clear" w:color="auto" w:fill="auto"/>
            <w:noWrap/>
            <w:vAlign w:val="center"/>
            <w:hideMark/>
          </w:tcPr>
          <w:p w14:paraId="01587173"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 </w:t>
            </w:r>
          </w:p>
        </w:tc>
      </w:tr>
      <w:tr w:rsidR="00BD3364" w:rsidRPr="00B14C74" w14:paraId="780CA517" w14:textId="77777777" w:rsidTr="000419E0">
        <w:trPr>
          <w:trHeight w:val="340"/>
        </w:trPr>
        <w:tc>
          <w:tcPr>
            <w:tcW w:w="0" w:type="auto"/>
            <w:vMerge/>
            <w:tcBorders>
              <w:top w:val="nil"/>
              <w:left w:val="single" w:sz="4" w:space="0" w:color="auto"/>
              <w:bottom w:val="single" w:sz="4" w:space="0" w:color="auto"/>
              <w:right w:val="single" w:sz="4" w:space="0" w:color="auto"/>
            </w:tcBorders>
            <w:vAlign w:val="center"/>
            <w:hideMark/>
          </w:tcPr>
          <w:p w14:paraId="0FF4D3CA"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3E6DA208"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Master or above, n (%)</w:t>
            </w:r>
          </w:p>
        </w:tc>
        <w:tc>
          <w:tcPr>
            <w:tcW w:w="0" w:type="auto"/>
            <w:tcBorders>
              <w:top w:val="nil"/>
              <w:left w:val="nil"/>
              <w:bottom w:val="single" w:sz="4" w:space="0" w:color="auto"/>
              <w:right w:val="single" w:sz="4" w:space="0" w:color="auto"/>
            </w:tcBorders>
            <w:shd w:val="clear" w:color="auto" w:fill="auto"/>
            <w:noWrap/>
            <w:vAlign w:val="center"/>
            <w:hideMark/>
          </w:tcPr>
          <w:p w14:paraId="0EEDE8D9"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6 (0.5%)</w:t>
            </w:r>
          </w:p>
        </w:tc>
        <w:tc>
          <w:tcPr>
            <w:tcW w:w="0" w:type="auto"/>
            <w:tcBorders>
              <w:top w:val="nil"/>
              <w:left w:val="nil"/>
              <w:bottom w:val="single" w:sz="4" w:space="0" w:color="auto"/>
              <w:right w:val="single" w:sz="4" w:space="0" w:color="auto"/>
            </w:tcBorders>
            <w:shd w:val="clear" w:color="auto" w:fill="auto"/>
            <w:noWrap/>
            <w:vAlign w:val="center"/>
            <w:hideMark/>
          </w:tcPr>
          <w:p w14:paraId="580A7B70"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 (0.1%)</w:t>
            </w:r>
          </w:p>
        </w:tc>
        <w:tc>
          <w:tcPr>
            <w:tcW w:w="0" w:type="auto"/>
            <w:tcBorders>
              <w:top w:val="nil"/>
              <w:left w:val="nil"/>
              <w:bottom w:val="single" w:sz="4" w:space="0" w:color="auto"/>
              <w:right w:val="single" w:sz="4" w:space="0" w:color="auto"/>
            </w:tcBorders>
            <w:shd w:val="clear" w:color="auto" w:fill="auto"/>
            <w:noWrap/>
            <w:vAlign w:val="center"/>
            <w:hideMark/>
          </w:tcPr>
          <w:p w14:paraId="252E50C7"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55 (4.6%)</w:t>
            </w:r>
          </w:p>
        </w:tc>
        <w:tc>
          <w:tcPr>
            <w:tcW w:w="0" w:type="auto"/>
            <w:tcBorders>
              <w:top w:val="nil"/>
              <w:left w:val="nil"/>
              <w:bottom w:val="single" w:sz="4" w:space="0" w:color="auto"/>
              <w:right w:val="single" w:sz="4" w:space="0" w:color="auto"/>
            </w:tcBorders>
            <w:shd w:val="clear" w:color="auto" w:fill="auto"/>
            <w:noWrap/>
            <w:vAlign w:val="center"/>
            <w:hideMark/>
          </w:tcPr>
          <w:p w14:paraId="7CDDBB01"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273 (23.0%)</w:t>
            </w:r>
          </w:p>
        </w:tc>
        <w:tc>
          <w:tcPr>
            <w:tcW w:w="0" w:type="auto"/>
            <w:tcBorders>
              <w:top w:val="nil"/>
              <w:left w:val="nil"/>
              <w:bottom w:val="single" w:sz="4" w:space="0" w:color="auto"/>
              <w:right w:val="single" w:sz="4" w:space="0" w:color="auto"/>
            </w:tcBorders>
            <w:shd w:val="clear" w:color="auto" w:fill="auto"/>
            <w:noWrap/>
            <w:vAlign w:val="center"/>
            <w:hideMark/>
          </w:tcPr>
          <w:p w14:paraId="615C17F6"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293 (24.6%)</w:t>
            </w:r>
          </w:p>
        </w:tc>
        <w:tc>
          <w:tcPr>
            <w:tcW w:w="0" w:type="auto"/>
            <w:tcBorders>
              <w:top w:val="nil"/>
              <w:left w:val="nil"/>
              <w:bottom w:val="single" w:sz="4" w:space="0" w:color="auto"/>
              <w:right w:val="single" w:sz="4" w:space="0" w:color="auto"/>
            </w:tcBorders>
            <w:shd w:val="clear" w:color="auto" w:fill="auto"/>
            <w:noWrap/>
            <w:vAlign w:val="center"/>
            <w:hideMark/>
          </w:tcPr>
          <w:p w14:paraId="25102949"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 </w:t>
            </w:r>
          </w:p>
        </w:tc>
      </w:tr>
      <w:tr w:rsidR="00BD3364" w:rsidRPr="00B14C74" w14:paraId="78D1D463" w14:textId="77777777" w:rsidTr="000419E0">
        <w:trPr>
          <w:trHeight w:val="340"/>
        </w:trPr>
        <w:tc>
          <w:tcPr>
            <w:tcW w:w="0" w:type="auto"/>
            <w:vMerge/>
            <w:tcBorders>
              <w:top w:val="nil"/>
              <w:left w:val="single" w:sz="4" w:space="0" w:color="auto"/>
              <w:bottom w:val="single" w:sz="4" w:space="0" w:color="auto"/>
              <w:right w:val="single" w:sz="4" w:space="0" w:color="auto"/>
            </w:tcBorders>
            <w:vAlign w:val="center"/>
            <w:hideMark/>
          </w:tcPr>
          <w:p w14:paraId="18265FD0"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13367D2A"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ASR</w:t>
            </w:r>
          </w:p>
        </w:tc>
        <w:tc>
          <w:tcPr>
            <w:tcW w:w="0" w:type="auto"/>
            <w:tcBorders>
              <w:top w:val="nil"/>
              <w:left w:val="nil"/>
              <w:bottom w:val="single" w:sz="4" w:space="0" w:color="auto"/>
              <w:right w:val="single" w:sz="4" w:space="0" w:color="auto"/>
            </w:tcBorders>
            <w:shd w:val="clear" w:color="auto" w:fill="auto"/>
            <w:noWrap/>
            <w:vAlign w:val="center"/>
            <w:hideMark/>
          </w:tcPr>
          <w:p w14:paraId="2C6C7C7D"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0.8</w:t>
            </w:r>
          </w:p>
        </w:tc>
        <w:tc>
          <w:tcPr>
            <w:tcW w:w="0" w:type="auto"/>
            <w:tcBorders>
              <w:top w:val="nil"/>
              <w:left w:val="nil"/>
              <w:bottom w:val="single" w:sz="4" w:space="0" w:color="auto"/>
              <w:right w:val="single" w:sz="4" w:space="0" w:color="auto"/>
            </w:tcBorders>
            <w:shd w:val="clear" w:color="auto" w:fill="auto"/>
            <w:noWrap/>
            <w:vAlign w:val="center"/>
            <w:hideMark/>
          </w:tcPr>
          <w:p w14:paraId="58F0A525"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-2.0</w:t>
            </w:r>
          </w:p>
        </w:tc>
        <w:tc>
          <w:tcPr>
            <w:tcW w:w="0" w:type="auto"/>
            <w:tcBorders>
              <w:top w:val="nil"/>
              <w:left w:val="nil"/>
              <w:bottom w:val="single" w:sz="4" w:space="0" w:color="auto"/>
              <w:right w:val="single" w:sz="4" w:space="0" w:color="auto"/>
            </w:tcBorders>
            <w:shd w:val="clear" w:color="auto" w:fill="auto"/>
            <w:noWrap/>
            <w:vAlign w:val="center"/>
            <w:hideMark/>
          </w:tcPr>
          <w:p w14:paraId="22FC5F33"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-0.3</w:t>
            </w:r>
          </w:p>
        </w:tc>
        <w:tc>
          <w:tcPr>
            <w:tcW w:w="0" w:type="auto"/>
            <w:tcBorders>
              <w:top w:val="nil"/>
              <w:left w:val="nil"/>
              <w:bottom w:val="single" w:sz="4" w:space="0" w:color="auto"/>
              <w:right w:val="single" w:sz="4" w:space="0" w:color="auto"/>
            </w:tcBorders>
            <w:shd w:val="clear" w:color="auto" w:fill="auto"/>
            <w:noWrap/>
            <w:vAlign w:val="center"/>
            <w:hideMark/>
          </w:tcPr>
          <w:p w14:paraId="46DCEA70"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-0.1</w:t>
            </w:r>
          </w:p>
        </w:tc>
        <w:tc>
          <w:tcPr>
            <w:tcW w:w="0" w:type="auto"/>
            <w:tcBorders>
              <w:top w:val="nil"/>
              <w:left w:val="nil"/>
              <w:bottom w:val="single" w:sz="4" w:space="0" w:color="auto"/>
              <w:right w:val="single" w:sz="4" w:space="0" w:color="auto"/>
            </w:tcBorders>
            <w:shd w:val="clear" w:color="auto" w:fill="auto"/>
            <w:noWrap/>
            <w:vAlign w:val="center"/>
            <w:hideMark/>
          </w:tcPr>
          <w:p w14:paraId="241AAC65"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0.4</w:t>
            </w:r>
          </w:p>
        </w:tc>
        <w:tc>
          <w:tcPr>
            <w:tcW w:w="0" w:type="auto"/>
            <w:tcBorders>
              <w:top w:val="nil"/>
              <w:left w:val="nil"/>
              <w:bottom w:val="single" w:sz="4" w:space="0" w:color="auto"/>
              <w:right w:val="single" w:sz="4" w:space="0" w:color="auto"/>
            </w:tcBorders>
            <w:shd w:val="clear" w:color="auto" w:fill="auto"/>
            <w:noWrap/>
            <w:vAlign w:val="center"/>
            <w:hideMark/>
          </w:tcPr>
          <w:p w14:paraId="2E547323"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 </w:t>
            </w:r>
          </w:p>
        </w:tc>
      </w:tr>
      <w:tr w:rsidR="00BD3364" w:rsidRPr="00B14C74" w14:paraId="1910771A" w14:textId="77777777" w:rsidTr="000419E0">
        <w:trPr>
          <w:trHeight w:val="340"/>
        </w:trPr>
        <w:tc>
          <w:tcPr>
            <w:tcW w:w="0" w:type="auto"/>
            <w:vMerge w:val="restart"/>
            <w:tcBorders>
              <w:top w:val="nil"/>
              <w:left w:val="single" w:sz="4" w:space="0" w:color="auto"/>
              <w:bottom w:val="single" w:sz="4" w:space="0" w:color="auto"/>
              <w:right w:val="single" w:sz="4" w:space="0" w:color="auto"/>
            </w:tcBorders>
            <w:shd w:val="clear" w:color="auto" w:fill="auto"/>
            <w:noWrap/>
            <w:vAlign w:val="center"/>
            <w:hideMark/>
          </w:tcPr>
          <w:p w14:paraId="24CDCF88" w14:textId="3744CF2F" w:rsidR="00BD3364" w:rsidRPr="00B14C74" w:rsidRDefault="000419E0"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Haemorrhagic transformation</w:t>
            </w:r>
          </w:p>
        </w:tc>
        <w:tc>
          <w:tcPr>
            <w:tcW w:w="0" w:type="auto"/>
            <w:tcBorders>
              <w:top w:val="nil"/>
              <w:left w:val="nil"/>
              <w:bottom w:val="single" w:sz="4" w:space="0" w:color="auto"/>
              <w:right w:val="single" w:sz="4" w:space="0" w:color="auto"/>
            </w:tcBorders>
            <w:shd w:val="clear" w:color="auto" w:fill="auto"/>
            <w:noWrap/>
            <w:vAlign w:val="center"/>
            <w:hideMark/>
          </w:tcPr>
          <w:p w14:paraId="069F47BC"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Bachelor or below, n (%)</w:t>
            </w:r>
          </w:p>
        </w:tc>
        <w:tc>
          <w:tcPr>
            <w:tcW w:w="0" w:type="auto"/>
            <w:tcBorders>
              <w:top w:val="nil"/>
              <w:left w:val="nil"/>
              <w:bottom w:val="single" w:sz="4" w:space="0" w:color="auto"/>
              <w:right w:val="single" w:sz="4" w:space="0" w:color="auto"/>
            </w:tcBorders>
            <w:shd w:val="clear" w:color="auto" w:fill="auto"/>
            <w:noWrap/>
            <w:vAlign w:val="center"/>
            <w:hideMark/>
          </w:tcPr>
          <w:p w14:paraId="278FBB09"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9 (0.8%)</w:t>
            </w:r>
          </w:p>
        </w:tc>
        <w:tc>
          <w:tcPr>
            <w:tcW w:w="0" w:type="auto"/>
            <w:tcBorders>
              <w:top w:val="nil"/>
              <w:left w:val="nil"/>
              <w:bottom w:val="single" w:sz="4" w:space="0" w:color="auto"/>
              <w:right w:val="single" w:sz="4" w:space="0" w:color="auto"/>
            </w:tcBorders>
            <w:shd w:val="clear" w:color="auto" w:fill="auto"/>
            <w:noWrap/>
            <w:vAlign w:val="center"/>
            <w:hideMark/>
          </w:tcPr>
          <w:p w14:paraId="5007038A"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18 (1.2%)</w:t>
            </w:r>
          </w:p>
        </w:tc>
        <w:tc>
          <w:tcPr>
            <w:tcW w:w="0" w:type="auto"/>
            <w:tcBorders>
              <w:top w:val="nil"/>
              <w:left w:val="nil"/>
              <w:bottom w:val="single" w:sz="4" w:space="0" w:color="auto"/>
              <w:right w:val="single" w:sz="4" w:space="0" w:color="auto"/>
            </w:tcBorders>
            <w:shd w:val="clear" w:color="auto" w:fill="auto"/>
            <w:noWrap/>
            <w:vAlign w:val="center"/>
            <w:hideMark/>
          </w:tcPr>
          <w:p w14:paraId="381F929C"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120 (2.4%)</w:t>
            </w:r>
          </w:p>
        </w:tc>
        <w:tc>
          <w:tcPr>
            <w:tcW w:w="0" w:type="auto"/>
            <w:tcBorders>
              <w:top w:val="nil"/>
              <w:left w:val="nil"/>
              <w:bottom w:val="single" w:sz="4" w:space="0" w:color="auto"/>
              <w:right w:val="single" w:sz="4" w:space="0" w:color="auto"/>
            </w:tcBorders>
            <w:shd w:val="clear" w:color="auto" w:fill="auto"/>
            <w:noWrap/>
            <w:vAlign w:val="center"/>
            <w:hideMark/>
          </w:tcPr>
          <w:p w14:paraId="2E483D78"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229 (9.6%)</w:t>
            </w:r>
          </w:p>
        </w:tc>
        <w:tc>
          <w:tcPr>
            <w:tcW w:w="0" w:type="auto"/>
            <w:tcBorders>
              <w:top w:val="nil"/>
              <w:left w:val="nil"/>
              <w:bottom w:val="single" w:sz="4" w:space="0" w:color="auto"/>
              <w:right w:val="single" w:sz="4" w:space="0" w:color="auto"/>
            </w:tcBorders>
            <w:shd w:val="clear" w:color="auto" w:fill="auto"/>
            <w:noWrap/>
            <w:vAlign w:val="center"/>
            <w:hideMark/>
          </w:tcPr>
          <w:p w14:paraId="246AF36C"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185 (33.2%)</w:t>
            </w:r>
          </w:p>
        </w:tc>
        <w:tc>
          <w:tcPr>
            <w:tcW w:w="0" w:type="auto"/>
            <w:tcBorders>
              <w:top w:val="nil"/>
              <w:left w:val="nil"/>
              <w:bottom w:val="single" w:sz="4" w:space="0" w:color="auto"/>
              <w:right w:val="single" w:sz="4" w:space="0" w:color="auto"/>
            </w:tcBorders>
            <w:shd w:val="clear" w:color="auto" w:fill="auto"/>
            <w:noWrap/>
            <w:vAlign w:val="center"/>
            <w:hideMark/>
          </w:tcPr>
          <w:p w14:paraId="36092D02"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0.677</w:t>
            </w:r>
          </w:p>
        </w:tc>
      </w:tr>
      <w:tr w:rsidR="00BD3364" w:rsidRPr="00B14C74" w14:paraId="53E074C1" w14:textId="77777777" w:rsidTr="000419E0">
        <w:trPr>
          <w:trHeight w:val="340"/>
        </w:trPr>
        <w:tc>
          <w:tcPr>
            <w:tcW w:w="0" w:type="auto"/>
            <w:vMerge/>
            <w:tcBorders>
              <w:top w:val="nil"/>
              <w:left w:val="single" w:sz="4" w:space="0" w:color="auto"/>
              <w:bottom w:val="single" w:sz="4" w:space="0" w:color="auto"/>
              <w:right w:val="single" w:sz="4" w:space="0" w:color="auto"/>
            </w:tcBorders>
            <w:vAlign w:val="center"/>
            <w:hideMark/>
          </w:tcPr>
          <w:p w14:paraId="27B5DDF7"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07110515"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ASR</w:t>
            </w:r>
          </w:p>
        </w:tc>
        <w:tc>
          <w:tcPr>
            <w:tcW w:w="0" w:type="auto"/>
            <w:tcBorders>
              <w:top w:val="nil"/>
              <w:left w:val="nil"/>
              <w:bottom w:val="single" w:sz="4" w:space="0" w:color="auto"/>
              <w:right w:val="single" w:sz="4" w:space="0" w:color="auto"/>
            </w:tcBorders>
            <w:shd w:val="clear" w:color="auto" w:fill="auto"/>
            <w:noWrap/>
            <w:vAlign w:val="center"/>
            <w:hideMark/>
          </w:tcPr>
          <w:p w14:paraId="32FC9A85"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0.2</w:t>
            </w:r>
          </w:p>
        </w:tc>
        <w:tc>
          <w:tcPr>
            <w:tcW w:w="0" w:type="auto"/>
            <w:tcBorders>
              <w:top w:val="nil"/>
              <w:left w:val="nil"/>
              <w:bottom w:val="single" w:sz="4" w:space="0" w:color="auto"/>
              <w:right w:val="single" w:sz="4" w:space="0" w:color="auto"/>
            </w:tcBorders>
            <w:shd w:val="clear" w:color="auto" w:fill="auto"/>
            <w:noWrap/>
            <w:vAlign w:val="center"/>
            <w:hideMark/>
          </w:tcPr>
          <w:p w14:paraId="1FC0BA62"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0.7</w:t>
            </w:r>
          </w:p>
        </w:tc>
        <w:tc>
          <w:tcPr>
            <w:tcW w:w="0" w:type="auto"/>
            <w:tcBorders>
              <w:top w:val="nil"/>
              <w:left w:val="nil"/>
              <w:bottom w:val="single" w:sz="4" w:space="0" w:color="auto"/>
              <w:right w:val="single" w:sz="4" w:space="0" w:color="auto"/>
            </w:tcBorders>
            <w:shd w:val="clear" w:color="auto" w:fill="auto"/>
            <w:noWrap/>
            <w:vAlign w:val="center"/>
            <w:hideMark/>
          </w:tcPr>
          <w:p w14:paraId="3FBB01D1"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-1.4</w:t>
            </w:r>
          </w:p>
        </w:tc>
        <w:tc>
          <w:tcPr>
            <w:tcW w:w="0" w:type="auto"/>
            <w:tcBorders>
              <w:top w:val="nil"/>
              <w:left w:val="nil"/>
              <w:bottom w:val="single" w:sz="4" w:space="0" w:color="auto"/>
              <w:right w:val="single" w:sz="4" w:space="0" w:color="auto"/>
            </w:tcBorders>
            <w:shd w:val="clear" w:color="auto" w:fill="auto"/>
            <w:noWrap/>
            <w:vAlign w:val="center"/>
            <w:hideMark/>
          </w:tcPr>
          <w:p w14:paraId="04417BF5"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0.4</w:t>
            </w:r>
          </w:p>
        </w:tc>
        <w:tc>
          <w:tcPr>
            <w:tcW w:w="0" w:type="auto"/>
            <w:tcBorders>
              <w:top w:val="nil"/>
              <w:left w:val="nil"/>
              <w:bottom w:val="single" w:sz="4" w:space="0" w:color="auto"/>
              <w:right w:val="single" w:sz="4" w:space="0" w:color="auto"/>
            </w:tcBorders>
            <w:shd w:val="clear" w:color="auto" w:fill="auto"/>
            <w:noWrap/>
            <w:vAlign w:val="center"/>
            <w:hideMark/>
          </w:tcPr>
          <w:p w14:paraId="5F3D0EFD"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0.5</w:t>
            </w:r>
          </w:p>
        </w:tc>
        <w:tc>
          <w:tcPr>
            <w:tcW w:w="0" w:type="auto"/>
            <w:tcBorders>
              <w:top w:val="nil"/>
              <w:left w:val="nil"/>
              <w:bottom w:val="single" w:sz="4" w:space="0" w:color="auto"/>
              <w:right w:val="single" w:sz="4" w:space="0" w:color="auto"/>
            </w:tcBorders>
            <w:shd w:val="clear" w:color="auto" w:fill="auto"/>
            <w:noWrap/>
            <w:vAlign w:val="center"/>
            <w:hideMark/>
          </w:tcPr>
          <w:p w14:paraId="4474E776"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 </w:t>
            </w:r>
          </w:p>
        </w:tc>
      </w:tr>
      <w:tr w:rsidR="00BD3364" w:rsidRPr="00B14C74" w14:paraId="6AF67AC8" w14:textId="77777777" w:rsidTr="000419E0">
        <w:trPr>
          <w:trHeight w:val="340"/>
        </w:trPr>
        <w:tc>
          <w:tcPr>
            <w:tcW w:w="0" w:type="auto"/>
            <w:vMerge/>
            <w:tcBorders>
              <w:top w:val="nil"/>
              <w:left w:val="single" w:sz="4" w:space="0" w:color="auto"/>
              <w:bottom w:val="single" w:sz="4" w:space="0" w:color="auto"/>
              <w:right w:val="single" w:sz="4" w:space="0" w:color="auto"/>
            </w:tcBorders>
            <w:vAlign w:val="center"/>
            <w:hideMark/>
          </w:tcPr>
          <w:p w14:paraId="64EBF69D"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4B60D175"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Master or above, n (%)</w:t>
            </w:r>
          </w:p>
        </w:tc>
        <w:tc>
          <w:tcPr>
            <w:tcW w:w="0" w:type="auto"/>
            <w:tcBorders>
              <w:top w:val="nil"/>
              <w:left w:val="nil"/>
              <w:bottom w:val="single" w:sz="4" w:space="0" w:color="auto"/>
              <w:right w:val="single" w:sz="4" w:space="0" w:color="auto"/>
            </w:tcBorders>
            <w:shd w:val="clear" w:color="auto" w:fill="auto"/>
            <w:noWrap/>
            <w:vAlign w:val="center"/>
            <w:hideMark/>
          </w:tcPr>
          <w:p w14:paraId="5C5048F9"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9 (0.8%)</w:t>
            </w:r>
          </w:p>
        </w:tc>
        <w:tc>
          <w:tcPr>
            <w:tcW w:w="0" w:type="auto"/>
            <w:tcBorders>
              <w:top w:val="nil"/>
              <w:left w:val="nil"/>
              <w:bottom w:val="single" w:sz="4" w:space="0" w:color="auto"/>
              <w:right w:val="single" w:sz="4" w:space="0" w:color="auto"/>
            </w:tcBorders>
            <w:shd w:val="clear" w:color="auto" w:fill="auto"/>
            <w:noWrap/>
            <w:vAlign w:val="center"/>
            <w:hideMark/>
          </w:tcPr>
          <w:p w14:paraId="0F0C5FA3"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16 (1.2%)</w:t>
            </w:r>
          </w:p>
        </w:tc>
        <w:tc>
          <w:tcPr>
            <w:tcW w:w="0" w:type="auto"/>
            <w:tcBorders>
              <w:top w:val="nil"/>
              <w:left w:val="nil"/>
              <w:bottom w:val="single" w:sz="4" w:space="0" w:color="auto"/>
              <w:right w:val="single" w:sz="4" w:space="0" w:color="auto"/>
            </w:tcBorders>
            <w:shd w:val="clear" w:color="auto" w:fill="auto"/>
            <w:noWrap/>
            <w:vAlign w:val="center"/>
            <w:hideMark/>
          </w:tcPr>
          <w:p w14:paraId="68BDA842"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156 (2.4%)</w:t>
            </w:r>
          </w:p>
        </w:tc>
        <w:tc>
          <w:tcPr>
            <w:tcW w:w="0" w:type="auto"/>
            <w:tcBorders>
              <w:top w:val="nil"/>
              <w:left w:val="nil"/>
              <w:bottom w:val="single" w:sz="4" w:space="0" w:color="auto"/>
              <w:right w:val="single" w:sz="4" w:space="0" w:color="auto"/>
            </w:tcBorders>
            <w:shd w:val="clear" w:color="auto" w:fill="auto"/>
            <w:noWrap/>
            <w:vAlign w:val="center"/>
            <w:hideMark/>
          </w:tcPr>
          <w:p w14:paraId="4EECE715"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249 (9.6%)</w:t>
            </w:r>
          </w:p>
        </w:tc>
        <w:tc>
          <w:tcPr>
            <w:tcW w:w="0" w:type="auto"/>
            <w:tcBorders>
              <w:top w:val="nil"/>
              <w:left w:val="nil"/>
              <w:bottom w:val="single" w:sz="4" w:space="0" w:color="auto"/>
              <w:right w:val="single" w:sz="4" w:space="0" w:color="auto"/>
            </w:tcBorders>
            <w:shd w:val="clear" w:color="auto" w:fill="auto"/>
            <w:noWrap/>
            <w:vAlign w:val="center"/>
            <w:hideMark/>
          </w:tcPr>
          <w:p w14:paraId="7169FB2D"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198 (33.2%)</w:t>
            </w:r>
          </w:p>
        </w:tc>
        <w:tc>
          <w:tcPr>
            <w:tcW w:w="0" w:type="auto"/>
            <w:tcBorders>
              <w:top w:val="nil"/>
              <w:left w:val="nil"/>
              <w:bottom w:val="single" w:sz="4" w:space="0" w:color="auto"/>
              <w:right w:val="single" w:sz="4" w:space="0" w:color="auto"/>
            </w:tcBorders>
            <w:shd w:val="clear" w:color="auto" w:fill="auto"/>
            <w:noWrap/>
            <w:vAlign w:val="center"/>
            <w:hideMark/>
          </w:tcPr>
          <w:p w14:paraId="09D5D26E"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 </w:t>
            </w:r>
          </w:p>
        </w:tc>
      </w:tr>
      <w:tr w:rsidR="00BD3364" w:rsidRPr="00B14C74" w14:paraId="701CEACF" w14:textId="77777777" w:rsidTr="000419E0">
        <w:trPr>
          <w:trHeight w:val="340"/>
        </w:trPr>
        <w:tc>
          <w:tcPr>
            <w:tcW w:w="0" w:type="auto"/>
            <w:vMerge/>
            <w:tcBorders>
              <w:top w:val="nil"/>
              <w:left w:val="single" w:sz="4" w:space="0" w:color="auto"/>
              <w:bottom w:val="single" w:sz="4" w:space="0" w:color="auto"/>
              <w:right w:val="single" w:sz="4" w:space="0" w:color="auto"/>
            </w:tcBorders>
            <w:vAlign w:val="center"/>
            <w:hideMark/>
          </w:tcPr>
          <w:p w14:paraId="0CD14D09"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548507D8"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ASR</w:t>
            </w:r>
          </w:p>
        </w:tc>
        <w:tc>
          <w:tcPr>
            <w:tcW w:w="0" w:type="auto"/>
            <w:tcBorders>
              <w:top w:val="nil"/>
              <w:left w:val="nil"/>
              <w:bottom w:val="single" w:sz="4" w:space="0" w:color="auto"/>
              <w:right w:val="single" w:sz="4" w:space="0" w:color="auto"/>
            </w:tcBorders>
            <w:shd w:val="clear" w:color="auto" w:fill="auto"/>
            <w:noWrap/>
            <w:vAlign w:val="center"/>
            <w:hideMark/>
          </w:tcPr>
          <w:p w14:paraId="0E8ABE71"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-0.2</w:t>
            </w:r>
          </w:p>
        </w:tc>
        <w:tc>
          <w:tcPr>
            <w:tcW w:w="0" w:type="auto"/>
            <w:tcBorders>
              <w:top w:val="nil"/>
              <w:left w:val="nil"/>
              <w:bottom w:val="single" w:sz="4" w:space="0" w:color="auto"/>
              <w:right w:val="single" w:sz="4" w:space="0" w:color="auto"/>
            </w:tcBorders>
            <w:shd w:val="clear" w:color="auto" w:fill="auto"/>
            <w:noWrap/>
            <w:vAlign w:val="center"/>
            <w:hideMark/>
          </w:tcPr>
          <w:p w14:paraId="7BB8A7C6"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-0.7</w:t>
            </w:r>
          </w:p>
        </w:tc>
        <w:tc>
          <w:tcPr>
            <w:tcW w:w="0" w:type="auto"/>
            <w:tcBorders>
              <w:top w:val="nil"/>
              <w:left w:val="nil"/>
              <w:bottom w:val="single" w:sz="4" w:space="0" w:color="auto"/>
              <w:right w:val="single" w:sz="4" w:space="0" w:color="auto"/>
            </w:tcBorders>
            <w:shd w:val="clear" w:color="auto" w:fill="auto"/>
            <w:noWrap/>
            <w:vAlign w:val="center"/>
            <w:hideMark/>
          </w:tcPr>
          <w:p w14:paraId="76095601"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1.4</w:t>
            </w:r>
          </w:p>
        </w:tc>
        <w:tc>
          <w:tcPr>
            <w:tcW w:w="0" w:type="auto"/>
            <w:tcBorders>
              <w:top w:val="nil"/>
              <w:left w:val="nil"/>
              <w:bottom w:val="single" w:sz="4" w:space="0" w:color="auto"/>
              <w:right w:val="single" w:sz="4" w:space="0" w:color="auto"/>
            </w:tcBorders>
            <w:shd w:val="clear" w:color="auto" w:fill="auto"/>
            <w:noWrap/>
            <w:vAlign w:val="center"/>
            <w:hideMark/>
          </w:tcPr>
          <w:p w14:paraId="5F3566F6"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-0.4</w:t>
            </w:r>
          </w:p>
        </w:tc>
        <w:tc>
          <w:tcPr>
            <w:tcW w:w="0" w:type="auto"/>
            <w:tcBorders>
              <w:top w:val="nil"/>
              <w:left w:val="nil"/>
              <w:bottom w:val="single" w:sz="4" w:space="0" w:color="auto"/>
              <w:right w:val="single" w:sz="4" w:space="0" w:color="auto"/>
            </w:tcBorders>
            <w:shd w:val="clear" w:color="auto" w:fill="auto"/>
            <w:noWrap/>
            <w:vAlign w:val="center"/>
            <w:hideMark/>
          </w:tcPr>
          <w:p w14:paraId="1EBBDC49"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-0.5</w:t>
            </w:r>
          </w:p>
        </w:tc>
        <w:tc>
          <w:tcPr>
            <w:tcW w:w="0" w:type="auto"/>
            <w:tcBorders>
              <w:top w:val="nil"/>
              <w:left w:val="nil"/>
              <w:bottom w:val="single" w:sz="4" w:space="0" w:color="auto"/>
              <w:right w:val="single" w:sz="4" w:space="0" w:color="auto"/>
            </w:tcBorders>
            <w:shd w:val="clear" w:color="auto" w:fill="auto"/>
            <w:noWrap/>
            <w:vAlign w:val="center"/>
            <w:hideMark/>
          </w:tcPr>
          <w:p w14:paraId="27FEAC18"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 </w:t>
            </w:r>
          </w:p>
        </w:tc>
      </w:tr>
      <w:tr w:rsidR="00BD3364" w:rsidRPr="00B14C74" w14:paraId="6A984AF9" w14:textId="77777777" w:rsidTr="000419E0">
        <w:trPr>
          <w:trHeight w:val="340"/>
        </w:trPr>
        <w:tc>
          <w:tcPr>
            <w:tcW w:w="0" w:type="auto"/>
            <w:vMerge w:val="restart"/>
            <w:tcBorders>
              <w:top w:val="nil"/>
              <w:left w:val="single" w:sz="4" w:space="0" w:color="auto"/>
              <w:bottom w:val="single" w:sz="4" w:space="0" w:color="auto"/>
              <w:right w:val="single" w:sz="4" w:space="0" w:color="auto"/>
            </w:tcBorders>
            <w:shd w:val="clear" w:color="auto" w:fill="auto"/>
            <w:noWrap/>
            <w:vAlign w:val="center"/>
            <w:hideMark/>
          </w:tcPr>
          <w:p w14:paraId="2068FC17"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Cognitive dysfunction or dementia</w:t>
            </w:r>
          </w:p>
        </w:tc>
        <w:tc>
          <w:tcPr>
            <w:tcW w:w="0" w:type="auto"/>
            <w:tcBorders>
              <w:top w:val="nil"/>
              <w:left w:val="nil"/>
              <w:bottom w:val="single" w:sz="4" w:space="0" w:color="auto"/>
              <w:right w:val="single" w:sz="4" w:space="0" w:color="auto"/>
            </w:tcBorders>
            <w:shd w:val="clear" w:color="auto" w:fill="auto"/>
            <w:noWrap/>
            <w:vAlign w:val="center"/>
            <w:hideMark/>
          </w:tcPr>
          <w:p w14:paraId="769BBF9D"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Bachelor or below, n (%)</w:t>
            </w:r>
          </w:p>
        </w:tc>
        <w:tc>
          <w:tcPr>
            <w:tcW w:w="0" w:type="auto"/>
            <w:tcBorders>
              <w:top w:val="nil"/>
              <w:left w:val="nil"/>
              <w:bottom w:val="single" w:sz="4" w:space="0" w:color="auto"/>
              <w:right w:val="single" w:sz="4" w:space="0" w:color="auto"/>
            </w:tcBorders>
            <w:shd w:val="clear" w:color="auto" w:fill="auto"/>
            <w:noWrap/>
            <w:vAlign w:val="center"/>
            <w:hideMark/>
          </w:tcPr>
          <w:p w14:paraId="5012F241"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5 (0.4%)</w:t>
            </w:r>
          </w:p>
        </w:tc>
        <w:tc>
          <w:tcPr>
            <w:tcW w:w="0" w:type="auto"/>
            <w:tcBorders>
              <w:top w:val="nil"/>
              <w:left w:val="nil"/>
              <w:bottom w:val="single" w:sz="4" w:space="0" w:color="auto"/>
              <w:right w:val="single" w:sz="4" w:space="0" w:color="auto"/>
            </w:tcBorders>
            <w:shd w:val="clear" w:color="auto" w:fill="auto"/>
            <w:noWrap/>
            <w:vAlign w:val="center"/>
            <w:hideMark/>
          </w:tcPr>
          <w:p w14:paraId="01E48A26"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12 (0.4%)</w:t>
            </w:r>
          </w:p>
        </w:tc>
        <w:tc>
          <w:tcPr>
            <w:tcW w:w="0" w:type="auto"/>
            <w:tcBorders>
              <w:top w:val="nil"/>
              <w:left w:val="nil"/>
              <w:bottom w:val="single" w:sz="4" w:space="0" w:color="auto"/>
              <w:right w:val="single" w:sz="4" w:space="0" w:color="auto"/>
            </w:tcBorders>
            <w:shd w:val="clear" w:color="auto" w:fill="auto"/>
            <w:noWrap/>
            <w:vAlign w:val="center"/>
            <w:hideMark/>
          </w:tcPr>
          <w:p w14:paraId="379481D0"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120 (2.4%)</w:t>
            </w:r>
          </w:p>
        </w:tc>
        <w:tc>
          <w:tcPr>
            <w:tcW w:w="0" w:type="auto"/>
            <w:tcBorders>
              <w:top w:val="nil"/>
              <w:left w:val="nil"/>
              <w:bottom w:val="single" w:sz="4" w:space="0" w:color="auto"/>
              <w:right w:val="single" w:sz="4" w:space="0" w:color="auto"/>
            </w:tcBorders>
            <w:shd w:val="clear" w:color="auto" w:fill="auto"/>
            <w:noWrap/>
            <w:vAlign w:val="center"/>
            <w:hideMark/>
          </w:tcPr>
          <w:p w14:paraId="5744D045"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244 (18.7%)</w:t>
            </w:r>
          </w:p>
        </w:tc>
        <w:tc>
          <w:tcPr>
            <w:tcW w:w="0" w:type="auto"/>
            <w:tcBorders>
              <w:top w:val="nil"/>
              <w:left w:val="nil"/>
              <w:bottom w:val="single" w:sz="4" w:space="0" w:color="auto"/>
              <w:right w:val="single" w:sz="4" w:space="0" w:color="auto"/>
            </w:tcBorders>
            <w:shd w:val="clear" w:color="auto" w:fill="auto"/>
            <w:noWrap/>
            <w:vAlign w:val="center"/>
            <w:hideMark/>
          </w:tcPr>
          <w:p w14:paraId="05F6D165"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180 (30.9%)</w:t>
            </w:r>
          </w:p>
        </w:tc>
        <w:tc>
          <w:tcPr>
            <w:tcW w:w="0" w:type="auto"/>
            <w:tcBorders>
              <w:top w:val="nil"/>
              <w:left w:val="nil"/>
              <w:bottom w:val="single" w:sz="4" w:space="0" w:color="auto"/>
              <w:right w:val="single" w:sz="4" w:space="0" w:color="auto"/>
            </w:tcBorders>
            <w:shd w:val="clear" w:color="auto" w:fill="auto"/>
            <w:noWrap/>
            <w:vAlign w:val="center"/>
            <w:hideMark/>
          </w:tcPr>
          <w:p w14:paraId="68CBB980"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0.704</w:t>
            </w:r>
          </w:p>
        </w:tc>
      </w:tr>
      <w:tr w:rsidR="00BD3364" w:rsidRPr="00B14C74" w14:paraId="1B37EEB5" w14:textId="77777777" w:rsidTr="000419E0">
        <w:trPr>
          <w:trHeight w:val="340"/>
        </w:trPr>
        <w:tc>
          <w:tcPr>
            <w:tcW w:w="0" w:type="auto"/>
            <w:vMerge/>
            <w:tcBorders>
              <w:top w:val="nil"/>
              <w:left w:val="single" w:sz="4" w:space="0" w:color="auto"/>
              <w:bottom w:val="single" w:sz="4" w:space="0" w:color="auto"/>
              <w:right w:val="single" w:sz="4" w:space="0" w:color="auto"/>
            </w:tcBorders>
            <w:vAlign w:val="center"/>
            <w:hideMark/>
          </w:tcPr>
          <w:p w14:paraId="6F812CBD"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499E3948"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ASR</w:t>
            </w:r>
          </w:p>
        </w:tc>
        <w:tc>
          <w:tcPr>
            <w:tcW w:w="0" w:type="auto"/>
            <w:tcBorders>
              <w:top w:val="nil"/>
              <w:left w:val="nil"/>
              <w:bottom w:val="single" w:sz="4" w:space="0" w:color="auto"/>
              <w:right w:val="single" w:sz="4" w:space="0" w:color="auto"/>
            </w:tcBorders>
            <w:shd w:val="clear" w:color="auto" w:fill="auto"/>
            <w:noWrap/>
            <w:vAlign w:val="center"/>
            <w:hideMark/>
          </w:tcPr>
          <w:p w14:paraId="56086B47"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-0.1</w:t>
            </w:r>
          </w:p>
        </w:tc>
        <w:tc>
          <w:tcPr>
            <w:tcW w:w="0" w:type="auto"/>
            <w:tcBorders>
              <w:top w:val="nil"/>
              <w:left w:val="nil"/>
              <w:bottom w:val="single" w:sz="4" w:space="0" w:color="auto"/>
              <w:right w:val="single" w:sz="4" w:space="0" w:color="auto"/>
            </w:tcBorders>
            <w:shd w:val="clear" w:color="auto" w:fill="auto"/>
            <w:noWrap/>
            <w:vAlign w:val="center"/>
            <w:hideMark/>
          </w:tcPr>
          <w:p w14:paraId="1C0860C1"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0.5</w:t>
            </w:r>
          </w:p>
        </w:tc>
        <w:tc>
          <w:tcPr>
            <w:tcW w:w="0" w:type="auto"/>
            <w:tcBorders>
              <w:top w:val="nil"/>
              <w:left w:val="nil"/>
              <w:bottom w:val="single" w:sz="4" w:space="0" w:color="auto"/>
              <w:right w:val="single" w:sz="4" w:space="0" w:color="auto"/>
            </w:tcBorders>
            <w:shd w:val="clear" w:color="auto" w:fill="auto"/>
            <w:noWrap/>
            <w:vAlign w:val="center"/>
            <w:hideMark/>
          </w:tcPr>
          <w:p w14:paraId="08749D6A"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0.3</w:t>
            </w:r>
          </w:p>
        </w:tc>
        <w:tc>
          <w:tcPr>
            <w:tcW w:w="0" w:type="auto"/>
            <w:tcBorders>
              <w:top w:val="nil"/>
              <w:left w:val="nil"/>
              <w:bottom w:val="single" w:sz="4" w:space="0" w:color="auto"/>
              <w:right w:val="single" w:sz="4" w:space="0" w:color="auto"/>
            </w:tcBorders>
            <w:shd w:val="clear" w:color="auto" w:fill="auto"/>
            <w:noWrap/>
            <w:vAlign w:val="center"/>
            <w:hideMark/>
          </w:tcPr>
          <w:p w14:paraId="7CC7A20D"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-1.4</w:t>
            </w:r>
          </w:p>
        </w:tc>
        <w:tc>
          <w:tcPr>
            <w:tcW w:w="0" w:type="auto"/>
            <w:tcBorders>
              <w:top w:val="nil"/>
              <w:left w:val="nil"/>
              <w:bottom w:val="single" w:sz="4" w:space="0" w:color="auto"/>
              <w:right w:val="single" w:sz="4" w:space="0" w:color="auto"/>
            </w:tcBorders>
            <w:shd w:val="clear" w:color="auto" w:fill="auto"/>
            <w:noWrap/>
            <w:vAlign w:val="center"/>
            <w:hideMark/>
          </w:tcPr>
          <w:p w14:paraId="11A0D5EB"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1.1</w:t>
            </w:r>
          </w:p>
        </w:tc>
        <w:tc>
          <w:tcPr>
            <w:tcW w:w="0" w:type="auto"/>
            <w:tcBorders>
              <w:top w:val="nil"/>
              <w:left w:val="nil"/>
              <w:bottom w:val="single" w:sz="4" w:space="0" w:color="auto"/>
              <w:right w:val="single" w:sz="4" w:space="0" w:color="auto"/>
            </w:tcBorders>
            <w:shd w:val="clear" w:color="auto" w:fill="auto"/>
            <w:noWrap/>
            <w:vAlign w:val="center"/>
            <w:hideMark/>
          </w:tcPr>
          <w:p w14:paraId="623B6253"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 </w:t>
            </w:r>
          </w:p>
        </w:tc>
      </w:tr>
      <w:tr w:rsidR="00BD3364" w:rsidRPr="00B14C74" w14:paraId="09B07BFA" w14:textId="77777777" w:rsidTr="000419E0">
        <w:trPr>
          <w:trHeight w:val="340"/>
        </w:trPr>
        <w:tc>
          <w:tcPr>
            <w:tcW w:w="0" w:type="auto"/>
            <w:vMerge/>
            <w:tcBorders>
              <w:top w:val="nil"/>
              <w:left w:val="single" w:sz="4" w:space="0" w:color="auto"/>
              <w:bottom w:val="single" w:sz="4" w:space="0" w:color="auto"/>
              <w:right w:val="single" w:sz="4" w:space="0" w:color="auto"/>
            </w:tcBorders>
            <w:vAlign w:val="center"/>
            <w:hideMark/>
          </w:tcPr>
          <w:p w14:paraId="4BCD6674"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21E03BAC"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Master or above, n (%)</w:t>
            </w:r>
          </w:p>
        </w:tc>
        <w:tc>
          <w:tcPr>
            <w:tcW w:w="0" w:type="auto"/>
            <w:tcBorders>
              <w:top w:val="nil"/>
              <w:left w:val="nil"/>
              <w:bottom w:val="single" w:sz="4" w:space="0" w:color="auto"/>
              <w:right w:val="single" w:sz="4" w:space="0" w:color="auto"/>
            </w:tcBorders>
            <w:shd w:val="clear" w:color="auto" w:fill="auto"/>
            <w:noWrap/>
            <w:vAlign w:val="center"/>
            <w:hideMark/>
          </w:tcPr>
          <w:p w14:paraId="325DEC8F"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6 (0.5%)</w:t>
            </w:r>
          </w:p>
        </w:tc>
        <w:tc>
          <w:tcPr>
            <w:tcW w:w="0" w:type="auto"/>
            <w:tcBorders>
              <w:top w:val="nil"/>
              <w:left w:val="nil"/>
              <w:bottom w:val="single" w:sz="4" w:space="0" w:color="auto"/>
              <w:right w:val="single" w:sz="4" w:space="0" w:color="auto"/>
            </w:tcBorders>
            <w:shd w:val="clear" w:color="auto" w:fill="auto"/>
            <w:noWrap/>
            <w:vAlign w:val="center"/>
            <w:hideMark/>
          </w:tcPr>
          <w:p w14:paraId="5848F0D5"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11 (0.1%)</w:t>
            </w:r>
          </w:p>
        </w:tc>
        <w:tc>
          <w:tcPr>
            <w:tcW w:w="0" w:type="auto"/>
            <w:tcBorders>
              <w:top w:val="nil"/>
              <w:left w:val="nil"/>
              <w:bottom w:val="single" w:sz="4" w:space="0" w:color="auto"/>
              <w:right w:val="single" w:sz="4" w:space="0" w:color="auto"/>
            </w:tcBorders>
            <w:shd w:val="clear" w:color="auto" w:fill="auto"/>
            <w:noWrap/>
            <w:vAlign w:val="center"/>
            <w:hideMark/>
          </w:tcPr>
          <w:p w14:paraId="014BEEC7"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130 (4.6%)</w:t>
            </w:r>
          </w:p>
        </w:tc>
        <w:tc>
          <w:tcPr>
            <w:tcW w:w="0" w:type="auto"/>
            <w:tcBorders>
              <w:top w:val="nil"/>
              <w:left w:val="nil"/>
              <w:bottom w:val="single" w:sz="4" w:space="0" w:color="auto"/>
              <w:right w:val="single" w:sz="4" w:space="0" w:color="auto"/>
            </w:tcBorders>
            <w:shd w:val="clear" w:color="auto" w:fill="auto"/>
            <w:noWrap/>
            <w:vAlign w:val="center"/>
            <w:hideMark/>
          </w:tcPr>
          <w:p w14:paraId="59140223"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298 (23.0%)</w:t>
            </w:r>
          </w:p>
        </w:tc>
        <w:tc>
          <w:tcPr>
            <w:tcW w:w="0" w:type="auto"/>
            <w:tcBorders>
              <w:top w:val="nil"/>
              <w:left w:val="nil"/>
              <w:bottom w:val="single" w:sz="4" w:space="0" w:color="auto"/>
              <w:right w:val="single" w:sz="4" w:space="0" w:color="auto"/>
            </w:tcBorders>
            <w:shd w:val="clear" w:color="auto" w:fill="auto"/>
            <w:noWrap/>
            <w:vAlign w:val="center"/>
            <w:hideMark/>
          </w:tcPr>
          <w:p w14:paraId="6FA2DB3E"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183 (24.6%)</w:t>
            </w:r>
          </w:p>
        </w:tc>
        <w:tc>
          <w:tcPr>
            <w:tcW w:w="0" w:type="auto"/>
            <w:tcBorders>
              <w:top w:val="nil"/>
              <w:left w:val="nil"/>
              <w:bottom w:val="single" w:sz="4" w:space="0" w:color="auto"/>
              <w:right w:val="single" w:sz="4" w:space="0" w:color="auto"/>
            </w:tcBorders>
            <w:shd w:val="clear" w:color="auto" w:fill="auto"/>
            <w:noWrap/>
            <w:vAlign w:val="center"/>
            <w:hideMark/>
          </w:tcPr>
          <w:p w14:paraId="55C1DFB8"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 </w:t>
            </w:r>
          </w:p>
        </w:tc>
      </w:tr>
      <w:tr w:rsidR="00BD3364" w:rsidRPr="00B14C74" w14:paraId="31C16380" w14:textId="77777777" w:rsidTr="000419E0">
        <w:trPr>
          <w:trHeight w:val="340"/>
        </w:trPr>
        <w:tc>
          <w:tcPr>
            <w:tcW w:w="0" w:type="auto"/>
            <w:vMerge/>
            <w:tcBorders>
              <w:top w:val="nil"/>
              <w:left w:val="single" w:sz="4" w:space="0" w:color="auto"/>
              <w:bottom w:val="single" w:sz="4" w:space="0" w:color="auto"/>
              <w:right w:val="single" w:sz="4" w:space="0" w:color="auto"/>
            </w:tcBorders>
            <w:vAlign w:val="center"/>
            <w:hideMark/>
          </w:tcPr>
          <w:p w14:paraId="5290C909"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177D4659"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ASR</w:t>
            </w:r>
          </w:p>
        </w:tc>
        <w:tc>
          <w:tcPr>
            <w:tcW w:w="0" w:type="auto"/>
            <w:tcBorders>
              <w:top w:val="nil"/>
              <w:left w:val="nil"/>
              <w:bottom w:val="single" w:sz="4" w:space="0" w:color="auto"/>
              <w:right w:val="single" w:sz="4" w:space="0" w:color="auto"/>
            </w:tcBorders>
            <w:shd w:val="clear" w:color="auto" w:fill="auto"/>
            <w:noWrap/>
            <w:vAlign w:val="center"/>
            <w:hideMark/>
          </w:tcPr>
          <w:p w14:paraId="3C008346"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0.1</w:t>
            </w:r>
          </w:p>
        </w:tc>
        <w:tc>
          <w:tcPr>
            <w:tcW w:w="0" w:type="auto"/>
            <w:tcBorders>
              <w:top w:val="nil"/>
              <w:left w:val="nil"/>
              <w:bottom w:val="single" w:sz="4" w:space="0" w:color="auto"/>
              <w:right w:val="single" w:sz="4" w:space="0" w:color="auto"/>
            </w:tcBorders>
            <w:shd w:val="clear" w:color="auto" w:fill="auto"/>
            <w:noWrap/>
            <w:vAlign w:val="center"/>
            <w:hideMark/>
          </w:tcPr>
          <w:p w14:paraId="7AB8DE15"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-0.5</w:t>
            </w:r>
          </w:p>
        </w:tc>
        <w:tc>
          <w:tcPr>
            <w:tcW w:w="0" w:type="auto"/>
            <w:tcBorders>
              <w:top w:val="nil"/>
              <w:left w:val="nil"/>
              <w:bottom w:val="single" w:sz="4" w:space="0" w:color="auto"/>
              <w:right w:val="single" w:sz="4" w:space="0" w:color="auto"/>
            </w:tcBorders>
            <w:shd w:val="clear" w:color="auto" w:fill="auto"/>
            <w:noWrap/>
            <w:vAlign w:val="center"/>
            <w:hideMark/>
          </w:tcPr>
          <w:p w14:paraId="212CBAAD"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-0.3</w:t>
            </w:r>
          </w:p>
        </w:tc>
        <w:tc>
          <w:tcPr>
            <w:tcW w:w="0" w:type="auto"/>
            <w:tcBorders>
              <w:top w:val="nil"/>
              <w:left w:val="nil"/>
              <w:bottom w:val="single" w:sz="4" w:space="0" w:color="auto"/>
              <w:right w:val="single" w:sz="4" w:space="0" w:color="auto"/>
            </w:tcBorders>
            <w:shd w:val="clear" w:color="auto" w:fill="auto"/>
            <w:noWrap/>
            <w:vAlign w:val="center"/>
            <w:hideMark/>
          </w:tcPr>
          <w:p w14:paraId="4C0239D1"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1.4</w:t>
            </w:r>
          </w:p>
        </w:tc>
        <w:tc>
          <w:tcPr>
            <w:tcW w:w="0" w:type="auto"/>
            <w:tcBorders>
              <w:top w:val="nil"/>
              <w:left w:val="nil"/>
              <w:bottom w:val="single" w:sz="4" w:space="0" w:color="auto"/>
              <w:right w:val="single" w:sz="4" w:space="0" w:color="auto"/>
            </w:tcBorders>
            <w:shd w:val="clear" w:color="auto" w:fill="auto"/>
            <w:noWrap/>
            <w:vAlign w:val="center"/>
            <w:hideMark/>
          </w:tcPr>
          <w:p w14:paraId="0C70DEE5"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-1.1</w:t>
            </w:r>
          </w:p>
        </w:tc>
        <w:tc>
          <w:tcPr>
            <w:tcW w:w="0" w:type="auto"/>
            <w:tcBorders>
              <w:top w:val="nil"/>
              <w:left w:val="nil"/>
              <w:bottom w:val="single" w:sz="4" w:space="0" w:color="auto"/>
              <w:right w:val="single" w:sz="4" w:space="0" w:color="auto"/>
            </w:tcBorders>
            <w:shd w:val="clear" w:color="auto" w:fill="auto"/>
            <w:noWrap/>
            <w:vAlign w:val="center"/>
            <w:hideMark/>
          </w:tcPr>
          <w:p w14:paraId="6123B41B"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 </w:t>
            </w:r>
          </w:p>
        </w:tc>
      </w:tr>
      <w:tr w:rsidR="00BD3364" w:rsidRPr="00B14C74" w14:paraId="6D154A9E" w14:textId="77777777" w:rsidTr="000419E0">
        <w:trPr>
          <w:trHeight w:val="340"/>
        </w:trPr>
        <w:tc>
          <w:tcPr>
            <w:tcW w:w="0" w:type="auto"/>
            <w:vMerge w:val="restart"/>
            <w:tcBorders>
              <w:top w:val="nil"/>
              <w:left w:val="single" w:sz="4" w:space="0" w:color="auto"/>
              <w:bottom w:val="single" w:sz="4" w:space="0" w:color="auto"/>
              <w:right w:val="single" w:sz="4" w:space="0" w:color="auto"/>
            </w:tcBorders>
            <w:shd w:val="clear" w:color="auto" w:fill="auto"/>
            <w:noWrap/>
            <w:vAlign w:val="center"/>
            <w:hideMark/>
          </w:tcPr>
          <w:p w14:paraId="6312EA5B"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Quality of life</w:t>
            </w:r>
          </w:p>
        </w:tc>
        <w:tc>
          <w:tcPr>
            <w:tcW w:w="0" w:type="auto"/>
            <w:tcBorders>
              <w:top w:val="nil"/>
              <w:left w:val="nil"/>
              <w:bottom w:val="single" w:sz="4" w:space="0" w:color="auto"/>
              <w:right w:val="single" w:sz="4" w:space="0" w:color="auto"/>
            </w:tcBorders>
            <w:shd w:val="clear" w:color="auto" w:fill="auto"/>
            <w:noWrap/>
            <w:vAlign w:val="center"/>
            <w:hideMark/>
          </w:tcPr>
          <w:p w14:paraId="67B5A27D"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Bachelor or below, n (%)</w:t>
            </w:r>
          </w:p>
        </w:tc>
        <w:tc>
          <w:tcPr>
            <w:tcW w:w="0" w:type="auto"/>
            <w:tcBorders>
              <w:top w:val="nil"/>
              <w:left w:val="nil"/>
              <w:bottom w:val="single" w:sz="4" w:space="0" w:color="auto"/>
              <w:right w:val="single" w:sz="4" w:space="0" w:color="auto"/>
            </w:tcBorders>
            <w:shd w:val="clear" w:color="auto" w:fill="auto"/>
            <w:noWrap/>
            <w:vAlign w:val="center"/>
            <w:hideMark/>
          </w:tcPr>
          <w:p w14:paraId="3E2771CC"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 (0.2%)</w:t>
            </w:r>
          </w:p>
        </w:tc>
        <w:tc>
          <w:tcPr>
            <w:tcW w:w="0" w:type="auto"/>
            <w:tcBorders>
              <w:top w:val="nil"/>
              <w:left w:val="nil"/>
              <w:bottom w:val="single" w:sz="4" w:space="0" w:color="auto"/>
              <w:right w:val="single" w:sz="4" w:space="0" w:color="auto"/>
            </w:tcBorders>
            <w:shd w:val="clear" w:color="auto" w:fill="auto"/>
            <w:noWrap/>
            <w:vAlign w:val="center"/>
            <w:hideMark/>
          </w:tcPr>
          <w:p w14:paraId="0A457787"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5 (0.4%)</w:t>
            </w:r>
          </w:p>
        </w:tc>
        <w:tc>
          <w:tcPr>
            <w:tcW w:w="0" w:type="auto"/>
            <w:tcBorders>
              <w:top w:val="nil"/>
              <w:left w:val="nil"/>
              <w:bottom w:val="single" w:sz="4" w:space="0" w:color="auto"/>
              <w:right w:val="single" w:sz="4" w:space="0" w:color="auto"/>
            </w:tcBorders>
            <w:shd w:val="clear" w:color="auto" w:fill="auto"/>
            <w:noWrap/>
            <w:vAlign w:val="center"/>
            <w:hideMark/>
          </w:tcPr>
          <w:p w14:paraId="26073669"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56 (4.7%)</w:t>
            </w:r>
          </w:p>
        </w:tc>
        <w:tc>
          <w:tcPr>
            <w:tcW w:w="0" w:type="auto"/>
            <w:tcBorders>
              <w:top w:val="nil"/>
              <w:left w:val="nil"/>
              <w:bottom w:val="single" w:sz="4" w:space="0" w:color="auto"/>
              <w:right w:val="single" w:sz="4" w:space="0" w:color="auto"/>
            </w:tcBorders>
            <w:shd w:val="clear" w:color="auto" w:fill="auto"/>
            <w:noWrap/>
            <w:vAlign w:val="center"/>
            <w:hideMark/>
          </w:tcPr>
          <w:p w14:paraId="7DBF0EBE"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197 (16.6%)</w:t>
            </w:r>
          </w:p>
        </w:tc>
        <w:tc>
          <w:tcPr>
            <w:tcW w:w="0" w:type="auto"/>
            <w:tcBorders>
              <w:top w:val="nil"/>
              <w:left w:val="nil"/>
              <w:bottom w:val="single" w:sz="4" w:space="0" w:color="auto"/>
              <w:right w:val="single" w:sz="4" w:space="0" w:color="auto"/>
            </w:tcBorders>
            <w:shd w:val="clear" w:color="auto" w:fill="auto"/>
            <w:noWrap/>
            <w:vAlign w:val="center"/>
            <w:hideMark/>
          </w:tcPr>
          <w:p w14:paraId="25A57C7F"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301 (25.3%)</w:t>
            </w:r>
          </w:p>
        </w:tc>
        <w:tc>
          <w:tcPr>
            <w:tcW w:w="0" w:type="auto"/>
            <w:tcBorders>
              <w:top w:val="nil"/>
              <w:left w:val="nil"/>
              <w:bottom w:val="single" w:sz="4" w:space="0" w:color="auto"/>
              <w:right w:val="single" w:sz="4" w:space="0" w:color="auto"/>
            </w:tcBorders>
            <w:shd w:val="clear" w:color="auto" w:fill="auto"/>
            <w:noWrap/>
            <w:vAlign w:val="center"/>
            <w:hideMark/>
          </w:tcPr>
          <w:p w14:paraId="58A5D626"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宋体" w:hAnsi="Times New Roman" w:cs="Times New Roman"/>
                <w:b/>
                <w:bCs/>
                <w:color w:val="auto"/>
                <w:sz w:val="20"/>
                <w:szCs w:val="20"/>
              </w:rPr>
              <w:t>＜</w:t>
            </w:r>
            <w:r w:rsidRPr="00B14C74">
              <w:rPr>
                <w:rFonts w:ascii="Times New Roman" w:eastAsia="Times New Roman" w:hAnsi="Times New Roman" w:cs="Times New Roman"/>
                <w:b/>
                <w:bCs/>
                <w:color w:val="auto"/>
                <w:sz w:val="20"/>
                <w:szCs w:val="20"/>
              </w:rPr>
              <w:t>0.001</w:t>
            </w:r>
          </w:p>
        </w:tc>
      </w:tr>
      <w:tr w:rsidR="00BD3364" w:rsidRPr="00B14C74" w14:paraId="248ADF0F" w14:textId="77777777" w:rsidTr="000419E0">
        <w:trPr>
          <w:trHeight w:val="340"/>
        </w:trPr>
        <w:tc>
          <w:tcPr>
            <w:tcW w:w="0" w:type="auto"/>
            <w:vMerge/>
            <w:tcBorders>
              <w:top w:val="nil"/>
              <w:left w:val="single" w:sz="4" w:space="0" w:color="auto"/>
              <w:bottom w:val="single" w:sz="4" w:space="0" w:color="auto"/>
              <w:right w:val="single" w:sz="4" w:space="0" w:color="auto"/>
            </w:tcBorders>
            <w:vAlign w:val="center"/>
            <w:hideMark/>
          </w:tcPr>
          <w:p w14:paraId="64DC6EEE"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77989113"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ASR</w:t>
            </w:r>
          </w:p>
        </w:tc>
        <w:tc>
          <w:tcPr>
            <w:tcW w:w="0" w:type="auto"/>
            <w:tcBorders>
              <w:top w:val="nil"/>
              <w:left w:val="nil"/>
              <w:bottom w:val="single" w:sz="4" w:space="0" w:color="auto"/>
              <w:right w:val="single" w:sz="4" w:space="0" w:color="auto"/>
            </w:tcBorders>
            <w:shd w:val="clear" w:color="auto" w:fill="auto"/>
            <w:noWrap/>
            <w:vAlign w:val="center"/>
            <w:hideMark/>
          </w:tcPr>
          <w:p w14:paraId="33028655"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-1.0</w:t>
            </w:r>
          </w:p>
        </w:tc>
        <w:tc>
          <w:tcPr>
            <w:tcW w:w="0" w:type="auto"/>
            <w:tcBorders>
              <w:top w:val="nil"/>
              <w:left w:val="nil"/>
              <w:bottom w:val="single" w:sz="4" w:space="0" w:color="auto"/>
              <w:right w:val="single" w:sz="4" w:space="0" w:color="auto"/>
            </w:tcBorders>
            <w:shd w:val="clear" w:color="auto" w:fill="auto"/>
            <w:noWrap/>
            <w:vAlign w:val="center"/>
            <w:hideMark/>
          </w:tcPr>
          <w:p w14:paraId="02E82B3F"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1.8</w:t>
            </w:r>
          </w:p>
        </w:tc>
        <w:tc>
          <w:tcPr>
            <w:tcW w:w="0" w:type="auto"/>
            <w:tcBorders>
              <w:top w:val="nil"/>
              <w:left w:val="nil"/>
              <w:bottom w:val="single" w:sz="4" w:space="0" w:color="auto"/>
              <w:right w:val="single" w:sz="4" w:space="0" w:color="auto"/>
            </w:tcBorders>
            <w:shd w:val="clear" w:color="auto" w:fill="auto"/>
            <w:noWrap/>
            <w:vAlign w:val="center"/>
            <w:hideMark/>
          </w:tcPr>
          <w:p w14:paraId="1FCFC47D"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4.2</w:t>
            </w:r>
          </w:p>
        </w:tc>
        <w:tc>
          <w:tcPr>
            <w:tcW w:w="0" w:type="auto"/>
            <w:tcBorders>
              <w:top w:val="nil"/>
              <w:left w:val="nil"/>
              <w:bottom w:val="single" w:sz="4" w:space="0" w:color="auto"/>
              <w:right w:val="single" w:sz="4" w:space="0" w:color="auto"/>
            </w:tcBorders>
            <w:shd w:val="clear" w:color="auto" w:fill="auto"/>
            <w:noWrap/>
            <w:vAlign w:val="center"/>
            <w:hideMark/>
          </w:tcPr>
          <w:p w14:paraId="00B1B686"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-1.7</w:t>
            </w:r>
          </w:p>
        </w:tc>
        <w:tc>
          <w:tcPr>
            <w:tcW w:w="0" w:type="auto"/>
            <w:tcBorders>
              <w:top w:val="nil"/>
              <w:left w:val="nil"/>
              <w:bottom w:val="single" w:sz="4" w:space="0" w:color="auto"/>
              <w:right w:val="single" w:sz="4" w:space="0" w:color="auto"/>
            </w:tcBorders>
            <w:shd w:val="clear" w:color="auto" w:fill="auto"/>
            <w:noWrap/>
            <w:vAlign w:val="center"/>
            <w:hideMark/>
          </w:tcPr>
          <w:p w14:paraId="3CB3E542"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-0.6</w:t>
            </w:r>
          </w:p>
        </w:tc>
        <w:tc>
          <w:tcPr>
            <w:tcW w:w="0" w:type="auto"/>
            <w:tcBorders>
              <w:top w:val="nil"/>
              <w:left w:val="nil"/>
              <w:bottom w:val="single" w:sz="4" w:space="0" w:color="auto"/>
              <w:right w:val="single" w:sz="4" w:space="0" w:color="auto"/>
            </w:tcBorders>
            <w:shd w:val="clear" w:color="auto" w:fill="auto"/>
            <w:noWrap/>
            <w:vAlign w:val="center"/>
            <w:hideMark/>
          </w:tcPr>
          <w:p w14:paraId="5C6EDFC1"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 </w:t>
            </w:r>
          </w:p>
        </w:tc>
      </w:tr>
      <w:tr w:rsidR="00BD3364" w:rsidRPr="00B14C74" w14:paraId="6CF7F40F" w14:textId="77777777" w:rsidTr="000419E0">
        <w:trPr>
          <w:trHeight w:val="340"/>
        </w:trPr>
        <w:tc>
          <w:tcPr>
            <w:tcW w:w="0" w:type="auto"/>
            <w:vMerge/>
            <w:tcBorders>
              <w:top w:val="nil"/>
              <w:left w:val="single" w:sz="4" w:space="0" w:color="auto"/>
              <w:bottom w:val="single" w:sz="4" w:space="0" w:color="auto"/>
              <w:right w:val="single" w:sz="4" w:space="0" w:color="auto"/>
            </w:tcBorders>
            <w:vAlign w:val="center"/>
            <w:hideMark/>
          </w:tcPr>
          <w:p w14:paraId="7E9C0428"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42587E33"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Master or above, n (%)</w:t>
            </w:r>
          </w:p>
        </w:tc>
        <w:tc>
          <w:tcPr>
            <w:tcW w:w="0" w:type="auto"/>
            <w:tcBorders>
              <w:top w:val="nil"/>
              <w:left w:val="nil"/>
              <w:bottom w:val="single" w:sz="4" w:space="0" w:color="auto"/>
              <w:right w:val="single" w:sz="4" w:space="0" w:color="auto"/>
            </w:tcBorders>
            <w:shd w:val="clear" w:color="auto" w:fill="auto"/>
            <w:noWrap/>
            <w:vAlign w:val="center"/>
            <w:hideMark/>
          </w:tcPr>
          <w:p w14:paraId="57EE342E"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5 (0.4%)</w:t>
            </w:r>
          </w:p>
        </w:tc>
        <w:tc>
          <w:tcPr>
            <w:tcW w:w="0" w:type="auto"/>
            <w:tcBorders>
              <w:top w:val="nil"/>
              <w:left w:val="nil"/>
              <w:bottom w:val="single" w:sz="4" w:space="0" w:color="auto"/>
              <w:right w:val="single" w:sz="4" w:space="0" w:color="auto"/>
            </w:tcBorders>
            <w:shd w:val="clear" w:color="auto" w:fill="auto"/>
            <w:noWrap/>
            <w:vAlign w:val="center"/>
            <w:hideMark/>
          </w:tcPr>
          <w:p w14:paraId="6854B7C1"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 (0.4%)</w:t>
            </w:r>
          </w:p>
        </w:tc>
        <w:tc>
          <w:tcPr>
            <w:tcW w:w="0" w:type="auto"/>
            <w:tcBorders>
              <w:top w:val="nil"/>
              <w:left w:val="nil"/>
              <w:bottom w:val="single" w:sz="4" w:space="0" w:color="auto"/>
              <w:right w:val="single" w:sz="4" w:space="0" w:color="auto"/>
            </w:tcBorders>
            <w:shd w:val="clear" w:color="auto" w:fill="auto"/>
            <w:noWrap/>
            <w:vAlign w:val="center"/>
            <w:hideMark/>
          </w:tcPr>
          <w:p w14:paraId="151A484C"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24 (2.4%)</w:t>
            </w:r>
          </w:p>
        </w:tc>
        <w:tc>
          <w:tcPr>
            <w:tcW w:w="0" w:type="auto"/>
            <w:tcBorders>
              <w:top w:val="nil"/>
              <w:left w:val="nil"/>
              <w:bottom w:val="single" w:sz="4" w:space="0" w:color="auto"/>
              <w:right w:val="single" w:sz="4" w:space="0" w:color="auto"/>
            </w:tcBorders>
            <w:shd w:val="clear" w:color="auto" w:fill="auto"/>
            <w:noWrap/>
            <w:vAlign w:val="center"/>
            <w:hideMark/>
          </w:tcPr>
          <w:p w14:paraId="2C5455A4"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250 (18.7%)</w:t>
            </w:r>
          </w:p>
        </w:tc>
        <w:tc>
          <w:tcPr>
            <w:tcW w:w="0" w:type="auto"/>
            <w:tcBorders>
              <w:top w:val="nil"/>
              <w:left w:val="nil"/>
              <w:bottom w:val="single" w:sz="4" w:space="0" w:color="auto"/>
              <w:right w:val="single" w:sz="4" w:space="0" w:color="auto"/>
            </w:tcBorders>
            <w:shd w:val="clear" w:color="auto" w:fill="auto"/>
            <w:noWrap/>
            <w:vAlign w:val="center"/>
            <w:hideMark/>
          </w:tcPr>
          <w:p w14:paraId="3A6639BD"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348 (30.9%)</w:t>
            </w:r>
          </w:p>
        </w:tc>
        <w:tc>
          <w:tcPr>
            <w:tcW w:w="0" w:type="auto"/>
            <w:tcBorders>
              <w:top w:val="nil"/>
              <w:left w:val="nil"/>
              <w:bottom w:val="single" w:sz="4" w:space="0" w:color="auto"/>
              <w:right w:val="single" w:sz="4" w:space="0" w:color="auto"/>
            </w:tcBorders>
            <w:shd w:val="clear" w:color="auto" w:fill="auto"/>
            <w:noWrap/>
            <w:vAlign w:val="center"/>
            <w:hideMark/>
          </w:tcPr>
          <w:p w14:paraId="7EC1D43C"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 </w:t>
            </w:r>
          </w:p>
        </w:tc>
      </w:tr>
      <w:tr w:rsidR="00BD3364" w:rsidRPr="00B14C74" w14:paraId="0B361121" w14:textId="77777777" w:rsidTr="000419E0">
        <w:trPr>
          <w:trHeight w:val="340"/>
        </w:trPr>
        <w:tc>
          <w:tcPr>
            <w:tcW w:w="0" w:type="auto"/>
            <w:vMerge/>
            <w:tcBorders>
              <w:top w:val="nil"/>
              <w:left w:val="single" w:sz="4" w:space="0" w:color="auto"/>
              <w:bottom w:val="single" w:sz="4" w:space="0" w:color="auto"/>
              <w:right w:val="single" w:sz="4" w:space="0" w:color="auto"/>
            </w:tcBorders>
            <w:vAlign w:val="center"/>
            <w:hideMark/>
          </w:tcPr>
          <w:p w14:paraId="7F5AE3CC"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5CE20F28"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ASR</w:t>
            </w:r>
          </w:p>
        </w:tc>
        <w:tc>
          <w:tcPr>
            <w:tcW w:w="0" w:type="auto"/>
            <w:tcBorders>
              <w:top w:val="nil"/>
              <w:left w:val="nil"/>
              <w:bottom w:val="single" w:sz="4" w:space="0" w:color="auto"/>
              <w:right w:val="single" w:sz="4" w:space="0" w:color="auto"/>
            </w:tcBorders>
            <w:shd w:val="clear" w:color="auto" w:fill="auto"/>
            <w:noWrap/>
            <w:vAlign w:val="center"/>
            <w:hideMark/>
          </w:tcPr>
          <w:p w14:paraId="676C49B8"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1.0</w:t>
            </w:r>
          </w:p>
        </w:tc>
        <w:tc>
          <w:tcPr>
            <w:tcW w:w="0" w:type="auto"/>
            <w:tcBorders>
              <w:top w:val="nil"/>
              <w:left w:val="nil"/>
              <w:bottom w:val="single" w:sz="4" w:space="0" w:color="auto"/>
              <w:right w:val="single" w:sz="4" w:space="0" w:color="auto"/>
            </w:tcBorders>
            <w:shd w:val="clear" w:color="auto" w:fill="auto"/>
            <w:noWrap/>
            <w:vAlign w:val="center"/>
            <w:hideMark/>
          </w:tcPr>
          <w:p w14:paraId="40551007"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-1.8</w:t>
            </w:r>
          </w:p>
        </w:tc>
        <w:tc>
          <w:tcPr>
            <w:tcW w:w="0" w:type="auto"/>
            <w:tcBorders>
              <w:top w:val="nil"/>
              <w:left w:val="nil"/>
              <w:bottom w:val="single" w:sz="4" w:space="0" w:color="auto"/>
              <w:right w:val="single" w:sz="4" w:space="0" w:color="auto"/>
            </w:tcBorders>
            <w:shd w:val="clear" w:color="auto" w:fill="auto"/>
            <w:noWrap/>
            <w:vAlign w:val="center"/>
            <w:hideMark/>
          </w:tcPr>
          <w:p w14:paraId="1A54C3DF"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-4.2</w:t>
            </w:r>
          </w:p>
        </w:tc>
        <w:tc>
          <w:tcPr>
            <w:tcW w:w="0" w:type="auto"/>
            <w:tcBorders>
              <w:top w:val="nil"/>
              <w:left w:val="nil"/>
              <w:bottom w:val="single" w:sz="4" w:space="0" w:color="auto"/>
              <w:right w:val="single" w:sz="4" w:space="0" w:color="auto"/>
            </w:tcBorders>
            <w:shd w:val="clear" w:color="auto" w:fill="auto"/>
            <w:noWrap/>
            <w:vAlign w:val="center"/>
            <w:hideMark/>
          </w:tcPr>
          <w:p w14:paraId="40EB07FF"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1.7</w:t>
            </w:r>
          </w:p>
        </w:tc>
        <w:tc>
          <w:tcPr>
            <w:tcW w:w="0" w:type="auto"/>
            <w:tcBorders>
              <w:top w:val="nil"/>
              <w:left w:val="nil"/>
              <w:bottom w:val="single" w:sz="4" w:space="0" w:color="auto"/>
              <w:right w:val="single" w:sz="4" w:space="0" w:color="auto"/>
            </w:tcBorders>
            <w:shd w:val="clear" w:color="auto" w:fill="auto"/>
            <w:noWrap/>
            <w:vAlign w:val="center"/>
            <w:hideMark/>
          </w:tcPr>
          <w:p w14:paraId="139E8E24"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0.6</w:t>
            </w:r>
          </w:p>
        </w:tc>
        <w:tc>
          <w:tcPr>
            <w:tcW w:w="0" w:type="auto"/>
            <w:tcBorders>
              <w:top w:val="nil"/>
              <w:left w:val="nil"/>
              <w:bottom w:val="single" w:sz="4" w:space="0" w:color="auto"/>
              <w:right w:val="single" w:sz="4" w:space="0" w:color="auto"/>
            </w:tcBorders>
            <w:shd w:val="clear" w:color="auto" w:fill="auto"/>
            <w:noWrap/>
            <w:vAlign w:val="center"/>
            <w:hideMark/>
          </w:tcPr>
          <w:p w14:paraId="44BFC003"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 </w:t>
            </w:r>
          </w:p>
        </w:tc>
      </w:tr>
      <w:tr w:rsidR="00BD3364" w:rsidRPr="00B14C74" w14:paraId="4447F959" w14:textId="77777777" w:rsidTr="000419E0">
        <w:trPr>
          <w:trHeight w:val="340"/>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343BD0E4"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 </w:t>
            </w:r>
          </w:p>
        </w:tc>
        <w:tc>
          <w:tcPr>
            <w:tcW w:w="0" w:type="auto"/>
            <w:tcBorders>
              <w:top w:val="nil"/>
              <w:left w:val="nil"/>
              <w:bottom w:val="single" w:sz="4" w:space="0" w:color="auto"/>
              <w:right w:val="single" w:sz="4" w:space="0" w:color="auto"/>
            </w:tcBorders>
            <w:shd w:val="clear" w:color="auto" w:fill="auto"/>
            <w:noWrap/>
            <w:vAlign w:val="center"/>
            <w:hideMark/>
          </w:tcPr>
          <w:p w14:paraId="75C9939D"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Occupation</w:t>
            </w:r>
          </w:p>
        </w:tc>
        <w:tc>
          <w:tcPr>
            <w:tcW w:w="0" w:type="auto"/>
            <w:tcBorders>
              <w:top w:val="nil"/>
              <w:left w:val="nil"/>
              <w:bottom w:val="single" w:sz="4" w:space="0" w:color="auto"/>
              <w:right w:val="single" w:sz="4" w:space="0" w:color="auto"/>
            </w:tcBorders>
            <w:shd w:val="clear" w:color="auto" w:fill="auto"/>
            <w:noWrap/>
            <w:vAlign w:val="center"/>
            <w:hideMark/>
          </w:tcPr>
          <w:p w14:paraId="5130F79A"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Not important at all</w:t>
            </w:r>
          </w:p>
        </w:tc>
        <w:tc>
          <w:tcPr>
            <w:tcW w:w="0" w:type="auto"/>
            <w:tcBorders>
              <w:top w:val="nil"/>
              <w:left w:val="nil"/>
              <w:bottom w:val="single" w:sz="4" w:space="0" w:color="auto"/>
              <w:right w:val="single" w:sz="4" w:space="0" w:color="auto"/>
            </w:tcBorders>
            <w:shd w:val="clear" w:color="auto" w:fill="auto"/>
            <w:noWrap/>
            <w:vAlign w:val="center"/>
            <w:hideMark/>
          </w:tcPr>
          <w:p w14:paraId="5E97BBAA"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Not important</w:t>
            </w:r>
          </w:p>
        </w:tc>
        <w:tc>
          <w:tcPr>
            <w:tcW w:w="0" w:type="auto"/>
            <w:tcBorders>
              <w:top w:val="nil"/>
              <w:left w:val="nil"/>
              <w:bottom w:val="single" w:sz="4" w:space="0" w:color="auto"/>
              <w:right w:val="single" w:sz="4" w:space="0" w:color="auto"/>
            </w:tcBorders>
            <w:shd w:val="clear" w:color="auto" w:fill="auto"/>
            <w:noWrap/>
            <w:vAlign w:val="center"/>
            <w:hideMark/>
          </w:tcPr>
          <w:p w14:paraId="7E075819"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Neutral</w:t>
            </w:r>
          </w:p>
        </w:tc>
        <w:tc>
          <w:tcPr>
            <w:tcW w:w="0" w:type="auto"/>
            <w:tcBorders>
              <w:top w:val="nil"/>
              <w:left w:val="nil"/>
              <w:bottom w:val="single" w:sz="4" w:space="0" w:color="auto"/>
              <w:right w:val="single" w:sz="4" w:space="0" w:color="auto"/>
            </w:tcBorders>
            <w:shd w:val="clear" w:color="auto" w:fill="auto"/>
            <w:noWrap/>
            <w:vAlign w:val="center"/>
            <w:hideMark/>
          </w:tcPr>
          <w:p w14:paraId="7ACBB422"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Important</w:t>
            </w:r>
          </w:p>
        </w:tc>
        <w:tc>
          <w:tcPr>
            <w:tcW w:w="0" w:type="auto"/>
            <w:tcBorders>
              <w:top w:val="nil"/>
              <w:left w:val="nil"/>
              <w:bottom w:val="single" w:sz="4" w:space="0" w:color="auto"/>
              <w:right w:val="single" w:sz="4" w:space="0" w:color="auto"/>
            </w:tcBorders>
            <w:shd w:val="clear" w:color="auto" w:fill="auto"/>
            <w:noWrap/>
            <w:vAlign w:val="center"/>
            <w:hideMark/>
          </w:tcPr>
          <w:p w14:paraId="73CA82B2"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Very important</w:t>
            </w:r>
          </w:p>
        </w:tc>
        <w:tc>
          <w:tcPr>
            <w:tcW w:w="0" w:type="auto"/>
            <w:tcBorders>
              <w:top w:val="nil"/>
              <w:left w:val="nil"/>
              <w:bottom w:val="single" w:sz="4" w:space="0" w:color="auto"/>
              <w:right w:val="single" w:sz="4" w:space="0" w:color="auto"/>
            </w:tcBorders>
            <w:shd w:val="clear" w:color="auto" w:fill="auto"/>
            <w:noWrap/>
            <w:vAlign w:val="center"/>
            <w:hideMark/>
          </w:tcPr>
          <w:p w14:paraId="3B04DABB"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i/>
                <w:iCs/>
                <w:color w:val="auto"/>
                <w:sz w:val="20"/>
                <w:szCs w:val="20"/>
              </w:rPr>
              <w:t>P</w:t>
            </w:r>
            <w:r w:rsidRPr="00B14C74">
              <w:rPr>
                <w:rFonts w:ascii="Times New Roman" w:eastAsia="Times New Roman" w:hAnsi="Times New Roman" w:cs="Times New Roman"/>
                <w:b/>
                <w:bCs/>
                <w:color w:val="auto"/>
                <w:sz w:val="20"/>
                <w:szCs w:val="20"/>
              </w:rPr>
              <w:t>-values</w:t>
            </w:r>
          </w:p>
        </w:tc>
      </w:tr>
      <w:tr w:rsidR="00BD3364" w:rsidRPr="00B14C74" w14:paraId="53F82F5F" w14:textId="77777777" w:rsidTr="000419E0">
        <w:trPr>
          <w:trHeight w:val="340"/>
        </w:trPr>
        <w:tc>
          <w:tcPr>
            <w:tcW w:w="0" w:type="auto"/>
            <w:vMerge w:val="restart"/>
            <w:tcBorders>
              <w:top w:val="nil"/>
              <w:left w:val="single" w:sz="4" w:space="0" w:color="auto"/>
              <w:bottom w:val="single" w:sz="4" w:space="0" w:color="auto"/>
              <w:right w:val="single" w:sz="4" w:space="0" w:color="auto"/>
            </w:tcBorders>
            <w:shd w:val="clear" w:color="auto" w:fill="auto"/>
            <w:noWrap/>
            <w:vAlign w:val="center"/>
            <w:hideMark/>
          </w:tcPr>
          <w:p w14:paraId="183594C4"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Death</w:t>
            </w:r>
          </w:p>
        </w:tc>
        <w:tc>
          <w:tcPr>
            <w:tcW w:w="0" w:type="auto"/>
            <w:tcBorders>
              <w:top w:val="nil"/>
              <w:left w:val="nil"/>
              <w:bottom w:val="single" w:sz="4" w:space="0" w:color="auto"/>
              <w:right w:val="single" w:sz="4" w:space="0" w:color="auto"/>
            </w:tcBorders>
            <w:shd w:val="clear" w:color="auto" w:fill="auto"/>
            <w:noWrap/>
            <w:vAlign w:val="center"/>
            <w:hideMark/>
          </w:tcPr>
          <w:p w14:paraId="5A98D6FA"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Physicians, n (%)</w:t>
            </w:r>
          </w:p>
        </w:tc>
        <w:tc>
          <w:tcPr>
            <w:tcW w:w="0" w:type="auto"/>
            <w:tcBorders>
              <w:top w:val="nil"/>
              <w:left w:val="nil"/>
              <w:bottom w:val="single" w:sz="4" w:space="0" w:color="auto"/>
              <w:right w:val="single" w:sz="4" w:space="0" w:color="auto"/>
            </w:tcBorders>
            <w:shd w:val="clear" w:color="auto" w:fill="auto"/>
            <w:noWrap/>
            <w:vAlign w:val="center"/>
            <w:hideMark/>
          </w:tcPr>
          <w:p w14:paraId="347C225E"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17 (1.4%)</w:t>
            </w:r>
          </w:p>
        </w:tc>
        <w:tc>
          <w:tcPr>
            <w:tcW w:w="0" w:type="auto"/>
            <w:tcBorders>
              <w:top w:val="nil"/>
              <w:left w:val="nil"/>
              <w:bottom w:val="single" w:sz="4" w:space="0" w:color="auto"/>
              <w:right w:val="single" w:sz="4" w:space="0" w:color="auto"/>
            </w:tcBorders>
            <w:shd w:val="clear" w:color="auto" w:fill="auto"/>
            <w:noWrap/>
            <w:vAlign w:val="center"/>
            <w:hideMark/>
          </w:tcPr>
          <w:p w14:paraId="193F390E"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20 (1.7%)</w:t>
            </w:r>
          </w:p>
        </w:tc>
        <w:tc>
          <w:tcPr>
            <w:tcW w:w="0" w:type="auto"/>
            <w:tcBorders>
              <w:top w:val="nil"/>
              <w:left w:val="nil"/>
              <w:bottom w:val="single" w:sz="4" w:space="0" w:color="auto"/>
              <w:right w:val="single" w:sz="4" w:space="0" w:color="auto"/>
            </w:tcBorders>
            <w:shd w:val="clear" w:color="auto" w:fill="auto"/>
            <w:noWrap/>
            <w:vAlign w:val="center"/>
            <w:hideMark/>
          </w:tcPr>
          <w:p w14:paraId="297C9DD0"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52 (4.4%)</w:t>
            </w:r>
          </w:p>
        </w:tc>
        <w:tc>
          <w:tcPr>
            <w:tcW w:w="0" w:type="auto"/>
            <w:tcBorders>
              <w:top w:val="nil"/>
              <w:left w:val="nil"/>
              <w:bottom w:val="single" w:sz="4" w:space="0" w:color="auto"/>
              <w:right w:val="single" w:sz="4" w:space="0" w:color="auto"/>
            </w:tcBorders>
            <w:shd w:val="clear" w:color="auto" w:fill="auto"/>
            <w:noWrap/>
            <w:vAlign w:val="center"/>
            <w:hideMark/>
          </w:tcPr>
          <w:p w14:paraId="2CBEF23B"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219 (18.4%)</w:t>
            </w:r>
          </w:p>
        </w:tc>
        <w:tc>
          <w:tcPr>
            <w:tcW w:w="0" w:type="auto"/>
            <w:tcBorders>
              <w:top w:val="nil"/>
              <w:left w:val="nil"/>
              <w:bottom w:val="single" w:sz="4" w:space="0" w:color="auto"/>
              <w:right w:val="single" w:sz="4" w:space="0" w:color="auto"/>
            </w:tcBorders>
            <w:shd w:val="clear" w:color="auto" w:fill="auto"/>
            <w:noWrap/>
            <w:vAlign w:val="center"/>
            <w:hideMark/>
          </w:tcPr>
          <w:p w14:paraId="345F87B8"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833 (70.1%)</w:t>
            </w:r>
          </w:p>
        </w:tc>
        <w:tc>
          <w:tcPr>
            <w:tcW w:w="0" w:type="auto"/>
            <w:tcBorders>
              <w:top w:val="nil"/>
              <w:left w:val="nil"/>
              <w:bottom w:val="single" w:sz="4" w:space="0" w:color="auto"/>
              <w:right w:val="single" w:sz="4" w:space="0" w:color="auto"/>
            </w:tcBorders>
            <w:shd w:val="clear" w:color="auto" w:fill="auto"/>
            <w:noWrap/>
            <w:vAlign w:val="center"/>
            <w:hideMark/>
          </w:tcPr>
          <w:p w14:paraId="4FE65FDB"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0.495</w:t>
            </w:r>
          </w:p>
        </w:tc>
      </w:tr>
      <w:tr w:rsidR="00BD3364" w:rsidRPr="00B14C74" w14:paraId="565ABF2C" w14:textId="77777777" w:rsidTr="000419E0">
        <w:trPr>
          <w:trHeight w:val="340"/>
        </w:trPr>
        <w:tc>
          <w:tcPr>
            <w:tcW w:w="0" w:type="auto"/>
            <w:vMerge/>
            <w:tcBorders>
              <w:top w:val="nil"/>
              <w:left w:val="single" w:sz="4" w:space="0" w:color="auto"/>
              <w:bottom w:val="single" w:sz="4" w:space="0" w:color="auto"/>
              <w:right w:val="single" w:sz="4" w:space="0" w:color="auto"/>
            </w:tcBorders>
            <w:vAlign w:val="center"/>
            <w:hideMark/>
          </w:tcPr>
          <w:p w14:paraId="733E2F0B"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339FA98A"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ASR</w:t>
            </w:r>
          </w:p>
        </w:tc>
        <w:tc>
          <w:tcPr>
            <w:tcW w:w="0" w:type="auto"/>
            <w:tcBorders>
              <w:top w:val="nil"/>
              <w:left w:val="nil"/>
              <w:bottom w:val="single" w:sz="4" w:space="0" w:color="auto"/>
              <w:right w:val="single" w:sz="4" w:space="0" w:color="auto"/>
            </w:tcBorders>
            <w:shd w:val="clear" w:color="auto" w:fill="auto"/>
            <w:noWrap/>
            <w:vAlign w:val="center"/>
            <w:hideMark/>
          </w:tcPr>
          <w:p w14:paraId="0F37E662"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0.9</w:t>
            </w:r>
          </w:p>
        </w:tc>
        <w:tc>
          <w:tcPr>
            <w:tcW w:w="0" w:type="auto"/>
            <w:tcBorders>
              <w:top w:val="nil"/>
              <w:left w:val="nil"/>
              <w:bottom w:val="single" w:sz="4" w:space="0" w:color="auto"/>
              <w:right w:val="single" w:sz="4" w:space="0" w:color="auto"/>
            </w:tcBorders>
            <w:shd w:val="clear" w:color="auto" w:fill="auto"/>
            <w:noWrap/>
            <w:vAlign w:val="center"/>
            <w:hideMark/>
          </w:tcPr>
          <w:p w14:paraId="6E8DE982"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-0.2</w:t>
            </w:r>
          </w:p>
        </w:tc>
        <w:tc>
          <w:tcPr>
            <w:tcW w:w="0" w:type="auto"/>
            <w:tcBorders>
              <w:top w:val="nil"/>
              <w:left w:val="nil"/>
              <w:bottom w:val="single" w:sz="4" w:space="0" w:color="auto"/>
              <w:right w:val="single" w:sz="4" w:space="0" w:color="auto"/>
            </w:tcBorders>
            <w:shd w:val="clear" w:color="auto" w:fill="auto"/>
            <w:noWrap/>
            <w:vAlign w:val="center"/>
            <w:hideMark/>
          </w:tcPr>
          <w:p w14:paraId="55440B00"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-1.2</w:t>
            </w:r>
          </w:p>
        </w:tc>
        <w:tc>
          <w:tcPr>
            <w:tcW w:w="0" w:type="auto"/>
            <w:tcBorders>
              <w:top w:val="nil"/>
              <w:left w:val="nil"/>
              <w:bottom w:val="single" w:sz="4" w:space="0" w:color="auto"/>
              <w:right w:val="single" w:sz="4" w:space="0" w:color="auto"/>
            </w:tcBorders>
            <w:shd w:val="clear" w:color="auto" w:fill="auto"/>
            <w:noWrap/>
            <w:vAlign w:val="center"/>
            <w:hideMark/>
          </w:tcPr>
          <w:p w14:paraId="2E66D2B2"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-1.0</w:t>
            </w:r>
          </w:p>
        </w:tc>
        <w:tc>
          <w:tcPr>
            <w:tcW w:w="0" w:type="auto"/>
            <w:tcBorders>
              <w:top w:val="nil"/>
              <w:left w:val="nil"/>
              <w:bottom w:val="single" w:sz="4" w:space="0" w:color="auto"/>
              <w:right w:val="single" w:sz="4" w:space="0" w:color="auto"/>
            </w:tcBorders>
            <w:shd w:val="clear" w:color="auto" w:fill="auto"/>
            <w:noWrap/>
            <w:vAlign w:val="center"/>
            <w:hideMark/>
          </w:tcPr>
          <w:p w14:paraId="39ADCC62"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1.3</w:t>
            </w:r>
          </w:p>
        </w:tc>
        <w:tc>
          <w:tcPr>
            <w:tcW w:w="0" w:type="auto"/>
            <w:tcBorders>
              <w:top w:val="nil"/>
              <w:left w:val="nil"/>
              <w:bottom w:val="single" w:sz="4" w:space="0" w:color="auto"/>
              <w:right w:val="single" w:sz="4" w:space="0" w:color="auto"/>
            </w:tcBorders>
            <w:shd w:val="clear" w:color="auto" w:fill="auto"/>
            <w:noWrap/>
            <w:vAlign w:val="center"/>
            <w:hideMark/>
          </w:tcPr>
          <w:p w14:paraId="5B869DA6"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 </w:t>
            </w:r>
          </w:p>
        </w:tc>
      </w:tr>
      <w:tr w:rsidR="00BD3364" w:rsidRPr="00B14C74" w14:paraId="4E95B8D8" w14:textId="77777777" w:rsidTr="000419E0">
        <w:trPr>
          <w:trHeight w:val="340"/>
        </w:trPr>
        <w:tc>
          <w:tcPr>
            <w:tcW w:w="0" w:type="auto"/>
            <w:vMerge/>
            <w:tcBorders>
              <w:top w:val="nil"/>
              <w:left w:val="single" w:sz="4" w:space="0" w:color="auto"/>
              <w:bottom w:val="single" w:sz="4" w:space="0" w:color="auto"/>
              <w:right w:val="single" w:sz="4" w:space="0" w:color="auto"/>
            </w:tcBorders>
            <w:vAlign w:val="center"/>
            <w:hideMark/>
          </w:tcPr>
          <w:p w14:paraId="7264DAF7"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223129B9"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Nurses, n (%)</w:t>
            </w:r>
          </w:p>
        </w:tc>
        <w:tc>
          <w:tcPr>
            <w:tcW w:w="0" w:type="auto"/>
            <w:tcBorders>
              <w:top w:val="nil"/>
              <w:left w:val="nil"/>
              <w:bottom w:val="single" w:sz="4" w:space="0" w:color="auto"/>
              <w:right w:val="single" w:sz="4" w:space="0" w:color="auto"/>
            </w:tcBorders>
            <w:shd w:val="clear" w:color="auto" w:fill="auto"/>
            <w:noWrap/>
            <w:vAlign w:val="center"/>
            <w:hideMark/>
          </w:tcPr>
          <w:p w14:paraId="531A5893"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 (0%)</w:t>
            </w:r>
          </w:p>
        </w:tc>
        <w:tc>
          <w:tcPr>
            <w:tcW w:w="0" w:type="auto"/>
            <w:tcBorders>
              <w:top w:val="nil"/>
              <w:left w:val="nil"/>
              <w:bottom w:val="single" w:sz="4" w:space="0" w:color="auto"/>
              <w:right w:val="single" w:sz="4" w:space="0" w:color="auto"/>
            </w:tcBorders>
            <w:shd w:val="clear" w:color="auto" w:fill="auto"/>
            <w:noWrap/>
            <w:vAlign w:val="center"/>
            <w:hideMark/>
          </w:tcPr>
          <w:p w14:paraId="34C4EC59"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 (0.1%)</w:t>
            </w:r>
          </w:p>
        </w:tc>
        <w:tc>
          <w:tcPr>
            <w:tcW w:w="0" w:type="auto"/>
            <w:tcBorders>
              <w:top w:val="nil"/>
              <w:left w:val="nil"/>
              <w:bottom w:val="single" w:sz="4" w:space="0" w:color="auto"/>
              <w:right w:val="single" w:sz="4" w:space="0" w:color="auto"/>
            </w:tcBorders>
            <w:shd w:val="clear" w:color="auto" w:fill="auto"/>
            <w:noWrap/>
            <w:vAlign w:val="center"/>
            <w:hideMark/>
          </w:tcPr>
          <w:p w14:paraId="01ABF039"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4 (0.3%)</w:t>
            </w:r>
          </w:p>
        </w:tc>
        <w:tc>
          <w:tcPr>
            <w:tcW w:w="0" w:type="auto"/>
            <w:tcBorders>
              <w:top w:val="nil"/>
              <w:left w:val="nil"/>
              <w:bottom w:val="single" w:sz="4" w:space="0" w:color="auto"/>
              <w:right w:val="single" w:sz="4" w:space="0" w:color="auto"/>
            </w:tcBorders>
            <w:shd w:val="clear" w:color="auto" w:fill="auto"/>
            <w:noWrap/>
            <w:vAlign w:val="center"/>
            <w:hideMark/>
          </w:tcPr>
          <w:p w14:paraId="3C2B5EAC"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12 (1.0%)</w:t>
            </w:r>
          </w:p>
        </w:tc>
        <w:tc>
          <w:tcPr>
            <w:tcW w:w="0" w:type="auto"/>
            <w:tcBorders>
              <w:top w:val="nil"/>
              <w:left w:val="nil"/>
              <w:bottom w:val="single" w:sz="4" w:space="0" w:color="auto"/>
              <w:right w:val="single" w:sz="4" w:space="0" w:color="auto"/>
            </w:tcBorders>
            <w:shd w:val="clear" w:color="auto" w:fill="auto"/>
            <w:noWrap/>
            <w:vAlign w:val="center"/>
            <w:hideMark/>
          </w:tcPr>
          <w:p w14:paraId="66DBCD84"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31 (2.6%)</w:t>
            </w:r>
          </w:p>
        </w:tc>
        <w:tc>
          <w:tcPr>
            <w:tcW w:w="0" w:type="auto"/>
            <w:tcBorders>
              <w:top w:val="nil"/>
              <w:left w:val="nil"/>
              <w:bottom w:val="single" w:sz="4" w:space="0" w:color="auto"/>
              <w:right w:val="single" w:sz="4" w:space="0" w:color="auto"/>
            </w:tcBorders>
            <w:shd w:val="clear" w:color="auto" w:fill="auto"/>
            <w:noWrap/>
            <w:vAlign w:val="center"/>
            <w:hideMark/>
          </w:tcPr>
          <w:p w14:paraId="19683A6A"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 </w:t>
            </w:r>
          </w:p>
        </w:tc>
      </w:tr>
      <w:tr w:rsidR="00BD3364" w:rsidRPr="00B14C74" w14:paraId="413E01E5" w14:textId="77777777" w:rsidTr="000419E0">
        <w:trPr>
          <w:trHeight w:val="340"/>
        </w:trPr>
        <w:tc>
          <w:tcPr>
            <w:tcW w:w="0" w:type="auto"/>
            <w:vMerge/>
            <w:tcBorders>
              <w:top w:val="nil"/>
              <w:left w:val="single" w:sz="4" w:space="0" w:color="auto"/>
              <w:bottom w:val="single" w:sz="4" w:space="0" w:color="auto"/>
              <w:right w:val="single" w:sz="4" w:space="0" w:color="auto"/>
            </w:tcBorders>
            <w:vAlign w:val="center"/>
            <w:hideMark/>
          </w:tcPr>
          <w:p w14:paraId="60E1031E"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33418F22"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ASR</w:t>
            </w:r>
          </w:p>
        </w:tc>
        <w:tc>
          <w:tcPr>
            <w:tcW w:w="0" w:type="auto"/>
            <w:tcBorders>
              <w:top w:val="nil"/>
              <w:left w:val="nil"/>
              <w:bottom w:val="single" w:sz="4" w:space="0" w:color="auto"/>
              <w:right w:val="single" w:sz="4" w:space="0" w:color="auto"/>
            </w:tcBorders>
            <w:shd w:val="clear" w:color="auto" w:fill="auto"/>
            <w:noWrap/>
            <w:vAlign w:val="center"/>
            <w:hideMark/>
          </w:tcPr>
          <w:p w14:paraId="751CE124"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-0.9</w:t>
            </w:r>
          </w:p>
        </w:tc>
        <w:tc>
          <w:tcPr>
            <w:tcW w:w="0" w:type="auto"/>
            <w:tcBorders>
              <w:top w:val="nil"/>
              <w:left w:val="nil"/>
              <w:bottom w:val="single" w:sz="4" w:space="0" w:color="auto"/>
              <w:right w:val="single" w:sz="4" w:space="0" w:color="auto"/>
            </w:tcBorders>
            <w:shd w:val="clear" w:color="auto" w:fill="auto"/>
            <w:noWrap/>
            <w:vAlign w:val="center"/>
            <w:hideMark/>
          </w:tcPr>
          <w:p w14:paraId="6FF62174"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0.2</w:t>
            </w:r>
          </w:p>
        </w:tc>
        <w:tc>
          <w:tcPr>
            <w:tcW w:w="0" w:type="auto"/>
            <w:tcBorders>
              <w:top w:val="nil"/>
              <w:left w:val="nil"/>
              <w:bottom w:val="single" w:sz="4" w:space="0" w:color="auto"/>
              <w:right w:val="single" w:sz="4" w:space="0" w:color="auto"/>
            </w:tcBorders>
            <w:shd w:val="clear" w:color="auto" w:fill="auto"/>
            <w:noWrap/>
            <w:vAlign w:val="center"/>
            <w:hideMark/>
          </w:tcPr>
          <w:p w14:paraId="506E5740"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1.2</w:t>
            </w:r>
          </w:p>
        </w:tc>
        <w:tc>
          <w:tcPr>
            <w:tcW w:w="0" w:type="auto"/>
            <w:tcBorders>
              <w:top w:val="nil"/>
              <w:left w:val="nil"/>
              <w:bottom w:val="single" w:sz="4" w:space="0" w:color="auto"/>
              <w:right w:val="single" w:sz="4" w:space="0" w:color="auto"/>
            </w:tcBorders>
            <w:shd w:val="clear" w:color="auto" w:fill="auto"/>
            <w:noWrap/>
            <w:vAlign w:val="center"/>
            <w:hideMark/>
          </w:tcPr>
          <w:p w14:paraId="341612AF"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1.0</w:t>
            </w:r>
          </w:p>
        </w:tc>
        <w:tc>
          <w:tcPr>
            <w:tcW w:w="0" w:type="auto"/>
            <w:tcBorders>
              <w:top w:val="nil"/>
              <w:left w:val="nil"/>
              <w:bottom w:val="single" w:sz="4" w:space="0" w:color="auto"/>
              <w:right w:val="single" w:sz="4" w:space="0" w:color="auto"/>
            </w:tcBorders>
            <w:shd w:val="clear" w:color="auto" w:fill="auto"/>
            <w:noWrap/>
            <w:vAlign w:val="center"/>
            <w:hideMark/>
          </w:tcPr>
          <w:p w14:paraId="4DD794A5"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-1.3</w:t>
            </w:r>
          </w:p>
        </w:tc>
        <w:tc>
          <w:tcPr>
            <w:tcW w:w="0" w:type="auto"/>
            <w:tcBorders>
              <w:top w:val="nil"/>
              <w:left w:val="nil"/>
              <w:bottom w:val="single" w:sz="4" w:space="0" w:color="auto"/>
              <w:right w:val="single" w:sz="4" w:space="0" w:color="auto"/>
            </w:tcBorders>
            <w:shd w:val="clear" w:color="auto" w:fill="auto"/>
            <w:noWrap/>
            <w:vAlign w:val="center"/>
            <w:hideMark/>
          </w:tcPr>
          <w:p w14:paraId="626E6C4F"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 </w:t>
            </w:r>
          </w:p>
        </w:tc>
      </w:tr>
      <w:tr w:rsidR="00BD3364" w:rsidRPr="00B14C74" w14:paraId="5E2E03F9" w14:textId="77777777" w:rsidTr="000419E0">
        <w:trPr>
          <w:trHeight w:val="340"/>
        </w:trPr>
        <w:tc>
          <w:tcPr>
            <w:tcW w:w="0" w:type="auto"/>
            <w:vMerge w:val="restart"/>
            <w:tcBorders>
              <w:top w:val="nil"/>
              <w:left w:val="single" w:sz="4" w:space="0" w:color="auto"/>
              <w:bottom w:val="single" w:sz="4" w:space="0" w:color="auto"/>
              <w:right w:val="single" w:sz="4" w:space="0" w:color="auto"/>
            </w:tcBorders>
            <w:shd w:val="clear" w:color="auto" w:fill="auto"/>
            <w:noWrap/>
            <w:vAlign w:val="center"/>
            <w:hideMark/>
          </w:tcPr>
          <w:p w14:paraId="02DB76F3"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Disability</w:t>
            </w:r>
          </w:p>
        </w:tc>
        <w:tc>
          <w:tcPr>
            <w:tcW w:w="0" w:type="auto"/>
            <w:tcBorders>
              <w:top w:val="nil"/>
              <w:left w:val="nil"/>
              <w:bottom w:val="single" w:sz="4" w:space="0" w:color="auto"/>
              <w:right w:val="single" w:sz="4" w:space="0" w:color="auto"/>
            </w:tcBorders>
            <w:shd w:val="clear" w:color="auto" w:fill="auto"/>
            <w:noWrap/>
            <w:vAlign w:val="center"/>
            <w:hideMark/>
          </w:tcPr>
          <w:p w14:paraId="386F0A11"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Physicians, n (%)</w:t>
            </w:r>
          </w:p>
        </w:tc>
        <w:tc>
          <w:tcPr>
            <w:tcW w:w="0" w:type="auto"/>
            <w:tcBorders>
              <w:top w:val="nil"/>
              <w:left w:val="nil"/>
              <w:bottom w:val="single" w:sz="4" w:space="0" w:color="auto"/>
              <w:right w:val="single" w:sz="4" w:space="0" w:color="auto"/>
            </w:tcBorders>
            <w:shd w:val="clear" w:color="auto" w:fill="auto"/>
            <w:noWrap/>
            <w:vAlign w:val="center"/>
            <w:hideMark/>
          </w:tcPr>
          <w:p w14:paraId="16E1F417"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9 (0.8%)</w:t>
            </w:r>
          </w:p>
        </w:tc>
        <w:tc>
          <w:tcPr>
            <w:tcW w:w="0" w:type="auto"/>
            <w:tcBorders>
              <w:top w:val="nil"/>
              <w:left w:val="nil"/>
              <w:bottom w:val="single" w:sz="4" w:space="0" w:color="auto"/>
              <w:right w:val="single" w:sz="4" w:space="0" w:color="auto"/>
            </w:tcBorders>
            <w:shd w:val="clear" w:color="auto" w:fill="auto"/>
            <w:noWrap/>
            <w:vAlign w:val="center"/>
            <w:hideMark/>
          </w:tcPr>
          <w:p w14:paraId="755DCC87"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21 (1.8%)</w:t>
            </w:r>
          </w:p>
        </w:tc>
        <w:tc>
          <w:tcPr>
            <w:tcW w:w="0" w:type="auto"/>
            <w:tcBorders>
              <w:top w:val="nil"/>
              <w:left w:val="nil"/>
              <w:bottom w:val="single" w:sz="4" w:space="0" w:color="auto"/>
              <w:right w:val="single" w:sz="4" w:space="0" w:color="auto"/>
            </w:tcBorders>
            <w:shd w:val="clear" w:color="auto" w:fill="auto"/>
            <w:noWrap/>
            <w:vAlign w:val="center"/>
            <w:hideMark/>
          </w:tcPr>
          <w:p w14:paraId="2A7C3D66"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62 (5.2%)</w:t>
            </w:r>
          </w:p>
        </w:tc>
        <w:tc>
          <w:tcPr>
            <w:tcW w:w="0" w:type="auto"/>
            <w:tcBorders>
              <w:top w:val="nil"/>
              <w:left w:val="nil"/>
              <w:bottom w:val="single" w:sz="4" w:space="0" w:color="auto"/>
              <w:right w:val="single" w:sz="4" w:space="0" w:color="auto"/>
            </w:tcBorders>
            <w:shd w:val="clear" w:color="auto" w:fill="auto"/>
            <w:noWrap/>
            <w:vAlign w:val="center"/>
            <w:hideMark/>
          </w:tcPr>
          <w:p w14:paraId="7B4C2A53"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412 (34.7%)</w:t>
            </w:r>
          </w:p>
        </w:tc>
        <w:tc>
          <w:tcPr>
            <w:tcW w:w="0" w:type="auto"/>
            <w:tcBorders>
              <w:top w:val="nil"/>
              <w:left w:val="nil"/>
              <w:bottom w:val="single" w:sz="4" w:space="0" w:color="auto"/>
              <w:right w:val="single" w:sz="4" w:space="0" w:color="auto"/>
            </w:tcBorders>
            <w:shd w:val="clear" w:color="auto" w:fill="auto"/>
            <w:noWrap/>
            <w:vAlign w:val="center"/>
            <w:hideMark/>
          </w:tcPr>
          <w:p w14:paraId="34009BCD"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637 (53.6%)</w:t>
            </w:r>
          </w:p>
        </w:tc>
        <w:tc>
          <w:tcPr>
            <w:tcW w:w="0" w:type="auto"/>
            <w:tcBorders>
              <w:top w:val="nil"/>
              <w:left w:val="nil"/>
              <w:bottom w:val="single" w:sz="4" w:space="0" w:color="auto"/>
              <w:right w:val="single" w:sz="4" w:space="0" w:color="auto"/>
            </w:tcBorders>
            <w:shd w:val="clear" w:color="auto" w:fill="auto"/>
            <w:noWrap/>
            <w:vAlign w:val="center"/>
            <w:hideMark/>
          </w:tcPr>
          <w:p w14:paraId="1665E5CF"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0.377</w:t>
            </w:r>
          </w:p>
        </w:tc>
      </w:tr>
      <w:tr w:rsidR="00BD3364" w:rsidRPr="00B14C74" w14:paraId="68D48104" w14:textId="77777777" w:rsidTr="000419E0">
        <w:trPr>
          <w:trHeight w:val="340"/>
        </w:trPr>
        <w:tc>
          <w:tcPr>
            <w:tcW w:w="0" w:type="auto"/>
            <w:vMerge/>
            <w:tcBorders>
              <w:top w:val="nil"/>
              <w:left w:val="single" w:sz="4" w:space="0" w:color="auto"/>
              <w:bottom w:val="single" w:sz="4" w:space="0" w:color="auto"/>
              <w:right w:val="single" w:sz="4" w:space="0" w:color="auto"/>
            </w:tcBorders>
            <w:vAlign w:val="center"/>
            <w:hideMark/>
          </w:tcPr>
          <w:p w14:paraId="265B5621"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1903EE55"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ASR</w:t>
            </w:r>
          </w:p>
        </w:tc>
        <w:tc>
          <w:tcPr>
            <w:tcW w:w="0" w:type="auto"/>
            <w:tcBorders>
              <w:top w:val="nil"/>
              <w:left w:val="nil"/>
              <w:bottom w:val="single" w:sz="4" w:space="0" w:color="auto"/>
              <w:right w:val="single" w:sz="4" w:space="0" w:color="auto"/>
            </w:tcBorders>
            <w:shd w:val="clear" w:color="auto" w:fill="auto"/>
            <w:noWrap/>
            <w:vAlign w:val="center"/>
            <w:hideMark/>
          </w:tcPr>
          <w:p w14:paraId="46DAEB26"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0.6</w:t>
            </w:r>
          </w:p>
        </w:tc>
        <w:tc>
          <w:tcPr>
            <w:tcW w:w="0" w:type="auto"/>
            <w:tcBorders>
              <w:top w:val="nil"/>
              <w:left w:val="nil"/>
              <w:bottom w:val="single" w:sz="4" w:space="0" w:color="auto"/>
              <w:right w:val="single" w:sz="4" w:space="0" w:color="auto"/>
            </w:tcBorders>
            <w:shd w:val="clear" w:color="auto" w:fill="auto"/>
            <w:noWrap/>
            <w:vAlign w:val="center"/>
            <w:hideMark/>
          </w:tcPr>
          <w:p w14:paraId="577BFA74"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0.9</w:t>
            </w:r>
          </w:p>
        </w:tc>
        <w:tc>
          <w:tcPr>
            <w:tcW w:w="0" w:type="auto"/>
            <w:tcBorders>
              <w:top w:val="nil"/>
              <w:left w:val="nil"/>
              <w:bottom w:val="single" w:sz="4" w:space="0" w:color="auto"/>
              <w:right w:val="single" w:sz="4" w:space="0" w:color="auto"/>
            </w:tcBorders>
            <w:shd w:val="clear" w:color="auto" w:fill="auto"/>
            <w:noWrap/>
            <w:vAlign w:val="center"/>
            <w:hideMark/>
          </w:tcPr>
          <w:p w14:paraId="4A441253"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1.0</w:t>
            </w:r>
          </w:p>
        </w:tc>
        <w:tc>
          <w:tcPr>
            <w:tcW w:w="0" w:type="auto"/>
            <w:tcBorders>
              <w:top w:val="nil"/>
              <w:left w:val="nil"/>
              <w:bottom w:val="single" w:sz="4" w:space="0" w:color="auto"/>
              <w:right w:val="single" w:sz="4" w:space="0" w:color="auto"/>
            </w:tcBorders>
            <w:shd w:val="clear" w:color="auto" w:fill="auto"/>
            <w:noWrap/>
            <w:vAlign w:val="center"/>
            <w:hideMark/>
          </w:tcPr>
          <w:p w14:paraId="307FE05B"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1.0</w:t>
            </w:r>
          </w:p>
        </w:tc>
        <w:tc>
          <w:tcPr>
            <w:tcW w:w="0" w:type="auto"/>
            <w:tcBorders>
              <w:top w:val="nil"/>
              <w:left w:val="nil"/>
              <w:bottom w:val="single" w:sz="4" w:space="0" w:color="auto"/>
              <w:right w:val="single" w:sz="4" w:space="0" w:color="auto"/>
            </w:tcBorders>
            <w:shd w:val="clear" w:color="auto" w:fill="auto"/>
            <w:noWrap/>
            <w:vAlign w:val="center"/>
            <w:hideMark/>
          </w:tcPr>
          <w:p w14:paraId="34CED39C"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-1.8</w:t>
            </w:r>
          </w:p>
        </w:tc>
        <w:tc>
          <w:tcPr>
            <w:tcW w:w="0" w:type="auto"/>
            <w:tcBorders>
              <w:top w:val="nil"/>
              <w:left w:val="nil"/>
              <w:bottom w:val="single" w:sz="4" w:space="0" w:color="auto"/>
              <w:right w:val="single" w:sz="4" w:space="0" w:color="auto"/>
            </w:tcBorders>
            <w:shd w:val="clear" w:color="auto" w:fill="auto"/>
            <w:noWrap/>
            <w:vAlign w:val="center"/>
            <w:hideMark/>
          </w:tcPr>
          <w:p w14:paraId="7D98C542"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 </w:t>
            </w:r>
          </w:p>
        </w:tc>
      </w:tr>
      <w:tr w:rsidR="00BD3364" w:rsidRPr="00B14C74" w14:paraId="66EDF50C" w14:textId="77777777" w:rsidTr="000419E0">
        <w:trPr>
          <w:trHeight w:val="340"/>
        </w:trPr>
        <w:tc>
          <w:tcPr>
            <w:tcW w:w="0" w:type="auto"/>
            <w:vMerge/>
            <w:tcBorders>
              <w:top w:val="nil"/>
              <w:left w:val="single" w:sz="4" w:space="0" w:color="auto"/>
              <w:bottom w:val="single" w:sz="4" w:space="0" w:color="auto"/>
              <w:right w:val="single" w:sz="4" w:space="0" w:color="auto"/>
            </w:tcBorders>
            <w:vAlign w:val="center"/>
            <w:hideMark/>
          </w:tcPr>
          <w:p w14:paraId="3B666306"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61F1BE96"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Nurses, n (%)</w:t>
            </w:r>
          </w:p>
        </w:tc>
        <w:tc>
          <w:tcPr>
            <w:tcW w:w="0" w:type="auto"/>
            <w:tcBorders>
              <w:top w:val="nil"/>
              <w:left w:val="nil"/>
              <w:bottom w:val="single" w:sz="4" w:space="0" w:color="auto"/>
              <w:right w:val="single" w:sz="4" w:space="0" w:color="auto"/>
            </w:tcBorders>
            <w:shd w:val="clear" w:color="auto" w:fill="auto"/>
            <w:noWrap/>
            <w:vAlign w:val="center"/>
            <w:hideMark/>
          </w:tcPr>
          <w:p w14:paraId="12295F6E"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 (0.0%)</w:t>
            </w:r>
          </w:p>
        </w:tc>
        <w:tc>
          <w:tcPr>
            <w:tcW w:w="0" w:type="auto"/>
            <w:tcBorders>
              <w:top w:val="nil"/>
              <w:left w:val="nil"/>
              <w:bottom w:val="single" w:sz="4" w:space="0" w:color="auto"/>
              <w:right w:val="single" w:sz="4" w:space="0" w:color="auto"/>
            </w:tcBorders>
            <w:shd w:val="clear" w:color="auto" w:fill="auto"/>
            <w:noWrap/>
            <w:vAlign w:val="center"/>
            <w:hideMark/>
          </w:tcPr>
          <w:p w14:paraId="583EB7C1"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 (0.0%)</w:t>
            </w:r>
          </w:p>
        </w:tc>
        <w:tc>
          <w:tcPr>
            <w:tcW w:w="0" w:type="auto"/>
            <w:tcBorders>
              <w:top w:val="nil"/>
              <w:left w:val="nil"/>
              <w:bottom w:val="single" w:sz="4" w:space="0" w:color="auto"/>
              <w:right w:val="single" w:sz="4" w:space="0" w:color="auto"/>
            </w:tcBorders>
            <w:shd w:val="clear" w:color="auto" w:fill="auto"/>
            <w:noWrap/>
            <w:vAlign w:val="center"/>
            <w:hideMark/>
          </w:tcPr>
          <w:p w14:paraId="791C5B2D"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 (0.1%)</w:t>
            </w:r>
          </w:p>
        </w:tc>
        <w:tc>
          <w:tcPr>
            <w:tcW w:w="0" w:type="auto"/>
            <w:tcBorders>
              <w:top w:val="nil"/>
              <w:left w:val="nil"/>
              <w:bottom w:val="single" w:sz="4" w:space="0" w:color="auto"/>
              <w:right w:val="single" w:sz="4" w:space="0" w:color="auto"/>
            </w:tcBorders>
            <w:shd w:val="clear" w:color="auto" w:fill="auto"/>
            <w:noWrap/>
            <w:vAlign w:val="center"/>
            <w:hideMark/>
          </w:tcPr>
          <w:p w14:paraId="4FE2B50C"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14 (1.2%)</w:t>
            </w:r>
          </w:p>
        </w:tc>
        <w:tc>
          <w:tcPr>
            <w:tcW w:w="0" w:type="auto"/>
            <w:tcBorders>
              <w:top w:val="nil"/>
              <w:left w:val="nil"/>
              <w:bottom w:val="single" w:sz="4" w:space="0" w:color="auto"/>
              <w:right w:val="single" w:sz="4" w:space="0" w:color="auto"/>
            </w:tcBorders>
            <w:shd w:val="clear" w:color="auto" w:fill="auto"/>
            <w:noWrap/>
            <w:vAlign w:val="center"/>
            <w:hideMark/>
          </w:tcPr>
          <w:p w14:paraId="4748762F"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33 (2.8%)</w:t>
            </w:r>
          </w:p>
        </w:tc>
        <w:tc>
          <w:tcPr>
            <w:tcW w:w="0" w:type="auto"/>
            <w:tcBorders>
              <w:top w:val="nil"/>
              <w:left w:val="nil"/>
              <w:bottom w:val="single" w:sz="4" w:space="0" w:color="auto"/>
              <w:right w:val="single" w:sz="4" w:space="0" w:color="auto"/>
            </w:tcBorders>
            <w:shd w:val="clear" w:color="auto" w:fill="auto"/>
            <w:noWrap/>
            <w:vAlign w:val="center"/>
            <w:hideMark/>
          </w:tcPr>
          <w:p w14:paraId="41EAC756"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 </w:t>
            </w:r>
          </w:p>
        </w:tc>
      </w:tr>
      <w:tr w:rsidR="00BD3364" w:rsidRPr="00B14C74" w14:paraId="350027F0" w14:textId="77777777" w:rsidTr="000419E0">
        <w:trPr>
          <w:trHeight w:val="340"/>
        </w:trPr>
        <w:tc>
          <w:tcPr>
            <w:tcW w:w="0" w:type="auto"/>
            <w:vMerge/>
            <w:tcBorders>
              <w:top w:val="nil"/>
              <w:left w:val="single" w:sz="4" w:space="0" w:color="auto"/>
              <w:bottom w:val="single" w:sz="4" w:space="0" w:color="auto"/>
              <w:right w:val="single" w:sz="4" w:space="0" w:color="auto"/>
            </w:tcBorders>
            <w:vAlign w:val="center"/>
            <w:hideMark/>
          </w:tcPr>
          <w:p w14:paraId="51DEC026"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697E5622"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ASR</w:t>
            </w:r>
          </w:p>
        </w:tc>
        <w:tc>
          <w:tcPr>
            <w:tcW w:w="0" w:type="auto"/>
            <w:tcBorders>
              <w:top w:val="nil"/>
              <w:left w:val="nil"/>
              <w:bottom w:val="single" w:sz="4" w:space="0" w:color="auto"/>
              <w:right w:val="single" w:sz="4" w:space="0" w:color="auto"/>
            </w:tcBorders>
            <w:shd w:val="clear" w:color="auto" w:fill="auto"/>
            <w:noWrap/>
            <w:vAlign w:val="center"/>
            <w:hideMark/>
          </w:tcPr>
          <w:p w14:paraId="2EBB3882"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-0.6</w:t>
            </w:r>
          </w:p>
        </w:tc>
        <w:tc>
          <w:tcPr>
            <w:tcW w:w="0" w:type="auto"/>
            <w:tcBorders>
              <w:top w:val="nil"/>
              <w:left w:val="nil"/>
              <w:bottom w:val="single" w:sz="4" w:space="0" w:color="auto"/>
              <w:right w:val="single" w:sz="4" w:space="0" w:color="auto"/>
            </w:tcBorders>
            <w:shd w:val="clear" w:color="auto" w:fill="auto"/>
            <w:noWrap/>
            <w:vAlign w:val="center"/>
            <w:hideMark/>
          </w:tcPr>
          <w:p w14:paraId="5F73AB1E"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-0.9</w:t>
            </w:r>
          </w:p>
        </w:tc>
        <w:tc>
          <w:tcPr>
            <w:tcW w:w="0" w:type="auto"/>
            <w:tcBorders>
              <w:top w:val="nil"/>
              <w:left w:val="nil"/>
              <w:bottom w:val="single" w:sz="4" w:space="0" w:color="auto"/>
              <w:right w:val="single" w:sz="4" w:space="0" w:color="auto"/>
            </w:tcBorders>
            <w:shd w:val="clear" w:color="auto" w:fill="auto"/>
            <w:noWrap/>
            <w:vAlign w:val="center"/>
            <w:hideMark/>
          </w:tcPr>
          <w:p w14:paraId="73787A35"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-1.0</w:t>
            </w:r>
          </w:p>
        </w:tc>
        <w:tc>
          <w:tcPr>
            <w:tcW w:w="0" w:type="auto"/>
            <w:tcBorders>
              <w:top w:val="nil"/>
              <w:left w:val="nil"/>
              <w:bottom w:val="single" w:sz="4" w:space="0" w:color="auto"/>
              <w:right w:val="single" w:sz="4" w:space="0" w:color="auto"/>
            </w:tcBorders>
            <w:shd w:val="clear" w:color="auto" w:fill="auto"/>
            <w:noWrap/>
            <w:vAlign w:val="center"/>
            <w:hideMark/>
          </w:tcPr>
          <w:p w14:paraId="6FF53B10"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-1.0</w:t>
            </w:r>
          </w:p>
        </w:tc>
        <w:tc>
          <w:tcPr>
            <w:tcW w:w="0" w:type="auto"/>
            <w:tcBorders>
              <w:top w:val="nil"/>
              <w:left w:val="nil"/>
              <w:bottom w:val="single" w:sz="4" w:space="0" w:color="auto"/>
              <w:right w:val="single" w:sz="4" w:space="0" w:color="auto"/>
            </w:tcBorders>
            <w:shd w:val="clear" w:color="auto" w:fill="auto"/>
            <w:noWrap/>
            <w:vAlign w:val="center"/>
            <w:hideMark/>
          </w:tcPr>
          <w:p w14:paraId="2DE7BFBD"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1.8</w:t>
            </w:r>
          </w:p>
        </w:tc>
        <w:tc>
          <w:tcPr>
            <w:tcW w:w="0" w:type="auto"/>
            <w:tcBorders>
              <w:top w:val="nil"/>
              <w:left w:val="nil"/>
              <w:bottom w:val="single" w:sz="4" w:space="0" w:color="auto"/>
              <w:right w:val="single" w:sz="4" w:space="0" w:color="auto"/>
            </w:tcBorders>
            <w:shd w:val="clear" w:color="auto" w:fill="auto"/>
            <w:noWrap/>
            <w:vAlign w:val="center"/>
            <w:hideMark/>
          </w:tcPr>
          <w:p w14:paraId="2EB370EE"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 </w:t>
            </w:r>
          </w:p>
        </w:tc>
      </w:tr>
      <w:tr w:rsidR="00BD3364" w:rsidRPr="00B14C74" w14:paraId="2FA9CBD5" w14:textId="77777777" w:rsidTr="000419E0">
        <w:trPr>
          <w:trHeight w:val="340"/>
        </w:trPr>
        <w:tc>
          <w:tcPr>
            <w:tcW w:w="0" w:type="auto"/>
            <w:vMerge w:val="restart"/>
            <w:tcBorders>
              <w:top w:val="nil"/>
              <w:left w:val="single" w:sz="4" w:space="0" w:color="auto"/>
              <w:bottom w:val="single" w:sz="4" w:space="0" w:color="auto"/>
              <w:right w:val="single" w:sz="4" w:space="0" w:color="auto"/>
            </w:tcBorders>
            <w:shd w:val="clear" w:color="auto" w:fill="auto"/>
            <w:noWrap/>
            <w:vAlign w:val="center"/>
            <w:hideMark/>
          </w:tcPr>
          <w:p w14:paraId="6208F4FB"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Neurological impairment</w:t>
            </w:r>
          </w:p>
        </w:tc>
        <w:tc>
          <w:tcPr>
            <w:tcW w:w="0" w:type="auto"/>
            <w:tcBorders>
              <w:top w:val="nil"/>
              <w:left w:val="nil"/>
              <w:bottom w:val="single" w:sz="4" w:space="0" w:color="auto"/>
              <w:right w:val="single" w:sz="4" w:space="0" w:color="auto"/>
            </w:tcBorders>
            <w:shd w:val="clear" w:color="auto" w:fill="auto"/>
            <w:noWrap/>
            <w:vAlign w:val="center"/>
            <w:hideMark/>
          </w:tcPr>
          <w:p w14:paraId="0CAB3660"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Physicians, n (%)</w:t>
            </w:r>
          </w:p>
        </w:tc>
        <w:tc>
          <w:tcPr>
            <w:tcW w:w="0" w:type="auto"/>
            <w:tcBorders>
              <w:top w:val="nil"/>
              <w:left w:val="nil"/>
              <w:bottom w:val="single" w:sz="4" w:space="0" w:color="auto"/>
              <w:right w:val="single" w:sz="4" w:space="0" w:color="auto"/>
            </w:tcBorders>
            <w:shd w:val="clear" w:color="auto" w:fill="auto"/>
            <w:noWrap/>
            <w:vAlign w:val="center"/>
            <w:hideMark/>
          </w:tcPr>
          <w:p w14:paraId="1F51B7A6"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9 (0.8%)</w:t>
            </w:r>
          </w:p>
        </w:tc>
        <w:tc>
          <w:tcPr>
            <w:tcW w:w="0" w:type="auto"/>
            <w:tcBorders>
              <w:top w:val="nil"/>
              <w:left w:val="nil"/>
              <w:bottom w:val="single" w:sz="4" w:space="0" w:color="auto"/>
              <w:right w:val="single" w:sz="4" w:space="0" w:color="auto"/>
            </w:tcBorders>
            <w:shd w:val="clear" w:color="auto" w:fill="auto"/>
            <w:noWrap/>
            <w:vAlign w:val="center"/>
            <w:hideMark/>
          </w:tcPr>
          <w:p w14:paraId="1CFF2CAE"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7 (0.8%)</w:t>
            </w:r>
          </w:p>
        </w:tc>
        <w:tc>
          <w:tcPr>
            <w:tcW w:w="0" w:type="auto"/>
            <w:tcBorders>
              <w:top w:val="nil"/>
              <w:left w:val="nil"/>
              <w:bottom w:val="single" w:sz="4" w:space="0" w:color="auto"/>
              <w:right w:val="single" w:sz="4" w:space="0" w:color="auto"/>
            </w:tcBorders>
            <w:shd w:val="clear" w:color="auto" w:fill="auto"/>
            <w:noWrap/>
            <w:vAlign w:val="center"/>
            <w:hideMark/>
          </w:tcPr>
          <w:p w14:paraId="0461CCBB"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104 (3.2%)</w:t>
            </w:r>
          </w:p>
        </w:tc>
        <w:tc>
          <w:tcPr>
            <w:tcW w:w="0" w:type="auto"/>
            <w:tcBorders>
              <w:top w:val="nil"/>
              <w:left w:val="nil"/>
              <w:bottom w:val="single" w:sz="4" w:space="0" w:color="auto"/>
              <w:right w:val="single" w:sz="4" w:space="0" w:color="auto"/>
            </w:tcBorders>
            <w:shd w:val="clear" w:color="auto" w:fill="auto"/>
            <w:noWrap/>
            <w:vAlign w:val="center"/>
            <w:hideMark/>
          </w:tcPr>
          <w:p w14:paraId="36F7DA48"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493 (25.7%)</w:t>
            </w:r>
          </w:p>
        </w:tc>
        <w:tc>
          <w:tcPr>
            <w:tcW w:w="0" w:type="auto"/>
            <w:tcBorders>
              <w:top w:val="nil"/>
              <w:left w:val="nil"/>
              <w:bottom w:val="single" w:sz="4" w:space="0" w:color="auto"/>
              <w:right w:val="single" w:sz="4" w:space="0" w:color="auto"/>
            </w:tcBorders>
            <w:shd w:val="clear" w:color="auto" w:fill="auto"/>
            <w:noWrap/>
            <w:vAlign w:val="center"/>
            <w:hideMark/>
          </w:tcPr>
          <w:p w14:paraId="5D7DC669"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528 (20.6%)</w:t>
            </w:r>
          </w:p>
        </w:tc>
        <w:tc>
          <w:tcPr>
            <w:tcW w:w="0" w:type="auto"/>
            <w:tcBorders>
              <w:top w:val="nil"/>
              <w:left w:val="nil"/>
              <w:bottom w:val="single" w:sz="4" w:space="0" w:color="auto"/>
              <w:right w:val="single" w:sz="4" w:space="0" w:color="auto"/>
            </w:tcBorders>
            <w:shd w:val="clear" w:color="auto" w:fill="auto"/>
            <w:noWrap/>
            <w:vAlign w:val="center"/>
            <w:hideMark/>
          </w:tcPr>
          <w:p w14:paraId="3D318435"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0.71</w:t>
            </w:r>
          </w:p>
        </w:tc>
      </w:tr>
      <w:tr w:rsidR="00BD3364" w:rsidRPr="00B14C74" w14:paraId="6D74AC36" w14:textId="77777777" w:rsidTr="000419E0">
        <w:trPr>
          <w:trHeight w:val="340"/>
        </w:trPr>
        <w:tc>
          <w:tcPr>
            <w:tcW w:w="0" w:type="auto"/>
            <w:vMerge/>
            <w:tcBorders>
              <w:top w:val="nil"/>
              <w:left w:val="single" w:sz="4" w:space="0" w:color="auto"/>
              <w:bottom w:val="single" w:sz="4" w:space="0" w:color="auto"/>
              <w:right w:val="single" w:sz="4" w:space="0" w:color="auto"/>
            </w:tcBorders>
            <w:vAlign w:val="center"/>
            <w:hideMark/>
          </w:tcPr>
          <w:p w14:paraId="1FFD7768"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59DAA021"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ASR</w:t>
            </w:r>
          </w:p>
        </w:tc>
        <w:tc>
          <w:tcPr>
            <w:tcW w:w="0" w:type="auto"/>
            <w:tcBorders>
              <w:top w:val="nil"/>
              <w:left w:val="nil"/>
              <w:bottom w:val="single" w:sz="4" w:space="0" w:color="auto"/>
              <w:right w:val="single" w:sz="4" w:space="0" w:color="auto"/>
            </w:tcBorders>
            <w:shd w:val="clear" w:color="auto" w:fill="auto"/>
            <w:noWrap/>
            <w:vAlign w:val="center"/>
            <w:hideMark/>
          </w:tcPr>
          <w:p w14:paraId="333DF98A"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0.6</w:t>
            </w:r>
          </w:p>
        </w:tc>
        <w:tc>
          <w:tcPr>
            <w:tcW w:w="0" w:type="auto"/>
            <w:tcBorders>
              <w:top w:val="nil"/>
              <w:left w:val="nil"/>
              <w:bottom w:val="single" w:sz="4" w:space="0" w:color="auto"/>
              <w:right w:val="single" w:sz="4" w:space="0" w:color="auto"/>
            </w:tcBorders>
            <w:shd w:val="clear" w:color="auto" w:fill="auto"/>
            <w:noWrap/>
            <w:vAlign w:val="center"/>
            <w:hideMark/>
          </w:tcPr>
          <w:p w14:paraId="6B9AFE05"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0.5</w:t>
            </w:r>
          </w:p>
        </w:tc>
        <w:tc>
          <w:tcPr>
            <w:tcW w:w="0" w:type="auto"/>
            <w:tcBorders>
              <w:top w:val="nil"/>
              <w:left w:val="nil"/>
              <w:bottom w:val="single" w:sz="4" w:space="0" w:color="auto"/>
              <w:right w:val="single" w:sz="4" w:space="0" w:color="auto"/>
            </w:tcBorders>
            <w:shd w:val="clear" w:color="auto" w:fill="auto"/>
            <w:noWrap/>
            <w:vAlign w:val="center"/>
            <w:hideMark/>
          </w:tcPr>
          <w:p w14:paraId="340FEC52"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0.7</w:t>
            </w:r>
          </w:p>
        </w:tc>
        <w:tc>
          <w:tcPr>
            <w:tcW w:w="0" w:type="auto"/>
            <w:tcBorders>
              <w:top w:val="nil"/>
              <w:left w:val="nil"/>
              <w:bottom w:val="single" w:sz="4" w:space="0" w:color="auto"/>
              <w:right w:val="single" w:sz="4" w:space="0" w:color="auto"/>
            </w:tcBorders>
            <w:shd w:val="clear" w:color="auto" w:fill="auto"/>
            <w:noWrap/>
            <w:vAlign w:val="center"/>
            <w:hideMark/>
          </w:tcPr>
          <w:p w14:paraId="61E9CBD8"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-1.2</w:t>
            </w:r>
          </w:p>
        </w:tc>
        <w:tc>
          <w:tcPr>
            <w:tcW w:w="0" w:type="auto"/>
            <w:tcBorders>
              <w:top w:val="nil"/>
              <w:left w:val="nil"/>
              <w:bottom w:val="single" w:sz="4" w:space="0" w:color="auto"/>
              <w:right w:val="single" w:sz="4" w:space="0" w:color="auto"/>
            </w:tcBorders>
            <w:shd w:val="clear" w:color="auto" w:fill="auto"/>
            <w:noWrap/>
            <w:vAlign w:val="center"/>
            <w:hideMark/>
          </w:tcPr>
          <w:p w14:paraId="613E174D"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0.6</w:t>
            </w:r>
          </w:p>
        </w:tc>
        <w:tc>
          <w:tcPr>
            <w:tcW w:w="0" w:type="auto"/>
            <w:tcBorders>
              <w:top w:val="nil"/>
              <w:left w:val="nil"/>
              <w:bottom w:val="single" w:sz="4" w:space="0" w:color="auto"/>
              <w:right w:val="single" w:sz="4" w:space="0" w:color="auto"/>
            </w:tcBorders>
            <w:shd w:val="clear" w:color="auto" w:fill="auto"/>
            <w:noWrap/>
            <w:vAlign w:val="center"/>
            <w:hideMark/>
          </w:tcPr>
          <w:p w14:paraId="2610CC27"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 </w:t>
            </w:r>
          </w:p>
        </w:tc>
      </w:tr>
      <w:tr w:rsidR="00BD3364" w:rsidRPr="00B14C74" w14:paraId="65FA5DBD" w14:textId="77777777" w:rsidTr="000419E0">
        <w:trPr>
          <w:trHeight w:val="340"/>
        </w:trPr>
        <w:tc>
          <w:tcPr>
            <w:tcW w:w="0" w:type="auto"/>
            <w:vMerge/>
            <w:tcBorders>
              <w:top w:val="nil"/>
              <w:left w:val="single" w:sz="4" w:space="0" w:color="auto"/>
              <w:bottom w:val="single" w:sz="4" w:space="0" w:color="auto"/>
              <w:right w:val="single" w:sz="4" w:space="0" w:color="auto"/>
            </w:tcBorders>
            <w:vAlign w:val="center"/>
            <w:hideMark/>
          </w:tcPr>
          <w:p w14:paraId="2FFF8EBA"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7A1339D4"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Nurses, n (%)</w:t>
            </w:r>
          </w:p>
        </w:tc>
        <w:tc>
          <w:tcPr>
            <w:tcW w:w="0" w:type="auto"/>
            <w:tcBorders>
              <w:top w:val="nil"/>
              <w:left w:val="nil"/>
              <w:bottom w:val="single" w:sz="4" w:space="0" w:color="auto"/>
              <w:right w:val="single" w:sz="4" w:space="0" w:color="auto"/>
            </w:tcBorders>
            <w:shd w:val="clear" w:color="auto" w:fill="auto"/>
            <w:noWrap/>
            <w:vAlign w:val="center"/>
            <w:hideMark/>
          </w:tcPr>
          <w:p w14:paraId="4E9E6610"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 (0.0%)</w:t>
            </w:r>
          </w:p>
        </w:tc>
        <w:tc>
          <w:tcPr>
            <w:tcW w:w="0" w:type="auto"/>
            <w:tcBorders>
              <w:top w:val="nil"/>
              <w:left w:val="nil"/>
              <w:bottom w:val="single" w:sz="4" w:space="0" w:color="auto"/>
              <w:right w:val="single" w:sz="4" w:space="0" w:color="auto"/>
            </w:tcBorders>
            <w:shd w:val="clear" w:color="auto" w:fill="auto"/>
            <w:noWrap/>
            <w:vAlign w:val="center"/>
            <w:hideMark/>
          </w:tcPr>
          <w:p w14:paraId="2DBE4AF5"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 (0.0%)</w:t>
            </w:r>
          </w:p>
        </w:tc>
        <w:tc>
          <w:tcPr>
            <w:tcW w:w="0" w:type="auto"/>
            <w:tcBorders>
              <w:top w:val="nil"/>
              <w:left w:val="nil"/>
              <w:bottom w:val="single" w:sz="4" w:space="0" w:color="auto"/>
              <w:right w:val="single" w:sz="4" w:space="0" w:color="auto"/>
            </w:tcBorders>
            <w:shd w:val="clear" w:color="auto" w:fill="auto"/>
            <w:noWrap/>
            <w:vAlign w:val="center"/>
            <w:hideMark/>
          </w:tcPr>
          <w:p w14:paraId="784E55FE"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3 (0.3%)</w:t>
            </w:r>
          </w:p>
        </w:tc>
        <w:tc>
          <w:tcPr>
            <w:tcW w:w="0" w:type="auto"/>
            <w:tcBorders>
              <w:top w:val="nil"/>
              <w:left w:val="nil"/>
              <w:bottom w:val="single" w:sz="4" w:space="0" w:color="auto"/>
              <w:right w:val="single" w:sz="4" w:space="0" w:color="auto"/>
            </w:tcBorders>
            <w:shd w:val="clear" w:color="auto" w:fill="auto"/>
            <w:noWrap/>
            <w:vAlign w:val="center"/>
            <w:hideMark/>
          </w:tcPr>
          <w:p w14:paraId="7045EBEE"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25 (2.1%)</w:t>
            </w:r>
          </w:p>
        </w:tc>
        <w:tc>
          <w:tcPr>
            <w:tcW w:w="0" w:type="auto"/>
            <w:tcBorders>
              <w:top w:val="nil"/>
              <w:left w:val="nil"/>
              <w:bottom w:val="single" w:sz="4" w:space="0" w:color="auto"/>
              <w:right w:val="single" w:sz="4" w:space="0" w:color="auto"/>
            </w:tcBorders>
            <w:shd w:val="clear" w:color="auto" w:fill="auto"/>
            <w:noWrap/>
            <w:vAlign w:val="center"/>
            <w:hideMark/>
          </w:tcPr>
          <w:p w14:paraId="4578F0A3"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20 (1.7%)</w:t>
            </w:r>
          </w:p>
        </w:tc>
        <w:tc>
          <w:tcPr>
            <w:tcW w:w="0" w:type="auto"/>
            <w:tcBorders>
              <w:top w:val="nil"/>
              <w:left w:val="nil"/>
              <w:bottom w:val="single" w:sz="4" w:space="0" w:color="auto"/>
              <w:right w:val="single" w:sz="4" w:space="0" w:color="auto"/>
            </w:tcBorders>
            <w:shd w:val="clear" w:color="auto" w:fill="auto"/>
            <w:noWrap/>
            <w:vAlign w:val="center"/>
            <w:hideMark/>
          </w:tcPr>
          <w:p w14:paraId="4BB47BB3"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 </w:t>
            </w:r>
          </w:p>
        </w:tc>
      </w:tr>
      <w:tr w:rsidR="00BD3364" w:rsidRPr="00B14C74" w14:paraId="6E28C075" w14:textId="77777777" w:rsidTr="000419E0">
        <w:trPr>
          <w:trHeight w:val="340"/>
        </w:trPr>
        <w:tc>
          <w:tcPr>
            <w:tcW w:w="0" w:type="auto"/>
            <w:vMerge/>
            <w:tcBorders>
              <w:top w:val="nil"/>
              <w:left w:val="single" w:sz="4" w:space="0" w:color="auto"/>
              <w:bottom w:val="single" w:sz="4" w:space="0" w:color="auto"/>
              <w:right w:val="single" w:sz="4" w:space="0" w:color="auto"/>
            </w:tcBorders>
            <w:vAlign w:val="center"/>
            <w:hideMark/>
          </w:tcPr>
          <w:p w14:paraId="50EB0216"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62BBEB71"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ASR</w:t>
            </w:r>
          </w:p>
        </w:tc>
        <w:tc>
          <w:tcPr>
            <w:tcW w:w="0" w:type="auto"/>
            <w:tcBorders>
              <w:top w:val="nil"/>
              <w:left w:val="nil"/>
              <w:bottom w:val="single" w:sz="4" w:space="0" w:color="auto"/>
              <w:right w:val="single" w:sz="4" w:space="0" w:color="auto"/>
            </w:tcBorders>
            <w:shd w:val="clear" w:color="auto" w:fill="auto"/>
            <w:noWrap/>
            <w:vAlign w:val="center"/>
            <w:hideMark/>
          </w:tcPr>
          <w:p w14:paraId="5E444C01"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-0.6</w:t>
            </w:r>
          </w:p>
        </w:tc>
        <w:tc>
          <w:tcPr>
            <w:tcW w:w="0" w:type="auto"/>
            <w:tcBorders>
              <w:top w:val="nil"/>
              <w:left w:val="nil"/>
              <w:bottom w:val="single" w:sz="4" w:space="0" w:color="auto"/>
              <w:right w:val="single" w:sz="4" w:space="0" w:color="auto"/>
            </w:tcBorders>
            <w:shd w:val="clear" w:color="auto" w:fill="auto"/>
            <w:noWrap/>
            <w:vAlign w:val="center"/>
            <w:hideMark/>
          </w:tcPr>
          <w:p w14:paraId="7D24A929"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-0.5</w:t>
            </w:r>
          </w:p>
        </w:tc>
        <w:tc>
          <w:tcPr>
            <w:tcW w:w="0" w:type="auto"/>
            <w:tcBorders>
              <w:top w:val="nil"/>
              <w:left w:val="nil"/>
              <w:bottom w:val="single" w:sz="4" w:space="0" w:color="auto"/>
              <w:right w:val="single" w:sz="4" w:space="0" w:color="auto"/>
            </w:tcBorders>
            <w:shd w:val="clear" w:color="auto" w:fill="auto"/>
            <w:noWrap/>
            <w:vAlign w:val="center"/>
            <w:hideMark/>
          </w:tcPr>
          <w:p w14:paraId="027A9231"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-0.7</w:t>
            </w:r>
          </w:p>
        </w:tc>
        <w:tc>
          <w:tcPr>
            <w:tcW w:w="0" w:type="auto"/>
            <w:tcBorders>
              <w:top w:val="nil"/>
              <w:left w:val="nil"/>
              <w:bottom w:val="single" w:sz="4" w:space="0" w:color="auto"/>
              <w:right w:val="single" w:sz="4" w:space="0" w:color="auto"/>
            </w:tcBorders>
            <w:shd w:val="clear" w:color="auto" w:fill="auto"/>
            <w:noWrap/>
            <w:vAlign w:val="center"/>
            <w:hideMark/>
          </w:tcPr>
          <w:p w14:paraId="334724DD"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1.2</w:t>
            </w:r>
          </w:p>
        </w:tc>
        <w:tc>
          <w:tcPr>
            <w:tcW w:w="0" w:type="auto"/>
            <w:tcBorders>
              <w:top w:val="nil"/>
              <w:left w:val="nil"/>
              <w:bottom w:val="single" w:sz="4" w:space="0" w:color="auto"/>
              <w:right w:val="single" w:sz="4" w:space="0" w:color="auto"/>
            </w:tcBorders>
            <w:shd w:val="clear" w:color="auto" w:fill="auto"/>
            <w:noWrap/>
            <w:vAlign w:val="center"/>
            <w:hideMark/>
          </w:tcPr>
          <w:p w14:paraId="4B5DFB91"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-0.6</w:t>
            </w:r>
          </w:p>
        </w:tc>
        <w:tc>
          <w:tcPr>
            <w:tcW w:w="0" w:type="auto"/>
            <w:tcBorders>
              <w:top w:val="nil"/>
              <w:left w:val="nil"/>
              <w:bottom w:val="single" w:sz="4" w:space="0" w:color="auto"/>
              <w:right w:val="single" w:sz="4" w:space="0" w:color="auto"/>
            </w:tcBorders>
            <w:shd w:val="clear" w:color="auto" w:fill="auto"/>
            <w:noWrap/>
            <w:vAlign w:val="center"/>
            <w:hideMark/>
          </w:tcPr>
          <w:p w14:paraId="6F88CCE1"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 </w:t>
            </w:r>
          </w:p>
        </w:tc>
      </w:tr>
      <w:tr w:rsidR="00BD3364" w:rsidRPr="00B14C74" w14:paraId="6DD1A7D5" w14:textId="77777777" w:rsidTr="000419E0">
        <w:trPr>
          <w:trHeight w:val="340"/>
        </w:trPr>
        <w:tc>
          <w:tcPr>
            <w:tcW w:w="0" w:type="auto"/>
            <w:vMerge w:val="restart"/>
            <w:tcBorders>
              <w:top w:val="nil"/>
              <w:left w:val="single" w:sz="4" w:space="0" w:color="auto"/>
              <w:bottom w:val="single" w:sz="4" w:space="0" w:color="auto"/>
              <w:right w:val="single" w:sz="4" w:space="0" w:color="auto"/>
            </w:tcBorders>
            <w:shd w:val="clear" w:color="auto" w:fill="auto"/>
            <w:noWrap/>
            <w:vAlign w:val="center"/>
            <w:hideMark/>
          </w:tcPr>
          <w:p w14:paraId="2C6C37EC" w14:textId="06271430" w:rsidR="00BD3364" w:rsidRPr="00B14C74" w:rsidRDefault="000419E0"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Haemorrhagic transformation</w:t>
            </w:r>
          </w:p>
        </w:tc>
        <w:tc>
          <w:tcPr>
            <w:tcW w:w="0" w:type="auto"/>
            <w:tcBorders>
              <w:top w:val="nil"/>
              <w:left w:val="nil"/>
              <w:bottom w:val="single" w:sz="4" w:space="0" w:color="auto"/>
              <w:right w:val="single" w:sz="4" w:space="0" w:color="auto"/>
            </w:tcBorders>
            <w:shd w:val="clear" w:color="auto" w:fill="auto"/>
            <w:noWrap/>
            <w:vAlign w:val="center"/>
            <w:hideMark/>
          </w:tcPr>
          <w:p w14:paraId="4EAA3678"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Physicians, n (%)</w:t>
            </w:r>
          </w:p>
        </w:tc>
        <w:tc>
          <w:tcPr>
            <w:tcW w:w="0" w:type="auto"/>
            <w:tcBorders>
              <w:top w:val="nil"/>
              <w:left w:val="nil"/>
              <w:bottom w:val="single" w:sz="4" w:space="0" w:color="auto"/>
              <w:right w:val="single" w:sz="4" w:space="0" w:color="auto"/>
            </w:tcBorders>
            <w:shd w:val="clear" w:color="auto" w:fill="auto"/>
            <w:noWrap/>
            <w:vAlign w:val="center"/>
            <w:hideMark/>
          </w:tcPr>
          <w:p w14:paraId="72F87C59"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18 (1.5%)</w:t>
            </w:r>
          </w:p>
        </w:tc>
        <w:tc>
          <w:tcPr>
            <w:tcW w:w="0" w:type="auto"/>
            <w:tcBorders>
              <w:top w:val="nil"/>
              <w:left w:val="nil"/>
              <w:bottom w:val="single" w:sz="4" w:space="0" w:color="auto"/>
              <w:right w:val="single" w:sz="4" w:space="0" w:color="auto"/>
            </w:tcBorders>
            <w:shd w:val="clear" w:color="auto" w:fill="auto"/>
            <w:noWrap/>
            <w:vAlign w:val="center"/>
            <w:hideMark/>
          </w:tcPr>
          <w:p w14:paraId="41C74B9B"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34 (2.9%)</w:t>
            </w:r>
          </w:p>
        </w:tc>
        <w:tc>
          <w:tcPr>
            <w:tcW w:w="0" w:type="auto"/>
            <w:tcBorders>
              <w:top w:val="nil"/>
              <w:left w:val="nil"/>
              <w:bottom w:val="single" w:sz="4" w:space="0" w:color="auto"/>
              <w:right w:val="single" w:sz="4" w:space="0" w:color="auto"/>
            </w:tcBorders>
            <w:shd w:val="clear" w:color="auto" w:fill="auto"/>
            <w:noWrap/>
            <w:vAlign w:val="center"/>
            <w:hideMark/>
          </w:tcPr>
          <w:p w14:paraId="15AC5B18"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273 (23.0%)</w:t>
            </w:r>
          </w:p>
        </w:tc>
        <w:tc>
          <w:tcPr>
            <w:tcW w:w="0" w:type="auto"/>
            <w:tcBorders>
              <w:top w:val="nil"/>
              <w:left w:val="nil"/>
              <w:bottom w:val="single" w:sz="4" w:space="0" w:color="auto"/>
              <w:right w:val="single" w:sz="4" w:space="0" w:color="auto"/>
            </w:tcBorders>
            <w:shd w:val="clear" w:color="auto" w:fill="auto"/>
            <w:noWrap/>
            <w:vAlign w:val="center"/>
            <w:hideMark/>
          </w:tcPr>
          <w:p w14:paraId="102F5CC5"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461 (38.8%)</w:t>
            </w:r>
          </w:p>
        </w:tc>
        <w:tc>
          <w:tcPr>
            <w:tcW w:w="0" w:type="auto"/>
            <w:tcBorders>
              <w:top w:val="nil"/>
              <w:left w:val="nil"/>
              <w:bottom w:val="single" w:sz="4" w:space="0" w:color="auto"/>
              <w:right w:val="single" w:sz="4" w:space="0" w:color="auto"/>
            </w:tcBorders>
            <w:shd w:val="clear" w:color="auto" w:fill="auto"/>
            <w:noWrap/>
            <w:vAlign w:val="center"/>
            <w:hideMark/>
          </w:tcPr>
          <w:p w14:paraId="0406BC20"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355 (29.9%)</w:t>
            </w:r>
          </w:p>
        </w:tc>
        <w:tc>
          <w:tcPr>
            <w:tcW w:w="0" w:type="auto"/>
            <w:tcBorders>
              <w:top w:val="nil"/>
              <w:left w:val="nil"/>
              <w:bottom w:val="single" w:sz="4" w:space="0" w:color="auto"/>
              <w:right w:val="single" w:sz="4" w:space="0" w:color="auto"/>
            </w:tcBorders>
            <w:shd w:val="clear" w:color="auto" w:fill="auto"/>
            <w:noWrap/>
            <w:vAlign w:val="center"/>
            <w:hideMark/>
          </w:tcPr>
          <w:p w14:paraId="116BC0D7"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0.001</w:t>
            </w:r>
          </w:p>
        </w:tc>
      </w:tr>
      <w:tr w:rsidR="00BD3364" w:rsidRPr="00B14C74" w14:paraId="0698A4AA" w14:textId="77777777" w:rsidTr="000419E0">
        <w:trPr>
          <w:trHeight w:val="340"/>
        </w:trPr>
        <w:tc>
          <w:tcPr>
            <w:tcW w:w="0" w:type="auto"/>
            <w:vMerge/>
            <w:tcBorders>
              <w:top w:val="nil"/>
              <w:left w:val="single" w:sz="4" w:space="0" w:color="auto"/>
              <w:bottom w:val="single" w:sz="4" w:space="0" w:color="auto"/>
              <w:right w:val="single" w:sz="4" w:space="0" w:color="auto"/>
            </w:tcBorders>
            <w:vAlign w:val="center"/>
            <w:hideMark/>
          </w:tcPr>
          <w:p w14:paraId="1F208B45"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3E8B9754"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ASR</w:t>
            </w:r>
          </w:p>
        </w:tc>
        <w:tc>
          <w:tcPr>
            <w:tcW w:w="0" w:type="auto"/>
            <w:tcBorders>
              <w:top w:val="nil"/>
              <w:left w:val="nil"/>
              <w:bottom w:val="single" w:sz="4" w:space="0" w:color="auto"/>
              <w:right w:val="single" w:sz="4" w:space="0" w:color="auto"/>
            </w:tcBorders>
            <w:shd w:val="clear" w:color="auto" w:fill="auto"/>
            <w:noWrap/>
            <w:vAlign w:val="center"/>
            <w:hideMark/>
          </w:tcPr>
          <w:p w14:paraId="0C395360"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0.9</w:t>
            </w:r>
          </w:p>
        </w:tc>
        <w:tc>
          <w:tcPr>
            <w:tcW w:w="0" w:type="auto"/>
            <w:tcBorders>
              <w:top w:val="nil"/>
              <w:left w:val="nil"/>
              <w:bottom w:val="single" w:sz="4" w:space="0" w:color="auto"/>
              <w:right w:val="single" w:sz="4" w:space="0" w:color="auto"/>
            </w:tcBorders>
            <w:shd w:val="clear" w:color="auto" w:fill="auto"/>
            <w:noWrap/>
            <w:vAlign w:val="center"/>
            <w:hideMark/>
          </w:tcPr>
          <w:p w14:paraId="0E4045E5"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1.2</w:t>
            </w:r>
          </w:p>
        </w:tc>
        <w:tc>
          <w:tcPr>
            <w:tcW w:w="0" w:type="auto"/>
            <w:tcBorders>
              <w:top w:val="nil"/>
              <w:left w:val="nil"/>
              <w:bottom w:val="single" w:sz="4" w:space="0" w:color="auto"/>
              <w:right w:val="single" w:sz="4" w:space="0" w:color="auto"/>
            </w:tcBorders>
            <w:shd w:val="clear" w:color="auto" w:fill="auto"/>
            <w:noWrap/>
            <w:vAlign w:val="center"/>
            <w:hideMark/>
          </w:tcPr>
          <w:p w14:paraId="52C628A0"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2.8</w:t>
            </w:r>
          </w:p>
        </w:tc>
        <w:tc>
          <w:tcPr>
            <w:tcW w:w="0" w:type="auto"/>
            <w:tcBorders>
              <w:top w:val="nil"/>
              <w:left w:val="nil"/>
              <w:bottom w:val="single" w:sz="4" w:space="0" w:color="auto"/>
              <w:right w:val="single" w:sz="4" w:space="0" w:color="auto"/>
            </w:tcBorders>
            <w:shd w:val="clear" w:color="auto" w:fill="auto"/>
            <w:noWrap/>
            <w:vAlign w:val="center"/>
            <w:hideMark/>
          </w:tcPr>
          <w:p w14:paraId="17115214"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0.7</w:t>
            </w:r>
          </w:p>
        </w:tc>
        <w:tc>
          <w:tcPr>
            <w:tcW w:w="0" w:type="auto"/>
            <w:tcBorders>
              <w:top w:val="nil"/>
              <w:left w:val="nil"/>
              <w:bottom w:val="single" w:sz="4" w:space="0" w:color="auto"/>
              <w:right w:val="single" w:sz="4" w:space="0" w:color="auto"/>
            </w:tcBorders>
            <w:shd w:val="clear" w:color="auto" w:fill="auto"/>
            <w:noWrap/>
            <w:vAlign w:val="center"/>
            <w:hideMark/>
          </w:tcPr>
          <w:p w14:paraId="0E86757A"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-4.0</w:t>
            </w:r>
          </w:p>
        </w:tc>
        <w:tc>
          <w:tcPr>
            <w:tcW w:w="0" w:type="auto"/>
            <w:tcBorders>
              <w:top w:val="nil"/>
              <w:left w:val="nil"/>
              <w:bottom w:val="single" w:sz="4" w:space="0" w:color="auto"/>
              <w:right w:val="single" w:sz="4" w:space="0" w:color="auto"/>
            </w:tcBorders>
            <w:shd w:val="clear" w:color="auto" w:fill="auto"/>
            <w:noWrap/>
            <w:vAlign w:val="center"/>
            <w:hideMark/>
          </w:tcPr>
          <w:p w14:paraId="5755833D"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 </w:t>
            </w:r>
          </w:p>
        </w:tc>
      </w:tr>
      <w:tr w:rsidR="00BD3364" w:rsidRPr="00B14C74" w14:paraId="6FD5553D" w14:textId="77777777" w:rsidTr="000419E0">
        <w:trPr>
          <w:trHeight w:val="340"/>
        </w:trPr>
        <w:tc>
          <w:tcPr>
            <w:tcW w:w="0" w:type="auto"/>
            <w:vMerge/>
            <w:tcBorders>
              <w:top w:val="nil"/>
              <w:left w:val="single" w:sz="4" w:space="0" w:color="auto"/>
              <w:bottom w:val="single" w:sz="4" w:space="0" w:color="auto"/>
              <w:right w:val="single" w:sz="4" w:space="0" w:color="auto"/>
            </w:tcBorders>
            <w:vAlign w:val="center"/>
            <w:hideMark/>
          </w:tcPr>
          <w:p w14:paraId="28F1B7A5"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5C1EFD05"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Nurses, n (%)</w:t>
            </w:r>
          </w:p>
        </w:tc>
        <w:tc>
          <w:tcPr>
            <w:tcW w:w="0" w:type="auto"/>
            <w:tcBorders>
              <w:top w:val="nil"/>
              <w:left w:val="nil"/>
              <w:bottom w:val="single" w:sz="4" w:space="0" w:color="auto"/>
              <w:right w:val="single" w:sz="4" w:space="0" w:color="auto"/>
            </w:tcBorders>
            <w:shd w:val="clear" w:color="auto" w:fill="auto"/>
            <w:noWrap/>
            <w:vAlign w:val="center"/>
            <w:hideMark/>
          </w:tcPr>
          <w:p w14:paraId="2BDD9EFB"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 (0.0%)</w:t>
            </w:r>
          </w:p>
        </w:tc>
        <w:tc>
          <w:tcPr>
            <w:tcW w:w="0" w:type="auto"/>
            <w:tcBorders>
              <w:top w:val="nil"/>
              <w:left w:val="nil"/>
              <w:bottom w:val="single" w:sz="4" w:space="0" w:color="auto"/>
              <w:right w:val="single" w:sz="4" w:space="0" w:color="auto"/>
            </w:tcBorders>
            <w:shd w:val="clear" w:color="auto" w:fill="auto"/>
            <w:noWrap/>
            <w:vAlign w:val="center"/>
            <w:hideMark/>
          </w:tcPr>
          <w:p w14:paraId="7028C7D1"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 (0.0%)</w:t>
            </w:r>
          </w:p>
        </w:tc>
        <w:tc>
          <w:tcPr>
            <w:tcW w:w="0" w:type="auto"/>
            <w:tcBorders>
              <w:top w:val="nil"/>
              <w:left w:val="nil"/>
              <w:bottom w:val="single" w:sz="4" w:space="0" w:color="auto"/>
              <w:right w:val="single" w:sz="4" w:space="0" w:color="auto"/>
            </w:tcBorders>
            <w:shd w:val="clear" w:color="auto" w:fill="auto"/>
            <w:noWrap/>
            <w:vAlign w:val="center"/>
            <w:hideMark/>
          </w:tcPr>
          <w:p w14:paraId="67868573"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3 (0.3%)</w:t>
            </w:r>
          </w:p>
        </w:tc>
        <w:tc>
          <w:tcPr>
            <w:tcW w:w="0" w:type="auto"/>
            <w:tcBorders>
              <w:top w:val="nil"/>
              <w:left w:val="nil"/>
              <w:bottom w:val="single" w:sz="4" w:space="0" w:color="auto"/>
              <w:right w:val="single" w:sz="4" w:space="0" w:color="auto"/>
            </w:tcBorders>
            <w:shd w:val="clear" w:color="auto" w:fill="auto"/>
            <w:noWrap/>
            <w:vAlign w:val="center"/>
            <w:hideMark/>
          </w:tcPr>
          <w:p w14:paraId="2EBA759A"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17 (1.4%)</w:t>
            </w:r>
          </w:p>
        </w:tc>
        <w:tc>
          <w:tcPr>
            <w:tcW w:w="0" w:type="auto"/>
            <w:tcBorders>
              <w:top w:val="nil"/>
              <w:left w:val="nil"/>
              <w:bottom w:val="single" w:sz="4" w:space="0" w:color="auto"/>
              <w:right w:val="single" w:sz="4" w:space="0" w:color="auto"/>
            </w:tcBorders>
            <w:shd w:val="clear" w:color="auto" w:fill="auto"/>
            <w:noWrap/>
            <w:vAlign w:val="center"/>
            <w:hideMark/>
          </w:tcPr>
          <w:p w14:paraId="423E7335"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28 (2.4%)</w:t>
            </w:r>
          </w:p>
        </w:tc>
        <w:tc>
          <w:tcPr>
            <w:tcW w:w="0" w:type="auto"/>
            <w:tcBorders>
              <w:top w:val="nil"/>
              <w:left w:val="nil"/>
              <w:bottom w:val="single" w:sz="4" w:space="0" w:color="auto"/>
              <w:right w:val="single" w:sz="4" w:space="0" w:color="auto"/>
            </w:tcBorders>
            <w:shd w:val="clear" w:color="auto" w:fill="auto"/>
            <w:noWrap/>
            <w:vAlign w:val="center"/>
            <w:hideMark/>
          </w:tcPr>
          <w:p w14:paraId="70D67F0F"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 </w:t>
            </w:r>
          </w:p>
        </w:tc>
      </w:tr>
      <w:tr w:rsidR="00BD3364" w:rsidRPr="00B14C74" w14:paraId="1CC24BC0" w14:textId="77777777" w:rsidTr="000419E0">
        <w:trPr>
          <w:trHeight w:val="340"/>
        </w:trPr>
        <w:tc>
          <w:tcPr>
            <w:tcW w:w="0" w:type="auto"/>
            <w:vMerge/>
            <w:tcBorders>
              <w:top w:val="nil"/>
              <w:left w:val="single" w:sz="4" w:space="0" w:color="auto"/>
              <w:bottom w:val="single" w:sz="4" w:space="0" w:color="auto"/>
              <w:right w:val="single" w:sz="4" w:space="0" w:color="auto"/>
            </w:tcBorders>
            <w:vAlign w:val="center"/>
            <w:hideMark/>
          </w:tcPr>
          <w:p w14:paraId="6633E97D"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709142A3"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ASR</w:t>
            </w:r>
          </w:p>
        </w:tc>
        <w:tc>
          <w:tcPr>
            <w:tcW w:w="0" w:type="auto"/>
            <w:tcBorders>
              <w:top w:val="nil"/>
              <w:left w:val="nil"/>
              <w:bottom w:val="single" w:sz="4" w:space="0" w:color="auto"/>
              <w:right w:val="single" w:sz="4" w:space="0" w:color="auto"/>
            </w:tcBorders>
            <w:shd w:val="clear" w:color="auto" w:fill="auto"/>
            <w:noWrap/>
            <w:vAlign w:val="center"/>
            <w:hideMark/>
          </w:tcPr>
          <w:p w14:paraId="0FB66C71"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-0.9</w:t>
            </w:r>
          </w:p>
        </w:tc>
        <w:tc>
          <w:tcPr>
            <w:tcW w:w="0" w:type="auto"/>
            <w:tcBorders>
              <w:top w:val="nil"/>
              <w:left w:val="nil"/>
              <w:bottom w:val="single" w:sz="4" w:space="0" w:color="auto"/>
              <w:right w:val="single" w:sz="4" w:space="0" w:color="auto"/>
            </w:tcBorders>
            <w:shd w:val="clear" w:color="auto" w:fill="auto"/>
            <w:noWrap/>
            <w:vAlign w:val="center"/>
            <w:hideMark/>
          </w:tcPr>
          <w:p w14:paraId="646ADD07"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-1.2</w:t>
            </w:r>
          </w:p>
        </w:tc>
        <w:tc>
          <w:tcPr>
            <w:tcW w:w="0" w:type="auto"/>
            <w:tcBorders>
              <w:top w:val="nil"/>
              <w:left w:val="nil"/>
              <w:bottom w:val="single" w:sz="4" w:space="0" w:color="auto"/>
              <w:right w:val="single" w:sz="4" w:space="0" w:color="auto"/>
            </w:tcBorders>
            <w:shd w:val="clear" w:color="auto" w:fill="auto"/>
            <w:noWrap/>
            <w:vAlign w:val="center"/>
            <w:hideMark/>
          </w:tcPr>
          <w:p w14:paraId="72AE354C"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-2.8</w:t>
            </w:r>
          </w:p>
        </w:tc>
        <w:tc>
          <w:tcPr>
            <w:tcW w:w="0" w:type="auto"/>
            <w:tcBorders>
              <w:top w:val="nil"/>
              <w:left w:val="nil"/>
              <w:bottom w:val="single" w:sz="4" w:space="0" w:color="auto"/>
              <w:right w:val="single" w:sz="4" w:space="0" w:color="auto"/>
            </w:tcBorders>
            <w:shd w:val="clear" w:color="auto" w:fill="auto"/>
            <w:noWrap/>
            <w:vAlign w:val="center"/>
            <w:hideMark/>
          </w:tcPr>
          <w:p w14:paraId="203FAA0F"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-0.7</w:t>
            </w:r>
          </w:p>
        </w:tc>
        <w:tc>
          <w:tcPr>
            <w:tcW w:w="0" w:type="auto"/>
            <w:tcBorders>
              <w:top w:val="nil"/>
              <w:left w:val="nil"/>
              <w:bottom w:val="single" w:sz="4" w:space="0" w:color="auto"/>
              <w:right w:val="single" w:sz="4" w:space="0" w:color="auto"/>
            </w:tcBorders>
            <w:shd w:val="clear" w:color="auto" w:fill="auto"/>
            <w:noWrap/>
            <w:vAlign w:val="center"/>
            <w:hideMark/>
          </w:tcPr>
          <w:p w14:paraId="456BC842"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4.0</w:t>
            </w:r>
          </w:p>
        </w:tc>
        <w:tc>
          <w:tcPr>
            <w:tcW w:w="0" w:type="auto"/>
            <w:tcBorders>
              <w:top w:val="nil"/>
              <w:left w:val="nil"/>
              <w:bottom w:val="single" w:sz="4" w:space="0" w:color="auto"/>
              <w:right w:val="single" w:sz="4" w:space="0" w:color="auto"/>
            </w:tcBorders>
            <w:shd w:val="clear" w:color="auto" w:fill="auto"/>
            <w:noWrap/>
            <w:vAlign w:val="center"/>
            <w:hideMark/>
          </w:tcPr>
          <w:p w14:paraId="52EE5867"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 </w:t>
            </w:r>
          </w:p>
        </w:tc>
      </w:tr>
      <w:tr w:rsidR="00BD3364" w:rsidRPr="00B14C74" w14:paraId="1D413476" w14:textId="77777777" w:rsidTr="000419E0">
        <w:trPr>
          <w:trHeight w:val="340"/>
        </w:trPr>
        <w:tc>
          <w:tcPr>
            <w:tcW w:w="0" w:type="auto"/>
            <w:vMerge w:val="restart"/>
            <w:tcBorders>
              <w:top w:val="nil"/>
              <w:left w:val="single" w:sz="4" w:space="0" w:color="auto"/>
              <w:bottom w:val="single" w:sz="4" w:space="0" w:color="auto"/>
              <w:right w:val="single" w:sz="4" w:space="0" w:color="auto"/>
            </w:tcBorders>
            <w:shd w:val="clear" w:color="auto" w:fill="auto"/>
            <w:noWrap/>
            <w:vAlign w:val="center"/>
            <w:hideMark/>
          </w:tcPr>
          <w:p w14:paraId="64E0C08A"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Cognitive dysfunction or dementia</w:t>
            </w:r>
          </w:p>
        </w:tc>
        <w:tc>
          <w:tcPr>
            <w:tcW w:w="0" w:type="auto"/>
            <w:tcBorders>
              <w:top w:val="nil"/>
              <w:left w:val="nil"/>
              <w:bottom w:val="single" w:sz="4" w:space="0" w:color="auto"/>
              <w:right w:val="single" w:sz="4" w:space="0" w:color="auto"/>
            </w:tcBorders>
            <w:shd w:val="clear" w:color="auto" w:fill="auto"/>
            <w:noWrap/>
            <w:vAlign w:val="center"/>
            <w:hideMark/>
          </w:tcPr>
          <w:p w14:paraId="1D476C64"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Physicians, n (%)</w:t>
            </w:r>
          </w:p>
        </w:tc>
        <w:tc>
          <w:tcPr>
            <w:tcW w:w="0" w:type="auto"/>
            <w:tcBorders>
              <w:top w:val="nil"/>
              <w:left w:val="nil"/>
              <w:bottom w:val="single" w:sz="4" w:space="0" w:color="auto"/>
              <w:right w:val="single" w:sz="4" w:space="0" w:color="auto"/>
            </w:tcBorders>
            <w:shd w:val="clear" w:color="auto" w:fill="auto"/>
            <w:noWrap/>
            <w:vAlign w:val="center"/>
            <w:hideMark/>
          </w:tcPr>
          <w:p w14:paraId="5815EE46"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11 (0.9%)</w:t>
            </w:r>
          </w:p>
        </w:tc>
        <w:tc>
          <w:tcPr>
            <w:tcW w:w="0" w:type="auto"/>
            <w:tcBorders>
              <w:top w:val="nil"/>
              <w:left w:val="nil"/>
              <w:bottom w:val="single" w:sz="4" w:space="0" w:color="auto"/>
              <w:right w:val="single" w:sz="4" w:space="0" w:color="auto"/>
            </w:tcBorders>
            <w:shd w:val="clear" w:color="auto" w:fill="auto"/>
            <w:noWrap/>
            <w:vAlign w:val="center"/>
            <w:hideMark/>
          </w:tcPr>
          <w:p w14:paraId="5C62EB3D"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23 (1.9%)</w:t>
            </w:r>
          </w:p>
        </w:tc>
        <w:tc>
          <w:tcPr>
            <w:tcW w:w="0" w:type="auto"/>
            <w:tcBorders>
              <w:top w:val="nil"/>
              <w:left w:val="nil"/>
              <w:bottom w:val="single" w:sz="4" w:space="0" w:color="auto"/>
              <w:right w:val="single" w:sz="4" w:space="0" w:color="auto"/>
            </w:tcBorders>
            <w:shd w:val="clear" w:color="auto" w:fill="auto"/>
            <w:noWrap/>
            <w:vAlign w:val="center"/>
            <w:hideMark/>
          </w:tcPr>
          <w:p w14:paraId="59E76E02"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248 (20.9%)</w:t>
            </w:r>
          </w:p>
        </w:tc>
        <w:tc>
          <w:tcPr>
            <w:tcW w:w="0" w:type="auto"/>
            <w:tcBorders>
              <w:top w:val="nil"/>
              <w:left w:val="nil"/>
              <w:bottom w:val="single" w:sz="4" w:space="0" w:color="auto"/>
              <w:right w:val="single" w:sz="4" w:space="0" w:color="auto"/>
            </w:tcBorders>
            <w:shd w:val="clear" w:color="auto" w:fill="auto"/>
            <w:noWrap/>
            <w:vAlign w:val="center"/>
            <w:hideMark/>
          </w:tcPr>
          <w:p w14:paraId="1E741D51"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520 (43.7%)</w:t>
            </w:r>
          </w:p>
        </w:tc>
        <w:tc>
          <w:tcPr>
            <w:tcW w:w="0" w:type="auto"/>
            <w:tcBorders>
              <w:top w:val="nil"/>
              <w:left w:val="nil"/>
              <w:bottom w:val="single" w:sz="4" w:space="0" w:color="auto"/>
              <w:right w:val="single" w:sz="4" w:space="0" w:color="auto"/>
            </w:tcBorders>
            <w:shd w:val="clear" w:color="auto" w:fill="auto"/>
            <w:noWrap/>
            <w:vAlign w:val="center"/>
            <w:hideMark/>
          </w:tcPr>
          <w:p w14:paraId="6795770D"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339 (28.5%)</w:t>
            </w:r>
          </w:p>
        </w:tc>
        <w:tc>
          <w:tcPr>
            <w:tcW w:w="0" w:type="auto"/>
            <w:tcBorders>
              <w:top w:val="nil"/>
              <w:left w:val="nil"/>
              <w:bottom w:val="single" w:sz="4" w:space="0" w:color="auto"/>
              <w:right w:val="single" w:sz="4" w:space="0" w:color="auto"/>
            </w:tcBorders>
            <w:shd w:val="clear" w:color="auto" w:fill="auto"/>
            <w:noWrap/>
            <w:vAlign w:val="center"/>
            <w:hideMark/>
          </w:tcPr>
          <w:p w14:paraId="6C052AA0"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0.006</w:t>
            </w:r>
          </w:p>
        </w:tc>
      </w:tr>
      <w:tr w:rsidR="00BD3364" w:rsidRPr="00B14C74" w14:paraId="38F9975F" w14:textId="77777777" w:rsidTr="000419E0">
        <w:trPr>
          <w:trHeight w:val="340"/>
        </w:trPr>
        <w:tc>
          <w:tcPr>
            <w:tcW w:w="0" w:type="auto"/>
            <w:vMerge/>
            <w:tcBorders>
              <w:top w:val="nil"/>
              <w:left w:val="single" w:sz="4" w:space="0" w:color="auto"/>
              <w:bottom w:val="single" w:sz="4" w:space="0" w:color="auto"/>
              <w:right w:val="single" w:sz="4" w:space="0" w:color="auto"/>
            </w:tcBorders>
            <w:vAlign w:val="center"/>
            <w:hideMark/>
          </w:tcPr>
          <w:p w14:paraId="698661EA"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6367400C"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ASR</w:t>
            </w:r>
          </w:p>
        </w:tc>
        <w:tc>
          <w:tcPr>
            <w:tcW w:w="0" w:type="auto"/>
            <w:tcBorders>
              <w:top w:val="nil"/>
              <w:left w:val="nil"/>
              <w:bottom w:val="single" w:sz="4" w:space="0" w:color="auto"/>
              <w:right w:val="single" w:sz="4" w:space="0" w:color="auto"/>
            </w:tcBorders>
            <w:shd w:val="clear" w:color="auto" w:fill="auto"/>
            <w:noWrap/>
            <w:vAlign w:val="center"/>
            <w:hideMark/>
          </w:tcPr>
          <w:p w14:paraId="0B10F7BC"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0.7</w:t>
            </w:r>
          </w:p>
        </w:tc>
        <w:tc>
          <w:tcPr>
            <w:tcW w:w="0" w:type="auto"/>
            <w:tcBorders>
              <w:top w:val="nil"/>
              <w:left w:val="nil"/>
              <w:bottom w:val="single" w:sz="4" w:space="0" w:color="auto"/>
              <w:right w:val="single" w:sz="4" w:space="0" w:color="auto"/>
            </w:tcBorders>
            <w:shd w:val="clear" w:color="auto" w:fill="auto"/>
            <w:noWrap/>
            <w:vAlign w:val="center"/>
            <w:hideMark/>
          </w:tcPr>
          <w:p w14:paraId="24FCA5F0"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1.0</w:t>
            </w:r>
          </w:p>
        </w:tc>
        <w:tc>
          <w:tcPr>
            <w:tcW w:w="0" w:type="auto"/>
            <w:tcBorders>
              <w:top w:val="nil"/>
              <w:left w:val="nil"/>
              <w:bottom w:val="single" w:sz="4" w:space="0" w:color="auto"/>
              <w:right w:val="single" w:sz="4" w:space="0" w:color="auto"/>
            </w:tcBorders>
            <w:shd w:val="clear" w:color="auto" w:fill="auto"/>
            <w:noWrap/>
            <w:vAlign w:val="center"/>
            <w:hideMark/>
          </w:tcPr>
          <w:p w14:paraId="0B76BC56"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2.9</w:t>
            </w:r>
          </w:p>
        </w:tc>
        <w:tc>
          <w:tcPr>
            <w:tcW w:w="0" w:type="auto"/>
            <w:tcBorders>
              <w:top w:val="nil"/>
              <w:left w:val="nil"/>
              <w:bottom w:val="single" w:sz="4" w:space="0" w:color="auto"/>
              <w:right w:val="single" w:sz="4" w:space="0" w:color="auto"/>
            </w:tcBorders>
            <w:shd w:val="clear" w:color="auto" w:fill="auto"/>
            <w:noWrap/>
            <w:vAlign w:val="center"/>
            <w:hideMark/>
          </w:tcPr>
          <w:p w14:paraId="6523E20B"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0.0</w:t>
            </w:r>
          </w:p>
        </w:tc>
        <w:tc>
          <w:tcPr>
            <w:tcW w:w="0" w:type="auto"/>
            <w:tcBorders>
              <w:top w:val="nil"/>
              <w:left w:val="nil"/>
              <w:bottom w:val="single" w:sz="4" w:space="0" w:color="auto"/>
              <w:right w:val="single" w:sz="4" w:space="0" w:color="auto"/>
            </w:tcBorders>
            <w:shd w:val="clear" w:color="auto" w:fill="auto"/>
            <w:noWrap/>
            <w:vAlign w:val="center"/>
            <w:hideMark/>
          </w:tcPr>
          <w:p w14:paraId="2CA39FAE"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-3.0</w:t>
            </w:r>
          </w:p>
        </w:tc>
        <w:tc>
          <w:tcPr>
            <w:tcW w:w="0" w:type="auto"/>
            <w:tcBorders>
              <w:top w:val="nil"/>
              <w:left w:val="nil"/>
              <w:bottom w:val="single" w:sz="4" w:space="0" w:color="auto"/>
              <w:right w:val="single" w:sz="4" w:space="0" w:color="auto"/>
            </w:tcBorders>
            <w:shd w:val="clear" w:color="auto" w:fill="auto"/>
            <w:noWrap/>
            <w:vAlign w:val="center"/>
            <w:hideMark/>
          </w:tcPr>
          <w:p w14:paraId="1C31AE54"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 </w:t>
            </w:r>
          </w:p>
        </w:tc>
      </w:tr>
      <w:tr w:rsidR="00BD3364" w:rsidRPr="00B14C74" w14:paraId="643BD807" w14:textId="77777777" w:rsidTr="000419E0">
        <w:trPr>
          <w:trHeight w:val="340"/>
        </w:trPr>
        <w:tc>
          <w:tcPr>
            <w:tcW w:w="0" w:type="auto"/>
            <w:vMerge/>
            <w:tcBorders>
              <w:top w:val="nil"/>
              <w:left w:val="single" w:sz="4" w:space="0" w:color="auto"/>
              <w:bottom w:val="single" w:sz="4" w:space="0" w:color="auto"/>
              <w:right w:val="single" w:sz="4" w:space="0" w:color="auto"/>
            </w:tcBorders>
            <w:vAlign w:val="center"/>
            <w:hideMark/>
          </w:tcPr>
          <w:p w14:paraId="5A30DC98"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1F8B9F31"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Nurses, n (%)</w:t>
            </w:r>
          </w:p>
        </w:tc>
        <w:tc>
          <w:tcPr>
            <w:tcW w:w="0" w:type="auto"/>
            <w:tcBorders>
              <w:top w:val="nil"/>
              <w:left w:val="nil"/>
              <w:bottom w:val="single" w:sz="4" w:space="0" w:color="auto"/>
              <w:right w:val="single" w:sz="4" w:space="0" w:color="auto"/>
            </w:tcBorders>
            <w:shd w:val="clear" w:color="auto" w:fill="auto"/>
            <w:noWrap/>
            <w:vAlign w:val="center"/>
            <w:hideMark/>
          </w:tcPr>
          <w:p w14:paraId="4A66EAD3"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 (0.0%)</w:t>
            </w:r>
          </w:p>
        </w:tc>
        <w:tc>
          <w:tcPr>
            <w:tcW w:w="0" w:type="auto"/>
            <w:tcBorders>
              <w:top w:val="nil"/>
              <w:left w:val="nil"/>
              <w:bottom w:val="single" w:sz="4" w:space="0" w:color="auto"/>
              <w:right w:val="single" w:sz="4" w:space="0" w:color="auto"/>
            </w:tcBorders>
            <w:shd w:val="clear" w:color="auto" w:fill="auto"/>
            <w:noWrap/>
            <w:vAlign w:val="center"/>
            <w:hideMark/>
          </w:tcPr>
          <w:p w14:paraId="694B7A31"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 (0.0%)</w:t>
            </w:r>
          </w:p>
        </w:tc>
        <w:tc>
          <w:tcPr>
            <w:tcW w:w="0" w:type="auto"/>
            <w:tcBorders>
              <w:top w:val="nil"/>
              <w:left w:val="nil"/>
              <w:bottom w:val="single" w:sz="4" w:space="0" w:color="auto"/>
              <w:right w:val="single" w:sz="4" w:space="0" w:color="auto"/>
            </w:tcBorders>
            <w:shd w:val="clear" w:color="auto" w:fill="auto"/>
            <w:noWrap/>
            <w:vAlign w:val="center"/>
            <w:hideMark/>
          </w:tcPr>
          <w:p w14:paraId="0F9B85F7"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 (0.2%)</w:t>
            </w:r>
          </w:p>
        </w:tc>
        <w:tc>
          <w:tcPr>
            <w:tcW w:w="0" w:type="auto"/>
            <w:tcBorders>
              <w:top w:val="nil"/>
              <w:left w:val="nil"/>
              <w:bottom w:val="single" w:sz="4" w:space="0" w:color="auto"/>
              <w:right w:val="single" w:sz="4" w:space="0" w:color="auto"/>
            </w:tcBorders>
            <w:shd w:val="clear" w:color="auto" w:fill="auto"/>
            <w:noWrap/>
            <w:vAlign w:val="center"/>
            <w:hideMark/>
          </w:tcPr>
          <w:p w14:paraId="5C6F183D"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22 (1.9%)</w:t>
            </w:r>
          </w:p>
        </w:tc>
        <w:tc>
          <w:tcPr>
            <w:tcW w:w="0" w:type="auto"/>
            <w:tcBorders>
              <w:top w:val="nil"/>
              <w:left w:val="nil"/>
              <w:bottom w:val="single" w:sz="4" w:space="0" w:color="auto"/>
              <w:right w:val="single" w:sz="4" w:space="0" w:color="auto"/>
            </w:tcBorders>
            <w:shd w:val="clear" w:color="auto" w:fill="auto"/>
            <w:noWrap/>
            <w:vAlign w:val="center"/>
            <w:hideMark/>
          </w:tcPr>
          <w:p w14:paraId="2D01CF40"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24 (2.0%)</w:t>
            </w:r>
          </w:p>
        </w:tc>
        <w:tc>
          <w:tcPr>
            <w:tcW w:w="0" w:type="auto"/>
            <w:tcBorders>
              <w:top w:val="nil"/>
              <w:left w:val="nil"/>
              <w:bottom w:val="single" w:sz="4" w:space="0" w:color="auto"/>
              <w:right w:val="single" w:sz="4" w:space="0" w:color="auto"/>
            </w:tcBorders>
            <w:shd w:val="clear" w:color="auto" w:fill="auto"/>
            <w:noWrap/>
            <w:vAlign w:val="center"/>
            <w:hideMark/>
          </w:tcPr>
          <w:p w14:paraId="3978A417"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 </w:t>
            </w:r>
          </w:p>
        </w:tc>
      </w:tr>
      <w:tr w:rsidR="00BD3364" w:rsidRPr="00B14C74" w14:paraId="51886D45" w14:textId="77777777" w:rsidTr="000419E0">
        <w:trPr>
          <w:trHeight w:val="340"/>
        </w:trPr>
        <w:tc>
          <w:tcPr>
            <w:tcW w:w="0" w:type="auto"/>
            <w:vMerge/>
            <w:tcBorders>
              <w:top w:val="nil"/>
              <w:left w:val="single" w:sz="4" w:space="0" w:color="auto"/>
              <w:bottom w:val="single" w:sz="4" w:space="0" w:color="auto"/>
              <w:right w:val="single" w:sz="4" w:space="0" w:color="auto"/>
            </w:tcBorders>
            <w:vAlign w:val="center"/>
            <w:hideMark/>
          </w:tcPr>
          <w:p w14:paraId="66DB5DEE"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08AF680E"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ASR</w:t>
            </w:r>
          </w:p>
        </w:tc>
        <w:tc>
          <w:tcPr>
            <w:tcW w:w="0" w:type="auto"/>
            <w:tcBorders>
              <w:top w:val="nil"/>
              <w:left w:val="nil"/>
              <w:bottom w:val="single" w:sz="4" w:space="0" w:color="auto"/>
              <w:right w:val="single" w:sz="4" w:space="0" w:color="auto"/>
            </w:tcBorders>
            <w:shd w:val="clear" w:color="auto" w:fill="auto"/>
            <w:noWrap/>
            <w:vAlign w:val="center"/>
            <w:hideMark/>
          </w:tcPr>
          <w:p w14:paraId="4C37867A"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-0.7</w:t>
            </w:r>
          </w:p>
        </w:tc>
        <w:tc>
          <w:tcPr>
            <w:tcW w:w="0" w:type="auto"/>
            <w:tcBorders>
              <w:top w:val="nil"/>
              <w:left w:val="nil"/>
              <w:bottom w:val="single" w:sz="4" w:space="0" w:color="auto"/>
              <w:right w:val="single" w:sz="4" w:space="0" w:color="auto"/>
            </w:tcBorders>
            <w:shd w:val="clear" w:color="auto" w:fill="auto"/>
            <w:noWrap/>
            <w:vAlign w:val="center"/>
            <w:hideMark/>
          </w:tcPr>
          <w:p w14:paraId="092EC24D"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-1.0</w:t>
            </w:r>
          </w:p>
        </w:tc>
        <w:tc>
          <w:tcPr>
            <w:tcW w:w="0" w:type="auto"/>
            <w:tcBorders>
              <w:top w:val="nil"/>
              <w:left w:val="nil"/>
              <w:bottom w:val="single" w:sz="4" w:space="0" w:color="auto"/>
              <w:right w:val="single" w:sz="4" w:space="0" w:color="auto"/>
            </w:tcBorders>
            <w:shd w:val="clear" w:color="auto" w:fill="auto"/>
            <w:noWrap/>
            <w:vAlign w:val="center"/>
            <w:hideMark/>
          </w:tcPr>
          <w:p w14:paraId="61E0BE7D"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-2.9</w:t>
            </w:r>
          </w:p>
        </w:tc>
        <w:tc>
          <w:tcPr>
            <w:tcW w:w="0" w:type="auto"/>
            <w:tcBorders>
              <w:top w:val="nil"/>
              <w:left w:val="nil"/>
              <w:bottom w:val="single" w:sz="4" w:space="0" w:color="auto"/>
              <w:right w:val="single" w:sz="4" w:space="0" w:color="auto"/>
            </w:tcBorders>
            <w:shd w:val="clear" w:color="auto" w:fill="auto"/>
            <w:noWrap/>
            <w:vAlign w:val="center"/>
            <w:hideMark/>
          </w:tcPr>
          <w:p w14:paraId="05F8BC4C"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0.0</w:t>
            </w:r>
          </w:p>
        </w:tc>
        <w:tc>
          <w:tcPr>
            <w:tcW w:w="0" w:type="auto"/>
            <w:tcBorders>
              <w:top w:val="nil"/>
              <w:left w:val="nil"/>
              <w:bottom w:val="single" w:sz="4" w:space="0" w:color="auto"/>
              <w:right w:val="single" w:sz="4" w:space="0" w:color="auto"/>
            </w:tcBorders>
            <w:shd w:val="clear" w:color="auto" w:fill="auto"/>
            <w:noWrap/>
            <w:vAlign w:val="center"/>
            <w:hideMark/>
          </w:tcPr>
          <w:p w14:paraId="325C5EE4"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3.0</w:t>
            </w:r>
          </w:p>
        </w:tc>
        <w:tc>
          <w:tcPr>
            <w:tcW w:w="0" w:type="auto"/>
            <w:tcBorders>
              <w:top w:val="nil"/>
              <w:left w:val="nil"/>
              <w:bottom w:val="single" w:sz="4" w:space="0" w:color="auto"/>
              <w:right w:val="single" w:sz="4" w:space="0" w:color="auto"/>
            </w:tcBorders>
            <w:shd w:val="clear" w:color="auto" w:fill="auto"/>
            <w:noWrap/>
            <w:vAlign w:val="center"/>
            <w:hideMark/>
          </w:tcPr>
          <w:p w14:paraId="1CB11BE9"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 </w:t>
            </w:r>
          </w:p>
        </w:tc>
      </w:tr>
      <w:tr w:rsidR="00BD3364" w:rsidRPr="00B14C74" w14:paraId="7EEE7831" w14:textId="77777777" w:rsidTr="000419E0">
        <w:trPr>
          <w:trHeight w:val="340"/>
        </w:trPr>
        <w:tc>
          <w:tcPr>
            <w:tcW w:w="0" w:type="auto"/>
            <w:vMerge w:val="restart"/>
            <w:tcBorders>
              <w:top w:val="nil"/>
              <w:left w:val="single" w:sz="4" w:space="0" w:color="auto"/>
              <w:bottom w:val="single" w:sz="4" w:space="0" w:color="auto"/>
              <w:right w:val="single" w:sz="4" w:space="0" w:color="auto"/>
            </w:tcBorders>
            <w:shd w:val="clear" w:color="auto" w:fill="auto"/>
            <w:noWrap/>
            <w:vAlign w:val="center"/>
            <w:hideMark/>
          </w:tcPr>
          <w:p w14:paraId="79D4CFAC"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Quality of life</w:t>
            </w:r>
          </w:p>
        </w:tc>
        <w:tc>
          <w:tcPr>
            <w:tcW w:w="0" w:type="auto"/>
            <w:tcBorders>
              <w:top w:val="nil"/>
              <w:left w:val="nil"/>
              <w:bottom w:val="single" w:sz="4" w:space="0" w:color="auto"/>
              <w:right w:val="single" w:sz="4" w:space="0" w:color="auto"/>
            </w:tcBorders>
            <w:shd w:val="clear" w:color="auto" w:fill="auto"/>
            <w:noWrap/>
            <w:vAlign w:val="center"/>
            <w:hideMark/>
          </w:tcPr>
          <w:p w14:paraId="742FF0FE"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Physicians, n (%)</w:t>
            </w:r>
          </w:p>
        </w:tc>
        <w:tc>
          <w:tcPr>
            <w:tcW w:w="0" w:type="auto"/>
            <w:tcBorders>
              <w:top w:val="nil"/>
              <w:left w:val="nil"/>
              <w:bottom w:val="single" w:sz="4" w:space="0" w:color="auto"/>
              <w:right w:val="single" w:sz="4" w:space="0" w:color="auto"/>
            </w:tcBorders>
            <w:shd w:val="clear" w:color="auto" w:fill="auto"/>
            <w:noWrap/>
            <w:vAlign w:val="center"/>
            <w:hideMark/>
          </w:tcPr>
          <w:p w14:paraId="6E3D35AF"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7 (0.6%)</w:t>
            </w:r>
          </w:p>
        </w:tc>
        <w:tc>
          <w:tcPr>
            <w:tcW w:w="0" w:type="auto"/>
            <w:tcBorders>
              <w:top w:val="nil"/>
              <w:left w:val="nil"/>
              <w:bottom w:val="single" w:sz="4" w:space="0" w:color="auto"/>
              <w:right w:val="single" w:sz="4" w:space="0" w:color="auto"/>
            </w:tcBorders>
            <w:shd w:val="clear" w:color="auto" w:fill="auto"/>
            <w:noWrap/>
            <w:vAlign w:val="center"/>
            <w:hideMark/>
          </w:tcPr>
          <w:p w14:paraId="3D416CB1"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6 (0.5%)</w:t>
            </w:r>
          </w:p>
        </w:tc>
        <w:tc>
          <w:tcPr>
            <w:tcW w:w="0" w:type="auto"/>
            <w:tcBorders>
              <w:top w:val="nil"/>
              <w:left w:val="nil"/>
              <w:bottom w:val="single" w:sz="4" w:space="0" w:color="auto"/>
              <w:right w:val="single" w:sz="4" w:space="0" w:color="auto"/>
            </w:tcBorders>
            <w:shd w:val="clear" w:color="auto" w:fill="auto"/>
            <w:noWrap/>
            <w:vAlign w:val="center"/>
            <w:hideMark/>
          </w:tcPr>
          <w:p w14:paraId="11F38E5B"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78 (2.6%)</w:t>
            </w:r>
          </w:p>
        </w:tc>
        <w:tc>
          <w:tcPr>
            <w:tcW w:w="0" w:type="auto"/>
            <w:tcBorders>
              <w:top w:val="nil"/>
              <w:left w:val="nil"/>
              <w:bottom w:val="single" w:sz="4" w:space="0" w:color="auto"/>
              <w:right w:val="single" w:sz="4" w:space="0" w:color="auto"/>
            </w:tcBorders>
            <w:shd w:val="clear" w:color="auto" w:fill="auto"/>
            <w:noWrap/>
            <w:vAlign w:val="center"/>
            <w:hideMark/>
          </w:tcPr>
          <w:p w14:paraId="47A8FA8C"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435 (12.6%)</w:t>
            </w:r>
          </w:p>
        </w:tc>
        <w:tc>
          <w:tcPr>
            <w:tcW w:w="0" w:type="auto"/>
            <w:tcBorders>
              <w:top w:val="nil"/>
              <w:left w:val="nil"/>
              <w:bottom w:val="single" w:sz="4" w:space="0" w:color="auto"/>
              <w:right w:val="single" w:sz="4" w:space="0" w:color="auto"/>
            </w:tcBorders>
            <w:shd w:val="clear" w:color="auto" w:fill="auto"/>
            <w:noWrap/>
            <w:vAlign w:val="center"/>
            <w:hideMark/>
          </w:tcPr>
          <w:p w14:paraId="38A09D42"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615 (34.7%)</w:t>
            </w:r>
          </w:p>
        </w:tc>
        <w:tc>
          <w:tcPr>
            <w:tcW w:w="0" w:type="auto"/>
            <w:tcBorders>
              <w:top w:val="nil"/>
              <w:left w:val="nil"/>
              <w:bottom w:val="single" w:sz="4" w:space="0" w:color="auto"/>
              <w:right w:val="single" w:sz="4" w:space="0" w:color="auto"/>
            </w:tcBorders>
            <w:shd w:val="clear" w:color="auto" w:fill="auto"/>
            <w:noWrap/>
            <w:vAlign w:val="center"/>
            <w:hideMark/>
          </w:tcPr>
          <w:p w14:paraId="04BDC300"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0.234</w:t>
            </w:r>
          </w:p>
        </w:tc>
      </w:tr>
      <w:tr w:rsidR="00BD3364" w:rsidRPr="00B14C74" w14:paraId="2C2ED818" w14:textId="77777777" w:rsidTr="000419E0">
        <w:trPr>
          <w:trHeight w:val="340"/>
        </w:trPr>
        <w:tc>
          <w:tcPr>
            <w:tcW w:w="0" w:type="auto"/>
            <w:vMerge/>
            <w:tcBorders>
              <w:top w:val="nil"/>
              <w:left w:val="single" w:sz="4" w:space="0" w:color="auto"/>
              <w:bottom w:val="single" w:sz="4" w:space="0" w:color="auto"/>
              <w:right w:val="single" w:sz="4" w:space="0" w:color="auto"/>
            </w:tcBorders>
            <w:vAlign w:val="center"/>
            <w:hideMark/>
          </w:tcPr>
          <w:p w14:paraId="1D85DB8D"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33446B7E"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ASR</w:t>
            </w:r>
          </w:p>
        </w:tc>
        <w:tc>
          <w:tcPr>
            <w:tcW w:w="0" w:type="auto"/>
            <w:tcBorders>
              <w:top w:val="nil"/>
              <w:left w:val="nil"/>
              <w:bottom w:val="single" w:sz="4" w:space="0" w:color="auto"/>
              <w:right w:val="single" w:sz="4" w:space="0" w:color="auto"/>
            </w:tcBorders>
            <w:shd w:val="clear" w:color="auto" w:fill="auto"/>
            <w:noWrap/>
            <w:vAlign w:val="center"/>
            <w:hideMark/>
          </w:tcPr>
          <w:p w14:paraId="62DC8E3F"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0.5</w:t>
            </w:r>
          </w:p>
        </w:tc>
        <w:tc>
          <w:tcPr>
            <w:tcW w:w="0" w:type="auto"/>
            <w:tcBorders>
              <w:top w:val="nil"/>
              <w:left w:val="nil"/>
              <w:bottom w:val="single" w:sz="4" w:space="0" w:color="auto"/>
              <w:right w:val="single" w:sz="4" w:space="0" w:color="auto"/>
            </w:tcBorders>
            <w:shd w:val="clear" w:color="auto" w:fill="auto"/>
            <w:noWrap/>
            <w:vAlign w:val="center"/>
            <w:hideMark/>
          </w:tcPr>
          <w:p w14:paraId="424A000C"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0.5</w:t>
            </w:r>
          </w:p>
        </w:tc>
        <w:tc>
          <w:tcPr>
            <w:tcW w:w="0" w:type="auto"/>
            <w:tcBorders>
              <w:top w:val="nil"/>
              <w:left w:val="nil"/>
              <w:bottom w:val="single" w:sz="4" w:space="0" w:color="auto"/>
              <w:right w:val="single" w:sz="4" w:space="0" w:color="auto"/>
            </w:tcBorders>
            <w:shd w:val="clear" w:color="auto" w:fill="auto"/>
            <w:noWrap/>
            <w:vAlign w:val="center"/>
            <w:hideMark/>
          </w:tcPr>
          <w:p w14:paraId="2BF09B2F"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0.7</w:t>
            </w:r>
          </w:p>
        </w:tc>
        <w:tc>
          <w:tcPr>
            <w:tcW w:w="0" w:type="auto"/>
            <w:tcBorders>
              <w:top w:val="nil"/>
              <w:left w:val="nil"/>
              <w:bottom w:val="single" w:sz="4" w:space="0" w:color="auto"/>
              <w:right w:val="single" w:sz="4" w:space="0" w:color="auto"/>
            </w:tcBorders>
            <w:shd w:val="clear" w:color="auto" w:fill="auto"/>
            <w:noWrap/>
            <w:vAlign w:val="center"/>
            <w:hideMark/>
          </w:tcPr>
          <w:p w14:paraId="487E3736"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1.8</w:t>
            </w:r>
          </w:p>
        </w:tc>
        <w:tc>
          <w:tcPr>
            <w:tcW w:w="0" w:type="auto"/>
            <w:tcBorders>
              <w:top w:val="nil"/>
              <w:left w:val="nil"/>
              <w:bottom w:val="single" w:sz="4" w:space="0" w:color="auto"/>
              <w:right w:val="single" w:sz="4" w:space="0" w:color="auto"/>
            </w:tcBorders>
            <w:shd w:val="clear" w:color="auto" w:fill="auto"/>
            <w:noWrap/>
            <w:vAlign w:val="center"/>
            <w:hideMark/>
          </w:tcPr>
          <w:p w14:paraId="2D18E3FE"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-2.3</w:t>
            </w:r>
          </w:p>
        </w:tc>
        <w:tc>
          <w:tcPr>
            <w:tcW w:w="0" w:type="auto"/>
            <w:tcBorders>
              <w:top w:val="nil"/>
              <w:left w:val="nil"/>
              <w:bottom w:val="single" w:sz="4" w:space="0" w:color="auto"/>
              <w:right w:val="single" w:sz="4" w:space="0" w:color="auto"/>
            </w:tcBorders>
            <w:shd w:val="clear" w:color="auto" w:fill="auto"/>
            <w:noWrap/>
            <w:vAlign w:val="center"/>
            <w:hideMark/>
          </w:tcPr>
          <w:p w14:paraId="2EEF44CA"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 </w:t>
            </w:r>
          </w:p>
        </w:tc>
      </w:tr>
      <w:tr w:rsidR="00BD3364" w:rsidRPr="00B14C74" w14:paraId="586A1A47" w14:textId="77777777" w:rsidTr="000419E0">
        <w:trPr>
          <w:trHeight w:val="340"/>
        </w:trPr>
        <w:tc>
          <w:tcPr>
            <w:tcW w:w="0" w:type="auto"/>
            <w:vMerge/>
            <w:tcBorders>
              <w:top w:val="nil"/>
              <w:left w:val="single" w:sz="4" w:space="0" w:color="auto"/>
              <w:bottom w:val="single" w:sz="4" w:space="0" w:color="auto"/>
              <w:right w:val="single" w:sz="4" w:space="0" w:color="auto"/>
            </w:tcBorders>
            <w:vAlign w:val="center"/>
            <w:hideMark/>
          </w:tcPr>
          <w:p w14:paraId="1C24DAFA"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4CF15C85"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Nurses, n (%)</w:t>
            </w:r>
          </w:p>
        </w:tc>
        <w:tc>
          <w:tcPr>
            <w:tcW w:w="0" w:type="auto"/>
            <w:tcBorders>
              <w:top w:val="nil"/>
              <w:left w:val="nil"/>
              <w:bottom w:val="single" w:sz="4" w:space="0" w:color="auto"/>
              <w:right w:val="single" w:sz="4" w:space="0" w:color="auto"/>
            </w:tcBorders>
            <w:shd w:val="clear" w:color="auto" w:fill="auto"/>
            <w:noWrap/>
            <w:vAlign w:val="center"/>
            <w:hideMark/>
          </w:tcPr>
          <w:p w14:paraId="627740E4"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 (0.0%)</w:t>
            </w:r>
          </w:p>
        </w:tc>
        <w:tc>
          <w:tcPr>
            <w:tcW w:w="0" w:type="auto"/>
            <w:tcBorders>
              <w:top w:val="nil"/>
              <w:left w:val="nil"/>
              <w:bottom w:val="single" w:sz="4" w:space="0" w:color="auto"/>
              <w:right w:val="single" w:sz="4" w:space="0" w:color="auto"/>
            </w:tcBorders>
            <w:shd w:val="clear" w:color="auto" w:fill="auto"/>
            <w:noWrap/>
            <w:vAlign w:val="center"/>
            <w:hideMark/>
          </w:tcPr>
          <w:p w14:paraId="14015E38"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 (0.0%)</w:t>
            </w:r>
          </w:p>
        </w:tc>
        <w:tc>
          <w:tcPr>
            <w:tcW w:w="0" w:type="auto"/>
            <w:tcBorders>
              <w:top w:val="nil"/>
              <w:left w:val="nil"/>
              <w:bottom w:val="single" w:sz="4" w:space="0" w:color="auto"/>
              <w:right w:val="single" w:sz="4" w:space="0" w:color="auto"/>
            </w:tcBorders>
            <w:shd w:val="clear" w:color="auto" w:fill="auto"/>
            <w:noWrap/>
            <w:vAlign w:val="center"/>
            <w:hideMark/>
          </w:tcPr>
          <w:p w14:paraId="138859B2"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 (0.2%)</w:t>
            </w:r>
          </w:p>
        </w:tc>
        <w:tc>
          <w:tcPr>
            <w:tcW w:w="0" w:type="auto"/>
            <w:tcBorders>
              <w:top w:val="nil"/>
              <w:left w:val="nil"/>
              <w:bottom w:val="single" w:sz="4" w:space="0" w:color="auto"/>
              <w:right w:val="single" w:sz="4" w:space="0" w:color="auto"/>
            </w:tcBorders>
            <w:shd w:val="clear" w:color="auto" w:fill="auto"/>
            <w:noWrap/>
            <w:vAlign w:val="center"/>
            <w:hideMark/>
          </w:tcPr>
          <w:p w14:paraId="70E5C2D9"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12 (1.0%)</w:t>
            </w:r>
          </w:p>
        </w:tc>
        <w:tc>
          <w:tcPr>
            <w:tcW w:w="0" w:type="auto"/>
            <w:tcBorders>
              <w:top w:val="nil"/>
              <w:left w:val="nil"/>
              <w:bottom w:val="single" w:sz="4" w:space="0" w:color="auto"/>
              <w:right w:val="single" w:sz="4" w:space="0" w:color="auto"/>
            </w:tcBorders>
            <w:shd w:val="clear" w:color="auto" w:fill="auto"/>
            <w:noWrap/>
            <w:vAlign w:val="center"/>
            <w:hideMark/>
          </w:tcPr>
          <w:p w14:paraId="39710016"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34 (2.9%)</w:t>
            </w:r>
          </w:p>
        </w:tc>
        <w:tc>
          <w:tcPr>
            <w:tcW w:w="0" w:type="auto"/>
            <w:tcBorders>
              <w:top w:val="nil"/>
              <w:left w:val="nil"/>
              <w:bottom w:val="single" w:sz="4" w:space="0" w:color="auto"/>
              <w:right w:val="single" w:sz="4" w:space="0" w:color="auto"/>
            </w:tcBorders>
            <w:shd w:val="clear" w:color="auto" w:fill="auto"/>
            <w:noWrap/>
            <w:vAlign w:val="center"/>
            <w:hideMark/>
          </w:tcPr>
          <w:p w14:paraId="3F1D0C35"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 </w:t>
            </w:r>
          </w:p>
        </w:tc>
      </w:tr>
      <w:tr w:rsidR="00BD3364" w:rsidRPr="00B14C74" w14:paraId="3B899669" w14:textId="77777777" w:rsidTr="000419E0">
        <w:trPr>
          <w:trHeight w:val="340"/>
        </w:trPr>
        <w:tc>
          <w:tcPr>
            <w:tcW w:w="0" w:type="auto"/>
            <w:vMerge/>
            <w:tcBorders>
              <w:top w:val="nil"/>
              <w:left w:val="single" w:sz="4" w:space="0" w:color="auto"/>
              <w:bottom w:val="single" w:sz="4" w:space="0" w:color="auto"/>
              <w:right w:val="single" w:sz="4" w:space="0" w:color="auto"/>
            </w:tcBorders>
            <w:vAlign w:val="center"/>
            <w:hideMark/>
          </w:tcPr>
          <w:p w14:paraId="797F0B81"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19E93B6B"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ASR</w:t>
            </w:r>
          </w:p>
        </w:tc>
        <w:tc>
          <w:tcPr>
            <w:tcW w:w="0" w:type="auto"/>
            <w:tcBorders>
              <w:top w:val="nil"/>
              <w:left w:val="nil"/>
              <w:bottom w:val="single" w:sz="4" w:space="0" w:color="auto"/>
              <w:right w:val="single" w:sz="4" w:space="0" w:color="auto"/>
            </w:tcBorders>
            <w:shd w:val="clear" w:color="auto" w:fill="auto"/>
            <w:noWrap/>
            <w:vAlign w:val="center"/>
            <w:hideMark/>
          </w:tcPr>
          <w:p w14:paraId="23992C8C"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-0.5</w:t>
            </w:r>
          </w:p>
        </w:tc>
        <w:tc>
          <w:tcPr>
            <w:tcW w:w="0" w:type="auto"/>
            <w:tcBorders>
              <w:top w:val="nil"/>
              <w:left w:val="nil"/>
              <w:bottom w:val="single" w:sz="4" w:space="0" w:color="auto"/>
              <w:right w:val="single" w:sz="4" w:space="0" w:color="auto"/>
            </w:tcBorders>
            <w:shd w:val="clear" w:color="auto" w:fill="auto"/>
            <w:noWrap/>
            <w:vAlign w:val="center"/>
            <w:hideMark/>
          </w:tcPr>
          <w:p w14:paraId="464EC4EF"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-0.5</w:t>
            </w:r>
          </w:p>
        </w:tc>
        <w:tc>
          <w:tcPr>
            <w:tcW w:w="0" w:type="auto"/>
            <w:tcBorders>
              <w:top w:val="nil"/>
              <w:left w:val="nil"/>
              <w:bottom w:val="single" w:sz="4" w:space="0" w:color="auto"/>
              <w:right w:val="single" w:sz="4" w:space="0" w:color="auto"/>
            </w:tcBorders>
            <w:shd w:val="clear" w:color="auto" w:fill="auto"/>
            <w:noWrap/>
            <w:vAlign w:val="center"/>
            <w:hideMark/>
          </w:tcPr>
          <w:p w14:paraId="56E5E901"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-0.7</w:t>
            </w:r>
          </w:p>
        </w:tc>
        <w:tc>
          <w:tcPr>
            <w:tcW w:w="0" w:type="auto"/>
            <w:tcBorders>
              <w:top w:val="nil"/>
              <w:left w:val="nil"/>
              <w:bottom w:val="single" w:sz="4" w:space="0" w:color="auto"/>
              <w:right w:val="single" w:sz="4" w:space="0" w:color="auto"/>
            </w:tcBorders>
            <w:shd w:val="clear" w:color="auto" w:fill="auto"/>
            <w:noWrap/>
            <w:vAlign w:val="center"/>
            <w:hideMark/>
          </w:tcPr>
          <w:p w14:paraId="4D289F95"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-1.8</w:t>
            </w:r>
          </w:p>
        </w:tc>
        <w:tc>
          <w:tcPr>
            <w:tcW w:w="0" w:type="auto"/>
            <w:tcBorders>
              <w:top w:val="nil"/>
              <w:left w:val="nil"/>
              <w:bottom w:val="single" w:sz="4" w:space="0" w:color="auto"/>
              <w:right w:val="single" w:sz="4" w:space="0" w:color="auto"/>
            </w:tcBorders>
            <w:shd w:val="clear" w:color="auto" w:fill="auto"/>
            <w:noWrap/>
            <w:vAlign w:val="center"/>
            <w:hideMark/>
          </w:tcPr>
          <w:p w14:paraId="2A7EF743"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2.3</w:t>
            </w:r>
          </w:p>
        </w:tc>
        <w:tc>
          <w:tcPr>
            <w:tcW w:w="0" w:type="auto"/>
            <w:tcBorders>
              <w:top w:val="nil"/>
              <w:left w:val="nil"/>
              <w:bottom w:val="single" w:sz="4" w:space="0" w:color="auto"/>
              <w:right w:val="single" w:sz="4" w:space="0" w:color="auto"/>
            </w:tcBorders>
            <w:shd w:val="clear" w:color="auto" w:fill="auto"/>
            <w:noWrap/>
            <w:vAlign w:val="center"/>
            <w:hideMark/>
          </w:tcPr>
          <w:p w14:paraId="63E0A0E6"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 </w:t>
            </w:r>
          </w:p>
        </w:tc>
      </w:tr>
      <w:tr w:rsidR="00BD3364" w:rsidRPr="00B14C74" w14:paraId="0D3A7AE7" w14:textId="77777777" w:rsidTr="000419E0">
        <w:trPr>
          <w:trHeight w:val="340"/>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285C017A"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 </w:t>
            </w:r>
          </w:p>
        </w:tc>
        <w:tc>
          <w:tcPr>
            <w:tcW w:w="0" w:type="auto"/>
            <w:tcBorders>
              <w:top w:val="nil"/>
              <w:left w:val="nil"/>
              <w:bottom w:val="single" w:sz="4" w:space="0" w:color="auto"/>
              <w:right w:val="single" w:sz="4" w:space="0" w:color="auto"/>
            </w:tcBorders>
            <w:shd w:val="clear" w:color="auto" w:fill="auto"/>
            <w:noWrap/>
            <w:vAlign w:val="center"/>
            <w:hideMark/>
          </w:tcPr>
          <w:p w14:paraId="6CB17C29"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Clinical practice (years%)</w:t>
            </w:r>
          </w:p>
        </w:tc>
        <w:tc>
          <w:tcPr>
            <w:tcW w:w="0" w:type="auto"/>
            <w:tcBorders>
              <w:top w:val="nil"/>
              <w:left w:val="nil"/>
              <w:bottom w:val="single" w:sz="4" w:space="0" w:color="auto"/>
              <w:right w:val="single" w:sz="4" w:space="0" w:color="auto"/>
            </w:tcBorders>
            <w:shd w:val="clear" w:color="auto" w:fill="auto"/>
            <w:noWrap/>
            <w:vAlign w:val="center"/>
            <w:hideMark/>
          </w:tcPr>
          <w:p w14:paraId="6FF51EBD"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Not important at all</w:t>
            </w:r>
          </w:p>
        </w:tc>
        <w:tc>
          <w:tcPr>
            <w:tcW w:w="0" w:type="auto"/>
            <w:tcBorders>
              <w:top w:val="nil"/>
              <w:left w:val="nil"/>
              <w:bottom w:val="single" w:sz="4" w:space="0" w:color="auto"/>
              <w:right w:val="single" w:sz="4" w:space="0" w:color="auto"/>
            </w:tcBorders>
            <w:shd w:val="clear" w:color="auto" w:fill="auto"/>
            <w:noWrap/>
            <w:vAlign w:val="center"/>
            <w:hideMark/>
          </w:tcPr>
          <w:p w14:paraId="29A91D97"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Not important</w:t>
            </w:r>
          </w:p>
        </w:tc>
        <w:tc>
          <w:tcPr>
            <w:tcW w:w="0" w:type="auto"/>
            <w:tcBorders>
              <w:top w:val="nil"/>
              <w:left w:val="nil"/>
              <w:bottom w:val="single" w:sz="4" w:space="0" w:color="auto"/>
              <w:right w:val="single" w:sz="4" w:space="0" w:color="auto"/>
            </w:tcBorders>
            <w:shd w:val="clear" w:color="auto" w:fill="auto"/>
            <w:noWrap/>
            <w:vAlign w:val="center"/>
            <w:hideMark/>
          </w:tcPr>
          <w:p w14:paraId="57E0F71B"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Neutral</w:t>
            </w:r>
          </w:p>
        </w:tc>
        <w:tc>
          <w:tcPr>
            <w:tcW w:w="0" w:type="auto"/>
            <w:tcBorders>
              <w:top w:val="nil"/>
              <w:left w:val="nil"/>
              <w:bottom w:val="single" w:sz="4" w:space="0" w:color="auto"/>
              <w:right w:val="single" w:sz="4" w:space="0" w:color="auto"/>
            </w:tcBorders>
            <w:shd w:val="clear" w:color="auto" w:fill="auto"/>
            <w:noWrap/>
            <w:vAlign w:val="center"/>
            <w:hideMark/>
          </w:tcPr>
          <w:p w14:paraId="6C74AB0F"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Important</w:t>
            </w:r>
          </w:p>
        </w:tc>
        <w:tc>
          <w:tcPr>
            <w:tcW w:w="0" w:type="auto"/>
            <w:tcBorders>
              <w:top w:val="nil"/>
              <w:left w:val="nil"/>
              <w:bottom w:val="single" w:sz="4" w:space="0" w:color="auto"/>
              <w:right w:val="single" w:sz="4" w:space="0" w:color="auto"/>
            </w:tcBorders>
            <w:shd w:val="clear" w:color="auto" w:fill="auto"/>
            <w:noWrap/>
            <w:vAlign w:val="center"/>
            <w:hideMark/>
          </w:tcPr>
          <w:p w14:paraId="52D36000"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Very important</w:t>
            </w:r>
          </w:p>
        </w:tc>
        <w:tc>
          <w:tcPr>
            <w:tcW w:w="0" w:type="auto"/>
            <w:tcBorders>
              <w:top w:val="nil"/>
              <w:left w:val="nil"/>
              <w:bottom w:val="single" w:sz="4" w:space="0" w:color="auto"/>
              <w:right w:val="single" w:sz="4" w:space="0" w:color="auto"/>
            </w:tcBorders>
            <w:shd w:val="clear" w:color="auto" w:fill="auto"/>
            <w:noWrap/>
            <w:vAlign w:val="center"/>
            <w:hideMark/>
          </w:tcPr>
          <w:p w14:paraId="1216BC17"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i/>
                <w:iCs/>
                <w:color w:val="auto"/>
                <w:sz w:val="20"/>
                <w:szCs w:val="20"/>
              </w:rPr>
              <w:t>P</w:t>
            </w:r>
            <w:r w:rsidRPr="00B14C74">
              <w:rPr>
                <w:rFonts w:ascii="Times New Roman" w:eastAsia="Times New Roman" w:hAnsi="Times New Roman" w:cs="Times New Roman"/>
                <w:b/>
                <w:bCs/>
                <w:color w:val="auto"/>
                <w:sz w:val="20"/>
                <w:szCs w:val="20"/>
              </w:rPr>
              <w:t>-values</w:t>
            </w:r>
          </w:p>
        </w:tc>
      </w:tr>
      <w:tr w:rsidR="00BD3364" w:rsidRPr="00B14C74" w14:paraId="7B0BE726" w14:textId="77777777" w:rsidTr="000419E0">
        <w:trPr>
          <w:trHeight w:val="340"/>
        </w:trPr>
        <w:tc>
          <w:tcPr>
            <w:tcW w:w="0" w:type="auto"/>
            <w:vMerge w:val="restart"/>
            <w:tcBorders>
              <w:top w:val="nil"/>
              <w:left w:val="single" w:sz="4" w:space="0" w:color="auto"/>
              <w:bottom w:val="single" w:sz="4" w:space="0" w:color="auto"/>
              <w:right w:val="single" w:sz="4" w:space="0" w:color="auto"/>
            </w:tcBorders>
            <w:shd w:val="clear" w:color="auto" w:fill="auto"/>
            <w:noWrap/>
            <w:vAlign w:val="center"/>
            <w:hideMark/>
          </w:tcPr>
          <w:p w14:paraId="17899A68"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Death</w:t>
            </w:r>
          </w:p>
        </w:tc>
        <w:tc>
          <w:tcPr>
            <w:tcW w:w="0" w:type="auto"/>
            <w:tcBorders>
              <w:top w:val="nil"/>
              <w:left w:val="nil"/>
              <w:bottom w:val="single" w:sz="4" w:space="0" w:color="auto"/>
              <w:right w:val="single" w:sz="4" w:space="0" w:color="auto"/>
            </w:tcBorders>
            <w:shd w:val="clear" w:color="auto" w:fill="auto"/>
            <w:noWrap/>
            <w:vAlign w:val="center"/>
            <w:hideMark/>
          </w:tcPr>
          <w:p w14:paraId="14F53AE3"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 10, n (%)</w:t>
            </w:r>
          </w:p>
        </w:tc>
        <w:tc>
          <w:tcPr>
            <w:tcW w:w="0" w:type="auto"/>
            <w:tcBorders>
              <w:top w:val="nil"/>
              <w:left w:val="nil"/>
              <w:bottom w:val="single" w:sz="4" w:space="0" w:color="auto"/>
              <w:right w:val="single" w:sz="4" w:space="0" w:color="auto"/>
            </w:tcBorders>
            <w:shd w:val="clear" w:color="auto" w:fill="auto"/>
            <w:noWrap/>
            <w:vAlign w:val="center"/>
            <w:hideMark/>
          </w:tcPr>
          <w:p w14:paraId="1EE0C54C"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6 (0.5%)</w:t>
            </w:r>
          </w:p>
        </w:tc>
        <w:tc>
          <w:tcPr>
            <w:tcW w:w="0" w:type="auto"/>
            <w:tcBorders>
              <w:top w:val="nil"/>
              <w:left w:val="nil"/>
              <w:bottom w:val="single" w:sz="4" w:space="0" w:color="auto"/>
              <w:right w:val="single" w:sz="4" w:space="0" w:color="auto"/>
            </w:tcBorders>
            <w:shd w:val="clear" w:color="auto" w:fill="auto"/>
            <w:noWrap/>
            <w:vAlign w:val="center"/>
            <w:hideMark/>
          </w:tcPr>
          <w:p w14:paraId="2FFDBC3E"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7 (0.6%)</w:t>
            </w:r>
          </w:p>
        </w:tc>
        <w:tc>
          <w:tcPr>
            <w:tcW w:w="0" w:type="auto"/>
            <w:tcBorders>
              <w:top w:val="nil"/>
              <w:left w:val="nil"/>
              <w:bottom w:val="single" w:sz="4" w:space="0" w:color="auto"/>
              <w:right w:val="single" w:sz="4" w:space="0" w:color="auto"/>
            </w:tcBorders>
            <w:shd w:val="clear" w:color="auto" w:fill="auto"/>
            <w:noWrap/>
            <w:vAlign w:val="center"/>
            <w:hideMark/>
          </w:tcPr>
          <w:p w14:paraId="342B62E0"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27 (2.3%)</w:t>
            </w:r>
          </w:p>
        </w:tc>
        <w:tc>
          <w:tcPr>
            <w:tcW w:w="0" w:type="auto"/>
            <w:tcBorders>
              <w:top w:val="nil"/>
              <w:left w:val="nil"/>
              <w:bottom w:val="single" w:sz="4" w:space="0" w:color="auto"/>
              <w:right w:val="single" w:sz="4" w:space="0" w:color="auto"/>
            </w:tcBorders>
            <w:shd w:val="clear" w:color="auto" w:fill="auto"/>
            <w:noWrap/>
            <w:vAlign w:val="center"/>
            <w:hideMark/>
          </w:tcPr>
          <w:p w14:paraId="7F7D08BB"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104 (8.7%)</w:t>
            </w:r>
          </w:p>
        </w:tc>
        <w:tc>
          <w:tcPr>
            <w:tcW w:w="0" w:type="auto"/>
            <w:tcBorders>
              <w:top w:val="nil"/>
              <w:left w:val="nil"/>
              <w:bottom w:val="single" w:sz="4" w:space="0" w:color="auto"/>
              <w:right w:val="single" w:sz="4" w:space="0" w:color="auto"/>
            </w:tcBorders>
            <w:shd w:val="clear" w:color="auto" w:fill="auto"/>
            <w:noWrap/>
            <w:vAlign w:val="center"/>
            <w:hideMark/>
          </w:tcPr>
          <w:p w14:paraId="7AC4FA92"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416 (35.0%)</w:t>
            </w:r>
          </w:p>
        </w:tc>
        <w:tc>
          <w:tcPr>
            <w:tcW w:w="0" w:type="auto"/>
            <w:tcBorders>
              <w:top w:val="nil"/>
              <w:left w:val="nil"/>
              <w:bottom w:val="single" w:sz="4" w:space="0" w:color="auto"/>
              <w:right w:val="single" w:sz="4" w:space="0" w:color="auto"/>
            </w:tcBorders>
            <w:shd w:val="clear" w:color="auto" w:fill="auto"/>
            <w:noWrap/>
            <w:vAlign w:val="center"/>
            <w:hideMark/>
          </w:tcPr>
          <w:p w14:paraId="71CDB0FE"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0.500</w:t>
            </w:r>
          </w:p>
        </w:tc>
      </w:tr>
      <w:tr w:rsidR="00BD3364" w:rsidRPr="00B14C74" w14:paraId="79399A46" w14:textId="77777777" w:rsidTr="000419E0">
        <w:trPr>
          <w:trHeight w:val="340"/>
        </w:trPr>
        <w:tc>
          <w:tcPr>
            <w:tcW w:w="0" w:type="auto"/>
            <w:vMerge/>
            <w:tcBorders>
              <w:top w:val="nil"/>
              <w:left w:val="single" w:sz="4" w:space="0" w:color="auto"/>
              <w:bottom w:val="single" w:sz="4" w:space="0" w:color="auto"/>
              <w:right w:val="single" w:sz="4" w:space="0" w:color="auto"/>
            </w:tcBorders>
            <w:vAlign w:val="center"/>
            <w:hideMark/>
          </w:tcPr>
          <w:p w14:paraId="12AF85C8"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72AC0F90"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ASR</w:t>
            </w:r>
          </w:p>
        </w:tc>
        <w:tc>
          <w:tcPr>
            <w:tcW w:w="0" w:type="auto"/>
            <w:tcBorders>
              <w:top w:val="nil"/>
              <w:left w:val="nil"/>
              <w:bottom w:val="single" w:sz="4" w:space="0" w:color="auto"/>
              <w:right w:val="single" w:sz="4" w:space="0" w:color="auto"/>
            </w:tcBorders>
            <w:shd w:val="clear" w:color="auto" w:fill="auto"/>
            <w:noWrap/>
            <w:vAlign w:val="center"/>
            <w:hideMark/>
          </w:tcPr>
          <w:p w14:paraId="4DDDF335"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-1.0</w:t>
            </w:r>
          </w:p>
        </w:tc>
        <w:tc>
          <w:tcPr>
            <w:tcW w:w="0" w:type="auto"/>
            <w:tcBorders>
              <w:top w:val="nil"/>
              <w:left w:val="nil"/>
              <w:bottom w:val="single" w:sz="4" w:space="0" w:color="auto"/>
              <w:right w:val="single" w:sz="4" w:space="0" w:color="auto"/>
            </w:tcBorders>
            <w:shd w:val="clear" w:color="auto" w:fill="auto"/>
            <w:noWrap/>
            <w:vAlign w:val="center"/>
            <w:hideMark/>
          </w:tcPr>
          <w:p w14:paraId="56C827AC"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-1.3</w:t>
            </w:r>
          </w:p>
        </w:tc>
        <w:tc>
          <w:tcPr>
            <w:tcW w:w="0" w:type="auto"/>
            <w:tcBorders>
              <w:top w:val="nil"/>
              <w:left w:val="nil"/>
              <w:bottom w:val="single" w:sz="4" w:space="0" w:color="auto"/>
              <w:right w:val="single" w:sz="4" w:space="0" w:color="auto"/>
            </w:tcBorders>
            <w:shd w:val="clear" w:color="auto" w:fill="auto"/>
            <w:noWrap/>
            <w:vAlign w:val="center"/>
            <w:hideMark/>
          </w:tcPr>
          <w:p w14:paraId="57A6CF25"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0.2</w:t>
            </w:r>
          </w:p>
        </w:tc>
        <w:tc>
          <w:tcPr>
            <w:tcW w:w="0" w:type="auto"/>
            <w:tcBorders>
              <w:top w:val="nil"/>
              <w:left w:val="nil"/>
              <w:bottom w:val="single" w:sz="4" w:space="0" w:color="auto"/>
              <w:right w:val="single" w:sz="4" w:space="0" w:color="auto"/>
            </w:tcBorders>
            <w:shd w:val="clear" w:color="auto" w:fill="auto"/>
            <w:noWrap/>
            <w:vAlign w:val="center"/>
            <w:hideMark/>
          </w:tcPr>
          <w:p w14:paraId="35659A3B"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-0.7</w:t>
            </w:r>
          </w:p>
        </w:tc>
        <w:tc>
          <w:tcPr>
            <w:tcW w:w="0" w:type="auto"/>
            <w:tcBorders>
              <w:top w:val="nil"/>
              <w:left w:val="nil"/>
              <w:bottom w:val="single" w:sz="4" w:space="0" w:color="auto"/>
              <w:right w:val="single" w:sz="4" w:space="0" w:color="auto"/>
            </w:tcBorders>
            <w:shd w:val="clear" w:color="auto" w:fill="auto"/>
            <w:noWrap/>
            <w:vAlign w:val="center"/>
            <w:hideMark/>
          </w:tcPr>
          <w:p w14:paraId="15DA9078"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1.2</w:t>
            </w:r>
          </w:p>
        </w:tc>
        <w:tc>
          <w:tcPr>
            <w:tcW w:w="0" w:type="auto"/>
            <w:tcBorders>
              <w:top w:val="nil"/>
              <w:left w:val="nil"/>
              <w:bottom w:val="single" w:sz="4" w:space="0" w:color="auto"/>
              <w:right w:val="single" w:sz="4" w:space="0" w:color="auto"/>
            </w:tcBorders>
            <w:shd w:val="clear" w:color="auto" w:fill="auto"/>
            <w:noWrap/>
            <w:vAlign w:val="center"/>
            <w:hideMark/>
          </w:tcPr>
          <w:p w14:paraId="7CE5068F"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 </w:t>
            </w:r>
          </w:p>
        </w:tc>
      </w:tr>
      <w:tr w:rsidR="00BD3364" w:rsidRPr="00B14C74" w14:paraId="7F7CA63D" w14:textId="77777777" w:rsidTr="000419E0">
        <w:trPr>
          <w:trHeight w:val="340"/>
        </w:trPr>
        <w:tc>
          <w:tcPr>
            <w:tcW w:w="0" w:type="auto"/>
            <w:vMerge/>
            <w:tcBorders>
              <w:top w:val="nil"/>
              <w:left w:val="single" w:sz="4" w:space="0" w:color="auto"/>
              <w:bottom w:val="single" w:sz="4" w:space="0" w:color="auto"/>
              <w:right w:val="single" w:sz="4" w:space="0" w:color="auto"/>
            </w:tcBorders>
            <w:vAlign w:val="center"/>
            <w:hideMark/>
          </w:tcPr>
          <w:p w14:paraId="31E07939"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0B975B0C"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宋体" w:hAnsi="Times New Roman" w:cs="Times New Roman"/>
                <w:b/>
                <w:bCs/>
                <w:color w:val="auto"/>
                <w:sz w:val="20"/>
                <w:szCs w:val="20"/>
              </w:rPr>
              <w:t>＞</w:t>
            </w:r>
            <w:r w:rsidRPr="00B14C74">
              <w:rPr>
                <w:rFonts w:ascii="Times New Roman" w:eastAsia="Times New Roman" w:hAnsi="Times New Roman" w:cs="Times New Roman"/>
                <w:b/>
                <w:bCs/>
                <w:color w:val="auto"/>
                <w:sz w:val="20"/>
                <w:szCs w:val="20"/>
              </w:rPr>
              <w:t>10, n (%)</w:t>
            </w:r>
          </w:p>
        </w:tc>
        <w:tc>
          <w:tcPr>
            <w:tcW w:w="0" w:type="auto"/>
            <w:tcBorders>
              <w:top w:val="nil"/>
              <w:left w:val="nil"/>
              <w:bottom w:val="single" w:sz="4" w:space="0" w:color="auto"/>
              <w:right w:val="single" w:sz="4" w:space="0" w:color="auto"/>
            </w:tcBorders>
            <w:shd w:val="clear" w:color="auto" w:fill="auto"/>
            <w:noWrap/>
            <w:vAlign w:val="center"/>
            <w:hideMark/>
          </w:tcPr>
          <w:p w14:paraId="488C9EF2"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11 (0.9%)</w:t>
            </w:r>
          </w:p>
        </w:tc>
        <w:tc>
          <w:tcPr>
            <w:tcW w:w="0" w:type="auto"/>
            <w:tcBorders>
              <w:top w:val="nil"/>
              <w:left w:val="nil"/>
              <w:bottom w:val="single" w:sz="4" w:space="0" w:color="auto"/>
              <w:right w:val="single" w:sz="4" w:space="0" w:color="auto"/>
            </w:tcBorders>
            <w:shd w:val="clear" w:color="auto" w:fill="auto"/>
            <w:noWrap/>
            <w:vAlign w:val="center"/>
            <w:hideMark/>
          </w:tcPr>
          <w:p w14:paraId="55BA7D9C"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14 (1.2%)</w:t>
            </w:r>
          </w:p>
        </w:tc>
        <w:tc>
          <w:tcPr>
            <w:tcW w:w="0" w:type="auto"/>
            <w:tcBorders>
              <w:top w:val="nil"/>
              <w:left w:val="nil"/>
              <w:bottom w:val="single" w:sz="4" w:space="0" w:color="auto"/>
              <w:right w:val="single" w:sz="4" w:space="0" w:color="auto"/>
            </w:tcBorders>
            <w:shd w:val="clear" w:color="auto" w:fill="auto"/>
            <w:noWrap/>
            <w:vAlign w:val="center"/>
            <w:hideMark/>
          </w:tcPr>
          <w:p w14:paraId="6E719F63"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29 (2.4%)</w:t>
            </w:r>
          </w:p>
        </w:tc>
        <w:tc>
          <w:tcPr>
            <w:tcW w:w="0" w:type="auto"/>
            <w:tcBorders>
              <w:top w:val="nil"/>
              <w:left w:val="nil"/>
              <w:bottom w:val="single" w:sz="4" w:space="0" w:color="auto"/>
              <w:right w:val="single" w:sz="4" w:space="0" w:color="auto"/>
            </w:tcBorders>
            <w:shd w:val="clear" w:color="auto" w:fill="auto"/>
            <w:noWrap/>
            <w:vAlign w:val="center"/>
            <w:hideMark/>
          </w:tcPr>
          <w:p w14:paraId="17FC9161"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127 (10.7%)</w:t>
            </w:r>
          </w:p>
        </w:tc>
        <w:tc>
          <w:tcPr>
            <w:tcW w:w="0" w:type="auto"/>
            <w:tcBorders>
              <w:top w:val="nil"/>
              <w:left w:val="nil"/>
              <w:bottom w:val="single" w:sz="4" w:space="0" w:color="auto"/>
              <w:right w:val="single" w:sz="4" w:space="0" w:color="auto"/>
            </w:tcBorders>
            <w:shd w:val="clear" w:color="auto" w:fill="auto"/>
            <w:noWrap/>
            <w:vAlign w:val="center"/>
            <w:hideMark/>
          </w:tcPr>
          <w:p w14:paraId="4F61E5D1"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448 (37.7%)</w:t>
            </w:r>
          </w:p>
        </w:tc>
        <w:tc>
          <w:tcPr>
            <w:tcW w:w="0" w:type="auto"/>
            <w:tcBorders>
              <w:top w:val="nil"/>
              <w:left w:val="nil"/>
              <w:bottom w:val="single" w:sz="4" w:space="0" w:color="auto"/>
              <w:right w:val="single" w:sz="4" w:space="0" w:color="auto"/>
            </w:tcBorders>
            <w:shd w:val="clear" w:color="auto" w:fill="auto"/>
            <w:noWrap/>
            <w:vAlign w:val="center"/>
            <w:hideMark/>
          </w:tcPr>
          <w:p w14:paraId="79BA69E0"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 </w:t>
            </w:r>
          </w:p>
        </w:tc>
      </w:tr>
      <w:tr w:rsidR="00BD3364" w:rsidRPr="00B14C74" w14:paraId="67A961F5" w14:textId="77777777" w:rsidTr="000419E0">
        <w:trPr>
          <w:trHeight w:val="340"/>
        </w:trPr>
        <w:tc>
          <w:tcPr>
            <w:tcW w:w="0" w:type="auto"/>
            <w:vMerge/>
            <w:tcBorders>
              <w:top w:val="nil"/>
              <w:left w:val="single" w:sz="4" w:space="0" w:color="auto"/>
              <w:bottom w:val="single" w:sz="4" w:space="0" w:color="auto"/>
              <w:right w:val="single" w:sz="4" w:space="0" w:color="auto"/>
            </w:tcBorders>
            <w:vAlign w:val="center"/>
            <w:hideMark/>
          </w:tcPr>
          <w:p w14:paraId="6C0279B4"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3603DEDC"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ASR</w:t>
            </w:r>
          </w:p>
        </w:tc>
        <w:tc>
          <w:tcPr>
            <w:tcW w:w="0" w:type="auto"/>
            <w:tcBorders>
              <w:top w:val="nil"/>
              <w:left w:val="nil"/>
              <w:bottom w:val="single" w:sz="4" w:space="0" w:color="auto"/>
              <w:right w:val="single" w:sz="4" w:space="0" w:color="auto"/>
            </w:tcBorders>
            <w:shd w:val="clear" w:color="auto" w:fill="auto"/>
            <w:noWrap/>
            <w:vAlign w:val="center"/>
            <w:hideMark/>
          </w:tcPr>
          <w:p w14:paraId="4D896A20"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1.0</w:t>
            </w:r>
          </w:p>
        </w:tc>
        <w:tc>
          <w:tcPr>
            <w:tcW w:w="0" w:type="auto"/>
            <w:tcBorders>
              <w:top w:val="nil"/>
              <w:left w:val="nil"/>
              <w:bottom w:val="single" w:sz="4" w:space="0" w:color="auto"/>
              <w:right w:val="single" w:sz="4" w:space="0" w:color="auto"/>
            </w:tcBorders>
            <w:shd w:val="clear" w:color="auto" w:fill="auto"/>
            <w:noWrap/>
            <w:vAlign w:val="center"/>
            <w:hideMark/>
          </w:tcPr>
          <w:p w14:paraId="2BB91D0D"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1.3</w:t>
            </w:r>
          </w:p>
        </w:tc>
        <w:tc>
          <w:tcPr>
            <w:tcW w:w="0" w:type="auto"/>
            <w:tcBorders>
              <w:top w:val="nil"/>
              <w:left w:val="nil"/>
              <w:bottom w:val="single" w:sz="4" w:space="0" w:color="auto"/>
              <w:right w:val="single" w:sz="4" w:space="0" w:color="auto"/>
            </w:tcBorders>
            <w:shd w:val="clear" w:color="auto" w:fill="auto"/>
            <w:noWrap/>
            <w:vAlign w:val="center"/>
            <w:hideMark/>
          </w:tcPr>
          <w:p w14:paraId="779C43E0"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-0.2</w:t>
            </w:r>
          </w:p>
        </w:tc>
        <w:tc>
          <w:tcPr>
            <w:tcW w:w="0" w:type="auto"/>
            <w:tcBorders>
              <w:top w:val="nil"/>
              <w:left w:val="nil"/>
              <w:bottom w:val="single" w:sz="4" w:space="0" w:color="auto"/>
              <w:right w:val="single" w:sz="4" w:space="0" w:color="auto"/>
            </w:tcBorders>
            <w:shd w:val="clear" w:color="auto" w:fill="auto"/>
            <w:noWrap/>
            <w:vAlign w:val="center"/>
            <w:hideMark/>
          </w:tcPr>
          <w:p w14:paraId="40E4E581"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0.7</w:t>
            </w:r>
          </w:p>
        </w:tc>
        <w:tc>
          <w:tcPr>
            <w:tcW w:w="0" w:type="auto"/>
            <w:tcBorders>
              <w:top w:val="nil"/>
              <w:left w:val="nil"/>
              <w:bottom w:val="single" w:sz="4" w:space="0" w:color="auto"/>
              <w:right w:val="single" w:sz="4" w:space="0" w:color="auto"/>
            </w:tcBorders>
            <w:shd w:val="clear" w:color="auto" w:fill="auto"/>
            <w:noWrap/>
            <w:vAlign w:val="center"/>
            <w:hideMark/>
          </w:tcPr>
          <w:p w14:paraId="28456CE4"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-1.2</w:t>
            </w:r>
          </w:p>
        </w:tc>
        <w:tc>
          <w:tcPr>
            <w:tcW w:w="0" w:type="auto"/>
            <w:tcBorders>
              <w:top w:val="nil"/>
              <w:left w:val="nil"/>
              <w:bottom w:val="single" w:sz="4" w:space="0" w:color="auto"/>
              <w:right w:val="single" w:sz="4" w:space="0" w:color="auto"/>
            </w:tcBorders>
            <w:shd w:val="clear" w:color="auto" w:fill="auto"/>
            <w:noWrap/>
            <w:vAlign w:val="center"/>
            <w:hideMark/>
          </w:tcPr>
          <w:p w14:paraId="0A6F374E"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 </w:t>
            </w:r>
          </w:p>
        </w:tc>
      </w:tr>
      <w:tr w:rsidR="00BD3364" w:rsidRPr="00B14C74" w14:paraId="3D1CAC35" w14:textId="77777777" w:rsidTr="000419E0">
        <w:trPr>
          <w:trHeight w:val="340"/>
        </w:trPr>
        <w:tc>
          <w:tcPr>
            <w:tcW w:w="0" w:type="auto"/>
            <w:vMerge w:val="restart"/>
            <w:tcBorders>
              <w:top w:val="nil"/>
              <w:left w:val="single" w:sz="4" w:space="0" w:color="auto"/>
              <w:bottom w:val="single" w:sz="4" w:space="0" w:color="auto"/>
              <w:right w:val="single" w:sz="4" w:space="0" w:color="auto"/>
            </w:tcBorders>
            <w:shd w:val="clear" w:color="auto" w:fill="auto"/>
            <w:noWrap/>
            <w:vAlign w:val="center"/>
            <w:hideMark/>
          </w:tcPr>
          <w:p w14:paraId="681FDDCD"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Disability</w:t>
            </w:r>
          </w:p>
        </w:tc>
        <w:tc>
          <w:tcPr>
            <w:tcW w:w="0" w:type="auto"/>
            <w:tcBorders>
              <w:top w:val="nil"/>
              <w:left w:val="nil"/>
              <w:bottom w:val="single" w:sz="4" w:space="0" w:color="auto"/>
              <w:right w:val="single" w:sz="4" w:space="0" w:color="auto"/>
            </w:tcBorders>
            <w:shd w:val="clear" w:color="auto" w:fill="auto"/>
            <w:noWrap/>
            <w:vAlign w:val="center"/>
            <w:hideMark/>
          </w:tcPr>
          <w:p w14:paraId="298CED99"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 10, n (%)</w:t>
            </w:r>
          </w:p>
        </w:tc>
        <w:tc>
          <w:tcPr>
            <w:tcW w:w="0" w:type="auto"/>
            <w:tcBorders>
              <w:top w:val="nil"/>
              <w:left w:val="nil"/>
              <w:bottom w:val="single" w:sz="4" w:space="0" w:color="auto"/>
              <w:right w:val="single" w:sz="4" w:space="0" w:color="auto"/>
            </w:tcBorders>
            <w:shd w:val="clear" w:color="auto" w:fill="auto"/>
            <w:noWrap/>
            <w:vAlign w:val="center"/>
            <w:hideMark/>
          </w:tcPr>
          <w:p w14:paraId="1E83BE2E"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 (0.2%)</w:t>
            </w:r>
          </w:p>
        </w:tc>
        <w:tc>
          <w:tcPr>
            <w:tcW w:w="0" w:type="auto"/>
            <w:tcBorders>
              <w:top w:val="nil"/>
              <w:left w:val="nil"/>
              <w:bottom w:val="single" w:sz="4" w:space="0" w:color="auto"/>
              <w:right w:val="single" w:sz="4" w:space="0" w:color="auto"/>
            </w:tcBorders>
            <w:shd w:val="clear" w:color="auto" w:fill="auto"/>
            <w:noWrap/>
            <w:vAlign w:val="center"/>
            <w:hideMark/>
          </w:tcPr>
          <w:p w14:paraId="3F23BC02"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5 (0.4%)</w:t>
            </w:r>
          </w:p>
        </w:tc>
        <w:tc>
          <w:tcPr>
            <w:tcW w:w="0" w:type="auto"/>
            <w:tcBorders>
              <w:top w:val="nil"/>
              <w:left w:val="nil"/>
              <w:bottom w:val="single" w:sz="4" w:space="0" w:color="auto"/>
              <w:right w:val="single" w:sz="4" w:space="0" w:color="auto"/>
            </w:tcBorders>
            <w:shd w:val="clear" w:color="auto" w:fill="auto"/>
            <w:noWrap/>
            <w:vAlign w:val="center"/>
            <w:hideMark/>
          </w:tcPr>
          <w:p w14:paraId="58F075A3"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24 (2.0%)</w:t>
            </w:r>
          </w:p>
        </w:tc>
        <w:tc>
          <w:tcPr>
            <w:tcW w:w="0" w:type="auto"/>
            <w:tcBorders>
              <w:top w:val="nil"/>
              <w:left w:val="nil"/>
              <w:bottom w:val="single" w:sz="4" w:space="0" w:color="auto"/>
              <w:right w:val="single" w:sz="4" w:space="0" w:color="auto"/>
            </w:tcBorders>
            <w:shd w:val="clear" w:color="auto" w:fill="auto"/>
            <w:noWrap/>
            <w:vAlign w:val="center"/>
            <w:hideMark/>
          </w:tcPr>
          <w:p w14:paraId="1BDDD10C"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208 (17.5%)</w:t>
            </w:r>
          </w:p>
        </w:tc>
        <w:tc>
          <w:tcPr>
            <w:tcW w:w="0" w:type="auto"/>
            <w:tcBorders>
              <w:top w:val="nil"/>
              <w:left w:val="nil"/>
              <w:bottom w:val="single" w:sz="4" w:space="0" w:color="auto"/>
              <w:right w:val="single" w:sz="4" w:space="0" w:color="auto"/>
            </w:tcBorders>
            <w:shd w:val="clear" w:color="auto" w:fill="auto"/>
            <w:noWrap/>
            <w:vAlign w:val="center"/>
            <w:hideMark/>
          </w:tcPr>
          <w:p w14:paraId="27A9833E"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321 (27.0%)</w:t>
            </w:r>
          </w:p>
        </w:tc>
        <w:tc>
          <w:tcPr>
            <w:tcW w:w="0" w:type="auto"/>
            <w:tcBorders>
              <w:top w:val="nil"/>
              <w:left w:val="nil"/>
              <w:bottom w:val="single" w:sz="4" w:space="0" w:color="auto"/>
              <w:right w:val="single" w:sz="4" w:space="0" w:color="auto"/>
            </w:tcBorders>
            <w:shd w:val="clear" w:color="auto" w:fill="auto"/>
            <w:noWrap/>
            <w:vAlign w:val="center"/>
            <w:hideMark/>
          </w:tcPr>
          <w:p w14:paraId="2D1C98BF"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0.049</w:t>
            </w:r>
          </w:p>
        </w:tc>
      </w:tr>
      <w:tr w:rsidR="00BD3364" w:rsidRPr="00B14C74" w14:paraId="552BE74D" w14:textId="77777777" w:rsidTr="000419E0">
        <w:trPr>
          <w:trHeight w:val="340"/>
        </w:trPr>
        <w:tc>
          <w:tcPr>
            <w:tcW w:w="0" w:type="auto"/>
            <w:vMerge/>
            <w:tcBorders>
              <w:top w:val="nil"/>
              <w:left w:val="single" w:sz="4" w:space="0" w:color="auto"/>
              <w:bottom w:val="single" w:sz="4" w:space="0" w:color="auto"/>
              <w:right w:val="single" w:sz="4" w:space="0" w:color="auto"/>
            </w:tcBorders>
            <w:vAlign w:val="center"/>
            <w:hideMark/>
          </w:tcPr>
          <w:p w14:paraId="10073869"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000BCEBE"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ASR</w:t>
            </w:r>
          </w:p>
        </w:tc>
        <w:tc>
          <w:tcPr>
            <w:tcW w:w="0" w:type="auto"/>
            <w:tcBorders>
              <w:top w:val="nil"/>
              <w:left w:val="nil"/>
              <w:bottom w:val="single" w:sz="4" w:space="0" w:color="auto"/>
              <w:right w:val="single" w:sz="4" w:space="0" w:color="auto"/>
            </w:tcBorders>
            <w:shd w:val="clear" w:color="auto" w:fill="auto"/>
            <w:noWrap/>
            <w:vAlign w:val="center"/>
            <w:hideMark/>
          </w:tcPr>
          <w:p w14:paraId="60070425"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-1.5</w:t>
            </w:r>
          </w:p>
        </w:tc>
        <w:tc>
          <w:tcPr>
            <w:tcW w:w="0" w:type="auto"/>
            <w:tcBorders>
              <w:top w:val="nil"/>
              <w:left w:val="nil"/>
              <w:bottom w:val="single" w:sz="4" w:space="0" w:color="auto"/>
              <w:right w:val="single" w:sz="4" w:space="0" w:color="auto"/>
            </w:tcBorders>
            <w:shd w:val="clear" w:color="auto" w:fill="auto"/>
            <w:noWrap/>
            <w:vAlign w:val="center"/>
            <w:hideMark/>
          </w:tcPr>
          <w:p w14:paraId="0836F755"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-2.2</w:t>
            </w:r>
          </w:p>
        </w:tc>
        <w:tc>
          <w:tcPr>
            <w:tcW w:w="0" w:type="auto"/>
            <w:tcBorders>
              <w:top w:val="nil"/>
              <w:left w:val="nil"/>
              <w:bottom w:val="single" w:sz="4" w:space="0" w:color="auto"/>
              <w:right w:val="single" w:sz="4" w:space="0" w:color="auto"/>
            </w:tcBorders>
            <w:shd w:val="clear" w:color="auto" w:fill="auto"/>
            <w:noWrap/>
            <w:vAlign w:val="center"/>
            <w:hideMark/>
          </w:tcPr>
          <w:p w14:paraId="3FBB2A9B"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-1.5</w:t>
            </w:r>
          </w:p>
        </w:tc>
        <w:tc>
          <w:tcPr>
            <w:tcW w:w="0" w:type="auto"/>
            <w:tcBorders>
              <w:top w:val="nil"/>
              <w:left w:val="nil"/>
              <w:bottom w:val="single" w:sz="4" w:space="0" w:color="auto"/>
              <w:right w:val="single" w:sz="4" w:space="0" w:color="auto"/>
            </w:tcBorders>
            <w:shd w:val="clear" w:color="auto" w:fill="auto"/>
            <w:noWrap/>
            <w:vAlign w:val="center"/>
            <w:hideMark/>
          </w:tcPr>
          <w:p w14:paraId="0A5E5507"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0.9</w:t>
            </w:r>
          </w:p>
        </w:tc>
        <w:tc>
          <w:tcPr>
            <w:tcW w:w="0" w:type="auto"/>
            <w:tcBorders>
              <w:top w:val="nil"/>
              <w:left w:val="nil"/>
              <w:bottom w:val="single" w:sz="4" w:space="0" w:color="auto"/>
              <w:right w:val="single" w:sz="4" w:space="0" w:color="auto"/>
            </w:tcBorders>
            <w:shd w:val="clear" w:color="auto" w:fill="auto"/>
            <w:noWrap/>
            <w:vAlign w:val="center"/>
            <w:hideMark/>
          </w:tcPr>
          <w:p w14:paraId="5FF0A36A"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0.6</w:t>
            </w:r>
          </w:p>
        </w:tc>
        <w:tc>
          <w:tcPr>
            <w:tcW w:w="0" w:type="auto"/>
            <w:tcBorders>
              <w:top w:val="nil"/>
              <w:left w:val="nil"/>
              <w:bottom w:val="single" w:sz="4" w:space="0" w:color="auto"/>
              <w:right w:val="single" w:sz="4" w:space="0" w:color="auto"/>
            </w:tcBorders>
            <w:shd w:val="clear" w:color="auto" w:fill="auto"/>
            <w:noWrap/>
            <w:vAlign w:val="center"/>
            <w:hideMark/>
          </w:tcPr>
          <w:p w14:paraId="2DBA0A5A"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 </w:t>
            </w:r>
          </w:p>
        </w:tc>
      </w:tr>
      <w:tr w:rsidR="00BD3364" w:rsidRPr="00B14C74" w14:paraId="3E5711F8" w14:textId="77777777" w:rsidTr="000419E0">
        <w:trPr>
          <w:trHeight w:val="340"/>
        </w:trPr>
        <w:tc>
          <w:tcPr>
            <w:tcW w:w="0" w:type="auto"/>
            <w:vMerge/>
            <w:tcBorders>
              <w:top w:val="nil"/>
              <w:left w:val="single" w:sz="4" w:space="0" w:color="auto"/>
              <w:bottom w:val="single" w:sz="4" w:space="0" w:color="auto"/>
              <w:right w:val="single" w:sz="4" w:space="0" w:color="auto"/>
            </w:tcBorders>
            <w:vAlign w:val="center"/>
            <w:hideMark/>
          </w:tcPr>
          <w:p w14:paraId="10554F31"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33CBB297"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宋体" w:hAnsi="Times New Roman" w:cs="Times New Roman"/>
                <w:b/>
                <w:bCs/>
                <w:color w:val="auto"/>
                <w:sz w:val="20"/>
                <w:szCs w:val="20"/>
              </w:rPr>
              <w:t>＞</w:t>
            </w:r>
            <w:r w:rsidRPr="00B14C74">
              <w:rPr>
                <w:rFonts w:ascii="Times New Roman" w:eastAsia="Times New Roman" w:hAnsi="Times New Roman" w:cs="Times New Roman"/>
                <w:b/>
                <w:bCs/>
                <w:color w:val="auto"/>
                <w:sz w:val="20"/>
                <w:szCs w:val="20"/>
              </w:rPr>
              <w:t>10, n (%)</w:t>
            </w:r>
          </w:p>
        </w:tc>
        <w:tc>
          <w:tcPr>
            <w:tcW w:w="0" w:type="auto"/>
            <w:tcBorders>
              <w:top w:val="nil"/>
              <w:left w:val="nil"/>
              <w:bottom w:val="single" w:sz="4" w:space="0" w:color="auto"/>
              <w:right w:val="single" w:sz="4" w:space="0" w:color="auto"/>
            </w:tcBorders>
            <w:shd w:val="clear" w:color="auto" w:fill="auto"/>
            <w:noWrap/>
            <w:vAlign w:val="center"/>
            <w:hideMark/>
          </w:tcPr>
          <w:p w14:paraId="288F0FA4"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7 (0.6%)</w:t>
            </w:r>
          </w:p>
        </w:tc>
        <w:tc>
          <w:tcPr>
            <w:tcW w:w="0" w:type="auto"/>
            <w:tcBorders>
              <w:top w:val="nil"/>
              <w:left w:val="nil"/>
              <w:bottom w:val="single" w:sz="4" w:space="0" w:color="auto"/>
              <w:right w:val="single" w:sz="4" w:space="0" w:color="auto"/>
            </w:tcBorders>
            <w:shd w:val="clear" w:color="auto" w:fill="auto"/>
            <w:noWrap/>
            <w:vAlign w:val="center"/>
            <w:hideMark/>
          </w:tcPr>
          <w:p w14:paraId="1357D6AE"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16 (1.3%)</w:t>
            </w:r>
          </w:p>
        </w:tc>
        <w:tc>
          <w:tcPr>
            <w:tcW w:w="0" w:type="auto"/>
            <w:tcBorders>
              <w:top w:val="nil"/>
              <w:left w:val="nil"/>
              <w:bottom w:val="single" w:sz="4" w:space="0" w:color="auto"/>
              <w:right w:val="single" w:sz="4" w:space="0" w:color="auto"/>
            </w:tcBorders>
            <w:shd w:val="clear" w:color="auto" w:fill="auto"/>
            <w:noWrap/>
            <w:vAlign w:val="center"/>
            <w:hideMark/>
          </w:tcPr>
          <w:p w14:paraId="2BD38B5B"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39 (3.3%)</w:t>
            </w:r>
          </w:p>
        </w:tc>
        <w:tc>
          <w:tcPr>
            <w:tcW w:w="0" w:type="auto"/>
            <w:tcBorders>
              <w:top w:val="nil"/>
              <w:left w:val="nil"/>
              <w:bottom w:val="single" w:sz="4" w:space="0" w:color="auto"/>
              <w:right w:val="single" w:sz="4" w:space="0" w:color="auto"/>
            </w:tcBorders>
            <w:shd w:val="clear" w:color="auto" w:fill="auto"/>
            <w:noWrap/>
            <w:vAlign w:val="center"/>
            <w:hideMark/>
          </w:tcPr>
          <w:p w14:paraId="6D95FA19"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218 (18.3%)</w:t>
            </w:r>
          </w:p>
        </w:tc>
        <w:tc>
          <w:tcPr>
            <w:tcW w:w="0" w:type="auto"/>
            <w:tcBorders>
              <w:top w:val="nil"/>
              <w:left w:val="nil"/>
              <w:bottom w:val="single" w:sz="4" w:space="0" w:color="auto"/>
              <w:right w:val="single" w:sz="4" w:space="0" w:color="auto"/>
            </w:tcBorders>
            <w:shd w:val="clear" w:color="auto" w:fill="auto"/>
            <w:noWrap/>
            <w:vAlign w:val="center"/>
            <w:hideMark/>
          </w:tcPr>
          <w:p w14:paraId="2DA87B55"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349 (29.4%)</w:t>
            </w:r>
          </w:p>
        </w:tc>
        <w:tc>
          <w:tcPr>
            <w:tcW w:w="0" w:type="auto"/>
            <w:tcBorders>
              <w:top w:val="nil"/>
              <w:left w:val="nil"/>
              <w:bottom w:val="single" w:sz="4" w:space="0" w:color="auto"/>
              <w:right w:val="single" w:sz="4" w:space="0" w:color="auto"/>
            </w:tcBorders>
            <w:shd w:val="clear" w:color="auto" w:fill="auto"/>
            <w:noWrap/>
            <w:vAlign w:val="center"/>
            <w:hideMark/>
          </w:tcPr>
          <w:p w14:paraId="3390353C"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 </w:t>
            </w:r>
          </w:p>
        </w:tc>
      </w:tr>
      <w:tr w:rsidR="00BD3364" w:rsidRPr="00B14C74" w14:paraId="37914554" w14:textId="77777777" w:rsidTr="000419E0">
        <w:trPr>
          <w:trHeight w:val="340"/>
        </w:trPr>
        <w:tc>
          <w:tcPr>
            <w:tcW w:w="0" w:type="auto"/>
            <w:vMerge/>
            <w:tcBorders>
              <w:top w:val="nil"/>
              <w:left w:val="single" w:sz="4" w:space="0" w:color="auto"/>
              <w:bottom w:val="single" w:sz="4" w:space="0" w:color="auto"/>
              <w:right w:val="single" w:sz="4" w:space="0" w:color="auto"/>
            </w:tcBorders>
            <w:vAlign w:val="center"/>
            <w:hideMark/>
          </w:tcPr>
          <w:p w14:paraId="2D592266"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4F896B96"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ASR</w:t>
            </w:r>
          </w:p>
        </w:tc>
        <w:tc>
          <w:tcPr>
            <w:tcW w:w="0" w:type="auto"/>
            <w:tcBorders>
              <w:top w:val="nil"/>
              <w:left w:val="nil"/>
              <w:bottom w:val="single" w:sz="4" w:space="0" w:color="auto"/>
              <w:right w:val="single" w:sz="4" w:space="0" w:color="auto"/>
            </w:tcBorders>
            <w:shd w:val="clear" w:color="auto" w:fill="auto"/>
            <w:noWrap/>
            <w:vAlign w:val="center"/>
            <w:hideMark/>
          </w:tcPr>
          <w:p w14:paraId="65F12CBC"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1.5</w:t>
            </w:r>
          </w:p>
        </w:tc>
        <w:tc>
          <w:tcPr>
            <w:tcW w:w="0" w:type="auto"/>
            <w:tcBorders>
              <w:top w:val="nil"/>
              <w:left w:val="nil"/>
              <w:bottom w:val="single" w:sz="4" w:space="0" w:color="auto"/>
              <w:right w:val="single" w:sz="4" w:space="0" w:color="auto"/>
            </w:tcBorders>
            <w:shd w:val="clear" w:color="auto" w:fill="auto"/>
            <w:noWrap/>
            <w:vAlign w:val="center"/>
            <w:hideMark/>
          </w:tcPr>
          <w:p w14:paraId="704E20EE"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2.2</w:t>
            </w:r>
          </w:p>
        </w:tc>
        <w:tc>
          <w:tcPr>
            <w:tcW w:w="0" w:type="auto"/>
            <w:tcBorders>
              <w:top w:val="nil"/>
              <w:left w:val="nil"/>
              <w:bottom w:val="single" w:sz="4" w:space="0" w:color="auto"/>
              <w:right w:val="single" w:sz="4" w:space="0" w:color="auto"/>
            </w:tcBorders>
            <w:shd w:val="clear" w:color="auto" w:fill="auto"/>
            <w:noWrap/>
            <w:vAlign w:val="center"/>
            <w:hideMark/>
          </w:tcPr>
          <w:p w14:paraId="0052353D"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1.5</w:t>
            </w:r>
          </w:p>
        </w:tc>
        <w:tc>
          <w:tcPr>
            <w:tcW w:w="0" w:type="auto"/>
            <w:tcBorders>
              <w:top w:val="nil"/>
              <w:left w:val="nil"/>
              <w:bottom w:val="single" w:sz="4" w:space="0" w:color="auto"/>
              <w:right w:val="single" w:sz="4" w:space="0" w:color="auto"/>
            </w:tcBorders>
            <w:shd w:val="clear" w:color="auto" w:fill="auto"/>
            <w:noWrap/>
            <w:vAlign w:val="center"/>
            <w:hideMark/>
          </w:tcPr>
          <w:p w14:paraId="6CD1127D"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-0.9</w:t>
            </w:r>
          </w:p>
        </w:tc>
        <w:tc>
          <w:tcPr>
            <w:tcW w:w="0" w:type="auto"/>
            <w:tcBorders>
              <w:top w:val="nil"/>
              <w:left w:val="nil"/>
              <w:bottom w:val="single" w:sz="4" w:space="0" w:color="auto"/>
              <w:right w:val="single" w:sz="4" w:space="0" w:color="auto"/>
            </w:tcBorders>
            <w:shd w:val="clear" w:color="auto" w:fill="auto"/>
            <w:noWrap/>
            <w:vAlign w:val="center"/>
            <w:hideMark/>
          </w:tcPr>
          <w:p w14:paraId="2BBF417F"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-0.6</w:t>
            </w:r>
          </w:p>
        </w:tc>
        <w:tc>
          <w:tcPr>
            <w:tcW w:w="0" w:type="auto"/>
            <w:tcBorders>
              <w:top w:val="nil"/>
              <w:left w:val="nil"/>
              <w:bottom w:val="single" w:sz="4" w:space="0" w:color="auto"/>
              <w:right w:val="single" w:sz="4" w:space="0" w:color="auto"/>
            </w:tcBorders>
            <w:shd w:val="clear" w:color="auto" w:fill="auto"/>
            <w:noWrap/>
            <w:vAlign w:val="center"/>
            <w:hideMark/>
          </w:tcPr>
          <w:p w14:paraId="63405F34"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 </w:t>
            </w:r>
          </w:p>
        </w:tc>
      </w:tr>
      <w:tr w:rsidR="00BD3364" w:rsidRPr="00B14C74" w14:paraId="089141B7" w14:textId="77777777" w:rsidTr="000419E0">
        <w:trPr>
          <w:trHeight w:val="340"/>
        </w:trPr>
        <w:tc>
          <w:tcPr>
            <w:tcW w:w="0" w:type="auto"/>
            <w:vMerge w:val="restart"/>
            <w:tcBorders>
              <w:top w:val="nil"/>
              <w:left w:val="single" w:sz="4" w:space="0" w:color="auto"/>
              <w:bottom w:val="single" w:sz="4" w:space="0" w:color="auto"/>
              <w:right w:val="single" w:sz="4" w:space="0" w:color="auto"/>
            </w:tcBorders>
            <w:shd w:val="clear" w:color="auto" w:fill="auto"/>
            <w:noWrap/>
            <w:vAlign w:val="center"/>
            <w:hideMark/>
          </w:tcPr>
          <w:p w14:paraId="5B1D6F85"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Neurological impairment</w:t>
            </w:r>
          </w:p>
        </w:tc>
        <w:tc>
          <w:tcPr>
            <w:tcW w:w="0" w:type="auto"/>
            <w:tcBorders>
              <w:top w:val="nil"/>
              <w:left w:val="nil"/>
              <w:bottom w:val="single" w:sz="4" w:space="0" w:color="auto"/>
              <w:right w:val="single" w:sz="4" w:space="0" w:color="auto"/>
            </w:tcBorders>
            <w:shd w:val="clear" w:color="auto" w:fill="auto"/>
            <w:noWrap/>
            <w:vAlign w:val="center"/>
            <w:hideMark/>
          </w:tcPr>
          <w:p w14:paraId="134C3083"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 10, n (%)</w:t>
            </w:r>
          </w:p>
        </w:tc>
        <w:tc>
          <w:tcPr>
            <w:tcW w:w="0" w:type="auto"/>
            <w:tcBorders>
              <w:top w:val="nil"/>
              <w:left w:val="nil"/>
              <w:bottom w:val="single" w:sz="4" w:space="0" w:color="auto"/>
              <w:right w:val="single" w:sz="4" w:space="0" w:color="auto"/>
            </w:tcBorders>
            <w:shd w:val="clear" w:color="auto" w:fill="auto"/>
            <w:noWrap/>
            <w:vAlign w:val="center"/>
            <w:hideMark/>
          </w:tcPr>
          <w:p w14:paraId="6CEDDA58"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4 (0.3%)</w:t>
            </w:r>
          </w:p>
        </w:tc>
        <w:tc>
          <w:tcPr>
            <w:tcW w:w="0" w:type="auto"/>
            <w:tcBorders>
              <w:top w:val="nil"/>
              <w:left w:val="nil"/>
              <w:bottom w:val="single" w:sz="4" w:space="0" w:color="auto"/>
              <w:right w:val="single" w:sz="4" w:space="0" w:color="auto"/>
            </w:tcBorders>
            <w:shd w:val="clear" w:color="auto" w:fill="auto"/>
            <w:noWrap/>
            <w:vAlign w:val="center"/>
            <w:hideMark/>
          </w:tcPr>
          <w:p w14:paraId="7BDE4A1E"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 (0.1%)</w:t>
            </w:r>
          </w:p>
        </w:tc>
        <w:tc>
          <w:tcPr>
            <w:tcW w:w="0" w:type="auto"/>
            <w:tcBorders>
              <w:top w:val="nil"/>
              <w:left w:val="nil"/>
              <w:bottom w:val="single" w:sz="4" w:space="0" w:color="auto"/>
              <w:right w:val="single" w:sz="4" w:space="0" w:color="auto"/>
            </w:tcBorders>
            <w:shd w:val="clear" w:color="auto" w:fill="auto"/>
            <w:noWrap/>
            <w:vAlign w:val="center"/>
            <w:hideMark/>
          </w:tcPr>
          <w:p w14:paraId="19CE4D53"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49 (4.1%)</w:t>
            </w:r>
          </w:p>
        </w:tc>
        <w:tc>
          <w:tcPr>
            <w:tcW w:w="0" w:type="auto"/>
            <w:tcBorders>
              <w:top w:val="nil"/>
              <w:left w:val="nil"/>
              <w:bottom w:val="single" w:sz="4" w:space="0" w:color="auto"/>
              <w:right w:val="single" w:sz="4" w:space="0" w:color="auto"/>
            </w:tcBorders>
            <w:shd w:val="clear" w:color="auto" w:fill="auto"/>
            <w:noWrap/>
            <w:vAlign w:val="center"/>
            <w:hideMark/>
          </w:tcPr>
          <w:p w14:paraId="1A791656"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247 (20.8%)</w:t>
            </w:r>
          </w:p>
        </w:tc>
        <w:tc>
          <w:tcPr>
            <w:tcW w:w="0" w:type="auto"/>
            <w:tcBorders>
              <w:top w:val="nil"/>
              <w:left w:val="nil"/>
              <w:bottom w:val="single" w:sz="4" w:space="0" w:color="auto"/>
              <w:right w:val="single" w:sz="4" w:space="0" w:color="auto"/>
            </w:tcBorders>
            <w:shd w:val="clear" w:color="auto" w:fill="auto"/>
            <w:noWrap/>
            <w:vAlign w:val="center"/>
            <w:hideMark/>
          </w:tcPr>
          <w:p w14:paraId="325AA906"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259 (21.8%)</w:t>
            </w:r>
          </w:p>
        </w:tc>
        <w:tc>
          <w:tcPr>
            <w:tcW w:w="0" w:type="auto"/>
            <w:tcBorders>
              <w:top w:val="nil"/>
              <w:left w:val="nil"/>
              <w:bottom w:val="single" w:sz="4" w:space="0" w:color="auto"/>
              <w:right w:val="single" w:sz="4" w:space="0" w:color="auto"/>
            </w:tcBorders>
            <w:shd w:val="clear" w:color="auto" w:fill="auto"/>
            <w:noWrap/>
            <w:vAlign w:val="center"/>
            <w:hideMark/>
          </w:tcPr>
          <w:p w14:paraId="5B132578"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0.053</w:t>
            </w:r>
          </w:p>
        </w:tc>
      </w:tr>
      <w:tr w:rsidR="00BD3364" w:rsidRPr="00B14C74" w14:paraId="5CCD4EEC" w14:textId="77777777" w:rsidTr="000419E0">
        <w:trPr>
          <w:trHeight w:val="340"/>
        </w:trPr>
        <w:tc>
          <w:tcPr>
            <w:tcW w:w="0" w:type="auto"/>
            <w:vMerge/>
            <w:tcBorders>
              <w:top w:val="nil"/>
              <w:left w:val="single" w:sz="4" w:space="0" w:color="auto"/>
              <w:bottom w:val="single" w:sz="4" w:space="0" w:color="auto"/>
              <w:right w:val="single" w:sz="4" w:space="0" w:color="auto"/>
            </w:tcBorders>
            <w:vAlign w:val="center"/>
            <w:hideMark/>
          </w:tcPr>
          <w:p w14:paraId="4792CA25"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6561BDEA"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ASR</w:t>
            </w:r>
          </w:p>
        </w:tc>
        <w:tc>
          <w:tcPr>
            <w:tcW w:w="0" w:type="auto"/>
            <w:tcBorders>
              <w:top w:val="nil"/>
              <w:left w:val="nil"/>
              <w:bottom w:val="single" w:sz="4" w:space="0" w:color="auto"/>
              <w:right w:val="single" w:sz="4" w:space="0" w:color="auto"/>
            </w:tcBorders>
            <w:shd w:val="clear" w:color="auto" w:fill="auto"/>
            <w:noWrap/>
            <w:vAlign w:val="center"/>
            <w:hideMark/>
          </w:tcPr>
          <w:p w14:paraId="71BF96FE"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-0.2</w:t>
            </w:r>
          </w:p>
        </w:tc>
        <w:tc>
          <w:tcPr>
            <w:tcW w:w="0" w:type="auto"/>
            <w:tcBorders>
              <w:top w:val="nil"/>
              <w:left w:val="nil"/>
              <w:bottom w:val="single" w:sz="4" w:space="0" w:color="auto"/>
              <w:right w:val="single" w:sz="4" w:space="0" w:color="auto"/>
            </w:tcBorders>
            <w:shd w:val="clear" w:color="auto" w:fill="auto"/>
            <w:noWrap/>
            <w:vAlign w:val="center"/>
            <w:hideMark/>
          </w:tcPr>
          <w:p w14:paraId="5E107812"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-1.7</w:t>
            </w:r>
          </w:p>
        </w:tc>
        <w:tc>
          <w:tcPr>
            <w:tcW w:w="0" w:type="auto"/>
            <w:tcBorders>
              <w:top w:val="nil"/>
              <w:left w:val="nil"/>
              <w:bottom w:val="single" w:sz="4" w:space="0" w:color="auto"/>
              <w:right w:val="single" w:sz="4" w:space="0" w:color="auto"/>
            </w:tcBorders>
            <w:shd w:val="clear" w:color="auto" w:fill="auto"/>
            <w:noWrap/>
            <w:vAlign w:val="center"/>
            <w:hideMark/>
          </w:tcPr>
          <w:p w14:paraId="38DB36A9"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-0.3</w:t>
            </w:r>
          </w:p>
        </w:tc>
        <w:tc>
          <w:tcPr>
            <w:tcW w:w="0" w:type="auto"/>
            <w:tcBorders>
              <w:top w:val="nil"/>
              <w:left w:val="nil"/>
              <w:bottom w:val="single" w:sz="4" w:space="0" w:color="auto"/>
              <w:right w:val="single" w:sz="4" w:space="0" w:color="auto"/>
            </w:tcBorders>
            <w:shd w:val="clear" w:color="auto" w:fill="auto"/>
            <w:noWrap/>
            <w:vAlign w:val="center"/>
            <w:hideMark/>
          </w:tcPr>
          <w:p w14:paraId="4CCCCF5B"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0.4</w:t>
            </w:r>
          </w:p>
        </w:tc>
        <w:tc>
          <w:tcPr>
            <w:tcW w:w="0" w:type="auto"/>
            <w:tcBorders>
              <w:top w:val="nil"/>
              <w:left w:val="nil"/>
              <w:bottom w:val="single" w:sz="4" w:space="0" w:color="auto"/>
              <w:right w:val="single" w:sz="4" w:space="0" w:color="auto"/>
            </w:tcBorders>
            <w:shd w:val="clear" w:color="auto" w:fill="auto"/>
            <w:noWrap/>
            <w:vAlign w:val="center"/>
            <w:hideMark/>
          </w:tcPr>
          <w:p w14:paraId="683BA75B"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0.1</w:t>
            </w:r>
          </w:p>
        </w:tc>
        <w:tc>
          <w:tcPr>
            <w:tcW w:w="0" w:type="auto"/>
            <w:tcBorders>
              <w:top w:val="nil"/>
              <w:left w:val="nil"/>
              <w:bottom w:val="single" w:sz="4" w:space="0" w:color="auto"/>
              <w:right w:val="single" w:sz="4" w:space="0" w:color="auto"/>
            </w:tcBorders>
            <w:shd w:val="clear" w:color="auto" w:fill="auto"/>
            <w:noWrap/>
            <w:vAlign w:val="center"/>
            <w:hideMark/>
          </w:tcPr>
          <w:p w14:paraId="53902AF8"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 </w:t>
            </w:r>
          </w:p>
        </w:tc>
      </w:tr>
      <w:tr w:rsidR="00BD3364" w:rsidRPr="00B14C74" w14:paraId="5A6C3B6C" w14:textId="77777777" w:rsidTr="000419E0">
        <w:trPr>
          <w:trHeight w:val="340"/>
        </w:trPr>
        <w:tc>
          <w:tcPr>
            <w:tcW w:w="0" w:type="auto"/>
            <w:vMerge/>
            <w:tcBorders>
              <w:top w:val="nil"/>
              <w:left w:val="single" w:sz="4" w:space="0" w:color="auto"/>
              <w:bottom w:val="single" w:sz="4" w:space="0" w:color="auto"/>
              <w:right w:val="single" w:sz="4" w:space="0" w:color="auto"/>
            </w:tcBorders>
            <w:vAlign w:val="center"/>
            <w:hideMark/>
          </w:tcPr>
          <w:p w14:paraId="4B59A3FA"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48F48B68"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宋体" w:hAnsi="Times New Roman" w:cs="Times New Roman"/>
                <w:b/>
                <w:bCs/>
                <w:color w:val="auto"/>
                <w:sz w:val="20"/>
                <w:szCs w:val="20"/>
              </w:rPr>
              <w:t>＞</w:t>
            </w:r>
            <w:r w:rsidRPr="00B14C74">
              <w:rPr>
                <w:rFonts w:ascii="Times New Roman" w:eastAsia="Times New Roman" w:hAnsi="Times New Roman" w:cs="Times New Roman"/>
                <w:b/>
                <w:bCs/>
                <w:color w:val="auto"/>
                <w:sz w:val="20"/>
                <w:szCs w:val="20"/>
              </w:rPr>
              <w:t>10, n (%)</w:t>
            </w:r>
          </w:p>
        </w:tc>
        <w:tc>
          <w:tcPr>
            <w:tcW w:w="0" w:type="auto"/>
            <w:tcBorders>
              <w:top w:val="nil"/>
              <w:left w:val="nil"/>
              <w:bottom w:val="single" w:sz="4" w:space="0" w:color="auto"/>
              <w:right w:val="single" w:sz="4" w:space="0" w:color="auto"/>
            </w:tcBorders>
            <w:shd w:val="clear" w:color="auto" w:fill="auto"/>
            <w:noWrap/>
            <w:vAlign w:val="center"/>
            <w:hideMark/>
          </w:tcPr>
          <w:p w14:paraId="6894E999"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5 (0.4%)</w:t>
            </w:r>
          </w:p>
        </w:tc>
        <w:tc>
          <w:tcPr>
            <w:tcW w:w="0" w:type="auto"/>
            <w:tcBorders>
              <w:top w:val="nil"/>
              <w:left w:val="nil"/>
              <w:bottom w:val="single" w:sz="4" w:space="0" w:color="auto"/>
              <w:right w:val="single" w:sz="4" w:space="0" w:color="auto"/>
            </w:tcBorders>
            <w:shd w:val="clear" w:color="auto" w:fill="auto"/>
            <w:noWrap/>
            <w:vAlign w:val="center"/>
            <w:hideMark/>
          </w:tcPr>
          <w:p w14:paraId="33D28419"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6 (0.5%)</w:t>
            </w:r>
          </w:p>
        </w:tc>
        <w:tc>
          <w:tcPr>
            <w:tcW w:w="0" w:type="auto"/>
            <w:tcBorders>
              <w:top w:val="nil"/>
              <w:left w:val="nil"/>
              <w:bottom w:val="single" w:sz="4" w:space="0" w:color="auto"/>
              <w:right w:val="single" w:sz="4" w:space="0" w:color="auto"/>
            </w:tcBorders>
            <w:shd w:val="clear" w:color="auto" w:fill="auto"/>
            <w:noWrap/>
            <w:vAlign w:val="center"/>
            <w:hideMark/>
          </w:tcPr>
          <w:p w14:paraId="2E22940A"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58 (4.9%)</w:t>
            </w:r>
          </w:p>
        </w:tc>
        <w:tc>
          <w:tcPr>
            <w:tcW w:w="0" w:type="auto"/>
            <w:tcBorders>
              <w:top w:val="nil"/>
              <w:left w:val="nil"/>
              <w:bottom w:val="single" w:sz="4" w:space="0" w:color="auto"/>
              <w:right w:val="single" w:sz="4" w:space="0" w:color="auto"/>
            </w:tcBorders>
            <w:shd w:val="clear" w:color="auto" w:fill="auto"/>
            <w:noWrap/>
            <w:vAlign w:val="center"/>
            <w:hideMark/>
          </w:tcPr>
          <w:p w14:paraId="7F961F1E"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271 (22.8%)</w:t>
            </w:r>
          </w:p>
        </w:tc>
        <w:tc>
          <w:tcPr>
            <w:tcW w:w="0" w:type="auto"/>
            <w:tcBorders>
              <w:top w:val="nil"/>
              <w:left w:val="nil"/>
              <w:bottom w:val="single" w:sz="4" w:space="0" w:color="auto"/>
              <w:right w:val="single" w:sz="4" w:space="0" w:color="auto"/>
            </w:tcBorders>
            <w:shd w:val="clear" w:color="auto" w:fill="auto"/>
            <w:noWrap/>
            <w:vAlign w:val="center"/>
            <w:hideMark/>
          </w:tcPr>
          <w:p w14:paraId="3D34B9C9"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289 (24.3%)</w:t>
            </w:r>
          </w:p>
        </w:tc>
        <w:tc>
          <w:tcPr>
            <w:tcW w:w="0" w:type="auto"/>
            <w:tcBorders>
              <w:top w:val="nil"/>
              <w:left w:val="nil"/>
              <w:bottom w:val="single" w:sz="4" w:space="0" w:color="auto"/>
              <w:right w:val="single" w:sz="4" w:space="0" w:color="auto"/>
            </w:tcBorders>
            <w:shd w:val="clear" w:color="auto" w:fill="auto"/>
            <w:noWrap/>
            <w:vAlign w:val="center"/>
            <w:hideMark/>
          </w:tcPr>
          <w:p w14:paraId="2AC81F79"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 </w:t>
            </w:r>
          </w:p>
        </w:tc>
      </w:tr>
      <w:tr w:rsidR="00BD3364" w:rsidRPr="00B14C74" w14:paraId="04633866" w14:textId="77777777" w:rsidTr="000419E0">
        <w:trPr>
          <w:trHeight w:val="340"/>
        </w:trPr>
        <w:tc>
          <w:tcPr>
            <w:tcW w:w="0" w:type="auto"/>
            <w:vMerge/>
            <w:tcBorders>
              <w:top w:val="nil"/>
              <w:left w:val="single" w:sz="4" w:space="0" w:color="auto"/>
              <w:bottom w:val="single" w:sz="4" w:space="0" w:color="auto"/>
              <w:right w:val="single" w:sz="4" w:space="0" w:color="auto"/>
            </w:tcBorders>
            <w:vAlign w:val="center"/>
            <w:hideMark/>
          </w:tcPr>
          <w:p w14:paraId="05308F9B"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3301D9F8"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ASR</w:t>
            </w:r>
          </w:p>
        </w:tc>
        <w:tc>
          <w:tcPr>
            <w:tcW w:w="0" w:type="auto"/>
            <w:tcBorders>
              <w:top w:val="nil"/>
              <w:left w:val="nil"/>
              <w:bottom w:val="single" w:sz="4" w:space="0" w:color="auto"/>
              <w:right w:val="single" w:sz="4" w:space="0" w:color="auto"/>
            </w:tcBorders>
            <w:shd w:val="clear" w:color="auto" w:fill="auto"/>
            <w:noWrap/>
            <w:vAlign w:val="center"/>
            <w:hideMark/>
          </w:tcPr>
          <w:p w14:paraId="6913BC75"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0.2</w:t>
            </w:r>
          </w:p>
        </w:tc>
        <w:tc>
          <w:tcPr>
            <w:tcW w:w="0" w:type="auto"/>
            <w:tcBorders>
              <w:top w:val="nil"/>
              <w:left w:val="nil"/>
              <w:bottom w:val="single" w:sz="4" w:space="0" w:color="auto"/>
              <w:right w:val="single" w:sz="4" w:space="0" w:color="auto"/>
            </w:tcBorders>
            <w:shd w:val="clear" w:color="auto" w:fill="auto"/>
            <w:noWrap/>
            <w:vAlign w:val="center"/>
            <w:hideMark/>
          </w:tcPr>
          <w:p w14:paraId="3531CBA4"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1.7</w:t>
            </w:r>
          </w:p>
        </w:tc>
        <w:tc>
          <w:tcPr>
            <w:tcW w:w="0" w:type="auto"/>
            <w:tcBorders>
              <w:top w:val="nil"/>
              <w:left w:val="nil"/>
              <w:bottom w:val="single" w:sz="4" w:space="0" w:color="auto"/>
              <w:right w:val="single" w:sz="4" w:space="0" w:color="auto"/>
            </w:tcBorders>
            <w:shd w:val="clear" w:color="auto" w:fill="auto"/>
            <w:noWrap/>
            <w:vAlign w:val="center"/>
            <w:hideMark/>
          </w:tcPr>
          <w:p w14:paraId="525E2513"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0.3</w:t>
            </w:r>
          </w:p>
        </w:tc>
        <w:tc>
          <w:tcPr>
            <w:tcW w:w="0" w:type="auto"/>
            <w:tcBorders>
              <w:top w:val="nil"/>
              <w:left w:val="nil"/>
              <w:bottom w:val="single" w:sz="4" w:space="0" w:color="auto"/>
              <w:right w:val="single" w:sz="4" w:space="0" w:color="auto"/>
            </w:tcBorders>
            <w:shd w:val="clear" w:color="auto" w:fill="auto"/>
            <w:noWrap/>
            <w:vAlign w:val="center"/>
            <w:hideMark/>
          </w:tcPr>
          <w:p w14:paraId="00C12339"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-0.4</w:t>
            </w:r>
          </w:p>
        </w:tc>
        <w:tc>
          <w:tcPr>
            <w:tcW w:w="0" w:type="auto"/>
            <w:tcBorders>
              <w:top w:val="nil"/>
              <w:left w:val="nil"/>
              <w:bottom w:val="single" w:sz="4" w:space="0" w:color="auto"/>
              <w:right w:val="single" w:sz="4" w:space="0" w:color="auto"/>
            </w:tcBorders>
            <w:shd w:val="clear" w:color="auto" w:fill="auto"/>
            <w:noWrap/>
            <w:vAlign w:val="center"/>
            <w:hideMark/>
          </w:tcPr>
          <w:p w14:paraId="0C70E29B"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-0.1</w:t>
            </w:r>
          </w:p>
        </w:tc>
        <w:tc>
          <w:tcPr>
            <w:tcW w:w="0" w:type="auto"/>
            <w:tcBorders>
              <w:top w:val="nil"/>
              <w:left w:val="nil"/>
              <w:bottom w:val="single" w:sz="4" w:space="0" w:color="auto"/>
              <w:right w:val="single" w:sz="4" w:space="0" w:color="auto"/>
            </w:tcBorders>
            <w:shd w:val="clear" w:color="auto" w:fill="auto"/>
            <w:noWrap/>
            <w:vAlign w:val="center"/>
            <w:hideMark/>
          </w:tcPr>
          <w:p w14:paraId="61B1FDD1"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 </w:t>
            </w:r>
          </w:p>
        </w:tc>
      </w:tr>
      <w:tr w:rsidR="00BD3364" w:rsidRPr="00B14C74" w14:paraId="15D81196" w14:textId="77777777" w:rsidTr="000419E0">
        <w:trPr>
          <w:trHeight w:val="340"/>
        </w:trPr>
        <w:tc>
          <w:tcPr>
            <w:tcW w:w="0" w:type="auto"/>
            <w:vMerge w:val="restart"/>
            <w:tcBorders>
              <w:top w:val="nil"/>
              <w:left w:val="single" w:sz="4" w:space="0" w:color="auto"/>
              <w:bottom w:val="single" w:sz="4" w:space="0" w:color="auto"/>
              <w:right w:val="single" w:sz="4" w:space="0" w:color="auto"/>
            </w:tcBorders>
            <w:shd w:val="clear" w:color="auto" w:fill="auto"/>
            <w:noWrap/>
            <w:vAlign w:val="center"/>
            <w:hideMark/>
          </w:tcPr>
          <w:p w14:paraId="6D77476A" w14:textId="7DDCFFE3" w:rsidR="00BD3364" w:rsidRPr="00B14C74" w:rsidRDefault="000419E0"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Haemorrhagic transformation</w:t>
            </w:r>
          </w:p>
        </w:tc>
        <w:tc>
          <w:tcPr>
            <w:tcW w:w="0" w:type="auto"/>
            <w:tcBorders>
              <w:top w:val="nil"/>
              <w:left w:val="nil"/>
              <w:bottom w:val="single" w:sz="4" w:space="0" w:color="auto"/>
              <w:right w:val="single" w:sz="4" w:space="0" w:color="auto"/>
            </w:tcBorders>
            <w:shd w:val="clear" w:color="auto" w:fill="auto"/>
            <w:noWrap/>
            <w:vAlign w:val="center"/>
            <w:hideMark/>
          </w:tcPr>
          <w:p w14:paraId="13FBADB7"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 10, n (%)</w:t>
            </w:r>
          </w:p>
        </w:tc>
        <w:tc>
          <w:tcPr>
            <w:tcW w:w="0" w:type="auto"/>
            <w:tcBorders>
              <w:top w:val="nil"/>
              <w:left w:val="nil"/>
              <w:bottom w:val="single" w:sz="4" w:space="0" w:color="auto"/>
              <w:right w:val="single" w:sz="4" w:space="0" w:color="auto"/>
            </w:tcBorders>
            <w:shd w:val="clear" w:color="auto" w:fill="auto"/>
            <w:noWrap/>
            <w:vAlign w:val="center"/>
            <w:hideMark/>
          </w:tcPr>
          <w:p w14:paraId="3943F0DD"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4 (0.3%)</w:t>
            </w:r>
          </w:p>
        </w:tc>
        <w:tc>
          <w:tcPr>
            <w:tcW w:w="0" w:type="auto"/>
            <w:tcBorders>
              <w:top w:val="nil"/>
              <w:left w:val="nil"/>
              <w:bottom w:val="single" w:sz="4" w:space="0" w:color="auto"/>
              <w:right w:val="single" w:sz="4" w:space="0" w:color="auto"/>
            </w:tcBorders>
            <w:shd w:val="clear" w:color="auto" w:fill="auto"/>
            <w:noWrap/>
            <w:vAlign w:val="center"/>
            <w:hideMark/>
          </w:tcPr>
          <w:p w14:paraId="7E7C2EA4"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10 (0.8%)</w:t>
            </w:r>
          </w:p>
        </w:tc>
        <w:tc>
          <w:tcPr>
            <w:tcW w:w="0" w:type="auto"/>
            <w:tcBorders>
              <w:top w:val="nil"/>
              <w:left w:val="nil"/>
              <w:bottom w:val="single" w:sz="4" w:space="0" w:color="auto"/>
              <w:right w:val="single" w:sz="4" w:space="0" w:color="auto"/>
            </w:tcBorders>
            <w:shd w:val="clear" w:color="auto" w:fill="auto"/>
            <w:noWrap/>
            <w:vAlign w:val="center"/>
            <w:hideMark/>
          </w:tcPr>
          <w:p w14:paraId="7D163A0B"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107 (9.0%)</w:t>
            </w:r>
          </w:p>
        </w:tc>
        <w:tc>
          <w:tcPr>
            <w:tcW w:w="0" w:type="auto"/>
            <w:tcBorders>
              <w:top w:val="nil"/>
              <w:left w:val="nil"/>
              <w:bottom w:val="single" w:sz="4" w:space="0" w:color="auto"/>
              <w:right w:val="single" w:sz="4" w:space="0" w:color="auto"/>
            </w:tcBorders>
            <w:shd w:val="clear" w:color="auto" w:fill="auto"/>
            <w:noWrap/>
            <w:vAlign w:val="center"/>
            <w:hideMark/>
          </w:tcPr>
          <w:p w14:paraId="58BDAA8F"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232 (19.5%)</w:t>
            </w:r>
          </w:p>
        </w:tc>
        <w:tc>
          <w:tcPr>
            <w:tcW w:w="0" w:type="auto"/>
            <w:tcBorders>
              <w:top w:val="nil"/>
              <w:left w:val="nil"/>
              <w:bottom w:val="single" w:sz="4" w:space="0" w:color="auto"/>
              <w:right w:val="single" w:sz="4" w:space="0" w:color="auto"/>
            </w:tcBorders>
            <w:shd w:val="clear" w:color="auto" w:fill="auto"/>
            <w:noWrap/>
            <w:vAlign w:val="center"/>
            <w:hideMark/>
          </w:tcPr>
          <w:p w14:paraId="7F4525CF"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207 (17.4%)</w:t>
            </w:r>
          </w:p>
        </w:tc>
        <w:tc>
          <w:tcPr>
            <w:tcW w:w="0" w:type="auto"/>
            <w:tcBorders>
              <w:top w:val="nil"/>
              <w:left w:val="nil"/>
              <w:bottom w:val="single" w:sz="4" w:space="0" w:color="auto"/>
              <w:right w:val="single" w:sz="4" w:space="0" w:color="auto"/>
            </w:tcBorders>
            <w:shd w:val="clear" w:color="auto" w:fill="auto"/>
            <w:noWrap/>
            <w:vAlign w:val="center"/>
            <w:hideMark/>
          </w:tcPr>
          <w:p w14:paraId="1AC86BB0"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宋体" w:hAnsi="Times New Roman" w:cs="Times New Roman"/>
                <w:b/>
                <w:bCs/>
                <w:color w:val="auto"/>
                <w:sz w:val="20"/>
                <w:szCs w:val="20"/>
              </w:rPr>
              <w:t>＜</w:t>
            </w:r>
            <w:r w:rsidRPr="00B14C74">
              <w:rPr>
                <w:rFonts w:ascii="Times New Roman" w:eastAsia="Times New Roman" w:hAnsi="Times New Roman" w:cs="Times New Roman"/>
                <w:b/>
                <w:bCs/>
                <w:color w:val="auto"/>
                <w:sz w:val="20"/>
                <w:szCs w:val="20"/>
              </w:rPr>
              <w:t>0.001</w:t>
            </w:r>
          </w:p>
        </w:tc>
      </w:tr>
      <w:tr w:rsidR="00BD3364" w:rsidRPr="00B14C74" w14:paraId="2B722478" w14:textId="77777777" w:rsidTr="000419E0">
        <w:trPr>
          <w:trHeight w:val="340"/>
        </w:trPr>
        <w:tc>
          <w:tcPr>
            <w:tcW w:w="0" w:type="auto"/>
            <w:vMerge/>
            <w:tcBorders>
              <w:top w:val="nil"/>
              <w:left w:val="single" w:sz="4" w:space="0" w:color="auto"/>
              <w:bottom w:val="single" w:sz="4" w:space="0" w:color="auto"/>
              <w:right w:val="single" w:sz="4" w:space="0" w:color="auto"/>
            </w:tcBorders>
            <w:vAlign w:val="center"/>
            <w:hideMark/>
          </w:tcPr>
          <w:p w14:paraId="1D276862"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0BDC369F"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ASR</w:t>
            </w:r>
          </w:p>
        </w:tc>
        <w:tc>
          <w:tcPr>
            <w:tcW w:w="0" w:type="auto"/>
            <w:tcBorders>
              <w:top w:val="nil"/>
              <w:left w:val="nil"/>
              <w:bottom w:val="single" w:sz="4" w:space="0" w:color="auto"/>
              <w:right w:val="single" w:sz="4" w:space="0" w:color="auto"/>
            </w:tcBorders>
            <w:shd w:val="clear" w:color="auto" w:fill="auto"/>
            <w:noWrap/>
            <w:vAlign w:val="center"/>
            <w:hideMark/>
          </w:tcPr>
          <w:p w14:paraId="1A281C06"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-2.1</w:t>
            </w:r>
          </w:p>
        </w:tc>
        <w:tc>
          <w:tcPr>
            <w:tcW w:w="0" w:type="auto"/>
            <w:tcBorders>
              <w:top w:val="nil"/>
              <w:left w:val="nil"/>
              <w:bottom w:val="single" w:sz="4" w:space="0" w:color="auto"/>
              <w:right w:val="single" w:sz="4" w:space="0" w:color="auto"/>
            </w:tcBorders>
            <w:shd w:val="clear" w:color="auto" w:fill="auto"/>
            <w:noWrap/>
            <w:vAlign w:val="center"/>
            <w:hideMark/>
          </w:tcPr>
          <w:p w14:paraId="0FC7D6BE"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-2.1</w:t>
            </w:r>
          </w:p>
        </w:tc>
        <w:tc>
          <w:tcPr>
            <w:tcW w:w="0" w:type="auto"/>
            <w:tcBorders>
              <w:top w:val="nil"/>
              <w:left w:val="nil"/>
              <w:bottom w:val="single" w:sz="4" w:space="0" w:color="auto"/>
              <w:right w:val="single" w:sz="4" w:space="0" w:color="auto"/>
            </w:tcBorders>
            <w:shd w:val="clear" w:color="auto" w:fill="auto"/>
            <w:noWrap/>
            <w:vAlign w:val="center"/>
            <w:hideMark/>
          </w:tcPr>
          <w:p w14:paraId="0085F239"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-3.2</w:t>
            </w:r>
          </w:p>
        </w:tc>
        <w:tc>
          <w:tcPr>
            <w:tcW w:w="0" w:type="auto"/>
            <w:tcBorders>
              <w:top w:val="nil"/>
              <w:left w:val="nil"/>
              <w:bottom w:val="single" w:sz="4" w:space="0" w:color="auto"/>
              <w:right w:val="single" w:sz="4" w:space="0" w:color="auto"/>
            </w:tcBorders>
            <w:shd w:val="clear" w:color="auto" w:fill="auto"/>
            <w:noWrap/>
            <w:vAlign w:val="center"/>
            <w:hideMark/>
          </w:tcPr>
          <w:p w14:paraId="2DAA14DA"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0.8</w:t>
            </w:r>
          </w:p>
        </w:tc>
        <w:tc>
          <w:tcPr>
            <w:tcW w:w="0" w:type="auto"/>
            <w:tcBorders>
              <w:top w:val="nil"/>
              <w:left w:val="nil"/>
              <w:bottom w:val="single" w:sz="4" w:space="0" w:color="auto"/>
              <w:right w:val="single" w:sz="4" w:space="0" w:color="auto"/>
            </w:tcBorders>
            <w:shd w:val="clear" w:color="auto" w:fill="auto"/>
            <w:noWrap/>
            <w:vAlign w:val="center"/>
            <w:hideMark/>
          </w:tcPr>
          <w:p w14:paraId="70EEC61C"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3.3</w:t>
            </w:r>
          </w:p>
        </w:tc>
        <w:tc>
          <w:tcPr>
            <w:tcW w:w="0" w:type="auto"/>
            <w:tcBorders>
              <w:top w:val="nil"/>
              <w:left w:val="nil"/>
              <w:bottom w:val="single" w:sz="4" w:space="0" w:color="auto"/>
              <w:right w:val="single" w:sz="4" w:space="0" w:color="auto"/>
            </w:tcBorders>
            <w:shd w:val="clear" w:color="auto" w:fill="auto"/>
            <w:noWrap/>
            <w:vAlign w:val="center"/>
            <w:hideMark/>
          </w:tcPr>
          <w:p w14:paraId="1333207D"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 </w:t>
            </w:r>
          </w:p>
        </w:tc>
      </w:tr>
      <w:tr w:rsidR="00BD3364" w:rsidRPr="00B14C74" w14:paraId="4DED6A6F" w14:textId="77777777" w:rsidTr="000419E0">
        <w:trPr>
          <w:trHeight w:val="340"/>
        </w:trPr>
        <w:tc>
          <w:tcPr>
            <w:tcW w:w="0" w:type="auto"/>
            <w:vMerge/>
            <w:tcBorders>
              <w:top w:val="nil"/>
              <w:left w:val="single" w:sz="4" w:space="0" w:color="auto"/>
              <w:bottom w:val="single" w:sz="4" w:space="0" w:color="auto"/>
              <w:right w:val="single" w:sz="4" w:space="0" w:color="auto"/>
            </w:tcBorders>
            <w:vAlign w:val="center"/>
            <w:hideMark/>
          </w:tcPr>
          <w:p w14:paraId="54EDC6E4"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40F3F49E"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宋体" w:hAnsi="Times New Roman" w:cs="Times New Roman"/>
                <w:b/>
                <w:bCs/>
                <w:color w:val="auto"/>
                <w:sz w:val="20"/>
                <w:szCs w:val="20"/>
              </w:rPr>
              <w:t>＞</w:t>
            </w:r>
            <w:r w:rsidRPr="00B14C74">
              <w:rPr>
                <w:rFonts w:ascii="Times New Roman" w:eastAsia="Times New Roman" w:hAnsi="Times New Roman" w:cs="Times New Roman"/>
                <w:b/>
                <w:bCs/>
                <w:color w:val="auto"/>
                <w:sz w:val="20"/>
                <w:szCs w:val="20"/>
              </w:rPr>
              <w:t>10, n (%)</w:t>
            </w:r>
          </w:p>
        </w:tc>
        <w:tc>
          <w:tcPr>
            <w:tcW w:w="0" w:type="auto"/>
            <w:tcBorders>
              <w:top w:val="nil"/>
              <w:left w:val="nil"/>
              <w:bottom w:val="single" w:sz="4" w:space="0" w:color="auto"/>
              <w:right w:val="single" w:sz="4" w:space="0" w:color="auto"/>
            </w:tcBorders>
            <w:shd w:val="clear" w:color="auto" w:fill="auto"/>
            <w:noWrap/>
            <w:vAlign w:val="center"/>
            <w:hideMark/>
          </w:tcPr>
          <w:p w14:paraId="69FC186E"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14 (1.2%)</w:t>
            </w:r>
          </w:p>
        </w:tc>
        <w:tc>
          <w:tcPr>
            <w:tcW w:w="0" w:type="auto"/>
            <w:tcBorders>
              <w:top w:val="nil"/>
              <w:left w:val="nil"/>
              <w:bottom w:val="single" w:sz="4" w:space="0" w:color="auto"/>
              <w:right w:val="single" w:sz="4" w:space="0" w:color="auto"/>
            </w:tcBorders>
            <w:shd w:val="clear" w:color="auto" w:fill="auto"/>
            <w:noWrap/>
            <w:vAlign w:val="center"/>
            <w:hideMark/>
          </w:tcPr>
          <w:p w14:paraId="0742154C"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24 (2.0%)</w:t>
            </w:r>
          </w:p>
        </w:tc>
        <w:tc>
          <w:tcPr>
            <w:tcW w:w="0" w:type="auto"/>
            <w:tcBorders>
              <w:top w:val="nil"/>
              <w:left w:val="nil"/>
              <w:bottom w:val="single" w:sz="4" w:space="0" w:color="auto"/>
              <w:right w:val="single" w:sz="4" w:space="0" w:color="auto"/>
            </w:tcBorders>
            <w:shd w:val="clear" w:color="auto" w:fill="auto"/>
            <w:noWrap/>
            <w:vAlign w:val="center"/>
            <w:hideMark/>
          </w:tcPr>
          <w:p w14:paraId="0D37B637"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169 (14.2%)</w:t>
            </w:r>
          </w:p>
        </w:tc>
        <w:tc>
          <w:tcPr>
            <w:tcW w:w="0" w:type="auto"/>
            <w:tcBorders>
              <w:top w:val="nil"/>
              <w:left w:val="nil"/>
              <w:bottom w:val="single" w:sz="4" w:space="0" w:color="auto"/>
              <w:right w:val="single" w:sz="4" w:space="0" w:color="auto"/>
            </w:tcBorders>
            <w:shd w:val="clear" w:color="auto" w:fill="auto"/>
            <w:noWrap/>
            <w:vAlign w:val="center"/>
            <w:hideMark/>
          </w:tcPr>
          <w:p w14:paraId="2D5618E6"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246 (20.7%)</w:t>
            </w:r>
          </w:p>
        </w:tc>
        <w:tc>
          <w:tcPr>
            <w:tcW w:w="0" w:type="auto"/>
            <w:tcBorders>
              <w:top w:val="nil"/>
              <w:left w:val="nil"/>
              <w:bottom w:val="single" w:sz="4" w:space="0" w:color="auto"/>
              <w:right w:val="single" w:sz="4" w:space="0" w:color="auto"/>
            </w:tcBorders>
            <w:shd w:val="clear" w:color="auto" w:fill="auto"/>
            <w:noWrap/>
            <w:vAlign w:val="center"/>
            <w:hideMark/>
          </w:tcPr>
          <w:p w14:paraId="5B05FCE1"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176 (14.8%)</w:t>
            </w:r>
          </w:p>
        </w:tc>
        <w:tc>
          <w:tcPr>
            <w:tcW w:w="0" w:type="auto"/>
            <w:tcBorders>
              <w:top w:val="nil"/>
              <w:left w:val="nil"/>
              <w:bottom w:val="single" w:sz="4" w:space="0" w:color="auto"/>
              <w:right w:val="single" w:sz="4" w:space="0" w:color="auto"/>
            </w:tcBorders>
            <w:shd w:val="clear" w:color="auto" w:fill="auto"/>
            <w:noWrap/>
            <w:vAlign w:val="center"/>
            <w:hideMark/>
          </w:tcPr>
          <w:p w14:paraId="0FC32EF7"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 </w:t>
            </w:r>
          </w:p>
        </w:tc>
      </w:tr>
      <w:tr w:rsidR="00BD3364" w:rsidRPr="00B14C74" w14:paraId="6B2691F6" w14:textId="77777777" w:rsidTr="000419E0">
        <w:trPr>
          <w:trHeight w:val="340"/>
        </w:trPr>
        <w:tc>
          <w:tcPr>
            <w:tcW w:w="0" w:type="auto"/>
            <w:vMerge/>
            <w:tcBorders>
              <w:top w:val="nil"/>
              <w:left w:val="single" w:sz="4" w:space="0" w:color="auto"/>
              <w:bottom w:val="single" w:sz="4" w:space="0" w:color="auto"/>
              <w:right w:val="single" w:sz="4" w:space="0" w:color="auto"/>
            </w:tcBorders>
            <w:vAlign w:val="center"/>
            <w:hideMark/>
          </w:tcPr>
          <w:p w14:paraId="281900B6"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623D1E88"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ASR</w:t>
            </w:r>
          </w:p>
        </w:tc>
        <w:tc>
          <w:tcPr>
            <w:tcW w:w="0" w:type="auto"/>
            <w:tcBorders>
              <w:top w:val="nil"/>
              <w:left w:val="nil"/>
              <w:bottom w:val="single" w:sz="4" w:space="0" w:color="auto"/>
              <w:right w:val="single" w:sz="4" w:space="0" w:color="auto"/>
            </w:tcBorders>
            <w:shd w:val="clear" w:color="auto" w:fill="auto"/>
            <w:noWrap/>
            <w:vAlign w:val="center"/>
            <w:hideMark/>
          </w:tcPr>
          <w:p w14:paraId="5DC92E22"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2.1</w:t>
            </w:r>
          </w:p>
        </w:tc>
        <w:tc>
          <w:tcPr>
            <w:tcW w:w="0" w:type="auto"/>
            <w:tcBorders>
              <w:top w:val="nil"/>
              <w:left w:val="nil"/>
              <w:bottom w:val="single" w:sz="4" w:space="0" w:color="auto"/>
              <w:right w:val="single" w:sz="4" w:space="0" w:color="auto"/>
            </w:tcBorders>
            <w:shd w:val="clear" w:color="auto" w:fill="auto"/>
            <w:noWrap/>
            <w:vAlign w:val="center"/>
            <w:hideMark/>
          </w:tcPr>
          <w:p w14:paraId="09FBA951"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2.1</w:t>
            </w:r>
          </w:p>
        </w:tc>
        <w:tc>
          <w:tcPr>
            <w:tcW w:w="0" w:type="auto"/>
            <w:tcBorders>
              <w:top w:val="nil"/>
              <w:left w:val="nil"/>
              <w:bottom w:val="single" w:sz="4" w:space="0" w:color="auto"/>
              <w:right w:val="single" w:sz="4" w:space="0" w:color="auto"/>
            </w:tcBorders>
            <w:shd w:val="clear" w:color="auto" w:fill="auto"/>
            <w:noWrap/>
            <w:vAlign w:val="center"/>
            <w:hideMark/>
          </w:tcPr>
          <w:p w14:paraId="169B4F89"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3.2</w:t>
            </w:r>
          </w:p>
        </w:tc>
        <w:tc>
          <w:tcPr>
            <w:tcW w:w="0" w:type="auto"/>
            <w:tcBorders>
              <w:top w:val="nil"/>
              <w:left w:val="nil"/>
              <w:bottom w:val="single" w:sz="4" w:space="0" w:color="auto"/>
              <w:right w:val="single" w:sz="4" w:space="0" w:color="auto"/>
            </w:tcBorders>
            <w:shd w:val="clear" w:color="auto" w:fill="auto"/>
            <w:noWrap/>
            <w:vAlign w:val="center"/>
            <w:hideMark/>
          </w:tcPr>
          <w:p w14:paraId="5F46FCB4"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-0.8</w:t>
            </w:r>
          </w:p>
        </w:tc>
        <w:tc>
          <w:tcPr>
            <w:tcW w:w="0" w:type="auto"/>
            <w:tcBorders>
              <w:top w:val="nil"/>
              <w:left w:val="nil"/>
              <w:bottom w:val="single" w:sz="4" w:space="0" w:color="auto"/>
              <w:right w:val="single" w:sz="4" w:space="0" w:color="auto"/>
            </w:tcBorders>
            <w:shd w:val="clear" w:color="auto" w:fill="auto"/>
            <w:noWrap/>
            <w:vAlign w:val="center"/>
            <w:hideMark/>
          </w:tcPr>
          <w:p w14:paraId="41597F99"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-3.3</w:t>
            </w:r>
          </w:p>
        </w:tc>
        <w:tc>
          <w:tcPr>
            <w:tcW w:w="0" w:type="auto"/>
            <w:tcBorders>
              <w:top w:val="nil"/>
              <w:left w:val="nil"/>
              <w:bottom w:val="single" w:sz="4" w:space="0" w:color="auto"/>
              <w:right w:val="single" w:sz="4" w:space="0" w:color="auto"/>
            </w:tcBorders>
            <w:shd w:val="clear" w:color="auto" w:fill="auto"/>
            <w:noWrap/>
            <w:vAlign w:val="center"/>
            <w:hideMark/>
          </w:tcPr>
          <w:p w14:paraId="2180F43D"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 </w:t>
            </w:r>
          </w:p>
        </w:tc>
      </w:tr>
      <w:tr w:rsidR="00BD3364" w:rsidRPr="00B14C74" w14:paraId="6C6E80F0" w14:textId="77777777" w:rsidTr="000419E0">
        <w:trPr>
          <w:trHeight w:val="340"/>
        </w:trPr>
        <w:tc>
          <w:tcPr>
            <w:tcW w:w="0" w:type="auto"/>
            <w:vMerge w:val="restart"/>
            <w:tcBorders>
              <w:top w:val="nil"/>
              <w:left w:val="single" w:sz="4" w:space="0" w:color="auto"/>
              <w:bottom w:val="single" w:sz="4" w:space="0" w:color="auto"/>
              <w:right w:val="single" w:sz="4" w:space="0" w:color="auto"/>
            </w:tcBorders>
            <w:shd w:val="clear" w:color="auto" w:fill="auto"/>
            <w:noWrap/>
            <w:vAlign w:val="center"/>
            <w:hideMark/>
          </w:tcPr>
          <w:p w14:paraId="41BA8759"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Cognitive dysfunction or dementia</w:t>
            </w:r>
          </w:p>
        </w:tc>
        <w:tc>
          <w:tcPr>
            <w:tcW w:w="0" w:type="auto"/>
            <w:tcBorders>
              <w:top w:val="nil"/>
              <w:left w:val="nil"/>
              <w:bottom w:val="single" w:sz="4" w:space="0" w:color="auto"/>
              <w:right w:val="single" w:sz="4" w:space="0" w:color="auto"/>
            </w:tcBorders>
            <w:shd w:val="clear" w:color="auto" w:fill="auto"/>
            <w:noWrap/>
            <w:vAlign w:val="center"/>
            <w:hideMark/>
          </w:tcPr>
          <w:p w14:paraId="2BE73A46"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 10, n (%)</w:t>
            </w:r>
          </w:p>
        </w:tc>
        <w:tc>
          <w:tcPr>
            <w:tcW w:w="0" w:type="auto"/>
            <w:tcBorders>
              <w:top w:val="nil"/>
              <w:left w:val="nil"/>
              <w:bottom w:val="single" w:sz="4" w:space="0" w:color="auto"/>
              <w:right w:val="single" w:sz="4" w:space="0" w:color="auto"/>
            </w:tcBorders>
            <w:shd w:val="clear" w:color="auto" w:fill="auto"/>
            <w:noWrap/>
            <w:vAlign w:val="center"/>
            <w:hideMark/>
          </w:tcPr>
          <w:p w14:paraId="60B35A35"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4 (0.3%)</w:t>
            </w:r>
          </w:p>
        </w:tc>
        <w:tc>
          <w:tcPr>
            <w:tcW w:w="0" w:type="auto"/>
            <w:tcBorders>
              <w:top w:val="nil"/>
              <w:left w:val="nil"/>
              <w:bottom w:val="single" w:sz="4" w:space="0" w:color="auto"/>
              <w:right w:val="single" w:sz="4" w:space="0" w:color="auto"/>
            </w:tcBorders>
            <w:shd w:val="clear" w:color="auto" w:fill="auto"/>
            <w:noWrap/>
            <w:vAlign w:val="center"/>
            <w:hideMark/>
          </w:tcPr>
          <w:p w14:paraId="5B9887BB"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6 (0.5%)</w:t>
            </w:r>
          </w:p>
        </w:tc>
        <w:tc>
          <w:tcPr>
            <w:tcW w:w="0" w:type="auto"/>
            <w:tcBorders>
              <w:top w:val="nil"/>
              <w:left w:val="nil"/>
              <w:bottom w:val="single" w:sz="4" w:space="0" w:color="auto"/>
              <w:right w:val="single" w:sz="4" w:space="0" w:color="auto"/>
            </w:tcBorders>
            <w:shd w:val="clear" w:color="auto" w:fill="auto"/>
            <w:noWrap/>
            <w:vAlign w:val="center"/>
            <w:hideMark/>
          </w:tcPr>
          <w:p w14:paraId="059C0108"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110 (9.3%)</w:t>
            </w:r>
          </w:p>
        </w:tc>
        <w:tc>
          <w:tcPr>
            <w:tcW w:w="0" w:type="auto"/>
            <w:tcBorders>
              <w:top w:val="nil"/>
              <w:left w:val="nil"/>
              <w:bottom w:val="single" w:sz="4" w:space="0" w:color="auto"/>
              <w:right w:val="single" w:sz="4" w:space="0" w:color="auto"/>
            </w:tcBorders>
            <w:shd w:val="clear" w:color="auto" w:fill="auto"/>
            <w:noWrap/>
            <w:vAlign w:val="center"/>
            <w:hideMark/>
          </w:tcPr>
          <w:p w14:paraId="4CE03931"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251 (21.1%)</w:t>
            </w:r>
          </w:p>
        </w:tc>
        <w:tc>
          <w:tcPr>
            <w:tcW w:w="0" w:type="auto"/>
            <w:tcBorders>
              <w:top w:val="nil"/>
              <w:left w:val="nil"/>
              <w:bottom w:val="single" w:sz="4" w:space="0" w:color="auto"/>
              <w:right w:val="single" w:sz="4" w:space="0" w:color="auto"/>
            </w:tcBorders>
            <w:shd w:val="clear" w:color="auto" w:fill="auto"/>
            <w:noWrap/>
            <w:vAlign w:val="center"/>
            <w:hideMark/>
          </w:tcPr>
          <w:p w14:paraId="50FEE9DC"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189 (15.9%)</w:t>
            </w:r>
          </w:p>
        </w:tc>
        <w:tc>
          <w:tcPr>
            <w:tcW w:w="0" w:type="auto"/>
            <w:tcBorders>
              <w:top w:val="nil"/>
              <w:left w:val="nil"/>
              <w:bottom w:val="single" w:sz="4" w:space="0" w:color="auto"/>
              <w:right w:val="single" w:sz="4" w:space="0" w:color="auto"/>
            </w:tcBorders>
            <w:shd w:val="clear" w:color="auto" w:fill="auto"/>
            <w:noWrap/>
            <w:vAlign w:val="center"/>
            <w:hideMark/>
          </w:tcPr>
          <w:p w14:paraId="5E5E8DB0"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0.055</w:t>
            </w:r>
          </w:p>
        </w:tc>
      </w:tr>
      <w:tr w:rsidR="00BD3364" w:rsidRPr="00B14C74" w14:paraId="5C21B06E" w14:textId="77777777" w:rsidTr="000419E0">
        <w:trPr>
          <w:trHeight w:val="340"/>
        </w:trPr>
        <w:tc>
          <w:tcPr>
            <w:tcW w:w="0" w:type="auto"/>
            <w:vMerge/>
            <w:tcBorders>
              <w:top w:val="nil"/>
              <w:left w:val="single" w:sz="4" w:space="0" w:color="auto"/>
              <w:bottom w:val="single" w:sz="4" w:space="0" w:color="auto"/>
              <w:right w:val="single" w:sz="4" w:space="0" w:color="auto"/>
            </w:tcBorders>
            <w:vAlign w:val="center"/>
            <w:hideMark/>
          </w:tcPr>
          <w:p w14:paraId="66555585"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72BEC387"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ASR</w:t>
            </w:r>
          </w:p>
        </w:tc>
        <w:tc>
          <w:tcPr>
            <w:tcW w:w="0" w:type="auto"/>
            <w:tcBorders>
              <w:top w:val="nil"/>
              <w:left w:val="nil"/>
              <w:bottom w:val="single" w:sz="4" w:space="0" w:color="auto"/>
              <w:right w:val="single" w:sz="4" w:space="0" w:color="auto"/>
            </w:tcBorders>
            <w:shd w:val="clear" w:color="auto" w:fill="auto"/>
            <w:noWrap/>
            <w:vAlign w:val="center"/>
            <w:hideMark/>
          </w:tcPr>
          <w:p w14:paraId="1B6007AF"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-0.7</w:t>
            </w:r>
          </w:p>
        </w:tc>
        <w:tc>
          <w:tcPr>
            <w:tcW w:w="0" w:type="auto"/>
            <w:tcBorders>
              <w:top w:val="nil"/>
              <w:left w:val="nil"/>
              <w:bottom w:val="single" w:sz="4" w:space="0" w:color="auto"/>
              <w:right w:val="single" w:sz="4" w:space="0" w:color="auto"/>
            </w:tcBorders>
            <w:shd w:val="clear" w:color="auto" w:fill="auto"/>
            <w:noWrap/>
            <w:vAlign w:val="center"/>
            <w:hideMark/>
          </w:tcPr>
          <w:p w14:paraId="4E137EF1"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-2.0</w:t>
            </w:r>
          </w:p>
        </w:tc>
        <w:tc>
          <w:tcPr>
            <w:tcW w:w="0" w:type="auto"/>
            <w:tcBorders>
              <w:top w:val="nil"/>
              <w:left w:val="nil"/>
              <w:bottom w:val="single" w:sz="4" w:space="0" w:color="auto"/>
              <w:right w:val="single" w:sz="4" w:space="0" w:color="auto"/>
            </w:tcBorders>
            <w:shd w:val="clear" w:color="auto" w:fill="auto"/>
            <w:noWrap/>
            <w:vAlign w:val="center"/>
            <w:hideMark/>
          </w:tcPr>
          <w:p w14:paraId="5CF9D07F"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-1.1</w:t>
            </w:r>
          </w:p>
        </w:tc>
        <w:tc>
          <w:tcPr>
            <w:tcW w:w="0" w:type="auto"/>
            <w:tcBorders>
              <w:top w:val="nil"/>
              <w:left w:val="nil"/>
              <w:bottom w:val="single" w:sz="4" w:space="0" w:color="auto"/>
              <w:right w:val="single" w:sz="4" w:space="0" w:color="auto"/>
            </w:tcBorders>
            <w:shd w:val="clear" w:color="auto" w:fill="auto"/>
            <w:noWrap/>
            <w:vAlign w:val="center"/>
            <w:hideMark/>
          </w:tcPr>
          <w:p w14:paraId="76C07605"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-0.5</w:t>
            </w:r>
          </w:p>
        </w:tc>
        <w:tc>
          <w:tcPr>
            <w:tcW w:w="0" w:type="auto"/>
            <w:tcBorders>
              <w:top w:val="nil"/>
              <w:left w:val="nil"/>
              <w:bottom w:val="single" w:sz="4" w:space="0" w:color="auto"/>
              <w:right w:val="single" w:sz="4" w:space="0" w:color="auto"/>
            </w:tcBorders>
            <w:shd w:val="clear" w:color="auto" w:fill="auto"/>
            <w:noWrap/>
            <w:vAlign w:val="center"/>
            <w:hideMark/>
          </w:tcPr>
          <w:p w14:paraId="507C8E82"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2.3</w:t>
            </w:r>
          </w:p>
        </w:tc>
        <w:tc>
          <w:tcPr>
            <w:tcW w:w="0" w:type="auto"/>
            <w:tcBorders>
              <w:top w:val="nil"/>
              <w:left w:val="nil"/>
              <w:bottom w:val="single" w:sz="4" w:space="0" w:color="auto"/>
              <w:right w:val="single" w:sz="4" w:space="0" w:color="auto"/>
            </w:tcBorders>
            <w:shd w:val="clear" w:color="auto" w:fill="auto"/>
            <w:noWrap/>
            <w:vAlign w:val="center"/>
            <w:hideMark/>
          </w:tcPr>
          <w:p w14:paraId="5573F242"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 </w:t>
            </w:r>
          </w:p>
        </w:tc>
      </w:tr>
      <w:tr w:rsidR="00BD3364" w:rsidRPr="00B14C74" w14:paraId="5DA93866" w14:textId="77777777" w:rsidTr="000419E0">
        <w:trPr>
          <w:trHeight w:val="340"/>
        </w:trPr>
        <w:tc>
          <w:tcPr>
            <w:tcW w:w="0" w:type="auto"/>
            <w:vMerge/>
            <w:tcBorders>
              <w:top w:val="nil"/>
              <w:left w:val="single" w:sz="4" w:space="0" w:color="auto"/>
              <w:bottom w:val="single" w:sz="4" w:space="0" w:color="auto"/>
              <w:right w:val="single" w:sz="4" w:space="0" w:color="auto"/>
            </w:tcBorders>
            <w:vAlign w:val="center"/>
            <w:hideMark/>
          </w:tcPr>
          <w:p w14:paraId="137A5FBA"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58B72E66"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宋体" w:hAnsi="Times New Roman" w:cs="Times New Roman"/>
                <w:b/>
                <w:bCs/>
                <w:color w:val="auto"/>
                <w:sz w:val="20"/>
                <w:szCs w:val="20"/>
              </w:rPr>
              <w:t>＞</w:t>
            </w:r>
            <w:r w:rsidRPr="00B14C74">
              <w:rPr>
                <w:rFonts w:ascii="Times New Roman" w:eastAsia="Times New Roman" w:hAnsi="Times New Roman" w:cs="Times New Roman"/>
                <w:b/>
                <w:bCs/>
                <w:color w:val="auto"/>
                <w:sz w:val="20"/>
                <w:szCs w:val="20"/>
              </w:rPr>
              <w:t>10, n (%)</w:t>
            </w:r>
          </w:p>
        </w:tc>
        <w:tc>
          <w:tcPr>
            <w:tcW w:w="0" w:type="auto"/>
            <w:tcBorders>
              <w:top w:val="nil"/>
              <w:left w:val="nil"/>
              <w:bottom w:val="single" w:sz="4" w:space="0" w:color="auto"/>
              <w:right w:val="single" w:sz="4" w:space="0" w:color="auto"/>
            </w:tcBorders>
            <w:shd w:val="clear" w:color="auto" w:fill="auto"/>
            <w:noWrap/>
            <w:vAlign w:val="center"/>
            <w:hideMark/>
          </w:tcPr>
          <w:p w14:paraId="067BD201"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7 (0.6%)</w:t>
            </w:r>
          </w:p>
        </w:tc>
        <w:tc>
          <w:tcPr>
            <w:tcW w:w="0" w:type="auto"/>
            <w:tcBorders>
              <w:top w:val="nil"/>
              <w:left w:val="nil"/>
              <w:bottom w:val="single" w:sz="4" w:space="0" w:color="auto"/>
              <w:right w:val="single" w:sz="4" w:space="0" w:color="auto"/>
            </w:tcBorders>
            <w:shd w:val="clear" w:color="auto" w:fill="auto"/>
            <w:noWrap/>
            <w:vAlign w:val="center"/>
            <w:hideMark/>
          </w:tcPr>
          <w:p w14:paraId="573426C3"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17 (1.4%)</w:t>
            </w:r>
          </w:p>
        </w:tc>
        <w:tc>
          <w:tcPr>
            <w:tcW w:w="0" w:type="auto"/>
            <w:tcBorders>
              <w:top w:val="nil"/>
              <w:left w:val="nil"/>
              <w:bottom w:val="single" w:sz="4" w:space="0" w:color="auto"/>
              <w:right w:val="single" w:sz="4" w:space="0" w:color="auto"/>
            </w:tcBorders>
            <w:shd w:val="clear" w:color="auto" w:fill="auto"/>
            <w:noWrap/>
            <w:vAlign w:val="center"/>
            <w:hideMark/>
          </w:tcPr>
          <w:p w14:paraId="06BFDBBD"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140 (11.8%)</w:t>
            </w:r>
          </w:p>
        </w:tc>
        <w:tc>
          <w:tcPr>
            <w:tcW w:w="0" w:type="auto"/>
            <w:tcBorders>
              <w:top w:val="nil"/>
              <w:left w:val="nil"/>
              <w:bottom w:val="single" w:sz="4" w:space="0" w:color="auto"/>
              <w:right w:val="single" w:sz="4" w:space="0" w:color="auto"/>
            </w:tcBorders>
            <w:shd w:val="clear" w:color="auto" w:fill="auto"/>
            <w:noWrap/>
            <w:vAlign w:val="center"/>
            <w:hideMark/>
          </w:tcPr>
          <w:p w14:paraId="095D8D6C"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291 (24.5%)</w:t>
            </w:r>
          </w:p>
        </w:tc>
        <w:tc>
          <w:tcPr>
            <w:tcW w:w="0" w:type="auto"/>
            <w:tcBorders>
              <w:top w:val="nil"/>
              <w:left w:val="nil"/>
              <w:bottom w:val="single" w:sz="4" w:space="0" w:color="auto"/>
              <w:right w:val="single" w:sz="4" w:space="0" w:color="auto"/>
            </w:tcBorders>
            <w:shd w:val="clear" w:color="auto" w:fill="auto"/>
            <w:noWrap/>
            <w:vAlign w:val="center"/>
            <w:hideMark/>
          </w:tcPr>
          <w:p w14:paraId="65071EB5"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174 (14.6%)</w:t>
            </w:r>
          </w:p>
        </w:tc>
        <w:tc>
          <w:tcPr>
            <w:tcW w:w="0" w:type="auto"/>
            <w:tcBorders>
              <w:top w:val="nil"/>
              <w:left w:val="nil"/>
              <w:bottom w:val="single" w:sz="4" w:space="0" w:color="auto"/>
              <w:right w:val="single" w:sz="4" w:space="0" w:color="auto"/>
            </w:tcBorders>
            <w:shd w:val="clear" w:color="auto" w:fill="auto"/>
            <w:noWrap/>
            <w:vAlign w:val="center"/>
            <w:hideMark/>
          </w:tcPr>
          <w:p w14:paraId="5D31E19D"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 </w:t>
            </w:r>
          </w:p>
        </w:tc>
      </w:tr>
      <w:tr w:rsidR="00BD3364" w:rsidRPr="00B14C74" w14:paraId="03ECD2EC" w14:textId="77777777" w:rsidTr="000419E0">
        <w:trPr>
          <w:trHeight w:val="340"/>
        </w:trPr>
        <w:tc>
          <w:tcPr>
            <w:tcW w:w="0" w:type="auto"/>
            <w:vMerge/>
            <w:tcBorders>
              <w:top w:val="nil"/>
              <w:left w:val="single" w:sz="4" w:space="0" w:color="auto"/>
              <w:bottom w:val="single" w:sz="4" w:space="0" w:color="auto"/>
              <w:right w:val="single" w:sz="4" w:space="0" w:color="auto"/>
            </w:tcBorders>
            <w:vAlign w:val="center"/>
            <w:hideMark/>
          </w:tcPr>
          <w:p w14:paraId="3FE57E44"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6229CF0B"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ASR</w:t>
            </w:r>
          </w:p>
        </w:tc>
        <w:tc>
          <w:tcPr>
            <w:tcW w:w="0" w:type="auto"/>
            <w:tcBorders>
              <w:top w:val="nil"/>
              <w:left w:val="nil"/>
              <w:bottom w:val="single" w:sz="4" w:space="0" w:color="auto"/>
              <w:right w:val="single" w:sz="4" w:space="0" w:color="auto"/>
            </w:tcBorders>
            <w:shd w:val="clear" w:color="auto" w:fill="auto"/>
            <w:noWrap/>
            <w:vAlign w:val="center"/>
            <w:hideMark/>
          </w:tcPr>
          <w:p w14:paraId="78F8B8C0"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0.7</w:t>
            </w:r>
          </w:p>
        </w:tc>
        <w:tc>
          <w:tcPr>
            <w:tcW w:w="0" w:type="auto"/>
            <w:tcBorders>
              <w:top w:val="nil"/>
              <w:left w:val="nil"/>
              <w:bottom w:val="single" w:sz="4" w:space="0" w:color="auto"/>
              <w:right w:val="single" w:sz="4" w:space="0" w:color="auto"/>
            </w:tcBorders>
            <w:shd w:val="clear" w:color="auto" w:fill="auto"/>
            <w:noWrap/>
            <w:vAlign w:val="center"/>
            <w:hideMark/>
          </w:tcPr>
          <w:p w14:paraId="78D4A332"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2.0</w:t>
            </w:r>
          </w:p>
        </w:tc>
        <w:tc>
          <w:tcPr>
            <w:tcW w:w="0" w:type="auto"/>
            <w:tcBorders>
              <w:top w:val="nil"/>
              <w:left w:val="nil"/>
              <w:bottom w:val="single" w:sz="4" w:space="0" w:color="auto"/>
              <w:right w:val="single" w:sz="4" w:space="0" w:color="auto"/>
            </w:tcBorders>
            <w:shd w:val="clear" w:color="auto" w:fill="auto"/>
            <w:noWrap/>
            <w:vAlign w:val="center"/>
            <w:hideMark/>
          </w:tcPr>
          <w:p w14:paraId="1085A256"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1.1</w:t>
            </w:r>
          </w:p>
        </w:tc>
        <w:tc>
          <w:tcPr>
            <w:tcW w:w="0" w:type="auto"/>
            <w:tcBorders>
              <w:top w:val="nil"/>
              <w:left w:val="nil"/>
              <w:bottom w:val="single" w:sz="4" w:space="0" w:color="auto"/>
              <w:right w:val="single" w:sz="4" w:space="0" w:color="auto"/>
            </w:tcBorders>
            <w:shd w:val="clear" w:color="auto" w:fill="auto"/>
            <w:noWrap/>
            <w:vAlign w:val="center"/>
            <w:hideMark/>
          </w:tcPr>
          <w:p w14:paraId="71B189BE"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0.5</w:t>
            </w:r>
          </w:p>
        </w:tc>
        <w:tc>
          <w:tcPr>
            <w:tcW w:w="0" w:type="auto"/>
            <w:tcBorders>
              <w:top w:val="nil"/>
              <w:left w:val="nil"/>
              <w:bottom w:val="single" w:sz="4" w:space="0" w:color="auto"/>
              <w:right w:val="single" w:sz="4" w:space="0" w:color="auto"/>
            </w:tcBorders>
            <w:shd w:val="clear" w:color="auto" w:fill="auto"/>
            <w:noWrap/>
            <w:vAlign w:val="center"/>
            <w:hideMark/>
          </w:tcPr>
          <w:p w14:paraId="42FE2952"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-2.3</w:t>
            </w:r>
          </w:p>
        </w:tc>
        <w:tc>
          <w:tcPr>
            <w:tcW w:w="0" w:type="auto"/>
            <w:tcBorders>
              <w:top w:val="nil"/>
              <w:left w:val="nil"/>
              <w:bottom w:val="single" w:sz="4" w:space="0" w:color="auto"/>
              <w:right w:val="single" w:sz="4" w:space="0" w:color="auto"/>
            </w:tcBorders>
            <w:shd w:val="clear" w:color="auto" w:fill="auto"/>
            <w:noWrap/>
            <w:vAlign w:val="center"/>
            <w:hideMark/>
          </w:tcPr>
          <w:p w14:paraId="2B840CD3"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 </w:t>
            </w:r>
          </w:p>
        </w:tc>
      </w:tr>
      <w:tr w:rsidR="00BD3364" w:rsidRPr="00B14C74" w14:paraId="53CF2037" w14:textId="77777777" w:rsidTr="000419E0">
        <w:trPr>
          <w:trHeight w:val="340"/>
        </w:trPr>
        <w:tc>
          <w:tcPr>
            <w:tcW w:w="0" w:type="auto"/>
            <w:vMerge w:val="restart"/>
            <w:tcBorders>
              <w:top w:val="nil"/>
              <w:left w:val="single" w:sz="4" w:space="0" w:color="auto"/>
              <w:bottom w:val="single" w:sz="4" w:space="0" w:color="auto"/>
              <w:right w:val="single" w:sz="4" w:space="0" w:color="auto"/>
            </w:tcBorders>
            <w:shd w:val="clear" w:color="auto" w:fill="auto"/>
            <w:noWrap/>
            <w:vAlign w:val="center"/>
            <w:hideMark/>
          </w:tcPr>
          <w:p w14:paraId="2F645A2A"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Quality of life</w:t>
            </w:r>
          </w:p>
        </w:tc>
        <w:tc>
          <w:tcPr>
            <w:tcW w:w="0" w:type="auto"/>
            <w:tcBorders>
              <w:top w:val="nil"/>
              <w:left w:val="nil"/>
              <w:bottom w:val="single" w:sz="4" w:space="0" w:color="auto"/>
              <w:right w:val="single" w:sz="4" w:space="0" w:color="auto"/>
            </w:tcBorders>
            <w:shd w:val="clear" w:color="auto" w:fill="auto"/>
            <w:noWrap/>
            <w:vAlign w:val="center"/>
            <w:hideMark/>
          </w:tcPr>
          <w:p w14:paraId="37E3BA1A"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 10, n (%)</w:t>
            </w:r>
          </w:p>
        </w:tc>
        <w:tc>
          <w:tcPr>
            <w:tcW w:w="0" w:type="auto"/>
            <w:tcBorders>
              <w:top w:val="nil"/>
              <w:left w:val="nil"/>
              <w:bottom w:val="single" w:sz="4" w:space="0" w:color="auto"/>
              <w:right w:val="single" w:sz="4" w:space="0" w:color="auto"/>
            </w:tcBorders>
            <w:shd w:val="clear" w:color="auto" w:fill="auto"/>
            <w:noWrap/>
            <w:vAlign w:val="center"/>
            <w:hideMark/>
          </w:tcPr>
          <w:p w14:paraId="36673DCE"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3 (0.3%)</w:t>
            </w:r>
          </w:p>
        </w:tc>
        <w:tc>
          <w:tcPr>
            <w:tcW w:w="0" w:type="auto"/>
            <w:tcBorders>
              <w:top w:val="nil"/>
              <w:left w:val="nil"/>
              <w:bottom w:val="single" w:sz="4" w:space="0" w:color="auto"/>
              <w:right w:val="single" w:sz="4" w:space="0" w:color="auto"/>
            </w:tcBorders>
            <w:shd w:val="clear" w:color="auto" w:fill="auto"/>
            <w:noWrap/>
            <w:vAlign w:val="center"/>
            <w:hideMark/>
          </w:tcPr>
          <w:p w14:paraId="31BAD0D1"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 (0.1%)</w:t>
            </w:r>
          </w:p>
        </w:tc>
        <w:tc>
          <w:tcPr>
            <w:tcW w:w="0" w:type="auto"/>
            <w:tcBorders>
              <w:top w:val="nil"/>
              <w:left w:val="nil"/>
              <w:bottom w:val="single" w:sz="4" w:space="0" w:color="auto"/>
              <w:right w:val="single" w:sz="4" w:space="0" w:color="auto"/>
            </w:tcBorders>
            <w:shd w:val="clear" w:color="auto" w:fill="auto"/>
            <w:noWrap/>
            <w:vAlign w:val="center"/>
            <w:hideMark/>
          </w:tcPr>
          <w:p w14:paraId="66E9B89E"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29 (2.4%)</w:t>
            </w:r>
          </w:p>
        </w:tc>
        <w:tc>
          <w:tcPr>
            <w:tcW w:w="0" w:type="auto"/>
            <w:tcBorders>
              <w:top w:val="nil"/>
              <w:left w:val="nil"/>
              <w:bottom w:val="single" w:sz="4" w:space="0" w:color="auto"/>
              <w:right w:val="single" w:sz="4" w:space="0" w:color="auto"/>
            </w:tcBorders>
            <w:shd w:val="clear" w:color="auto" w:fill="auto"/>
            <w:noWrap/>
            <w:vAlign w:val="center"/>
            <w:hideMark/>
          </w:tcPr>
          <w:p w14:paraId="2F5C654F"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211 (17.7%)</w:t>
            </w:r>
          </w:p>
        </w:tc>
        <w:tc>
          <w:tcPr>
            <w:tcW w:w="0" w:type="auto"/>
            <w:tcBorders>
              <w:top w:val="nil"/>
              <w:left w:val="nil"/>
              <w:bottom w:val="single" w:sz="4" w:space="0" w:color="auto"/>
              <w:right w:val="single" w:sz="4" w:space="0" w:color="auto"/>
            </w:tcBorders>
            <w:shd w:val="clear" w:color="auto" w:fill="auto"/>
            <w:noWrap/>
            <w:vAlign w:val="center"/>
            <w:hideMark/>
          </w:tcPr>
          <w:p w14:paraId="06A74E5C"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316 (26.6%)</w:t>
            </w:r>
          </w:p>
        </w:tc>
        <w:tc>
          <w:tcPr>
            <w:tcW w:w="0" w:type="auto"/>
            <w:tcBorders>
              <w:top w:val="nil"/>
              <w:left w:val="nil"/>
              <w:bottom w:val="single" w:sz="4" w:space="0" w:color="auto"/>
              <w:right w:val="single" w:sz="4" w:space="0" w:color="auto"/>
            </w:tcBorders>
            <w:shd w:val="clear" w:color="auto" w:fill="auto"/>
            <w:noWrap/>
            <w:vAlign w:val="center"/>
            <w:hideMark/>
          </w:tcPr>
          <w:p w14:paraId="5B75DDE9"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0.151</w:t>
            </w:r>
          </w:p>
        </w:tc>
      </w:tr>
      <w:tr w:rsidR="00BD3364" w:rsidRPr="00B14C74" w14:paraId="5C333913" w14:textId="77777777" w:rsidTr="000419E0">
        <w:trPr>
          <w:trHeight w:val="340"/>
        </w:trPr>
        <w:tc>
          <w:tcPr>
            <w:tcW w:w="0" w:type="auto"/>
            <w:vMerge/>
            <w:tcBorders>
              <w:top w:val="nil"/>
              <w:left w:val="single" w:sz="4" w:space="0" w:color="auto"/>
              <w:bottom w:val="single" w:sz="4" w:space="0" w:color="auto"/>
              <w:right w:val="single" w:sz="4" w:space="0" w:color="auto"/>
            </w:tcBorders>
            <w:vAlign w:val="center"/>
            <w:hideMark/>
          </w:tcPr>
          <w:p w14:paraId="4C13BF63"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2CA217E7"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ASR</w:t>
            </w:r>
          </w:p>
        </w:tc>
        <w:tc>
          <w:tcPr>
            <w:tcW w:w="0" w:type="auto"/>
            <w:tcBorders>
              <w:top w:val="nil"/>
              <w:left w:val="nil"/>
              <w:bottom w:val="single" w:sz="4" w:space="0" w:color="auto"/>
              <w:right w:val="single" w:sz="4" w:space="0" w:color="auto"/>
            </w:tcBorders>
            <w:shd w:val="clear" w:color="auto" w:fill="auto"/>
            <w:noWrap/>
            <w:vAlign w:val="center"/>
            <w:hideMark/>
          </w:tcPr>
          <w:p w14:paraId="617BB1B6"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-0.2</w:t>
            </w:r>
          </w:p>
        </w:tc>
        <w:tc>
          <w:tcPr>
            <w:tcW w:w="0" w:type="auto"/>
            <w:tcBorders>
              <w:top w:val="nil"/>
              <w:left w:val="nil"/>
              <w:bottom w:val="single" w:sz="4" w:space="0" w:color="auto"/>
              <w:right w:val="single" w:sz="4" w:space="0" w:color="auto"/>
            </w:tcBorders>
            <w:shd w:val="clear" w:color="auto" w:fill="auto"/>
            <w:noWrap/>
            <w:vAlign w:val="center"/>
            <w:hideMark/>
          </w:tcPr>
          <w:p w14:paraId="615D872E"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-1.5</w:t>
            </w:r>
          </w:p>
        </w:tc>
        <w:tc>
          <w:tcPr>
            <w:tcW w:w="0" w:type="auto"/>
            <w:tcBorders>
              <w:top w:val="nil"/>
              <w:left w:val="nil"/>
              <w:bottom w:val="single" w:sz="4" w:space="0" w:color="auto"/>
              <w:right w:val="single" w:sz="4" w:space="0" w:color="auto"/>
            </w:tcBorders>
            <w:shd w:val="clear" w:color="auto" w:fill="auto"/>
            <w:noWrap/>
            <w:vAlign w:val="center"/>
            <w:hideMark/>
          </w:tcPr>
          <w:p w14:paraId="5C17D769"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-2.0</w:t>
            </w:r>
          </w:p>
        </w:tc>
        <w:tc>
          <w:tcPr>
            <w:tcW w:w="0" w:type="auto"/>
            <w:tcBorders>
              <w:top w:val="nil"/>
              <w:left w:val="nil"/>
              <w:bottom w:val="single" w:sz="4" w:space="0" w:color="auto"/>
              <w:right w:val="single" w:sz="4" w:space="0" w:color="auto"/>
            </w:tcBorders>
            <w:shd w:val="clear" w:color="auto" w:fill="auto"/>
            <w:noWrap/>
            <w:vAlign w:val="center"/>
            <w:hideMark/>
          </w:tcPr>
          <w:p w14:paraId="19AFBFF9"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0.1</w:t>
            </w:r>
          </w:p>
        </w:tc>
        <w:tc>
          <w:tcPr>
            <w:tcW w:w="0" w:type="auto"/>
            <w:tcBorders>
              <w:top w:val="nil"/>
              <w:left w:val="nil"/>
              <w:bottom w:val="single" w:sz="4" w:space="0" w:color="auto"/>
              <w:right w:val="single" w:sz="4" w:space="0" w:color="auto"/>
            </w:tcBorders>
            <w:shd w:val="clear" w:color="auto" w:fill="auto"/>
            <w:noWrap/>
            <w:vAlign w:val="center"/>
            <w:hideMark/>
          </w:tcPr>
          <w:p w14:paraId="06646B5B"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1.2</w:t>
            </w:r>
          </w:p>
        </w:tc>
        <w:tc>
          <w:tcPr>
            <w:tcW w:w="0" w:type="auto"/>
            <w:tcBorders>
              <w:top w:val="nil"/>
              <w:left w:val="nil"/>
              <w:bottom w:val="single" w:sz="4" w:space="0" w:color="auto"/>
              <w:right w:val="single" w:sz="4" w:space="0" w:color="auto"/>
            </w:tcBorders>
            <w:shd w:val="clear" w:color="auto" w:fill="auto"/>
            <w:noWrap/>
            <w:vAlign w:val="center"/>
            <w:hideMark/>
          </w:tcPr>
          <w:p w14:paraId="557748DD"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 </w:t>
            </w:r>
          </w:p>
        </w:tc>
      </w:tr>
      <w:tr w:rsidR="00BD3364" w:rsidRPr="00B14C74" w14:paraId="3F5344E5" w14:textId="77777777" w:rsidTr="000419E0">
        <w:trPr>
          <w:trHeight w:val="340"/>
        </w:trPr>
        <w:tc>
          <w:tcPr>
            <w:tcW w:w="0" w:type="auto"/>
            <w:vMerge/>
            <w:tcBorders>
              <w:top w:val="nil"/>
              <w:left w:val="single" w:sz="4" w:space="0" w:color="auto"/>
              <w:bottom w:val="single" w:sz="4" w:space="0" w:color="auto"/>
              <w:right w:val="single" w:sz="4" w:space="0" w:color="auto"/>
            </w:tcBorders>
            <w:vAlign w:val="center"/>
            <w:hideMark/>
          </w:tcPr>
          <w:p w14:paraId="3421723B"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02282398"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宋体" w:hAnsi="Times New Roman" w:cs="Times New Roman"/>
                <w:b/>
                <w:bCs/>
                <w:color w:val="auto"/>
                <w:sz w:val="20"/>
                <w:szCs w:val="20"/>
              </w:rPr>
              <w:t>＞</w:t>
            </w:r>
            <w:r w:rsidRPr="00B14C74">
              <w:rPr>
                <w:rFonts w:ascii="Times New Roman" w:eastAsia="Times New Roman" w:hAnsi="Times New Roman" w:cs="Times New Roman"/>
                <w:b/>
                <w:bCs/>
                <w:color w:val="auto"/>
                <w:sz w:val="20"/>
                <w:szCs w:val="20"/>
              </w:rPr>
              <w:t>10, n (%)</w:t>
            </w:r>
          </w:p>
        </w:tc>
        <w:tc>
          <w:tcPr>
            <w:tcW w:w="0" w:type="auto"/>
            <w:tcBorders>
              <w:top w:val="nil"/>
              <w:left w:val="nil"/>
              <w:bottom w:val="single" w:sz="4" w:space="0" w:color="auto"/>
              <w:right w:val="single" w:sz="4" w:space="0" w:color="auto"/>
            </w:tcBorders>
            <w:shd w:val="clear" w:color="auto" w:fill="auto"/>
            <w:noWrap/>
            <w:vAlign w:val="center"/>
            <w:hideMark/>
          </w:tcPr>
          <w:p w14:paraId="58EA2FBF"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4 (0.3%)</w:t>
            </w:r>
          </w:p>
        </w:tc>
        <w:tc>
          <w:tcPr>
            <w:tcW w:w="0" w:type="auto"/>
            <w:tcBorders>
              <w:top w:val="nil"/>
              <w:left w:val="nil"/>
              <w:bottom w:val="single" w:sz="4" w:space="0" w:color="auto"/>
              <w:right w:val="single" w:sz="4" w:space="0" w:color="auto"/>
            </w:tcBorders>
            <w:shd w:val="clear" w:color="auto" w:fill="auto"/>
            <w:noWrap/>
            <w:vAlign w:val="center"/>
            <w:hideMark/>
          </w:tcPr>
          <w:p w14:paraId="2B368EB4"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5 (0.4%)</w:t>
            </w:r>
          </w:p>
        </w:tc>
        <w:tc>
          <w:tcPr>
            <w:tcW w:w="0" w:type="auto"/>
            <w:tcBorders>
              <w:top w:val="nil"/>
              <w:left w:val="nil"/>
              <w:bottom w:val="single" w:sz="4" w:space="0" w:color="auto"/>
              <w:right w:val="single" w:sz="4" w:space="0" w:color="auto"/>
            </w:tcBorders>
            <w:shd w:val="clear" w:color="auto" w:fill="auto"/>
            <w:noWrap/>
            <w:vAlign w:val="center"/>
            <w:hideMark/>
          </w:tcPr>
          <w:p w14:paraId="670D517A"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51 (4.3%)</w:t>
            </w:r>
          </w:p>
        </w:tc>
        <w:tc>
          <w:tcPr>
            <w:tcW w:w="0" w:type="auto"/>
            <w:tcBorders>
              <w:top w:val="nil"/>
              <w:left w:val="nil"/>
              <w:bottom w:val="single" w:sz="4" w:space="0" w:color="auto"/>
              <w:right w:val="single" w:sz="4" w:space="0" w:color="auto"/>
            </w:tcBorders>
            <w:shd w:val="clear" w:color="auto" w:fill="auto"/>
            <w:noWrap/>
            <w:vAlign w:val="center"/>
            <w:hideMark/>
          </w:tcPr>
          <w:p w14:paraId="04FB971B"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236 (19.8%)</w:t>
            </w:r>
          </w:p>
        </w:tc>
        <w:tc>
          <w:tcPr>
            <w:tcW w:w="0" w:type="auto"/>
            <w:tcBorders>
              <w:top w:val="nil"/>
              <w:left w:val="nil"/>
              <w:bottom w:val="single" w:sz="4" w:space="0" w:color="auto"/>
              <w:right w:val="single" w:sz="4" w:space="0" w:color="auto"/>
            </w:tcBorders>
            <w:shd w:val="clear" w:color="auto" w:fill="auto"/>
            <w:noWrap/>
            <w:vAlign w:val="center"/>
            <w:hideMark/>
          </w:tcPr>
          <w:p w14:paraId="42E09BDC"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333 (28.0%)</w:t>
            </w:r>
          </w:p>
        </w:tc>
        <w:tc>
          <w:tcPr>
            <w:tcW w:w="0" w:type="auto"/>
            <w:tcBorders>
              <w:top w:val="nil"/>
              <w:left w:val="nil"/>
              <w:bottom w:val="single" w:sz="4" w:space="0" w:color="auto"/>
              <w:right w:val="single" w:sz="4" w:space="0" w:color="auto"/>
            </w:tcBorders>
            <w:shd w:val="clear" w:color="auto" w:fill="auto"/>
            <w:noWrap/>
            <w:vAlign w:val="center"/>
            <w:hideMark/>
          </w:tcPr>
          <w:p w14:paraId="3DC8117A"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 </w:t>
            </w:r>
          </w:p>
        </w:tc>
      </w:tr>
      <w:tr w:rsidR="00BD3364" w:rsidRPr="00B14C74" w14:paraId="46B1C66F" w14:textId="77777777" w:rsidTr="000419E0">
        <w:trPr>
          <w:trHeight w:val="340"/>
        </w:trPr>
        <w:tc>
          <w:tcPr>
            <w:tcW w:w="0" w:type="auto"/>
            <w:vMerge/>
            <w:tcBorders>
              <w:top w:val="nil"/>
              <w:left w:val="single" w:sz="4" w:space="0" w:color="auto"/>
              <w:bottom w:val="single" w:sz="4" w:space="0" w:color="auto"/>
              <w:right w:val="single" w:sz="4" w:space="0" w:color="auto"/>
            </w:tcBorders>
            <w:vAlign w:val="center"/>
            <w:hideMark/>
          </w:tcPr>
          <w:p w14:paraId="7886DB48"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68974E0B"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ASR</w:t>
            </w:r>
          </w:p>
        </w:tc>
        <w:tc>
          <w:tcPr>
            <w:tcW w:w="0" w:type="auto"/>
            <w:tcBorders>
              <w:top w:val="nil"/>
              <w:left w:val="nil"/>
              <w:bottom w:val="single" w:sz="4" w:space="0" w:color="auto"/>
              <w:right w:val="single" w:sz="4" w:space="0" w:color="auto"/>
            </w:tcBorders>
            <w:shd w:val="clear" w:color="auto" w:fill="auto"/>
            <w:noWrap/>
            <w:vAlign w:val="center"/>
            <w:hideMark/>
          </w:tcPr>
          <w:p w14:paraId="0F99E3A0"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0.2</w:t>
            </w:r>
          </w:p>
        </w:tc>
        <w:tc>
          <w:tcPr>
            <w:tcW w:w="0" w:type="auto"/>
            <w:tcBorders>
              <w:top w:val="nil"/>
              <w:left w:val="nil"/>
              <w:bottom w:val="single" w:sz="4" w:space="0" w:color="auto"/>
              <w:right w:val="single" w:sz="4" w:space="0" w:color="auto"/>
            </w:tcBorders>
            <w:shd w:val="clear" w:color="auto" w:fill="auto"/>
            <w:noWrap/>
            <w:vAlign w:val="center"/>
            <w:hideMark/>
          </w:tcPr>
          <w:p w14:paraId="1DBE2C9F"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1.5</w:t>
            </w:r>
          </w:p>
        </w:tc>
        <w:tc>
          <w:tcPr>
            <w:tcW w:w="0" w:type="auto"/>
            <w:tcBorders>
              <w:top w:val="nil"/>
              <w:left w:val="nil"/>
              <w:bottom w:val="single" w:sz="4" w:space="0" w:color="auto"/>
              <w:right w:val="single" w:sz="4" w:space="0" w:color="auto"/>
            </w:tcBorders>
            <w:shd w:val="clear" w:color="auto" w:fill="auto"/>
            <w:noWrap/>
            <w:vAlign w:val="center"/>
            <w:hideMark/>
          </w:tcPr>
          <w:p w14:paraId="23C28BC8"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2.0</w:t>
            </w:r>
          </w:p>
        </w:tc>
        <w:tc>
          <w:tcPr>
            <w:tcW w:w="0" w:type="auto"/>
            <w:tcBorders>
              <w:top w:val="nil"/>
              <w:left w:val="nil"/>
              <w:bottom w:val="single" w:sz="4" w:space="0" w:color="auto"/>
              <w:right w:val="single" w:sz="4" w:space="0" w:color="auto"/>
            </w:tcBorders>
            <w:shd w:val="clear" w:color="auto" w:fill="auto"/>
            <w:noWrap/>
            <w:vAlign w:val="center"/>
            <w:hideMark/>
          </w:tcPr>
          <w:p w14:paraId="79793E16"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-0.1</w:t>
            </w:r>
          </w:p>
        </w:tc>
        <w:tc>
          <w:tcPr>
            <w:tcW w:w="0" w:type="auto"/>
            <w:tcBorders>
              <w:top w:val="nil"/>
              <w:left w:val="nil"/>
              <w:bottom w:val="single" w:sz="4" w:space="0" w:color="auto"/>
              <w:right w:val="single" w:sz="4" w:space="0" w:color="auto"/>
            </w:tcBorders>
            <w:shd w:val="clear" w:color="auto" w:fill="auto"/>
            <w:noWrap/>
            <w:vAlign w:val="center"/>
            <w:hideMark/>
          </w:tcPr>
          <w:p w14:paraId="3B4FC84E"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-1.2</w:t>
            </w:r>
          </w:p>
        </w:tc>
        <w:tc>
          <w:tcPr>
            <w:tcW w:w="0" w:type="auto"/>
            <w:tcBorders>
              <w:top w:val="nil"/>
              <w:left w:val="nil"/>
              <w:bottom w:val="single" w:sz="4" w:space="0" w:color="auto"/>
              <w:right w:val="single" w:sz="4" w:space="0" w:color="auto"/>
            </w:tcBorders>
            <w:shd w:val="clear" w:color="auto" w:fill="auto"/>
            <w:noWrap/>
            <w:vAlign w:val="center"/>
            <w:hideMark/>
          </w:tcPr>
          <w:p w14:paraId="7EC42AFA"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 </w:t>
            </w:r>
          </w:p>
        </w:tc>
      </w:tr>
      <w:tr w:rsidR="00BD3364" w:rsidRPr="00B14C74" w14:paraId="7E71468C" w14:textId="77777777" w:rsidTr="000419E0">
        <w:trPr>
          <w:trHeight w:val="340"/>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2D1675DB"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 </w:t>
            </w:r>
          </w:p>
        </w:tc>
        <w:tc>
          <w:tcPr>
            <w:tcW w:w="0" w:type="auto"/>
            <w:tcBorders>
              <w:top w:val="nil"/>
              <w:left w:val="nil"/>
              <w:bottom w:val="single" w:sz="4" w:space="0" w:color="auto"/>
              <w:right w:val="single" w:sz="4" w:space="0" w:color="auto"/>
            </w:tcBorders>
            <w:shd w:val="clear" w:color="auto" w:fill="auto"/>
            <w:noWrap/>
            <w:vAlign w:val="center"/>
            <w:hideMark/>
          </w:tcPr>
          <w:p w14:paraId="51B40AC1"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Research practice (years%)</w:t>
            </w:r>
          </w:p>
        </w:tc>
        <w:tc>
          <w:tcPr>
            <w:tcW w:w="0" w:type="auto"/>
            <w:tcBorders>
              <w:top w:val="nil"/>
              <w:left w:val="nil"/>
              <w:bottom w:val="single" w:sz="4" w:space="0" w:color="auto"/>
              <w:right w:val="single" w:sz="4" w:space="0" w:color="auto"/>
            </w:tcBorders>
            <w:shd w:val="clear" w:color="auto" w:fill="auto"/>
            <w:noWrap/>
            <w:vAlign w:val="center"/>
            <w:hideMark/>
          </w:tcPr>
          <w:p w14:paraId="030D70CC"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Not important at all</w:t>
            </w:r>
          </w:p>
        </w:tc>
        <w:tc>
          <w:tcPr>
            <w:tcW w:w="0" w:type="auto"/>
            <w:tcBorders>
              <w:top w:val="nil"/>
              <w:left w:val="nil"/>
              <w:bottom w:val="single" w:sz="4" w:space="0" w:color="auto"/>
              <w:right w:val="single" w:sz="4" w:space="0" w:color="auto"/>
            </w:tcBorders>
            <w:shd w:val="clear" w:color="auto" w:fill="auto"/>
            <w:noWrap/>
            <w:vAlign w:val="center"/>
            <w:hideMark/>
          </w:tcPr>
          <w:p w14:paraId="35ACFE0E"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Not important</w:t>
            </w:r>
          </w:p>
        </w:tc>
        <w:tc>
          <w:tcPr>
            <w:tcW w:w="0" w:type="auto"/>
            <w:tcBorders>
              <w:top w:val="nil"/>
              <w:left w:val="nil"/>
              <w:bottom w:val="single" w:sz="4" w:space="0" w:color="auto"/>
              <w:right w:val="single" w:sz="4" w:space="0" w:color="auto"/>
            </w:tcBorders>
            <w:shd w:val="clear" w:color="auto" w:fill="auto"/>
            <w:noWrap/>
            <w:vAlign w:val="center"/>
            <w:hideMark/>
          </w:tcPr>
          <w:p w14:paraId="489B1E8D"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Neutral</w:t>
            </w:r>
          </w:p>
        </w:tc>
        <w:tc>
          <w:tcPr>
            <w:tcW w:w="0" w:type="auto"/>
            <w:tcBorders>
              <w:top w:val="nil"/>
              <w:left w:val="nil"/>
              <w:bottom w:val="single" w:sz="4" w:space="0" w:color="auto"/>
              <w:right w:val="single" w:sz="4" w:space="0" w:color="auto"/>
            </w:tcBorders>
            <w:shd w:val="clear" w:color="auto" w:fill="auto"/>
            <w:noWrap/>
            <w:vAlign w:val="center"/>
            <w:hideMark/>
          </w:tcPr>
          <w:p w14:paraId="01EFF24D"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Important</w:t>
            </w:r>
          </w:p>
        </w:tc>
        <w:tc>
          <w:tcPr>
            <w:tcW w:w="0" w:type="auto"/>
            <w:tcBorders>
              <w:top w:val="nil"/>
              <w:left w:val="nil"/>
              <w:bottom w:val="single" w:sz="4" w:space="0" w:color="auto"/>
              <w:right w:val="single" w:sz="4" w:space="0" w:color="auto"/>
            </w:tcBorders>
            <w:shd w:val="clear" w:color="auto" w:fill="auto"/>
            <w:noWrap/>
            <w:vAlign w:val="center"/>
            <w:hideMark/>
          </w:tcPr>
          <w:p w14:paraId="6D2F16BD"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Very important</w:t>
            </w:r>
          </w:p>
        </w:tc>
        <w:tc>
          <w:tcPr>
            <w:tcW w:w="0" w:type="auto"/>
            <w:tcBorders>
              <w:top w:val="nil"/>
              <w:left w:val="nil"/>
              <w:bottom w:val="single" w:sz="4" w:space="0" w:color="auto"/>
              <w:right w:val="single" w:sz="4" w:space="0" w:color="auto"/>
            </w:tcBorders>
            <w:shd w:val="clear" w:color="auto" w:fill="auto"/>
            <w:noWrap/>
            <w:vAlign w:val="center"/>
            <w:hideMark/>
          </w:tcPr>
          <w:p w14:paraId="4288354B"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P-values</w:t>
            </w:r>
          </w:p>
        </w:tc>
      </w:tr>
      <w:tr w:rsidR="00BD3364" w:rsidRPr="00B14C74" w14:paraId="36ED578B" w14:textId="77777777" w:rsidTr="000419E0">
        <w:trPr>
          <w:trHeight w:val="340"/>
        </w:trPr>
        <w:tc>
          <w:tcPr>
            <w:tcW w:w="0" w:type="auto"/>
            <w:vMerge w:val="restart"/>
            <w:tcBorders>
              <w:top w:val="nil"/>
              <w:left w:val="single" w:sz="4" w:space="0" w:color="auto"/>
              <w:bottom w:val="single" w:sz="4" w:space="0" w:color="auto"/>
              <w:right w:val="single" w:sz="4" w:space="0" w:color="auto"/>
            </w:tcBorders>
            <w:shd w:val="clear" w:color="auto" w:fill="auto"/>
            <w:noWrap/>
            <w:vAlign w:val="center"/>
            <w:hideMark/>
          </w:tcPr>
          <w:p w14:paraId="5AAC73ED"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Death</w:t>
            </w:r>
          </w:p>
        </w:tc>
        <w:tc>
          <w:tcPr>
            <w:tcW w:w="0" w:type="auto"/>
            <w:tcBorders>
              <w:top w:val="nil"/>
              <w:left w:val="nil"/>
              <w:bottom w:val="single" w:sz="4" w:space="0" w:color="auto"/>
              <w:right w:val="single" w:sz="4" w:space="0" w:color="auto"/>
            </w:tcBorders>
            <w:shd w:val="clear" w:color="auto" w:fill="auto"/>
            <w:noWrap/>
            <w:vAlign w:val="center"/>
            <w:hideMark/>
          </w:tcPr>
          <w:p w14:paraId="24E829BC"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 5, n (%)</w:t>
            </w:r>
          </w:p>
        </w:tc>
        <w:tc>
          <w:tcPr>
            <w:tcW w:w="0" w:type="auto"/>
            <w:tcBorders>
              <w:top w:val="nil"/>
              <w:left w:val="nil"/>
              <w:bottom w:val="single" w:sz="4" w:space="0" w:color="auto"/>
              <w:right w:val="single" w:sz="4" w:space="0" w:color="auto"/>
            </w:tcBorders>
            <w:shd w:val="clear" w:color="auto" w:fill="auto"/>
            <w:noWrap/>
            <w:vAlign w:val="center"/>
            <w:hideMark/>
          </w:tcPr>
          <w:p w14:paraId="7995D494"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7 (0.6%)</w:t>
            </w:r>
          </w:p>
        </w:tc>
        <w:tc>
          <w:tcPr>
            <w:tcW w:w="0" w:type="auto"/>
            <w:tcBorders>
              <w:top w:val="nil"/>
              <w:left w:val="nil"/>
              <w:bottom w:val="single" w:sz="4" w:space="0" w:color="auto"/>
              <w:right w:val="single" w:sz="4" w:space="0" w:color="auto"/>
            </w:tcBorders>
            <w:shd w:val="clear" w:color="auto" w:fill="auto"/>
            <w:noWrap/>
            <w:vAlign w:val="center"/>
            <w:hideMark/>
          </w:tcPr>
          <w:p w14:paraId="04093651"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8 (0.7%)</w:t>
            </w:r>
          </w:p>
        </w:tc>
        <w:tc>
          <w:tcPr>
            <w:tcW w:w="0" w:type="auto"/>
            <w:tcBorders>
              <w:top w:val="nil"/>
              <w:left w:val="nil"/>
              <w:bottom w:val="single" w:sz="4" w:space="0" w:color="auto"/>
              <w:right w:val="single" w:sz="4" w:space="0" w:color="auto"/>
            </w:tcBorders>
            <w:shd w:val="clear" w:color="auto" w:fill="auto"/>
            <w:noWrap/>
            <w:vAlign w:val="center"/>
            <w:hideMark/>
          </w:tcPr>
          <w:p w14:paraId="70758156"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37 (3.1%)</w:t>
            </w:r>
          </w:p>
        </w:tc>
        <w:tc>
          <w:tcPr>
            <w:tcW w:w="0" w:type="auto"/>
            <w:tcBorders>
              <w:top w:val="nil"/>
              <w:left w:val="nil"/>
              <w:bottom w:val="single" w:sz="4" w:space="0" w:color="auto"/>
              <w:right w:val="single" w:sz="4" w:space="0" w:color="auto"/>
            </w:tcBorders>
            <w:shd w:val="clear" w:color="auto" w:fill="auto"/>
            <w:noWrap/>
            <w:vAlign w:val="center"/>
            <w:hideMark/>
          </w:tcPr>
          <w:p w14:paraId="66EFBE1F"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127 (10.7%)</w:t>
            </w:r>
          </w:p>
        </w:tc>
        <w:tc>
          <w:tcPr>
            <w:tcW w:w="0" w:type="auto"/>
            <w:tcBorders>
              <w:top w:val="nil"/>
              <w:left w:val="nil"/>
              <w:bottom w:val="single" w:sz="4" w:space="0" w:color="auto"/>
              <w:right w:val="single" w:sz="4" w:space="0" w:color="auto"/>
            </w:tcBorders>
            <w:shd w:val="clear" w:color="auto" w:fill="auto"/>
            <w:noWrap/>
            <w:vAlign w:val="center"/>
            <w:hideMark/>
          </w:tcPr>
          <w:p w14:paraId="165D8B19"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497 (41.8%)</w:t>
            </w:r>
          </w:p>
        </w:tc>
        <w:tc>
          <w:tcPr>
            <w:tcW w:w="0" w:type="auto"/>
            <w:tcBorders>
              <w:top w:val="nil"/>
              <w:left w:val="nil"/>
              <w:bottom w:val="single" w:sz="4" w:space="0" w:color="auto"/>
              <w:right w:val="single" w:sz="4" w:space="0" w:color="auto"/>
            </w:tcBorders>
            <w:shd w:val="clear" w:color="auto" w:fill="auto"/>
            <w:noWrap/>
            <w:vAlign w:val="center"/>
            <w:hideMark/>
          </w:tcPr>
          <w:p w14:paraId="1DADFDC6"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0.128</w:t>
            </w:r>
          </w:p>
        </w:tc>
      </w:tr>
      <w:tr w:rsidR="00BD3364" w:rsidRPr="00B14C74" w14:paraId="47837EBB" w14:textId="77777777" w:rsidTr="000419E0">
        <w:trPr>
          <w:trHeight w:val="340"/>
        </w:trPr>
        <w:tc>
          <w:tcPr>
            <w:tcW w:w="0" w:type="auto"/>
            <w:vMerge/>
            <w:tcBorders>
              <w:top w:val="nil"/>
              <w:left w:val="single" w:sz="4" w:space="0" w:color="auto"/>
              <w:bottom w:val="single" w:sz="4" w:space="0" w:color="auto"/>
              <w:right w:val="single" w:sz="4" w:space="0" w:color="auto"/>
            </w:tcBorders>
            <w:vAlign w:val="center"/>
            <w:hideMark/>
          </w:tcPr>
          <w:p w14:paraId="4A443554"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35BEBC72"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ASR</w:t>
            </w:r>
          </w:p>
        </w:tc>
        <w:tc>
          <w:tcPr>
            <w:tcW w:w="0" w:type="auto"/>
            <w:tcBorders>
              <w:top w:val="nil"/>
              <w:left w:val="nil"/>
              <w:bottom w:val="single" w:sz="4" w:space="0" w:color="auto"/>
              <w:right w:val="single" w:sz="4" w:space="0" w:color="auto"/>
            </w:tcBorders>
            <w:shd w:val="clear" w:color="auto" w:fill="auto"/>
            <w:noWrap/>
            <w:vAlign w:val="center"/>
            <w:hideMark/>
          </w:tcPr>
          <w:p w14:paraId="71502E96"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-1.3</w:t>
            </w:r>
          </w:p>
        </w:tc>
        <w:tc>
          <w:tcPr>
            <w:tcW w:w="0" w:type="auto"/>
            <w:tcBorders>
              <w:top w:val="nil"/>
              <w:left w:val="nil"/>
              <w:bottom w:val="single" w:sz="4" w:space="0" w:color="auto"/>
              <w:right w:val="single" w:sz="4" w:space="0" w:color="auto"/>
            </w:tcBorders>
            <w:shd w:val="clear" w:color="auto" w:fill="auto"/>
            <w:noWrap/>
            <w:vAlign w:val="center"/>
            <w:hideMark/>
          </w:tcPr>
          <w:p w14:paraId="2C183425"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-1.8</w:t>
            </w:r>
          </w:p>
        </w:tc>
        <w:tc>
          <w:tcPr>
            <w:tcW w:w="0" w:type="auto"/>
            <w:tcBorders>
              <w:top w:val="nil"/>
              <w:left w:val="nil"/>
              <w:bottom w:val="single" w:sz="4" w:space="0" w:color="auto"/>
              <w:right w:val="single" w:sz="4" w:space="0" w:color="auto"/>
            </w:tcBorders>
            <w:shd w:val="clear" w:color="auto" w:fill="auto"/>
            <w:noWrap/>
            <w:vAlign w:val="center"/>
            <w:hideMark/>
          </w:tcPr>
          <w:p w14:paraId="37952876"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1.4</w:t>
            </w:r>
          </w:p>
        </w:tc>
        <w:tc>
          <w:tcPr>
            <w:tcW w:w="0" w:type="auto"/>
            <w:tcBorders>
              <w:top w:val="nil"/>
              <w:left w:val="nil"/>
              <w:bottom w:val="single" w:sz="4" w:space="0" w:color="auto"/>
              <w:right w:val="single" w:sz="4" w:space="0" w:color="auto"/>
            </w:tcBorders>
            <w:shd w:val="clear" w:color="auto" w:fill="auto"/>
            <w:noWrap/>
            <w:vAlign w:val="center"/>
            <w:hideMark/>
          </w:tcPr>
          <w:p w14:paraId="703E1978"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-0.6</w:t>
            </w:r>
          </w:p>
        </w:tc>
        <w:tc>
          <w:tcPr>
            <w:tcW w:w="0" w:type="auto"/>
            <w:tcBorders>
              <w:top w:val="nil"/>
              <w:left w:val="nil"/>
              <w:bottom w:val="single" w:sz="4" w:space="0" w:color="auto"/>
              <w:right w:val="single" w:sz="4" w:space="0" w:color="auto"/>
            </w:tcBorders>
            <w:shd w:val="clear" w:color="auto" w:fill="auto"/>
            <w:noWrap/>
            <w:vAlign w:val="center"/>
            <w:hideMark/>
          </w:tcPr>
          <w:p w14:paraId="1964124C"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0.8</w:t>
            </w:r>
          </w:p>
        </w:tc>
        <w:tc>
          <w:tcPr>
            <w:tcW w:w="0" w:type="auto"/>
            <w:tcBorders>
              <w:top w:val="nil"/>
              <w:left w:val="nil"/>
              <w:bottom w:val="single" w:sz="4" w:space="0" w:color="auto"/>
              <w:right w:val="single" w:sz="4" w:space="0" w:color="auto"/>
            </w:tcBorders>
            <w:shd w:val="clear" w:color="auto" w:fill="auto"/>
            <w:noWrap/>
            <w:vAlign w:val="center"/>
            <w:hideMark/>
          </w:tcPr>
          <w:p w14:paraId="2F1EB145"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 </w:t>
            </w:r>
          </w:p>
        </w:tc>
      </w:tr>
      <w:tr w:rsidR="00BD3364" w:rsidRPr="00B14C74" w14:paraId="357E5830" w14:textId="77777777" w:rsidTr="000419E0">
        <w:trPr>
          <w:trHeight w:val="340"/>
        </w:trPr>
        <w:tc>
          <w:tcPr>
            <w:tcW w:w="0" w:type="auto"/>
            <w:vMerge/>
            <w:tcBorders>
              <w:top w:val="nil"/>
              <w:left w:val="single" w:sz="4" w:space="0" w:color="auto"/>
              <w:bottom w:val="single" w:sz="4" w:space="0" w:color="auto"/>
              <w:right w:val="single" w:sz="4" w:space="0" w:color="auto"/>
            </w:tcBorders>
            <w:vAlign w:val="center"/>
            <w:hideMark/>
          </w:tcPr>
          <w:p w14:paraId="1AA19D88"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45253CD4"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宋体" w:hAnsi="Times New Roman" w:cs="Times New Roman"/>
                <w:b/>
                <w:bCs/>
                <w:color w:val="auto"/>
                <w:sz w:val="20"/>
                <w:szCs w:val="20"/>
              </w:rPr>
              <w:t>＞</w:t>
            </w:r>
            <w:r w:rsidRPr="00B14C74">
              <w:rPr>
                <w:rFonts w:ascii="Times New Roman" w:eastAsia="Times New Roman" w:hAnsi="Times New Roman" w:cs="Times New Roman"/>
                <w:b/>
                <w:bCs/>
                <w:color w:val="auto"/>
                <w:sz w:val="20"/>
                <w:szCs w:val="20"/>
              </w:rPr>
              <w:t>5, n (%)</w:t>
            </w:r>
          </w:p>
        </w:tc>
        <w:tc>
          <w:tcPr>
            <w:tcW w:w="0" w:type="auto"/>
            <w:tcBorders>
              <w:top w:val="nil"/>
              <w:left w:val="nil"/>
              <w:bottom w:val="single" w:sz="4" w:space="0" w:color="auto"/>
              <w:right w:val="single" w:sz="4" w:space="0" w:color="auto"/>
            </w:tcBorders>
            <w:shd w:val="clear" w:color="auto" w:fill="auto"/>
            <w:noWrap/>
            <w:vAlign w:val="center"/>
            <w:hideMark/>
          </w:tcPr>
          <w:p w14:paraId="409B635D"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10 (0.8%)</w:t>
            </w:r>
          </w:p>
        </w:tc>
        <w:tc>
          <w:tcPr>
            <w:tcW w:w="0" w:type="auto"/>
            <w:tcBorders>
              <w:top w:val="nil"/>
              <w:left w:val="nil"/>
              <w:bottom w:val="single" w:sz="4" w:space="0" w:color="auto"/>
              <w:right w:val="single" w:sz="4" w:space="0" w:color="auto"/>
            </w:tcBorders>
            <w:shd w:val="clear" w:color="auto" w:fill="auto"/>
            <w:noWrap/>
            <w:vAlign w:val="center"/>
            <w:hideMark/>
          </w:tcPr>
          <w:p w14:paraId="243FB22A"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13 (1.1%)</w:t>
            </w:r>
          </w:p>
        </w:tc>
        <w:tc>
          <w:tcPr>
            <w:tcW w:w="0" w:type="auto"/>
            <w:tcBorders>
              <w:top w:val="nil"/>
              <w:left w:val="nil"/>
              <w:bottom w:val="single" w:sz="4" w:space="0" w:color="auto"/>
              <w:right w:val="single" w:sz="4" w:space="0" w:color="auto"/>
            </w:tcBorders>
            <w:shd w:val="clear" w:color="auto" w:fill="auto"/>
            <w:noWrap/>
            <w:vAlign w:val="center"/>
            <w:hideMark/>
          </w:tcPr>
          <w:p w14:paraId="3AA2C4C2"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19 (1.6%)</w:t>
            </w:r>
          </w:p>
        </w:tc>
        <w:tc>
          <w:tcPr>
            <w:tcW w:w="0" w:type="auto"/>
            <w:tcBorders>
              <w:top w:val="nil"/>
              <w:left w:val="nil"/>
              <w:bottom w:val="single" w:sz="4" w:space="0" w:color="auto"/>
              <w:right w:val="single" w:sz="4" w:space="0" w:color="auto"/>
            </w:tcBorders>
            <w:shd w:val="clear" w:color="auto" w:fill="auto"/>
            <w:noWrap/>
            <w:vAlign w:val="center"/>
            <w:hideMark/>
          </w:tcPr>
          <w:p w14:paraId="1163159B"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104 (8.7%)</w:t>
            </w:r>
          </w:p>
        </w:tc>
        <w:tc>
          <w:tcPr>
            <w:tcW w:w="0" w:type="auto"/>
            <w:tcBorders>
              <w:top w:val="nil"/>
              <w:left w:val="nil"/>
              <w:bottom w:val="single" w:sz="4" w:space="0" w:color="auto"/>
              <w:right w:val="single" w:sz="4" w:space="0" w:color="auto"/>
            </w:tcBorders>
            <w:shd w:val="clear" w:color="auto" w:fill="auto"/>
            <w:noWrap/>
            <w:vAlign w:val="center"/>
            <w:hideMark/>
          </w:tcPr>
          <w:p w14:paraId="21408798"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367 (30.9%)</w:t>
            </w:r>
          </w:p>
        </w:tc>
        <w:tc>
          <w:tcPr>
            <w:tcW w:w="0" w:type="auto"/>
            <w:tcBorders>
              <w:top w:val="nil"/>
              <w:left w:val="nil"/>
              <w:bottom w:val="single" w:sz="4" w:space="0" w:color="auto"/>
              <w:right w:val="single" w:sz="4" w:space="0" w:color="auto"/>
            </w:tcBorders>
            <w:shd w:val="clear" w:color="auto" w:fill="auto"/>
            <w:noWrap/>
            <w:vAlign w:val="center"/>
            <w:hideMark/>
          </w:tcPr>
          <w:p w14:paraId="439E931B"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 </w:t>
            </w:r>
          </w:p>
        </w:tc>
      </w:tr>
      <w:tr w:rsidR="00BD3364" w:rsidRPr="00B14C74" w14:paraId="20C82A51" w14:textId="77777777" w:rsidTr="000419E0">
        <w:trPr>
          <w:trHeight w:val="340"/>
        </w:trPr>
        <w:tc>
          <w:tcPr>
            <w:tcW w:w="0" w:type="auto"/>
            <w:vMerge/>
            <w:tcBorders>
              <w:top w:val="nil"/>
              <w:left w:val="single" w:sz="4" w:space="0" w:color="auto"/>
              <w:bottom w:val="single" w:sz="4" w:space="0" w:color="auto"/>
              <w:right w:val="single" w:sz="4" w:space="0" w:color="auto"/>
            </w:tcBorders>
            <w:vAlign w:val="center"/>
            <w:hideMark/>
          </w:tcPr>
          <w:p w14:paraId="4B09FA0F"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58CAFC5F"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ASR</w:t>
            </w:r>
          </w:p>
        </w:tc>
        <w:tc>
          <w:tcPr>
            <w:tcW w:w="0" w:type="auto"/>
            <w:tcBorders>
              <w:top w:val="nil"/>
              <w:left w:val="nil"/>
              <w:bottom w:val="single" w:sz="4" w:space="0" w:color="auto"/>
              <w:right w:val="single" w:sz="4" w:space="0" w:color="auto"/>
            </w:tcBorders>
            <w:shd w:val="clear" w:color="auto" w:fill="auto"/>
            <w:noWrap/>
            <w:vAlign w:val="center"/>
            <w:hideMark/>
          </w:tcPr>
          <w:p w14:paraId="7E40AA11"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1.3</w:t>
            </w:r>
          </w:p>
        </w:tc>
        <w:tc>
          <w:tcPr>
            <w:tcW w:w="0" w:type="auto"/>
            <w:tcBorders>
              <w:top w:val="nil"/>
              <w:left w:val="nil"/>
              <w:bottom w:val="single" w:sz="4" w:space="0" w:color="auto"/>
              <w:right w:val="single" w:sz="4" w:space="0" w:color="auto"/>
            </w:tcBorders>
            <w:shd w:val="clear" w:color="auto" w:fill="auto"/>
            <w:noWrap/>
            <w:vAlign w:val="center"/>
            <w:hideMark/>
          </w:tcPr>
          <w:p w14:paraId="11C93B0D"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1.8</w:t>
            </w:r>
          </w:p>
        </w:tc>
        <w:tc>
          <w:tcPr>
            <w:tcW w:w="0" w:type="auto"/>
            <w:tcBorders>
              <w:top w:val="nil"/>
              <w:left w:val="nil"/>
              <w:bottom w:val="single" w:sz="4" w:space="0" w:color="auto"/>
              <w:right w:val="single" w:sz="4" w:space="0" w:color="auto"/>
            </w:tcBorders>
            <w:shd w:val="clear" w:color="auto" w:fill="auto"/>
            <w:noWrap/>
            <w:vAlign w:val="center"/>
            <w:hideMark/>
          </w:tcPr>
          <w:p w14:paraId="6FEB1259"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-1.4</w:t>
            </w:r>
          </w:p>
        </w:tc>
        <w:tc>
          <w:tcPr>
            <w:tcW w:w="0" w:type="auto"/>
            <w:tcBorders>
              <w:top w:val="nil"/>
              <w:left w:val="nil"/>
              <w:bottom w:val="single" w:sz="4" w:space="0" w:color="auto"/>
              <w:right w:val="single" w:sz="4" w:space="0" w:color="auto"/>
            </w:tcBorders>
            <w:shd w:val="clear" w:color="auto" w:fill="auto"/>
            <w:noWrap/>
            <w:vAlign w:val="center"/>
            <w:hideMark/>
          </w:tcPr>
          <w:p w14:paraId="282BDC1E"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0.6</w:t>
            </w:r>
          </w:p>
        </w:tc>
        <w:tc>
          <w:tcPr>
            <w:tcW w:w="0" w:type="auto"/>
            <w:tcBorders>
              <w:top w:val="nil"/>
              <w:left w:val="nil"/>
              <w:bottom w:val="single" w:sz="4" w:space="0" w:color="auto"/>
              <w:right w:val="single" w:sz="4" w:space="0" w:color="auto"/>
            </w:tcBorders>
            <w:shd w:val="clear" w:color="auto" w:fill="auto"/>
            <w:noWrap/>
            <w:vAlign w:val="center"/>
            <w:hideMark/>
          </w:tcPr>
          <w:p w14:paraId="35A82113"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-0.8</w:t>
            </w:r>
          </w:p>
        </w:tc>
        <w:tc>
          <w:tcPr>
            <w:tcW w:w="0" w:type="auto"/>
            <w:tcBorders>
              <w:top w:val="nil"/>
              <w:left w:val="nil"/>
              <w:bottom w:val="single" w:sz="4" w:space="0" w:color="auto"/>
              <w:right w:val="single" w:sz="4" w:space="0" w:color="auto"/>
            </w:tcBorders>
            <w:shd w:val="clear" w:color="auto" w:fill="auto"/>
            <w:noWrap/>
            <w:vAlign w:val="center"/>
            <w:hideMark/>
          </w:tcPr>
          <w:p w14:paraId="0E0995E5"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 </w:t>
            </w:r>
          </w:p>
        </w:tc>
      </w:tr>
      <w:tr w:rsidR="00BD3364" w:rsidRPr="00B14C74" w14:paraId="37D74C76" w14:textId="77777777" w:rsidTr="000419E0">
        <w:trPr>
          <w:trHeight w:val="340"/>
        </w:trPr>
        <w:tc>
          <w:tcPr>
            <w:tcW w:w="0" w:type="auto"/>
            <w:vMerge w:val="restart"/>
            <w:tcBorders>
              <w:top w:val="nil"/>
              <w:left w:val="single" w:sz="4" w:space="0" w:color="auto"/>
              <w:bottom w:val="single" w:sz="4" w:space="0" w:color="auto"/>
              <w:right w:val="single" w:sz="4" w:space="0" w:color="auto"/>
            </w:tcBorders>
            <w:shd w:val="clear" w:color="auto" w:fill="auto"/>
            <w:noWrap/>
            <w:vAlign w:val="center"/>
            <w:hideMark/>
          </w:tcPr>
          <w:p w14:paraId="3A0C1AC7"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Disability</w:t>
            </w:r>
          </w:p>
        </w:tc>
        <w:tc>
          <w:tcPr>
            <w:tcW w:w="0" w:type="auto"/>
            <w:tcBorders>
              <w:top w:val="nil"/>
              <w:left w:val="nil"/>
              <w:bottom w:val="single" w:sz="4" w:space="0" w:color="auto"/>
              <w:right w:val="single" w:sz="4" w:space="0" w:color="auto"/>
            </w:tcBorders>
            <w:shd w:val="clear" w:color="auto" w:fill="auto"/>
            <w:noWrap/>
            <w:vAlign w:val="center"/>
            <w:hideMark/>
          </w:tcPr>
          <w:p w14:paraId="7D6C045A"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 5, n (%)</w:t>
            </w:r>
          </w:p>
        </w:tc>
        <w:tc>
          <w:tcPr>
            <w:tcW w:w="0" w:type="auto"/>
            <w:tcBorders>
              <w:top w:val="nil"/>
              <w:left w:val="nil"/>
              <w:bottom w:val="single" w:sz="4" w:space="0" w:color="auto"/>
              <w:right w:val="single" w:sz="4" w:space="0" w:color="auto"/>
            </w:tcBorders>
            <w:shd w:val="clear" w:color="auto" w:fill="auto"/>
            <w:noWrap/>
            <w:vAlign w:val="center"/>
            <w:hideMark/>
          </w:tcPr>
          <w:p w14:paraId="33EFFC83"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 (0.1%)</w:t>
            </w:r>
          </w:p>
        </w:tc>
        <w:tc>
          <w:tcPr>
            <w:tcW w:w="0" w:type="auto"/>
            <w:tcBorders>
              <w:top w:val="nil"/>
              <w:left w:val="nil"/>
              <w:bottom w:val="single" w:sz="4" w:space="0" w:color="auto"/>
              <w:right w:val="single" w:sz="4" w:space="0" w:color="auto"/>
            </w:tcBorders>
            <w:shd w:val="clear" w:color="auto" w:fill="auto"/>
            <w:noWrap/>
            <w:vAlign w:val="center"/>
            <w:hideMark/>
          </w:tcPr>
          <w:p w14:paraId="18B70555"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14 (1.2%)</w:t>
            </w:r>
          </w:p>
        </w:tc>
        <w:tc>
          <w:tcPr>
            <w:tcW w:w="0" w:type="auto"/>
            <w:tcBorders>
              <w:top w:val="nil"/>
              <w:left w:val="nil"/>
              <w:bottom w:val="single" w:sz="4" w:space="0" w:color="auto"/>
              <w:right w:val="single" w:sz="4" w:space="0" w:color="auto"/>
            </w:tcBorders>
            <w:shd w:val="clear" w:color="auto" w:fill="auto"/>
            <w:noWrap/>
            <w:vAlign w:val="center"/>
            <w:hideMark/>
          </w:tcPr>
          <w:p w14:paraId="40545C41"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30 (2.5%)</w:t>
            </w:r>
          </w:p>
        </w:tc>
        <w:tc>
          <w:tcPr>
            <w:tcW w:w="0" w:type="auto"/>
            <w:tcBorders>
              <w:top w:val="nil"/>
              <w:left w:val="nil"/>
              <w:bottom w:val="single" w:sz="4" w:space="0" w:color="auto"/>
              <w:right w:val="single" w:sz="4" w:space="0" w:color="auto"/>
            </w:tcBorders>
            <w:shd w:val="clear" w:color="auto" w:fill="auto"/>
            <w:noWrap/>
            <w:vAlign w:val="center"/>
            <w:hideMark/>
          </w:tcPr>
          <w:p w14:paraId="7F64034D"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248 (20.9%)</w:t>
            </w:r>
          </w:p>
        </w:tc>
        <w:tc>
          <w:tcPr>
            <w:tcW w:w="0" w:type="auto"/>
            <w:tcBorders>
              <w:top w:val="nil"/>
              <w:left w:val="nil"/>
              <w:bottom w:val="single" w:sz="4" w:space="0" w:color="auto"/>
              <w:right w:val="single" w:sz="4" w:space="0" w:color="auto"/>
            </w:tcBorders>
            <w:shd w:val="clear" w:color="auto" w:fill="auto"/>
            <w:noWrap/>
            <w:vAlign w:val="center"/>
            <w:hideMark/>
          </w:tcPr>
          <w:p w14:paraId="3ADF8B12"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383 (32.2%)</w:t>
            </w:r>
          </w:p>
        </w:tc>
        <w:tc>
          <w:tcPr>
            <w:tcW w:w="0" w:type="auto"/>
            <w:tcBorders>
              <w:top w:val="nil"/>
              <w:left w:val="nil"/>
              <w:bottom w:val="single" w:sz="4" w:space="0" w:color="auto"/>
              <w:right w:val="single" w:sz="4" w:space="0" w:color="auto"/>
            </w:tcBorders>
            <w:shd w:val="clear" w:color="auto" w:fill="auto"/>
            <w:noWrap/>
            <w:vAlign w:val="center"/>
            <w:hideMark/>
          </w:tcPr>
          <w:p w14:paraId="2CE7132C"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0.096</w:t>
            </w:r>
          </w:p>
        </w:tc>
      </w:tr>
      <w:tr w:rsidR="00BD3364" w:rsidRPr="00B14C74" w14:paraId="5357BDED" w14:textId="77777777" w:rsidTr="000419E0">
        <w:trPr>
          <w:trHeight w:val="340"/>
        </w:trPr>
        <w:tc>
          <w:tcPr>
            <w:tcW w:w="0" w:type="auto"/>
            <w:vMerge/>
            <w:tcBorders>
              <w:top w:val="nil"/>
              <w:left w:val="single" w:sz="4" w:space="0" w:color="auto"/>
              <w:bottom w:val="single" w:sz="4" w:space="0" w:color="auto"/>
              <w:right w:val="single" w:sz="4" w:space="0" w:color="auto"/>
            </w:tcBorders>
            <w:vAlign w:val="center"/>
            <w:hideMark/>
          </w:tcPr>
          <w:p w14:paraId="599D1DA9"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7B87D194"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ASR</w:t>
            </w:r>
          </w:p>
        </w:tc>
        <w:tc>
          <w:tcPr>
            <w:tcW w:w="0" w:type="auto"/>
            <w:tcBorders>
              <w:top w:val="nil"/>
              <w:left w:val="nil"/>
              <w:bottom w:val="single" w:sz="4" w:space="0" w:color="auto"/>
              <w:right w:val="single" w:sz="4" w:space="0" w:color="auto"/>
            </w:tcBorders>
            <w:shd w:val="clear" w:color="auto" w:fill="auto"/>
            <w:noWrap/>
            <w:vAlign w:val="center"/>
            <w:hideMark/>
          </w:tcPr>
          <w:p w14:paraId="24801E44"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-2.8</w:t>
            </w:r>
          </w:p>
        </w:tc>
        <w:tc>
          <w:tcPr>
            <w:tcW w:w="0" w:type="auto"/>
            <w:tcBorders>
              <w:top w:val="nil"/>
              <w:left w:val="nil"/>
              <w:bottom w:val="single" w:sz="4" w:space="0" w:color="auto"/>
              <w:right w:val="single" w:sz="4" w:space="0" w:color="auto"/>
            </w:tcBorders>
            <w:shd w:val="clear" w:color="auto" w:fill="auto"/>
            <w:noWrap/>
            <w:vAlign w:val="center"/>
            <w:hideMark/>
          </w:tcPr>
          <w:p w14:paraId="6215E826"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0.9</w:t>
            </w:r>
          </w:p>
        </w:tc>
        <w:tc>
          <w:tcPr>
            <w:tcW w:w="0" w:type="auto"/>
            <w:tcBorders>
              <w:top w:val="nil"/>
              <w:left w:val="nil"/>
              <w:bottom w:val="single" w:sz="4" w:space="0" w:color="auto"/>
              <w:right w:val="single" w:sz="4" w:space="0" w:color="auto"/>
            </w:tcBorders>
            <w:shd w:val="clear" w:color="auto" w:fill="auto"/>
            <w:noWrap/>
            <w:vAlign w:val="center"/>
            <w:hideMark/>
          </w:tcPr>
          <w:p w14:paraId="7D77E4A6"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-1.5</w:t>
            </w:r>
          </w:p>
        </w:tc>
        <w:tc>
          <w:tcPr>
            <w:tcW w:w="0" w:type="auto"/>
            <w:tcBorders>
              <w:top w:val="nil"/>
              <w:left w:val="nil"/>
              <w:bottom w:val="single" w:sz="4" w:space="0" w:color="auto"/>
              <w:right w:val="single" w:sz="4" w:space="0" w:color="auto"/>
            </w:tcBorders>
            <w:shd w:val="clear" w:color="auto" w:fill="auto"/>
            <w:noWrap/>
            <w:vAlign w:val="center"/>
            <w:hideMark/>
          </w:tcPr>
          <w:p w14:paraId="7B8BB541"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0.7</w:t>
            </w:r>
          </w:p>
        </w:tc>
        <w:tc>
          <w:tcPr>
            <w:tcW w:w="0" w:type="auto"/>
            <w:tcBorders>
              <w:top w:val="nil"/>
              <w:left w:val="nil"/>
              <w:bottom w:val="single" w:sz="4" w:space="0" w:color="auto"/>
              <w:right w:val="single" w:sz="4" w:space="0" w:color="auto"/>
            </w:tcBorders>
            <w:shd w:val="clear" w:color="auto" w:fill="auto"/>
            <w:noWrap/>
            <w:vAlign w:val="center"/>
            <w:hideMark/>
          </w:tcPr>
          <w:p w14:paraId="39B56FAE"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0.2</w:t>
            </w:r>
          </w:p>
        </w:tc>
        <w:tc>
          <w:tcPr>
            <w:tcW w:w="0" w:type="auto"/>
            <w:tcBorders>
              <w:top w:val="nil"/>
              <w:left w:val="nil"/>
              <w:bottom w:val="single" w:sz="4" w:space="0" w:color="auto"/>
              <w:right w:val="single" w:sz="4" w:space="0" w:color="auto"/>
            </w:tcBorders>
            <w:shd w:val="clear" w:color="auto" w:fill="auto"/>
            <w:noWrap/>
            <w:vAlign w:val="center"/>
            <w:hideMark/>
          </w:tcPr>
          <w:p w14:paraId="008A43CD"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 </w:t>
            </w:r>
          </w:p>
        </w:tc>
      </w:tr>
      <w:tr w:rsidR="00BD3364" w:rsidRPr="00B14C74" w14:paraId="2741A2B6" w14:textId="77777777" w:rsidTr="000419E0">
        <w:trPr>
          <w:trHeight w:val="340"/>
        </w:trPr>
        <w:tc>
          <w:tcPr>
            <w:tcW w:w="0" w:type="auto"/>
            <w:vMerge/>
            <w:tcBorders>
              <w:top w:val="nil"/>
              <w:left w:val="single" w:sz="4" w:space="0" w:color="auto"/>
              <w:bottom w:val="single" w:sz="4" w:space="0" w:color="auto"/>
              <w:right w:val="single" w:sz="4" w:space="0" w:color="auto"/>
            </w:tcBorders>
            <w:vAlign w:val="center"/>
            <w:hideMark/>
          </w:tcPr>
          <w:p w14:paraId="681E1E9D"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66895974"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宋体" w:hAnsi="Times New Roman" w:cs="Times New Roman"/>
                <w:b/>
                <w:bCs/>
                <w:color w:val="auto"/>
                <w:sz w:val="20"/>
                <w:szCs w:val="20"/>
              </w:rPr>
              <w:t>＞</w:t>
            </w:r>
            <w:r w:rsidRPr="00B14C74">
              <w:rPr>
                <w:rFonts w:ascii="Times New Roman" w:eastAsia="Times New Roman" w:hAnsi="Times New Roman" w:cs="Times New Roman"/>
                <w:b/>
                <w:bCs/>
                <w:color w:val="auto"/>
                <w:sz w:val="20"/>
                <w:szCs w:val="20"/>
              </w:rPr>
              <w:t>5, n (%)</w:t>
            </w:r>
          </w:p>
        </w:tc>
        <w:tc>
          <w:tcPr>
            <w:tcW w:w="0" w:type="auto"/>
            <w:tcBorders>
              <w:top w:val="nil"/>
              <w:left w:val="nil"/>
              <w:bottom w:val="single" w:sz="4" w:space="0" w:color="auto"/>
              <w:right w:val="single" w:sz="4" w:space="0" w:color="auto"/>
            </w:tcBorders>
            <w:shd w:val="clear" w:color="auto" w:fill="auto"/>
            <w:noWrap/>
            <w:vAlign w:val="center"/>
            <w:hideMark/>
          </w:tcPr>
          <w:p w14:paraId="3E39B0F9"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8 (0.7%)</w:t>
            </w:r>
          </w:p>
        </w:tc>
        <w:tc>
          <w:tcPr>
            <w:tcW w:w="0" w:type="auto"/>
            <w:tcBorders>
              <w:top w:val="nil"/>
              <w:left w:val="nil"/>
              <w:bottom w:val="single" w:sz="4" w:space="0" w:color="auto"/>
              <w:right w:val="single" w:sz="4" w:space="0" w:color="auto"/>
            </w:tcBorders>
            <w:shd w:val="clear" w:color="auto" w:fill="auto"/>
            <w:noWrap/>
            <w:vAlign w:val="center"/>
            <w:hideMark/>
          </w:tcPr>
          <w:p w14:paraId="464727A2"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7 (0.6%)</w:t>
            </w:r>
          </w:p>
        </w:tc>
        <w:tc>
          <w:tcPr>
            <w:tcW w:w="0" w:type="auto"/>
            <w:tcBorders>
              <w:top w:val="nil"/>
              <w:left w:val="nil"/>
              <w:bottom w:val="single" w:sz="4" w:space="0" w:color="auto"/>
              <w:right w:val="single" w:sz="4" w:space="0" w:color="auto"/>
            </w:tcBorders>
            <w:shd w:val="clear" w:color="auto" w:fill="auto"/>
            <w:noWrap/>
            <w:vAlign w:val="center"/>
            <w:hideMark/>
          </w:tcPr>
          <w:p w14:paraId="32C85043"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33 (2.8%)</w:t>
            </w:r>
          </w:p>
        </w:tc>
        <w:tc>
          <w:tcPr>
            <w:tcW w:w="0" w:type="auto"/>
            <w:tcBorders>
              <w:top w:val="nil"/>
              <w:left w:val="nil"/>
              <w:bottom w:val="single" w:sz="4" w:space="0" w:color="auto"/>
              <w:right w:val="single" w:sz="4" w:space="0" w:color="auto"/>
            </w:tcBorders>
            <w:shd w:val="clear" w:color="auto" w:fill="auto"/>
            <w:noWrap/>
            <w:vAlign w:val="center"/>
            <w:hideMark/>
          </w:tcPr>
          <w:p w14:paraId="49BBEF15"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178 (15.0%)</w:t>
            </w:r>
          </w:p>
        </w:tc>
        <w:tc>
          <w:tcPr>
            <w:tcW w:w="0" w:type="auto"/>
            <w:tcBorders>
              <w:top w:val="nil"/>
              <w:left w:val="nil"/>
              <w:bottom w:val="single" w:sz="4" w:space="0" w:color="auto"/>
              <w:right w:val="single" w:sz="4" w:space="0" w:color="auto"/>
            </w:tcBorders>
            <w:shd w:val="clear" w:color="auto" w:fill="auto"/>
            <w:noWrap/>
            <w:vAlign w:val="center"/>
            <w:hideMark/>
          </w:tcPr>
          <w:p w14:paraId="49CFE32D"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287 (24.1%)</w:t>
            </w:r>
          </w:p>
        </w:tc>
        <w:tc>
          <w:tcPr>
            <w:tcW w:w="0" w:type="auto"/>
            <w:tcBorders>
              <w:top w:val="nil"/>
              <w:left w:val="nil"/>
              <w:bottom w:val="single" w:sz="4" w:space="0" w:color="auto"/>
              <w:right w:val="single" w:sz="4" w:space="0" w:color="auto"/>
            </w:tcBorders>
            <w:shd w:val="clear" w:color="auto" w:fill="auto"/>
            <w:noWrap/>
            <w:vAlign w:val="center"/>
            <w:hideMark/>
          </w:tcPr>
          <w:p w14:paraId="474B1A6D"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 </w:t>
            </w:r>
          </w:p>
        </w:tc>
      </w:tr>
      <w:tr w:rsidR="00BD3364" w:rsidRPr="00B14C74" w14:paraId="29B98CBA" w14:textId="77777777" w:rsidTr="000419E0">
        <w:trPr>
          <w:trHeight w:val="340"/>
        </w:trPr>
        <w:tc>
          <w:tcPr>
            <w:tcW w:w="0" w:type="auto"/>
            <w:vMerge/>
            <w:tcBorders>
              <w:top w:val="nil"/>
              <w:left w:val="single" w:sz="4" w:space="0" w:color="auto"/>
              <w:bottom w:val="single" w:sz="4" w:space="0" w:color="auto"/>
              <w:right w:val="single" w:sz="4" w:space="0" w:color="auto"/>
            </w:tcBorders>
            <w:vAlign w:val="center"/>
            <w:hideMark/>
          </w:tcPr>
          <w:p w14:paraId="1C0BF52A"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11C905F5"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ASR</w:t>
            </w:r>
          </w:p>
        </w:tc>
        <w:tc>
          <w:tcPr>
            <w:tcW w:w="0" w:type="auto"/>
            <w:tcBorders>
              <w:top w:val="nil"/>
              <w:left w:val="nil"/>
              <w:bottom w:val="single" w:sz="4" w:space="0" w:color="auto"/>
              <w:right w:val="single" w:sz="4" w:space="0" w:color="auto"/>
            </w:tcBorders>
            <w:shd w:val="clear" w:color="auto" w:fill="auto"/>
            <w:noWrap/>
            <w:vAlign w:val="center"/>
            <w:hideMark/>
          </w:tcPr>
          <w:p w14:paraId="67F6363C"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2.8</w:t>
            </w:r>
          </w:p>
        </w:tc>
        <w:tc>
          <w:tcPr>
            <w:tcW w:w="0" w:type="auto"/>
            <w:tcBorders>
              <w:top w:val="nil"/>
              <w:left w:val="nil"/>
              <w:bottom w:val="single" w:sz="4" w:space="0" w:color="auto"/>
              <w:right w:val="single" w:sz="4" w:space="0" w:color="auto"/>
            </w:tcBorders>
            <w:shd w:val="clear" w:color="auto" w:fill="auto"/>
            <w:noWrap/>
            <w:vAlign w:val="center"/>
            <w:hideMark/>
          </w:tcPr>
          <w:p w14:paraId="6B8B7868"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-0.9</w:t>
            </w:r>
          </w:p>
        </w:tc>
        <w:tc>
          <w:tcPr>
            <w:tcW w:w="0" w:type="auto"/>
            <w:tcBorders>
              <w:top w:val="nil"/>
              <w:left w:val="nil"/>
              <w:bottom w:val="single" w:sz="4" w:space="0" w:color="auto"/>
              <w:right w:val="single" w:sz="4" w:space="0" w:color="auto"/>
            </w:tcBorders>
            <w:shd w:val="clear" w:color="auto" w:fill="auto"/>
            <w:noWrap/>
            <w:vAlign w:val="center"/>
            <w:hideMark/>
          </w:tcPr>
          <w:p w14:paraId="60971B1A"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1.5</w:t>
            </w:r>
          </w:p>
        </w:tc>
        <w:tc>
          <w:tcPr>
            <w:tcW w:w="0" w:type="auto"/>
            <w:tcBorders>
              <w:top w:val="nil"/>
              <w:left w:val="nil"/>
              <w:bottom w:val="single" w:sz="4" w:space="0" w:color="auto"/>
              <w:right w:val="single" w:sz="4" w:space="0" w:color="auto"/>
            </w:tcBorders>
            <w:shd w:val="clear" w:color="auto" w:fill="auto"/>
            <w:noWrap/>
            <w:vAlign w:val="center"/>
            <w:hideMark/>
          </w:tcPr>
          <w:p w14:paraId="1FF78EE3"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-0.7</w:t>
            </w:r>
          </w:p>
        </w:tc>
        <w:tc>
          <w:tcPr>
            <w:tcW w:w="0" w:type="auto"/>
            <w:tcBorders>
              <w:top w:val="nil"/>
              <w:left w:val="nil"/>
              <w:bottom w:val="single" w:sz="4" w:space="0" w:color="auto"/>
              <w:right w:val="single" w:sz="4" w:space="0" w:color="auto"/>
            </w:tcBorders>
            <w:shd w:val="clear" w:color="auto" w:fill="auto"/>
            <w:noWrap/>
            <w:vAlign w:val="center"/>
            <w:hideMark/>
          </w:tcPr>
          <w:p w14:paraId="77315727"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-0.2</w:t>
            </w:r>
          </w:p>
        </w:tc>
        <w:tc>
          <w:tcPr>
            <w:tcW w:w="0" w:type="auto"/>
            <w:tcBorders>
              <w:top w:val="nil"/>
              <w:left w:val="nil"/>
              <w:bottom w:val="single" w:sz="4" w:space="0" w:color="auto"/>
              <w:right w:val="single" w:sz="4" w:space="0" w:color="auto"/>
            </w:tcBorders>
            <w:shd w:val="clear" w:color="auto" w:fill="auto"/>
            <w:noWrap/>
            <w:vAlign w:val="center"/>
            <w:hideMark/>
          </w:tcPr>
          <w:p w14:paraId="3AE97851"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 </w:t>
            </w:r>
          </w:p>
        </w:tc>
      </w:tr>
      <w:tr w:rsidR="00BD3364" w:rsidRPr="00B14C74" w14:paraId="476D486C" w14:textId="77777777" w:rsidTr="000419E0">
        <w:trPr>
          <w:trHeight w:val="340"/>
        </w:trPr>
        <w:tc>
          <w:tcPr>
            <w:tcW w:w="0" w:type="auto"/>
            <w:vMerge w:val="restart"/>
            <w:tcBorders>
              <w:top w:val="nil"/>
              <w:left w:val="single" w:sz="4" w:space="0" w:color="auto"/>
              <w:bottom w:val="single" w:sz="4" w:space="0" w:color="auto"/>
              <w:right w:val="single" w:sz="4" w:space="0" w:color="auto"/>
            </w:tcBorders>
            <w:shd w:val="clear" w:color="auto" w:fill="auto"/>
            <w:noWrap/>
            <w:vAlign w:val="center"/>
            <w:hideMark/>
          </w:tcPr>
          <w:p w14:paraId="4E58721E"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Neurological impairment</w:t>
            </w:r>
          </w:p>
        </w:tc>
        <w:tc>
          <w:tcPr>
            <w:tcW w:w="0" w:type="auto"/>
            <w:tcBorders>
              <w:top w:val="nil"/>
              <w:left w:val="nil"/>
              <w:bottom w:val="single" w:sz="4" w:space="0" w:color="auto"/>
              <w:right w:val="single" w:sz="4" w:space="0" w:color="auto"/>
            </w:tcBorders>
            <w:shd w:val="clear" w:color="auto" w:fill="auto"/>
            <w:noWrap/>
            <w:vAlign w:val="center"/>
            <w:hideMark/>
          </w:tcPr>
          <w:p w14:paraId="321ECBBB"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 5, n (%)</w:t>
            </w:r>
          </w:p>
        </w:tc>
        <w:tc>
          <w:tcPr>
            <w:tcW w:w="0" w:type="auto"/>
            <w:tcBorders>
              <w:top w:val="nil"/>
              <w:left w:val="nil"/>
              <w:bottom w:val="single" w:sz="4" w:space="0" w:color="auto"/>
              <w:right w:val="single" w:sz="4" w:space="0" w:color="auto"/>
            </w:tcBorders>
            <w:shd w:val="clear" w:color="auto" w:fill="auto"/>
            <w:noWrap/>
            <w:vAlign w:val="center"/>
            <w:hideMark/>
          </w:tcPr>
          <w:p w14:paraId="627A8ED0"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3 (0.3%)</w:t>
            </w:r>
          </w:p>
        </w:tc>
        <w:tc>
          <w:tcPr>
            <w:tcW w:w="0" w:type="auto"/>
            <w:tcBorders>
              <w:top w:val="nil"/>
              <w:left w:val="nil"/>
              <w:bottom w:val="single" w:sz="4" w:space="0" w:color="auto"/>
              <w:right w:val="single" w:sz="4" w:space="0" w:color="auto"/>
            </w:tcBorders>
            <w:shd w:val="clear" w:color="auto" w:fill="auto"/>
            <w:noWrap/>
            <w:vAlign w:val="center"/>
            <w:hideMark/>
          </w:tcPr>
          <w:p w14:paraId="12C59F27"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 (0.2%)</w:t>
            </w:r>
          </w:p>
        </w:tc>
        <w:tc>
          <w:tcPr>
            <w:tcW w:w="0" w:type="auto"/>
            <w:tcBorders>
              <w:top w:val="nil"/>
              <w:left w:val="nil"/>
              <w:bottom w:val="single" w:sz="4" w:space="0" w:color="auto"/>
              <w:right w:val="single" w:sz="4" w:space="0" w:color="auto"/>
            </w:tcBorders>
            <w:shd w:val="clear" w:color="auto" w:fill="auto"/>
            <w:noWrap/>
            <w:vAlign w:val="center"/>
            <w:hideMark/>
          </w:tcPr>
          <w:p w14:paraId="427749A0"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59 (5.0%)</w:t>
            </w:r>
          </w:p>
        </w:tc>
        <w:tc>
          <w:tcPr>
            <w:tcW w:w="0" w:type="auto"/>
            <w:tcBorders>
              <w:top w:val="nil"/>
              <w:left w:val="nil"/>
              <w:bottom w:val="single" w:sz="4" w:space="0" w:color="auto"/>
              <w:right w:val="single" w:sz="4" w:space="0" w:color="auto"/>
            </w:tcBorders>
            <w:shd w:val="clear" w:color="auto" w:fill="auto"/>
            <w:noWrap/>
            <w:vAlign w:val="center"/>
            <w:hideMark/>
          </w:tcPr>
          <w:p w14:paraId="75504A46"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297 (25.0%)</w:t>
            </w:r>
          </w:p>
        </w:tc>
        <w:tc>
          <w:tcPr>
            <w:tcW w:w="0" w:type="auto"/>
            <w:tcBorders>
              <w:top w:val="nil"/>
              <w:left w:val="nil"/>
              <w:bottom w:val="single" w:sz="4" w:space="0" w:color="auto"/>
              <w:right w:val="single" w:sz="4" w:space="0" w:color="auto"/>
            </w:tcBorders>
            <w:shd w:val="clear" w:color="auto" w:fill="auto"/>
            <w:noWrap/>
            <w:vAlign w:val="center"/>
            <w:hideMark/>
          </w:tcPr>
          <w:p w14:paraId="243E66C1"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315 (26.5%)</w:t>
            </w:r>
          </w:p>
        </w:tc>
        <w:tc>
          <w:tcPr>
            <w:tcW w:w="0" w:type="auto"/>
            <w:tcBorders>
              <w:top w:val="nil"/>
              <w:left w:val="nil"/>
              <w:bottom w:val="single" w:sz="4" w:space="0" w:color="auto"/>
              <w:right w:val="single" w:sz="4" w:space="0" w:color="auto"/>
            </w:tcBorders>
            <w:shd w:val="clear" w:color="auto" w:fill="auto"/>
            <w:noWrap/>
            <w:vAlign w:val="center"/>
            <w:hideMark/>
          </w:tcPr>
          <w:p w14:paraId="08F8AF64"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0.333</w:t>
            </w:r>
          </w:p>
        </w:tc>
      </w:tr>
      <w:tr w:rsidR="00BD3364" w:rsidRPr="00B14C74" w14:paraId="46E12AEB" w14:textId="77777777" w:rsidTr="000419E0">
        <w:trPr>
          <w:trHeight w:val="340"/>
        </w:trPr>
        <w:tc>
          <w:tcPr>
            <w:tcW w:w="0" w:type="auto"/>
            <w:vMerge/>
            <w:tcBorders>
              <w:top w:val="nil"/>
              <w:left w:val="single" w:sz="4" w:space="0" w:color="auto"/>
              <w:bottom w:val="single" w:sz="4" w:space="0" w:color="auto"/>
              <w:right w:val="single" w:sz="4" w:space="0" w:color="auto"/>
            </w:tcBorders>
            <w:vAlign w:val="center"/>
            <w:hideMark/>
          </w:tcPr>
          <w:p w14:paraId="468040CF"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41431C6A"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ASR</w:t>
            </w:r>
          </w:p>
        </w:tc>
        <w:tc>
          <w:tcPr>
            <w:tcW w:w="0" w:type="auto"/>
            <w:tcBorders>
              <w:top w:val="nil"/>
              <w:left w:val="nil"/>
              <w:bottom w:val="single" w:sz="4" w:space="0" w:color="auto"/>
              <w:right w:val="single" w:sz="4" w:space="0" w:color="auto"/>
            </w:tcBorders>
            <w:shd w:val="clear" w:color="auto" w:fill="auto"/>
            <w:noWrap/>
            <w:vAlign w:val="center"/>
            <w:hideMark/>
          </w:tcPr>
          <w:p w14:paraId="46A5F8D5"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-1.4</w:t>
            </w:r>
          </w:p>
        </w:tc>
        <w:tc>
          <w:tcPr>
            <w:tcW w:w="0" w:type="auto"/>
            <w:tcBorders>
              <w:top w:val="nil"/>
              <w:left w:val="nil"/>
              <w:bottom w:val="single" w:sz="4" w:space="0" w:color="auto"/>
              <w:right w:val="single" w:sz="4" w:space="0" w:color="auto"/>
            </w:tcBorders>
            <w:shd w:val="clear" w:color="auto" w:fill="auto"/>
            <w:noWrap/>
            <w:vAlign w:val="center"/>
            <w:hideMark/>
          </w:tcPr>
          <w:p w14:paraId="6847D38D"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-1.5</w:t>
            </w:r>
          </w:p>
        </w:tc>
        <w:tc>
          <w:tcPr>
            <w:tcW w:w="0" w:type="auto"/>
            <w:tcBorders>
              <w:top w:val="nil"/>
              <w:left w:val="nil"/>
              <w:bottom w:val="single" w:sz="4" w:space="0" w:color="auto"/>
              <w:right w:val="single" w:sz="4" w:space="0" w:color="auto"/>
            </w:tcBorders>
            <w:shd w:val="clear" w:color="auto" w:fill="auto"/>
            <w:noWrap/>
            <w:vAlign w:val="center"/>
            <w:hideMark/>
          </w:tcPr>
          <w:p w14:paraId="268BAFB3"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-0.4</w:t>
            </w:r>
          </w:p>
        </w:tc>
        <w:tc>
          <w:tcPr>
            <w:tcW w:w="0" w:type="auto"/>
            <w:tcBorders>
              <w:top w:val="nil"/>
              <w:left w:val="nil"/>
              <w:bottom w:val="single" w:sz="4" w:space="0" w:color="auto"/>
              <w:right w:val="single" w:sz="4" w:space="0" w:color="auto"/>
            </w:tcBorders>
            <w:shd w:val="clear" w:color="auto" w:fill="auto"/>
            <w:noWrap/>
            <w:vAlign w:val="center"/>
            <w:hideMark/>
          </w:tcPr>
          <w:p w14:paraId="57E039F2"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0.3</w:t>
            </w:r>
          </w:p>
        </w:tc>
        <w:tc>
          <w:tcPr>
            <w:tcW w:w="0" w:type="auto"/>
            <w:tcBorders>
              <w:top w:val="nil"/>
              <w:left w:val="nil"/>
              <w:bottom w:val="single" w:sz="4" w:space="0" w:color="auto"/>
              <w:right w:val="single" w:sz="4" w:space="0" w:color="auto"/>
            </w:tcBorders>
            <w:shd w:val="clear" w:color="auto" w:fill="auto"/>
            <w:noWrap/>
            <w:vAlign w:val="center"/>
            <w:hideMark/>
          </w:tcPr>
          <w:p w14:paraId="501BE389"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0.4</w:t>
            </w:r>
          </w:p>
        </w:tc>
        <w:tc>
          <w:tcPr>
            <w:tcW w:w="0" w:type="auto"/>
            <w:tcBorders>
              <w:top w:val="nil"/>
              <w:left w:val="nil"/>
              <w:bottom w:val="single" w:sz="4" w:space="0" w:color="auto"/>
              <w:right w:val="single" w:sz="4" w:space="0" w:color="auto"/>
            </w:tcBorders>
            <w:shd w:val="clear" w:color="auto" w:fill="auto"/>
            <w:noWrap/>
            <w:vAlign w:val="center"/>
            <w:hideMark/>
          </w:tcPr>
          <w:p w14:paraId="58F4EAD1"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 </w:t>
            </w:r>
          </w:p>
        </w:tc>
      </w:tr>
      <w:tr w:rsidR="00BD3364" w:rsidRPr="00B14C74" w14:paraId="07501D35" w14:textId="77777777" w:rsidTr="000419E0">
        <w:trPr>
          <w:trHeight w:val="340"/>
        </w:trPr>
        <w:tc>
          <w:tcPr>
            <w:tcW w:w="0" w:type="auto"/>
            <w:vMerge/>
            <w:tcBorders>
              <w:top w:val="nil"/>
              <w:left w:val="single" w:sz="4" w:space="0" w:color="auto"/>
              <w:bottom w:val="single" w:sz="4" w:space="0" w:color="auto"/>
              <w:right w:val="single" w:sz="4" w:space="0" w:color="auto"/>
            </w:tcBorders>
            <w:vAlign w:val="center"/>
            <w:hideMark/>
          </w:tcPr>
          <w:p w14:paraId="47384ECA"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563377EB"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宋体" w:hAnsi="Times New Roman" w:cs="Times New Roman"/>
                <w:b/>
                <w:bCs/>
                <w:color w:val="auto"/>
                <w:sz w:val="20"/>
                <w:szCs w:val="20"/>
              </w:rPr>
              <w:t>＞</w:t>
            </w:r>
            <w:r w:rsidRPr="00B14C74">
              <w:rPr>
                <w:rFonts w:ascii="Times New Roman" w:eastAsia="Times New Roman" w:hAnsi="Times New Roman" w:cs="Times New Roman"/>
                <w:b/>
                <w:bCs/>
                <w:color w:val="auto"/>
                <w:sz w:val="20"/>
                <w:szCs w:val="20"/>
              </w:rPr>
              <w:t>5, n (%)</w:t>
            </w:r>
          </w:p>
        </w:tc>
        <w:tc>
          <w:tcPr>
            <w:tcW w:w="0" w:type="auto"/>
            <w:tcBorders>
              <w:top w:val="nil"/>
              <w:left w:val="nil"/>
              <w:bottom w:val="single" w:sz="4" w:space="0" w:color="auto"/>
              <w:right w:val="single" w:sz="4" w:space="0" w:color="auto"/>
            </w:tcBorders>
            <w:shd w:val="clear" w:color="auto" w:fill="auto"/>
            <w:noWrap/>
            <w:vAlign w:val="center"/>
            <w:hideMark/>
          </w:tcPr>
          <w:p w14:paraId="0F8C58BA"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6 (0.5%)</w:t>
            </w:r>
          </w:p>
        </w:tc>
        <w:tc>
          <w:tcPr>
            <w:tcW w:w="0" w:type="auto"/>
            <w:tcBorders>
              <w:top w:val="nil"/>
              <w:left w:val="nil"/>
              <w:bottom w:val="single" w:sz="4" w:space="0" w:color="auto"/>
              <w:right w:val="single" w:sz="4" w:space="0" w:color="auto"/>
            </w:tcBorders>
            <w:shd w:val="clear" w:color="auto" w:fill="auto"/>
            <w:noWrap/>
            <w:vAlign w:val="center"/>
            <w:hideMark/>
          </w:tcPr>
          <w:p w14:paraId="16348FB2"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5 (0.4%)</w:t>
            </w:r>
          </w:p>
        </w:tc>
        <w:tc>
          <w:tcPr>
            <w:tcW w:w="0" w:type="auto"/>
            <w:tcBorders>
              <w:top w:val="nil"/>
              <w:left w:val="nil"/>
              <w:bottom w:val="single" w:sz="4" w:space="0" w:color="auto"/>
              <w:right w:val="single" w:sz="4" w:space="0" w:color="auto"/>
            </w:tcBorders>
            <w:shd w:val="clear" w:color="auto" w:fill="auto"/>
            <w:noWrap/>
            <w:vAlign w:val="center"/>
            <w:hideMark/>
          </w:tcPr>
          <w:p w14:paraId="79795503"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48 (4.0%)</w:t>
            </w:r>
          </w:p>
        </w:tc>
        <w:tc>
          <w:tcPr>
            <w:tcW w:w="0" w:type="auto"/>
            <w:tcBorders>
              <w:top w:val="nil"/>
              <w:left w:val="nil"/>
              <w:bottom w:val="single" w:sz="4" w:space="0" w:color="auto"/>
              <w:right w:val="single" w:sz="4" w:space="0" w:color="auto"/>
            </w:tcBorders>
            <w:shd w:val="clear" w:color="auto" w:fill="auto"/>
            <w:noWrap/>
            <w:vAlign w:val="center"/>
            <w:hideMark/>
          </w:tcPr>
          <w:p w14:paraId="3EBF3A84"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221 (18.6%)</w:t>
            </w:r>
          </w:p>
        </w:tc>
        <w:tc>
          <w:tcPr>
            <w:tcW w:w="0" w:type="auto"/>
            <w:tcBorders>
              <w:top w:val="nil"/>
              <w:left w:val="nil"/>
              <w:bottom w:val="single" w:sz="4" w:space="0" w:color="auto"/>
              <w:right w:val="single" w:sz="4" w:space="0" w:color="auto"/>
            </w:tcBorders>
            <w:shd w:val="clear" w:color="auto" w:fill="auto"/>
            <w:noWrap/>
            <w:vAlign w:val="center"/>
            <w:hideMark/>
          </w:tcPr>
          <w:p w14:paraId="4934BF7B"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233 (19.6%)</w:t>
            </w:r>
          </w:p>
        </w:tc>
        <w:tc>
          <w:tcPr>
            <w:tcW w:w="0" w:type="auto"/>
            <w:tcBorders>
              <w:top w:val="nil"/>
              <w:left w:val="nil"/>
              <w:bottom w:val="single" w:sz="4" w:space="0" w:color="auto"/>
              <w:right w:val="single" w:sz="4" w:space="0" w:color="auto"/>
            </w:tcBorders>
            <w:shd w:val="clear" w:color="auto" w:fill="auto"/>
            <w:noWrap/>
            <w:vAlign w:val="center"/>
            <w:hideMark/>
          </w:tcPr>
          <w:p w14:paraId="07A2B03F"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 </w:t>
            </w:r>
          </w:p>
        </w:tc>
      </w:tr>
      <w:tr w:rsidR="00BD3364" w:rsidRPr="00B14C74" w14:paraId="2E5EBE30" w14:textId="77777777" w:rsidTr="000419E0">
        <w:trPr>
          <w:trHeight w:val="340"/>
        </w:trPr>
        <w:tc>
          <w:tcPr>
            <w:tcW w:w="0" w:type="auto"/>
            <w:vMerge/>
            <w:tcBorders>
              <w:top w:val="nil"/>
              <w:left w:val="single" w:sz="4" w:space="0" w:color="auto"/>
              <w:bottom w:val="single" w:sz="4" w:space="0" w:color="auto"/>
              <w:right w:val="single" w:sz="4" w:space="0" w:color="auto"/>
            </w:tcBorders>
            <w:vAlign w:val="center"/>
            <w:hideMark/>
          </w:tcPr>
          <w:p w14:paraId="277D3633"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099501FF"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ASR</w:t>
            </w:r>
          </w:p>
        </w:tc>
        <w:tc>
          <w:tcPr>
            <w:tcW w:w="0" w:type="auto"/>
            <w:tcBorders>
              <w:top w:val="nil"/>
              <w:left w:val="nil"/>
              <w:bottom w:val="single" w:sz="4" w:space="0" w:color="auto"/>
              <w:right w:val="single" w:sz="4" w:space="0" w:color="auto"/>
            </w:tcBorders>
            <w:shd w:val="clear" w:color="auto" w:fill="auto"/>
            <w:noWrap/>
            <w:vAlign w:val="center"/>
            <w:hideMark/>
          </w:tcPr>
          <w:p w14:paraId="347A4158"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1.4</w:t>
            </w:r>
          </w:p>
        </w:tc>
        <w:tc>
          <w:tcPr>
            <w:tcW w:w="0" w:type="auto"/>
            <w:tcBorders>
              <w:top w:val="nil"/>
              <w:left w:val="nil"/>
              <w:bottom w:val="single" w:sz="4" w:space="0" w:color="auto"/>
              <w:right w:val="single" w:sz="4" w:space="0" w:color="auto"/>
            </w:tcBorders>
            <w:shd w:val="clear" w:color="auto" w:fill="auto"/>
            <w:noWrap/>
            <w:vAlign w:val="center"/>
            <w:hideMark/>
          </w:tcPr>
          <w:p w14:paraId="51299F2A"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1.5</w:t>
            </w:r>
          </w:p>
        </w:tc>
        <w:tc>
          <w:tcPr>
            <w:tcW w:w="0" w:type="auto"/>
            <w:tcBorders>
              <w:top w:val="nil"/>
              <w:left w:val="nil"/>
              <w:bottom w:val="single" w:sz="4" w:space="0" w:color="auto"/>
              <w:right w:val="single" w:sz="4" w:space="0" w:color="auto"/>
            </w:tcBorders>
            <w:shd w:val="clear" w:color="auto" w:fill="auto"/>
            <w:noWrap/>
            <w:vAlign w:val="center"/>
            <w:hideMark/>
          </w:tcPr>
          <w:p w14:paraId="44CBF210"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0.4</w:t>
            </w:r>
          </w:p>
        </w:tc>
        <w:tc>
          <w:tcPr>
            <w:tcW w:w="0" w:type="auto"/>
            <w:tcBorders>
              <w:top w:val="nil"/>
              <w:left w:val="nil"/>
              <w:bottom w:val="single" w:sz="4" w:space="0" w:color="auto"/>
              <w:right w:val="single" w:sz="4" w:space="0" w:color="auto"/>
            </w:tcBorders>
            <w:shd w:val="clear" w:color="auto" w:fill="auto"/>
            <w:noWrap/>
            <w:vAlign w:val="center"/>
            <w:hideMark/>
          </w:tcPr>
          <w:p w14:paraId="5F12278D"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-0.3</w:t>
            </w:r>
          </w:p>
        </w:tc>
        <w:tc>
          <w:tcPr>
            <w:tcW w:w="0" w:type="auto"/>
            <w:tcBorders>
              <w:top w:val="nil"/>
              <w:left w:val="nil"/>
              <w:bottom w:val="single" w:sz="4" w:space="0" w:color="auto"/>
              <w:right w:val="single" w:sz="4" w:space="0" w:color="auto"/>
            </w:tcBorders>
            <w:shd w:val="clear" w:color="auto" w:fill="auto"/>
            <w:noWrap/>
            <w:vAlign w:val="center"/>
            <w:hideMark/>
          </w:tcPr>
          <w:p w14:paraId="568440F6"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-0.4</w:t>
            </w:r>
          </w:p>
        </w:tc>
        <w:tc>
          <w:tcPr>
            <w:tcW w:w="0" w:type="auto"/>
            <w:tcBorders>
              <w:top w:val="nil"/>
              <w:left w:val="nil"/>
              <w:bottom w:val="single" w:sz="4" w:space="0" w:color="auto"/>
              <w:right w:val="single" w:sz="4" w:space="0" w:color="auto"/>
            </w:tcBorders>
            <w:shd w:val="clear" w:color="auto" w:fill="auto"/>
            <w:noWrap/>
            <w:vAlign w:val="center"/>
            <w:hideMark/>
          </w:tcPr>
          <w:p w14:paraId="2ABCF70F"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 </w:t>
            </w:r>
          </w:p>
        </w:tc>
      </w:tr>
      <w:tr w:rsidR="00BD3364" w:rsidRPr="00B14C74" w14:paraId="18606A37" w14:textId="77777777" w:rsidTr="000419E0">
        <w:trPr>
          <w:trHeight w:val="340"/>
        </w:trPr>
        <w:tc>
          <w:tcPr>
            <w:tcW w:w="0" w:type="auto"/>
            <w:vMerge w:val="restart"/>
            <w:tcBorders>
              <w:top w:val="nil"/>
              <w:left w:val="single" w:sz="4" w:space="0" w:color="auto"/>
              <w:bottom w:val="single" w:sz="4" w:space="0" w:color="auto"/>
              <w:right w:val="single" w:sz="4" w:space="0" w:color="auto"/>
            </w:tcBorders>
            <w:shd w:val="clear" w:color="auto" w:fill="auto"/>
            <w:noWrap/>
            <w:vAlign w:val="center"/>
            <w:hideMark/>
          </w:tcPr>
          <w:p w14:paraId="03B2F2B6" w14:textId="2F5576FE" w:rsidR="00BD3364" w:rsidRPr="00B14C74" w:rsidRDefault="000419E0"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Haemorrhagic transformation</w:t>
            </w:r>
          </w:p>
        </w:tc>
        <w:tc>
          <w:tcPr>
            <w:tcW w:w="0" w:type="auto"/>
            <w:tcBorders>
              <w:top w:val="nil"/>
              <w:left w:val="nil"/>
              <w:bottom w:val="single" w:sz="4" w:space="0" w:color="auto"/>
              <w:right w:val="single" w:sz="4" w:space="0" w:color="auto"/>
            </w:tcBorders>
            <w:shd w:val="clear" w:color="auto" w:fill="auto"/>
            <w:noWrap/>
            <w:vAlign w:val="center"/>
            <w:hideMark/>
          </w:tcPr>
          <w:p w14:paraId="0315D73C"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 5, n (%)</w:t>
            </w:r>
          </w:p>
        </w:tc>
        <w:tc>
          <w:tcPr>
            <w:tcW w:w="0" w:type="auto"/>
            <w:tcBorders>
              <w:top w:val="nil"/>
              <w:left w:val="nil"/>
              <w:bottom w:val="single" w:sz="4" w:space="0" w:color="auto"/>
              <w:right w:val="single" w:sz="4" w:space="0" w:color="auto"/>
            </w:tcBorders>
            <w:shd w:val="clear" w:color="auto" w:fill="auto"/>
            <w:noWrap/>
            <w:vAlign w:val="center"/>
            <w:hideMark/>
          </w:tcPr>
          <w:p w14:paraId="77EEC53A"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6 (0.5%)</w:t>
            </w:r>
          </w:p>
        </w:tc>
        <w:tc>
          <w:tcPr>
            <w:tcW w:w="0" w:type="auto"/>
            <w:tcBorders>
              <w:top w:val="nil"/>
              <w:left w:val="nil"/>
              <w:bottom w:val="single" w:sz="4" w:space="0" w:color="auto"/>
              <w:right w:val="single" w:sz="4" w:space="0" w:color="auto"/>
            </w:tcBorders>
            <w:shd w:val="clear" w:color="auto" w:fill="auto"/>
            <w:noWrap/>
            <w:vAlign w:val="center"/>
            <w:hideMark/>
          </w:tcPr>
          <w:p w14:paraId="1E113743"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16 (0.4%)</w:t>
            </w:r>
          </w:p>
        </w:tc>
        <w:tc>
          <w:tcPr>
            <w:tcW w:w="0" w:type="auto"/>
            <w:tcBorders>
              <w:top w:val="nil"/>
              <w:left w:val="nil"/>
              <w:bottom w:val="single" w:sz="4" w:space="0" w:color="auto"/>
              <w:right w:val="single" w:sz="4" w:space="0" w:color="auto"/>
            </w:tcBorders>
            <w:shd w:val="clear" w:color="auto" w:fill="auto"/>
            <w:noWrap/>
            <w:vAlign w:val="center"/>
            <w:hideMark/>
          </w:tcPr>
          <w:p w14:paraId="1581D331"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131 (4.0%)</w:t>
            </w:r>
          </w:p>
        </w:tc>
        <w:tc>
          <w:tcPr>
            <w:tcW w:w="0" w:type="auto"/>
            <w:tcBorders>
              <w:top w:val="nil"/>
              <w:left w:val="nil"/>
              <w:bottom w:val="single" w:sz="4" w:space="0" w:color="auto"/>
              <w:right w:val="single" w:sz="4" w:space="0" w:color="auto"/>
            </w:tcBorders>
            <w:shd w:val="clear" w:color="auto" w:fill="auto"/>
            <w:noWrap/>
            <w:vAlign w:val="center"/>
            <w:hideMark/>
          </w:tcPr>
          <w:p w14:paraId="308FCE14"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278 (18.6%)</w:t>
            </w:r>
          </w:p>
        </w:tc>
        <w:tc>
          <w:tcPr>
            <w:tcW w:w="0" w:type="auto"/>
            <w:tcBorders>
              <w:top w:val="nil"/>
              <w:left w:val="nil"/>
              <w:bottom w:val="single" w:sz="4" w:space="0" w:color="auto"/>
              <w:right w:val="single" w:sz="4" w:space="0" w:color="auto"/>
            </w:tcBorders>
            <w:shd w:val="clear" w:color="auto" w:fill="auto"/>
            <w:noWrap/>
            <w:vAlign w:val="center"/>
            <w:hideMark/>
          </w:tcPr>
          <w:p w14:paraId="17E18F7D"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245 (19.6%)</w:t>
            </w:r>
          </w:p>
        </w:tc>
        <w:tc>
          <w:tcPr>
            <w:tcW w:w="0" w:type="auto"/>
            <w:tcBorders>
              <w:top w:val="nil"/>
              <w:left w:val="nil"/>
              <w:bottom w:val="single" w:sz="4" w:space="0" w:color="auto"/>
              <w:right w:val="single" w:sz="4" w:space="0" w:color="auto"/>
            </w:tcBorders>
            <w:shd w:val="clear" w:color="auto" w:fill="auto"/>
            <w:noWrap/>
            <w:vAlign w:val="center"/>
            <w:hideMark/>
          </w:tcPr>
          <w:p w14:paraId="434A670E"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宋体" w:hAnsi="Times New Roman" w:cs="Times New Roman"/>
                <w:b/>
                <w:bCs/>
                <w:color w:val="auto"/>
                <w:sz w:val="20"/>
                <w:szCs w:val="20"/>
              </w:rPr>
              <w:t>＜</w:t>
            </w:r>
            <w:r w:rsidRPr="00B14C74">
              <w:rPr>
                <w:rFonts w:ascii="Times New Roman" w:eastAsia="Times New Roman" w:hAnsi="Times New Roman" w:cs="Times New Roman"/>
                <w:b/>
                <w:bCs/>
                <w:color w:val="auto"/>
                <w:sz w:val="20"/>
                <w:szCs w:val="20"/>
              </w:rPr>
              <w:t>0.001</w:t>
            </w:r>
          </w:p>
        </w:tc>
      </w:tr>
      <w:tr w:rsidR="00BD3364" w:rsidRPr="00B14C74" w14:paraId="0C4787C6" w14:textId="77777777" w:rsidTr="000419E0">
        <w:trPr>
          <w:trHeight w:val="340"/>
        </w:trPr>
        <w:tc>
          <w:tcPr>
            <w:tcW w:w="0" w:type="auto"/>
            <w:vMerge/>
            <w:tcBorders>
              <w:top w:val="nil"/>
              <w:left w:val="single" w:sz="4" w:space="0" w:color="auto"/>
              <w:bottom w:val="single" w:sz="4" w:space="0" w:color="auto"/>
              <w:right w:val="single" w:sz="4" w:space="0" w:color="auto"/>
            </w:tcBorders>
            <w:vAlign w:val="center"/>
            <w:hideMark/>
          </w:tcPr>
          <w:p w14:paraId="45D7898F"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78C51B05"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ASR</w:t>
            </w:r>
          </w:p>
        </w:tc>
        <w:tc>
          <w:tcPr>
            <w:tcW w:w="0" w:type="auto"/>
            <w:tcBorders>
              <w:top w:val="nil"/>
              <w:left w:val="nil"/>
              <w:bottom w:val="single" w:sz="4" w:space="0" w:color="auto"/>
              <w:right w:val="single" w:sz="4" w:space="0" w:color="auto"/>
            </w:tcBorders>
            <w:shd w:val="clear" w:color="auto" w:fill="auto"/>
            <w:noWrap/>
            <w:vAlign w:val="center"/>
            <w:hideMark/>
          </w:tcPr>
          <w:p w14:paraId="3CAA9A7C"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-2.0</w:t>
            </w:r>
          </w:p>
        </w:tc>
        <w:tc>
          <w:tcPr>
            <w:tcW w:w="0" w:type="auto"/>
            <w:tcBorders>
              <w:top w:val="nil"/>
              <w:left w:val="nil"/>
              <w:bottom w:val="single" w:sz="4" w:space="0" w:color="auto"/>
              <w:right w:val="single" w:sz="4" w:space="0" w:color="auto"/>
            </w:tcBorders>
            <w:shd w:val="clear" w:color="auto" w:fill="auto"/>
            <w:noWrap/>
            <w:vAlign w:val="center"/>
            <w:hideMark/>
          </w:tcPr>
          <w:p w14:paraId="77F550B3"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-1.2</w:t>
            </w:r>
          </w:p>
        </w:tc>
        <w:tc>
          <w:tcPr>
            <w:tcW w:w="0" w:type="auto"/>
            <w:tcBorders>
              <w:top w:val="nil"/>
              <w:left w:val="nil"/>
              <w:bottom w:val="single" w:sz="4" w:space="0" w:color="auto"/>
              <w:right w:val="single" w:sz="4" w:space="0" w:color="auto"/>
            </w:tcBorders>
            <w:shd w:val="clear" w:color="auto" w:fill="auto"/>
            <w:noWrap/>
            <w:vAlign w:val="center"/>
            <w:hideMark/>
          </w:tcPr>
          <w:p w14:paraId="1925D213"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-3.6</w:t>
            </w:r>
          </w:p>
        </w:tc>
        <w:tc>
          <w:tcPr>
            <w:tcW w:w="0" w:type="auto"/>
            <w:tcBorders>
              <w:top w:val="nil"/>
              <w:left w:val="nil"/>
              <w:bottom w:val="single" w:sz="4" w:space="0" w:color="auto"/>
              <w:right w:val="single" w:sz="4" w:space="0" w:color="auto"/>
            </w:tcBorders>
            <w:shd w:val="clear" w:color="auto" w:fill="auto"/>
            <w:noWrap/>
            <w:vAlign w:val="center"/>
            <w:hideMark/>
          </w:tcPr>
          <w:p w14:paraId="5AF8DDDF"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0.7</w:t>
            </w:r>
          </w:p>
        </w:tc>
        <w:tc>
          <w:tcPr>
            <w:tcW w:w="0" w:type="auto"/>
            <w:tcBorders>
              <w:top w:val="nil"/>
              <w:left w:val="nil"/>
              <w:bottom w:val="single" w:sz="4" w:space="0" w:color="auto"/>
              <w:right w:val="single" w:sz="4" w:space="0" w:color="auto"/>
            </w:tcBorders>
            <w:shd w:val="clear" w:color="auto" w:fill="auto"/>
            <w:noWrap/>
            <w:vAlign w:val="center"/>
            <w:hideMark/>
          </w:tcPr>
          <w:p w14:paraId="18648BFB"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3.4</w:t>
            </w:r>
          </w:p>
        </w:tc>
        <w:tc>
          <w:tcPr>
            <w:tcW w:w="0" w:type="auto"/>
            <w:tcBorders>
              <w:top w:val="nil"/>
              <w:left w:val="nil"/>
              <w:bottom w:val="single" w:sz="4" w:space="0" w:color="auto"/>
              <w:right w:val="single" w:sz="4" w:space="0" w:color="auto"/>
            </w:tcBorders>
            <w:shd w:val="clear" w:color="auto" w:fill="auto"/>
            <w:noWrap/>
            <w:vAlign w:val="center"/>
            <w:hideMark/>
          </w:tcPr>
          <w:p w14:paraId="645AD919"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 </w:t>
            </w:r>
          </w:p>
        </w:tc>
      </w:tr>
      <w:tr w:rsidR="00BD3364" w:rsidRPr="00B14C74" w14:paraId="6EA4CB33" w14:textId="77777777" w:rsidTr="000419E0">
        <w:trPr>
          <w:trHeight w:val="340"/>
        </w:trPr>
        <w:tc>
          <w:tcPr>
            <w:tcW w:w="0" w:type="auto"/>
            <w:vMerge/>
            <w:tcBorders>
              <w:top w:val="nil"/>
              <w:left w:val="single" w:sz="4" w:space="0" w:color="auto"/>
              <w:bottom w:val="single" w:sz="4" w:space="0" w:color="auto"/>
              <w:right w:val="single" w:sz="4" w:space="0" w:color="auto"/>
            </w:tcBorders>
            <w:vAlign w:val="center"/>
            <w:hideMark/>
          </w:tcPr>
          <w:p w14:paraId="2F307BCA"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7209CB72"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宋体" w:hAnsi="Times New Roman" w:cs="Times New Roman"/>
                <w:b/>
                <w:bCs/>
                <w:color w:val="auto"/>
                <w:sz w:val="20"/>
                <w:szCs w:val="20"/>
              </w:rPr>
              <w:t>＞</w:t>
            </w:r>
            <w:r w:rsidRPr="00B14C74">
              <w:rPr>
                <w:rFonts w:ascii="Times New Roman" w:eastAsia="Times New Roman" w:hAnsi="Times New Roman" w:cs="Times New Roman"/>
                <w:b/>
                <w:bCs/>
                <w:color w:val="auto"/>
                <w:sz w:val="20"/>
                <w:szCs w:val="20"/>
              </w:rPr>
              <w:t>5, n (%)</w:t>
            </w:r>
          </w:p>
        </w:tc>
        <w:tc>
          <w:tcPr>
            <w:tcW w:w="0" w:type="auto"/>
            <w:tcBorders>
              <w:top w:val="nil"/>
              <w:left w:val="nil"/>
              <w:bottom w:val="single" w:sz="4" w:space="0" w:color="auto"/>
              <w:right w:val="single" w:sz="4" w:space="0" w:color="auto"/>
            </w:tcBorders>
            <w:shd w:val="clear" w:color="auto" w:fill="auto"/>
            <w:noWrap/>
            <w:vAlign w:val="center"/>
            <w:hideMark/>
          </w:tcPr>
          <w:p w14:paraId="7CCED729"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12 (1.0%)</w:t>
            </w:r>
          </w:p>
        </w:tc>
        <w:tc>
          <w:tcPr>
            <w:tcW w:w="0" w:type="auto"/>
            <w:tcBorders>
              <w:top w:val="nil"/>
              <w:left w:val="nil"/>
              <w:bottom w:val="single" w:sz="4" w:space="0" w:color="auto"/>
              <w:right w:val="single" w:sz="4" w:space="0" w:color="auto"/>
            </w:tcBorders>
            <w:shd w:val="clear" w:color="auto" w:fill="auto"/>
            <w:noWrap/>
            <w:vAlign w:val="center"/>
            <w:hideMark/>
          </w:tcPr>
          <w:p w14:paraId="26213EC0"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18 (1.5%)</w:t>
            </w:r>
          </w:p>
        </w:tc>
        <w:tc>
          <w:tcPr>
            <w:tcW w:w="0" w:type="auto"/>
            <w:tcBorders>
              <w:top w:val="nil"/>
              <w:left w:val="nil"/>
              <w:bottom w:val="single" w:sz="4" w:space="0" w:color="auto"/>
              <w:right w:val="single" w:sz="4" w:space="0" w:color="auto"/>
            </w:tcBorders>
            <w:shd w:val="clear" w:color="auto" w:fill="auto"/>
            <w:noWrap/>
            <w:vAlign w:val="center"/>
            <w:hideMark/>
          </w:tcPr>
          <w:p w14:paraId="64711328"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145 (12.2%)</w:t>
            </w:r>
          </w:p>
        </w:tc>
        <w:tc>
          <w:tcPr>
            <w:tcW w:w="0" w:type="auto"/>
            <w:tcBorders>
              <w:top w:val="nil"/>
              <w:left w:val="nil"/>
              <w:bottom w:val="single" w:sz="4" w:space="0" w:color="auto"/>
              <w:right w:val="single" w:sz="4" w:space="0" w:color="auto"/>
            </w:tcBorders>
            <w:shd w:val="clear" w:color="auto" w:fill="auto"/>
            <w:noWrap/>
            <w:vAlign w:val="center"/>
            <w:hideMark/>
          </w:tcPr>
          <w:p w14:paraId="60F8C357"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200 (16.8%)</w:t>
            </w:r>
          </w:p>
        </w:tc>
        <w:tc>
          <w:tcPr>
            <w:tcW w:w="0" w:type="auto"/>
            <w:tcBorders>
              <w:top w:val="nil"/>
              <w:left w:val="nil"/>
              <w:bottom w:val="single" w:sz="4" w:space="0" w:color="auto"/>
              <w:right w:val="single" w:sz="4" w:space="0" w:color="auto"/>
            </w:tcBorders>
            <w:shd w:val="clear" w:color="auto" w:fill="auto"/>
            <w:noWrap/>
            <w:vAlign w:val="center"/>
            <w:hideMark/>
          </w:tcPr>
          <w:p w14:paraId="426ACA54"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138 (11.6%)</w:t>
            </w:r>
          </w:p>
        </w:tc>
        <w:tc>
          <w:tcPr>
            <w:tcW w:w="0" w:type="auto"/>
            <w:tcBorders>
              <w:top w:val="nil"/>
              <w:left w:val="nil"/>
              <w:bottom w:val="single" w:sz="4" w:space="0" w:color="auto"/>
              <w:right w:val="single" w:sz="4" w:space="0" w:color="auto"/>
            </w:tcBorders>
            <w:shd w:val="clear" w:color="auto" w:fill="auto"/>
            <w:noWrap/>
            <w:vAlign w:val="center"/>
            <w:hideMark/>
          </w:tcPr>
          <w:p w14:paraId="15E0DDAC"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 </w:t>
            </w:r>
          </w:p>
        </w:tc>
      </w:tr>
      <w:tr w:rsidR="00BD3364" w:rsidRPr="00B14C74" w14:paraId="1F14F57D" w14:textId="77777777" w:rsidTr="000419E0">
        <w:trPr>
          <w:trHeight w:val="340"/>
        </w:trPr>
        <w:tc>
          <w:tcPr>
            <w:tcW w:w="0" w:type="auto"/>
            <w:vMerge/>
            <w:tcBorders>
              <w:top w:val="nil"/>
              <w:left w:val="single" w:sz="4" w:space="0" w:color="auto"/>
              <w:bottom w:val="single" w:sz="4" w:space="0" w:color="auto"/>
              <w:right w:val="single" w:sz="4" w:space="0" w:color="auto"/>
            </w:tcBorders>
            <w:vAlign w:val="center"/>
            <w:hideMark/>
          </w:tcPr>
          <w:p w14:paraId="43145AD0"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7EECBDFE"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ASR</w:t>
            </w:r>
          </w:p>
        </w:tc>
        <w:tc>
          <w:tcPr>
            <w:tcW w:w="0" w:type="auto"/>
            <w:tcBorders>
              <w:top w:val="nil"/>
              <w:left w:val="nil"/>
              <w:bottom w:val="single" w:sz="4" w:space="0" w:color="auto"/>
              <w:right w:val="single" w:sz="4" w:space="0" w:color="auto"/>
            </w:tcBorders>
            <w:shd w:val="clear" w:color="auto" w:fill="auto"/>
            <w:noWrap/>
            <w:vAlign w:val="center"/>
            <w:hideMark/>
          </w:tcPr>
          <w:p w14:paraId="5B41B0B5"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2.0</w:t>
            </w:r>
          </w:p>
        </w:tc>
        <w:tc>
          <w:tcPr>
            <w:tcW w:w="0" w:type="auto"/>
            <w:tcBorders>
              <w:top w:val="nil"/>
              <w:left w:val="nil"/>
              <w:bottom w:val="single" w:sz="4" w:space="0" w:color="auto"/>
              <w:right w:val="single" w:sz="4" w:space="0" w:color="auto"/>
            </w:tcBorders>
            <w:shd w:val="clear" w:color="auto" w:fill="auto"/>
            <w:noWrap/>
            <w:vAlign w:val="center"/>
            <w:hideMark/>
          </w:tcPr>
          <w:p w14:paraId="0224FE47"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1.2</w:t>
            </w:r>
          </w:p>
        </w:tc>
        <w:tc>
          <w:tcPr>
            <w:tcW w:w="0" w:type="auto"/>
            <w:tcBorders>
              <w:top w:val="nil"/>
              <w:left w:val="nil"/>
              <w:bottom w:val="single" w:sz="4" w:space="0" w:color="auto"/>
              <w:right w:val="single" w:sz="4" w:space="0" w:color="auto"/>
            </w:tcBorders>
            <w:shd w:val="clear" w:color="auto" w:fill="auto"/>
            <w:noWrap/>
            <w:vAlign w:val="center"/>
            <w:hideMark/>
          </w:tcPr>
          <w:p w14:paraId="603B9A32"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3.6</w:t>
            </w:r>
          </w:p>
        </w:tc>
        <w:tc>
          <w:tcPr>
            <w:tcW w:w="0" w:type="auto"/>
            <w:tcBorders>
              <w:top w:val="nil"/>
              <w:left w:val="nil"/>
              <w:bottom w:val="single" w:sz="4" w:space="0" w:color="auto"/>
              <w:right w:val="single" w:sz="4" w:space="0" w:color="auto"/>
            </w:tcBorders>
            <w:shd w:val="clear" w:color="auto" w:fill="auto"/>
            <w:noWrap/>
            <w:vAlign w:val="center"/>
            <w:hideMark/>
          </w:tcPr>
          <w:p w14:paraId="6997570A"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-0.7</w:t>
            </w:r>
          </w:p>
        </w:tc>
        <w:tc>
          <w:tcPr>
            <w:tcW w:w="0" w:type="auto"/>
            <w:tcBorders>
              <w:top w:val="nil"/>
              <w:left w:val="nil"/>
              <w:bottom w:val="single" w:sz="4" w:space="0" w:color="auto"/>
              <w:right w:val="single" w:sz="4" w:space="0" w:color="auto"/>
            </w:tcBorders>
            <w:shd w:val="clear" w:color="auto" w:fill="auto"/>
            <w:noWrap/>
            <w:vAlign w:val="center"/>
            <w:hideMark/>
          </w:tcPr>
          <w:p w14:paraId="6DF31A88"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-3.4</w:t>
            </w:r>
          </w:p>
        </w:tc>
        <w:tc>
          <w:tcPr>
            <w:tcW w:w="0" w:type="auto"/>
            <w:tcBorders>
              <w:top w:val="nil"/>
              <w:left w:val="nil"/>
              <w:bottom w:val="single" w:sz="4" w:space="0" w:color="auto"/>
              <w:right w:val="single" w:sz="4" w:space="0" w:color="auto"/>
            </w:tcBorders>
            <w:shd w:val="clear" w:color="auto" w:fill="auto"/>
            <w:noWrap/>
            <w:vAlign w:val="center"/>
            <w:hideMark/>
          </w:tcPr>
          <w:p w14:paraId="224DD5EF"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 </w:t>
            </w:r>
          </w:p>
        </w:tc>
      </w:tr>
      <w:tr w:rsidR="00BD3364" w:rsidRPr="00B14C74" w14:paraId="509DC63D" w14:textId="77777777" w:rsidTr="000419E0">
        <w:trPr>
          <w:trHeight w:val="340"/>
        </w:trPr>
        <w:tc>
          <w:tcPr>
            <w:tcW w:w="0" w:type="auto"/>
            <w:vMerge w:val="restart"/>
            <w:tcBorders>
              <w:top w:val="nil"/>
              <w:left w:val="single" w:sz="4" w:space="0" w:color="auto"/>
              <w:bottom w:val="single" w:sz="4" w:space="0" w:color="auto"/>
              <w:right w:val="single" w:sz="4" w:space="0" w:color="auto"/>
            </w:tcBorders>
            <w:shd w:val="clear" w:color="auto" w:fill="auto"/>
            <w:noWrap/>
            <w:vAlign w:val="center"/>
            <w:hideMark/>
          </w:tcPr>
          <w:p w14:paraId="021A70B7"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Cognitive dysfunction or dementia</w:t>
            </w:r>
          </w:p>
        </w:tc>
        <w:tc>
          <w:tcPr>
            <w:tcW w:w="0" w:type="auto"/>
            <w:tcBorders>
              <w:top w:val="nil"/>
              <w:left w:val="nil"/>
              <w:bottom w:val="single" w:sz="4" w:space="0" w:color="auto"/>
              <w:right w:val="single" w:sz="4" w:space="0" w:color="auto"/>
            </w:tcBorders>
            <w:shd w:val="clear" w:color="auto" w:fill="auto"/>
            <w:noWrap/>
            <w:vAlign w:val="center"/>
            <w:hideMark/>
          </w:tcPr>
          <w:p w14:paraId="4B62C7B7"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 5, n (%)</w:t>
            </w:r>
          </w:p>
        </w:tc>
        <w:tc>
          <w:tcPr>
            <w:tcW w:w="0" w:type="auto"/>
            <w:tcBorders>
              <w:top w:val="nil"/>
              <w:left w:val="nil"/>
              <w:bottom w:val="single" w:sz="4" w:space="0" w:color="auto"/>
              <w:right w:val="single" w:sz="4" w:space="0" w:color="auto"/>
            </w:tcBorders>
            <w:shd w:val="clear" w:color="auto" w:fill="auto"/>
            <w:noWrap/>
            <w:vAlign w:val="center"/>
            <w:hideMark/>
          </w:tcPr>
          <w:p w14:paraId="279489E8"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4 (0.3%)</w:t>
            </w:r>
          </w:p>
        </w:tc>
        <w:tc>
          <w:tcPr>
            <w:tcW w:w="0" w:type="auto"/>
            <w:tcBorders>
              <w:top w:val="nil"/>
              <w:left w:val="nil"/>
              <w:bottom w:val="single" w:sz="4" w:space="0" w:color="auto"/>
              <w:right w:val="single" w:sz="4" w:space="0" w:color="auto"/>
            </w:tcBorders>
            <w:shd w:val="clear" w:color="auto" w:fill="auto"/>
            <w:noWrap/>
            <w:vAlign w:val="center"/>
            <w:hideMark/>
          </w:tcPr>
          <w:p w14:paraId="087B4C45"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9 (0.8%)</w:t>
            </w:r>
          </w:p>
        </w:tc>
        <w:tc>
          <w:tcPr>
            <w:tcW w:w="0" w:type="auto"/>
            <w:tcBorders>
              <w:top w:val="nil"/>
              <w:left w:val="nil"/>
              <w:bottom w:val="single" w:sz="4" w:space="0" w:color="auto"/>
              <w:right w:val="single" w:sz="4" w:space="0" w:color="auto"/>
            </w:tcBorders>
            <w:shd w:val="clear" w:color="auto" w:fill="auto"/>
            <w:noWrap/>
            <w:vAlign w:val="center"/>
            <w:hideMark/>
          </w:tcPr>
          <w:p w14:paraId="7D29B560"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142 (11.9%)</w:t>
            </w:r>
          </w:p>
        </w:tc>
        <w:tc>
          <w:tcPr>
            <w:tcW w:w="0" w:type="auto"/>
            <w:tcBorders>
              <w:top w:val="nil"/>
              <w:left w:val="nil"/>
              <w:bottom w:val="single" w:sz="4" w:space="0" w:color="auto"/>
              <w:right w:val="single" w:sz="4" w:space="0" w:color="auto"/>
            </w:tcBorders>
            <w:shd w:val="clear" w:color="auto" w:fill="auto"/>
            <w:noWrap/>
            <w:vAlign w:val="center"/>
            <w:hideMark/>
          </w:tcPr>
          <w:p w14:paraId="44201A90"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302 (25.4%)</w:t>
            </w:r>
          </w:p>
        </w:tc>
        <w:tc>
          <w:tcPr>
            <w:tcW w:w="0" w:type="auto"/>
            <w:tcBorders>
              <w:top w:val="nil"/>
              <w:left w:val="nil"/>
              <w:bottom w:val="single" w:sz="4" w:space="0" w:color="auto"/>
              <w:right w:val="single" w:sz="4" w:space="0" w:color="auto"/>
            </w:tcBorders>
            <w:shd w:val="clear" w:color="auto" w:fill="auto"/>
            <w:noWrap/>
            <w:vAlign w:val="center"/>
            <w:hideMark/>
          </w:tcPr>
          <w:p w14:paraId="1EA7D55D"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219 (18.4%)</w:t>
            </w:r>
          </w:p>
        </w:tc>
        <w:tc>
          <w:tcPr>
            <w:tcW w:w="0" w:type="auto"/>
            <w:tcBorders>
              <w:top w:val="nil"/>
              <w:left w:val="nil"/>
              <w:bottom w:val="single" w:sz="4" w:space="0" w:color="auto"/>
              <w:right w:val="single" w:sz="4" w:space="0" w:color="auto"/>
            </w:tcBorders>
            <w:shd w:val="clear" w:color="auto" w:fill="auto"/>
            <w:noWrap/>
            <w:vAlign w:val="center"/>
            <w:hideMark/>
          </w:tcPr>
          <w:p w14:paraId="27B11C77"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0.141</w:t>
            </w:r>
          </w:p>
        </w:tc>
      </w:tr>
      <w:tr w:rsidR="00BD3364" w:rsidRPr="00B14C74" w14:paraId="0DDAF04E" w14:textId="77777777" w:rsidTr="000419E0">
        <w:trPr>
          <w:trHeight w:val="340"/>
        </w:trPr>
        <w:tc>
          <w:tcPr>
            <w:tcW w:w="0" w:type="auto"/>
            <w:vMerge/>
            <w:tcBorders>
              <w:top w:val="nil"/>
              <w:left w:val="single" w:sz="4" w:space="0" w:color="auto"/>
              <w:bottom w:val="single" w:sz="4" w:space="0" w:color="auto"/>
              <w:right w:val="single" w:sz="4" w:space="0" w:color="auto"/>
            </w:tcBorders>
            <w:vAlign w:val="center"/>
            <w:hideMark/>
          </w:tcPr>
          <w:p w14:paraId="4FCAF72A"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3878DA67"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ASR</w:t>
            </w:r>
          </w:p>
        </w:tc>
        <w:tc>
          <w:tcPr>
            <w:tcW w:w="0" w:type="auto"/>
            <w:tcBorders>
              <w:top w:val="nil"/>
              <w:left w:val="nil"/>
              <w:bottom w:val="single" w:sz="4" w:space="0" w:color="auto"/>
              <w:right w:val="single" w:sz="4" w:space="0" w:color="auto"/>
            </w:tcBorders>
            <w:shd w:val="clear" w:color="auto" w:fill="auto"/>
            <w:noWrap/>
            <w:vAlign w:val="center"/>
            <w:hideMark/>
          </w:tcPr>
          <w:p w14:paraId="0F5F7A96"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-1.4</w:t>
            </w:r>
          </w:p>
        </w:tc>
        <w:tc>
          <w:tcPr>
            <w:tcW w:w="0" w:type="auto"/>
            <w:tcBorders>
              <w:top w:val="nil"/>
              <w:left w:val="nil"/>
              <w:bottom w:val="single" w:sz="4" w:space="0" w:color="auto"/>
              <w:right w:val="single" w:sz="4" w:space="0" w:color="auto"/>
            </w:tcBorders>
            <w:shd w:val="clear" w:color="auto" w:fill="auto"/>
            <w:noWrap/>
            <w:vAlign w:val="center"/>
            <w:hideMark/>
          </w:tcPr>
          <w:p w14:paraId="5CEE85D0"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-1.7</w:t>
            </w:r>
          </w:p>
        </w:tc>
        <w:tc>
          <w:tcPr>
            <w:tcW w:w="0" w:type="auto"/>
            <w:tcBorders>
              <w:top w:val="nil"/>
              <w:left w:val="nil"/>
              <w:bottom w:val="single" w:sz="4" w:space="0" w:color="auto"/>
              <w:right w:val="single" w:sz="4" w:space="0" w:color="auto"/>
            </w:tcBorders>
            <w:shd w:val="clear" w:color="auto" w:fill="auto"/>
            <w:noWrap/>
            <w:vAlign w:val="center"/>
            <w:hideMark/>
          </w:tcPr>
          <w:p w14:paraId="459054AE"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0.0</w:t>
            </w:r>
          </w:p>
        </w:tc>
        <w:tc>
          <w:tcPr>
            <w:tcW w:w="0" w:type="auto"/>
            <w:tcBorders>
              <w:top w:val="nil"/>
              <w:left w:val="nil"/>
              <w:bottom w:val="single" w:sz="4" w:space="0" w:color="auto"/>
              <w:right w:val="single" w:sz="4" w:space="0" w:color="auto"/>
            </w:tcBorders>
            <w:shd w:val="clear" w:color="auto" w:fill="auto"/>
            <w:noWrap/>
            <w:vAlign w:val="center"/>
            <w:hideMark/>
          </w:tcPr>
          <w:p w14:paraId="4D0D6210"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-0.7</w:t>
            </w:r>
          </w:p>
        </w:tc>
        <w:tc>
          <w:tcPr>
            <w:tcW w:w="0" w:type="auto"/>
            <w:tcBorders>
              <w:top w:val="nil"/>
              <w:left w:val="nil"/>
              <w:bottom w:val="single" w:sz="4" w:space="0" w:color="auto"/>
              <w:right w:val="single" w:sz="4" w:space="0" w:color="auto"/>
            </w:tcBorders>
            <w:shd w:val="clear" w:color="auto" w:fill="auto"/>
            <w:noWrap/>
            <w:vAlign w:val="center"/>
            <w:hideMark/>
          </w:tcPr>
          <w:p w14:paraId="1577EB43"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1.6</w:t>
            </w:r>
          </w:p>
        </w:tc>
        <w:tc>
          <w:tcPr>
            <w:tcW w:w="0" w:type="auto"/>
            <w:tcBorders>
              <w:top w:val="nil"/>
              <w:left w:val="nil"/>
              <w:bottom w:val="single" w:sz="4" w:space="0" w:color="auto"/>
              <w:right w:val="single" w:sz="4" w:space="0" w:color="auto"/>
            </w:tcBorders>
            <w:shd w:val="clear" w:color="auto" w:fill="auto"/>
            <w:noWrap/>
            <w:vAlign w:val="center"/>
            <w:hideMark/>
          </w:tcPr>
          <w:p w14:paraId="34892EF3"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 </w:t>
            </w:r>
          </w:p>
        </w:tc>
      </w:tr>
      <w:tr w:rsidR="00BD3364" w:rsidRPr="00B14C74" w14:paraId="20DCA30C" w14:textId="77777777" w:rsidTr="000419E0">
        <w:trPr>
          <w:trHeight w:val="340"/>
        </w:trPr>
        <w:tc>
          <w:tcPr>
            <w:tcW w:w="0" w:type="auto"/>
            <w:vMerge/>
            <w:tcBorders>
              <w:top w:val="nil"/>
              <w:left w:val="single" w:sz="4" w:space="0" w:color="auto"/>
              <w:bottom w:val="single" w:sz="4" w:space="0" w:color="auto"/>
              <w:right w:val="single" w:sz="4" w:space="0" w:color="auto"/>
            </w:tcBorders>
            <w:vAlign w:val="center"/>
            <w:hideMark/>
          </w:tcPr>
          <w:p w14:paraId="23419384"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25C4E4C1"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宋体" w:hAnsi="Times New Roman" w:cs="Times New Roman"/>
                <w:b/>
                <w:bCs/>
                <w:color w:val="auto"/>
                <w:sz w:val="20"/>
                <w:szCs w:val="20"/>
              </w:rPr>
              <w:t>＞</w:t>
            </w:r>
            <w:r w:rsidRPr="00B14C74">
              <w:rPr>
                <w:rFonts w:ascii="Times New Roman" w:eastAsia="Times New Roman" w:hAnsi="Times New Roman" w:cs="Times New Roman"/>
                <w:b/>
                <w:bCs/>
                <w:color w:val="auto"/>
                <w:sz w:val="20"/>
                <w:szCs w:val="20"/>
              </w:rPr>
              <w:t>5, n (%)</w:t>
            </w:r>
          </w:p>
        </w:tc>
        <w:tc>
          <w:tcPr>
            <w:tcW w:w="0" w:type="auto"/>
            <w:tcBorders>
              <w:top w:val="nil"/>
              <w:left w:val="nil"/>
              <w:bottom w:val="single" w:sz="4" w:space="0" w:color="auto"/>
              <w:right w:val="single" w:sz="4" w:space="0" w:color="auto"/>
            </w:tcBorders>
            <w:shd w:val="clear" w:color="auto" w:fill="auto"/>
            <w:noWrap/>
            <w:vAlign w:val="center"/>
            <w:hideMark/>
          </w:tcPr>
          <w:p w14:paraId="0D8883A1"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7 (0.6%)</w:t>
            </w:r>
          </w:p>
        </w:tc>
        <w:tc>
          <w:tcPr>
            <w:tcW w:w="0" w:type="auto"/>
            <w:tcBorders>
              <w:top w:val="nil"/>
              <w:left w:val="nil"/>
              <w:bottom w:val="single" w:sz="4" w:space="0" w:color="auto"/>
              <w:right w:val="single" w:sz="4" w:space="0" w:color="auto"/>
            </w:tcBorders>
            <w:shd w:val="clear" w:color="auto" w:fill="auto"/>
            <w:noWrap/>
            <w:vAlign w:val="center"/>
            <w:hideMark/>
          </w:tcPr>
          <w:p w14:paraId="492E5DDA"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14 (1.2%)</w:t>
            </w:r>
          </w:p>
        </w:tc>
        <w:tc>
          <w:tcPr>
            <w:tcW w:w="0" w:type="auto"/>
            <w:tcBorders>
              <w:top w:val="nil"/>
              <w:left w:val="nil"/>
              <w:bottom w:val="single" w:sz="4" w:space="0" w:color="auto"/>
              <w:right w:val="single" w:sz="4" w:space="0" w:color="auto"/>
            </w:tcBorders>
            <w:shd w:val="clear" w:color="auto" w:fill="auto"/>
            <w:noWrap/>
            <w:vAlign w:val="center"/>
            <w:hideMark/>
          </w:tcPr>
          <w:p w14:paraId="12D34E0A"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108 (9.1%)</w:t>
            </w:r>
          </w:p>
        </w:tc>
        <w:tc>
          <w:tcPr>
            <w:tcW w:w="0" w:type="auto"/>
            <w:tcBorders>
              <w:top w:val="nil"/>
              <w:left w:val="nil"/>
              <w:bottom w:val="single" w:sz="4" w:space="0" w:color="auto"/>
              <w:right w:val="single" w:sz="4" w:space="0" w:color="auto"/>
            </w:tcBorders>
            <w:shd w:val="clear" w:color="auto" w:fill="auto"/>
            <w:noWrap/>
            <w:vAlign w:val="center"/>
            <w:hideMark/>
          </w:tcPr>
          <w:p w14:paraId="4F6580F1"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240 (20.2%)</w:t>
            </w:r>
          </w:p>
        </w:tc>
        <w:tc>
          <w:tcPr>
            <w:tcW w:w="0" w:type="auto"/>
            <w:tcBorders>
              <w:top w:val="nil"/>
              <w:left w:val="nil"/>
              <w:bottom w:val="single" w:sz="4" w:space="0" w:color="auto"/>
              <w:right w:val="single" w:sz="4" w:space="0" w:color="auto"/>
            </w:tcBorders>
            <w:shd w:val="clear" w:color="auto" w:fill="auto"/>
            <w:noWrap/>
            <w:vAlign w:val="center"/>
            <w:hideMark/>
          </w:tcPr>
          <w:p w14:paraId="041076F2"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144 (12.1%)</w:t>
            </w:r>
          </w:p>
        </w:tc>
        <w:tc>
          <w:tcPr>
            <w:tcW w:w="0" w:type="auto"/>
            <w:tcBorders>
              <w:top w:val="nil"/>
              <w:left w:val="nil"/>
              <w:bottom w:val="single" w:sz="4" w:space="0" w:color="auto"/>
              <w:right w:val="single" w:sz="4" w:space="0" w:color="auto"/>
            </w:tcBorders>
            <w:shd w:val="clear" w:color="auto" w:fill="auto"/>
            <w:noWrap/>
            <w:vAlign w:val="center"/>
            <w:hideMark/>
          </w:tcPr>
          <w:p w14:paraId="06AFC9C8"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 </w:t>
            </w:r>
          </w:p>
        </w:tc>
      </w:tr>
      <w:tr w:rsidR="00BD3364" w:rsidRPr="00B14C74" w14:paraId="7598D8E6" w14:textId="77777777" w:rsidTr="000419E0">
        <w:trPr>
          <w:trHeight w:val="340"/>
        </w:trPr>
        <w:tc>
          <w:tcPr>
            <w:tcW w:w="0" w:type="auto"/>
            <w:vMerge/>
            <w:tcBorders>
              <w:top w:val="nil"/>
              <w:left w:val="single" w:sz="4" w:space="0" w:color="auto"/>
              <w:bottom w:val="single" w:sz="4" w:space="0" w:color="auto"/>
              <w:right w:val="single" w:sz="4" w:space="0" w:color="auto"/>
            </w:tcBorders>
            <w:vAlign w:val="center"/>
            <w:hideMark/>
          </w:tcPr>
          <w:p w14:paraId="4B67CF56"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6889F71F"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ASR</w:t>
            </w:r>
          </w:p>
        </w:tc>
        <w:tc>
          <w:tcPr>
            <w:tcW w:w="0" w:type="auto"/>
            <w:tcBorders>
              <w:top w:val="nil"/>
              <w:left w:val="nil"/>
              <w:bottom w:val="single" w:sz="4" w:space="0" w:color="auto"/>
              <w:right w:val="single" w:sz="4" w:space="0" w:color="auto"/>
            </w:tcBorders>
            <w:shd w:val="clear" w:color="auto" w:fill="auto"/>
            <w:noWrap/>
            <w:vAlign w:val="center"/>
            <w:hideMark/>
          </w:tcPr>
          <w:p w14:paraId="0FDA5B26"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1.4</w:t>
            </w:r>
          </w:p>
        </w:tc>
        <w:tc>
          <w:tcPr>
            <w:tcW w:w="0" w:type="auto"/>
            <w:tcBorders>
              <w:top w:val="nil"/>
              <w:left w:val="nil"/>
              <w:bottom w:val="single" w:sz="4" w:space="0" w:color="auto"/>
              <w:right w:val="single" w:sz="4" w:space="0" w:color="auto"/>
            </w:tcBorders>
            <w:shd w:val="clear" w:color="auto" w:fill="auto"/>
            <w:noWrap/>
            <w:vAlign w:val="center"/>
            <w:hideMark/>
          </w:tcPr>
          <w:p w14:paraId="46E77016"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1.7</w:t>
            </w:r>
          </w:p>
        </w:tc>
        <w:tc>
          <w:tcPr>
            <w:tcW w:w="0" w:type="auto"/>
            <w:tcBorders>
              <w:top w:val="nil"/>
              <w:left w:val="nil"/>
              <w:bottom w:val="single" w:sz="4" w:space="0" w:color="auto"/>
              <w:right w:val="single" w:sz="4" w:space="0" w:color="auto"/>
            </w:tcBorders>
            <w:shd w:val="clear" w:color="auto" w:fill="auto"/>
            <w:noWrap/>
            <w:vAlign w:val="center"/>
            <w:hideMark/>
          </w:tcPr>
          <w:p w14:paraId="37C3C712"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0.0</w:t>
            </w:r>
          </w:p>
        </w:tc>
        <w:tc>
          <w:tcPr>
            <w:tcW w:w="0" w:type="auto"/>
            <w:tcBorders>
              <w:top w:val="nil"/>
              <w:left w:val="nil"/>
              <w:bottom w:val="single" w:sz="4" w:space="0" w:color="auto"/>
              <w:right w:val="single" w:sz="4" w:space="0" w:color="auto"/>
            </w:tcBorders>
            <w:shd w:val="clear" w:color="auto" w:fill="auto"/>
            <w:noWrap/>
            <w:vAlign w:val="center"/>
            <w:hideMark/>
          </w:tcPr>
          <w:p w14:paraId="6CB8D787"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0.7</w:t>
            </w:r>
          </w:p>
        </w:tc>
        <w:tc>
          <w:tcPr>
            <w:tcW w:w="0" w:type="auto"/>
            <w:tcBorders>
              <w:top w:val="nil"/>
              <w:left w:val="nil"/>
              <w:bottom w:val="single" w:sz="4" w:space="0" w:color="auto"/>
              <w:right w:val="single" w:sz="4" w:space="0" w:color="auto"/>
            </w:tcBorders>
            <w:shd w:val="clear" w:color="auto" w:fill="auto"/>
            <w:noWrap/>
            <w:vAlign w:val="center"/>
            <w:hideMark/>
          </w:tcPr>
          <w:p w14:paraId="0A3135A8"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-1.6</w:t>
            </w:r>
          </w:p>
        </w:tc>
        <w:tc>
          <w:tcPr>
            <w:tcW w:w="0" w:type="auto"/>
            <w:tcBorders>
              <w:top w:val="nil"/>
              <w:left w:val="nil"/>
              <w:bottom w:val="single" w:sz="4" w:space="0" w:color="auto"/>
              <w:right w:val="single" w:sz="4" w:space="0" w:color="auto"/>
            </w:tcBorders>
            <w:shd w:val="clear" w:color="auto" w:fill="auto"/>
            <w:noWrap/>
            <w:vAlign w:val="center"/>
            <w:hideMark/>
          </w:tcPr>
          <w:p w14:paraId="1CE418D1"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 </w:t>
            </w:r>
          </w:p>
        </w:tc>
      </w:tr>
      <w:tr w:rsidR="00BD3364" w:rsidRPr="00B14C74" w14:paraId="1CFEC75F" w14:textId="77777777" w:rsidTr="000419E0">
        <w:trPr>
          <w:trHeight w:val="340"/>
        </w:trPr>
        <w:tc>
          <w:tcPr>
            <w:tcW w:w="0" w:type="auto"/>
            <w:vMerge w:val="restart"/>
            <w:tcBorders>
              <w:top w:val="nil"/>
              <w:left w:val="single" w:sz="4" w:space="0" w:color="auto"/>
              <w:bottom w:val="single" w:sz="4" w:space="0" w:color="auto"/>
              <w:right w:val="single" w:sz="4" w:space="0" w:color="auto"/>
            </w:tcBorders>
            <w:shd w:val="clear" w:color="auto" w:fill="auto"/>
            <w:noWrap/>
            <w:vAlign w:val="center"/>
            <w:hideMark/>
          </w:tcPr>
          <w:p w14:paraId="03C5DAA2"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Quality of life</w:t>
            </w:r>
          </w:p>
        </w:tc>
        <w:tc>
          <w:tcPr>
            <w:tcW w:w="0" w:type="auto"/>
            <w:tcBorders>
              <w:top w:val="nil"/>
              <w:left w:val="nil"/>
              <w:bottom w:val="single" w:sz="4" w:space="0" w:color="auto"/>
              <w:right w:val="single" w:sz="4" w:space="0" w:color="auto"/>
            </w:tcBorders>
            <w:shd w:val="clear" w:color="auto" w:fill="auto"/>
            <w:noWrap/>
            <w:vAlign w:val="center"/>
            <w:hideMark/>
          </w:tcPr>
          <w:p w14:paraId="58611BB1"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 5, n (%)</w:t>
            </w:r>
          </w:p>
        </w:tc>
        <w:tc>
          <w:tcPr>
            <w:tcW w:w="0" w:type="auto"/>
            <w:tcBorders>
              <w:top w:val="nil"/>
              <w:left w:val="nil"/>
              <w:bottom w:val="single" w:sz="4" w:space="0" w:color="auto"/>
              <w:right w:val="single" w:sz="4" w:space="0" w:color="auto"/>
            </w:tcBorders>
            <w:shd w:val="clear" w:color="auto" w:fill="auto"/>
            <w:noWrap/>
            <w:vAlign w:val="center"/>
            <w:hideMark/>
          </w:tcPr>
          <w:p w14:paraId="207040E6"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 (0.2%)</w:t>
            </w:r>
          </w:p>
        </w:tc>
        <w:tc>
          <w:tcPr>
            <w:tcW w:w="0" w:type="auto"/>
            <w:tcBorders>
              <w:top w:val="nil"/>
              <w:left w:val="nil"/>
              <w:bottom w:val="single" w:sz="4" w:space="0" w:color="auto"/>
              <w:right w:val="single" w:sz="4" w:space="0" w:color="auto"/>
            </w:tcBorders>
            <w:shd w:val="clear" w:color="auto" w:fill="auto"/>
            <w:noWrap/>
            <w:vAlign w:val="center"/>
            <w:hideMark/>
          </w:tcPr>
          <w:p w14:paraId="0D768B1A"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 (0.2%)</w:t>
            </w:r>
          </w:p>
        </w:tc>
        <w:tc>
          <w:tcPr>
            <w:tcW w:w="0" w:type="auto"/>
            <w:tcBorders>
              <w:top w:val="nil"/>
              <w:left w:val="nil"/>
              <w:bottom w:val="single" w:sz="4" w:space="0" w:color="auto"/>
              <w:right w:val="single" w:sz="4" w:space="0" w:color="auto"/>
            </w:tcBorders>
            <w:shd w:val="clear" w:color="auto" w:fill="auto"/>
            <w:noWrap/>
            <w:vAlign w:val="center"/>
            <w:hideMark/>
          </w:tcPr>
          <w:p w14:paraId="17C32C3B"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46 (3.9%)</w:t>
            </w:r>
          </w:p>
        </w:tc>
        <w:tc>
          <w:tcPr>
            <w:tcW w:w="0" w:type="auto"/>
            <w:tcBorders>
              <w:top w:val="nil"/>
              <w:left w:val="nil"/>
              <w:bottom w:val="single" w:sz="4" w:space="0" w:color="auto"/>
              <w:right w:val="single" w:sz="4" w:space="0" w:color="auto"/>
            </w:tcBorders>
            <w:shd w:val="clear" w:color="auto" w:fill="auto"/>
            <w:noWrap/>
            <w:vAlign w:val="center"/>
            <w:hideMark/>
          </w:tcPr>
          <w:p w14:paraId="3584875C"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249 (20.9%)</w:t>
            </w:r>
          </w:p>
        </w:tc>
        <w:tc>
          <w:tcPr>
            <w:tcW w:w="0" w:type="auto"/>
            <w:tcBorders>
              <w:top w:val="nil"/>
              <w:left w:val="nil"/>
              <w:bottom w:val="single" w:sz="4" w:space="0" w:color="auto"/>
              <w:right w:val="single" w:sz="4" w:space="0" w:color="auto"/>
            </w:tcBorders>
            <w:shd w:val="clear" w:color="auto" w:fill="auto"/>
            <w:noWrap/>
            <w:vAlign w:val="center"/>
            <w:hideMark/>
          </w:tcPr>
          <w:p w14:paraId="3849A98B"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377 (31.7%)</w:t>
            </w:r>
          </w:p>
        </w:tc>
        <w:tc>
          <w:tcPr>
            <w:tcW w:w="0" w:type="auto"/>
            <w:tcBorders>
              <w:top w:val="nil"/>
              <w:left w:val="nil"/>
              <w:bottom w:val="single" w:sz="4" w:space="0" w:color="auto"/>
              <w:right w:val="single" w:sz="4" w:space="0" w:color="auto"/>
            </w:tcBorders>
            <w:shd w:val="clear" w:color="auto" w:fill="auto"/>
            <w:noWrap/>
            <w:vAlign w:val="center"/>
            <w:hideMark/>
          </w:tcPr>
          <w:p w14:paraId="7CF9FA28"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0.368</w:t>
            </w:r>
          </w:p>
        </w:tc>
      </w:tr>
      <w:tr w:rsidR="00BD3364" w:rsidRPr="00B14C74" w14:paraId="2B90CD40" w14:textId="77777777" w:rsidTr="000419E0">
        <w:trPr>
          <w:trHeight w:val="340"/>
        </w:trPr>
        <w:tc>
          <w:tcPr>
            <w:tcW w:w="0" w:type="auto"/>
            <w:vMerge/>
            <w:tcBorders>
              <w:top w:val="nil"/>
              <w:left w:val="single" w:sz="4" w:space="0" w:color="auto"/>
              <w:bottom w:val="single" w:sz="4" w:space="0" w:color="auto"/>
              <w:right w:val="single" w:sz="4" w:space="0" w:color="auto"/>
            </w:tcBorders>
            <w:vAlign w:val="center"/>
            <w:hideMark/>
          </w:tcPr>
          <w:p w14:paraId="75333E48"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49E947E4"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ASR</w:t>
            </w:r>
          </w:p>
        </w:tc>
        <w:tc>
          <w:tcPr>
            <w:tcW w:w="0" w:type="auto"/>
            <w:tcBorders>
              <w:top w:val="nil"/>
              <w:left w:val="nil"/>
              <w:bottom w:val="single" w:sz="4" w:space="0" w:color="auto"/>
              <w:right w:val="single" w:sz="4" w:space="0" w:color="auto"/>
            </w:tcBorders>
            <w:shd w:val="clear" w:color="auto" w:fill="auto"/>
            <w:noWrap/>
            <w:vAlign w:val="center"/>
            <w:hideMark/>
          </w:tcPr>
          <w:p w14:paraId="1577D9DC"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-1.5</w:t>
            </w:r>
          </w:p>
        </w:tc>
        <w:tc>
          <w:tcPr>
            <w:tcW w:w="0" w:type="auto"/>
            <w:tcBorders>
              <w:top w:val="nil"/>
              <w:left w:val="nil"/>
              <w:bottom w:val="single" w:sz="4" w:space="0" w:color="auto"/>
              <w:right w:val="single" w:sz="4" w:space="0" w:color="auto"/>
            </w:tcBorders>
            <w:shd w:val="clear" w:color="auto" w:fill="auto"/>
            <w:noWrap/>
            <w:vAlign w:val="center"/>
            <w:hideMark/>
          </w:tcPr>
          <w:p w14:paraId="31ED9335"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-1.2</w:t>
            </w:r>
          </w:p>
        </w:tc>
        <w:tc>
          <w:tcPr>
            <w:tcW w:w="0" w:type="auto"/>
            <w:tcBorders>
              <w:top w:val="nil"/>
              <w:left w:val="nil"/>
              <w:bottom w:val="single" w:sz="4" w:space="0" w:color="auto"/>
              <w:right w:val="single" w:sz="4" w:space="0" w:color="auto"/>
            </w:tcBorders>
            <w:shd w:val="clear" w:color="auto" w:fill="auto"/>
            <w:noWrap/>
            <w:vAlign w:val="center"/>
            <w:hideMark/>
          </w:tcPr>
          <w:p w14:paraId="02351A45"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0.1</w:t>
            </w:r>
          </w:p>
        </w:tc>
        <w:tc>
          <w:tcPr>
            <w:tcW w:w="0" w:type="auto"/>
            <w:tcBorders>
              <w:top w:val="nil"/>
              <w:left w:val="nil"/>
              <w:bottom w:val="single" w:sz="4" w:space="0" w:color="auto"/>
              <w:right w:val="single" w:sz="4" w:space="0" w:color="auto"/>
            </w:tcBorders>
            <w:shd w:val="clear" w:color="auto" w:fill="auto"/>
            <w:noWrap/>
            <w:vAlign w:val="center"/>
            <w:hideMark/>
          </w:tcPr>
          <w:p w14:paraId="4A3D7D84"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-0.6</w:t>
            </w:r>
          </w:p>
        </w:tc>
        <w:tc>
          <w:tcPr>
            <w:tcW w:w="0" w:type="auto"/>
            <w:tcBorders>
              <w:top w:val="nil"/>
              <w:left w:val="nil"/>
              <w:bottom w:val="single" w:sz="4" w:space="0" w:color="auto"/>
              <w:right w:val="single" w:sz="4" w:space="0" w:color="auto"/>
            </w:tcBorders>
            <w:shd w:val="clear" w:color="auto" w:fill="auto"/>
            <w:noWrap/>
            <w:vAlign w:val="center"/>
            <w:hideMark/>
          </w:tcPr>
          <w:p w14:paraId="3405107D"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0.9</w:t>
            </w:r>
          </w:p>
        </w:tc>
        <w:tc>
          <w:tcPr>
            <w:tcW w:w="0" w:type="auto"/>
            <w:tcBorders>
              <w:top w:val="nil"/>
              <w:left w:val="nil"/>
              <w:bottom w:val="single" w:sz="4" w:space="0" w:color="auto"/>
              <w:right w:val="single" w:sz="4" w:space="0" w:color="auto"/>
            </w:tcBorders>
            <w:shd w:val="clear" w:color="auto" w:fill="auto"/>
            <w:noWrap/>
            <w:vAlign w:val="center"/>
            <w:hideMark/>
          </w:tcPr>
          <w:p w14:paraId="41566C98"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 </w:t>
            </w:r>
          </w:p>
        </w:tc>
      </w:tr>
      <w:tr w:rsidR="00BD3364" w:rsidRPr="00B14C74" w14:paraId="01003C01" w14:textId="77777777" w:rsidTr="000419E0">
        <w:trPr>
          <w:trHeight w:val="340"/>
        </w:trPr>
        <w:tc>
          <w:tcPr>
            <w:tcW w:w="0" w:type="auto"/>
            <w:vMerge/>
            <w:tcBorders>
              <w:top w:val="nil"/>
              <w:left w:val="single" w:sz="4" w:space="0" w:color="auto"/>
              <w:bottom w:val="single" w:sz="4" w:space="0" w:color="auto"/>
              <w:right w:val="single" w:sz="4" w:space="0" w:color="auto"/>
            </w:tcBorders>
            <w:vAlign w:val="center"/>
            <w:hideMark/>
          </w:tcPr>
          <w:p w14:paraId="6D1ED568"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52EDE9B8"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宋体" w:hAnsi="Times New Roman" w:cs="Times New Roman"/>
                <w:b/>
                <w:bCs/>
                <w:color w:val="auto"/>
                <w:sz w:val="20"/>
                <w:szCs w:val="20"/>
              </w:rPr>
              <w:t>＞</w:t>
            </w:r>
            <w:r w:rsidRPr="00B14C74">
              <w:rPr>
                <w:rFonts w:ascii="Times New Roman" w:eastAsia="Times New Roman" w:hAnsi="Times New Roman" w:cs="Times New Roman"/>
                <w:b/>
                <w:bCs/>
                <w:color w:val="auto"/>
                <w:sz w:val="20"/>
                <w:szCs w:val="20"/>
              </w:rPr>
              <w:t>5, n (%)</w:t>
            </w:r>
          </w:p>
        </w:tc>
        <w:tc>
          <w:tcPr>
            <w:tcW w:w="0" w:type="auto"/>
            <w:tcBorders>
              <w:top w:val="nil"/>
              <w:left w:val="nil"/>
              <w:bottom w:val="single" w:sz="4" w:space="0" w:color="auto"/>
              <w:right w:val="single" w:sz="4" w:space="0" w:color="auto"/>
            </w:tcBorders>
            <w:shd w:val="clear" w:color="auto" w:fill="auto"/>
            <w:noWrap/>
            <w:vAlign w:val="center"/>
            <w:hideMark/>
          </w:tcPr>
          <w:p w14:paraId="0C2C2A43"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5 (0.4%)</w:t>
            </w:r>
          </w:p>
        </w:tc>
        <w:tc>
          <w:tcPr>
            <w:tcW w:w="0" w:type="auto"/>
            <w:tcBorders>
              <w:top w:val="nil"/>
              <w:left w:val="nil"/>
              <w:bottom w:val="single" w:sz="4" w:space="0" w:color="auto"/>
              <w:right w:val="single" w:sz="4" w:space="0" w:color="auto"/>
            </w:tcBorders>
            <w:shd w:val="clear" w:color="auto" w:fill="auto"/>
            <w:noWrap/>
            <w:vAlign w:val="center"/>
            <w:hideMark/>
          </w:tcPr>
          <w:p w14:paraId="155E0DD5"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4 (0.3%)</w:t>
            </w:r>
          </w:p>
        </w:tc>
        <w:tc>
          <w:tcPr>
            <w:tcW w:w="0" w:type="auto"/>
            <w:tcBorders>
              <w:top w:val="nil"/>
              <w:left w:val="nil"/>
              <w:bottom w:val="single" w:sz="4" w:space="0" w:color="auto"/>
              <w:right w:val="single" w:sz="4" w:space="0" w:color="auto"/>
            </w:tcBorders>
            <w:shd w:val="clear" w:color="auto" w:fill="auto"/>
            <w:noWrap/>
            <w:vAlign w:val="center"/>
            <w:hideMark/>
          </w:tcPr>
          <w:p w14:paraId="54454E6A"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34 (2.9%)</w:t>
            </w:r>
          </w:p>
        </w:tc>
        <w:tc>
          <w:tcPr>
            <w:tcW w:w="0" w:type="auto"/>
            <w:tcBorders>
              <w:top w:val="nil"/>
              <w:left w:val="nil"/>
              <w:bottom w:val="single" w:sz="4" w:space="0" w:color="auto"/>
              <w:right w:val="single" w:sz="4" w:space="0" w:color="auto"/>
            </w:tcBorders>
            <w:shd w:val="clear" w:color="auto" w:fill="auto"/>
            <w:noWrap/>
            <w:vAlign w:val="center"/>
            <w:hideMark/>
          </w:tcPr>
          <w:p w14:paraId="01DE0E88"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198 (16.7%)</w:t>
            </w:r>
          </w:p>
        </w:tc>
        <w:tc>
          <w:tcPr>
            <w:tcW w:w="0" w:type="auto"/>
            <w:tcBorders>
              <w:top w:val="nil"/>
              <w:left w:val="nil"/>
              <w:bottom w:val="single" w:sz="4" w:space="0" w:color="auto"/>
              <w:right w:val="single" w:sz="4" w:space="0" w:color="auto"/>
            </w:tcBorders>
            <w:shd w:val="clear" w:color="auto" w:fill="auto"/>
            <w:noWrap/>
            <w:vAlign w:val="center"/>
            <w:hideMark/>
          </w:tcPr>
          <w:p w14:paraId="3EE0189A"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272 (22.9%)</w:t>
            </w:r>
          </w:p>
        </w:tc>
        <w:tc>
          <w:tcPr>
            <w:tcW w:w="0" w:type="auto"/>
            <w:tcBorders>
              <w:top w:val="nil"/>
              <w:left w:val="nil"/>
              <w:bottom w:val="single" w:sz="4" w:space="0" w:color="auto"/>
              <w:right w:val="single" w:sz="4" w:space="0" w:color="auto"/>
            </w:tcBorders>
            <w:shd w:val="clear" w:color="auto" w:fill="auto"/>
            <w:noWrap/>
            <w:vAlign w:val="center"/>
            <w:hideMark/>
          </w:tcPr>
          <w:p w14:paraId="361C9155"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 </w:t>
            </w:r>
          </w:p>
        </w:tc>
      </w:tr>
      <w:tr w:rsidR="00BD3364" w:rsidRPr="00B14C74" w14:paraId="4CE28416" w14:textId="77777777" w:rsidTr="000419E0">
        <w:trPr>
          <w:trHeight w:val="340"/>
        </w:trPr>
        <w:tc>
          <w:tcPr>
            <w:tcW w:w="0" w:type="auto"/>
            <w:vMerge/>
            <w:tcBorders>
              <w:top w:val="nil"/>
              <w:left w:val="single" w:sz="4" w:space="0" w:color="auto"/>
              <w:bottom w:val="single" w:sz="4" w:space="0" w:color="auto"/>
              <w:right w:val="single" w:sz="4" w:space="0" w:color="auto"/>
            </w:tcBorders>
            <w:vAlign w:val="center"/>
            <w:hideMark/>
          </w:tcPr>
          <w:p w14:paraId="010AA8D7"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10FBF59C"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ASR</w:t>
            </w:r>
          </w:p>
        </w:tc>
        <w:tc>
          <w:tcPr>
            <w:tcW w:w="0" w:type="auto"/>
            <w:tcBorders>
              <w:top w:val="nil"/>
              <w:left w:val="nil"/>
              <w:bottom w:val="single" w:sz="4" w:space="0" w:color="auto"/>
              <w:right w:val="single" w:sz="4" w:space="0" w:color="auto"/>
            </w:tcBorders>
            <w:shd w:val="clear" w:color="auto" w:fill="auto"/>
            <w:noWrap/>
            <w:vAlign w:val="center"/>
            <w:hideMark/>
          </w:tcPr>
          <w:p w14:paraId="2D0A14CF"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1.5</w:t>
            </w:r>
          </w:p>
        </w:tc>
        <w:tc>
          <w:tcPr>
            <w:tcW w:w="0" w:type="auto"/>
            <w:tcBorders>
              <w:top w:val="nil"/>
              <w:left w:val="nil"/>
              <w:bottom w:val="single" w:sz="4" w:space="0" w:color="auto"/>
              <w:right w:val="single" w:sz="4" w:space="0" w:color="auto"/>
            </w:tcBorders>
            <w:shd w:val="clear" w:color="auto" w:fill="auto"/>
            <w:noWrap/>
            <w:vAlign w:val="center"/>
            <w:hideMark/>
          </w:tcPr>
          <w:p w14:paraId="76CD1E0D"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1.2</w:t>
            </w:r>
          </w:p>
        </w:tc>
        <w:tc>
          <w:tcPr>
            <w:tcW w:w="0" w:type="auto"/>
            <w:tcBorders>
              <w:top w:val="nil"/>
              <w:left w:val="nil"/>
              <w:bottom w:val="single" w:sz="4" w:space="0" w:color="auto"/>
              <w:right w:val="single" w:sz="4" w:space="0" w:color="auto"/>
            </w:tcBorders>
            <w:shd w:val="clear" w:color="auto" w:fill="auto"/>
            <w:noWrap/>
            <w:vAlign w:val="center"/>
            <w:hideMark/>
          </w:tcPr>
          <w:p w14:paraId="3606E0E8"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-0.1</w:t>
            </w:r>
          </w:p>
        </w:tc>
        <w:tc>
          <w:tcPr>
            <w:tcW w:w="0" w:type="auto"/>
            <w:tcBorders>
              <w:top w:val="nil"/>
              <w:left w:val="nil"/>
              <w:bottom w:val="single" w:sz="4" w:space="0" w:color="auto"/>
              <w:right w:val="single" w:sz="4" w:space="0" w:color="auto"/>
            </w:tcBorders>
            <w:shd w:val="clear" w:color="auto" w:fill="auto"/>
            <w:noWrap/>
            <w:vAlign w:val="center"/>
            <w:hideMark/>
          </w:tcPr>
          <w:p w14:paraId="40EEF009"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0.6</w:t>
            </w:r>
          </w:p>
        </w:tc>
        <w:tc>
          <w:tcPr>
            <w:tcW w:w="0" w:type="auto"/>
            <w:tcBorders>
              <w:top w:val="nil"/>
              <w:left w:val="nil"/>
              <w:bottom w:val="single" w:sz="4" w:space="0" w:color="auto"/>
              <w:right w:val="single" w:sz="4" w:space="0" w:color="auto"/>
            </w:tcBorders>
            <w:shd w:val="clear" w:color="auto" w:fill="auto"/>
            <w:noWrap/>
            <w:vAlign w:val="center"/>
            <w:hideMark/>
          </w:tcPr>
          <w:p w14:paraId="297B5540"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-0.9</w:t>
            </w:r>
          </w:p>
        </w:tc>
        <w:tc>
          <w:tcPr>
            <w:tcW w:w="0" w:type="auto"/>
            <w:tcBorders>
              <w:top w:val="nil"/>
              <w:left w:val="nil"/>
              <w:bottom w:val="single" w:sz="4" w:space="0" w:color="auto"/>
              <w:right w:val="single" w:sz="4" w:space="0" w:color="auto"/>
            </w:tcBorders>
            <w:shd w:val="clear" w:color="auto" w:fill="auto"/>
            <w:noWrap/>
            <w:vAlign w:val="center"/>
            <w:hideMark/>
          </w:tcPr>
          <w:p w14:paraId="7B8232C4"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 </w:t>
            </w:r>
          </w:p>
        </w:tc>
      </w:tr>
      <w:tr w:rsidR="00BD3364" w:rsidRPr="00B14C74" w14:paraId="65D376B3" w14:textId="77777777" w:rsidTr="000419E0">
        <w:trPr>
          <w:trHeight w:val="340"/>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28F215A3"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 </w:t>
            </w:r>
          </w:p>
        </w:tc>
        <w:tc>
          <w:tcPr>
            <w:tcW w:w="0" w:type="auto"/>
            <w:tcBorders>
              <w:top w:val="nil"/>
              <w:left w:val="nil"/>
              <w:bottom w:val="single" w:sz="4" w:space="0" w:color="auto"/>
              <w:right w:val="single" w:sz="4" w:space="0" w:color="auto"/>
            </w:tcBorders>
            <w:shd w:val="clear" w:color="auto" w:fill="auto"/>
            <w:noWrap/>
            <w:vAlign w:val="center"/>
            <w:hideMark/>
          </w:tcPr>
          <w:p w14:paraId="6A34D94A"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Teaching hospital</w:t>
            </w:r>
          </w:p>
        </w:tc>
        <w:tc>
          <w:tcPr>
            <w:tcW w:w="0" w:type="auto"/>
            <w:tcBorders>
              <w:top w:val="nil"/>
              <w:left w:val="nil"/>
              <w:bottom w:val="single" w:sz="4" w:space="0" w:color="auto"/>
              <w:right w:val="single" w:sz="4" w:space="0" w:color="auto"/>
            </w:tcBorders>
            <w:shd w:val="clear" w:color="auto" w:fill="auto"/>
            <w:noWrap/>
            <w:vAlign w:val="center"/>
            <w:hideMark/>
          </w:tcPr>
          <w:p w14:paraId="0880EC3D"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Not important at all</w:t>
            </w:r>
          </w:p>
        </w:tc>
        <w:tc>
          <w:tcPr>
            <w:tcW w:w="0" w:type="auto"/>
            <w:tcBorders>
              <w:top w:val="nil"/>
              <w:left w:val="nil"/>
              <w:bottom w:val="single" w:sz="4" w:space="0" w:color="auto"/>
              <w:right w:val="single" w:sz="4" w:space="0" w:color="auto"/>
            </w:tcBorders>
            <w:shd w:val="clear" w:color="auto" w:fill="auto"/>
            <w:noWrap/>
            <w:vAlign w:val="center"/>
            <w:hideMark/>
          </w:tcPr>
          <w:p w14:paraId="54F39968"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Not important</w:t>
            </w:r>
          </w:p>
        </w:tc>
        <w:tc>
          <w:tcPr>
            <w:tcW w:w="0" w:type="auto"/>
            <w:tcBorders>
              <w:top w:val="nil"/>
              <w:left w:val="nil"/>
              <w:bottom w:val="single" w:sz="4" w:space="0" w:color="auto"/>
              <w:right w:val="single" w:sz="4" w:space="0" w:color="auto"/>
            </w:tcBorders>
            <w:shd w:val="clear" w:color="auto" w:fill="auto"/>
            <w:noWrap/>
            <w:vAlign w:val="center"/>
            <w:hideMark/>
          </w:tcPr>
          <w:p w14:paraId="2050FBEE"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Neutral</w:t>
            </w:r>
          </w:p>
        </w:tc>
        <w:tc>
          <w:tcPr>
            <w:tcW w:w="0" w:type="auto"/>
            <w:tcBorders>
              <w:top w:val="nil"/>
              <w:left w:val="nil"/>
              <w:bottom w:val="single" w:sz="4" w:space="0" w:color="auto"/>
              <w:right w:val="single" w:sz="4" w:space="0" w:color="auto"/>
            </w:tcBorders>
            <w:shd w:val="clear" w:color="auto" w:fill="auto"/>
            <w:noWrap/>
            <w:vAlign w:val="center"/>
            <w:hideMark/>
          </w:tcPr>
          <w:p w14:paraId="5DDDA86F"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Important</w:t>
            </w:r>
          </w:p>
        </w:tc>
        <w:tc>
          <w:tcPr>
            <w:tcW w:w="0" w:type="auto"/>
            <w:tcBorders>
              <w:top w:val="nil"/>
              <w:left w:val="nil"/>
              <w:bottom w:val="single" w:sz="4" w:space="0" w:color="auto"/>
              <w:right w:val="single" w:sz="4" w:space="0" w:color="auto"/>
            </w:tcBorders>
            <w:shd w:val="clear" w:color="auto" w:fill="auto"/>
            <w:noWrap/>
            <w:vAlign w:val="center"/>
            <w:hideMark/>
          </w:tcPr>
          <w:p w14:paraId="1B939566"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Very important</w:t>
            </w:r>
          </w:p>
        </w:tc>
        <w:tc>
          <w:tcPr>
            <w:tcW w:w="0" w:type="auto"/>
            <w:tcBorders>
              <w:top w:val="nil"/>
              <w:left w:val="nil"/>
              <w:bottom w:val="single" w:sz="4" w:space="0" w:color="auto"/>
              <w:right w:val="single" w:sz="4" w:space="0" w:color="auto"/>
            </w:tcBorders>
            <w:shd w:val="clear" w:color="auto" w:fill="auto"/>
            <w:noWrap/>
            <w:vAlign w:val="center"/>
            <w:hideMark/>
          </w:tcPr>
          <w:p w14:paraId="07D73330"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P-values</w:t>
            </w:r>
          </w:p>
        </w:tc>
      </w:tr>
      <w:tr w:rsidR="00BD3364" w:rsidRPr="00B14C74" w14:paraId="0A18FD75" w14:textId="77777777" w:rsidTr="000419E0">
        <w:trPr>
          <w:trHeight w:val="340"/>
        </w:trPr>
        <w:tc>
          <w:tcPr>
            <w:tcW w:w="0" w:type="auto"/>
            <w:vMerge w:val="restart"/>
            <w:tcBorders>
              <w:top w:val="nil"/>
              <w:left w:val="single" w:sz="4" w:space="0" w:color="auto"/>
              <w:bottom w:val="single" w:sz="4" w:space="0" w:color="auto"/>
              <w:right w:val="single" w:sz="4" w:space="0" w:color="auto"/>
            </w:tcBorders>
            <w:shd w:val="clear" w:color="auto" w:fill="auto"/>
            <w:noWrap/>
            <w:vAlign w:val="center"/>
            <w:hideMark/>
          </w:tcPr>
          <w:p w14:paraId="7C7DAF0E"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Death</w:t>
            </w:r>
          </w:p>
        </w:tc>
        <w:tc>
          <w:tcPr>
            <w:tcW w:w="0" w:type="auto"/>
            <w:tcBorders>
              <w:top w:val="nil"/>
              <w:left w:val="nil"/>
              <w:bottom w:val="single" w:sz="4" w:space="0" w:color="auto"/>
              <w:right w:val="single" w:sz="4" w:space="0" w:color="auto"/>
            </w:tcBorders>
            <w:shd w:val="clear" w:color="auto" w:fill="auto"/>
            <w:noWrap/>
            <w:vAlign w:val="center"/>
            <w:hideMark/>
          </w:tcPr>
          <w:p w14:paraId="7CB199DA"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Yes, n (%)</w:t>
            </w:r>
          </w:p>
        </w:tc>
        <w:tc>
          <w:tcPr>
            <w:tcW w:w="0" w:type="auto"/>
            <w:tcBorders>
              <w:top w:val="nil"/>
              <w:left w:val="nil"/>
              <w:bottom w:val="single" w:sz="4" w:space="0" w:color="auto"/>
              <w:right w:val="single" w:sz="4" w:space="0" w:color="auto"/>
            </w:tcBorders>
            <w:shd w:val="clear" w:color="auto" w:fill="auto"/>
            <w:noWrap/>
            <w:vAlign w:val="center"/>
            <w:hideMark/>
          </w:tcPr>
          <w:p w14:paraId="44684472"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8 (0.7%)</w:t>
            </w:r>
          </w:p>
        </w:tc>
        <w:tc>
          <w:tcPr>
            <w:tcW w:w="0" w:type="auto"/>
            <w:tcBorders>
              <w:top w:val="nil"/>
              <w:left w:val="nil"/>
              <w:bottom w:val="single" w:sz="4" w:space="0" w:color="auto"/>
              <w:right w:val="single" w:sz="4" w:space="0" w:color="auto"/>
            </w:tcBorders>
            <w:shd w:val="clear" w:color="auto" w:fill="auto"/>
            <w:noWrap/>
            <w:vAlign w:val="center"/>
            <w:hideMark/>
          </w:tcPr>
          <w:p w14:paraId="6F1693D1"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10 (0.8%)</w:t>
            </w:r>
          </w:p>
        </w:tc>
        <w:tc>
          <w:tcPr>
            <w:tcW w:w="0" w:type="auto"/>
            <w:tcBorders>
              <w:top w:val="nil"/>
              <w:left w:val="nil"/>
              <w:bottom w:val="single" w:sz="4" w:space="0" w:color="auto"/>
              <w:right w:val="single" w:sz="4" w:space="0" w:color="auto"/>
            </w:tcBorders>
            <w:shd w:val="clear" w:color="auto" w:fill="auto"/>
            <w:noWrap/>
            <w:vAlign w:val="center"/>
            <w:hideMark/>
          </w:tcPr>
          <w:p w14:paraId="5031A0ED"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38 (3.2%)</w:t>
            </w:r>
          </w:p>
        </w:tc>
        <w:tc>
          <w:tcPr>
            <w:tcW w:w="0" w:type="auto"/>
            <w:tcBorders>
              <w:top w:val="nil"/>
              <w:left w:val="nil"/>
              <w:bottom w:val="single" w:sz="4" w:space="0" w:color="auto"/>
              <w:right w:val="single" w:sz="4" w:space="0" w:color="auto"/>
            </w:tcBorders>
            <w:shd w:val="clear" w:color="auto" w:fill="auto"/>
            <w:noWrap/>
            <w:vAlign w:val="center"/>
            <w:hideMark/>
          </w:tcPr>
          <w:p w14:paraId="1AF7826F"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179 (15.1%)</w:t>
            </w:r>
          </w:p>
        </w:tc>
        <w:tc>
          <w:tcPr>
            <w:tcW w:w="0" w:type="auto"/>
            <w:tcBorders>
              <w:top w:val="nil"/>
              <w:left w:val="nil"/>
              <w:bottom w:val="single" w:sz="4" w:space="0" w:color="auto"/>
              <w:right w:val="single" w:sz="4" w:space="0" w:color="auto"/>
            </w:tcBorders>
            <w:shd w:val="clear" w:color="auto" w:fill="auto"/>
            <w:noWrap/>
            <w:vAlign w:val="center"/>
            <w:hideMark/>
          </w:tcPr>
          <w:p w14:paraId="2453AA1A"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679 (57.1%)</w:t>
            </w:r>
          </w:p>
        </w:tc>
        <w:tc>
          <w:tcPr>
            <w:tcW w:w="0" w:type="auto"/>
            <w:tcBorders>
              <w:top w:val="nil"/>
              <w:left w:val="nil"/>
              <w:bottom w:val="single" w:sz="4" w:space="0" w:color="auto"/>
              <w:right w:val="single" w:sz="4" w:space="0" w:color="auto"/>
            </w:tcBorders>
            <w:shd w:val="clear" w:color="auto" w:fill="auto"/>
            <w:noWrap/>
            <w:vAlign w:val="center"/>
            <w:hideMark/>
          </w:tcPr>
          <w:p w14:paraId="38B16FC0"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宋体" w:hAnsi="Times New Roman" w:cs="Times New Roman"/>
                <w:b/>
                <w:bCs/>
                <w:color w:val="auto"/>
                <w:sz w:val="20"/>
                <w:szCs w:val="20"/>
              </w:rPr>
              <w:t>＜</w:t>
            </w:r>
            <w:r w:rsidRPr="00B14C74">
              <w:rPr>
                <w:rFonts w:ascii="Times New Roman" w:eastAsia="Times New Roman" w:hAnsi="Times New Roman" w:cs="Times New Roman"/>
                <w:b/>
                <w:bCs/>
                <w:color w:val="auto"/>
                <w:sz w:val="20"/>
                <w:szCs w:val="20"/>
              </w:rPr>
              <w:t>0.001</w:t>
            </w:r>
          </w:p>
        </w:tc>
      </w:tr>
      <w:tr w:rsidR="00BD3364" w:rsidRPr="00B14C74" w14:paraId="3F49C097" w14:textId="77777777" w:rsidTr="000419E0">
        <w:trPr>
          <w:trHeight w:val="340"/>
        </w:trPr>
        <w:tc>
          <w:tcPr>
            <w:tcW w:w="0" w:type="auto"/>
            <w:vMerge/>
            <w:tcBorders>
              <w:top w:val="nil"/>
              <w:left w:val="single" w:sz="4" w:space="0" w:color="auto"/>
              <w:bottom w:val="single" w:sz="4" w:space="0" w:color="auto"/>
              <w:right w:val="single" w:sz="4" w:space="0" w:color="auto"/>
            </w:tcBorders>
            <w:vAlign w:val="center"/>
            <w:hideMark/>
          </w:tcPr>
          <w:p w14:paraId="7BC029C6"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160F7A95"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ASR</w:t>
            </w:r>
          </w:p>
        </w:tc>
        <w:tc>
          <w:tcPr>
            <w:tcW w:w="0" w:type="auto"/>
            <w:tcBorders>
              <w:top w:val="nil"/>
              <w:left w:val="nil"/>
              <w:bottom w:val="single" w:sz="4" w:space="0" w:color="auto"/>
              <w:right w:val="single" w:sz="4" w:space="0" w:color="auto"/>
            </w:tcBorders>
            <w:shd w:val="clear" w:color="auto" w:fill="auto"/>
            <w:noWrap/>
            <w:vAlign w:val="center"/>
            <w:hideMark/>
          </w:tcPr>
          <w:p w14:paraId="6ADE5E19"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-2.9</w:t>
            </w:r>
          </w:p>
        </w:tc>
        <w:tc>
          <w:tcPr>
            <w:tcW w:w="0" w:type="auto"/>
            <w:tcBorders>
              <w:top w:val="nil"/>
              <w:left w:val="nil"/>
              <w:bottom w:val="single" w:sz="4" w:space="0" w:color="auto"/>
              <w:right w:val="single" w:sz="4" w:space="0" w:color="auto"/>
            </w:tcBorders>
            <w:shd w:val="clear" w:color="auto" w:fill="auto"/>
            <w:noWrap/>
            <w:vAlign w:val="center"/>
            <w:hideMark/>
          </w:tcPr>
          <w:p w14:paraId="6FCCD938"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-3.2</w:t>
            </w:r>
          </w:p>
        </w:tc>
        <w:tc>
          <w:tcPr>
            <w:tcW w:w="0" w:type="auto"/>
            <w:tcBorders>
              <w:top w:val="nil"/>
              <w:left w:val="nil"/>
              <w:bottom w:val="single" w:sz="4" w:space="0" w:color="auto"/>
              <w:right w:val="single" w:sz="4" w:space="0" w:color="auto"/>
            </w:tcBorders>
            <w:shd w:val="clear" w:color="auto" w:fill="auto"/>
            <w:noWrap/>
            <w:vAlign w:val="center"/>
            <w:hideMark/>
          </w:tcPr>
          <w:p w14:paraId="20B6282A"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-1.6</w:t>
            </w:r>
          </w:p>
        </w:tc>
        <w:tc>
          <w:tcPr>
            <w:tcW w:w="0" w:type="auto"/>
            <w:tcBorders>
              <w:top w:val="nil"/>
              <w:left w:val="nil"/>
              <w:bottom w:val="single" w:sz="4" w:space="0" w:color="auto"/>
              <w:right w:val="single" w:sz="4" w:space="0" w:color="auto"/>
            </w:tcBorders>
            <w:shd w:val="clear" w:color="auto" w:fill="auto"/>
            <w:noWrap/>
            <w:vAlign w:val="center"/>
            <w:hideMark/>
          </w:tcPr>
          <w:p w14:paraId="072F9F9D"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0.2</w:t>
            </w:r>
          </w:p>
        </w:tc>
        <w:tc>
          <w:tcPr>
            <w:tcW w:w="0" w:type="auto"/>
            <w:tcBorders>
              <w:top w:val="nil"/>
              <w:left w:val="nil"/>
              <w:bottom w:val="single" w:sz="4" w:space="0" w:color="auto"/>
              <w:right w:val="single" w:sz="4" w:space="0" w:color="auto"/>
            </w:tcBorders>
            <w:shd w:val="clear" w:color="auto" w:fill="auto"/>
            <w:noWrap/>
            <w:vAlign w:val="center"/>
            <w:hideMark/>
          </w:tcPr>
          <w:p w14:paraId="490B0108"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2.3</w:t>
            </w:r>
          </w:p>
        </w:tc>
        <w:tc>
          <w:tcPr>
            <w:tcW w:w="0" w:type="auto"/>
            <w:tcBorders>
              <w:top w:val="nil"/>
              <w:left w:val="nil"/>
              <w:bottom w:val="single" w:sz="4" w:space="0" w:color="auto"/>
              <w:right w:val="single" w:sz="4" w:space="0" w:color="auto"/>
            </w:tcBorders>
            <w:shd w:val="clear" w:color="auto" w:fill="auto"/>
            <w:noWrap/>
            <w:vAlign w:val="center"/>
            <w:hideMark/>
          </w:tcPr>
          <w:p w14:paraId="4633762F"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 </w:t>
            </w:r>
          </w:p>
        </w:tc>
      </w:tr>
      <w:tr w:rsidR="00BD3364" w:rsidRPr="00B14C74" w14:paraId="3619FE66" w14:textId="77777777" w:rsidTr="000419E0">
        <w:trPr>
          <w:trHeight w:val="340"/>
        </w:trPr>
        <w:tc>
          <w:tcPr>
            <w:tcW w:w="0" w:type="auto"/>
            <w:vMerge/>
            <w:tcBorders>
              <w:top w:val="nil"/>
              <w:left w:val="single" w:sz="4" w:space="0" w:color="auto"/>
              <w:bottom w:val="single" w:sz="4" w:space="0" w:color="auto"/>
              <w:right w:val="single" w:sz="4" w:space="0" w:color="auto"/>
            </w:tcBorders>
            <w:vAlign w:val="center"/>
            <w:hideMark/>
          </w:tcPr>
          <w:p w14:paraId="0B6E40B1"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1FB485FE"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No, n (%)</w:t>
            </w:r>
          </w:p>
        </w:tc>
        <w:tc>
          <w:tcPr>
            <w:tcW w:w="0" w:type="auto"/>
            <w:tcBorders>
              <w:top w:val="nil"/>
              <w:left w:val="nil"/>
              <w:bottom w:val="single" w:sz="4" w:space="0" w:color="auto"/>
              <w:right w:val="single" w:sz="4" w:space="0" w:color="auto"/>
            </w:tcBorders>
            <w:shd w:val="clear" w:color="auto" w:fill="auto"/>
            <w:noWrap/>
            <w:vAlign w:val="center"/>
            <w:hideMark/>
          </w:tcPr>
          <w:p w14:paraId="6B8523E2"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9 (0.8%)</w:t>
            </w:r>
          </w:p>
        </w:tc>
        <w:tc>
          <w:tcPr>
            <w:tcW w:w="0" w:type="auto"/>
            <w:tcBorders>
              <w:top w:val="nil"/>
              <w:left w:val="nil"/>
              <w:bottom w:val="single" w:sz="4" w:space="0" w:color="auto"/>
              <w:right w:val="single" w:sz="4" w:space="0" w:color="auto"/>
            </w:tcBorders>
            <w:shd w:val="clear" w:color="auto" w:fill="auto"/>
            <w:noWrap/>
            <w:vAlign w:val="center"/>
            <w:hideMark/>
          </w:tcPr>
          <w:p w14:paraId="6DBE814C"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11 (0.9%)</w:t>
            </w:r>
          </w:p>
        </w:tc>
        <w:tc>
          <w:tcPr>
            <w:tcW w:w="0" w:type="auto"/>
            <w:tcBorders>
              <w:top w:val="nil"/>
              <w:left w:val="nil"/>
              <w:bottom w:val="single" w:sz="4" w:space="0" w:color="auto"/>
              <w:right w:val="single" w:sz="4" w:space="0" w:color="auto"/>
            </w:tcBorders>
            <w:shd w:val="clear" w:color="auto" w:fill="auto"/>
            <w:noWrap/>
            <w:vAlign w:val="center"/>
            <w:hideMark/>
          </w:tcPr>
          <w:p w14:paraId="4073258A"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18 (1.5%)</w:t>
            </w:r>
          </w:p>
        </w:tc>
        <w:tc>
          <w:tcPr>
            <w:tcW w:w="0" w:type="auto"/>
            <w:tcBorders>
              <w:top w:val="nil"/>
              <w:left w:val="nil"/>
              <w:bottom w:val="single" w:sz="4" w:space="0" w:color="auto"/>
              <w:right w:val="single" w:sz="4" w:space="0" w:color="auto"/>
            </w:tcBorders>
            <w:shd w:val="clear" w:color="auto" w:fill="auto"/>
            <w:noWrap/>
            <w:vAlign w:val="center"/>
            <w:hideMark/>
          </w:tcPr>
          <w:p w14:paraId="1C73EC63"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52 (4.4%)</w:t>
            </w:r>
          </w:p>
        </w:tc>
        <w:tc>
          <w:tcPr>
            <w:tcW w:w="0" w:type="auto"/>
            <w:tcBorders>
              <w:top w:val="nil"/>
              <w:left w:val="nil"/>
              <w:bottom w:val="single" w:sz="4" w:space="0" w:color="auto"/>
              <w:right w:val="single" w:sz="4" w:space="0" w:color="auto"/>
            </w:tcBorders>
            <w:shd w:val="clear" w:color="auto" w:fill="auto"/>
            <w:noWrap/>
            <w:vAlign w:val="center"/>
            <w:hideMark/>
          </w:tcPr>
          <w:p w14:paraId="26404FDC"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185 (15.6%)</w:t>
            </w:r>
          </w:p>
        </w:tc>
        <w:tc>
          <w:tcPr>
            <w:tcW w:w="0" w:type="auto"/>
            <w:tcBorders>
              <w:top w:val="nil"/>
              <w:left w:val="nil"/>
              <w:bottom w:val="single" w:sz="4" w:space="0" w:color="auto"/>
              <w:right w:val="single" w:sz="4" w:space="0" w:color="auto"/>
            </w:tcBorders>
            <w:shd w:val="clear" w:color="auto" w:fill="auto"/>
            <w:noWrap/>
            <w:vAlign w:val="center"/>
            <w:hideMark/>
          </w:tcPr>
          <w:p w14:paraId="0C445FC0"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 </w:t>
            </w:r>
          </w:p>
        </w:tc>
      </w:tr>
      <w:tr w:rsidR="00BD3364" w:rsidRPr="00B14C74" w14:paraId="027516C9" w14:textId="77777777" w:rsidTr="000419E0">
        <w:trPr>
          <w:trHeight w:val="340"/>
        </w:trPr>
        <w:tc>
          <w:tcPr>
            <w:tcW w:w="0" w:type="auto"/>
            <w:vMerge/>
            <w:tcBorders>
              <w:top w:val="nil"/>
              <w:left w:val="single" w:sz="4" w:space="0" w:color="auto"/>
              <w:bottom w:val="single" w:sz="4" w:space="0" w:color="auto"/>
              <w:right w:val="single" w:sz="4" w:space="0" w:color="auto"/>
            </w:tcBorders>
            <w:vAlign w:val="center"/>
            <w:hideMark/>
          </w:tcPr>
          <w:p w14:paraId="1E416AFE"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4EB2673E"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ASR</w:t>
            </w:r>
          </w:p>
        </w:tc>
        <w:tc>
          <w:tcPr>
            <w:tcW w:w="0" w:type="auto"/>
            <w:tcBorders>
              <w:top w:val="nil"/>
              <w:left w:val="nil"/>
              <w:bottom w:val="single" w:sz="4" w:space="0" w:color="auto"/>
              <w:right w:val="single" w:sz="4" w:space="0" w:color="auto"/>
            </w:tcBorders>
            <w:shd w:val="clear" w:color="auto" w:fill="auto"/>
            <w:noWrap/>
            <w:vAlign w:val="center"/>
            <w:hideMark/>
          </w:tcPr>
          <w:p w14:paraId="2D2F8E9D"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2.9</w:t>
            </w:r>
          </w:p>
        </w:tc>
        <w:tc>
          <w:tcPr>
            <w:tcW w:w="0" w:type="auto"/>
            <w:tcBorders>
              <w:top w:val="nil"/>
              <w:left w:val="nil"/>
              <w:bottom w:val="single" w:sz="4" w:space="0" w:color="auto"/>
              <w:right w:val="single" w:sz="4" w:space="0" w:color="auto"/>
            </w:tcBorders>
            <w:shd w:val="clear" w:color="auto" w:fill="auto"/>
            <w:noWrap/>
            <w:vAlign w:val="center"/>
            <w:hideMark/>
          </w:tcPr>
          <w:p w14:paraId="147EF5C1"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3.2</w:t>
            </w:r>
          </w:p>
        </w:tc>
        <w:tc>
          <w:tcPr>
            <w:tcW w:w="0" w:type="auto"/>
            <w:tcBorders>
              <w:top w:val="nil"/>
              <w:left w:val="nil"/>
              <w:bottom w:val="single" w:sz="4" w:space="0" w:color="auto"/>
              <w:right w:val="single" w:sz="4" w:space="0" w:color="auto"/>
            </w:tcBorders>
            <w:shd w:val="clear" w:color="auto" w:fill="auto"/>
            <w:noWrap/>
            <w:vAlign w:val="center"/>
            <w:hideMark/>
          </w:tcPr>
          <w:p w14:paraId="65A6A2FC"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1.6</w:t>
            </w:r>
          </w:p>
        </w:tc>
        <w:tc>
          <w:tcPr>
            <w:tcW w:w="0" w:type="auto"/>
            <w:tcBorders>
              <w:top w:val="nil"/>
              <w:left w:val="nil"/>
              <w:bottom w:val="single" w:sz="4" w:space="0" w:color="auto"/>
              <w:right w:val="single" w:sz="4" w:space="0" w:color="auto"/>
            </w:tcBorders>
            <w:shd w:val="clear" w:color="auto" w:fill="auto"/>
            <w:noWrap/>
            <w:vAlign w:val="center"/>
            <w:hideMark/>
          </w:tcPr>
          <w:p w14:paraId="44C78E64"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-0.2</w:t>
            </w:r>
          </w:p>
        </w:tc>
        <w:tc>
          <w:tcPr>
            <w:tcW w:w="0" w:type="auto"/>
            <w:tcBorders>
              <w:top w:val="nil"/>
              <w:left w:val="nil"/>
              <w:bottom w:val="single" w:sz="4" w:space="0" w:color="auto"/>
              <w:right w:val="single" w:sz="4" w:space="0" w:color="auto"/>
            </w:tcBorders>
            <w:shd w:val="clear" w:color="auto" w:fill="auto"/>
            <w:noWrap/>
            <w:vAlign w:val="center"/>
            <w:hideMark/>
          </w:tcPr>
          <w:p w14:paraId="36AE5AEF"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-2.3</w:t>
            </w:r>
          </w:p>
        </w:tc>
        <w:tc>
          <w:tcPr>
            <w:tcW w:w="0" w:type="auto"/>
            <w:tcBorders>
              <w:top w:val="nil"/>
              <w:left w:val="nil"/>
              <w:bottom w:val="single" w:sz="4" w:space="0" w:color="auto"/>
              <w:right w:val="single" w:sz="4" w:space="0" w:color="auto"/>
            </w:tcBorders>
            <w:shd w:val="clear" w:color="auto" w:fill="auto"/>
            <w:noWrap/>
            <w:vAlign w:val="center"/>
            <w:hideMark/>
          </w:tcPr>
          <w:p w14:paraId="59E35D09"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 </w:t>
            </w:r>
          </w:p>
        </w:tc>
      </w:tr>
      <w:tr w:rsidR="00BD3364" w:rsidRPr="00B14C74" w14:paraId="5E7B5988" w14:textId="77777777" w:rsidTr="000419E0">
        <w:trPr>
          <w:trHeight w:val="340"/>
        </w:trPr>
        <w:tc>
          <w:tcPr>
            <w:tcW w:w="0" w:type="auto"/>
            <w:vMerge w:val="restart"/>
            <w:tcBorders>
              <w:top w:val="nil"/>
              <w:left w:val="single" w:sz="4" w:space="0" w:color="auto"/>
              <w:bottom w:val="single" w:sz="4" w:space="0" w:color="auto"/>
              <w:right w:val="single" w:sz="4" w:space="0" w:color="auto"/>
            </w:tcBorders>
            <w:shd w:val="clear" w:color="auto" w:fill="auto"/>
            <w:noWrap/>
            <w:vAlign w:val="center"/>
            <w:hideMark/>
          </w:tcPr>
          <w:p w14:paraId="60F7E1CD"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Disability</w:t>
            </w:r>
          </w:p>
        </w:tc>
        <w:tc>
          <w:tcPr>
            <w:tcW w:w="0" w:type="auto"/>
            <w:tcBorders>
              <w:top w:val="nil"/>
              <w:left w:val="nil"/>
              <w:bottom w:val="single" w:sz="4" w:space="0" w:color="auto"/>
              <w:right w:val="single" w:sz="4" w:space="0" w:color="auto"/>
            </w:tcBorders>
            <w:shd w:val="clear" w:color="auto" w:fill="auto"/>
            <w:noWrap/>
            <w:vAlign w:val="center"/>
            <w:hideMark/>
          </w:tcPr>
          <w:p w14:paraId="209E6BF0"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Yes, n (%)</w:t>
            </w:r>
          </w:p>
        </w:tc>
        <w:tc>
          <w:tcPr>
            <w:tcW w:w="0" w:type="auto"/>
            <w:tcBorders>
              <w:top w:val="nil"/>
              <w:left w:val="nil"/>
              <w:bottom w:val="single" w:sz="4" w:space="0" w:color="auto"/>
              <w:right w:val="single" w:sz="4" w:space="0" w:color="auto"/>
            </w:tcBorders>
            <w:shd w:val="clear" w:color="auto" w:fill="auto"/>
            <w:noWrap/>
            <w:vAlign w:val="center"/>
            <w:hideMark/>
          </w:tcPr>
          <w:p w14:paraId="789FA755"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6 (0.5%)</w:t>
            </w:r>
          </w:p>
        </w:tc>
        <w:tc>
          <w:tcPr>
            <w:tcW w:w="0" w:type="auto"/>
            <w:tcBorders>
              <w:top w:val="nil"/>
              <w:left w:val="nil"/>
              <w:bottom w:val="single" w:sz="4" w:space="0" w:color="auto"/>
              <w:right w:val="single" w:sz="4" w:space="0" w:color="auto"/>
            </w:tcBorders>
            <w:shd w:val="clear" w:color="auto" w:fill="auto"/>
            <w:noWrap/>
            <w:vAlign w:val="center"/>
            <w:hideMark/>
          </w:tcPr>
          <w:p w14:paraId="1FE35D38"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11 (0.9%)</w:t>
            </w:r>
          </w:p>
        </w:tc>
        <w:tc>
          <w:tcPr>
            <w:tcW w:w="0" w:type="auto"/>
            <w:tcBorders>
              <w:top w:val="nil"/>
              <w:left w:val="nil"/>
              <w:bottom w:val="single" w:sz="4" w:space="0" w:color="auto"/>
              <w:right w:val="single" w:sz="4" w:space="0" w:color="auto"/>
            </w:tcBorders>
            <w:shd w:val="clear" w:color="auto" w:fill="auto"/>
            <w:noWrap/>
            <w:vAlign w:val="center"/>
            <w:hideMark/>
          </w:tcPr>
          <w:p w14:paraId="707BF233"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47 (4.%)</w:t>
            </w:r>
          </w:p>
        </w:tc>
        <w:tc>
          <w:tcPr>
            <w:tcW w:w="0" w:type="auto"/>
            <w:tcBorders>
              <w:top w:val="nil"/>
              <w:left w:val="nil"/>
              <w:bottom w:val="single" w:sz="4" w:space="0" w:color="auto"/>
              <w:right w:val="single" w:sz="4" w:space="0" w:color="auto"/>
            </w:tcBorders>
            <w:shd w:val="clear" w:color="auto" w:fill="auto"/>
            <w:noWrap/>
            <w:vAlign w:val="center"/>
            <w:hideMark/>
          </w:tcPr>
          <w:p w14:paraId="5E078BF5"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316 (26.6%)</w:t>
            </w:r>
          </w:p>
        </w:tc>
        <w:tc>
          <w:tcPr>
            <w:tcW w:w="0" w:type="auto"/>
            <w:tcBorders>
              <w:top w:val="nil"/>
              <w:left w:val="nil"/>
              <w:bottom w:val="single" w:sz="4" w:space="0" w:color="auto"/>
              <w:right w:val="single" w:sz="4" w:space="0" w:color="auto"/>
            </w:tcBorders>
            <w:shd w:val="clear" w:color="auto" w:fill="auto"/>
            <w:noWrap/>
            <w:vAlign w:val="center"/>
            <w:hideMark/>
          </w:tcPr>
          <w:p w14:paraId="6291128A"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534 (44.9%)</w:t>
            </w:r>
          </w:p>
        </w:tc>
        <w:tc>
          <w:tcPr>
            <w:tcW w:w="0" w:type="auto"/>
            <w:tcBorders>
              <w:top w:val="nil"/>
              <w:left w:val="nil"/>
              <w:bottom w:val="single" w:sz="4" w:space="0" w:color="auto"/>
              <w:right w:val="single" w:sz="4" w:space="0" w:color="auto"/>
            </w:tcBorders>
            <w:shd w:val="clear" w:color="auto" w:fill="auto"/>
            <w:noWrap/>
            <w:vAlign w:val="center"/>
            <w:hideMark/>
          </w:tcPr>
          <w:p w14:paraId="72811E7B"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0.014</w:t>
            </w:r>
          </w:p>
        </w:tc>
      </w:tr>
      <w:tr w:rsidR="00BD3364" w:rsidRPr="00B14C74" w14:paraId="2D56FACA" w14:textId="77777777" w:rsidTr="000419E0">
        <w:trPr>
          <w:trHeight w:val="340"/>
        </w:trPr>
        <w:tc>
          <w:tcPr>
            <w:tcW w:w="0" w:type="auto"/>
            <w:vMerge/>
            <w:tcBorders>
              <w:top w:val="nil"/>
              <w:left w:val="single" w:sz="4" w:space="0" w:color="auto"/>
              <w:bottom w:val="single" w:sz="4" w:space="0" w:color="auto"/>
              <w:right w:val="single" w:sz="4" w:space="0" w:color="auto"/>
            </w:tcBorders>
            <w:vAlign w:val="center"/>
            <w:hideMark/>
          </w:tcPr>
          <w:p w14:paraId="3D269232"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0BC34F33"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ASR</w:t>
            </w:r>
          </w:p>
        </w:tc>
        <w:tc>
          <w:tcPr>
            <w:tcW w:w="0" w:type="auto"/>
            <w:tcBorders>
              <w:top w:val="nil"/>
              <w:left w:val="nil"/>
              <w:bottom w:val="single" w:sz="4" w:space="0" w:color="auto"/>
              <w:right w:val="single" w:sz="4" w:space="0" w:color="auto"/>
            </w:tcBorders>
            <w:shd w:val="clear" w:color="auto" w:fill="auto"/>
            <w:noWrap/>
            <w:vAlign w:val="center"/>
            <w:hideMark/>
          </w:tcPr>
          <w:p w14:paraId="5EC2127F"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-0.7</w:t>
            </w:r>
          </w:p>
        </w:tc>
        <w:tc>
          <w:tcPr>
            <w:tcW w:w="0" w:type="auto"/>
            <w:tcBorders>
              <w:top w:val="nil"/>
              <w:left w:val="nil"/>
              <w:bottom w:val="single" w:sz="4" w:space="0" w:color="auto"/>
              <w:right w:val="single" w:sz="4" w:space="0" w:color="auto"/>
            </w:tcBorders>
            <w:shd w:val="clear" w:color="auto" w:fill="auto"/>
            <w:noWrap/>
            <w:vAlign w:val="center"/>
            <w:hideMark/>
          </w:tcPr>
          <w:p w14:paraId="564C6A1A"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-2.7</w:t>
            </w:r>
          </w:p>
        </w:tc>
        <w:tc>
          <w:tcPr>
            <w:tcW w:w="0" w:type="auto"/>
            <w:tcBorders>
              <w:top w:val="nil"/>
              <w:left w:val="nil"/>
              <w:bottom w:val="single" w:sz="4" w:space="0" w:color="auto"/>
              <w:right w:val="single" w:sz="4" w:space="0" w:color="auto"/>
            </w:tcBorders>
            <w:shd w:val="clear" w:color="auto" w:fill="auto"/>
            <w:noWrap/>
            <w:vAlign w:val="center"/>
            <w:hideMark/>
          </w:tcPr>
          <w:p w14:paraId="4C8F4ABA"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-0.4</w:t>
            </w:r>
          </w:p>
        </w:tc>
        <w:tc>
          <w:tcPr>
            <w:tcW w:w="0" w:type="auto"/>
            <w:tcBorders>
              <w:top w:val="nil"/>
              <w:left w:val="nil"/>
              <w:bottom w:val="single" w:sz="4" w:space="0" w:color="auto"/>
              <w:right w:val="single" w:sz="4" w:space="0" w:color="auto"/>
            </w:tcBorders>
            <w:shd w:val="clear" w:color="auto" w:fill="auto"/>
            <w:noWrap/>
            <w:vAlign w:val="center"/>
            <w:hideMark/>
          </w:tcPr>
          <w:p w14:paraId="30328EE6"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-1.6</w:t>
            </w:r>
          </w:p>
        </w:tc>
        <w:tc>
          <w:tcPr>
            <w:tcW w:w="0" w:type="auto"/>
            <w:tcBorders>
              <w:top w:val="nil"/>
              <w:left w:val="nil"/>
              <w:bottom w:val="single" w:sz="4" w:space="0" w:color="auto"/>
              <w:right w:val="single" w:sz="4" w:space="0" w:color="auto"/>
            </w:tcBorders>
            <w:shd w:val="clear" w:color="auto" w:fill="auto"/>
            <w:noWrap/>
            <w:vAlign w:val="center"/>
            <w:hideMark/>
          </w:tcPr>
          <w:p w14:paraId="1EA0D26B"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2.6</w:t>
            </w:r>
          </w:p>
        </w:tc>
        <w:tc>
          <w:tcPr>
            <w:tcW w:w="0" w:type="auto"/>
            <w:tcBorders>
              <w:top w:val="nil"/>
              <w:left w:val="nil"/>
              <w:bottom w:val="single" w:sz="4" w:space="0" w:color="auto"/>
              <w:right w:val="single" w:sz="4" w:space="0" w:color="auto"/>
            </w:tcBorders>
            <w:shd w:val="clear" w:color="auto" w:fill="auto"/>
            <w:noWrap/>
            <w:vAlign w:val="center"/>
            <w:hideMark/>
          </w:tcPr>
          <w:p w14:paraId="1AB50394"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 </w:t>
            </w:r>
          </w:p>
        </w:tc>
      </w:tr>
      <w:tr w:rsidR="00BD3364" w:rsidRPr="00B14C74" w14:paraId="5DB6938B" w14:textId="77777777" w:rsidTr="000419E0">
        <w:trPr>
          <w:trHeight w:val="340"/>
        </w:trPr>
        <w:tc>
          <w:tcPr>
            <w:tcW w:w="0" w:type="auto"/>
            <w:vMerge/>
            <w:tcBorders>
              <w:top w:val="nil"/>
              <w:left w:val="single" w:sz="4" w:space="0" w:color="auto"/>
              <w:bottom w:val="single" w:sz="4" w:space="0" w:color="auto"/>
              <w:right w:val="single" w:sz="4" w:space="0" w:color="auto"/>
            </w:tcBorders>
            <w:vAlign w:val="center"/>
            <w:hideMark/>
          </w:tcPr>
          <w:p w14:paraId="7CDFEFCB"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35FF4BD6"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No, n (%)</w:t>
            </w:r>
          </w:p>
        </w:tc>
        <w:tc>
          <w:tcPr>
            <w:tcW w:w="0" w:type="auto"/>
            <w:tcBorders>
              <w:top w:val="nil"/>
              <w:left w:val="nil"/>
              <w:bottom w:val="single" w:sz="4" w:space="0" w:color="auto"/>
              <w:right w:val="single" w:sz="4" w:space="0" w:color="auto"/>
            </w:tcBorders>
            <w:shd w:val="clear" w:color="auto" w:fill="auto"/>
            <w:noWrap/>
            <w:vAlign w:val="center"/>
            <w:hideMark/>
          </w:tcPr>
          <w:p w14:paraId="1E0D2BC8"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3 (0.3%)</w:t>
            </w:r>
          </w:p>
        </w:tc>
        <w:tc>
          <w:tcPr>
            <w:tcW w:w="0" w:type="auto"/>
            <w:tcBorders>
              <w:top w:val="nil"/>
              <w:left w:val="nil"/>
              <w:bottom w:val="single" w:sz="4" w:space="0" w:color="auto"/>
              <w:right w:val="single" w:sz="4" w:space="0" w:color="auto"/>
            </w:tcBorders>
            <w:shd w:val="clear" w:color="auto" w:fill="auto"/>
            <w:noWrap/>
            <w:vAlign w:val="center"/>
            <w:hideMark/>
          </w:tcPr>
          <w:p w14:paraId="7A5565BA"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10 (0.8%)</w:t>
            </w:r>
          </w:p>
        </w:tc>
        <w:tc>
          <w:tcPr>
            <w:tcW w:w="0" w:type="auto"/>
            <w:tcBorders>
              <w:top w:val="nil"/>
              <w:left w:val="nil"/>
              <w:bottom w:val="single" w:sz="4" w:space="0" w:color="auto"/>
              <w:right w:val="single" w:sz="4" w:space="0" w:color="auto"/>
            </w:tcBorders>
            <w:shd w:val="clear" w:color="auto" w:fill="auto"/>
            <w:noWrap/>
            <w:vAlign w:val="center"/>
            <w:hideMark/>
          </w:tcPr>
          <w:p w14:paraId="392C9B1D"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16 (1.3%)</w:t>
            </w:r>
          </w:p>
        </w:tc>
        <w:tc>
          <w:tcPr>
            <w:tcW w:w="0" w:type="auto"/>
            <w:tcBorders>
              <w:top w:val="nil"/>
              <w:left w:val="nil"/>
              <w:bottom w:val="single" w:sz="4" w:space="0" w:color="auto"/>
              <w:right w:val="single" w:sz="4" w:space="0" w:color="auto"/>
            </w:tcBorders>
            <w:shd w:val="clear" w:color="auto" w:fill="auto"/>
            <w:noWrap/>
            <w:vAlign w:val="center"/>
            <w:hideMark/>
          </w:tcPr>
          <w:p w14:paraId="7F477BD3"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110 (9.3%)</w:t>
            </w:r>
          </w:p>
        </w:tc>
        <w:tc>
          <w:tcPr>
            <w:tcW w:w="0" w:type="auto"/>
            <w:tcBorders>
              <w:top w:val="nil"/>
              <w:left w:val="nil"/>
              <w:bottom w:val="single" w:sz="4" w:space="0" w:color="auto"/>
              <w:right w:val="single" w:sz="4" w:space="0" w:color="auto"/>
            </w:tcBorders>
            <w:shd w:val="clear" w:color="auto" w:fill="auto"/>
            <w:noWrap/>
            <w:vAlign w:val="center"/>
            <w:hideMark/>
          </w:tcPr>
          <w:p w14:paraId="74665B1D"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136 (11.4%)</w:t>
            </w:r>
          </w:p>
        </w:tc>
        <w:tc>
          <w:tcPr>
            <w:tcW w:w="0" w:type="auto"/>
            <w:tcBorders>
              <w:top w:val="nil"/>
              <w:left w:val="nil"/>
              <w:bottom w:val="single" w:sz="4" w:space="0" w:color="auto"/>
              <w:right w:val="single" w:sz="4" w:space="0" w:color="auto"/>
            </w:tcBorders>
            <w:shd w:val="clear" w:color="auto" w:fill="auto"/>
            <w:noWrap/>
            <w:vAlign w:val="center"/>
            <w:hideMark/>
          </w:tcPr>
          <w:p w14:paraId="15C26558"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 </w:t>
            </w:r>
          </w:p>
        </w:tc>
      </w:tr>
      <w:tr w:rsidR="00BD3364" w:rsidRPr="00B14C74" w14:paraId="4280EAA3" w14:textId="77777777" w:rsidTr="000419E0">
        <w:trPr>
          <w:trHeight w:val="340"/>
        </w:trPr>
        <w:tc>
          <w:tcPr>
            <w:tcW w:w="0" w:type="auto"/>
            <w:vMerge/>
            <w:tcBorders>
              <w:top w:val="nil"/>
              <w:left w:val="single" w:sz="4" w:space="0" w:color="auto"/>
              <w:bottom w:val="single" w:sz="4" w:space="0" w:color="auto"/>
              <w:right w:val="single" w:sz="4" w:space="0" w:color="auto"/>
            </w:tcBorders>
            <w:vAlign w:val="center"/>
            <w:hideMark/>
          </w:tcPr>
          <w:p w14:paraId="40472CA3"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05884DB3"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ASR</w:t>
            </w:r>
          </w:p>
        </w:tc>
        <w:tc>
          <w:tcPr>
            <w:tcW w:w="0" w:type="auto"/>
            <w:tcBorders>
              <w:top w:val="nil"/>
              <w:left w:val="nil"/>
              <w:bottom w:val="single" w:sz="4" w:space="0" w:color="auto"/>
              <w:right w:val="single" w:sz="4" w:space="0" w:color="auto"/>
            </w:tcBorders>
            <w:shd w:val="clear" w:color="auto" w:fill="auto"/>
            <w:noWrap/>
            <w:vAlign w:val="center"/>
            <w:hideMark/>
          </w:tcPr>
          <w:p w14:paraId="59196F64"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0.7</w:t>
            </w:r>
          </w:p>
        </w:tc>
        <w:tc>
          <w:tcPr>
            <w:tcW w:w="0" w:type="auto"/>
            <w:tcBorders>
              <w:top w:val="nil"/>
              <w:left w:val="nil"/>
              <w:bottom w:val="single" w:sz="4" w:space="0" w:color="auto"/>
              <w:right w:val="single" w:sz="4" w:space="0" w:color="auto"/>
            </w:tcBorders>
            <w:shd w:val="clear" w:color="auto" w:fill="auto"/>
            <w:noWrap/>
            <w:vAlign w:val="center"/>
            <w:hideMark/>
          </w:tcPr>
          <w:p w14:paraId="3FD34557"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2.7</w:t>
            </w:r>
          </w:p>
        </w:tc>
        <w:tc>
          <w:tcPr>
            <w:tcW w:w="0" w:type="auto"/>
            <w:tcBorders>
              <w:top w:val="nil"/>
              <w:left w:val="nil"/>
              <w:bottom w:val="single" w:sz="4" w:space="0" w:color="auto"/>
              <w:right w:val="single" w:sz="4" w:space="0" w:color="auto"/>
            </w:tcBorders>
            <w:shd w:val="clear" w:color="auto" w:fill="auto"/>
            <w:noWrap/>
            <w:vAlign w:val="center"/>
            <w:hideMark/>
          </w:tcPr>
          <w:p w14:paraId="2717F7AB"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0.4</w:t>
            </w:r>
          </w:p>
        </w:tc>
        <w:tc>
          <w:tcPr>
            <w:tcW w:w="0" w:type="auto"/>
            <w:tcBorders>
              <w:top w:val="nil"/>
              <w:left w:val="nil"/>
              <w:bottom w:val="single" w:sz="4" w:space="0" w:color="auto"/>
              <w:right w:val="single" w:sz="4" w:space="0" w:color="auto"/>
            </w:tcBorders>
            <w:shd w:val="clear" w:color="auto" w:fill="auto"/>
            <w:noWrap/>
            <w:vAlign w:val="center"/>
            <w:hideMark/>
          </w:tcPr>
          <w:p w14:paraId="5D852586"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1.6</w:t>
            </w:r>
          </w:p>
        </w:tc>
        <w:tc>
          <w:tcPr>
            <w:tcW w:w="0" w:type="auto"/>
            <w:tcBorders>
              <w:top w:val="nil"/>
              <w:left w:val="nil"/>
              <w:bottom w:val="single" w:sz="4" w:space="0" w:color="auto"/>
              <w:right w:val="single" w:sz="4" w:space="0" w:color="auto"/>
            </w:tcBorders>
            <w:shd w:val="clear" w:color="auto" w:fill="auto"/>
            <w:noWrap/>
            <w:vAlign w:val="center"/>
            <w:hideMark/>
          </w:tcPr>
          <w:p w14:paraId="57FD6DAE"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-2.6</w:t>
            </w:r>
          </w:p>
        </w:tc>
        <w:tc>
          <w:tcPr>
            <w:tcW w:w="0" w:type="auto"/>
            <w:tcBorders>
              <w:top w:val="nil"/>
              <w:left w:val="nil"/>
              <w:bottom w:val="single" w:sz="4" w:space="0" w:color="auto"/>
              <w:right w:val="single" w:sz="4" w:space="0" w:color="auto"/>
            </w:tcBorders>
            <w:shd w:val="clear" w:color="auto" w:fill="auto"/>
            <w:noWrap/>
            <w:vAlign w:val="center"/>
            <w:hideMark/>
          </w:tcPr>
          <w:p w14:paraId="30658A8C"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 </w:t>
            </w:r>
          </w:p>
        </w:tc>
      </w:tr>
      <w:tr w:rsidR="00BD3364" w:rsidRPr="00B14C74" w14:paraId="6FACBC84" w14:textId="77777777" w:rsidTr="000419E0">
        <w:trPr>
          <w:trHeight w:val="340"/>
        </w:trPr>
        <w:tc>
          <w:tcPr>
            <w:tcW w:w="0" w:type="auto"/>
            <w:vMerge w:val="restart"/>
            <w:tcBorders>
              <w:top w:val="nil"/>
              <w:left w:val="single" w:sz="4" w:space="0" w:color="auto"/>
              <w:bottom w:val="single" w:sz="4" w:space="0" w:color="auto"/>
              <w:right w:val="single" w:sz="4" w:space="0" w:color="auto"/>
            </w:tcBorders>
            <w:shd w:val="clear" w:color="auto" w:fill="auto"/>
            <w:noWrap/>
            <w:vAlign w:val="center"/>
            <w:hideMark/>
          </w:tcPr>
          <w:p w14:paraId="66B63785"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Neurological impairment</w:t>
            </w:r>
          </w:p>
        </w:tc>
        <w:tc>
          <w:tcPr>
            <w:tcW w:w="0" w:type="auto"/>
            <w:tcBorders>
              <w:top w:val="nil"/>
              <w:left w:val="nil"/>
              <w:bottom w:val="single" w:sz="4" w:space="0" w:color="auto"/>
              <w:right w:val="single" w:sz="4" w:space="0" w:color="auto"/>
            </w:tcBorders>
            <w:shd w:val="clear" w:color="auto" w:fill="auto"/>
            <w:noWrap/>
            <w:vAlign w:val="center"/>
            <w:hideMark/>
          </w:tcPr>
          <w:p w14:paraId="777CCE04"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Yes, n (%)</w:t>
            </w:r>
          </w:p>
        </w:tc>
        <w:tc>
          <w:tcPr>
            <w:tcW w:w="0" w:type="auto"/>
            <w:tcBorders>
              <w:top w:val="nil"/>
              <w:left w:val="nil"/>
              <w:bottom w:val="single" w:sz="4" w:space="0" w:color="auto"/>
              <w:right w:val="single" w:sz="4" w:space="0" w:color="auto"/>
            </w:tcBorders>
            <w:shd w:val="clear" w:color="auto" w:fill="auto"/>
            <w:noWrap/>
            <w:vAlign w:val="center"/>
            <w:hideMark/>
          </w:tcPr>
          <w:p w14:paraId="09F87474"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6 (0.5%)</w:t>
            </w:r>
          </w:p>
        </w:tc>
        <w:tc>
          <w:tcPr>
            <w:tcW w:w="0" w:type="auto"/>
            <w:tcBorders>
              <w:top w:val="nil"/>
              <w:left w:val="nil"/>
              <w:bottom w:val="single" w:sz="4" w:space="0" w:color="auto"/>
              <w:right w:val="single" w:sz="4" w:space="0" w:color="auto"/>
            </w:tcBorders>
            <w:shd w:val="clear" w:color="auto" w:fill="auto"/>
            <w:noWrap/>
            <w:vAlign w:val="center"/>
            <w:hideMark/>
          </w:tcPr>
          <w:p w14:paraId="1B984981"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5 (0.4%)</w:t>
            </w:r>
          </w:p>
        </w:tc>
        <w:tc>
          <w:tcPr>
            <w:tcW w:w="0" w:type="auto"/>
            <w:tcBorders>
              <w:top w:val="nil"/>
              <w:left w:val="nil"/>
              <w:bottom w:val="single" w:sz="4" w:space="0" w:color="auto"/>
              <w:right w:val="single" w:sz="4" w:space="0" w:color="auto"/>
            </w:tcBorders>
            <w:shd w:val="clear" w:color="auto" w:fill="auto"/>
            <w:noWrap/>
            <w:vAlign w:val="center"/>
            <w:hideMark/>
          </w:tcPr>
          <w:p w14:paraId="3C4898A7"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83 (7.0%)</w:t>
            </w:r>
          </w:p>
        </w:tc>
        <w:tc>
          <w:tcPr>
            <w:tcW w:w="0" w:type="auto"/>
            <w:tcBorders>
              <w:top w:val="nil"/>
              <w:left w:val="nil"/>
              <w:bottom w:val="single" w:sz="4" w:space="0" w:color="auto"/>
              <w:right w:val="single" w:sz="4" w:space="0" w:color="auto"/>
            </w:tcBorders>
            <w:shd w:val="clear" w:color="auto" w:fill="auto"/>
            <w:noWrap/>
            <w:vAlign w:val="center"/>
            <w:hideMark/>
          </w:tcPr>
          <w:p w14:paraId="481520C0"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388 (32.6%)</w:t>
            </w:r>
          </w:p>
        </w:tc>
        <w:tc>
          <w:tcPr>
            <w:tcW w:w="0" w:type="auto"/>
            <w:tcBorders>
              <w:top w:val="nil"/>
              <w:left w:val="nil"/>
              <w:bottom w:val="single" w:sz="4" w:space="0" w:color="auto"/>
              <w:right w:val="single" w:sz="4" w:space="0" w:color="auto"/>
            </w:tcBorders>
            <w:shd w:val="clear" w:color="auto" w:fill="auto"/>
            <w:noWrap/>
            <w:vAlign w:val="center"/>
            <w:hideMark/>
          </w:tcPr>
          <w:p w14:paraId="6D9636AC"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432 (36.3%)</w:t>
            </w:r>
          </w:p>
        </w:tc>
        <w:tc>
          <w:tcPr>
            <w:tcW w:w="0" w:type="auto"/>
            <w:tcBorders>
              <w:top w:val="nil"/>
              <w:left w:val="nil"/>
              <w:bottom w:val="single" w:sz="4" w:space="0" w:color="auto"/>
              <w:right w:val="single" w:sz="4" w:space="0" w:color="auto"/>
            </w:tcBorders>
            <w:shd w:val="clear" w:color="auto" w:fill="auto"/>
            <w:noWrap/>
            <w:vAlign w:val="center"/>
            <w:hideMark/>
          </w:tcPr>
          <w:p w14:paraId="36BC44EB"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0.560</w:t>
            </w:r>
          </w:p>
        </w:tc>
      </w:tr>
      <w:tr w:rsidR="00BD3364" w:rsidRPr="00B14C74" w14:paraId="08EB62BF" w14:textId="77777777" w:rsidTr="000419E0">
        <w:trPr>
          <w:trHeight w:val="340"/>
        </w:trPr>
        <w:tc>
          <w:tcPr>
            <w:tcW w:w="0" w:type="auto"/>
            <w:vMerge/>
            <w:tcBorders>
              <w:top w:val="nil"/>
              <w:left w:val="single" w:sz="4" w:space="0" w:color="auto"/>
              <w:bottom w:val="single" w:sz="4" w:space="0" w:color="auto"/>
              <w:right w:val="single" w:sz="4" w:space="0" w:color="auto"/>
            </w:tcBorders>
            <w:vAlign w:val="center"/>
            <w:hideMark/>
          </w:tcPr>
          <w:p w14:paraId="50C9094A"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4B76471B"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ASR</w:t>
            </w:r>
          </w:p>
        </w:tc>
        <w:tc>
          <w:tcPr>
            <w:tcW w:w="0" w:type="auto"/>
            <w:tcBorders>
              <w:top w:val="nil"/>
              <w:left w:val="nil"/>
              <w:bottom w:val="single" w:sz="4" w:space="0" w:color="auto"/>
              <w:right w:val="single" w:sz="4" w:space="0" w:color="auto"/>
            </w:tcBorders>
            <w:shd w:val="clear" w:color="auto" w:fill="auto"/>
            <w:noWrap/>
            <w:vAlign w:val="center"/>
            <w:hideMark/>
          </w:tcPr>
          <w:p w14:paraId="1392ADE1"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-0.7</w:t>
            </w:r>
          </w:p>
        </w:tc>
        <w:tc>
          <w:tcPr>
            <w:tcW w:w="0" w:type="auto"/>
            <w:tcBorders>
              <w:top w:val="nil"/>
              <w:left w:val="nil"/>
              <w:bottom w:val="single" w:sz="4" w:space="0" w:color="auto"/>
              <w:right w:val="single" w:sz="4" w:space="0" w:color="auto"/>
            </w:tcBorders>
            <w:shd w:val="clear" w:color="auto" w:fill="auto"/>
            <w:noWrap/>
            <w:vAlign w:val="center"/>
            <w:hideMark/>
          </w:tcPr>
          <w:p w14:paraId="7D2546C2"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-0.3</w:t>
            </w:r>
          </w:p>
        </w:tc>
        <w:tc>
          <w:tcPr>
            <w:tcW w:w="0" w:type="auto"/>
            <w:tcBorders>
              <w:top w:val="nil"/>
              <w:left w:val="nil"/>
              <w:bottom w:val="single" w:sz="4" w:space="0" w:color="auto"/>
              <w:right w:val="single" w:sz="4" w:space="0" w:color="auto"/>
            </w:tcBorders>
            <w:shd w:val="clear" w:color="auto" w:fill="auto"/>
            <w:noWrap/>
            <w:vAlign w:val="center"/>
            <w:hideMark/>
          </w:tcPr>
          <w:p w14:paraId="1A187F42"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0.2</w:t>
            </w:r>
          </w:p>
        </w:tc>
        <w:tc>
          <w:tcPr>
            <w:tcW w:w="0" w:type="auto"/>
            <w:tcBorders>
              <w:top w:val="nil"/>
              <w:left w:val="nil"/>
              <w:bottom w:val="single" w:sz="4" w:space="0" w:color="auto"/>
              <w:right w:val="single" w:sz="4" w:space="0" w:color="auto"/>
            </w:tcBorders>
            <w:shd w:val="clear" w:color="auto" w:fill="auto"/>
            <w:noWrap/>
            <w:vAlign w:val="center"/>
            <w:hideMark/>
          </w:tcPr>
          <w:p w14:paraId="38D6C757"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-1.4</w:t>
            </w:r>
          </w:p>
        </w:tc>
        <w:tc>
          <w:tcPr>
            <w:tcW w:w="0" w:type="auto"/>
            <w:tcBorders>
              <w:top w:val="nil"/>
              <w:left w:val="nil"/>
              <w:bottom w:val="single" w:sz="4" w:space="0" w:color="auto"/>
              <w:right w:val="single" w:sz="4" w:space="0" w:color="auto"/>
            </w:tcBorders>
            <w:shd w:val="clear" w:color="auto" w:fill="auto"/>
            <w:noWrap/>
            <w:vAlign w:val="center"/>
            <w:hideMark/>
          </w:tcPr>
          <w:p w14:paraId="22AA2F92"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1.5</w:t>
            </w:r>
          </w:p>
        </w:tc>
        <w:tc>
          <w:tcPr>
            <w:tcW w:w="0" w:type="auto"/>
            <w:tcBorders>
              <w:top w:val="nil"/>
              <w:left w:val="nil"/>
              <w:bottom w:val="single" w:sz="4" w:space="0" w:color="auto"/>
              <w:right w:val="single" w:sz="4" w:space="0" w:color="auto"/>
            </w:tcBorders>
            <w:shd w:val="clear" w:color="auto" w:fill="auto"/>
            <w:noWrap/>
            <w:vAlign w:val="center"/>
            <w:hideMark/>
          </w:tcPr>
          <w:p w14:paraId="75EFBB25"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 </w:t>
            </w:r>
          </w:p>
        </w:tc>
      </w:tr>
      <w:tr w:rsidR="00BD3364" w:rsidRPr="00B14C74" w14:paraId="224F86BB" w14:textId="77777777" w:rsidTr="000419E0">
        <w:trPr>
          <w:trHeight w:val="340"/>
        </w:trPr>
        <w:tc>
          <w:tcPr>
            <w:tcW w:w="0" w:type="auto"/>
            <w:vMerge/>
            <w:tcBorders>
              <w:top w:val="nil"/>
              <w:left w:val="single" w:sz="4" w:space="0" w:color="auto"/>
              <w:bottom w:val="single" w:sz="4" w:space="0" w:color="auto"/>
              <w:right w:val="single" w:sz="4" w:space="0" w:color="auto"/>
            </w:tcBorders>
            <w:vAlign w:val="center"/>
            <w:hideMark/>
          </w:tcPr>
          <w:p w14:paraId="4937E6DE"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00A0B64F"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No, n (%)</w:t>
            </w:r>
          </w:p>
        </w:tc>
        <w:tc>
          <w:tcPr>
            <w:tcW w:w="0" w:type="auto"/>
            <w:tcBorders>
              <w:top w:val="nil"/>
              <w:left w:val="nil"/>
              <w:bottom w:val="single" w:sz="4" w:space="0" w:color="auto"/>
              <w:right w:val="single" w:sz="4" w:space="0" w:color="auto"/>
            </w:tcBorders>
            <w:shd w:val="clear" w:color="auto" w:fill="auto"/>
            <w:noWrap/>
            <w:vAlign w:val="center"/>
            <w:hideMark/>
          </w:tcPr>
          <w:p w14:paraId="307E9824"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3 (0.3%)</w:t>
            </w:r>
          </w:p>
        </w:tc>
        <w:tc>
          <w:tcPr>
            <w:tcW w:w="0" w:type="auto"/>
            <w:tcBorders>
              <w:top w:val="nil"/>
              <w:left w:val="nil"/>
              <w:bottom w:val="single" w:sz="4" w:space="0" w:color="auto"/>
              <w:right w:val="single" w:sz="4" w:space="0" w:color="auto"/>
            </w:tcBorders>
            <w:shd w:val="clear" w:color="auto" w:fill="auto"/>
            <w:noWrap/>
            <w:vAlign w:val="center"/>
            <w:hideMark/>
          </w:tcPr>
          <w:p w14:paraId="039F73B3"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 (0.2%)</w:t>
            </w:r>
          </w:p>
        </w:tc>
        <w:tc>
          <w:tcPr>
            <w:tcW w:w="0" w:type="auto"/>
            <w:tcBorders>
              <w:top w:val="nil"/>
              <w:left w:val="nil"/>
              <w:bottom w:val="single" w:sz="4" w:space="0" w:color="auto"/>
              <w:right w:val="single" w:sz="4" w:space="0" w:color="auto"/>
            </w:tcBorders>
            <w:shd w:val="clear" w:color="auto" w:fill="auto"/>
            <w:noWrap/>
            <w:vAlign w:val="center"/>
            <w:hideMark/>
          </w:tcPr>
          <w:p w14:paraId="1726581C"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24 (2.0%)</w:t>
            </w:r>
          </w:p>
        </w:tc>
        <w:tc>
          <w:tcPr>
            <w:tcW w:w="0" w:type="auto"/>
            <w:tcBorders>
              <w:top w:val="nil"/>
              <w:left w:val="nil"/>
              <w:bottom w:val="single" w:sz="4" w:space="0" w:color="auto"/>
              <w:right w:val="single" w:sz="4" w:space="0" w:color="auto"/>
            </w:tcBorders>
            <w:shd w:val="clear" w:color="auto" w:fill="auto"/>
            <w:noWrap/>
            <w:vAlign w:val="center"/>
            <w:hideMark/>
          </w:tcPr>
          <w:p w14:paraId="350EDD3D"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130 (10.9%)</w:t>
            </w:r>
          </w:p>
        </w:tc>
        <w:tc>
          <w:tcPr>
            <w:tcW w:w="0" w:type="auto"/>
            <w:tcBorders>
              <w:top w:val="nil"/>
              <w:left w:val="nil"/>
              <w:bottom w:val="single" w:sz="4" w:space="0" w:color="auto"/>
              <w:right w:val="single" w:sz="4" w:space="0" w:color="auto"/>
            </w:tcBorders>
            <w:shd w:val="clear" w:color="auto" w:fill="auto"/>
            <w:noWrap/>
            <w:vAlign w:val="center"/>
            <w:hideMark/>
          </w:tcPr>
          <w:p w14:paraId="164A2BB1"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116 (9.8%)</w:t>
            </w:r>
          </w:p>
        </w:tc>
        <w:tc>
          <w:tcPr>
            <w:tcW w:w="0" w:type="auto"/>
            <w:tcBorders>
              <w:top w:val="nil"/>
              <w:left w:val="nil"/>
              <w:bottom w:val="single" w:sz="4" w:space="0" w:color="auto"/>
              <w:right w:val="single" w:sz="4" w:space="0" w:color="auto"/>
            </w:tcBorders>
            <w:shd w:val="clear" w:color="auto" w:fill="auto"/>
            <w:noWrap/>
            <w:vAlign w:val="center"/>
            <w:hideMark/>
          </w:tcPr>
          <w:p w14:paraId="367ADBD0"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 </w:t>
            </w:r>
          </w:p>
        </w:tc>
      </w:tr>
      <w:tr w:rsidR="00BD3364" w:rsidRPr="00B14C74" w14:paraId="6AEECC41" w14:textId="77777777" w:rsidTr="000419E0">
        <w:trPr>
          <w:trHeight w:val="340"/>
        </w:trPr>
        <w:tc>
          <w:tcPr>
            <w:tcW w:w="0" w:type="auto"/>
            <w:vMerge/>
            <w:tcBorders>
              <w:top w:val="nil"/>
              <w:left w:val="single" w:sz="4" w:space="0" w:color="auto"/>
              <w:bottom w:val="single" w:sz="4" w:space="0" w:color="auto"/>
              <w:right w:val="single" w:sz="4" w:space="0" w:color="auto"/>
            </w:tcBorders>
            <w:vAlign w:val="center"/>
            <w:hideMark/>
          </w:tcPr>
          <w:p w14:paraId="5FF06CBA"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25880FA3"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ASR</w:t>
            </w:r>
          </w:p>
        </w:tc>
        <w:tc>
          <w:tcPr>
            <w:tcW w:w="0" w:type="auto"/>
            <w:tcBorders>
              <w:top w:val="nil"/>
              <w:left w:val="nil"/>
              <w:bottom w:val="single" w:sz="4" w:space="0" w:color="auto"/>
              <w:right w:val="single" w:sz="4" w:space="0" w:color="auto"/>
            </w:tcBorders>
            <w:shd w:val="clear" w:color="auto" w:fill="auto"/>
            <w:noWrap/>
            <w:vAlign w:val="center"/>
            <w:hideMark/>
          </w:tcPr>
          <w:p w14:paraId="6FCCA18D"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0.7</w:t>
            </w:r>
          </w:p>
        </w:tc>
        <w:tc>
          <w:tcPr>
            <w:tcW w:w="0" w:type="auto"/>
            <w:tcBorders>
              <w:top w:val="nil"/>
              <w:left w:val="nil"/>
              <w:bottom w:val="single" w:sz="4" w:space="0" w:color="auto"/>
              <w:right w:val="single" w:sz="4" w:space="0" w:color="auto"/>
            </w:tcBorders>
            <w:shd w:val="clear" w:color="auto" w:fill="auto"/>
            <w:noWrap/>
            <w:vAlign w:val="center"/>
            <w:hideMark/>
          </w:tcPr>
          <w:p w14:paraId="185E870D"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0.3</w:t>
            </w:r>
          </w:p>
        </w:tc>
        <w:tc>
          <w:tcPr>
            <w:tcW w:w="0" w:type="auto"/>
            <w:tcBorders>
              <w:top w:val="nil"/>
              <w:left w:val="nil"/>
              <w:bottom w:val="single" w:sz="4" w:space="0" w:color="auto"/>
              <w:right w:val="single" w:sz="4" w:space="0" w:color="auto"/>
            </w:tcBorders>
            <w:shd w:val="clear" w:color="auto" w:fill="auto"/>
            <w:noWrap/>
            <w:vAlign w:val="center"/>
            <w:hideMark/>
          </w:tcPr>
          <w:p w14:paraId="7D6FB5B1"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-0.2</w:t>
            </w:r>
          </w:p>
        </w:tc>
        <w:tc>
          <w:tcPr>
            <w:tcW w:w="0" w:type="auto"/>
            <w:tcBorders>
              <w:top w:val="nil"/>
              <w:left w:val="nil"/>
              <w:bottom w:val="single" w:sz="4" w:space="0" w:color="auto"/>
              <w:right w:val="single" w:sz="4" w:space="0" w:color="auto"/>
            </w:tcBorders>
            <w:shd w:val="clear" w:color="auto" w:fill="auto"/>
            <w:noWrap/>
            <w:vAlign w:val="center"/>
            <w:hideMark/>
          </w:tcPr>
          <w:p w14:paraId="419A3B71"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1.4</w:t>
            </w:r>
          </w:p>
        </w:tc>
        <w:tc>
          <w:tcPr>
            <w:tcW w:w="0" w:type="auto"/>
            <w:tcBorders>
              <w:top w:val="nil"/>
              <w:left w:val="nil"/>
              <w:bottom w:val="single" w:sz="4" w:space="0" w:color="auto"/>
              <w:right w:val="single" w:sz="4" w:space="0" w:color="auto"/>
            </w:tcBorders>
            <w:shd w:val="clear" w:color="auto" w:fill="auto"/>
            <w:noWrap/>
            <w:vAlign w:val="center"/>
            <w:hideMark/>
          </w:tcPr>
          <w:p w14:paraId="54E72681"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-1.5</w:t>
            </w:r>
          </w:p>
        </w:tc>
        <w:tc>
          <w:tcPr>
            <w:tcW w:w="0" w:type="auto"/>
            <w:tcBorders>
              <w:top w:val="nil"/>
              <w:left w:val="nil"/>
              <w:bottom w:val="single" w:sz="4" w:space="0" w:color="auto"/>
              <w:right w:val="single" w:sz="4" w:space="0" w:color="auto"/>
            </w:tcBorders>
            <w:shd w:val="clear" w:color="auto" w:fill="auto"/>
            <w:noWrap/>
            <w:vAlign w:val="center"/>
            <w:hideMark/>
          </w:tcPr>
          <w:p w14:paraId="42BD1581"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 </w:t>
            </w:r>
          </w:p>
        </w:tc>
      </w:tr>
      <w:tr w:rsidR="00BD3364" w:rsidRPr="00B14C74" w14:paraId="44BADE22" w14:textId="77777777" w:rsidTr="000419E0">
        <w:trPr>
          <w:trHeight w:val="340"/>
        </w:trPr>
        <w:tc>
          <w:tcPr>
            <w:tcW w:w="0" w:type="auto"/>
            <w:vMerge w:val="restart"/>
            <w:tcBorders>
              <w:top w:val="nil"/>
              <w:left w:val="single" w:sz="4" w:space="0" w:color="auto"/>
              <w:bottom w:val="single" w:sz="4" w:space="0" w:color="auto"/>
              <w:right w:val="single" w:sz="4" w:space="0" w:color="auto"/>
            </w:tcBorders>
            <w:shd w:val="clear" w:color="auto" w:fill="auto"/>
            <w:noWrap/>
            <w:vAlign w:val="center"/>
            <w:hideMark/>
          </w:tcPr>
          <w:p w14:paraId="661EC402" w14:textId="56C33ADF" w:rsidR="00BD3364" w:rsidRPr="00B14C74" w:rsidRDefault="000419E0"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Haemorrhagic transformation</w:t>
            </w:r>
          </w:p>
        </w:tc>
        <w:tc>
          <w:tcPr>
            <w:tcW w:w="0" w:type="auto"/>
            <w:tcBorders>
              <w:top w:val="nil"/>
              <w:left w:val="nil"/>
              <w:bottom w:val="single" w:sz="4" w:space="0" w:color="auto"/>
              <w:right w:val="single" w:sz="4" w:space="0" w:color="auto"/>
            </w:tcBorders>
            <w:shd w:val="clear" w:color="auto" w:fill="auto"/>
            <w:noWrap/>
            <w:vAlign w:val="center"/>
            <w:hideMark/>
          </w:tcPr>
          <w:p w14:paraId="45527E3B"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Yes, n (%)</w:t>
            </w:r>
          </w:p>
        </w:tc>
        <w:tc>
          <w:tcPr>
            <w:tcW w:w="0" w:type="auto"/>
            <w:tcBorders>
              <w:top w:val="nil"/>
              <w:left w:val="nil"/>
              <w:bottom w:val="single" w:sz="4" w:space="0" w:color="auto"/>
              <w:right w:val="single" w:sz="4" w:space="0" w:color="auto"/>
            </w:tcBorders>
            <w:shd w:val="clear" w:color="auto" w:fill="auto"/>
            <w:noWrap/>
            <w:vAlign w:val="center"/>
            <w:hideMark/>
          </w:tcPr>
          <w:p w14:paraId="08C180CB"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13 (1.1%)</w:t>
            </w:r>
          </w:p>
        </w:tc>
        <w:tc>
          <w:tcPr>
            <w:tcW w:w="0" w:type="auto"/>
            <w:tcBorders>
              <w:top w:val="nil"/>
              <w:left w:val="nil"/>
              <w:bottom w:val="single" w:sz="4" w:space="0" w:color="auto"/>
              <w:right w:val="single" w:sz="4" w:space="0" w:color="auto"/>
            </w:tcBorders>
            <w:shd w:val="clear" w:color="auto" w:fill="auto"/>
            <w:noWrap/>
            <w:vAlign w:val="center"/>
            <w:hideMark/>
          </w:tcPr>
          <w:p w14:paraId="027699AE"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25 (2.1%)</w:t>
            </w:r>
          </w:p>
        </w:tc>
        <w:tc>
          <w:tcPr>
            <w:tcW w:w="0" w:type="auto"/>
            <w:tcBorders>
              <w:top w:val="nil"/>
              <w:left w:val="nil"/>
              <w:bottom w:val="single" w:sz="4" w:space="0" w:color="auto"/>
              <w:right w:val="single" w:sz="4" w:space="0" w:color="auto"/>
            </w:tcBorders>
            <w:shd w:val="clear" w:color="auto" w:fill="auto"/>
            <w:noWrap/>
            <w:vAlign w:val="center"/>
            <w:hideMark/>
          </w:tcPr>
          <w:p w14:paraId="1AF268F4"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219 (18.4%)</w:t>
            </w:r>
          </w:p>
        </w:tc>
        <w:tc>
          <w:tcPr>
            <w:tcW w:w="0" w:type="auto"/>
            <w:tcBorders>
              <w:top w:val="nil"/>
              <w:left w:val="nil"/>
              <w:bottom w:val="single" w:sz="4" w:space="0" w:color="auto"/>
              <w:right w:val="single" w:sz="4" w:space="0" w:color="auto"/>
            </w:tcBorders>
            <w:shd w:val="clear" w:color="auto" w:fill="auto"/>
            <w:noWrap/>
            <w:vAlign w:val="center"/>
            <w:hideMark/>
          </w:tcPr>
          <w:p w14:paraId="60B109B8"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357 (30.0%)</w:t>
            </w:r>
          </w:p>
        </w:tc>
        <w:tc>
          <w:tcPr>
            <w:tcW w:w="0" w:type="auto"/>
            <w:tcBorders>
              <w:top w:val="nil"/>
              <w:left w:val="nil"/>
              <w:bottom w:val="single" w:sz="4" w:space="0" w:color="auto"/>
              <w:right w:val="single" w:sz="4" w:space="0" w:color="auto"/>
            </w:tcBorders>
            <w:shd w:val="clear" w:color="auto" w:fill="auto"/>
            <w:noWrap/>
            <w:vAlign w:val="center"/>
            <w:hideMark/>
          </w:tcPr>
          <w:p w14:paraId="02CEC7B7"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300 (25.2%)</w:t>
            </w:r>
          </w:p>
        </w:tc>
        <w:tc>
          <w:tcPr>
            <w:tcW w:w="0" w:type="auto"/>
            <w:tcBorders>
              <w:top w:val="nil"/>
              <w:left w:val="nil"/>
              <w:bottom w:val="single" w:sz="4" w:space="0" w:color="auto"/>
              <w:right w:val="single" w:sz="4" w:space="0" w:color="auto"/>
            </w:tcBorders>
            <w:shd w:val="clear" w:color="auto" w:fill="auto"/>
            <w:noWrap/>
            <w:vAlign w:val="center"/>
            <w:hideMark/>
          </w:tcPr>
          <w:p w14:paraId="51D07239"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0.537</w:t>
            </w:r>
          </w:p>
        </w:tc>
      </w:tr>
      <w:tr w:rsidR="00BD3364" w:rsidRPr="00B14C74" w14:paraId="7A465621" w14:textId="77777777" w:rsidTr="000419E0">
        <w:trPr>
          <w:trHeight w:val="340"/>
        </w:trPr>
        <w:tc>
          <w:tcPr>
            <w:tcW w:w="0" w:type="auto"/>
            <w:vMerge/>
            <w:tcBorders>
              <w:top w:val="nil"/>
              <w:left w:val="single" w:sz="4" w:space="0" w:color="auto"/>
              <w:bottom w:val="single" w:sz="4" w:space="0" w:color="auto"/>
              <w:right w:val="single" w:sz="4" w:space="0" w:color="auto"/>
            </w:tcBorders>
            <w:vAlign w:val="center"/>
            <w:hideMark/>
          </w:tcPr>
          <w:p w14:paraId="4FE89EA2"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2A1A965A"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ASR</w:t>
            </w:r>
          </w:p>
        </w:tc>
        <w:tc>
          <w:tcPr>
            <w:tcW w:w="0" w:type="auto"/>
            <w:tcBorders>
              <w:top w:val="nil"/>
              <w:left w:val="nil"/>
              <w:bottom w:val="single" w:sz="4" w:space="0" w:color="auto"/>
              <w:right w:val="single" w:sz="4" w:space="0" w:color="auto"/>
            </w:tcBorders>
            <w:shd w:val="clear" w:color="auto" w:fill="auto"/>
            <w:noWrap/>
            <w:vAlign w:val="center"/>
            <w:hideMark/>
          </w:tcPr>
          <w:p w14:paraId="5906CAF1"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-0.5</w:t>
            </w:r>
          </w:p>
        </w:tc>
        <w:tc>
          <w:tcPr>
            <w:tcW w:w="0" w:type="auto"/>
            <w:tcBorders>
              <w:top w:val="nil"/>
              <w:left w:val="nil"/>
              <w:bottom w:val="single" w:sz="4" w:space="0" w:color="auto"/>
              <w:right w:val="single" w:sz="4" w:space="0" w:color="auto"/>
            </w:tcBorders>
            <w:shd w:val="clear" w:color="auto" w:fill="auto"/>
            <w:noWrap/>
            <w:vAlign w:val="center"/>
            <w:hideMark/>
          </w:tcPr>
          <w:p w14:paraId="74A46DFE"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-0.5</w:t>
            </w:r>
          </w:p>
        </w:tc>
        <w:tc>
          <w:tcPr>
            <w:tcW w:w="0" w:type="auto"/>
            <w:tcBorders>
              <w:top w:val="nil"/>
              <w:left w:val="nil"/>
              <w:bottom w:val="single" w:sz="4" w:space="0" w:color="auto"/>
              <w:right w:val="single" w:sz="4" w:space="0" w:color="auto"/>
            </w:tcBorders>
            <w:shd w:val="clear" w:color="auto" w:fill="auto"/>
            <w:noWrap/>
            <w:vAlign w:val="center"/>
            <w:hideMark/>
          </w:tcPr>
          <w:p w14:paraId="631C9F6F"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1.1</w:t>
            </w:r>
          </w:p>
        </w:tc>
        <w:tc>
          <w:tcPr>
            <w:tcW w:w="0" w:type="auto"/>
            <w:tcBorders>
              <w:top w:val="nil"/>
              <w:left w:val="nil"/>
              <w:bottom w:val="single" w:sz="4" w:space="0" w:color="auto"/>
              <w:right w:val="single" w:sz="4" w:space="0" w:color="auto"/>
            </w:tcBorders>
            <w:shd w:val="clear" w:color="auto" w:fill="auto"/>
            <w:noWrap/>
            <w:vAlign w:val="center"/>
            <w:hideMark/>
          </w:tcPr>
          <w:p w14:paraId="5C1D5065"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-1.5</w:t>
            </w:r>
          </w:p>
        </w:tc>
        <w:tc>
          <w:tcPr>
            <w:tcW w:w="0" w:type="auto"/>
            <w:tcBorders>
              <w:top w:val="nil"/>
              <w:left w:val="nil"/>
              <w:bottom w:val="single" w:sz="4" w:space="0" w:color="auto"/>
              <w:right w:val="single" w:sz="4" w:space="0" w:color="auto"/>
            </w:tcBorders>
            <w:shd w:val="clear" w:color="auto" w:fill="auto"/>
            <w:noWrap/>
            <w:vAlign w:val="center"/>
            <w:hideMark/>
          </w:tcPr>
          <w:p w14:paraId="6BA2222F"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0.8</w:t>
            </w:r>
          </w:p>
        </w:tc>
        <w:tc>
          <w:tcPr>
            <w:tcW w:w="0" w:type="auto"/>
            <w:tcBorders>
              <w:top w:val="nil"/>
              <w:left w:val="nil"/>
              <w:bottom w:val="single" w:sz="4" w:space="0" w:color="auto"/>
              <w:right w:val="single" w:sz="4" w:space="0" w:color="auto"/>
            </w:tcBorders>
            <w:shd w:val="clear" w:color="auto" w:fill="auto"/>
            <w:noWrap/>
            <w:vAlign w:val="center"/>
            <w:hideMark/>
          </w:tcPr>
          <w:p w14:paraId="460649B4"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 </w:t>
            </w:r>
          </w:p>
        </w:tc>
      </w:tr>
      <w:tr w:rsidR="00BD3364" w:rsidRPr="00B14C74" w14:paraId="65CD2E2C" w14:textId="77777777" w:rsidTr="000419E0">
        <w:trPr>
          <w:trHeight w:val="340"/>
        </w:trPr>
        <w:tc>
          <w:tcPr>
            <w:tcW w:w="0" w:type="auto"/>
            <w:vMerge/>
            <w:tcBorders>
              <w:top w:val="nil"/>
              <w:left w:val="single" w:sz="4" w:space="0" w:color="auto"/>
              <w:bottom w:val="single" w:sz="4" w:space="0" w:color="auto"/>
              <w:right w:val="single" w:sz="4" w:space="0" w:color="auto"/>
            </w:tcBorders>
            <w:vAlign w:val="center"/>
            <w:hideMark/>
          </w:tcPr>
          <w:p w14:paraId="776324B9"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3184CD69"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No, n (%)</w:t>
            </w:r>
          </w:p>
        </w:tc>
        <w:tc>
          <w:tcPr>
            <w:tcW w:w="0" w:type="auto"/>
            <w:tcBorders>
              <w:top w:val="nil"/>
              <w:left w:val="nil"/>
              <w:bottom w:val="single" w:sz="4" w:space="0" w:color="auto"/>
              <w:right w:val="single" w:sz="4" w:space="0" w:color="auto"/>
            </w:tcBorders>
            <w:shd w:val="clear" w:color="auto" w:fill="auto"/>
            <w:noWrap/>
            <w:vAlign w:val="center"/>
            <w:hideMark/>
          </w:tcPr>
          <w:p w14:paraId="4EC906E4"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5 (0.4%)</w:t>
            </w:r>
          </w:p>
        </w:tc>
        <w:tc>
          <w:tcPr>
            <w:tcW w:w="0" w:type="auto"/>
            <w:tcBorders>
              <w:top w:val="nil"/>
              <w:left w:val="nil"/>
              <w:bottom w:val="single" w:sz="4" w:space="0" w:color="auto"/>
              <w:right w:val="single" w:sz="4" w:space="0" w:color="auto"/>
            </w:tcBorders>
            <w:shd w:val="clear" w:color="auto" w:fill="auto"/>
            <w:noWrap/>
            <w:vAlign w:val="center"/>
            <w:hideMark/>
          </w:tcPr>
          <w:p w14:paraId="111A3930"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9 (0.8%)</w:t>
            </w:r>
          </w:p>
        </w:tc>
        <w:tc>
          <w:tcPr>
            <w:tcW w:w="0" w:type="auto"/>
            <w:tcBorders>
              <w:top w:val="nil"/>
              <w:left w:val="nil"/>
              <w:bottom w:val="single" w:sz="4" w:space="0" w:color="auto"/>
              <w:right w:val="single" w:sz="4" w:space="0" w:color="auto"/>
            </w:tcBorders>
            <w:shd w:val="clear" w:color="auto" w:fill="auto"/>
            <w:noWrap/>
            <w:vAlign w:val="center"/>
            <w:hideMark/>
          </w:tcPr>
          <w:p w14:paraId="3610B08B"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57 (4.8%)</w:t>
            </w:r>
          </w:p>
        </w:tc>
        <w:tc>
          <w:tcPr>
            <w:tcW w:w="0" w:type="auto"/>
            <w:tcBorders>
              <w:top w:val="nil"/>
              <w:left w:val="nil"/>
              <w:bottom w:val="single" w:sz="4" w:space="0" w:color="auto"/>
              <w:right w:val="single" w:sz="4" w:space="0" w:color="auto"/>
            </w:tcBorders>
            <w:shd w:val="clear" w:color="auto" w:fill="auto"/>
            <w:noWrap/>
            <w:vAlign w:val="center"/>
            <w:hideMark/>
          </w:tcPr>
          <w:p w14:paraId="395190A0"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121 (10.2%)</w:t>
            </w:r>
          </w:p>
        </w:tc>
        <w:tc>
          <w:tcPr>
            <w:tcW w:w="0" w:type="auto"/>
            <w:tcBorders>
              <w:top w:val="nil"/>
              <w:left w:val="nil"/>
              <w:bottom w:val="single" w:sz="4" w:space="0" w:color="auto"/>
              <w:right w:val="single" w:sz="4" w:space="0" w:color="auto"/>
            </w:tcBorders>
            <w:shd w:val="clear" w:color="auto" w:fill="auto"/>
            <w:noWrap/>
            <w:vAlign w:val="center"/>
            <w:hideMark/>
          </w:tcPr>
          <w:p w14:paraId="09261296"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83 (7.0%)</w:t>
            </w:r>
          </w:p>
        </w:tc>
        <w:tc>
          <w:tcPr>
            <w:tcW w:w="0" w:type="auto"/>
            <w:tcBorders>
              <w:top w:val="nil"/>
              <w:left w:val="nil"/>
              <w:bottom w:val="single" w:sz="4" w:space="0" w:color="auto"/>
              <w:right w:val="single" w:sz="4" w:space="0" w:color="auto"/>
            </w:tcBorders>
            <w:shd w:val="clear" w:color="auto" w:fill="auto"/>
            <w:noWrap/>
            <w:vAlign w:val="center"/>
            <w:hideMark/>
          </w:tcPr>
          <w:p w14:paraId="14A3AA69"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 </w:t>
            </w:r>
          </w:p>
        </w:tc>
      </w:tr>
      <w:tr w:rsidR="00BD3364" w:rsidRPr="00B14C74" w14:paraId="075C3973" w14:textId="77777777" w:rsidTr="000419E0">
        <w:trPr>
          <w:trHeight w:val="340"/>
        </w:trPr>
        <w:tc>
          <w:tcPr>
            <w:tcW w:w="0" w:type="auto"/>
            <w:vMerge/>
            <w:tcBorders>
              <w:top w:val="nil"/>
              <w:left w:val="single" w:sz="4" w:space="0" w:color="auto"/>
              <w:bottom w:val="single" w:sz="4" w:space="0" w:color="auto"/>
              <w:right w:val="single" w:sz="4" w:space="0" w:color="auto"/>
            </w:tcBorders>
            <w:vAlign w:val="center"/>
            <w:hideMark/>
          </w:tcPr>
          <w:p w14:paraId="0B713863"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118CDEBF"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ASR</w:t>
            </w:r>
          </w:p>
        </w:tc>
        <w:tc>
          <w:tcPr>
            <w:tcW w:w="0" w:type="auto"/>
            <w:tcBorders>
              <w:top w:val="nil"/>
              <w:left w:val="nil"/>
              <w:bottom w:val="single" w:sz="4" w:space="0" w:color="auto"/>
              <w:right w:val="single" w:sz="4" w:space="0" w:color="auto"/>
            </w:tcBorders>
            <w:shd w:val="clear" w:color="auto" w:fill="auto"/>
            <w:noWrap/>
            <w:vAlign w:val="center"/>
            <w:hideMark/>
          </w:tcPr>
          <w:p w14:paraId="644A0260"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0.5</w:t>
            </w:r>
          </w:p>
        </w:tc>
        <w:tc>
          <w:tcPr>
            <w:tcW w:w="0" w:type="auto"/>
            <w:tcBorders>
              <w:top w:val="nil"/>
              <w:left w:val="nil"/>
              <w:bottom w:val="single" w:sz="4" w:space="0" w:color="auto"/>
              <w:right w:val="single" w:sz="4" w:space="0" w:color="auto"/>
            </w:tcBorders>
            <w:shd w:val="clear" w:color="auto" w:fill="auto"/>
            <w:noWrap/>
            <w:vAlign w:val="center"/>
            <w:hideMark/>
          </w:tcPr>
          <w:p w14:paraId="064A1789"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0.5</w:t>
            </w:r>
          </w:p>
        </w:tc>
        <w:tc>
          <w:tcPr>
            <w:tcW w:w="0" w:type="auto"/>
            <w:tcBorders>
              <w:top w:val="nil"/>
              <w:left w:val="nil"/>
              <w:bottom w:val="single" w:sz="4" w:space="0" w:color="auto"/>
              <w:right w:val="single" w:sz="4" w:space="0" w:color="auto"/>
            </w:tcBorders>
            <w:shd w:val="clear" w:color="auto" w:fill="auto"/>
            <w:noWrap/>
            <w:vAlign w:val="center"/>
            <w:hideMark/>
          </w:tcPr>
          <w:p w14:paraId="6375A381"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-1.1</w:t>
            </w:r>
          </w:p>
        </w:tc>
        <w:tc>
          <w:tcPr>
            <w:tcW w:w="0" w:type="auto"/>
            <w:tcBorders>
              <w:top w:val="nil"/>
              <w:left w:val="nil"/>
              <w:bottom w:val="single" w:sz="4" w:space="0" w:color="auto"/>
              <w:right w:val="single" w:sz="4" w:space="0" w:color="auto"/>
            </w:tcBorders>
            <w:shd w:val="clear" w:color="auto" w:fill="auto"/>
            <w:noWrap/>
            <w:vAlign w:val="center"/>
            <w:hideMark/>
          </w:tcPr>
          <w:p w14:paraId="330E89AB"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1.5</w:t>
            </w:r>
          </w:p>
        </w:tc>
        <w:tc>
          <w:tcPr>
            <w:tcW w:w="0" w:type="auto"/>
            <w:tcBorders>
              <w:top w:val="nil"/>
              <w:left w:val="nil"/>
              <w:bottom w:val="single" w:sz="4" w:space="0" w:color="auto"/>
              <w:right w:val="single" w:sz="4" w:space="0" w:color="auto"/>
            </w:tcBorders>
            <w:shd w:val="clear" w:color="auto" w:fill="auto"/>
            <w:noWrap/>
            <w:vAlign w:val="center"/>
            <w:hideMark/>
          </w:tcPr>
          <w:p w14:paraId="4FC43DFC"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-0.8</w:t>
            </w:r>
          </w:p>
        </w:tc>
        <w:tc>
          <w:tcPr>
            <w:tcW w:w="0" w:type="auto"/>
            <w:tcBorders>
              <w:top w:val="nil"/>
              <w:left w:val="nil"/>
              <w:bottom w:val="single" w:sz="4" w:space="0" w:color="auto"/>
              <w:right w:val="single" w:sz="4" w:space="0" w:color="auto"/>
            </w:tcBorders>
            <w:shd w:val="clear" w:color="auto" w:fill="auto"/>
            <w:noWrap/>
            <w:vAlign w:val="center"/>
            <w:hideMark/>
          </w:tcPr>
          <w:p w14:paraId="368AD6B9"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 </w:t>
            </w:r>
          </w:p>
        </w:tc>
      </w:tr>
      <w:tr w:rsidR="00BD3364" w:rsidRPr="00B14C74" w14:paraId="5D89EE17" w14:textId="77777777" w:rsidTr="000419E0">
        <w:trPr>
          <w:trHeight w:val="340"/>
        </w:trPr>
        <w:tc>
          <w:tcPr>
            <w:tcW w:w="0" w:type="auto"/>
            <w:vMerge w:val="restart"/>
            <w:tcBorders>
              <w:top w:val="nil"/>
              <w:left w:val="single" w:sz="4" w:space="0" w:color="auto"/>
              <w:bottom w:val="single" w:sz="4" w:space="0" w:color="auto"/>
              <w:right w:val="single" w:sz="4" w:space="0" w:color="auto"/>
            </w:tcBorders>
            <w:shd w:val="clear" w:color="auto" w:fill="auto"/>
            <w:noWrap/>
            <w:vAlign w:val="center"/>
            <w:hideMark/>
          </w:tcPr>
          <w:p w14:paraId="781493C4"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Cognitive dysfunction or dementia</w:t>
            </w:r>
          </w:p>
        </w:tc>
        <w:tc>
          <w:tcPr>
            <w:tcW w:w="0" w:type="auto"/>
            <w:tcBorders>
              <w:top w:val="nil"/>
              <w:left w:val="nil"/>
              <w:bottom w:val="single" w:sz="4" w:space="0" w:color="auto"/>
              <w:right w:val="single" w:sz="4" w:space="0" w:color="auto"/>
            </w:tcBorders>
            <w:shd w:val="clear" w:color="auto" w:fill="auto"/>
            <w:noWrap/>
            <w:vAlign w:val="center"/>
            <w:hideMark/>
          </w:tcPr>
          <w:p w14:paraId="4875BFBD"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Yes, n (%)</w:t>
            </w:r>
          </w:p>
        </w:tc>
        <w:tc>
          <w:tcPr>
            <w:tcW w:w="0" w:type="auto"/>
            <w:tcBorders>
              <w:top w:val="nil"/>
              <w:left w:val="nil"/>
              <w:bottom w:val="single" w:sz="4" w:space="0" w:color="auto"/>
              <w:right w:val="single" w:sz="4" w:space="0" w:color="auto"/>
            </w:tcBorders>
            <w:shd w:val="clear" w:color="auto" w:fill="auto"/>
            <w:noWrap/>
            <w:vAlign w:val="center"/>
            <w:hideMark/>
          </w:tcPr>
          <w:p w14:paraId="6849811C"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6 (0.5%)</w:t>
            </w:r>
          </w:p>
        </w:tc>
        <w:tc>
          <w:tcPr>
            <w:tcW w:w="0" w:type="auto"/>
            <w:tcBorders>
              <w:top w:val="nil"/>
              <w:left w:val="nil"/>
              <w:bottom w:val="single" w:sz="4" w:space="0" w:color="auto"/>
              <w:right w:val="single" w:sz="4" w:space="0" w:color="auto"/>
            </w:tcBorders>
            <w:shd w:val="clear" w:color="auto" w:fill="auto"/>
            <w:noWrap/>
            <w:vAlign w:val="center"/>
            <w:hideMark/>
          </w:tcPr>
          <w:p w14:paraId="66EB0C00"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18 (1.5%)</w:t>
            </w:r>
          </w:p>
        </w:tc>
        <w:tc>
          <w:tcPr>
            <w:tcW w:w="0" w:type="auto"/>
            <w:tcBorders>
              <w:top w:val="nil"/>
              <w:left w:val="nil"/>
              <w:bottom w:val="single" w:sz="4" w:space="0" w:color="auto"/>
              <w:right w:val="single" w:sz="4" w:space="0" w:color="auto"/>
            </w:tcBorders>
            <w:shd w:val="clear" w:color="auto" w:fill="auto"/>
            <w:noWrap/>
            <w:vAlign w:val="center"/>
            <w:hideMark/>
          </w:tcPr>
          <w:p w14:paraId="62384D5D"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196 (16.5%)</w:t>
            </w:r>
          </w:p>
        </w:tc>
        <w:tc>
          <w:tcPr>
            <w:tcW w:w="0" w:type="auto"/>
            <w:tcBorders>
              <w:top w:val="nil"/>
              <w:left w:val="nil"/>
              <w:bottom w:val="single" w:sz="4" w:space="0" w:color="auto"/>
              <w:right w:val="single" w:sz="4" w:space="0" w:color="auto"/>
            </w:tcBorders>
            <w:shd w:val="clear" w:color="auto" w:fill="auto"/>
            <w:noWrap/>
            <w:vAlign w:val="center"/>
            <w:hideMark/>
          </w:tcPr>
          <w:p w14:paraId="24FCE22C"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407 (34.2%)</w:t>
            </w:r>
          </w:p>
        </w:tc>
        <w:tc>
          <w:tcPr>
            <w:tcW w:w="0" w:type="auto"/>
            <w:tcBorders>
              <w:top w:val="nil"/>
              <w:left w:val="nil"/>
              <w:bottom w:val="single" w:sz="4" w:space="0" w:color="auto"/>
              <w:right w:val="single" w:sz="4" w:space="0" w:color="auto"/>
            </w:tcBorders>
            <w:shd w:val="clear" w:color="auto" w:fill="auto"/>
            <w:noWrap/>
            <w:vAlign w:val="center"/>
            <w:hideMark/>
          </w:tcPr>
          <w:p w14:paraId="147D6F5B"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287 (24.1%)</w:t>
            </w:r>
          </w:p>
        </w:tc>
        <w:tc>
          <w:tcPr>
            <w:tcW w:w="0" w:type="auto"/>
            <w:tcBorders>
              <w:top w:val="nil"/>
              <w:left w:val="nil"/>
              <w:bottom w:val="single" w:sz="4" w:space="0" w:color="auto"/>
              <w:right w:val="single" w:sz="4" w:space="0" w:color="auto"/>
            </w:tcBorders>
            <w:shd w:val="clear" w:color="auto" w:fill="auto"/>
            <w:noWrap/>
            <w:vAlign w:val="center"/>
            <w:hideMark/>
          </w:tcPr>
          <w:p w14:paraId="2B25A078"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0.250</w:t>
            </w:r>
          </w:p>
        </w:tc>
      </w:tr>
      <w:tr w:rsidR="00BD3364" w:rsidRPr="00B14C74" w14:paraId="6015CD48" w14:textId="77777777" w:rsidTr="000419E0">
        <w:trPr>
          <w:trHeight w:val="340"/>
        </w:trPr>
        <w:tc>
          <w:tcPr>
            <w:tcW w:w="0" w:type="auto"/>
            <w:vMerge/>
            <w:tcBorders>
              <w:top w:val="nil"/>
              <w:left w:val="single" w:sz="4" w:space="0" w:color="auto"/>
              <w:bottom w:val="single" w:sz="4" w:space="0" w:color="auto"/>
              <w:right w:val="single" w:sz="4" w:space="0" w:color="auto"/>
            </w:tcBorders>
            <w:vAlign w:val="center"/>
            <w:hideMark/>
          </w:tcPr>
          <w:p w14:paraId="0F7FC1AC"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3335AABE"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ASR</w:t>
            </w:r>
          </w:p>
        </w:tc>
        <w:tc>
          <w:tcPr>
            <w:tcW w:w="0" w:type="auto"/>
            <w:tcBorders>
              <w:top w:val="nil"/>
              <w:left w:val="nil"/>
              <w:bottom w:val="single" w:sz="4" w:space="0" w:color="auto"/>
              <w:right w:val="single" w:sz="4" w:space="0" w:color="auto"/>
            </w:tcBorders>
            <w:shd w:val="clear" w:color="auto" w:fill="auto"/>
            <w:noWrap/>
            <w:vAlign w:val="center"/>
            <w:hideMark/>
          </w:tcPr>
          <w:p w14:paraId="2CE40AE6"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-1.8</w:t>
            </w:r>
          </w:p>
        </w:tc>
        <w:tc>
          <w:tcPr>
            <w:tcW w:w="0" w:type="auto"/>
            <w:tcBorders>
              <w:top w:val="nil"/>
              <w:left w:val="nil"/>
              <w:bottom w:val="single" w:sz="4" w:space="0" w:color="auto"/>
              <w:right w:val="single" w:sz="4" w:space="0" w:color="auto"/>
            </w:tcBorders>
            <w:shd w:val="clear" w:color="auto" w:fill="auto"/>
            <w:noWrap/>
            <w:vAlign w:val="center"/>
            <w:hideMark/>
          </w:tcPr>
          <w:p w14:paraId="4382E528"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0.2</w:t>
            </w:r>
          </w:p>
        </w:tc>
        <w:tc>
          <w:tcPr>
            <w:tcW w:w="0" w:type="auto"/>
            <w:tcBorders>
              <w:top w:val="nil"/>
              <w:left w:val="nil"/>
              <w:bottom w:val="single" w:sz="4" w:space="0" w:color="auto"/>
              <w:right w:val="single" w:sz="4" w:space="0" w:color="auto"/>
            </w:tcBorders>
            <w:shd w:val="clear" w:color="auto" w:fill="auto"/>
            <w:noWrap/>
            <w:vAlign w:val="center"/>
            <w:hideMark/>
          </w:tcPr>
          <w:p w14:paraId="0F9E13F0"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0.6</w:t>
            </w:r>
          </w:p>
        </w:tc>
        <w:tc>
          <w:tcPr>
            <w:tcW w:w="0" w:type="auto"/>
            <w:tcBorders>
              <w:top w:val="nil"/>
              <w:left w:val="nil"/>
              <w:bottom w:val="single" w:sz="4" w:space="0" w:color="auto"/>
              <w:right w:val="single" w:sz="4" w:space="0" w:color="auto"/>
            </w:tcBorders>
            <w:shd w:val="clear" w:color="auto" w:fill="auto"/>
            <w:noWrap/>
            <w:vAlign w:val="center"/>
            <w:hideMark/>
          </w:tcPr>
          <w:p w14:paraId="3E6FA0F3"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-1.3</w:t>
            </w:r>
          </w:p>
        </w:tc>
        <w:tc>
          <w:tcPr>
            <w:tcW w:w="0" w:type="auto"/>
            <w:tcBorders>
              <w:top w:val="nil"/>
              <w:left w:val="nil"/>
              <w:bottom w:val="single" w:sz="4" w:space="0" w:color="auto"/>
              <w:right w:val="single" w:sz="4" w:space="0" w:color="auto"/>
            </w:tcBorders>
            <w:shd w:val="clear" w:color="auto" w:fill="auto"/>
            <w:noWrap/>
            <w:vAlign w:val="center"/>
            <w:hideMark/>
          </w:tcPr>
          <w:p w14:paraId="5B7E5E0C"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1.2</w:t>
            </w:r>
          </w:p>
        </w:tc>
        <w:tc>
          <w:tcPr>
            <w:tcW w:w="0" w:type="auto"/>
            <w:tcBorders>
              <w:top w:val="nil"/>
              <w:left w:val="nil"/>
              <w:bottom w:val="single" w:sz="4" w:space="0" w:color="auto"/>
              <w:right w:val="single" w:sz="4" w:space="0" w:color="auto"/>
            </w:tcBorders>
            <w:shd w:val="clear" w:color="auto" w:fill="auto"/>
            <w:noWrap/>
            <w:vAlign w:val="center"/>
            <w:hideMark/>
          </w:tcPr>
          <w:p w14:paraId="19EACF0C"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 </w:t>
            </w:r>
          </w:p>
        </w:tc>
      </w:tr>
      <w:tr w:rsidR="00BD3364" w:rsidRPr="00B14C74" w14:paraId="195957CA" w14:textId="77777777" w:rsidTr="000419E0">
        <w:trPr>
          <w:trHeight w:val="340"/>
        </w:trPr>
        <w:tc>
          <w:tcPr>
            <w:tcW w:w="0" w:type="auto"/>
            <w:vMerge/>
            <w:tcBorders>
              <w:top w:val="nil"/>
              <w:left w:val="single" w:sz="4" w:space="0" w:color="auto"/>
              <w:bottom w:val="single" w:sz="4" w:space="0" w:color="auto"/>
              <w:right w:val="single" w:sz="4" w:space="0" w:color="auto"/>
            </w:tcBorders>
            <w:vAlign w:val="center"/>
            <w:hideMark/>
          </w:tcPr>
          <w:p w14:paraId="3F713FC3"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76A7F84C"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No, n (%)</w:t>
            </w:r>
          </w:p>
        </w:tc>
        <w:tc>
          <w:tcPr>
            <w:tcW w:w="0" w:type="auto"/>
            <w:tcBorders>
              <w:top w:val="nil"/>
              <w:left w:val="nil"/>
              <w:bottom w:val="single" w:sz="4" w:space="0" w:color="auto"/>
              <w:right w:val="single" w:sz="4" w:space="0" w:color="auto"/>
            </w:tcBorders>
            <w:shd w:val="clear" w:color="auto" w:fill="auto"/>
            <w:noWrap/>
            <w:vAlign w:val="center"/>
            <w:hideMark/>
          </w:tcPr>
          <w:p w14:paraId="24ED815C"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5 (0.4%)</w:t>
            </w:r>
          </w:p>
        </w:tc>
        <w:tc>
          <w:tcPr>
            <w:tcW w:w="0" w:type="auto"/>
            <w:tcBorders>
              <w:top w:val="nil"/>
              <w:left w:val="nil"/>
              <w:bottom w:val="single" w:sz="4" w:space="0" w:color="auto"/>
              <w:right w:val="single" w:sz="4" w:space="0" w:color="auto"/>
            </w:tcBorders>
            <w:shd w:val="clear" w:color="auto" w:fill="auto"/>
            <w:noWrap/>
            <w:vAlign w:val="center"/>
            <w:hideMark/>
          </w:tcPr>
          <w:p w14:paraId="468862BD"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5 (0.4%)</w:t>
            </w:r>
          </w:p>
        </w:tc>
        <w:tc>
          <w:tcPr>
            <w:tcW w:w="0" w:type="auto"/>
            <w:tcBorders>
              <w:top w:val="nil"/>
              <w:left w:val="nil"/>
              <w:bottom w:val="single" w:sz="4" w:space="0" w:color="auto"/>
              <w:right w:val="single" w:sz="4" w:space="0" w:color="auto"/>
            </w:tcBorders>
            <w:shd w:val="clear" w:color="auto" w:fill="auto"/>
            <w:noWrap/>
            <w:vAlign w:val="center"/>
            <w:hideMark/>
          </w:tcPr>
          <w:p w14:paraId="7940CEF7"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54 (4.5%)</w:t>
            </w:r>
          </w:p>
        </w:tc>
        <w:tc>
          <w:tcPr>
            <w:tcW w:w="0" w:type="auto"/>
            <w:tcBorders>
              <w:top w:val="nil"/>
              <w:left w:val="nil"/>
              <w:bottom w:val="single" w:sz="4" w:space="0" w:color="auto"/>
              <w:right w:val="single" w:sz="4" w:space="0" w:color="auto"/>
            </w:tcBorders>
            <w:shd w:val="clear" w:color="auto" w:fill="auto"/>
            <w:noWrap/>
            <w:vAlign w:val="center"/>
            <w:hideMark/>
          </w:tcPr>
          <w:p w14:paraId="4650BF8F"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135 (11.4%)</w:t>
            </w:r>
          </w:p>
        </w:tc>
        <w:tc>
          <w:tcPr>
            <w:tcW w:w="0" w:type="auto"/>
            <w:tcBorders>
              <w:top w:val="nil"/>
              <w:left w:val="nil"/>
              <w:bottom w:val="single" w:sz="4" w:space="0" w:color="auto"/>
              <w:right w:val="single" w:sz="4" w:space="0" w:color="auto"/>
            </w:tcBorders>
            <w:shd w:val="clear" w:color="auto" w:fill="auto"/>
            <w:noWrap/>
            <w:vAlign w:val="center"/>
            <w:hideMark/>
          </w:tcPr>
          <w:p w14:paraId="22D1A519"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76 (6.4%)</w:t>
            </w:r>
          </w:p>
        </w:tc>
        <w:tc>
          <w:tcPr>
            <w:tcW w:w="0" w:type="auto"/>
            <w:tcBorders>
              <w:top w:val="nil"/>
              <w:left w:val="nil"/>
              <w:bottom w:val="single" w:sz="4" w:space="0" w:color="auto"/>
              <w:right w:val="single" w:sz="4" w:space="0" w:color="auto"/>
            </w:tcBorders>
            <w:shd w:val="clear" w:color="auto" w:fill="auto"/>
            <w:noWrap/>
            <w:vAlign w:val="center"/>
            <w:hideMark/>
          </w:tcPr>
          <w:p w14:paraId="5FB762E2"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 </w:t>
            </w:r>
          </w:p>
        </w:tc>
      </w:tr>
      <w:tr w:rsidR="00BD3364" w:rsidRPr="00B14C74" w14:paraId="2E1693CE" w14:textId="77777777" w:rsidTr="000419E0">
        <w:trPr>
          <w:trHeight w:val="340"/>
        </w:trPr>
        <w:tc>
          <w:tcPr>
            <w:tcW w:w="0" w:type="auto"/>
            <w:vMerge/>
            <w:tcBorders>
              <w:top w:val="nil"/>
              <w:left w:val="single" w:sz="4" w:space="0" w:color="auto"/>
              <w:bottom w:val="single" w:sz="4" w:space="0" w:color="auto"/>
              <w:right w:val="single" w:sz="4" w:space="0" w:color="auto"/>
            </w:tcBorders>
            <w:vAlign w:val="center"/>
            <w:hideMark/>
          </w:tcPr>
          <w:p w14:paraId="13899223"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1FB81392"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ASR</w:t>
            </w:r>
          </w:p>
        </w:tc>
        <w:tc>
          <w:tcPr>
            <w:tcW w:w="0" w:type="auto"/>
            <w:tcBorders>
              <w:top w:val="nil"/>
              <w:left w:val="nil"/>
              <w:bottom w:val="single" w:sz="4" w:space="0" w:color="auto"/>
              <w:right w:val="single" w:sz="4" w:space="0" w:color="auto"/>
            </w:tcBorders>
            <w:shd w:val="clear" w:color="auto" w:fill="auto"/>
            <w:noWrap/>
            <w:vAlign w:val="center"/>
            <w:hideMark/>
          </w:tcPr>
          <w:p w14:paraId="73D38D1F"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1.8</w:t>
            </w:r>
          </w:p>
        </w:tc>
        <w:tc>
          <w:tcPr>
            <w:tcW w:w="0" w:type="auto"/>
            <w:tcBorders>
              <w:top w:val="nil"/>
              <w:left w:val="nil"/>
              <w:bottom w:val="single" w:sz="4" w:space="0" w:color="auto"/>
              <w:right w:val="single" w:sz="4" w:space="0" w:color="auto"/>
            </w:tcBorders>
            <w:shd w:val="clear" w:color="auto" w:fill="auto"/>
            <w:noWrap/>
            <w:vAlign w:val="center"/>
            <w:hideMark/>
          </w:tcPr>
          <w:p w14:paraId="15D9CA3C"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-0.2</w:t>
            </w:r>
          </w:p>
        </w:tc>
        <w:tc>
          <w:tcPr>
            <w:tcW w:w="0" w:type="auto"/>
            <w:tcBorders>
              <w:top w:val="nil"/>
              <w:left w:val="nil"/>
              <w:bottom w:val="single" w:sz="4" w:space="0" w:color="auto"/>
              <w:right w:val="single" w:sz="4" w:space="0" w:color="auto"/>
            </w:tcBorders>
            <w:shd w:val="clear" w:color="auto" w:fill="auto"/>
            <w:noWrap/>
            <w:vAlign w:val="center"/>
            <w:hideMark/>
          </w:tcPr>
          <w:p w14:paraId="5F302FE5"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-0.6</w:t>
            </w:r>
          </w:p>
        </w:tc>
        <w:tc>
          <w:tcPr>
            <w:tcW w:w="0" w:type="auto"/>
            <w:tcBorders>
              <w:top w:val="nil"/>
              <w:left w:val="nil"/>
              <w:bottom w:val="single" w:sz="4" w:space="0" w:color="auto"/>
              <w:right w:val="single" w:sz="4" w:space="0" w:color="auto"/>
            </w:tcBorders>
            <w:shd w:val="clear" w:color="auto" w:fill="auto"/>
            <w:noWrap/>
            <w:vAlign w:val="center"/>
            <w:hideMark/>
          </w:tcPr>
          <w:p w14:paraId="56AA44B3"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1.3</w:t>
            </w:r>
          </w:p>
        </w:tc>
        <w:tc>
          <w:tcPr>
            <w:tcW w:w="0" w:type="auto"/>
            <w:tcBorders>
              <w:top w:val="nil"/>
              <w:left w:val="nil"/>
              <w:bottom w:val="single" w:sz="4" w:space="0" w:color="auto"/>
              <w:right w:val="single" w:sz="4" w:space="0" w:color="auto"/>
            </w:tcBorders>
            <w:shd w:val="clear" w:color="auto" w:fill="auto"/>
            <w:noWrap/>
            <w:vAlign w:val="center"/>
            <w:hideMark/>
          </w:tcPr>
          <w:p w14:paraId="5D1A5F11"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-1.2</w:t>
            </w:r>
          </w:p>
        </w:tc>
        <w:tc>
          <w:tcPr>
            <w:tcW w:w="0" w:type="auto"/>
            <w:tcBorders>
              <w:top w:val="nil"/>
              <w:left w:val="nil"/>
              <w:bottom w:val="single" w:sz="4" w:space="0" w:color="auto"/>
              <w:right w:val="single" w:sz="4" w:space="0" w:color="auto"/>
            </w:tcBorders>
            <w:shd w:val="clear" w:color="auto" w:fill="auto"/>
            <w:noWrap/>
            <w:vAlign w:val="center"/>
            <w:hideMark/>
          </w:tcPr>
          <w:p w14:paraId="57BDF96C"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 </w:t>
            </w:r>
          </w:p>
        </w:tc>
      </w:tr>
      <w:tr w:rsidR="00BD3364" w:rsidRPr="00B14C74" w14:paraId="6DD053A2" w14:textId="77777777" w:rsidTr="000419E0">
        <w:trPr>
          <w:trHeight w:val="340"/>
        </w:trPr>
        <w:tc>
          <w:tcPr>
            <w:tcW w:w="0" w:type="auto"/>
            <w:vMerge w:val="restart"/>
            <w:tcBorders>
              <w:top w:val="nil"/>
              <w:left w:val="single" w:sz="4" w:space="0" w:color="auto"/>
              <w:bottom w:val="single" w:sz="4" w:space="0" w:color="auto"/>
              <w:right w:val="single" w:sz="4" w:space="0" w:color="auto"/>
            </w:tcBorders>
            <w:shd w:val="clear" w:color="auto" w:fill="auto"/>
            <w:noWrap/>
            <w:vAlign w:val="center"/>
            <w:hideMark/>
          </w:tcPr>
          <w:p w14:paraId="33310B12"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Quality of life</w:t>
            </w:r>
          </w:p>
        </w:tc>
        <w:tc>
          <w:tcPr>
            <w:tcW w:w="0" w:type="auto"/>
            <w:tcBorders>
              <w:top w:val="nil"/>
              <w:left w:val="nil"/>
              <w:bottom w:val="single" w:sz="4" w:space="0" w:color="auto"/>
              <w:right w:val="single" w:sz="4" w:space="0" w:color="auto"/>
            </w:tcBorders>
            <w:shd w:val="clear" w:color="auto" w:fill="auto"/>
            <w:noWrap/>
            <w:vAlign w:val="center"/>
            <w:hideMark/>
          </w:tcPr>
          <w:p w14:paraId="7B828515"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Yes, n (%)</w:t>
            </w:r>
          </w:p>
        </w:tc>
        <w:tc>
          <w:tcPr>
            <w:tcW w:w="0" w:type="auto"/>
            <w:tcBorders>
              <w:top w:val="nil"/>
              <w:left w:val="nil"/>
              <w:bottom w:val="single" w:sz="4" w:space="0" w:color="auto"/>
              <w:right w:val="single" w:sz="4" w:space="0" w:color="auto"/>
            </w:tcBorders>
            <w:shd w:val="clear" w:color="auto" w:fill="auto"/>
            <w:noWrap/>
            <w:vAlign w:val="center"/>
            <w:hideMark/>
          </w:tcPr>
          <w:p w14:paraId="593864C6"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4 (0.3%)</w:t>
            </w:r>
          </w:p>
        </w:tc>
        <w:tc>
          <w:tcPr>
            <w:tcW w:w="0" w:type="auto"/>
            <w:tcBorders>
              <w:top w:val="nil"/>
              <w:left w:val="nil"/>
              <w:bottom w:val="single" w:sz="4" w:space="0" w:color="auto"/>
              <w:right w:val="single" w:sz="4" w:space="0" w:color="auto"/>
            </w:tcBorders>
            <w:shd w:val="clear" w:color="auto" w:fill="auto"/>
            <w:noWrap/>
            <w:vAlign w:val="center"/>
            <w:hideMark/>
          </w:tcPr>
          <w:p w14:paraId="637EDA5E"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4 (0.3%)</w:t>
            </w:r>
          </w:p>
        </w:tc>
        <w:tc>
          <w:tcPr>
            <w:tcW w:w="0" w:type="auto"/>
            <w:tcBorders>
              <w:top w:val="nil"/>
              <w:left w:val="nil"/>
              <w:bottom w:val="single" w:sz="4" w:space="0" w:color="auto"/>
              <w:right w:val="single" w:sz="4" w:space="0" w:color="auto"/>
            </w:tcBorders>
            <w:shd w:val="clear" w:color="auto" w:fill="auto"/>
            <w:noWrap/>
            <w:vAlign w:val="center"/>
            <w:hideMark/>
          </w:tcPr>
          <w:p w14:paraId="148C2B35"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58 (4.9%)</w:t>
            </w:r>
          </w:p>
        </w:tc>
        <w:tc>
          <w:tcPr>
            <w:tcW w:w="0" w:type="auto"/>
            <w:tcBorders>
              <w:top w:val="nil"/>
              <w:left w:val="nil"/>
              <w:bottom w:val="single" w:sz="4" w:space="0" w:color="auto"/>
              <w:right w:val="single" w:sz="4" w:space="0" w:color="auto"/>
            </w:tcBorders>
            <w:shd w:val="clear" w:color="auto" w:fill="auto"/>
            <w:noWrap/>
            <w:vAlign w:val="center"/>
            <w:hideMark/>
          </w:tcPr>
          <w:p w14:paraId="606248AC"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342 (28.8%)</w:t>
            </w:r>
          </w:p>
        </w:tc>
        <w:tc>
          <w:tcPr>
            <w:tcW w:w="0" w:type="auto"/>
            <w:tcBorders>
              <w:top w:val="nil"/>
              <w:left w:val="nil"/>
              <w:bottom w:val="single" w:sz="4" w:space="0" w:color="auto"/>
              <w:right w:val="single" w:sz="4" w:space="0" w:color="auto"/>
            </w:tcBorders>
            <w:shd w:val="clear" w:color="auto" w:fill="auto"/>
            <w:noWrap/>
            <w:vAlign w:val="center"/>
            <w:hideMark/>
          </w:tcPr>
          <w:p w14:paraId="358AE612"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506 (42.6%)</w:t>
            </w:r>
          </w:p>
        </w:tc>
        <w:tc>
          <w:tcPr>
            <w:tcW w:w="0" w:type="auto"/>
            <w:tcBorders>
              <w:top w:val="nil"/>
              <w:left w:val="nil"/>
              <w:bottom w:val="single" w:sz="4" w:space="0" w:color="auto"/>
              <w:right w:val="single" w:sz="4" w:space="0" w:color="auto"/>
            </w:tcBorders>
            <w:shd w:val="clear" w:color="auto" w:fill="auto"/>
            <w:noWrap/>
            <w:vAlign w:val="center"/>
            <w:hideMark/>
          </w:tcPr>
          <w:p w14:paraId="2CA9167C"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0.523</w:t>
            </w:r>
          </w:p>
        </w:tc>
      </w:tr>
      <w:tr w:rsidR="00BD3364" w:rsidRPr="00B14C74" w14:paraId="4ABDCB5C" w14:textId="77777777" w:rsidTr="000419E0">
        <w:trPr>
          <w:trHeight w:val="340"/>
        </w:trPr>
        <w:tc>
          <w:tcPr>
            <w:tcW w:w="0" w:type="auto"/>
            <w:vMerge/>
            <w:tcBorders>
              <w:top w:val="nil"/>
              <w:left w:val="single" w:sz="4" w:space="0" w:color="auto"/>
              <w:bottom w:val="single" w:sz="4" w:space="0" w:color="auto"/>
              <w:right w:val="single" w:sz="4" w:space="0" w:color="auto"/>
            </w:tcBorders>
            <w:vAlign w:val="center"/>
            <w:hideMark/>
          </w:tcPr>
          <w:p w14:paraId="6C255DB8"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70893D06"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ASR</w:t>
            </w:r>
          </w:p>
        </w:tc>
        <w:tc>
          <w:tcPr>
            <w:tcW w:w="0" w:type="auto"/>
            <w:tcBorders>
              <w:top w:val="nil"/>
              <w:left w:val="nil"/>
              <w:bottom w:val="single" w:sz="4" w:space="0" w:color="auto"/>
              <w:right w:val="single" w:sz="4" w:space="0" w:color="auto"/>
            </w:tcBorders>
            <w:shd w:val="clear" w:color="auto" w:fill="auto"/>
            <w:noWrap/>
            <w:vAlign w:val="center"/>
            <w:hideMark/>
          </w:tcPr>
          <w:p w14:paraId="5BF6FFA5"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-1.2</w:t>
            </w:r>
          </w:p>
        </w:tc>
        <w:tc>
          <w:tcPr>
            <w:tcW w:w="0" w:type="auto"/>
            <w:tcBorders>
              <w:top w:val="nil"/>
              <w:left w:val="nil"/>
              <w:bottom w:val="single" w:sz="4" w:space="0" w:color="auto"/>
              <w:right w:val="single" w:sz="4" w:space="0" w:color="auto"/>
            </w:tcBorders>
            <w:shd w:val="clear" w:color="auto" w:fill="auto"/>
            <w:noWrap/>
            <w:vAlign w:val="center"/>
            <w:hideMark/>
          </w:tcPr>
          <w:p w14:paraId="2DBA4F82"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-0.6</w:t>
            </w:r>
          </w:p>
        </w:tc>
        <w:tc>
          <w:tcPr>
            <w:tcW w:w="0" w:type="auto"/>
            <w:tcBorders>
              <w:top w:val="nil"/>
              <w:left w:val="nil"/>
              <w:bottom w:val="single" w:sz="4" w:space="0" w:color="auto"/>
              <w:right w:val="single" w:sz="4" w:space="0" w:color="auto"/>
            </w:tcBorders>
            <w:shd w:val="clear" w:color="auto" w:fill="auto"/>
            <w:noWrap/>
            <w:vAlign w:val="center"/>
            <w:hideMark/>
          </w:tcPr>
          <w:p w14:paraId="5F88FDA6"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-1.0</w:t>
            </w:r>
          </w:p>
        </w:tc>
        <w:tc>
          <w:tcPr>
            <w:tcW w:w="0" w:type="auto"/>
            <w:tcBorders>
              <w:top w:val="nil"/>
              <w:left w:val="nil"/>
              <w:bottom w:val="single" w:sz="4" w:space="0" w:color="auto"/>
              <w:right w:val="single" w:sz="4" w:space="0" w:color="auto"/>
            </w:tcBorders>
            <w:shd w:val="clear" w:color="auto" w:fill="auto"/>
            <w:noWrap/>
            <w:vAlign w:val="center"/>
            <w:hideMark/>
          </w:tcPr>
          <w:p w14:paraId="2577B7D3"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-0.2</w:t>
            </w:r>
          </w:p>
        </w:tc>
        <w:tc>
          <w:tcPr>
            <w:tcW w:w="0" w:type="auto"/>
            <w:tcBorders>
              <w:top w:val="nil"/>
              <w:left w:val="nil"/>
              <w:bottom w:val="single" w:sz="4" w:space="0" w:color="auto"/>
              <w:right w:val="single" w:sz="4" w:space="0" w:color="auto"/>
            </w:tcBorders>
            <w:shd w:val="clear" w:color="auto" w:fill="auto"/>
            <w:noWrap/>
            <w:vAlign w:val="center"/>
            <w:hideMark/>
          </w:tcPr>
          <w:p w14:paraId="7CD3F06A"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1.0</w:t>
            </w:r>
          </w:p>
        </w:tc>
        <w:tc>
          <w:tcPr>
            <w:tcW w:w="0" w:type="auto"/>
            <w:tcBorders>
              <w:top w:val="nil"/>
              <w:left w:val="nil"/>
              <w:bottom w:val="single" w:sz="4" w:space="0" w:color="auto"/>
              <w:right w:val="single" w:sz="4" w:space="0" w:color="auto"/>
            </w:tcBorders>
            <w:shd w:val="clear" w:color="auto" w:fill="auto"/>
            <w:noWrap/>
            <w:vAlign w:val="center"/>
            <w:hideMark/>
          </w:tcPr>
          <w:p w14:paraId="69BB1FBF"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 </w:t>
            </w:r>
          </w:p>
        </w:tc>
      </w:tr>
      <w:tr w:rsidR="00BD3364" w:rsidRPr="00B14C74" w14:paraId="544973EC" w14:textId="77777777" w:rsidTr="000419E0">
        <w:trPr>
          <w:trHeight w:val="340"/>
        </w:trPr>
        <w:tc>
          <w:tcPr>
            <w:tcW w:w="0" w:type="auto"/>
            <w:vMerge/>
            <w:tcBorders>
              <w:top w:val="nil"/>
              <w:left w:val="single" w:sz="4" w:space="0" w:color="auto"/>
              <w:bottom w:val="single" w:sz="4" w:space="0" w:color="auto"/>
              <w:right w:val="single" w:sz="4" w:space="0" w:color="auto"/>
            </w:tcBorders>
            <w:vAlign w:val="center"/>
            <w:hideMark/>
          </w:tcPr>
          <w:p w14:paraId="6E2F749E"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2D99B654"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No, n (%)</w:t>
            </w:r>
          </w:p>
        </w:tc>
        <w:tc>
          <w:tcPr>
            <w:tcW w:w="0" w:type="auto"/>
            <w:tcBorders>
              <w:top w:val="nil"/>
              <w:left w:val="nil"/>
              <w:bottom w:val="single" w:sz="4" w:space="0" w:color="auto"/>
              <w:right w:val="single" w:sz="4" w:space="0" w:color="auto"/>
            </w:tcBorders>
            <w:shd w:val="clear" w:color="auto" w:fill="auto"/>
            <w:noWrap/>
            <w:vAlign w:val="center"/>
            <w:hideMark/>
          </w:tcPr>
          <w:p w14:paraId="7CF481C3"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3 (0.3%)</w:t>
            </w:r>
          </w:p>
        </w:tc>
        <w:tc>
          <w:tcPr>
            <w:tcW w:w="0" w:type="auto"/>
            <w:tcBorders>
              <w:top w:val="nil"/>
              <w:left w:val="nil"/>
              <w:bottom w:val="single" w:sz="4" w:space="0" w:color="auto"/>
              <w:right w:val="single" w:sz="4" w:space="0" w:color="auto"/>
            </w:tcBorders>
            <w:shd w:val="clear" w:color="auto" w:fill="auto"/>
            <w:noWrap/>
            <w:vAlign w:val="center"/>
            <w:hideMark/>
          </w:tcPr>
          <w:p w14:paraId="4B232075"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 (0.2%)</w:t>
            </w:r>
          </w:p>
        </w:tc>
        <w:tc>
          <w:tcPr>
            <w:tcW w:w="0" w:type="auto"/>
            <w:tcBorders>
              <w:top w:val="nil"/>
              <w:left w:val="nil"/>
              <w:bottom w:val="single" w:sz="4" w:space="0" w:color="auto"/>
              <w:right w:val="single" w:sz="4" w:space="0" w:color="auto"/>
            </w:tcBorders>
            <w:shd w:val="clear" w:color="auto" w:fill="auto"/>
            <w:noWrap/>
            <w:vAlign w:val="center"/>
            <w:hideMark/>
          </w:tcPr>
          <w:p w14:paraId="1DA103D8"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22 (1.9%)</w:t>
            </w:r>
          </w:p>
        </w:tc>
        <w:tc>
          <w:tcPr>
            <w:tcW w:w="0" w:type="auto"/>
            <w:tcBorders>
              <w:top w:val="nil"/>
              <w:left w:val="nil"/>
              <w:bottom w:val="single" w:sz="4" w:space="0" w:color="auto"/>
              <w:right w:val="single" w:sz="4" w:space="0" w:color="auto"/>
            </w:tcBorders>
            <w:shd w:val="clear" w:color="auto" w:fill="auto"/>
            <w:noWrap/>
            <w:vAlign w:val="center"/>
            <w:hideMark/>
          </w:tcPr>
          <w:p w14:paraId="451D390E"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105 (8.8%)</w:t>
            </w:r>
          </w:p>
        </w:tc>
        <w:tc>
          <w:tcPr>
            <w:tcW w:w="0" w:type="auto"/>
            <w:tcBorders>
              <w:top w:val="nil"/>
              <w:left w:val="nil"/>
              <w:bottom w:val="single" w:sz="4" w:space="0" w:color="auto"/>
              <w:right w:val="single" w:sz="4" w:space="0" w:color="auto"/>
            </w:tcBorders>
            <w:shd w:val="clear" w:color="auto" w:fill="auto"/>
            <w:noWrap/>
            <w:vAlign w:val="center"/>
            <w:hideMark/>
          </w:tcPr>
          <w:p w14:paraId="0D22A1C9"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143 (12.0%)</w:t>
            </w:r>
          </w:p>
        </w:tc>
        <w:tc>
          <w:tcPr>
            <w:tcW w:w="0" w:type="auto"/>
            <w:tcBorders>
              <w:top w:val="nil"/>
              <w:left w:val="nil"/>
              <w:bottom w:val="single" w:sz="4" w:space="0" w:color="auto"/>
              <w:right w:val="single" w:sz="4" w:space="0" w:color="auto"/>
            </w:tcBorders>
            <w:shd w:val="clear" w:color="auto" w:fill="auto"/>
            <w:noWrap/>
            <w:vAlign w:val="center"/>
            <w:hideMark/>
          </w:tcPr>
          <w:p w14:paraId="04A54B61"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 </w:t>
            </w:r>
          </w:p>
        </w:tc>
      </w:tr>
      <w:tr w:rsidR="00BD3364" w:rsidRPr="00B14C74" w14:paraId="41517C0D" w14:textId="77777777" w:rsidTr="000419E0">
        <w:trPr>
          <w:trHeight w:val="340"/>
        </w:trPr>
        <w:tc>
          <w:tcPr>
            <w:tcW w:w="0" w:type="auto"/>
            <w:vMerge/>
            <w:tcBorders>
              <w:top w:val="nil"/>
              <w:left w:val="single" w:sz="4" w:space="0" w:color="auto"/>
              <w:bottom w:val="single" w:sz="4" w:space="0" w:color="auto"/>
              <w:right w:val="single" w:sz="4" w:space="0" w:color="auto"/>
            </w:tcBorders>
            <w:vAlign w:val="center"/>
            <w:hideMark/>
          </w:tcPr>
          <w:p w14:paraId="20F0FA9B"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57CAC5ED"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ASR</w:t>
            </w:r>
          </w:p>
        </w:tc>
        <w:tc>
          <w:tcPr>
            <w:tcW w:w="0" w:type="auto"/>
            <w:tcBorders>
              <w:top w:val="nil"/>
              <w:left w:val="nil"/>
              <w:bottom w:val="single" w:sz="4" w:space="0" w:color="auto"/>
              <w:right w:val="single" w:sz="4" w:space="0" w:color="auto"/>
            </w:tcBorders>
            <w:shd w:val="clear" w:color="auto" w:fill="auto"/>
            <w:noWrap/>
            <w:vAlign w:val="center"/>
            <w:hideMark/>
          </w:tcPr>
          <w:p w14:paraId="19180917"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1.2</w:t>
            </w:r>
          </w:p>
        </w:tc>
        <w:tc>
          <w:tcPr>
            <w:tcW w:w="0" w:type="auto"/>
            <w:tcBorders>
              <w:top w:val="nil"/>
              <w:left w:val="nil"/>
              <w:bottom w:val="single" w:sz="4" w:space="0" w:color="auto"/>
              <w:right w:val="single" w:sz="4" w:space="0" w:color="auto"/>
            </w:tcBorders>
            <w:shd w:val="clear" w:color="auto" w:fill="auto"/>
            <w:noWrap/>
            <w:vAlign w:val="center"/>
            <w:hideMark/>
          </w:tcPr>
          <w:p w14:paraId="4A2171B9"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0.6</w:t>
            </w:r>
          </w:p>
        </w:tc>
        <w:tc>
          <w:tcPr>
            <w:tcW w:w="0" w:type="auto"/>
            <w:tcBorders>
              <w:top w:val="nil"/>
              <w:left w:val="nil"/>
              <w:bottom w:val="single" w:sz="4" w:space="0" w:color="auto"/>
              <w:right w:val="single" w:sz="4" w:space="0" w:color="auto"/>
            </w:tcBorders>
            <w:shd w:val="clear" w:color="auto" w:fill="auto"/>
            <w:noWrap/>
            <w:vAlign w:val="center"/>
            <w:hideMark/>
          </w:tcPr>
          <w:p w14:paraId="0014B328"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1.0</w:t>
            </w:r>
          </w:p>
        </w:tc>
        <w:tc>
          <w:tcPr>
            <w:tcW w:w="0" w:type="auto"/>
            <w:tcBorders>
              <w:top w:val="nil"/>
              <w:left w:val="nil"/>
              <w:bottom w:val="single" w:sz="4" w:space="0" w:color="auto"/>
              <w:right w:val="single" w:sz="4" w:space="0" w:color="auto"/>
            </w:tcBorders>
            <w:shd w:val="clear" w:color="auto" w:fill="auto"/>
            <w:noWrap/>
            <w:vAlign w:val="center"/>
            <w:hideMark/>
          </w:tcPr>
          <w:p w14:paraId="3529BD0E"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0.2</w:t>
            </w:r>
          </w:p>
        </w:tc>
        <w:tc>
          <w:tcPr>
            <w:tcW w:w="0" w:type="auto"/>
            <w:tcBorders>
              <w:top w:val="nil"/>
              <w:left w:val="nil"/>
              <w:bottom w:val="single" w:sz="4" w:space="0" w:color="auto"/>
              <w:right w:val="single" w:sz="4" w:space="0" w:color="auto"/>
            </w:tcBorders>
            <w:shd w:val="clear" w:color="auto" w:fill="auto"/>
            <w:noWrap/>
            <w:vAlign w:val="center"/>
            <w:hideMark/>
          </w:tcPr>
          <w:p w14:paraId="1D468C6B"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-1.0</w:t>
            </w:r>
          </w:p>
        </w:tc>
        <w:tc>
          <w:tcPr>
            <w:tcW w:w="0" w:type="auto"/>
            <w:tcBorders>
              <w:top w:val="nil"/>
              <w:left w:val="nil"/>
              <w:bottom w:val="single" w:sz="4" w:space="0" w:color="auto"/>
              <w:right w:val="single" w:sz="4" w:space="0" w:color="auto"/>
            </w:tcBorders>
            <w:shd w:val="clear" w:color="auto" w:fill="auto"/>
            <w:noWrap/>
            <w:vAlign w:val="center"/>
            <w:hideMark/>
          </w:tcPr>
          <w:p w14:paraId="3685AD2E"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 </w:t>
            </w:r>
          </w:p>
        </w:tc>
      </w:tr>
      <w:tr w:rsidR="00BD3364" w:rsidRPr="00B14C74" w14:paraId="24CF6A5C" w14:textId="77777777" w:rsidTr="000419E0">
        <w:trPr>
          <w:trHeight w:val="340"/>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6E10DD5B"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 </w:t>
            </w:r>
          </w:p>
        </w:tc>
        <w:tc>
          <w:tcPr>
            <w:tcW w:w="0" w:type="auto"/>
            <w:tcBorders>
              <w:top w:val="nil"/>
              <w:left w:val="nil"/>
              <w:bottom w:val="single" w:sz="4" w:space="0" w:color="auto"/>
              <w:right w:val="single" w:sz="4" w:space="0" w:color="auto"/>
            </w:tcBorders>
            <w:shd w:val="clear" w:color="auto" w:fill="auto"/>
            <w:noWrap/>
            <w:vAlign w:val="center"/>
            <w:hideMark/>
          </w:tcPr>
          <w:p w14:paraId="1808D5B6"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Tertiary hospital</w:t>
            </w:r>
          </w:p>
        </w:tc>
        <w:tc>
          <w:tcPr>
            <w:tcW w:w="0" w:type="auto"/>
            <w:tcBorders>
              <w:top w:val="nil"/>
              <w:left w:val="nil"/>
              <w:bottom w:val="single" w:sz="4" w:space="0" w:color="auto"/>
              <w:right w:val="single" w:sz="4" w:space="0" w:color="auto"/>
            </w:tcBorders>
            <w:shd w:val="clear" w:color="auto" w:fill="auto"/>
            <w:noWrap/>
            <w:vAlign w:val="center"/>
            <w:hideMark/>
          </w:tcPr>
          <w:p w14:paraId="25FB5F17"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Not important at all</w:t>
            </w:r>
          </w:p>
        </w:tc>
        <w:tc>
          <w:tcPr>
            <w:tcW w:w="0" w:type="auto"/>
            <w:tcBorders>
              <w:top w:val="nil"/>
              <w:left w:val="nil"/>
              <w:bottom w:val="single" w:sz="4" w:space="0" w:color="auto"/>
              <w:right w:val="single" w:sz="4" w:space="0" w:color="auto"/>
            </w:tcBorders>
            <w:shd w:val="clear" w:color="auto" w:fill="auto"/>
            <w:noWrap/>
            <w:vAlign w:val="center"/>
            <w:hideMark/>
          </w:tcPr>
          <w:p w14:paraId="377BC322"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Not important</w:t>
            </w:r>
          </w:p>
        </w:tc>
        <w:tc>
          <w:tcPr>
            <w:tcW w:w="0" w:type="auto"/>
            <w:tcBorders>
              <w:top w:val="nil"/>
              <w:left w:val="nil"/>
              <w:bottom w:val="single" w:sz="4" w:space="0" w:color="auto"/>
              <w:right w:val="single" w:sz="4" w:space="0" w:color="auto"/>
            </w:tcBorders>
            <w:shd w:val="clear" w:color="auto" w:fill="auto"/>
            <w:noWrap/>
            <w:vAlign w:val="center"/>
            <w:hideMark/>
          </w:tcPr>
          <w:p w14:paraId="21F9B7A9"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Neutral</w:t>
            </w:r>
          </w:p>
        </w:tc>
        <w:tc>
          <w:tcPr>
            <w:tcW w:w="0" w:type="auto"/>
            <w:tcBorders>
              <w:top w:val="nil"/>
              <w:left w:val="nil"/>
              <w:bottom w:val="single" w:sz="4" w:space="0" w:color="auto"/>
              <w:right w:val="single" w:sz="4" w:space="0" w:color="auto"/>
            </w:tcBorders>
            <w:shd w:val="clear" w:color="auto" w:fill="auto"/>
            <w:noWrap/>
            <w:vAlign w:val="center"/>
            <w:hideMark/>
          </w:tcPr>
          <w:p w14:paraId="04078CBD"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Important</w:t>
            </w:r>
          </w:p>
        </w:tc>
        <w:tc>
          <w:tcPr>
            <w:tcW w:w="0" w:type="auto"/>
            <w:tcBorders>
              <w:top w:val="nil"/>
              <w:left w:val="nil"/>
              <w:bottom w:val="single" w:sz="4" w:space="0" w:color="auto"/>
              <w:right w:val="single" w:sz="4" w:space="0" w:color="auto"/>
            </w:tcBorders>
            <w:shd w:val="clear" w:color="auto" w:fill="auto"/>
            <w:noWrap/>
            <w:vAlign w:val="center"/>
            <w:hideMark/>
          </w:tcPr>
          <w:p w14:paraId="30AEE6EF"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Very important</w:t>
            </w:r>
          </w:p>
        </w:tc>
        <w:tc>
          <w:tcPr>
            <w:tcW w:w="0" w:type="auto"/>
            <w:tcBorders>
              <w:top w:val="nil"/>
              <w:left w:val="nil"/>
              <w:bottom w:val="single" w:sz="4" w:space="0" w:color="auto"/>
              <w:right w:val="single" w:sz="4" w:space="0" w:color="auto"/>
            </w:tcBorders>
            <w:shd w:val="clear" w:color="auto" w:fill="auto"/>
            <w:noWrap/>
            <w:vAlign w:val="center"/>
            <w:hideMark/>
          </w:tcPr>
          <w:p w14:paraId="40DE221C"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P-values</w:t>
            </w:r>
          </w:p>
        </w:tc>
      </w:tr>
      <w:tr w:rsidR="00BD3364" w:rsidRPr="00B14C74" w14:paraId="6E0485FE" w14:textId="77777777" w:rsidTr="000419E0">
        <w:trPr>
          <w:trHeight w:val="340"/>
        </w:trPr>
        <w:tc>
          <w:tcPr>
            <w:tcW w:w="0" w:type="auto"/>
            <w:vMerge w:val="restart"/>
            <w:tcBorders>
              <w:top w:val="nil"/>
              <w:left w:val="single" w:sz="4" w:space="0" w:color="auto"/>
              <w:bottom w:val="single" w:sz="4" w:space="0" w:color="auto"/>
              <w:right w:val="single" w:sz="4" w:space="0" w:color="auto"/>
            </w:tcBorders>
            <w:shd w:val="clear" w:color="auto" w:fill="auto"/>
            <w:noWrap/>
            <w:vAlign w:val="center"/>
            <w:hideMark/>
          </w:tcPr>
          <w:p w14:paraId="44300B43"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Death</w:t>
            </w:r>
          </w:p>
        </w:tc>
        <w:tc>
          <w:tcPr>
            <w:tcW w:w="0" w:type="auto"/>
            <w:tcBorders>
              <w:top w:val="nil"/>
              <w:left w:val="nil"/>
              <w:bottom w:val="single" w:sz="4" w:space="0" w:color="auto"/>
              <w:right w:val="single" w:sz="4" w:space="0" w:color="auto"/>
            </w:tcBorders>
            <w:shd w:val="clear" w:color="auto" w:fill="auto"/>
            <w:noWrap/>
            <w:vAlign w:val="center"/>
            <w:hideMark/>
          </w:tcPr>
          <w:p w14:paraId="022CD9E4"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Yes, n (%)</w:t>
            </w:r>
          </w:p>
        </w:tc>
        <w:tc>
          <w:tcPr>
            <w:tcW w:w="0" w:type="auto"/>
            <w:tcBorders>
              <w:top w:val="nil"/>
              <w:left w:val="nil"/>
              <w:bottom w:val="single" w:sz="4" w:space="0" w:color="auto"/>
              <w:right w:val="single" w:sz="4" w:space="0" w:color="auto"/>
            </w:tcBorders>
            <w:shd w:val="clear" w:color="auto" w:fill="auto"/>
            <w:noWrap/>
            <w:vAlign w:val="center"/>
            <w:hideMark/>
          </w:tcPr>
          <w:p w14:paraId="0DAFBD6C"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9 (0.8%)</w:t>
            </w:r>
          </w:p>
        </w:tc>
        <w:tc>
          <w:tcPr>
            <w:tcW w:w="0" w:type="auto"/>
            <w:tcBorders>
              <w:top w:val="nil"/>
              <w:left w:val="nil"/>
              <w:bottom w:val="single" w:sz="4" w:space="0" w:color="auto"/>
              <w:right w:val="single" w:sz="4" w:space="0" w:color="auto"/>
            </w:tcBorders>
            <w:shd w:val="clear" w:color="auto" w:fill="auto"/>
            <w:noWrap/>
            <w:vAlign w:val="center"/>
            <w:hideMark/>
          </w:tcPr>
          <w:p w14:paraId="2A02978E"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14 (1.2%)</w:t>
            </w:r>
          </w:p>
        </w:tc>
        <w:tc>
          <w:tcPr>
            <w:tcW w:w="0" w:type="auto"/>
            <w:tcBorders>
              <w:top w:val="nil"/>
              <w:left w:val="nil"/>
              <w:bottom w:val="single" w:sz="4" w:space="0" w:color="auto"/>
              <w:right w:val="single" w:sz="4" w:space="0" w:color="auto"/>
            </w:tcBorders>
            <w:shd w:val="clear" w:color="auto" w:fill="auto"/>
            <w:noWrap/>
            <w:vAlign w:val="center"/>
            <w:hideMark/>
          </w:tcPr>
          <w:p w14:paraId="407CD95C"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41 (3.4%)</w:t>
            </w:r>
          </w:p>
        </w:tc>
        <w:tc>
          <w:tcPr>
            <w:tcW w:w="0" w:type="auto"/>
            <w:tcBorders>
              <w:top w:val="nil"/>
              <w:left w:val="nil"/>
              <w:bottom w:val="single" w:sz="4" w:space="0" w:color="auto"/>
              <w:right w:val="single" w:sz="4" w:space="0" w:color="auto"/>
            </w:tcBorders>
            <w:shd w:val="clear" w:color="auto" w:fill="auto"/>
            <w:noWrap/>
            <w:vAlign w:val="center"/>
            <w:hideMark/>
          </w:tcPr>
          <w:p w14:paraId="10AB6FCC"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177 (14.9%)</w:t>
            </w:r>
          </w:p>
        </w:tc>
        <w:tc>
          <w:tcPr>
            <w:tcW w:w="0" w:type="auto"/>
            <w:tcBorders>
              <w:top w:val="nil"/>
              <w:left w:val="nil"/>
              <w:bottom w:val="single" w:sz="4" w:space="0" w:color="auto"/>
              <w:right w:val="single" w:sz="4" w:space="0" w:color="auto"/>
            </w:tcBorders>
            <w:shd w:val="clear" w:color="auto" w:fill="auto"/>
            <w:noWrap/>
            <w:vAlign w:val="center"/>
            <w:hideMark/>
          </w:tcPr>
          <w:p w14:paraId="1BECA2A1"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705 (59.3%)</w:t>
            </w:r>
          </w:p>
        </w:tc>
        <w:tc>
          <w:tcPr>
            <w:tcW w:w="0" w:type="auto"/>
            <w:tcBorders>
              <w:top w:val="nil"/>
              <w:left w:val="nil"/>
              <w:bottom w:val="single" w:sz="4" w:space="0" w:color="auto"/>
              <w:right w:val="single" w:sz="4" w:space="0" w:color="auto"/>
            </w:tcBorders>
            <w:shd w:val="clear" w:color="auto" w:fill="auto"/>
            <w:noWrap/>
            <w:vAlign w:val="center"/>
            <w:hideMark/>
          </w:tcPr>
          <w:p w14:paraId="6027B2D5"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0.006</w:t>
            </w:r>
          </w:p>
        </w:tc>
      </w:tr>
      <w:tr w:rsidR="00BD3364" w:rsidRPr="00B14C74" w14:paraId="5CDC0D64" w14:textId="77777777" w:rsidTr="000419E0">
        <w:trPr>
          <w:trHeight w:val="340"/>
        </w:trPr>
        <w:tc>
          <w:tcPr>
            <w:tcW w:w="0" w:type="auto"/>
            <w:vMerge/>
            <w:tcBorders>
              <w:top w:val="nil"/>
              <w:left w:val="single" w:sz="4" w:space="0" w:color="auto"/>
              <w:bottom w:val="single" w:sz="4" w:space="0" w:color="auto"/>
              <w:right w:val="single" w:sz="4" w:space="0" w:color="auto"/>
            </w:tcBorders>
            <w:vAlign w:val="center"/>
            <w:hideMark/>
          </w:tcPr>
          <w:p w14:paraId="3E9561B3"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03D1F6C2"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ASR</w:t>
            </w:r>
          </w:p>
        </w:tc>
        <w:tc>
          <w:tcPr>
            <w:tcW w:w="0" w:type="auto"/>
            <w:tcBorders>
              <w:top w:val="nil"/>
              <w:left w:val="nil"/>
              <w:bottom w:val="single" w:sz="4" w:space="0" w:color="auto"/>
              <w:right w:val="single" w:sz="4" w:space="0" w:color="auto"/>
            </w:tcBorders>
            <w:shd w:val="clear" w:color="auto" w:fill="auto"/>
            <w:noWrap/>
            <w:vAlign w:val="center"/>
            <w:hideMark/>
          </w:tcPr>
          <w:p w14:paraId="28F42514"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-2.7</w:t>
            </w:r>
          </w:p>
        </w:tc>
        <w:tc>
          <w:tcPr>
            <w:tcW w:w="0" w:type="auto"/>
            <w:tcBorders>
              <w:top w:val="nil"/>
              <w:left w:val="nil"/>
              <w:bottom w:val="single" w:sz="4" w:space="0" w:color="auto"/>
              <w:right w:val="single" w:sz="4" w:space="0" w:color="auto"/>
            </w:tcBorders>
            <w:shd w:val="clear" w:color="auto" w:fill="auto"/>
            <w:noWrap/>
            <w:vAlign w:val="center"/>
            <w:hideMark/>
          </w:tcPr>
          <w:p w14:paraId="393F3760"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-1.5</w:t>
            </w:r>
          </w:p>
        </w:tc>
        <w:tc>
          <w:tcPr>
            <w:tcW w:w="0" w:type="auto"/>
            <w:tcBorders>
              <w:top w:val="nil"/>
              <w:left w:val="nil"/>
              <w:bottom w:val="single" w:sz="4" w:space="0" w:color="auto"/>
              <w:right w:val="single" w:sz="4" w:space="0" w:color="auto"/>
            </w:tcBorders>
            <w:shd w:val="clear" w:color="auto" w:fill="auto"/>
            <w:noWrap/>
            <w:vAlign w:val="center"/>
            <w:hideMark/>
          </w:tcPr>
          <w:p w14:paraId="493C1FD0"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-1.2</w:t>
            </w:r>
          </w:p>
        </w:tc>
        <w:tc>
          <w:tcPr>
            <w:tcW w:w="0" w:type="auto"/>
            <w:tcBorders>
              <w:top w:val="nil"/>
              <w:left w:val="nil"/>
              <w:bottom w:val="single" w:sz="4" w:space="0" w:color="auto"/>
              <w:right w:val="single" w:sz="4" w:space="0" w:color="auto"/>
            </w:tcBorders>
            <w:shd w:val="clear" w:color="auto" w:fill="auto"/>
            <w:noWrap/>
            <w:vAlign w:val="center"/>
            <w:hideMark/>
          </w:tcPr>
          <w:p w14:paraId="229D4269"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-1.2</w:t>
            </w:r>
          </w:p>
        </w:tc>
        <w:tc>
          <w:tcPr>
            <w:tcW w:w="0" w:type="auto"/>
            <w:tcBorders>
              <w:top w:val="nil"/>
              <w:left w:val="nil"/>
              <w:bottom w:val="single" w:sz="4" w:space="0" w:color="auto"/>
              <w:right w:val="single" w:sz="4" w:space="0" w:color="auto"/>
            </w:tcBorders>
            <w:shd w:val="clear" w:color="auto" w:fill="auto"/>
            <w:noWrap/>
            <w:vAlign w:val="center"/>
            <w:hideMark/>
          </w:tcPr>
          <w:p w14:paraId="06097371"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2.8</w:t>
            </w:r>
          </w:p>
        </w:tc>
        <w:tc>
          <w:tcPr>
            <w:tcW w:w="0" w:type="auto"/>
            <w:tcBorders>
              <w:top w:val="nil"/>
              <w:left w:val="nil"/>
              <w:bottom w:val="single" w:sz="4" w:space="0" w:color="auto"/>
              <w:right w:val="single" w:sz="4" w:space="0" w:color="auto"/>
            </w:tcBorders>
            <w:shd w:val="clear" w:color="auto" w:fill="auto"/>
            <w:noWrap/>
            <w:vAlign w:val="center"/>
            <w:hideMark/>
          </w:tcPr>
          <w:p w14:paraId="339E597E"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 </w:t>
            </w:r>
          </w:p>
        </w:tc>
      </w:tr>
      <w:tr w:rsidR="00BD3364" w:rsidRPr="00B14C74" w14:paraId="678D513A" w14:textId="77777777" w:rsidTr="000419E0">
        <w:trPr>
          <w:trHeight w:val="340"/>
        </w:trPr>
        <w:tc>
          <w:tcPr>
            <w:tcW w:w="0" w:type="auto"/>
            <w:vMerge/>
            <w:tcBorders>
              <w:top w:val="nil"/>
              <w:left w:val="single" w:sz="4" w:space="0" w:color="auto"/>
              <w:bottom w:val="single" w:sz="4" w:space="0" w:color="auto"/>
              <w:right w:val="single" w:sz="4" w:space="0" w:color="auto"/>
            </w:tcBorders>
            <w:vAlign w:val="center"/>
            <w:hideMark/>
          </w:tcPr>
          <w:p w14:paraId="00FA8E46"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2730B7D9"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No, n (%)</w:t>
            </w:r>
          </w:p>
        </w:tc>
        <w:tc>
          <w:tcPr>
            <w:tcW w:w="0" w:type="auto"/>
            <w:tcBorders>
              <w:top w:val="nil"/>
              <w:left w:val="nil"/>
              <w:bottom w:val="single" w:sz="4" w:space="0" w:color="auto"/>
              <w:right w:val="single" w:sz="4" w:space="0" w:color="auto"/>
            </w:tcBorders>
            <w:shd w:val="clear" w:color="auto" w:fill="auto"/>
            <w:noWrap/>
            <w:vAlign w:val="center"/>
            <w:hideMark/>
          </w:tcPr>
          <w:p w14:paraId="1309BDF4"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8 (0.7%)</w:t>
            </w:r>
          </w:p>
        </w:tc>
        <w:tc>
          <w:tcPr>
            <w:tcW w:w="0" w:type="auto"/>
            <w:tcBorders>
              <w:top w:val="nil"/>
              <w:left w:val="nil"/>
              <w:bottom w:val="single" w:sz="4" w:space="0" w:color="auto"/>
              <w:right w:val="single" w:sz="4" w:space="0" w:color="auto"/>
            </w:tcBorders>
            <w:shd w:val="clear" w:color="auto" w:fill="auto"/>
            <w:noWrap/>
            <w:vAlign w:val="center"/>
            <w:hideMark/>
          </w:tcPr>
          <w:p w14:paraId="77C8E881"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7 (0.6%)</w:t>
            </w:r>
          </w:p>
        </w:tc>
        <w:tc>
          <w:tcPr>
            <w:tcW w:w="0" w:type="auto"/>
            <w:tcBorders>
              <w:top w:val="nil"/>
              <w:left w:val="nil"/>
              <w:bottom w:val="single" w:sz="4" w:space="0" w:color="auto"/>
              <w:right w:val="single" w:sz="4" w:space="0" w:color="auto"/>
            </w:tcBorders>
            <w:shd w:val="clear" w:color="auto" w:fill="auto"/>
            <w:noWrap/>
            <w:vAlign w:val="center"/>
            <w:hideMark/>
          </w:tcPr>
          <w:p w14:paraId="718CA185"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15 (1.3%)</w:t>
            </w:r>
          </w:p>
        </w:tc>
        <w:tc>
          <w:tcPr>
            <w:tcW w:w="0" w:type="auto"/>
            <w:tcBorders>
              <w:top w:val="nil"/>
              <w:left w:val="nil"/>
              <w:bottom w:val="single" w:sz="4" w:space="0" w:color="auto"/>
              <w:right w:val="single" w:sz="4" w:space="0" w:color="auto"/>
            </w:tcBorders>
            <w:shd w:val="clear" w:color="auto" w:fill="auto"/>
            <w:noWrap/>
            <w:vAlign w:val="center"/>
            <w:hideMark/>
          </w:tcPr>
          <w:p w14:paraId="3B1D6F44"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54 (4.5%)</w:t>
            </w:r>
          </w:p>
        </w:tc>
        <w:tc>
          <w:tcPr>
            <w:tcW w:w="0" w:type="auto"/>
            <w:tcBorders>
              <w:top w:val="nil"/>
              <w:left w:val="nil"/>
              <w:bottom w:val="single" w:sz="4" w:space="0" w:color="auto"/>
              <w:right w:val="single" w:sz="4" w:space="0" w:color="auto"/>
            </w:tcBorders>
            <w:shd w:val="clear" w:color="auto" w:fill="auto"/>
            <w:noWrap/>
            <w:vAlign w:val="center"/>
            <w:hideMark/>
          </w:tcPr>
          <w:p w14:paraId="73425898"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159 (13.4%)</w:t>
            </w:r>
          </w:p>
        </w:tc>
        <w:tc>
          <w:tcPr>
            <w:tcW w:w="0" w:type="auto"/>
            <w:tcBorders>
              <w:top w:val="nil"/>
              <w:left w:val="nil"/>
              <w:bottom w:val="single" w:sz="4" w:space="0" w:color="auto"/>
              <w:right w:val="single" w:sz="4" w:space="0" w:color="auto"/>
            </w:tcBorders>
            <w:shd w:val="clear" w:color="auto" w:fill="auto"/>
            <w:noWrap/>
            <w:vAlign w:val="center"/>
            <w:hideMark/>
          </w:tcPr>
          <w:p w14:paraId="534DB7B4"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 </w:t>
            </w:r>
          </w:p>
        </w:tc>
      </w:tr>
      <w:tr w:rsidR="00BD3364" w:rsidRPr="00B14C74" w14:paraId="5F936CAB" w14:textId="77777777" w:rsidTr="000419E0">
        <w:trPr>
          <w:trHeight w:val="340"/>
        </w:trPr>
        <w:tc>
          <w:tcPr>
            <w:tcW w:w="0" w:type="auto"/>
            <w:vMerge/>
            <w:tcBorders>
              <w:top w:val="nil"/>
              <w:left w:val="single" w:sz="4" w:space="0" w:color="auto"/>
              <w:bottom w:val="single" w:sz="4" w:space="0" w:color="auto"/>
              <w:right w:val="single" w:sz="4" w:space="0" w:color="auto"/>
            </w:tcBorders>
            <w:vAlign w:val="center"/>
            <w:hideMark/>
          </w:tcPr>
          <w:p w14:paraId="3371F9EF"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368E13D3"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ASR</w:t>
            </w:r>
          </w:p>
        </w:tc>
        <w:tc>
          <w:tcPr>
            <w:tcW w:w="0" w:type="auto"/>
            <w:tcBorders>
              <w:top w:val="nil"/>
              <w:left w:val="nil"/>
              <w:bottom w:val="single" w:sz="4" w:space="0" w:color="auto"/>
              <w:right w:val="single" w:sz="4" w:space="0" w:color="auto"/>
            </w:tcBorders>
            <w:shd w:val="clear" w:color="auto" w:fill="auto"/>
            <w:noWrap/>
            <w:vAlign w:val="center"/>
            <w:hideMark/>
          </w:tcPr>
          <w:p w14:paraId="039B62DE"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2.7</w:t>
            </w:r>
          </w:p>
        </w:tc>
        <w:tc>
          <w:tcPr>
            <w:tcW w:w="0" w:type="auto"/>
            <w:tcBorders>
              <w:top w:val="nil"/>
              <w:left w:val="nil"/>
              <w:bottom w:val="single" w:sz="4" w:space="0" w:color="auto"/>
              <w:right w:val="single" w:sz="4" w:space="0" w:color="auto"/>
            </w:tcBorders>
            <w:shd w:val="clear" w:color="auto" w:fill="auto"/>
            <w:noWrap/>
            <w:vAlign w:val="center"/>
            <w:hideMark/>
          </w:tcPr>
          <w:p w14:paraId="7B2C909F"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1.5</w:t>
            </w:r>
          </w:p>
        </w:tc>
        <w:tc>
          <w:tcPr>
            <w:tcW w:w="0" w:type="auto"/>
            <w:tcBorders>
              <w:top w:val="nil"/>
              <w:left w:val="nil"/>
              <w:bottom w:val="single" w:sz="4" w:space="0" w:color="auto"/>
              <w:right w:val="single" w:sz="4" w:space="0" w:color="auto"/>
            </w:tcBorders>
            <w:shd w:val="clear" w:color="auto" w:fill="auto"/>
            <w:noWrap/>
            <w:vAlign w:val="center"/>
            <w:hideMark/>
          </w:tcPr>
          <w:p w14:paraId="77B529E1"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1.2</w:t>
            </w:r>
          </w:p>
        </w:tc>
        <w:tc>
          <w:tcPr>
            <w:tcW w:w="0" w:type="auto"/>
            <w:tcBorders>
              <w:top w:val="nil"/>
              <w:left w:val="nil"/>
              <w:bottom w:val="single" w:sz="4" w:space="0" w:color="auto"/>
              <w:right w:val="single" w:sz="4" w:space="0" w:color="auto"/>
            </w:tcBorders>
            <w:shd w:val="clear" w:color="auto" w:fill="auto"/>
            <w:noWrap/>
            <w:vAlign w:val="center"/>
            <w:hideMark/>
          </w:tcPr>
          <w:p w14:paraId="7C14A255"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1.2</w:t>
            </w:r>
          </w:p>
        </w:tc>
        <w:tc>
          <w:tcPr>
            <w:tcW w:w="0" w:type="auto"/>
            <w:tcBorders>
              <w:top w:val="nil"/>
              <w:left w:val="nil"/>
              <w:bottom w:val="single" w:sz="4" w:space="0" w:color="auto"/>
              <w:right w:val="single" w:sz="4" w:space="0" w:color="auto"/>
            </w:tcBorders>
            <w:shd w:val="clear" w:color="auto" w:fill="auto"/>
            <w:noWrap/>
            <w:vAlign w:val="center"/>
            <w:hideMark/>
          </w:tcPr>
          <w:p w14:paraId="3EA491FD"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-2.8</w:t>
            </w:r>
          </w:p>
        </w:tc>
        <w:tc>
          <w:tcPr>
            <w:tcW w:w="0" w:type="auto"/>
            <w:tcBorders>
              <w:top w:val="nil"/>
              <w:left w:val="nil"/>
              <w:bottom w:val="single" w:sz="4" w:space="0" w:color="auto"/>
              <w:right w:val="single" w:sz="4" w:space="0" w:color="auto"/>
            </w:tcBorders>
            <w:shd w:val="clear" w:color="auto" w:fill="auto"/>
            <w:noWrap/>
            <w:vAlign w:val="center"/>
            <w:hideMark/>
          </w:tcPr>
          <w:p w14:paraId="4A815B2B"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 </w:t>
            </w:r>
          </w:p>
        </w:tc>
      </w:tr>
      <w:tr w:rsidR="00BD3364" w:rsidRPr="00B14C74" w14:paraId="61FCA7D1" w14:textId="77777777" w:rsidTr="000419E0">
        <w:trPr>
          <w:trHeight w:val="340"/>
        </w:trPr>
        <w:tc>
          <w:tcPr>
            <w:tcW w:w="0" w:type="auto"/>
            <w:vMerge w:val="restart"/>
            <w:tcBorders>
              <w:top w:val="nil"/>
              <w:left w:val="single" w:sz="4" w:space="0" w:color="auto"/>
              <w:bottom w:val="single" w:sz="4" w:space="0" w:color="auto"/>
              <w:right w:val="single" w:sz="4" w:space="0" w:color="auto"/>
            </w:tcBorders>
            <w:shd w:val="clear" w:color="auto" w:fill="auto"/>
            <w:noWrap/>
            <w:vAlign w:val="center"/>
            <w:hideMark/>
          </w:tcPr>
          <w:p w14:paraId="35BCB31D"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Disability</w:t>
            </w:r>
          </w:p>
        </w:tc>
        <w:tc>
          <w:tcPr>
            <w:tcW w:w="0" w:type="auto"/>
            <w:tcBorders>
              <w:top w:val="nil"/>
              <w:left w:val="nil"/>
              <w:bottom w:val="single" w:sz="4" w:space="0" w:color="auto"/>
              <w:right w:val="single" w:sz="4" w:space="0" w:color="auto"/>
            </w:tcBorders>
            <w:shd w:val="clear" w:color="auto" w:fill="auto"/>
            <w:noWrap/>
            <w:vAlign w:val="center"/>
            <w:hideMark/>
          </w:tcPr>
          <w:p w14:paraId="233034F5"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Yes, n (%)</w:t>
            </w:r>
          </w:p>
        </w:tc>
        <w:tc>
          <w:tcPr>
            <w:tcW w:w="0" w:type="auto"/>
            <w:tcBorders>
              <w:top w:val="nil"/>
              <w:left w:val="nil"/>
              <w:bottom w:val="single" w:sz="4" w:space="0" w:color="auto"/>
              <w:right w:val="single" w:sz="4" w:space="0" w:color="auto"/>
            </w:tcBorders>
            <w:shd w:val="clear" w:color="auto" w:fill="auto"/>
            <w:noWrap/>
            <w:vAlign w:val="center"/>
            <w:hideMark/>
          </w:tcPr>
          <w:p w14:paraId="0B6C512E"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5 (0.4%)</w:t>
            </w:r>
          </w:p>
        </w:tc>
        <w:tc>
          <w:tcPr>
            <w:tcW w:w="0" w:type="auto"/>
            <w:tcBorders>
              <w:top w:val="nil"/>
              <w:left w:val="nil"/>
              <w:bottom w:val="single" w:sz="4" w:space="0" w:color="auto"/>
              <w:right w:val="single" w:sz="4" w:space="0" w:color="auto"/>
            </w:tcBorders>
            <w:shd w:val="clear" w:color="auto" w:fill="auto"/>
            <w:noWrap/>
            <w:vAlign w:val="center"/>
            <w:hideMark/>
          </w:tcPr>
          <w:p w14:paraId="557311B3"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11 (0.9%)</w:t>
            </w:r>
          </w:p>
        </w:tc>
        <w:tc>
          <w:tcPr>
            <w:tcW w:w="0" w:type="auto"/>
            <w:tcBorders>
              <w:top w:val="nil"/>
              <w:left w:val="nil"/>
              <w:bottom w:val="single" w:sz="4" w:space="0" w:color="auto"/>
              <w:right w:val="single" w:sz="4" w:space="0" w:color="auto"/>
            </w:tcBorders>
            <w:shd w:val="clear" w:color="auto" w:fill="auto"/>
            <w:noWrap/>
            <w:vAlign w:val="center"/>
            <w:hideMark/>
          </w:tcPr>
          <w:p w14:paraId="3A7ADE83"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52 (4.4%)</w:t>
            </w:r>
          </w:p>
        </w:tc>
        <w:tc>
          <w:tcPr>
            <w:tcW w:w="0" w:type="auto"/>
            <w:tcBorders>
              <w:top w:val="nil"/>
              <w:left w:val="nil"/>
              <w:bottom w:val="single" w:sz="4" w:space="0" w:color="auto"/>
              <w:right w:val="single" w:sz="4" w:space="0" w:color="auto"/>
            </w:tcBorders>
            <w:shd w:val="clear" w:color="auto" w:fill="auto"/>
            <w:noWrap/>
            <w:vAlign w:val="center"/>
            <w:hideMark/>
          </w:tcPr>
          <w:p w14:paraId="16B7234E"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325 (27.3%)</w:t>
            </w:r>
          </w:p>
        </w:tc>
        <w:tc>
          <w:tcPr>
            <w:tcW w:w="0" w:type="auto"/>
            <w:tcBorders>
              <w:top w:val="nil"/>
              <w:left w:val="nil"/>
              <w:bottom w:val="single" w:sz="4" w:space="0" w:color="auto"/>
              <w:right w:val="single" w:sz="4" w:space="0" w:color="auto"/>
            </w:tcBorders>
            <w:shd w:val="clear" w:color="auto" w:fill="auto"/>
            <w:noWrap/>
            <w:vAlign w:val="center"/>
            <w:hideMark/>
          </w:tcPr>
          <w:p w14:paraId="0AD22767"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553 (46.5%)</w:t>
            </w:r>
          </w:p>
        </w:tc>
        <w:tc>
          <w:tcPr>
            <w:tcW w:w="0" w:type="auto"/>
            <w:tcBorders>
              <w:top w:val="nil"/>
              <w:left w:val="nil"/>
              <w:bottom w:val="single" w:sz="4" w:space="0" w:color="auto"/>
              <w:right w:val="single" w:sz="4" w:space="0" w:color="auto"/>
            </w:tcBorders>
            <w:shd w:val="clear" w:color="auto" w:fill="auto"/>
            <w:noWrap/>
            <w:vAlign w:val="center"/>
            <w:hideMark/>
          </w:tcPr>
          <w:p w14:paraId="3B3E5982"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0.001</w:t>
            </w:r>
          </w:p>
        </w:tc>
      </w:tr>
      <w:tr w:rsidR="00BD3364" w:rsidRPr="00B14C74" w14:paraId="7C3097B7" w14:textId="77777777" w:rsidTr="000419E0">
        <w:trPr>
          <w:trHeight w:val="340"/>
        </w:trPr>
        <w:tc>
          <w:tcPr>
            <w:tcW w:w="0" w:type="auto"/>
            <w:vMerge/>
            <w:tcBorders>
              <w:top w:val="nil"/>
              <w:left w:val="single" w:sz="4" w:space="0" w:color="auto"/>
              <w:bottom w:val="single" w:sz="4" w:space="0" w:color="auto"/>
              <w:right w:val="single" w:sz="4" w:space="0" w:color="auto"/>
            </w:tcBorders>
            <w:vAlign w:val="center"/>
            <w:hideMark/>
          </w:tcPr>
          <w:p w14:paraId="34BEE3BA"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1A333881"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ASR</w:t>
            </w:r>
          </w:p>
        </w:tc>
        <w:tc>
          <w:tcPr>
            <w:tcW w:w="0" w:type="auto"/>
            <w:tcBorders>
              <w:top w:val="nil"/>
              <w:left w:val="nil"/>
              <w:bottom w:val="single" w:sz="4" w:space="0" w:color="auto"/>
              <w:right w:val="single" w:sz="4" w:space="0" w:color="auto"/>
            </w:tcBorders>
            <w:shd w:val="clear" w:color="auto" w:fill="auto"/>
            <w:noWrap/>
            <w:vAlign w:val="center"/>
            <w:hideMark/>
          </w:tcPr>
          <w:p w14:paraId="3A0B6FDA"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-1.8</w:t>
            </w:r>
          </w:p>
        </w:tc>
        <w:tc>
          <w:tcPr>
            <w:tcW w:w="0" w:type="auto"/>
            <w:tcBorders>
              <w:top w:val="nil"/>
              <w:left w:val="nil"/>
              <w:bottom w:val="single" w:sz="4" w:space="0" w:color="auto"/>
              <w:right w:val="single" w:sz="4" w:space="0" w:color="auto"/>
            </w:tcBorders>
            <w:shd w:val="clear" w:color="auto" w:fill="auto"/>
            <w:noWrap/>
            <w:vAlign w:val="center"/>
            <w:hideMark/>
          </w:tcPr>
          <w:p w14:paraId="63CEC081"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-3.1</w:t>
            </w:r>
          </w:p>
        </w:tc>
        <w:tc>
          <w:tcPr>
            <w:tcW w:w="0" w:type="auto"/>
            <w:tcBorders>
              <w:top w:val="nil"/>
              <w:left w:val="nil"/>
              <w:bottom w:val="single" w:sz="4" w:space="0" w:color="auto"/>
              <w:right w:val="single" w:sz="4" w:space="0" w:color="auto"/>
            </w:tcBorders>
            <w:shd w:val="clear" w:color="auto" w:fill="auto"/>
            <w:noWrap/>
            <w:vAlign w:val="center"/>
            <w:hideMark/>
          </w:tcPr>
          <w:p w14:paraId="0DBC0B8E"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0.6</w:t>
            </w:r>
          </w:p>
        </w:tc>
        <w:tc>
          <w:tcPr>
            <w:tcW w:w="0" w:type="auto"/>
            <w:tcBorders>
              <w:top w:val="nil"/>
              <w:left w:val="nil"/>
              <w:bottom w:val="single" w:sz="4" w:space="0" w:color="auto"/>
              <w:right w:val="single" w:sz="4" w:space="0" w:color="auto"/>
            </w:tcBorders>
            <w:shd w:val="clear" w:color="auto" w:fill="auto"/>
            <w:noWrap/>
            <w:vAlign w:val="center"/>
            <w:hideMark/>
          </w:tcPr>
          <w:p w14:paraId="0213EF47"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-2.1</w:t>
            </w:r>
          </w:p>
        </w:tc>
        <w:tc>
          <w:tcPr>
            <w:tcW w:w="0" w:type="auto"/>
            <w:tcBorders>
              <w:top w:val="nil"/>
              <w:left w:val="nil"/>
              <w:bottom w:val="single" w:sz="4" w:space="0" w:color="auto"/>
              <w:right w:val="single" w:sz="4" w:space="0" w:color="auto"/>
            </w:tcBorders>
            <w:shd w:val="clear" w:color="auto" w:fill="auto"/>
            <w:noWrap/>
            <w:vAlign w:val="center"/>
            <w:hideMark/>
          </w:tcPr>
          <w:p w14:paraId="51CF1C1B"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2.9</w:t>
            </w:r>
          </w:p>
        </w:tc>
        <w:tc>
          <w:tcPr>
            <w:tcW w:w="0" w:type="auto"/>
            <w:tcBorders>
              <w:top w:val="nil"/>
              <w:left w:val="nil"/>
              <w:bottom w:val="single" w:sz="4" w:space="0" w:color="auto"/>
              <w:right w:val="single" w:sz="4" w:space="0" w:color="auto"/>
            </w:tcBorders>
            <w:shd w:val="clear" w:color="auto" w:fill="auto"/>
            <w:noWrap/>
            <w:vAlign w:val="center"/>
            <w:hideMark/>
          </w:tcPr>
          <w:p w14:paraId="11762330"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 </w:t>
            </w:r>
          </w:p>
        </w:tc>
      </w:tr>
      <w:tr w:rsidR="00BD3364" w:rsidRPr="00B14C74" w14:paraId="20DC5424" w14:textId="77777777" w:rsidTr="000419E0">
        <w:trPr>
          <w:trHeight w:val="340"/>
        </w:trPr>
        <w:tc>
          <w:tcPr>
            <w:tcW w:w="0" w:type="auto"/>
            <w:vMerge/>
            <w:tcBorders>
              <w:top w:val="nil"/>
              <w:left w:val="single" w:sz="4" w:space="0" w:color="auto"/>
              <w:bottom w:val="single" w:sz="4" w:space="0" w:color="auto"/>
              <w:right w:val="single" w:sz="4" w:space="0" w:color="auto"/>
            </w:tcBorders>
            <w:vAlign w:val="center"/>
            <w:hideMark/>
          </w:tcPr>
          <w:p w14:paraId="6F3938EB"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01498FE1"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No, n (%)</w:t>
            </w:r>
          </w:p>
        </w:tc>
        <w:tc>
          <w:tcPr>
            <w:tcW w:w="0" w:type="auto"/>
            <w:tcBorders>
              <w:top w:val="nil"/>
              <w:left w:val="nil"/>
              <w:bottom w:val="single" w:sz="4" w:space="0" w:color="auto"/>
              <w:right w:val="single" w:sz="4" w:space="0" w:color="auto"/>
            </w:tcBorders>
            <w:shd w:val="clear" w:color="auto" w:fill="auto"/>
            <w:noWrap/>
            <w:vAlign w:val="center"/>
            <w:hideMark/>
          </w:tcPr>
          <w:p w14:paraId="7E214BA1"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4 (0.3%)</w:t>
            </w:r>
          </w:p>
        </w:tc>
        <w:tc>
          <w:tcPr>
            <w:tcW w:w="0" w:type="auto"/>
            <w:tcBorders>
              <w:top w:val="nil"/>
              <w:left w:val="nil"/>
              <w:bottom w:val="single" w:sz="4" w:space="0" w:color="auto"/>
              <w:right w:val="single" w:sz="4" w:space="0" w:color="auto"/>
            </w:tcBorders>
            <w:shd w:val="clear" w:color="auto" w:fill="auto"/>
            <w:noWrap/>
            <w:vAlign w:val="center"/>
            <w:hideMark/>
          </w:tcPr>
          <w:p w14:paraId="5E5F55BA"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10 (0.8%)</w:t>
            </w:r>
          </w:p>
        </w:tc>
        <w:tc>
          <w:tcPr>
            <w:tcW w:w="0" w:type="auto"/>
            <w:tcBorders>
              <w:top w:val="nil"/>
              <w:left w:val="nil"/>
              <w:bottom w:val="single" w:sz="4" w:space="0" w:color="auto"/>
              <w:right w:val="single" w:sz="4" w:space="0" w:color="auto"/>
            </w:tcBorders>
            <w:shd w:val="clear" w:color="auto" w:fill="auto"/>
            <w:noWrap/>
            <w:vAlign w:val="center"/>
            <w:hideMark/>
          </w:tcPr>
          <w:p w14:paraId="0A6897B7"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11 (0.9%)</w:t>
            </w:r>
          </w:p>
        </w:tc>
        <w:tc>
          <w:tcPr>
            <w:tcW w:w="0" w:type="auto"/>
            <w:tcBorders>
              <w:top w:val="nil"/>
              <w:left w:val="nil"/>
              <w:bottom w:val="single" w:sz="4" w:space="0" w:color="auto"/>
              <w:right w:val="single" w:sz="4" w:space="0" w:color="auto"/>
            </w:tcBorders>
            <w:shd w:val="clear" w:color="auto" w:fill="auto"/>
            <w:noWrap/>
            <w:vAlign w:val="center"/>
            <w:hideMark/>
          </w:tcPr>
          <w:p w14:paraId="69910478"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101 (8.5%)</w:t>
            </w:r>
          </w:p>
        </w:tc>
        <w:tc>
          <w:tcPr>
            <w:tcW w:w="0" w:type="auto"/>
            <w:tcBorders>
              <w:top w:val="nil"/>
              <w:left w:val="nil"/>
              <w:bottom w:val="single" w:sz="4" w:space="0" w:color="auto"/>
              <w:right w:val="single" w:sz="4" w:space="0" w:color="auto"/>
            </w:tcBorders>
            <w:shd w:val="clear" w:color="auto" w:fill="auto"/>
            <w:noWrap/>
            <w:vAlign w:val="center"/>
            <w:hideMark/>
          </w:tcPr>
          <w:p w14:paraId="7B656A40"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117 (9.8%)</w:t>
            </w:r>
          </w:p>
        </w:tc>
        <w:tc>
          <w:tcPr>
            <w:tcW w:w="0" w:type="auto"/>
            <w:tcBorders>
              <w:top w:val="nil"/>
              <w:left w:val="nil"/>
              <w:bottom w:val="single" w:sz="4" w:space="0" w:color="auto"/>
              <w:right w:val="single" w:sz="4" w:space="0" w:color="auto"/>
            </w:tcBorders>
            <w:shd w:val="clear" w:color="auto" w:fill="auto"/>
            <w:noWrap/>
            <w:vAlign w:val="center"/>
            <w:hideMark/>
          </w:tcPr>
          <w:p w14:paraId="7CAA0059"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 </w:t>
            </w:r>
          </w:p>
        </w:tc>
      </w:tr>
      <w:tr w:rsidR="00BD3364" w:rsidRPr="00B14C74" w14:paraId="499F2407" w14:textId="77777777" w:rsidTr="000419E0">
        <w:trPr>
          <w:trHeight w:val="340"/>
        </w:trPr>
        <w:tc>
          <w:tcPr>
            <w:tcW w:w="0" w:type="auto"/>
            <w:vMerge/>
            <w:tcBorders>
              <w:top w:val="nil"/>
              <w:left w:val="single" w:sz="4" w:space="0" w:color="auto"/>
              <w:bottom w:val="single" w:sz="4" w:space="0" w:color="auto"/>
              <w:right w:val="single" w:sz="4" w:space="0" w:color="auto"/>
            </w:tcBorders>
            <w:vAlign w:val="center"/>
            <w:hideMark/>
          </w:tcPr>
          <w:p w14:paraId="3F949BA8"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432446CF"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ASR</w:t>
            </w:r>
          </w:p>
        </w:tc>
        <w:tc>
          <w:tcPr>
            <w:tcW w:w="0" w:type="auto"/>
            <w:tcBorders>
              <w:top w:val="nil"/>
              <w:left w:val="nil"/>
              <w:bottom w:val="single" w:sz="4" w:space="0" w:color="auto"/>
              <w:right w:val="single" w:sz="4" w:space="0" w:color="auto"/>
            </w:tcBorders>
            <w:shd w:val="clear" w:color="auto" w:fill="auto"/>
            <w:noWrap/>
            <w:vAlign w:val="center"/>
            <w:hideMark/>
          </w:tcPr>
          <w:p w14:paraId="61BD57AD"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1.8</w:t>
            </w:r>
          </w:p>
        </w:tc>
        <w:tc>
          <w:tcPr>
            <w:tcW w:w="0" w:type="auto"/>
            <w:tcBorders>
              <w:top w:val="nil"/>
              <w:left w:val="nil"/>
              <w:bottom w:val="single" w:sz="4" w:space="0" w:color="auto"/>
              <w:right w:val="single" w:sz="4" w:space="0" w:color="auto"/>
            </w:tcBorders>
            <w:shd w:val="clear" w:color="auto" w:fill="auto"/>
            <w:noWrap/>
            <w:vAlign w:val="center"/>
            <w:hideMark/>
          </w:tcPr>
          <w:p w14:paraId="37D977F1"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3.1</w:t>
            </w:r>
          </w:p>
        </w:tc>
        <w:tc>
          <w:tcPr>
            <w:tcW w:w="0" w:type="auto"/>
            <w:tcBorders>
              <w:top w:val="nil"/>
              <w:left w:val="nil"/>
              <w:bottom w:val="single" w:sz="4" w:space="0" w:color="auto"/>
              <w:right w:val="single" w:sz="4" w:space="0" w:color="auto"/>
            </w:tcBorders>
            <w:shd w:val="clear" w:color="auto" w:fill="auto"/>
            <w:noWrap/>
            <w:vAlign w:val="center"/>
            <w:hideMark/>
          </w:tcPr>
          <w:p w14:paraId="2CDB2833"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-0.6</w:t>
            </w:r>
          </w:p>
        </w:tc>
        <w:tc>
          <w:tcPr>
            <w:tcW w:w="0" w:type="auto"/>
            <w:tcBorders>
              <w:top w:val="nil"/>
              <w:left w:val="nil"/>
              <w:bottom w:val="single" w:sz="4" w:space="0" w:color="auto"/>
              <w:right w:val="single" w:sz="4" w:space="0" w:color="auto"/>
            </w:tcBorders>
            <w:shd w:val="clear" w:color="auto" w:fill="auto"/>
            <w:noWrap/>
            <w:vAlign w:val="center"/>
            <w:hideMark/>
          </w:tcPr>
          <w:p w14:paraId="6EA20996"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2.1</w:t>
            </w:r>
          </w:p>
        </w:tc>
        <w:tc>
          <w:tcPr>
            <w:tcW w:w="0" w:type="auto"/>
            <w:tcBorders>
              <w:top w:val="nil"/>
              <w:left w:val="nil"/>
              <w:bottom w:val="single" w:sz="4" w:space="0" w:color="auto"/>
              <w:right w:val="single" w:sz="4" w:space="0" w:color="auto"/>
            </w:tcBorders>
            <w:shd w:val="clear" w:color="auto" w:fill="auto"/>
            <w:noWrap/>
            <w:vAlign w:val="center"/>
            <w:hideMark/>
          </w:tcPr>
          <w:p w14:paraId="5956B042"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-2.9</w:t>
            </w:r>
          </w:p>
        </w:tc>
        <w:tc>
          <w:tcPr>
            <w:tcW w:w="0" w:type="auto"/>
            <w:tcBorders>
              <w:top w:val="nil"/>
              <w:left w:val="nil"/>
              <w:bottom w:val="single" w:sz="4" w:space="0" w:color="auto"/>
              <w:right w:val="single" w:sz="4" w:space="0" w:color="auto"/>
            </w:tcBorders>
            <w:shd w:val="clear" w:color="auto" w:fill="auto"/>
            <w:noWrap/>
            <w:vAlign w:val="center"/>
            <w:hideMark/>
          </w:tcPr>
          <w:p w14:paraId="6DB4BC0D"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 </w:t>
            </w:r>
          </w:p>
        </w:tc>
      </w:tr>
      <w:tr w:rsidR="00BD3364" w:rsidRPr="00B14C74" w14:paraId="0619880A" w14:textId="77777777" w:rsidTr="000419E0">
        <w:trPr>
          <w:trHeight w:val="340"/>
        </w:trPr>
        <w:tc>
          <w:tcPr>
            <w:tcW w:w="0" w:type="auto"/>
            <w:vMerge w:val="restart"/>
            <w:tcBorders>
              <w:top w:val="nil"/>
              <w:left w:val="single" w:sz="4" w:space="0" w:color="auto"/>
              <w:bottom w:val="single" w:sz="4" w:space="0" w:color="auto"/>
              <w:right w:val="single" w:sz="4" w:space="0" w:color="auto"/>
            </w:tcBorders>
            <w:shd w:val="clear" w:color="auto" w:fill="auto"/>
            <w:noWrap/>
            <w:vAlign w:val="center"/>
            <w:hideMark/>
          </w:tcPr>
          <w:p w14:paraId="7935EA32"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Neurological impairment</w:t>
            </w:r>
          </w:p>
        </w:tc>
        <w:tc>
          <w:tcPr>
            <w:tcW w:w="0" w:type="auto"/>
            <w:tcBorders>
              <w:top w:val="nil"/>
              <w:left w:val="nil"/>
              <w:bottom w:val="single" w:sz="4" w:space="0" w:color="auto"/>
              <w:right w:val="single" w:sz="4" w:space="0" w:color="auto"/>
            </w:tcBorders>
            <w:shd w:val="clear" w:color="auto" w:fill="auto"/>
            <w:noWrap/>
            <w:vAlign w:val="center"/>
            <w:hideMark/>
          </w:tcPr>
          <w:p w14:paraId="24666F36"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Yes, n (%)</w:t>
            </w:r>
          </w:p>
        </w:tc>
        <w:tc>
          <w:tcPr>
            <w:tcW w:w="0" w:type="auto"/>
            <w:tcBorders>
              <w:top w:val="nil"/>
              <w:left w:val="nil"/>
              <w:bottom w:val="single" w:sz="4" w:space="0" w:color="auto"/>
              <w:right w:val="single" w:sz="4" w:space="0" w:color="auto"/>
            </w:tcBorders>
            <w:shd w:val="clear" w:color="auto" w:fill="auto"/>
            <w:noWrap/>
            <w:vAlign w:val="center"/>
            <w:hideMark/>
          </w:tcPr>
          <w:p w14:paraId="08C52597"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7 (0.6%)</w:t>
            </w:r>
          </w:p>
        </w:tc>
        <w:tc>
          <w:tcPr>
            <w:tcW w:w="0" w:type="auto"/>
            <w:tcBorders>
              <w:top w:val="nil"/>
              <w:left w:val="nil"/>
              <w:bottom w:val="single" w:sz="4" w:space="0" w:color="auto"/>
              <w:right w:val="single" w:sz="4" w:space="0" w:color="auto"/>
            </w:tcBorders>
            <w:shd w:val="clear" w:color="auto" w:fill="auto"/>
            <w:noWrap/>
            <w:vAlign w:val="center"/>
            <w:hideMark/>
          </w:tcPr>
          <w:p w14:paraId="0E3FC376"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5 (0.4%)</w:t>
            </w:r>
          </w:p>
        </w:tc>
        <w:tc>
          <w:tcPr>
            <w:tcW w:w="0" w:type="auto"/>
            <w:tcBorders>
              <w:top w:val="nil"/>
              <w:left w:val="nil"/>
              <w:bottom w:val="single" w:sz="4" w:space="0" w:color="auto"/>
              <w:right w:val="single" w:sz="4" w:space="0" w:color="auto"/>
            </w:tcBorders>
            <w:shd w:val="clear" w:color="auto" w:fill="auto"/>
            <w:noWrap/>
            <w:vAlign w:val="center"/>
            <w:hideMark/>
          </w:tcPr>
          <w:p w14:paraId="3F3A42C9"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83 (7.0%)</w:t>
            </w:r>
          </w:p>
        </w:tc>
        <w:tc>
          <w:tcPr>
            <w:tcW w:w="0" w:type="auto"/>
            <w:tcBorders>
              <w:top w:val="nil"/>
              <w:left w:val="nil"/>
              <w:bottom w:val="single" w:sz="4" w:space="0" w:color="auto"/>
              <w:right w:val="single" w:sz="4" w:space="0" w:color="auto"/>
            </w:tcBorders>
            <w:shd w:val="clear" w:color="auto" w:fill="auto"/>
            <w:noWrap/>
            <w:vAlign w:val="center"/>
            <w:hideMark/>
          </w:tcPr>
          <w:p w14:paraId="3920E659"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409 (34.4%)</w:t>
            </w:r>
          </w:p>
        </w:tc>
        <w:tc>
          <w:tcPr>
            <w:tcW w:w="0" w:type="auto"/>
            <w:tcBorders>
              <w:top w:val="nil"/>
              <w:left w:val="nil"/>
              <w:bottom w:val="single" w:sz="4" w:space="0" w:color="auto"/>
              <w:right w:val="single" w:sz="4" w:space="0" w:color="auto"/>
            </w:tcBorders>
            <w:shd w:val="clear" w:color="auto" w:fill="auto"/>
            <w:noWrap/>
            <w:vAlign w:val="center"/>
            <w:hideMark/>
          </w:tcPr>
          <w:p w14:paraId="3E31A931"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442 (37.2%)</w:t>
            </w:r>
          </w:p>
        </w:tc>
        <w:tc>
          <w:tcPr>
            <w:tcW w:w="0" w:type="auto"/>
            <w:tcBorders>
              <w:top w:val="nil"/>
              <w:left w:val="nil"/>
              <w:bottom w:val="single" w:sz="4" w:space="0" w:color="auto"/>
              <w:right w:val="single" w:sz="4" w:space="0" w:color="auto"/>
            </w:tcBorders>
            <w:shd w:val="clear" w:color="auto" w:fill="auto"/>
            <w:noWrap/>
            <w:vAlign w:val="center"/>
            <w:hideMark/>
          </w:tcPr>
          <w:p w14:paraId="123493DF"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0.897</w:t>
            </w:r>
          </w:p>
        </w:tc>
      </w:tr>
      <w:tr w:rsidR="00BD3364" w:rsidRPr="00B14C74" w14:paraId="4226E2F3" w14:textId="77777777" w:rsidTr="000419E0">
        <w:trPr>
          <w:trHeight w:val="340"/>
        </w:trPr>
        <w:tc>
          <w:tcPr>
            <w:tcW w:w="0" w:type="auto"/>
            <w:vMerge/>
            <w:tcBorders>
              <w:top w:val="nil"/>
              <w:left w:val="single" w:sz="4" w:space="0" w:color="auto"/>
              <w:bottom w:val="single" w:sz="4" w:space="0" w:color="auto"/>
              <w:right w:val="single" w:sz="4" w:space="0" w:color="auto"/>
            </w:tcBorders>
            <w:vAlign w:val="center"/>
            <w:hideMark/>
          </w:tcPr>
          <w:p w14:paraId="1C8499B0"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2608B54E"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ASR</w:t>
            </w:r>
          </w:p>
        </w:tc>
        <w:tc>
          <w:tcPr>
            <w:tcW w:w="0" w:type="auto"/>
            <w:tcBorders>
              <w:top w:val="nil"/>
              <w:left w:val="nil"/>
              <w:bottom w:val="single" w:sz="4" w:space="0" w:color="auto"/>
              <w:right w:val="single" w:sz="4" w:space="0" w:color="auto"/>
            </w:tcBorders>
            <w:shd w:val="clear" w:color="auto" w:fill="auto"/>
            <w:noWrap/>
            <w:vAlign w:val="center"/>
            <w:hideMark/>
          </w:tcPr>
          <w:p w14:paraId="372025F0"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-0.1</w:t>
            </w:r>
          </w:p>
        </w:tc>
        <w:tc>
          <w:tcPr>
            <w:tcW w:w="0" w:type="auto"/>
            <w:tcBorders>
              <w:top w:val="nil"/>
              <w:left w:val="nil"/>
              <w:bottom w:val="single" w:sz="4" w:space="0" w:color="auto"/>
              <w:right w:val="single" w:sz="4" w:space="0" w:color="auto"/>
            </w:tcBorders>
            <w:shd w:val="clear" w:color="auto" w:fill="auto"/>
            <w:noWrap/>
            <w:vAlign w:val="center"/>
            <w:hideMark/>
          </w:tcPr>
          <w:p w14:paraId="675C2F4B"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-0.5</w:t>
            </w:r>
          </w:p>
        </w:tc>
        <w:tc>
          <w:tcPr>
            <w:tcW w:w="0" w:type="auto"/>
            <w:tcBorders>
              <w:top w:val="nil"/>
              <w:left w:val="nil"/>
              <w:bottom w:val="single" w:sz="4" w:space="0" w:color="auto"/>
              <w:right w:val="single" w:sz="4" w:space="0" w:color="auto"/>
            </w:tcBorders>
            <w:shd w:val="clear" w:color="auto" w:fill="auto"/>
            <w:noWrap/>
            <w:vAlign w:val="center"/>
            <w:hideMark/>
          </w:tcPr>
          <w:p w14:paraId="568F388C"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-0.5</w:t>
            </w:r>
          </w:p>
        </w:tc>
        <w:tc>
          <w:tcPr>
            <w:tcW w:w="0" w:type="auto"/>
            <w:tcBorders>
              <w:top w:val="nil"/>
              <w:left w:val="nil"/>
              <w:bottom w:val="single" w:sz="4" w:space="0" w:color="auto"/>
              <w:right w:val="single" w:sz="4" w:space="0" w:color="auto"/>
            </w:tcBorders>
            <w:shd w:val="clear" w:color="auto" w:fill="auto"/>
            <w:noWrap/>
            <w:vAlign w:val="center"/>
            <w:hideMark/>
          </w:tcPr>
          <w:p w14:paraId="4F7926B4"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-0.5</w:t>
            </w:r>
          </w:p>
        </w:tc>
        <w:tc>
          <w:tcPr>
            <w:tcW w:w="0" w:type="auto"/>
            <w:tcBorders>
              <w:top w:val="nil"/>
              <w:left w:val="nil"/>
              <w:bottom w:val="single" w:sz="4" w:space="0" w:color="auto"/>
              <w:right w:val="single" w:sz="4" w:space="0" w:color="auto"/>
            </w:tcBorders>
            <w:shd w:val="clear" w:color="auto" w:fill="auto"/>
            <w:noWrap/>
            <w:vAlign w:val="center"/>
            <w:hideMark/>
          </w:tcPr>
          <w:p w14:paraId="75CEAB0B"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0.9</w:t>
            </w:r>
          </w:p>
        </w:tc>
        <w:tc>
          <w:tcPr>
            <w:tcW w:w="0" w:type="auto"/>
            <w:tcBorders>
              <w:top w:val="nil"/>
              <w:left w:val="nil"/>
              <w:bottom w:val="single" w:sz="4" w:space="0" w:color="auto"/>
              <w:right w:val="single" w:sz="4" w:space="0" w:color="auto"/>
            </w:tcBorders>
            <w:shd w:val="clear" w:color="auto" w:fill="auto"/>
            <w:noWrap/>
            <w:vAlign w:val="center"/>
            <w:hideMark/>
          </w:tcPr>
          <w:p w14:paraId="1484B52B"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 </w:t>
            </w:r>
          </w:p>
        </w:tc>
      </w:tr>
      <w:tr w:rsidR="00BD3364" w:rsidRPr="00B14C74" w14:paraId="387F11E9" w14:textId="77777777" w:rsidTr="000419E0">
        <w:trPr>
          <w:trHeight w:val="340"/>
        </w:trPr>
        <w:tc>
          <w:tcPr>
            <w:tcW w:w="0" w:type="auto"/>
            <w:vMerge/>
            <w:tcBorders>
              <w:top w:val="nil"/>
              <w:left w:val="single" w:sz="4" w:space="0" w:color="auto"/>
              <w:bottom w:val="single" w:sz="4" w:space="0" w:color="auto"/>
              <w:right w:val="single" w:sz="4" w:space="0" w:color="auto"/>
            </w:tcBorders>
            <w:vAlign w:val="center"/>
            <w:hideMark/>
          </w:tcPr>
          <w:p w14:paraId="68DD642F"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10594C19"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No, n (%)</w:t>
            </w:r>
          </w:p>
        </w:tc>
        <w:tc>
          <w:tcPr>
            <w:tcW w:w="0" w:type="auto"/>
            <w:tcBorders>
              <w:top w:val="nil"/>
              <w:left w:val="nil"/>
              <w:bottom w:val="single" w:sz="4" w:space="0" w:color="auto"/>
              <w:right w:val="single" w:sz="4" w:space="0" w:color="auto"/>
            </w:tcBorders>
            <w:shd w:val="clear" w:color="auto" w:fill="auto"/>
            <w:noWrap/>
            <w:vAlign w:val="center"/>
            <w:hideMark/>
          </w:tcPr>
          <w:p w14:paraId="4CC91992"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 (0.2%)</w:t>
            </w:r>
          </w:p>
        </w:tc>
        <w:tc>
          <w:tcPr>
            <w:tcW w:w="0" w:type="auto"/>
            <w:tcBorders>
              <w:top w:val="nil"/>
              <w:left w:val="nil"/>
              <w:bottom w:val="single" w:sz="4" w:space="0" w:color="auto"/>
              <w:right w:val="single" w:sz="4" w:space="0" w:color="auto"/>
            </w:tcBorders>
            <w:shd w:val="clear" w:color="auto" w:fill="auto"/>
            <w:noWrap/>
            <w:vAlign w:val="center"/>
            <w:hideMark/>
          </w:tcPr>
          <w:p w14:paraId="59E6E29C"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 (0.2%)</w:t>
            </w:r>
          </w:p>
        </w:tc>
        <w:tc>
          <w:tcPr>
            <w:tcW w:w="0" w:type="auto"/>
            <w:tcBorders>
              <w:top w:val="nil"/>
              <w:left w:val="nil"/>
              <w:bottom w:val="single" w:sz="4" w:space="0" w:color="auto"/>
              <w:right w:val="single" w:sz="4" w:space="0" w:color="auto"/>
            </w:tcBorders>
            <w:shd w:val="clear" w:color="auto" w:fill="auto"/>
            <w:noWrap/>
            <w:vAlign w:val="center"/>
            <w:hideMark/>
          </w:tcPr>
          <w:p w14:paraId="09905C15"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24 (2.0%)</w:t>
            </w:r>
          </w:p>
        </w:tc>
        <w:tc>
          <w:tcPr>
            <w:tcW w:w="0" w:type="auto"/>
            <w:tcBorders>
              <w:top w:val="nil"/>
              <w:left w:val="nil"/>
              <w:bottom w:val="single" w:sz="4" w:space="0" w:color="auto"/>
              <w:right w:val="single" w:sz="4" w:space="0" w:color="auto"/>
            </w:tcBorders>
            <w:shd w:val="clear" w:color="auto" w:fill="auto"/>
            <w:noWrap/>
            <w:vAlign w:val="center"/>
            <w:hideMark/>
          </w:tcPr>
          <w:p w14:paraId="02294A34"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109 (9.2%)</w:t>
            </w:r>
          </w:p>
        </w:tc>
        <w:tc>
          <w:tcPr>
            <w:tcW w:w="0" w:type="auto"/>
            <w:tcBorders>
              <w:top w:val="nil"/>
              <w:left w:val="nil"/>
              <w:bottom w:val="single" w:sz="4" w:space="0" w:color="auto"/>
              <w:right w:val="single" w:sz="4" w:space="0" w:color="auto"/>
            </w:tcBorders>
            <w:shd w:val="clear" w:color="auto" w:fill="auto"/>
            <w:noWrap/>
            <w:vAlign w:val="center"/>
            <w:hideMark/>
          </w:tcPr>
          <w:p w14:paraId="051065B1"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106 (8.9%)</w:t>
            </w:r>
          </w:p>
        </w:tc>
        <w:tc>
          <w:tcPr>
            <w:tcW w:w="0" w:type="auto"/>
            <w:tcBorders>
              <w:top w:val="nil"/>
              <w:left w:val="nil"/>
              <w:bottom w:val="single" w:sz="4" w:space="0" w:color="auto"/>
              <w:right w:val="single" w:sz="4" w:space="0" w:color="auto"/>
            </w:tcBorders>
            <w:shd w:val="clear" w:color="auto" w:fill="auto"/>
            <w:noWrap/>
            <w:vAlign w:val="center"/>
            <w:hideMark/>
          </w:tcPr>
          <w:p w14:paraId="6119DEA4"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 </w:t>
            </w:r>
          </w:p>
        </w:tc>
      </w:tr>
      <w:tr w:rsidR="00BD3364" w:rsidRPr="00B14C74" w14:paraId="7AA15DCF" w14:textId="77777777" w:rsidTr="000419E0">
        <w:trPr>
          <w:trHeight w:val="340"/>
        </w:trPr>
        <w:tc>
          <w:tcPr>
            <w:tcW w:w="0" w:type="auto"/>
            <w:vMerge/>
            <w:tcBorders>
              <w:top w:val="nil"/>
              <w:left w:val="single" w:sz="4" w:space="0" w:color="auto"/>
              <w:bottom w:val="single" w:sz="4" w:space="0" w:color="auto"/>
              <w:right w:val="single" w:sz="4" w:space="0" w:color="auto"/>
            </w:tcBorders>
            <w:vAlign w:val="center"/>
            <w:hideMark/>
          </w:tcPr>
          <w:p w14:paraId="7DDEE81D"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6B7BA3E2"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ASR</w:t>
            </w:r>
          </w:p>
        </w:tc>
        <w:tc>
          <w:tcPr>
            <w:tcW w:w="0" w:type="auto"/>
            <w:tcBorders>
              <w:top w:val="nil"/>
              <w:left w:val="nil"/>
              <w:bottom w:val="single" w:sz="4" w:space="0" w:color="auto"/>
              <w:right w:val="single" w:sz="4" w:space="0" w:color="auto"/>
            </w:tcBorders>
            <w:shd w:val="clear" w:color="auto" w:fill="auto"/>
            <w:noWrap/>
            <w:vAlign w:val="center"/>
            <w:hideMark/>
          </w:tcPr>
          <w:p w14:paraId="014AFEFB"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0.1</w:t>
            </w:r>
          </w:p>
        </w:tc>
        <w:tc>
          <w:tcPr>
            <w:tcW w:w="0" w:type="auto"/>
            <w:tcBorders>
              <w:top w:val="nil"/>
              <w:left w:val="nil"/>
              <w:bottom w:val="single" w:sz="4" w:space="0" w:color="auto"/>
              <w:right w:val="single" w:sz="4" w:space="0" w:color="auto"/>
            </w:tcBorders>
            <w:shd w:val="clear" w:color="auto" w:fill="auto"/>
            <w:noWrap/>
            <w:vAlign w:val="center"/>
            <w:hideMark/>
          </w:tcPr>
          <w:p w14:paraId="3524899F"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0.5</w:t>
            </w:r>
          </w:p>
        </w:tc>
        <w:tc>
          <w:tcPr>
            <w:tcW w:w="0" w:type="auto"/>
            <w:tcBorders>
              <w:top w:val="nil"/>
              <w:left w:val="nil"/>
              <w:bottom w:val="single" w:sz="4" w:space="0" w:color="auto"/>
              <w:right w:val="single" w:sz="4" w:space="0" w:color="auto"/>
            </w:tcBorders>
            <w:shd w:val="clear" w:color="auto" w:fill="auto"/>
            <w:noWrap/>
            <w:vAlign w:val="center"/>
            <w:hideMark/>
          </w:tcPr>
          <w:p w14:paraId="55C07992"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0.5</w:t>
            </w:r>
          </w:p>
        </w:tc>
        <w:tc>
          <w:tcPr>
            <w:tcW w:w="0" w:type="auto"/>
            <w:tcBorders>
              <w:top w:val="nil"/>
              <w:left w:val="nil"/>
              <w:bottom w:val="single" w:sz="4" w:space="0" w:color="auto"/>
              <w:right w:val="single" w:sz="4" w:space="0" w:color="auto"/>
            </w:tcBorders>
            <w:shd w:val="clear" w:color="auto" w:fill="auto"/>
            <w:noWrap/>
            <w:vAlign w:val="center"/>
            <w:hideMark/>
          </w:tcPr>
          <w:p w14:paraId="5404AF17"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0.5</w:t>
            </w:r>
          </w:p>
        </w:tc>
        <w:tc>
          <w:tcPr>
            <w:tcW w:w="0" w:type="auto"/>
            <w:tcBorders>
              <w:top w:val="nil"/>
              <w:left w:val="nil"/>
              <w:bottom w:val="single" w:sz="4" w:space="0" w:color="auto"/>
              <w:right w:val="single" w:sz="4" w:space="0" w:color="auto"/>
            </w:tcBorders>
            <w:shd w:val="clear" w:color="auto" w:fill="auto"/>
            <w:noWrap/>
            <w:vAlign w:val="center"/>
            <w:hideMark/>
          </w:tcPr>
          <w:p w14:paraId="52BDEDCE"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-0.9</w:t>
            </w:r>
          </w:p>
        </w:tc>
        <w:tc>
          <w:tcPr>
            <w:tcW w:w="0" w:type="auto"/>
            <w:tcBorders>
              <w:top w:val="nil"/>
              <w:left w:val="nil"/>
              <w:bottom w:val="single" w:sz="4" w:space="0" w:color="auto"/>
              <w:right w:val="single" w:sz="4" w:space="0" w:color="auto"/>
            </w:tcBorders>
            <w:shd w:val="clear" w:color="auto" w:fill="auto"/>
            <w:noWrap/>
            <w:vAlign w:val="center"/>
            <w:hideMark/>
          </w:tcPr>
          <w:p w14:paraId="5B58D99E"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 </w:t>
            </w:r>
          </w:p>
        </w:tc>
      </w:tr>
      <w:tr w:rsidR="00BD3364" w:rsidRPr="00B14C74" w14:paraId="0A6AFC10" w14:textId="77777777" w:rsidTr="000419E0">
        <w:trPr>
          <w:trHeight w:val="340"/>
        </w:trPr>
        <w:tc>
          <w:tcPr>
            <w:tcW w:w="0" w:type="auto"/>
            <w:vMerge w:val="restart"/>
            <w:tcBorders>
              <w:top w:val="nil"/>
              <w:left w:val="single" w:sz="4" w:space="0" w:color="auto"/>
              <w:bottom w:val="single" w:sz="4" w:space="0" w:color="auto"/>
              <w:right w:val="single" w:sz="4" w:space="0" w:color="auto"/>
            </w:tcBorders>
            <w:shd w:val="clear" w:color="auto" w:fill="auto"/>
            <w:noWrap/>
            <w:vAlign w:val="center"/>
            <w:hideMark/>
          </w:tcPr>
          <w:p w14:paraId="1B98BF1E" w14:textId="6142AE73" w:rsidR="00BD3364" w:rsidRPr="00B14C74" w:rsidRDefault="000419E0"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Haemorrhagic transformation</w:t>
            </w:r>
          </w:p>
        </w:tc>
        <w:tc>
          <w:tcPr>
            <w:tcW w:w="0" w:type="auto"/>
            <w:tcBorders>
              <w:top w:val="nil"/>
              <w:left w:val="nil"/>
              <w:bottom w:val="single" w:sz="4" w:space="0" w:color="auto"/>
              <w:right w:val="single" w:sz="4" w:space="0" w:color="auto"/>
            </w:tcBorders>
            <w:shd w:val="clear" w:color="auto" w:fill="auto"/>
            <w:noWrap/>
            <w:vAlign w:val="center"/>
            <w:hideMark/>
          </w:tcPr>
          <w:p w14:paraId="4DE8B18C"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Yes, n (%)</w:t>
            </w:r>
          </w:p>
        </w:tc>
        <w:tc>
          <w:tcPr>
            <w:tcW w:w="0" w:type="auto"/>
            <w:tcBorders>
              <w:top w:val="nil"/>
              <w:left w:val="nil"/>
              <w:bottom w:val="single" w:sz="4" w:space="0" w:color="auto"/>
              <w:right w:val="single" w:sz="4" w:space="0" w:color="auto"/>
            </w:tcBorders>
            <w:shd w:val="clear" w:color="auto" w:fill="auto"/>
            <w:noWrap/>
            <w:vAlign w:val="center"/>
            <w:hideMark/>
          </w:tcPr>
          <w:p w14:paraId="72F024EB"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13 (1.1%)</w:t>
            </w:r>
          </w:p>
        </w:tc>
        <w:tc>
          <w:tcPr>
            <w:tcW w:w="0" w:type="auto"/>
            <w:tcBorders>
              <w:top w:val="nil"/>
              <w:left w:val="nil"/>
              <w:bottom w:val="single" w:sz="4" w:space="0" w:color="auto"/>
              <w:right w:val="single" w:sz="4" w:space="0" w:color="auto"/>
            </w:tcBorders>
            <w:shd w:val="clear" w:color="auto" w:fill="auto"/>
            <w:noWrap/>
            <w:vAlign w:val="center"/>
            <w:hideMark/>
          </w:tcPr>
          <w:p w14:paraId="01C53C24"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26 (2.2%)</w:t>
            </w:r>
          </w:p>
        </w:tc>
        <w:tc>
          <w:tcPr>
            <w:tcW w:w="0" w:type="auto"/>
            <w:tcBorders>
              <w:top w:val="nil"/>
              <w:left w:val="nil"/>
              <w:bottom w:val="single" w:sz="4" w:space="0" w:color="auto"/>
              <w:right w:val="single" w:sz="4" w:space="0" w:color="auto"/>
            </w:tcBorders>
            <w:shd w:val="clear" w:color="auto" w:fill="auto"/>
            <w:noWrap/>
            <w:vAlign w:val="center"/>
            <w:hideMark/>
          </w:tcPr>
          <w:p w14:paraId="06A0F2CB"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220 (18.5%)</w:t>
            </w:r>
          </w:p>
        </w:tc>
        <w:tc>
          <w:tcPr>
            <w:tcW w:w="0" w:type="auto"/>
            <w:tcBorders>
              <w:top w:val="nil"/>
              <w:left w:val="nil"/>
              <w:bottom w:val="single" w:sz="4" w:space="0" w:color="auto"/>
              <w:right w:val="single" w:sz="4" w:space="0" w:color="auto"/>
            </w:tcBorders>
            <w:shd w:val="clear" w:color="auto" w:fill="auto"/>
            <w:noWrap/>
            <w:vAlign w:val="center"/>
            <w:hideMark/>
          </w:tcPr>
          <w:p w14:paraId="678F14B0"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381 (32.0%)</w:t>
            </w:r>
          </w:p>
        </w:tc>
        <w:tc>
          <w:tcPr>
            <w:tcW w:w="0" w:type="auto"/>
            <w:tcBorders>
              <w:top w:val="nil"/>
              <w:left w:val="nil"/>
              <w:bottom w:val="single" w:sz="4" w:space="0" w:color="auto"/>
              <w:right w:val="single" w:sz="4" w:space="0" w:color="auto"/>
            </w:tcBorders>
            <w:shd w:val="clear" w:color="auto" w:fill="auto"/>
            <w:noWrap/>
            <w:vAlign w:val="center"/>
            <w:hideMark/>
          </w:tcPr>
          <w:p w14:paraId="77198495"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306 (25.7%)</w:t>
            </w:r>
          </w:p>
        </w:tc>
        <w:tc>
          <w:tcPr>
            <w:tcW w:w="0" w:type="auto"/>
            <w:tcBorders>
              <w:top w:val="nil"/>
              <w:left w:val="nil"/>
              <w:bottom w:val="single" w:sz="4" w:space="0" w:color="auto"/>
              <w:right w:val="single" w:sz="4" w:space="0" w:color="auto"/>
            </w:tcBorders>
            <w:shd w:val="clear" w:color="auto" w:fill="auto"/>
            <w:noWrap/>
            <w:vAlign w:val="center"/>
            <w:hideMark/>
          </w:tcPr>
          <w:p w14:paraId="29004530"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0.934</w:t>
            </w:r>
          </w:p>
        </w:tc>
      </w:tr>
      <w:tr w:rsidR="00BD3364" w:rsidRPr="00B14C74" w14:paraId="5D50D6EA" w14:textId="77777777" w:rsidTr="000419E0">
        <w:trPr>
          <w:trHeight w:val="340"/>
        </w:trPr>
        <w:tc>
          <w:tcPr>
            <w:tcW w:w="0" w:type="auto"/>
            <w:vMerge/>
            <w:tcBorders>
              <w:top w:val="nil"/>
              <w:left w:val="single" w:sz="4" w:space="0" w:color="auto"/>
              <w:bottom w:val="single" w:sz="4" w:space="0" w:color="auto"/>
              <w:right w:val="single" w:sz="4" w:space="0" w:color="auto"/>
            </w:tcBorders>
            <w:vAlign w:val="center"/>
            <w:hideMark/>
          </w:tcPr>
          <w:p w14:paraId="45549913"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59814EA2"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ASR</w:t>
            </w:r>
          </w:p>
        </w:tc>
        <w:tc>
          <w:tcPr>
            <w:tcW w:w="0" w:type="auto"/>
            <w:tcBorders>
              <w:top w:val="nil"/>
              <w:left w:val="nil"/>
              <w:bottom w:val="single" w:sz="4" w:space="0" w:color="auto"/>
              <w:right w:val="single" w:sz="4" w:space="0" w:color="auto"/>
            </w:tcBorders>
            <w:shd w:val="clear" w:color="auto" w:fill="auto"/>
            <w:noWrap/>
            <w:vAlign w:val="center"/>
            <w:hideMark/>
          </w:tcPr>
          <w:p w14:paraId="50B289CC"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-0.8</w:t>
            </w:r>
          </w:p>
        </w:tc>
        <w:tc>
          <w:tcPr>
            <w:tcW w:w="0" w:type="auto"/>
            <w:tcBorders>
              <w:top w:val="nil"/>
              <w:left w:val="nil"/>
              <w:bottom w:val="single" w:sz="4" w:space="0" w:color="auto"/>
              <w:right w:val="single" w:sz="4" w:space="0" w:color="auto"/>
            </w:tcBorders>
            <w:shd w:val="clear" w:color="auto" w:fill="auto"/>
            <w:noWrap/>
            <w:vAlign w:val="center"/>
            <w:hideMark/>
          </w:tcPr>
          <w:p w14:paraId="6C5D34FE"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-0.5</w:t>
            </w:r>
          </w:p>
        </w:tc>
        <w:tc>
          <w:tcPr>
            <w:tcW w:w="0" w:type="auto"/>
            <w:tcBorders>
              <w:top w:val="nil"/>
              <w:left w:val="nil"/>
              <w:bottom w:val="single" w:sz="4" w:space="0" w:color="auto"/>
              <w:right w:val="single" w:sz="4" w:space="0" w:color="auto"/>
            </w:tcBorders>
            <w:shd w:val="clear" w:color="auto" w:fill="auto"/>
            <w:noWrap/>
            <w:vAlign w:val="center"/>
            <w:hideMark/>
          </w:tcPr>
          <w:p w14:paraId="4EC6E4F7"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0.1</w:t>
            </w:r>
          </w:p>
        </w:tc>
        <w:tc>
          <w:tcPr>
            <w:tcW w:w="0" w:type="auto"/>
            <w:tcBorders>
              <w:top w:val="nil"/>
              <w:left w:val="nil"/>
              <w:bottom w:val="single" w:sz="4" w:space="0" w:color="auto"/>
              <w:right w:val="single" w:sz="4" w:space="0" w:color="auto"/>
            </w:tcBorders>
            <w:shd w:val="clear" w:color="auto" w:fill="auto"/>
            <w:noWrap/>
            <w:vAlign w:val="center"/>
            <w:hideMark/>
          </w:tcPr>
          <w:p w14:paraId="3F4AB8C3"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0.1</w:t>
            </w:r>
          </w:p>
        </w:tc>
        <w:tc>
          <w:tcPr>
            <w:tcW w:w="0" w:type="auto"/>
            <w:tcBorders>
              <w:top w:val="nil"/>
              <w:left w:val="nil"/>
              <w:bottom w:val="single" w:sz="4" w:space="0" w:color="auto"/>
              <w:right w:val="single" w:sz="4" w:space="0" w:color="auto"/>
            </w:tcBorders>
            <w:shd w:val="clear" w:color="auto" w:fill="auto"/>
            <w:noWrap/>
            <w:vAlign w:val="center"/>
            <w:hideMark/>
          </w:tcPr>
          <w:p w14:paraId="309EF34C"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0.2</w:t>
            </w:r>
          </w:p>
        </w:tc>
        <w:tc>
          <w:tcPr>
            <w:tcW w:w="0" w:type="auto"/>
            <w:tcBorders>
              <w:top w:val="nil"/>
              <w:left w:val="nil"/>
              <w:bottom w:val="single" w:sz="4" w:space="0" w:color="auto"/>
              <w:right w:val="single" w:sz="4" w:space="0" w:color="auto"/>
            </w:tcBorders>
            <w:shd w:val="clear" w:color="auto" w:fill="auto"/>
            <w:noWrap/>
            <w:vAlign w:val="center"/>
            <w:hideMark/>
          </w:tcPr>
          <w:p w14:paraId="5CE87802"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 </w:t>
            </w:r>
          </w:p>
        </w:tc>
      </w:tr>
      <w:tr w:rsidR="00BD3364" w:rsidRPr="00B14C74" w14:paraId="60D50CAB" w14:textId="77777777" w:rsidTr="000419E0">
        <w:trPr>
          <w:trHeight w:val="340"/>
        </w:trPr>
        <w:tc>
          <w:tcPr>
            <w:tcW w:w="0" w:type="auto"/>
            <w:vMerge/>
            <w:tcBorders>
              <w:top w:val="nil"/>
              <w:left w:val="single" w:sz="4" w:space="0" w:color="auto"/>
              <w:bottom w:val="single" w:sz="4" w:space="0" w:color="auto"/>
              <w:right w:val="single" w:sz="4" w:space="0" w:color="auto"/>
            </w:tcBorders>
            <w:vAlign w:val="center"/>
            <w:hideMark/>
          </w:tcPr>
          <w:p w14:paraId="0151C852"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397EA830"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No, n (%)</w:t>
            </w:r>
          </w:p>
        </w:tc>
        <w:tc>
          <w:tcPr>
            <w:tcW w:w="0" w:type="auto"/>
            <w:tcBorders>
              <w:top w:val="nil"/>
              <w:left w:val="nil"/>
              <w:bottom w:val="single" w:sz="4" w:space="0" w:color="auto"/>
              <w:right w:val="single" w:sz="4" w:space="0" w:color="auto"/>
            </w:tcBorders>
            <w:shd w:val="clear" w:color="auto" w:fill="auto"/>
            <w:noWrap/>
            <w:vAlign w:val="center"/>
            <w:hideMark/>
          </w:tcPr>
          <w:p w14:paraId="4B070E55"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5 (0.4%)</w:t>
            </w:r>
          </w:p>
        </w:tc>
        <w:tc>
          <w:tcPr>
            <w:tcW w:w="0" w:type="auto"/>
            <w:tcBorders>
              <w:top w:val="nil"/>
              <w:left w:val="nil"/>
              <w:bottom w:val="single" w:sz="4" w:space="0" w:color="auto"/>
              <w:right w:val="single" w:sz="4" w:space="0" w:color="auto"/>
            </w:tcBorders>
            <w:shd w:val="clear" w:color="auto" w:fill="auto"/>
            <w:noWrap/>
            <w:vAlign w:val="center"/>
            <w:hideMark/>
          </w:tcPr>
          <w:p w14:paraId="68BDB076"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8 (0.7%)</w:t>
            </w:r>
          </w:p>
        </w:tc>
        <w:tc>
          <w:tcPr>
            <w:tcW w:w="0" w:type="auto"/>
            <w:tcBorders>
              <w:top w:val="nil"/>
              <w:left w:val="nil"/>
              <w:bottom w:val="single" w:sz="4" w:space="0" w:color="auto"/>
              <w:right w:val="single" w:sz="4" w:space="0" w:color="auto"/>
            </w:tcBorders>
            <w:shd w:val="clear" w:color="auto" w:fill="auto"/>
            <w:noWrap/>
            <w:vAlign w:val="center"/>
            <w:hideMark/>
          </w:tcPr>
          <w:p w14:paraId="50279A0C"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56 (4.7%)</w:t>
            </w:r>
          </w:p>
        </w:tc>
        <w:tc>
          <w:tcPr>
            <w:tcW w:w="0" w:type="auto"/>
            <w:tcBorders>
              <w:top w:val="nil"/>
              <w:left w:val="nil"/>
              <w:bottom w:val="single" w:sz="4" w:space="0" w:color="auto"/>
              <w:right w:val="single" w:sz="4" w:space="0" w:color="auto"/>
            </w:tcBorders>
            <w:shd w:val="clear" w:color="auto" w:fill="auto"/>
            <w:noWrap/>
            <w:vAlign w:val="center"/>
            <w:hideMark/>
          </w:tcPr>
          <w:p w14:paraId="1A4DAFE1"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97 (8.2%)</w:t>
            </w:r>
          </w:p>
        </w:tc>
        <w:tc>
          <w:tcPr>
            <w:tcW w:w="0" w:type="auto"/>
            <w:tcBorders>
              <w:top w:val="nil"/>
              <w:left w:val="nil"/>
              <w:bottom w:val="single" w:sz="4" w:space="0" w:color="auto"/>
              <w:right w:val="single" w:sz="4" w:space="0" w:color="auto"/>
            </w:tcBorders>
            <w:shd w:val="clear" w:color="auto" w:fill="auto"/>
            <w:noWrap/>
            <w:vAlign w:val="center"/>
            <w:hideMark/>
          </w:tcPr>
          <w:p w14:paraId="31610555"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77 (6.5%)</w:t>
            </w:r>
          </w:p>
        </w:tc>
        <w:tc>
          <w:tcPr>
            <w:tcW w:w="0" w:type="auto"/>
            <w:tcBorders>
              <w:top w:val="nil"/>
              <w:left w:val="nil"/>
              <w:bottom w:val="single" w:sz="4" w:space="0" w:color="auto"/>
              <w:right w:val="single" w:sz="4" w:space="0" w:color="auto"/>
            </w:tcBorders>
            <w:shd w:val="clear" w:color="auto" w:fill="auto"/>
            <w:noWrap/>
            <w:vAlign w:val="center"/>
            <w:hideMark/>
          </w:tcPr>
          <w:p w14:paraId="7216695D"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 </w:t>
            </w:r>
          </w:p>
        </w:tc>
      </w:tr>
      <w:tr w:rsidR="00BD3364" w:rsidRPr="00B14C74" w14:paraId="36F83DDE" w14:textId="77777777" w:rsidTr="000419E0">
        <w:trPr>
          <w:trHeight w:val="340"/>
        </w:trPr>
        <w:tc>
          <w:tcPr>
            <w:tcW w:w="0" w:type="auto"/>
            <w:vMerge/>
            <w:tcBorders>
              <w:top w:val="nil"/>
              <w:left w:val="single" w:sz="4" w:space="0" w:color="auto"/>
              <w:bottom w:val="single" w:sz="4" w:space="0" w:color="auto"/>
              <w:right w:val="single" w:sz="4" w:space="0" w:color="auto"/>
            </w:tcBorders>
            <w:vAlign w:val="center"/>
            <w:hideMark/>
          </w:tcPr>
          <w:p w14:paraId="6853EDEF"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76DBE6A7"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ASR</w:t>
            </w:r>
          </w:p>
        </w:tc>
        <w:tc>
          <w:tcPr>
            <w:tcW w:w="0" w:type="auto"/>
            <w:tcBorders>
              <w:top w:val="nil"/>
              <w:left w:val="nil"/>
              <w:bottom w:val="single" w:sz="4" w:space="0" w:color="auto"/>
              <w:right w:val="single" w:sz="4" w:space="0" w:color="auto"/>
            </w:tcBorders>
            <w:shd w:val="clear" w:color="auto" w:fill="auto"/>
            <w:noWrap/>
            <w:vAlign w:val="center"/>
            <w:hideMark/>
          </w:tcPr>
          <w:p w14:paraId="6D2C8608"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0.8</w:t>
            </w:r>
          </w:p>
        </w:tc>
        <w:tc>
          <w:tcPr>
            <w:tcW w:w="0" w:type="auto"/>
            <w:tcBorders>
              <w:top w:val="nil"/>
              <w:left w:val="nil"/>
              <w:bottom w:val="single" w:sz="4" w:space="0" w:color="auto"/>
              <w:right w:val="single" w:sz="4" w:space="0" w:color="auto"/>
            </w:tcBorders>
            <w:shd w:val="clear" w:color="auto" w:fill="auto"/>
            <w:noWrap/>
            <w:vAlign w:val="center"/>
            <w:hideMark/>
          </w:tcPr>
          <w:p w14:paraId="601EDA5D"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0.5</w:t>
            </w:r>
          </w:p>
        </w:tc>
        <w:tc>
          <w:tcPr>
            <w:tcW w:w="0" w:type="auto"/>
            <w:tcBorders>
              <w:top w:val="nil"/>
              <w:left w:val="nil"/>
              <w:bottom w:val="single" w:sz="4" w:space="0" w:color="auto"/>
              <w:right w:val="single" w:sz="4" w:space="0" w:color="auto"/>
            </w:tcBorders>
            <w:shd w:val="clear" w:color="auto" w:fill="auto"/>
            <w:noWrap/>
            <w:vAlign w:val="center"/>
            <w:hideMark/>
          </w:tcPr>
          <w:p w14:paraId="1AAC0C90"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-0.1</w:t>
            </w:r>
          </w:p>
        </w:tc>
        <w:tc>
          <w:tcPr>
            <w:tcW w:w="0" w:type="auto"/>
            <w:tcBorders>
              <w:top w:val="nil"/>
              <w:left w:val="nil"/>
              <w:bottom w:val="single" w:sz="4" w:space="0" w:color="auto"/>
              <w:right w:val="single" w:sz="4" w:space="0" w:color="auto"/>
            </w:tcBorders>
            <w:shd w:val="clear" w:color="auto" w:fill="auto"/>
            <w:noWrap/>
            <w:vAlign w:val="center"/>
            <w:hideMark/>
          </w:tcPr>
          <w:p w14:paraId="556A9D91"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-0.1</w:t>
            </w:r>
          </w:p>
        </w:tc>
        <w:tc>
          <w:tcPr>
            <w:tcW w:w="0" w:type="auto"/>
            <w:tcBorders>
              <w:top w:val="nil"/>
              <w:left w:val="nil"/>
              <w:bottom w:val="single" w:sz="4" w:space="0" w:color="auto"/>
              <w:right w:val="single" w:sz="4" w:space="0" w:color="auto"/>
            </w:tcBorders>
            <w:shd w:val="clear" w:color="auto" w:fill="auto"/>
            <w:noWrap/>
            <w:vAlign w:val="center"/>
            <w:hideMark/>
          </w:tcPr>
          <w:p w14:paraId="762BB8C9"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-0.2</w:t>
            </w:r>
          </w:p>
        </w:tc>
        <w:tc>
          <w:tcPr>
            <w:tcW w:w="0" w:type="auto"/>
            <w:tcBorders>
              <w:top w:val="nil"/>
              <w:left w:val="nil"/>
              <w:bottom w:val="single" w:sz="4" w:space="0" w:color="auto"/>
              <w:right w:val="single" w:sz="4" w:space="0" w:color="auto"/>
            </w:tcBorders>
            <w:shd w:val="clear" w:color="auto" w:fill="auto"/>
            <w:noWrap/>
            <w:vAlign w:val="center"/>
            <w:hideMark/>
          </w:tcPr>
          <w:p w14:paraId="065CF38E"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 </w:t>
            </w:r>
          </w:p>
        </w:tc>
      </w:tr>
      <w:tr w:rsidR="00BD3364" w:rsidRPr="00B14C74" w14:paraId="02401C06" w14:textId="77777777" w:rsidTr="000419E0">
        <w:trPr>
          <w:trHeight w:val="340"/>
        </w:trPr>
        <w:tc>
          <w:tcPr>
            <w:tcW w:w="0" w:type="auto"/>
            <w:vMerge w:val="restart"/>
            <w:tcBorders>
              <w:top w:val="nil"/>
              <w:left w:val="single" w:sz="4" w:space="0" w:color="auto"/>
              <w:bottom w:val="single" w:sz="4" w:space="0" w:color="auto"/>
              <w:right w:val="single" w:sz="4" w:space="0" w:color="auto"/>
            </w:tcBorders>
            <w:shd w:val="clear" w:color="auto" w:fill="auto"/>
            <w:noWrap/>
            <w:vAlign w:val="center"/>
            <w:hideMark/>
          </w:tcPr>
          <w:p w14:paraId="6C6A38B9"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Cognitive dysfunction or dementia</w:t>
            </w:r>
          </w:p>
        </w:tc>
        <w:tc>
          <w:tcPr>
            <w:tcW w:w="0" w:type="auto"/>
            <w:tcBorders>
              <w:top w:val="nil"/>
              <w:left w:val="nil"/>
              <w:bottom w:val="single" w:sz="4" w:space="0" w:color="auto"/>
              <w:right w:val="single" w:sz="4" w:space="0" w:color="auto"/>
            </w:tcBorders>
            <w:shd w:val="clear" w:color="auto" w:fill="auto"/>
            <w:noWrap/>
            <w:vAlign w:val="center"/>
            <w:hideMark/>
          </w:tcPr>
          <w:p w14:paraId="420F118F"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Yes, n (%)</w:t>
            </w:r>
          </w:p>
        </w:tc>
        <w:tc>
          <w:tcPr>
            <w:tcW w:w="0" w:type="auto"/>
            <w:tcBorders>
              <w:top w:val="nil"/>
              <w:left w:val="nil"/>
              <w:bottom w:val="single" w:sz="4" w:space="0" w:color="auto"/>
              <w:right w:val="single" w:sz="4" w:space="0" w:color="auto"/>
            </w:tcBorders>
            <w:shd w:val="clear" w:color="auto" w:fill="auto"/>
            <w:noWrap/>
            <w:vAlign w:val="center"/>
            <w:hideMark/>
          </w:tcPr>
          <w:p w14:paraId="57217AA2"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6 (0.5%)</w:t>
            </w:r>
          </w:p>
        </w:tc>
        <w:tc>
          <w:tcPr>
            <w:tcW w:w="0" w:type="auto"/>
            <w:tcBorders>
              <w:top w:val="nil"/>
              <w:left w:val="nil"/>
              <w:bottom w:val="single" w:sz="4" w:space="0" w:color="auto"/>
              <w:right w:val="single" w:sz="4" w:space="0" w:color="auto"/>
            </w:tcBorders>
            <w:shd w:val="clear" w:color="auto" w:fill="auto"/>
            <w:noWrap/>
            <w:vAlign w:val="center"/>
            <w:hideMark/>
          </w:tcPr>
          <w:p w14:paraId="3A6A70F8"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17 (1.4%)</w:t>
            </w:r>
          </w:p>
        </w:tc>
        <w:tc>
          <w:tcPr>
            <w:tcW w:w="0" w:type="auto"/>
            <w:tcBorders>
              <w:top w:val="nil"/>
              <w:left w:val="nil"/>
              <w:bottom w:val="single" w:sz="4" w:space="0" w:color="auto"/>
              <w:right w:val="single" w:sz="4" w:space="0" w:color="auto"/>
            </w:tcBorders>
            <w:shd w:val="clear" w:color="auto" w:fill="auto"/>
            <w:noWrap/>
            <w:vAlign w:val="center"/>
            <w:hideMark/>
          </w:tcPr>
          <w:p w14:paraId="207CA4F3"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201 (16.9%)</w:t>
            </w:r>
          </w:p>
        </w:tc>
        <w:tc>
          <w:tcPr>
            <w:tcW w:w="0" w:type="auto"/>
            <w:tcBorders>
              <w:top w:val="nil"/>
              <w:left w:val="nil"/>
              <w:bottom w:val="single" w:sz="4" w:space="0" w:color="auto"/>
              <w:right w:val="single" w:sz="4" w:space="0" w:color="auto"/>
            </w:tcBorders>
            <w:shd w:val="clear" w:color="auto" w:fill="auto"/>
            <w:noWrap/>
            <w:vAlign w:val="center"/>
            <w:hideMark/>
          </w:tcPr>
          <w:p w14:paraId="68D0C35C"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438 (36.8%)</w:t>
            </w:r>
          </w:p>
        </w:tc>
        <w:tc>
          <w:tcPr>
            <w:tcW w:w="0" w:type="auto"/>
            <w:tcBorders>
              <w:top w:val="nil"/>
              <w:left w:val="nil"/>
              <w:bottom w:val="single" w:sz="4" w:space="0" w:color="auto"/>
              <w:right w:val="single" w:sz="4" w:space="0" w:color="auto"/>
            </w:tcBorders>
            <w:shd w:val="clear" w:color="auto" w:fill="auto"/>
            <w:noWrap/>
            <w:vAlign w:val="center"/>
            <w:hideMark/>
          </w:tcPr>
          <w:p w14:paraId="2BE38C65"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284 (23.9%)</w:t>
            </w:r>
          </w:p>
        </w:tc>
        <w:tc>
          <w:tcPr>
            <w:tcW w:w="0" w:type="auto"/>
            <w:tcBorders>
              <w:top w:val="nil"/>
              <w:left w:val="nil"/>
              <w:bottom w:val="single" w:sz="4" w:space="0" w:color="auto"/>
              <w:right w:val="single" w:sz="4" w:space="0" w:color="auto"/>
            </w:tcBorders>
            <w:shd w:val="clear" w:color="auto" w:fill="auto"/>
            <w:noWrap/>
            <w:vAlign w:val="center"/>
            <w:hideMark/>
          </w:tcPr>
          <w:p w14:paraId="538DCEB7"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0.222</w:t>
            </w:r>
          </w:p>
        </w:tc>
      </w:tr>
      <w:tr w:rsidR="00BD3364" w:rsidRPr="00B14C74" w14:paraId="621C6786" w14:textId="77777777" w:rsidTr="000419E0">
        <w:trPr>
          <w:trHeight w:val="340"/>
        </w:trPr>
        <w:tc>
          <w:tcPr>
            <w:tcW w:w="0" w:type="auto"/>
            <w:vMerge/>
            <w:tcBorders>
              <w:top w:val="nil"/>
              <w:left w:val="single" w:sz="4" w:space="0" w:color="auto"/>
              <w:bottom w:val="single" w:sz="4" w:space="0" w:color="auto"/>
              <w:right w:val="single" w:sz="4" w:space="0" w:color="auto"/>
            </w:tcBorders>
            <w:vAlign w:val="center"/>
            <w:hideMark/>
          </w:tcPr>
          <w:p w14:paraId="707FC7FA"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7127ABB2"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ASR</w:t>
            </w:r>
          </w:p>
        </w:tc>
        <w:tc>
          <w:tcPr>
            <w:tcW w:w="0" w:type="auto"/>
            <w:tcBorders>
              <w:top w:val="nil"/>
              <w:left w:val="nil"/>
              <w:bottom w:val="single" w:sz="4" w:space="0" w:color="auto"/>
              <w:right w:val="single" w:sz="4" w:space="0" w:color="auto"/>
            </w:tcBorders>
            <w:shd w:val="clear" w:color="auto" w:fill="auto"/>
            <w:noWrap/>
            <w:vAlign w:val="center"/>
            <w:hideMark/>
          </w:tcPr>
          <w:p w14:paraId="19F2AF65"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-2.1</w:t>
            </w:r>
          </w:p>
        </w:tc>
        <w:tc>
          <w:tcPr>
            <w:tcW w:w="0" w:type="auto"/>
            <w:tcBorders>
              <w:top w:val="nil"/>
              <w:left w:val="nil"/>
              <w:bottom w:val="single" w:sz="4" w:space="0" w:color="auto"/>
              <w:right w:val="single" w:sz="4" w:space="0" w:color="auto"/>
            </w:tcBorders>
            <w:shd w:val="clear" w:color="auto" w:fill="auto"/>
            <w:noWrap/>
            <w:vAlign w:val="center"/>
            <w:hideMark/>
          </w:tcPr>
          <w:p w14:paraId="0E3F868B"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-0.7</w:t>
            </w:r>
          </w:p>
        </w:tc>
        <w:tc>
          <w:tcPr>
            <w:tcW w:w="0" w:type="auto"/>
            <w:tcBorders>
              <w:top w:val="nil"/>
              <w:left w:val="nil"/>
              <w:bottom w:val="single" w:sz="4" w:space="0" w:color="auto"/>
              <w:right w:val="single" w:sz="4" w:space="0" w:color="auto"/>
            </w:tcBorders>
            <w:shd w:val="clear" w:color="auto" w:fill="auto"/>
            <w:noWrap/>
            <w:vAlign w:val="center"/>
            <w:hideMark/>
          </w:tcPr>
          <w:p w14:paraId="36193599"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0.4</w:t>
            </w:r>
          </w:p>
        </w:tc>
        <w:tc>
          <w:tcPr>
            <w:tcW w:w="0" w:type="auto"/>
            <w:tcBorders>
              <w:top w:val="nil"/>
              <w:left w:val="nil"/>
              <w:bottom w:val="single" w:sz="4" w:space="0" w:color="auto"/>
              <w:right w:val="single" w:sz="4" w:space="0" w:color="auto"/>
            </w:tcBorders>
            <w:shd w:val="clear" w:color="auto" w:fill="auto"/>
            <w:noWrap/>
            <w:vAlign w:val="center"/>
            <w:hideMark/>
          </w:tcPr>
          <w:p w14:paraId="002A03C8"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1.0</w:t>
            </w:r>
          </w:p>
        </w:tc>
        <w:tc>
          <w:tcPr>
            <w:tcW w:w="0" w:type="auto"/>
            <w:tcBorders>
              <w:top w:val="nil"/>
              <w:left w:val="nil"/>
              <w:bottom w:val="single" w:sz="4" w:space="0" w:color="auto"/>
              <w:right w:val="single" w:sz="4" w:space="0" w:color="auto"/>
            </w:tcBorders>
            <w:shd w:val="clear" w:color="auto" w:fill="auto"/>
            <w:noWrap/>
            <w:vAlign w:val="center"/>
            <w:hideMark/>
          </w:tcPr>
          <w:p w14:paraId="66DFB0EC"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-0.8</w:t>
            </w:r>
          </w:p>
        </w:tc>
        <w:tc>
          <w:tcPr>
            <w:tcW w:w="0" w:type="auto"/>
            <w:tcBorders>
              <w:top w:val="nil"/>
              <w:left w:val="nil"/>
              <w:bottom w:val="single" w:sz="4" w:space="0" w:color="auto"/>
              <w:right w:val="single" w:sz="4" w:space="0" w:color="auto"/>
            </w:tcBorders>
            <w:shd w:val="clear" w:color="auto" w:fill="auto"/>
            <w:noWrap/>
            <w:vAlign w:val="center"/>
            <w:hideMark/>
          </w:tcPr>
          <w:p w14:paraId="2E934074"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 </w:t>
            </w:r>
          </w:p>
        </w:tc>
      </w:tr>
      <w:tr w:rsidR="00BD3364" w:rsidRPr="00B14C74" w14:paraId="02898730" w14:textId="77777777" w:rsidTr="000419E0">
        <w:trPr>
          <w:trHeight w:val="340"/>
        </w:trPr>
        <w:tc>
          <w:tcPr>
            <w:tcW w:w="0" w:type="auto"/>
            <w:vMerge/>
            <w:tcBorders>
              <w:top w:val="nil"/>
              <w:left w:val="single" w:sz="4" w:space="0" w:color="auto"/>
              <w:bottom w:val="single" w:sz="4" w:space="0" w:color="auto"/>
              <w:right w:val="single" w:sz="4" w:space="0" w:color="auto"/>
            </w:tcBorders>
            <w:vAlign w:val="center"/>
            <w:hideMark/>
          </w:tcPr>
          <w:p w14:paraId="76BC6129"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33E847CC"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No, n (%)</w:t>
            </w:r>
          </w:p>
        </w:tc>
        <w:tc>
          <w:tcPr>
            <w:tcW w:w="0" w:type="auto"/>
            <w:tcBorders>
              <w:top w:val="nil"/>
              <w:left w:val="nil"/>
              <w:bottom w:val="single" w:sz="4" w:space="0" w:color="auto"/>
              <w:right w:val="single" w:sz="4" w:space="0" w:color="auto"/>
            </w:tcBorders>
            <w:shd w:val="clear" w:color="auto" w:fill="auto"/>
            <w:noWrap/>
            <w:vAlign w:val="center"/>
            <w:hideMark/>
          </w:tcPr>
          <w:p w14:paraId="71173825"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5 (0.4%)</w:t>
            </w:r>
          </w:p>
        </w:tc>
        <w:tc>
          <w:tcPr>
            <w:tcW w:w="0" w:type="auto"/>
            <w:tcBorders>
              <w:top w:val="nil"/>
              <w:left w:val="nil"/>
              <w:bottom w:val="single" w:sz="4" w:space="0" w:color="auto"/>
              <w:right w:val="single" w:sz="4" w:space="0" w:color="auto"/>
            </w:tcBorders>
            <w:shd w:val="clear" w:color="auto" w:fill="auto"/>
            <w:noWrap/>
            <w:vAlign w:val="center"/>
            <w:hideMark/>
          </w:tcPr>
          <w:p w14:paraId="22D1D7E2"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6 (0.5%)</w:t>
            </w:r>
          </w:p>
        </w:tc>
        <w:tc>
          <w:tcPr>
            <w:tcW w:w="0" w:type="auto"/>
            <w:tcBorders>
              <w:top w:val="nil"/>
              <w:left w:val="nil"/>
              <w:bottom w:val="single" w:sz="4" w:space="0" w:color="auto"/>
              <w:right w:val="single" w:sz="4" w:space="0" w:color="auto"/>
            </w:tcBorders>
            <w:shd w:val="clear" w:color="auto" w:fill="auto"/>
            <w:noWrap/>
            <w:vAlign w:val="center"/>
            <w:hideMark/>
          </w:tcPr>
          <w:p w14:paraId="6753B711"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49 (4.1%)</w:t>
            </w:r>
          </w:p>
        </w:tc>
        <w:tc>
          <w:tcPr>
            <w:tcW w:w="0" w:type="auto"/>
            <w:tcBorders>
              <w:top w:val="nil"/>
              <w:left w:val="nil"/>
              <w:bottom w:val="single" w:sz="4" w:space="0" w:color="auto"/>
              <w:right w:val="single" w:sz="4" w:space="0" w:color="auto"/>
            </w:tcBorders>
            <w:shd w:val="clear" w:color="auto" w:fill="auto"/>
            <w:noWrap/>
            <w:vAlign w:val="center"/>
            <w:hideMark/>
          </w:tcPr>
          <w:p w14:paraId="11A2E956"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104 (8.7%)</w:t>
            </w:r>
          </w:p>
        </w:tc>
        <w:tc>
          <w:tcPr>
            <w:tcW w:w="0" w:type="auto"/>
            <w:tcBorders>
              <w:top w:val="nil"/>
              <w:left w:val="nil"/>
              <w:bottom w:val="single" w:sz="4" w:space="0" w:color="auto"/>
              <w:right w:val="single" w:sz="4" w:space="0" w:color="auto"/>
            </w:tcBorders>
            <w:shd w:val="clear" w:color="auto" w:fill="auto"/>
            <w:noWrap/>
            <w:vAlign w:val="center"/>
            <w:hideMark/>
          </w:tcPr>
          <w:p w14:paraId="31DE39C5"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79 (6.6%)</w:t>
            </w:r>
          </w:p>
        </w:tc>
        <w:tc>
          <w:tcPr>
            <w:tcW w:w="0" w:type="auto"/>
            <w:tcBorders>
              <w:top w:val="nil"/>
              <w:left w:val="nil"/>
              <w:bottom w:val="single" w:sz="4" w:space="0" w:color="auto"/>
              <w:right w:val="single" w:sz="4" w:space="0" w:color="auto"/>
            </w:tcBorders>
            <w:shd w:val="clear" w:color="auto" w:fill="auto"/>
            <w:noWrap/>
            <w:vAlign w:val="center"/>
            <w:hideMark/>
          </w:tcPr>
          <w:p w14:paraId="355B16E1"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 </w:t>
            </w:r>
          </w:p>
        </w:tc>
      </w:tr>
      <w:tr w:rsidR="00BD3364" w:rsidRPr="00B14C74" w14:paraId="509E4A1D" w14:textId="77777777" w:rsidTr="000419E0">
        <w:trPr>
          <w:trHeight w:val="340"/>
        </w:trPr>
        <w:tc>
          <w:tcPr>
            <w:tcW w:w="0" w:type="auto"/>
            <w:vMerge/>
            <w:tcBorders>
              <w:top w:val="nil"/>
              <w:left w:val="single" w:sz="4" w:space="0" w:color="auto"/>
              <w:bottom w:val="single" w:sz="4" w:space="0" w:color="auto"/>
              <w:right w:val="single" w:sz="4" w:space="0" w:color="auto"/>
            </w:tcBorders>
            <w:vAlign w:val="center"/>
            <w:hideMark/>
          </w:tcPr>
          <w:p w14:paraId="711400EB"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27743854"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ASR</w:t>
            </w:r>
          </w:p>
        </w:tc>
        <w:tc>
          <w:tcPr>
            <w:tcW w:w="0" w:type="auto"/>
            <w:tcBorders>
              <w:top w:val="nil"/>
              <w:left w:val="nil"/>
              <w:bottom w:val="single" w:sz="4" w:space="0" w:color="auto"/>
              <w:right w:val="single" w:sz="4" w:space="0" w:color="auto"/>
            </w:tcBorders>
            <w:shd w:val="clear" w:color="auto" w:fill="auto"/>
            <w:noWrap/>
            <w:vAlign w:val="center"/>
            <w:hideMark/>
          </w:tcPr>
          <w:p w14:paraId="30A1A9C9"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2.1</w:t>
            </w:r>
          </w:p>
        </w:tc>
        <w:tc>
          <w:tcPr>
            <w:tcW w:w="0" w:type="auto"/>
            <w:tcBorders>
              <w:top w:val="nil"/>
              <w:left w:val="nil"/>
              <w:bottom w:val="single" w:sz="4" w:space="0" w:color="auto"/>
              <w:right w:val="single" w:sz="4" w:space="0" w:color="auto"/>
            </w:tcBorders>
            <w:shd w:val="clear" w:color="auto" w:fill="auto"/>
            <w:noWrap/>
            <w:vAlign w:val="center"/>
            <w:hideMark/>
          </w:tcPr>
          <w:p w14:paraId="44FB517F"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0.7</w:t>
            </w:r>
          </w:p>
        </w:tc>
        <w:tc>
          <w:tcPr>
            <w:tcW w:w="0" w:type="auto"/>
            <w:tcBorders>
              <w:top w:val="nil"/>
              <w:left w:val="nil"/>
              <w:bottom w:val="single" w:sz="4" w:space="0" w:color="auto"/>
              <w:right w:val="single" w:sz="4" w:space="0" w:color="auto"/>
            </w:tcBorders>
            <w:shd w:val="clear" w:color="auto" w:fill="auto"/>
            <w:noWrap/>
            <w:vAlign w:val="center"/>
            <w:hideMark/>
          </w:tcPr>
          <w:p w14:paraId="787247EE"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-0.4</w:t>
            </w:r>
          </w:p>
        </w:tc>
        <w:tc>
          <w:tcPr>
            <w:tcW w:w="0" w:type="auto"/>
            <w:tcBorders>
              <w:top w:val="nil"/>
              <w:left w:val="nil"/>
              <w:bottom w:val="single" w:sz="4" w:space="0" w:color="auto"/>
              <w:right w:val="single" w:sz="4" w:space="0" w:color="auto"/>
            </w:tcBorders>
            <w:shd w:val="clear" w:color="auto" w:fill="auto"/>
            <w:noWrap/>
            <w:vAlign w:val="center"/>
            <w:hideMark/>
          </w:tcPr>
          <w:p w14:paraId="533E6AA6"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w:t>
            </w:r>
          </w:p>
        </w:tc>
        <w:tc>
          <w:tcPr>
            <w:tcW w:w="0" w:type="auto"/>
            <w:tcBorders>
              <w:top w:val="nil"/>
              <w:left w:val="nil"/>
              <w:bottom w:val="single" w:sz="4" w:space="0" w:color="auto"/>
              <w:right w:val="single" w:sz="4" w:space="0" w:color="auto"/>
            </w:tcBorders>
            <w:shd w:val="clear" w:color="auto" w:fill="auto"/>
            <w:noWrap/>
            <w:vAlign w:val="center"/>
            <w:hideMark/>
          </w:tcPr>
          <w:p w14:paraId="1C8E3F71"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0.8</w:t>
            </w:r>
          </w:p>
        </w:tc>
        <w:tc>
          <w:tcPr>
            <w:tcW w:w="0" w:type="auto"/>
            <w:tcBorders>
              <w:top w:val="nil"/>
              <w:left w:val="nil"/>
              <w:bottom w:val="single" w:sz="4" w:space="0" w:color="auto"/>
              <w:right w:val="single" w:sz="4" w:space="0" w:color="auto"/>
            </w:tcBorders>
            <w:shd w:val="clear" w:color="auto" w:fill="auto"/>
            <w:noWrap/>
            <w:vAlign w:val="center"/>
            <w:hideMark/>
          </w:tcPr>
          <w:p w14:paraId="1824A36D"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 </w:t>
            </w:r>
          </w:p>
        </w:tc>
      </w:tr>
      <w:tr w:rsidR="00BD3364" w:rsidRPr="00B14C74" w14:paraId="5730A4E6" w14:textId="77777777" w:rsidTr="000419E0">
        <w:trPr>
          <w:trHeight w:val="340"/>
        </w:trPr>
        <w:tc>
          <w:tcPr>
            <w:tcW w:w="0" w:type="auto"/>
            <w:vMerge w:val="restart"/>
            <w:tcBorders>
              <w:top w:val="nil"/>
              <w:left w:val="single" w:sz="4" w:space="0" w:color="auto"/>
              <w:bottom w:val="single" w:sz="4" w:space="0" w:color="auto"/>
              <w:right w:val="single" w:sz="4" w:space="0" w:color="auto"/>
            </w:tcBorders>
            <w:shd w:val="clear" w:color="auto" w:fill="auto"/>
            <w:noWrap/>
            <w:vAlign w:val="center"/>
            <w:hideMark/>
          </w:tcPr>
          <w:p w14:paraId="638E193E"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Quality of life</w:t>
            </w:r>
          </w:p>
        </w:tc>
        <w:tc>
          <w:tcPr>
            <w:tcW w:w="0" w:type="auto"/>
            <w:tcBorders>
              <w:top w:val="nil"/>
              <w:left w:val="nil"/>
              <w:bottom w:val="single" w:sz="4" w:space="0" w:color="auto"/>
              <w:right w:val="single" w:sz="4" w:space="0" w:color="auto"/>
            </w:tcBorders>
            <w:shd w:val="clear" w:color="auto" w:fill="auto"/>
            <w:noWrap/>
            <w:vAlign w:val="center"/>
            <w:hideMark/>
          </w:tcPr>
          <w:p w14:paraId="5D6B5024"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Yes, n (%)</w:t>
            </w:r>
          </w:p>
        </w:tc>
        <w:tc>
          <w:tcPr>
            <w:tcW w:w="0" w:type="auto"/>
            <w:tcBorders>
              <w:top w:val="nil"/>
              <w:left w:val="nil"/>
              <w:bottom w:val="single" w:sz="4" w:space="0" w:color="auto"/>
              <w:right w:val="single" w:sz="4" w:space="0" w:color="auto"/>
            </w:tcBorders>
            <w:shd w:val="clear" w:color="auto" w:fill="auto"/>
            <w:noWrap/>
            <w:vAlign w:val="center"/>
            <w:hideMark/>
          </w:tcPr>
          <w:p w14:paraId="78EE4F24"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4 (0.3%)</w:t>
            </w:r>
          </w:p>
        </w:tc>
        <w:tc>
          <w:tcPr>
            <w:tcW w:w="0" w:type="auto"/>
            <w:tcBorders>
              <w:top w:val="nil"/>
              <w:left w:val="nil"/>
              <w:bottom w:val="single" w:sz="4" w:space="0" w:color="auto"/>
              <w:right w:val="single" w:sz="4" w:space="0" w:color="auto"/>
            </w:tcBorders>
            <w:shd w:val="clear" w:color="auto" w:fill="auto"/>
            <w:noWrap/>
            <w:vAlign w:val="center"/>
            <w:hideMark/>
          </w:tcPr>
          <w:p w14:paraId="695EFEA7"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3 (0.3%)</w:t>
            </w:r>
          </w:p>
        </w:tc>
        <w:tc>
          <w:tcPr>
            <w:tcW w:w="0" w:type="auto"/>
            <w:tcBorders>
              <w:top w:val="nil"/>
              <w:left w:val="nil"/>
              <w:bottom w:val="single" w:sz="4" w:space="0" w:color="auto"/>
              <w:right w:val="single" w:sz="4" w:space="0" w:color="auto"/>
            </w:tcBorders>
            <w:shd w:val="clear" w:color="auto" w:fill="auto"/>
            <w:noWrap/>
            <w:vAlign w:val="center"/>
            <w:hideMark/>
          </w:tcPr>
          <w:p w14:paraId="7C5C4021"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60 (5.0%)</w:t>
            </w:r>
          </w:p>
        </w:tc>
        <w:tc>
          <w:tcPr>
            <w:tcW w:w="0" w:type="auto"/>
            <w:tcBorders>
              <w:top w:val="nil"/>
              <w:left w:val="nil"/>
              <w:bottom w:val="single" w:sz="4" w:space="0" w:color="auto"/>
              <w:right w:val="single" w:sz="4" w:space="0" w:color="auto"/>
            </w:tcBorders>
            <w:shd w:val="clear" w:color="auto" w:fill="auto"/>
            <w:noWrap/>
            <w:vAlign w:val="center"/>
            <w:hideMark/>
          </w:tcPr>
          <w:p w14:paraId="7A152EAA"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355 (29.9%)</w:t>
            </w:r>
          </w:p>
        </w:tc>
        <w:tc>
          <w:tcPr>
            <w:tcW w:w="0" w:type="auto"/>
            <w:tcBorders>
              <w:top w:val="nil"/>
              <w:left w:val="nil"/>
              <w:bottom w:val="single" w:sz="4" w:space="0" w:color="auto"/>
              <w:right w:val="single" w:sz="4" w:space="0" w:color="auto"/>
            </w:tcBorders>
            <w:shd w:val="clear" w:color="auto" w:fill="auto"/>
            <w:noWrap/>
            <w:vAlign w:val="center"/>
            <w:hideMark/>
          </w:tcPr>
          <w:p w14:paraId="19AC398E"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524 (44.1%)</w:t>
            </w:r>
          </w:p>
        </w:tc>
        <w:tc>
          <w:tcPr>
            <w:tcW w:w="0" w:type="auto"/>
            <w:tcBorders>
              <w:top w:val="nil"/>
              <w:left w:val="nil"/>
              <w:bottom w:val="single" w:sz="4" w:space="0" w:color="auto"/>
              <w:right w:val="single" w:sz="4" w:space="0" w:color="auto"/>
            </w:tcBorders>
            <w:shd w:val="clear" w:color="auto" w:fill="auto"/>
            <w:noWrap/>
            <w:vAlign w:val="center"/>
            <w:hideMark/>
          </w:tcPr>
          <w:p w14:paraId="7F28B18F"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0.137</w:t>
            </w:r>
          </w:p>
        </w:tc>
      </w:tr>
      <w:tr w:rsidR="00BD3364" w:rsidRPr="00B14C74" w14:paraId="2A619F28" w14:textId="77777777" w:rsidTr="000419E0">
        <w:trPr>
          <w:trHeight w:val="340"/>
        </w:trPr>
        <w:tc>
          <w:tcPr>
            <w:tcW w:w="0" w:type="auto"/>
            <w:vMerge/>
            <w:tcBorders>
              <w:top w:val="nil"/>
              <w:left w:val="single" w:sz="4" w:space="0" w:color="auto"/>
              <w:bottom w:val="single" w:sz="4" w:space="0" w:color="auto"/>
              <w:right w:val="single" w:sz="4" w:space="0" w:color="auto"/>
            </w:tcBorders>
            <w:vAlign w:val="center"/>
            <w:hideMark/>
          </w:tcPr>
          <w:p w14:paraId="0032DF67"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3AB12FB6"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ASR</w:t>
            </w:r>
          </w:p>
        </w:tc>
        <w:tc>
          <w:tcPr>
            <w:tcW w:w="0" w:type="auto"/>
            <w:tcBorders>
              <w:top w:val="nil"/>
              <w:left w:val="nil"/>
              <w:bottom w:val="single" w:sz="4" w:space="0" w:color="auto"/>
              <w:right w:val="single" w:sz="4" w:space="0" w:color="auto"/>
            </w:tcBorders>
            <w:shd w:val="clear" w:color="auto" w:fill="auto"/>
            <w:noWrap/>
            <w:vAlign w:val="center"/>
            <w:hideMark/>
          </w:tcPr>
          <w:p w14:paraId="3A8022EC"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-1.5</w:t>
            </w:r>
          </w:p>
        </w:tc>
        <w:tc>
          <w:tcPr>
            <w:tcW w:w="0" w:type="auto"/>
            <w:tcBorders>
              <w:top w:val="nil"/>
              <w:left w:val="nil"/>
              <w:bottom w:val="single" w:sz="4" w:space="0" w:color="auto"/>
              <w:right w:val="single" w:sz="4" w:space="0" w:color="auto"/>
            </w:tcBorders>
            <w:shd w:val="clear" w:color="auto" w:fill="auto"/>
            <w:noWrap/>
            <w:vAlign w:val="center"/>
            <w:hideMark/>
          </w:tcPr>
          <w:p w14:paraId="60C89CBC"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-1.8</w:t>
            </w:r>
          </w:p>
        </w:tc>
        <w:tc>
          <w:tcPr>
            <w:tcW w:w="0" w:type="auto"/>
            <w:tcBorders>
              <w:top w:val="nil"/>
              <w:left w:val="nil"/>
              <w:bottom w:val="single" w:sz="4" w:space="0" w:color="auto"/>
              <w:right w:val="single" w:sz="4" w:space="0" w:color="auto"/>
            </w:tcBorders>
            <w:shd w:val="clear" w:color="auto" w:fill="auto"/>
            <w:noWrap/>
            <w:vAlign w:val="center"/>
            <w:hideMark/>
          </w:tcPr>
          <w:p w14:paraId="0B31D2CF"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-1.0</w:t>
            </w:r>
          </w:p>
        </w:tc>
        <w:tc>
          <w:tcPr>
            <w:tcW w:w="0" w:type="auto"/>
            <w:tcBorders>
              <w:top w:val="nil"/>
              <w:left w:val="nil"/>
              <w:bottom w:val="single" w:sz="4" w:space="0" w:color="auto"/>
              <w:right w:val="single" w:sz="4" w:space="0" w:color="auto"/>
            </w:tcBorders>
            <w:shd w:val="clear" w:color="auto" w:fill="auto"/>
            <w:noWrap/>
            <w:vAlign w:val="center"/>
            <w:hideMark/>
          </w:tcPr>
          <w:p w14:paraId="11710201"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-0.1</w:t>
            </w:r>
          </w:p>
        </w:tc>
        <w:tc>
          <w:tcPr>
            <w:tcW w:w="0" w:type="auto"/>
            <w:tcBorders>
              <w:top w:val="nil"/>
              <w:left w:val="nil"/>
              <w:bottom w:val="single" w:sz="4" w:space="0" w:color="auto"/>
              <w:right w:val="single" w:sz="4" w:space="0" w:color="auto"/>
            </w:tcBorders>
            <w:shd w:val="clear" w:color="auto" w:fill="auto"/>
            <w:noWrap/>
            <w:vAlign w:val="center"/>
            <w:hideMark/>
          </w:tcPr>
          <w:p w14:paraId="376699AF"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1.1</w:t>
            </w:r>
          </w:p>
        </w:tc>
        <w:tc>
          <w:tcPr>
            <w:tcW w:w="0" w:type="auto"/>
            <w:tcBorders>
              <w:top w:val="nil"/>
              <w:left w:val="nil"/>
              <w:bottom w:val="single" w:sz="4" w:space="0" w:color="auto"/>
              <w:right w:val="single" w:sz="4" w:space="0" w:color="auto"/>
            </w:tcBorders>
            <w:shd w:val="clear" w:color="auto" w:fill="auto"/>
            <w:noWrap/>
            <w:vAlign w:val="center"/>
            <w:hideMark/>
          </w:tcPr>
          <w:p w14:paraId="7622A6B0"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 </w:t>
            </w:r>
          </w:p>
        </w:tc>
      </w:tr>
      <w:tr w:rsidR="00BD3364" w:rsidRPr="00B14C74" w14:paraId="04934327" w14:textId="77777777" w:rsidTr="000419E0">
        <w:trPr>
          <w:trHeight w:val="340"/>
        </w:trPr>
        <w:tc>
          <w:tcPr>
            <w:tcW w:w="0" w:type="auto"/>
            <w:vMerge/>
            <w:tcBorders>
              <w:top w:val="nil"/>
              <w:left w:val="single" w:sz="4" w:space="0" w:color="auto"/>
              <w:bottom w:val="single" w:sz="4" w:space="0" w:color="auto"/>
              <w:right w:val="single" w:sz="4" w:space="0" w:color="auto"/>
            </w:tcBorders>
            <w:vAlign w:val="center"/>
            <w:hideMark/>
          </w:tcPr>
          <w:p w14:paraId="7E2386B0"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33F300E1"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No, n (%)</w:t>
            </w:r>
          </w:p>
        </w:tc>
        <w:tc>
          <w:tcPr>
            <w:tcW w:w="0" w:type="auto"/>
            <w:tcBorders>
              <w:top w:val="nil"/>
              <w:left w:val="nil"/>
              <w:bottom w:val="single" w:sz="4" w:space="0" w:color="auto"/>
              <w:right w:val="single" w:sz="4" w:space="0" w:color="auto"/>
            </w:tcBorders>
            <w:shd w:val="clear" w:color="auto" w:fill="auto"/>
            <w:noWrap/>
            <w:vAlign w:val="center"/>
            <w:hideMark/>
          </w:tcPr>
          <w:p w14:paraId="0C7583CB"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3 (0.3%)</w:t>
            </w:r>
          </w:p>
        </w:tc>
        <w:tc>
          <w:tcPr>
            <w:tcW w:w="0" w:type="auto"/>
            <w:tcBorders>
              <w:top w:val="nil"/>
              <w:left w:val="nil"/>
              <w:bottom w:val="single" w:sz="4" w:space="0" w:color="auto"/>
              <w:right w:val="single" w:sz="4" w:space="0" w:color="auto"/>
            </w:tcBorders>
            <w:shd w:val="clear" w:color="auto" w:fill="auto"/>
            <w:noWrap/>
            <w:vAlign w:val="center"/>
            <w:hideMark/>
          </w:tcPr>
          <w:p w14:paraId="134DC43D"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3 (0.3%)</w:t>
            </w:r>
          </w:p>
        </w:tc>
        <w:tc>
          <w:tcPr>
            <w:tcW w:w="0" w:type="auto"/>
            <w:tcBorders>
              <w:top w:val="nil"/>
              <w:left w:val="nil"/>
              <w:bottom w:val="single" w:sz="4" w:space="0" w:color="auto"/>
              <w:right w:val="single" w:sz="4" w:space="0" w:color="auto"/>
            </w:tcBorders>
            <w:shd w:val="clear" w:color="auto" w:fill="auto"/>
            <w:noWrap/>
            <w:vAlign w:val="center"/>
            <w:hideMark/>
          </w:tcPr>
          <w:p w14:paraId="296E0232"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20 (1.7%)</w:t>
            </w:r>
          </w:p>
        </w:tc>
        <w:tc>
          <w:tcPr>
            <w:tcW w:w="0" w:type="auto"/>
            <w:tcBorders>
              <w:top w:val="nil"/>
              <w:left w:val="nil"/>
              <w:bottom w:val="single" w:sz="4" w:space="0" w:color="auto"/>
              <w:right w:val="single" w:sz="4" w:space="0" w:color="auto"/>
            </w:tcBorders>
            <w:shd w:val="clear" w:color="auto" w:fill="auto"/>
            <w:noWrap/>
            <w:vAlign w:val="center"/>
            <w:hideMark/>
          </w:tcPr>
          <w:p w14:paraId="7C570E2E"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92 (7.7%)</w:t>
            </w:r>
          </w:p>
        </w:tc>
        <w:tc>
          <w:tcPr>
            <w:tcW w:w="0" w:type="auto"/>
            <w:tcBorders>
              <w:top w:val="nil"/>
              <w:left w:val="nil"/>
              <w:bottom w:val="single" w:sz="4" w:space="0" w:color="auto"/>
              <w:right w:val="single" w:sz="4" w:space="0" w:color="auto"/>
            </w:tcBorders>
            <w:shd w:val="clear" w:color="auto" w:fill="auto"/>
            <w:noWrap/>
            <w:vAlign w:val="center"/>
            <w:hideMark/>
          </w:tcPr>
          <w:p w14:paraId="32C7E8A2"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125 (10.5%)</w:t>
            </w:r>
          </w:p>
        </w:tc>
        <w:tc>
          <w:tcPr>
            <w:tcW w:w="0" w:type="auto"/>
            <w:tcBorders>
              <w:top w:val="nil"/>
              <w:left w:val="nil"/>
              <w:bottom w:val="single" w:sz="4" w:space="0" w:color="auto"/>
              <w:right w:val="single" w:sz="4" w:space="0" w:color="auto"/>
            </w:tcBorders>
            <w:shd w:val="clear" w:color="auto" w:fill="auto"/>
            <w:noWrap/>
            <w:vAlign w:val="center"/>
            <w:hideMark/>
          </w:tcPr>
          <w:p w14:paraId="3A345450"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 </w:t>
            </w:r>
          </w:p>
        </w:tc>
      </w:tr>
      <w:tr w:rsidR="00BD3364" w:rsidRPr="00B14C74" w14:paraId="4D71EFAB" w14:textId="77777777" w:rsidTr="000419E0">
        <w:trPr>
          <w:trHeight w:val="340"/>
        </w:trPr>
        <w:tc>
          <w:tcPr>
            <w:tcW w:w="0" w:type="auto"/>
            <w:vMerge/>
            <w:tcBorders>
              <w:top w:val="nil"/>
              <w:left w:val="single" w:sz="4" w:space="0" w:color="auto"/>
              <w:bottom w:val="single" w:sz="4" w:space="0" w:color="auto"/>
              <w:right w:val="single" w:sz="4" w:space="0" w:color="auto"/>
            </w:tcBorders>
            <w:vAlign w:val="center"/>
            <w:hideMark/>
          </w:tcPr>
          <w:p w14:paraId="2083EA97"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7FCB57E7"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ASR</w:t>
            </w:r>
          </w:p>
        </w:tc>
        <w:tc>
          <w:tcPr>
            <w:tcW w:w="0" w:type="auto"/>
            <w:tcBorders>
              <w:top w:val="nil"/>
              <w:left w:val="nil"/>
              <w:bottom w:val="single" w:sz="4" w:space="0" w:color="auto"/>
              <w:right w:val="single" w:sz="4" w:space="0" w:color="auto"/>
            </w:tcBorders>
            <w:shd w:val="clear" w:color="auto" w:fill="auto"/>
            <w:noWrap/>
            <w:vAlign w:val="center"/>
            <w:hideMark/>
          </w:tcPr>
          <w:p w14:paraId="36F829D6"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1.5</w:t>
            </w:r>
          </w:p>
        </w:tc>
        <w:tc>
          <w:tcPr>
            <w:tcW w:w="0" w:type="auto"/>
            <w:tcBorders>
              <w:top w:val="nil"/>
              <w:left w:val="nil"/>
              <w:bottom w:val="single" w:sz="4" w:space="0" w:color="auto"/>
              <w:right w:val="single" w:sz="4" w:space="0" w:color="auto"/>
            </w:tcBorders>
            <w:shd w:val="clear" w:color="auto" w:fill="auto"/>
            <w:noWrap/>
            <w:vAlign w:val="center"/>
            <w:hideMark/>
          </w:tcPr>
          <w:p w14:paraId="6969C664"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1.8</w:t>
            </w:r>
          </w:p>
        </w:tc>
        <w:tc>
          <w:tcPr>
            <w:tcW w:w="0" w:type="auto"/>
            <w:tcBorders>
              <w:top w:val="nil"/>
              <w:left w:val="nil"/>
              <w:bottom w:val="single" w:sz="4" w:space="0" w:color="auto"/>
              <w:right w:val="single" w:sz="4" w:space="0" w:color="auto"/>
            </w:tcBorders>
            <w:shd w:val="clear" w:color="auto" w:fill="auto"/>
            <w:noWrap/>
            <w:vAlign w:val="center"/>
            <w:hideMark/>
          </w:tcPr>
          <w:p w14:paraId="19ECC764"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1.0</w:t>
            </w:r>
          </w:p>
        </w:tc>
        <w:tc>
          <w:tcPr>
            <w:tcW w:w="0" w:type="auto"/>
            <w:tcBorders>
              <w:top w:val="nil"/>
              <w:left w:val="nil"/>
              <w:bottom w:val="single" w:sz="4" w:space="0" w:color="auto"/>
              <w:right w:val="single" w:sz="4" w:space="0" w:color="auto"/>
            </w:tcBorders>
            <w:shd w:val="clear" w:color="auto" w:fill="auto"/>
            <w:noWrap/>
            <w:vAlign w:val="center"/>
            <w:hideMark/>
          </w:tcPr>
          <w:p w14:paraId="2BAA11BC"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0.1</w:t>
            </w:r>
          </w:p>
        </w:tc>
        <w:tc>
          <w:tcPr>
            <w:tcW w:w="0" w:type="auto"/>
            <w:tcBorders>
              <w:top w:val="nil"/>
              <w:left w:val="nil"/>
              <w:bottom w:val="single" w:sz="4" w:space="0" w:color="auto"/>
              <w:right w:val="single" w:sz="4" w:space="0" w:color="auto"/>
            </w:tcBorders>
            <w:shd w:val="clear" w:color="auto" w:fill="auto"/>
            <w:noWrap/>
            <w:vAlign w:val="center"/>
            <w:hideMark/>
          </w:tcPr>
          <w:p w14:paraId="36771AEF"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-1.1</w:t>
            </w:r>
          </w:p>
        </w:tc>
        <w:tc>
          <w:tcPr>
            <w:tcW w:w="0" w:type="auto"/>
            <w:tcBorders>
              <w:top w:val="nil"/>
              <w:left w:val="nil"/>
              <w:bottom w:val="single" w:sz="4" w:space="0" w:color="auto"/>
              <w:right w:val="single" w:sz="4" w:space="0" w:color="auto"/>
            </w:tcBorders>
            <w:shd w:val="clear" w:color="auto" w:fill="auto"/>
            <w:noWrap/>
            <w:vAlign w:val="center"/>
            <w:hideMark/>
          </w:tcPr>
          <w:p w14:paraId="12512129"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 </w:t>
            </w:r>
          </w:p>
        </w:tc>
      </w:tr>
    </w:tbl>
    <w:p w14:paraId="270461CB" w14:textId="77777777" w:rsidR="00BD3364" w:rsidRPr="00B14C74" w:rsidRDefault="00BD3364" w:rsidP="001A28A8">
      <w:pPr>
        <w:spacing w:line="360" w:lineRule="auto"/>
        <w:rPr>
          <w:rFonts w:ascii="Times New Roman" w:hAnsi="Times New Roman" w:cs="Times New Roman"/>
          <w:color w:val="auto"/>
          <w:sz w:val="20"/>
          <w:szCs w:val="20"/>
        </w:rPr>
      </w:pPr>
    </w:p>
    <w:p w14:paraId="1DEF60BC" w14:textId="77777777" w:rsidR="00B14C74" w:rsidRDefault="00B14C74">
      <w:pPr>
        <w:widowControl/>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jc w:val="left"/>
        <w:rPr>
          <w:rFonts w:ascii="Times New Roman" w:hAnsi="Times New Roman" w:cs="Times New Roman"/>
          <w:b/>
          <w:bCs/>
          <w:color w:val="auto"/>
          <w:sz w:val="20"/>
          <w:szCs w:val="20"/>
        </w:rPr>
      </w:pPr>
      <w:r>
        <w:rPr>
          <w:rFonts w:ascii="Times New Roman" w:hAnsi="Times New Roman" w:cs="Times New Roman"/>
          <w:b/>
          <w:bCs/>
          <w:color w:val="auto"/>
          <w:sz w:val="20"/>
          <w:szCs w:val="20"/>
        </w:rPr>
        <w:br w:type="page"/>
      </w:r>
    </w:p>
    <w:p w14:paraId="6E286715" w14:textId="34D9ADDA" w:rsidR="00BD3364" w:rsidRPr="00B14C74" w:rsidRDefault="00F166F1" w:rsidP="001A28A8">
      <w:pPr>
        <w:spacing w:line="360" w:lineRule="auto"/>
        <w:rPr>
          <w:rFonts w:ascii="Times New Roman" w:hAnsi="Times New Roman" w:cs="Times New Roman"/>
          <w:b/>
          <w:bCs/>
          <w:color w:val="auto"/>
          <w:sz w:val="20"/>
          <w:szCs w:val="20"/>
        </w:rPr>
      </w:pPr>
      <w:r w:rsidRPr="00B14C74">
        <w:rPr>
          <w:rFonts w:ascii="Times New Roman" w:hAnsi="Times New Roman" w:cs="Times New Roman"/>
          <w:b/>
          <w:bCs/>
          <w:color w:val="auto"/>
          <w:sz w:val="20"/>
          <w:szCs w:val="20"/>
        </w:rPr>
        <w:lastRenderedPageBreak/>
        <w:t>Supplementary</w:t>
      </w:r>
      <w:r w:rsidR="00BD3364" w:rsidRPr="00B14C74">
        <w:rPr>
          <w:rFonts w:ascii="Times New Roman" w:hAnsi="Times New Roman" w:cs="Times New Roman"/>
          <w:b/>
          <w:bCs/>
          <w:color w:val="auto"/>
          <w:sz w:val="20"/>
          <w:szCs w:val="20"/>
        </w:rPr>
        <w:t xml:space="preserve"> Table 3 Subgroup analyses for the other type of therapies that are commonly used in practice and without a potential bleeding risk</w:t>
      </w:r>
      <w:r w:rsidR="00A12C39" w:rsidRPr="00B14C74">
        <w:rPr>
          <w:rFonts w:ascii="Times New Roman" w:hAnsi="Times New Roman" w:cs="Times New Roman"/>
          <w:b/>
          <w:bCs/>
          <w:color w:val="auto"/>
          <w:sz w:val="20"/>
          <w:szCs w:val="20"/>
        </w:rPr>
        <w:t xml:space="preserve"> (n=1189)</w:t>
      </w:r>
    </w:p>
    <w:tbl>
      <w:tblPr>
        <w:tblW w:w="0" w:type="auto"/>
        <w:tblLook w:val="04A0" w:firstRow="1" w:lastRow="0" w:firstColumn="1" w:lastColumn="0" w:noHBand="0" w:noVBand="1"/>
      </w:tblPr>
      <w:tblGrid>
        <w:gridCol w:w="3163"/>
        <w:gridCol w:w="2579"/>
        <w:gridCol w:w="1788"/>
        <w:gridCol w:w="1344"/>
        <w:gridCol w:w="1401"/>
        <w:gridCol w:w="1416"/>
        <w:gridCol w:w="1422"/>
        <w:gridCol w:w="939"/>
      </w:tblGrid>
      <w:tr w:rsidR="00BD3364" w:rsidRPr="00B14C74" w14:paraId="166DFD9D" w14:textId="77777777" w:rsidTr="000419E0">
        <w:trPr>
          <w:trHeight w:val="288"/>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F0795A1"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 </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010404DA"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Age</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123ADDFD"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Not important at all</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7762EEA0"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Not important</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296972EA"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Neutral</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4D6A43C3"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Important</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00B677FF"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Very important</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7326112E"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i/>
                <w:iCs/>
                <w:color w:val="auto"/>
                <w:sz w:val="20"/>
                <w:szCs w:val="20"/>
              </w:rPr>
              <w:t>P</w:t>
            </w:r>
            <w:r w:rsidRPr="00B14C74">
              <w:rPr>
                <w:rFonts w:ascii="Times New Roman" w:eastAsia="Times New Roman" w:hAnsi="Times New Roman" w:cs="Times New Roman"/>
                <w:b/>
                <w:bCs/>
                <w:color w:val="auto"/>
                <w:sz w:val="20"/>
                <w:szCs w:val="20"/>
              </w:rPr>
              <w:t>-values</w:t>
            </w:r>
          </w:p>
        </w:tc>
      </w:tr>
      <w:tr w:rsidR="00BD3364" w:rsidRPr="00B14C74" w14:paraId="7D42CBF6" w14:textId="77777777" w:rsidTr="000419E0">
        <w:trPr>
          <w:trHeight w:val="288"/>
        </w:trPr>
        <w:tc>
          <w:tcPr>
            <w:tcW w:w="0" w:type="auto"/>
            <w:vMerge w:val="restart"/>
            <w:tcBorders>
              <w:top w:val="nil"/>
              <w:left w:val="single" w:sz="4" w:space="0" w:color="auto"/>
              <w:bottom w:val="single" w:sz="4" w:space="0" w:color="auto"/>
              <w:right w:val="single" w:sz="4" w:space="0" w:color="auto"/>
            </w:tcBorders>
            <w:shd w:val="clear" w:color="auto" w:fill="auto"/>
            <w:noWrap/>
            <w:vAlign w:val="center"/>
            <w:hideMark/>
          </w:tcPr>
          <w:p w14:paraId="14A71E45"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Death</w:t>
            </w:r>
          </w:p>
        </w:tc>
        <w:tc>
          <w:tcPr>
            <w:tcW w:w="0" w:type="auto"/>
            <w:tcBorders>
              <w:top w:val="nil"/>
              <w:left w:val="nil"/>
              <w:bottom w:val="single" w:sz="4" w:space="0" w:color="auto"/>
              <w:right w:val="single" w:sz="4" w:space="0" w:color="auto"/>
            </w:tcBorders>
            <w:shd w:val="clear" w:color="auto" w:fill="auto"/>
            <w:noWrap/>
            <w:vAlign w:val="center"/>
            <w:hideMark/>
          </w:tcPr>
          <w:p w14:paraId="6A40F350"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 40, n (%)</w:t>
            </w:r>
          </w:p>
        </w:tc>
        <w:tc>
          <w:tcPr>
            <w:tcW w:w="0" w:type="auto"/>
            <w:tcBorders>
              <w:top w:val="nil"/>
              <w:left w:val="nil"/>
              <w:bottom w:val="single" w:sz="4" w:space="0" w:color="auto"/>
              <w:right w:val="single" w:sz="4" w:space="0" w:color="auto"/>
            </w:tcBorders>
            <w:shd w:val="clear" w:color="auto" w:fill="auto"/>
            <w:noWrap/>
            <w:vAlign w:val="center"/>
            <w:hideMark/>
          </w:tcPr>
          <w:p w14:paraId="58C33162"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18 (1.6%)</w:t>
            </w:r>
          </w:p>
        </w:tc>
        <w:tc>
          <w:tcPr>
            <w:tcW w:w="0" w:type="auto"/>
            <w:tcBorders>
              <w:top w:val="nil"/>
              <w:left w:val="nil"/>
              <w:bottom w:val="single" w:sz="4" w:space="0" w:color="auto"/>
              <w:right w:val="single" w:sz="4" w:space="0" w:color="auto"/>
            </w:tcBorders>
            <w:shd w:val="clear" w:color="auto" w:fill="auto"/>
            <w:noWrap/>
            <w:vAlign w:val="center"/>
            <w:hideMark/>
          </w:tcPr>
          <w:p w14:paraId="534A56F7"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47 (4.1%)</w:t>
            </w:r>
          </w:p>
        </w:tc>
        <w:tc>
          <w:tcPr>
            <w:tcW w:w="0" w:type="auto"/>
            <w:tcBorders>
              <w:top w:val="nil"/>
              <w:left w:val="nil"/>
              <w:bottom w:val="single" w:sz="4" w:space="0" w:color="auto"/>
              <w:right w:val="single" w:sz="4" w:space="0" w:color="auto"/>
            </w:tcBorders>
            <w:shd w:val="clear" w:color="auto" w:fill="auto"/>
            <w:noWrap/>
            <w:vAlign w:val="center"/>
            <w:hideMark/>
          </w:tcPr>
          <w:p w14:paraId="65F71DD1"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153 (13.20)</w:t>
            </w:r>
          </w:p>
        </w:tc>
        <w:tc>
          <w:tcPr>
            <w:tcW w:w="0" w:type="auto"/>
            <w:tcBorders>
              <w:top w:val="nil"/>
              <w:left w:val="nil"/>
              <w:bottom w:val="single" w:sz="4" w:space="0" w:color="auto"/>
              <w:right w:val="single" w:sz="4" w:space="0" w:color="auto"/>
            </w:tcBorders>
            <w:shd w:val="clear" w:color="auto" w:fill="auto"/>
            <w:noWrap/>
            <w:vAlign w:val="center"/>
            <w:hideMark/>
          </w:tcPr>
          <w:p w14:paraId="543FBDD5"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176 (15.2%)</w:t>
            </w:r>
          </w:p>
        </w:tc>
        <w:tc>
          <w:tcPr>
            <w:tcW w:w="0" w:type="auto"/>
            <w:tcBorders>
              <w:top w:val="nil"/>
              <w:left w:val="nil"/>
              <w:bottom w:val="single" w:sz="4" w:space="0" w:color="auto"/>
              <w:right w:val="single" w:sz="4" w:space="0" w:color="auto"/>
            </w:tcBorders>
            <w:shd w:val="clear" w:color="auto" w:fill="auto"/>
            <w:noWrap/>
            <w:vAlign w:val="center"/>
            <w:hideMark/>
          </w:tcPr>
          <w:p w14:paraId="2C62653A"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231 (2%)</w:t>
            </w:r>
          </w:p>
        </w:tc>
        <w:tc>
          <w:tcPr>
            <w:tcW w:w="0" w:type="auto"/>
            <w:tcBorders>
              <w:top w:val="nil"/>
              <w:left w:val="nil"/>
              <w:bottom w:val="single" w:sz="4" w:space="0" w:color="auto"/>
              <w:right w:val="single" w:sz="4" w:space="0" w:color="auto"/>
            </w:tcBorders>
            <w:shd w:val="clear" w:color="auto" w:fill="auto"/>
            <w:noWrap/>
            <w:vAlign w:val="center"/>
            <w:hideMark/>
          </w:tcPr>
          <w:p w14:paraId="55D23B89"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0.092</w:t>
            </w:r>
          </w:p>
        </w:tc>
      </w:tr>
      <w:tr w:rsidR="00BD3364" w:rsidRPr="00B14C74" w14:paraId="1383886E" w14:textId="77777777" w:rsidTr="000419E0">
        <w:trPr>
          <w:trHeight w:val="288"/>
        </w:trPr>
        <w:tc>
          <w:tcPr>
            <w:tcW w:w="0" w:type="auto"/>
            <w:vMerge/>
            <w:tcBorders>
              <w:top w:val="nil"/>
              <w:left w:val="single" w:sz="4" w:space="0" w:color="auto"/>
              <w:bottom w:val="single" w:sz="4" w:space="0" w:color="auto"/>
              <w:right w:val="single" w:sz="4" w:space="0" w:color="auto"/>
            </w:tcBorders>
            <w:vAlign w:val="center"/>
            <w:hideMark/>
          </w:tcPr>
          <w:p w14:paraId="06978A5E"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7EA3DE22"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ASR</w:t>
            </w:r>
          </w:p>
        </w:tc>
        <w:tc>
          <w:tcPr>
            <w:tcW w:w="0" w:type="auto"/>
            <w:tcBorders>
              <w:top w:val="nil"/>
              <w:left w:val="nil"/>
              <w:bottom w:val="single" w:sz="4" w:space="0" w:color="auto"/>
              <w:right w:val="single" w:sz="4" w:space="0" w:color="auto"/>
            </w:tcBorders>
            <w:shd w:val="clear" w:color="auto" w:fill="auto"/>
            <w:noWrap/>
            <w:vAlign w:val="center"/>
            <w:hideMark/>
          </w:tcPr>
          <w:p w14:paraId="6F8DC213"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-0.7</w:t>
            </w:r>
          </w:p>
        </w:tc>
        <w:tc>
          <w:tcPr>
            <w:tcW w:w="0" w:type="auto"/>
            <w:tcBorders>
              <w:top w:val="nil"/>
              <w:left w:val="nil"/>
              <w:bottom w:val="single" w:sz="4" w:space="0" w:color="auto"/>
              <w:right w:val="single" w:sz="4" w:space="0" w:color="auto"/>
            </w:tcBorders>
            <w:shd w:val="clear" w:color="auto" w:fill="auto"/>
            <w:noWrap/>
            <w:vAlign w:val="center"/>
            <w:hideMark/>
          </w:tcPr>
          <w:p w14:paraId="2C5B3955"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-0.2</w:t>
            </w:r>
          </w:p>
        </w:tc>
        <w:tc>
          <w:tcPr>
            <w:tcW w:w="0" w:type="auto"/>
            <w:tcBorders>
              <w:top w:val="nil"/>
              <w:left w:val="nil"/>
              <w:bottom w:val="single" w:sz="4" w:space="0" w:color="auto"/>
              <w:right w:val="single" w:sz="4" w:space="0" w:color="auto"/>
            </w:tcBorders>
            <w:shd w:val="clear" w:color="auto" w:fill="auto"/>
            <w:noWrap/>
            <w:vAlign w:val="center"/>
            <w:hideMark/>
          </w:tcPr>
          <w:p w14:paraId="42B3310B"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-1.9</w:t>
            </w:r>
          </w:p>
        </w:tc>
        <w:tc>
          <w:tcPr>
            <w:tcW w:w="0" w:type="auto"/>
            <w:tcBorders>
              <w:top w:val="nil"/>
              <w:left w:val="nil"/>
              <w:bottom w:val="single" w:sz="4" w:space="0" w:color="auto"/>
              <w:right w:val="single" w:sz="4" w:space="0" w:color="auto"/>
            </w:tcBorders>
            <w:shd w:val="clear" w:color="auto" w:fill="auto"/>
            <w:noWrap/>
            <w:vAlign w:val="center"/>
            <w:hideMark/>
          </w:tcPr>
          <w:p w14:paraId="6F6D518E"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-0.6</w:t>
            </w:r>
          </w:p>
        </w:tc>
        <w:tc>
          <w:tcPr>
            <w:tcW w:w="0" w:type="auto"/>
            <w:tcBorders>
              <w:top w:val="nil"/>
              <w:left w:val="nil"/>
              <w:bottom w:val="single" w:sz="4" w:space="0" w:color="auto"/>
              <w:right w:val="single" w:sz="4" w:space="0" w:color="auto"/>
            </w:tcBorders>
            <w:shd w:val="clear" w:color="auto" w:fill="auto"/>
            <w:noWrap/>
            <w:vAlign w:val="center"/>
            <w:hideMark/>
          </w:tcPr>
          <w:p w14:paraId="4FDE9744"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2.7</w:t>
            </w:r>
          </w:p>
        </w:tc>
        <w:tc>
          <w:tcPr>
            <w:tcW w:w="0" w:type="auto"/>
            <w:tcBorders>
              <w:top w:val="nil"/>
              <w:left w:val="nil"/>
              <w:bottom w:val="single" w:sz="4" w:space="0" w:color="auto"/>
              <w:right w:val="single" w:sz="4" w:space="0" w:color="auto"/>
            </w:tcBorders>
            <w:shd w:val="clear" w:color="auto" w:fill="auto"/>
            <w:noWrap/>
            <w:vAlign w:val="center"/>
            <w:hideMark/>
          </w:tcPr>
          <w:p w14:paraId="295DEE16"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 </w:t>
            </w:r>
          </w:p>
        </w:tc>
      </w:tr>
      <w:tr w:rsidR="00BD3364" w:rsidRPr="00B14C74" w14:paraId="116F048D" w14:textId="77777777" w:rsidTr="000419E0">
        <w:trPr>
          <w:trHeight w:val="288"/>
        </w:trPr>
        <w:tc>
          <w:tcPr>
            <w:tcW w:w="0" w:type="auto"/>
            <w:vMerge/>
            <w:tcBorders>
              <w:top w:val="nil"/>
              <w:left w:val="single" w:sz="4" w:space="0" w:color="auto"/>
              <w:bottom w:val="single" w:sz="4" w:space="0" w:color="auto"/>
              <w:right w:val="single" w:sz="4" w:space="0" w:color="auto"/>
            </w:tcBorders>
            <w:vAlign w:val="center"/>
            <w:hideMark/>
          </w:tcPr>
          <w:p w14:paraId="38158D8C"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2DE4066F"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宋体" w:hAnsi="Times New Roman" w:cs="Times New Roman"/>
                <w:color w:val="auto"/>
                <w:sz w:val="20"/>
                <w:szCs w:val="20"/>
              </w:rPr>
              <w:t>＞</w:t>
            </w:r>
            <w:r w:rsidRPr="00B14C74">
              <w:rPr>
                <w:rFonts w:ascii="Times New Roman" w:eastAsia="Times New Roman" w:hAnsi="Times New Roman" w:cs="Times New Roman"/>
                <w:color w:val="auto"/>
                <w:sz w:val="20"/>
                <w:szCs w:val="20"/>
              </w:rPr>
              <w:t xml:space="preserve"> 40, n (%)</w:t>
            </w:r>
          </w:p>
        </w:tc>
        <w:tc>
          <w:tcPr>
            <w:tcW w:w="0" w:type="auto"/>
            <w:tcBorders>
              <w:top w:val="nil"/>
              <w:left w:val="nil"/>
              <w:bottom w:val="single" w:sz="4" w:space="0" w:color="auto"/>
              <w:right w:val="single" w:sz="4" w:space="0" w:color="auto"/>
            </w:tcBorders>
            <w:shd w:val="clear" w:color="auto" w:fill="auto"/>
            <w:noWrap/>
            <w:vAlign w:val="center"/>
            <w:hideMark/>
          </w:tcPr>
          <w:p w14:paraId="1FD78A3F"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19 (1.6%)</w:t>
            </w:r>
          </w:p>
        </w:tc>
        <w:tc>
          <w:tcPr>
            <w:tcW w:w="0" w:type="auto"/>
            <w:tcBorders>
              <w:top w:val="nil"/>
              <w:left w:val="nil"/>
              <w:bottom w:val="single" w:sz="4" w:space="0" w:color="auto"/>
              <w:right w:val="single" w:sz="4" w:space="0" w:color="auto"/>
            </w:tcBorders>
            <w:shd w:val="clear" w:color="auto" w:fill="auto"/>
            <w:noWrap/>
            <w:vAlign w:val="center"/>
            <w:hideMark/>
          </w:tcPr>
          <w:p w14:paraId="2ADF5606"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42 (3.6%)</w:t>
            </w:r>
          </w:p>
        </w:tc>
        <w:tc>
          <w:tcPr>
            <w:tcW w:w="0" w:type="auto"/>
            <w:tcBorders>
              <w:top w:val="nil"/>
              <w:left w:val="nil"/>
              <w:bottom w:val="single" w:sz="4" w:space="0" w:color="auto"/>
              <w:right w:val="single" w:sz="4" w:space="0" w:color="auto"/>
            </w:tcBorders>
            <w:shd w:val="clear" w:color="auto" w:fill="auto"/>
            <w:noWrap/>
            <w:vAlign w:val="center"/>
            <w:hideMark/>
          </w:tcPr>
          <w:p w14:paraId="54F3F46D"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156 (13.5%)</w:t>
            </w:r>
          </w:p>
        </w:tc>
        <w:tc>
          <w:tcPr>
            <w:tcW w:w="0" w:type="auto"/>
            <w:tcBorders>
              <w:top w:val="nil"/>
              <w:left w:val="nil"/>
              <w:bottom w:val="single" w:sz="4" w:space="0" w:color="auto"/>
              <w:right w:val="single" w:sz="4" w:space="0" w:color="auto"/>
            </w:tcBorders>
            <w:shd w:val="clear" w:color="auto" w:fill="auto"/>
            <w:noWrap/>
            <w:vAlign w:val="center"/>
            <w:hideMark/>
          </w:tcPr>
          <w:p w14:paraId="2DF4E80B"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158 (13.7%)</w:t>
            </w:r>
          </w:p>
        </w:tc>
        <w:tc>
          <w:tcPr>
            <w:tcW w:w="0" w:type="auto"/>
            <w:tcBorders>
              <w:top w:val="nil"/>
              <w:left w:val="nil"/>
              <w:bottom w:val="single" w:sz="4" w:space="0" w:color="auto"/>
              <w:right w:val="single" w:sz="4" w:space="0" w:color="auto"/>
            </w:tcBorders>
            <w:shd w:val="clear" w:color="auto" w:fill="auto"/>
            <w:noWrap/>
            <w:vAlign w:val="center"/>
            <w:hideMark/>
          </w:tcPr>
          <w:p w14:paraId="2776BDCC"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157 (13.6%)</w:t>
            </w:r>
          </w:p>
        </w:tc>
        <w:tc>
          <w:tcPr>
            <w:tcW w:w="0" w:type="auto"/>
            <w:tcBorders>
              <w:top w:val="nil"/>
              <w:left w:val="nil"/>
              <w:bottom w:val="single" w:sz="4" w:space="0" w:color="auto"/>
              <w:right w:val="single" w:sz="4" w:space="0" w:color="auto"/>
            </w:tcBorders>
            <w:shd w:val="clear" w:color="auto" w:fill="auto"/>
            <w:noWrap/>
            <w:vAlign w:val="center"/>
            <w:hideMark/>
          </w:tcPr>
          <w:p w14:paraId="115BFFBF"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 </w:t>
            </w:r>
          </w:p>
        </w:tc>
      </w:tr>
      <w:tr w:rsidR="00BD3364" w:rsidRPr="00B14C74" w14:paraId="31303720" w14:textId="77777777" w:rsidTr="000419E0">
        <w:trPr>
          <w:trHeight w:val="288"/>
        </w:trPr>
        <w:tc>
          <w:tcPr>
            <w:tcW w:w="0" w:type="auto"/>
            <w:vMerge/>
            <w:tcBorders>
              <w:top w:val="nil"/>
              <w:left w:val="single" w:sz="4" w:space="0" w:color="auto"/>
              <w:bottom w:val="single" w:sz="4" w:space="0" w:color="auto"/>
              <w:right w:val="single" w:sz="4" w:space="0" w:color="auto"/>
            </w:tcBorders>
            <w:vAlign w:val="center"/>
            <w:hideMark/>
          </w:tcPr>
          <w:p w14:paraId="6B0E579B"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2043D2F7"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ASR</w:t>
            </w:r>
          </w:p>
        </w:tc>
        <w:tc>
          <w:tcPr>
            <w:tcW w:w="0" w:type="auto"/>
            <w:tcBorders>
              <w:top w:val="nil"/>
              <w:left w:val="nil"/>
              <w:bottom w:val="single" w:sz="4" w:space="0" w:color="auto"/>
              <w:right w:val="single" w:sz="4" w:space="0" w:color="auto"/>
            </w:tcBorders>
            <w:shd w:val="clear" w:color="auto" w:fill="auto"/>
            <w:noWrap/>
            <w:vAlign w:val="center"/>
            <w:hideMark/>
          </w:tcPr>
          <w:p w14:paraId="650118BB"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0.7</w:t>
            </w:r>
          </w:p>
        </w:tc>
        <w:tc>
          <w:tcPr>
            <w:tcW w:w="0" w:type="auto"/>
            <w:tcBorders>
              <w:top w:val="nil"/>
              <w:left w:val="nil"/>
              <w:bottom w:val="single" w:sz="4" w:space="0" w:color="auto"/>
              <w:right w:val="single" w:sz="4" w:space="0" w:color="auto"/>
            </w:tcBorders>
            <w:shd w:val="clear" w:color="auto" w:fill="auto"/>
            <w:noWrap/>
            <w:vAlign w:val="center"/>
            <w:hideMark/>
          </w:tcPr>
          <w:p w14:paraId="761EB750"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0.2</w:t>
            </w:r>
          </w:p>
        </w:tc>
        <w:tc>
          <w:tcPr>
            <w:tcW w:w="0" w:type="auto"/>
            <w:tcBorders>
              <w:top w:val="nil"/>
              <w:left w:val="nil"/>
              <w:bottom w:val="single" w:sz="4" w:space="0" w:color="auto"/>
              <w:right w:val="single" w:sz="4" w:space="0" w:color="auto"/>
            </w:tcBorders>
            <w:shd w:val="clear" w:color="auto" w:fill="auto"/>
            <w:noWrap/>
            <w:vAlign w:val="center"/>
            <w:hideMark/>
          </w:tcPr>
          <w:p w14:paraId="136B8229"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1.9</w:t>
            </w:r>
          </w:p>
        </w:tc>
        <w:tc>
          <w:tcPr>
            <w:tcW w:w="0" w:type="auto"/>
            <w:tcBorders>
              <w:top w:val="nil"/>
              <w:left w:val="nil"/>
              <w:bottom w:val="single" w:sz="4" w:space="0" w:color="auto"/>
              <w:right w:val="single" w:sz="4" w:space="0" w:color="auto"/>
            </w:tcBorders>
            <w:shd w:val="clear" w:color="auto" w:fill="auto"/>
            <w:noWrap/>
            <w:vAlign w:val="center"/>
            <w:hideMark/>
          </w:tcPr>
          <w:p w14:paraId="1E6D0962"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0.6</w:t>
            </w:r>
          </w:p>
        </w:tc>
        <w:tc>
          <w:tcPr>
            <w:tcW w:w="0" w:type="auto"/>
            <w:tcBorders>
              <w:top w:val="nil"/>
              <w:left w:val="nil"/>
              <w:bottom w:val="single" w:sz="4" w:space="0" w:color="auto"/>
              <w:right w:val="single" w:sz="4" w:space="0" w:color="auto"/>
            </w:tcBorders>
            <w:shd w:val="clear" w:color="auto" w:fill="auto"/>
            <w:noWrap/>
            <w:vAlign w:val="center"/>
            <w:hideMark/>
          </w:tcPr>
          <w:p w14:paraId="580DA7B4"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-2.7</w:t>
            </w:r>
          </w:p>
        </w:tc>
        <w:tc>
          <w:tcPr>
            <w:tcW w:w="0" w:type="auto"/>
            <w:tcBorders>
              <w:top w:val="nil"/>
              <w:left w:val="nil"/>
              <w:bottom w:val="single" w:sz="4" w:space="0" w:color="auto"/>
              <w:right w:val="single" w:sz="4" w:space="0" w:color="auto"/>
            </w:tcBorders>
            <w:shd w:val="clear" w:color="auto" w:fill="auto"/>
            <w:noWrap/>
            <w:vAlign w:val="center"/>
            <w:hideMark/>
          </w:tcPr>
          <w:p w14:paraId="1EE77996"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 </w:t>
            </w:r>
          </w:p>
        </w:tc>
      </w:tr>
      <w:tr w:rsidR="00BD3364" w:rsidRPr="00B14C74" w14:paraId="680083A7" w14:textId="77777777" w:rsidTr="000419E0">
        <w:trPr>
          <w:trHeight w:val="288"/>
        </w:trPr>
        <w:tc>
          <w:tcPr>
            <w:tcW w:w="0" w:type="auto"/>
            <w:vMerge w:val="restart"/>
            <w:tcBorders>
              <w:top w:val="nil"/>
              <w:left w:val="single" w:sz="4" w:space="0" w:color="auto"/>
              <w:bottom w:val="single" w:sz="4" w:space="0" w:color="auto"/>
              <w:right w:val="single" w:sz="4" w:space="0" w:color="auto"/>
            </w:tcBorders>
            <w:shd w:val="clear" w:color="auto" w:fill="auto"/>
            <w:noWrap/>
            <w:vAlign w:val="center"/>
            <w:hideMark/>
          </w:tcPr>
          <w:p w14:paraId="21BF92FB"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Disability</w:t>
            </w:r>
          </w:p>
        </w:tc>
        <w:tc>
          <w:tcPr>
            <w:tcW w:w="0" w:type="auto"/>
            <w:tcBorders>
              <w:top w:val="nil"/>
              <w:left w:val="nil"/>
              <w:bottom w:val="single" w:sz="4" w:space="0" w:color="auto"/>
              <w:right w:val="single" w:sz="4" w:space="0" w:color="auto"/>
            </w:tcBorders>
            <w:shd w:val="clear" w:color="auto" w:fill="auto"/>
            <w:noWrap/>
            <w:vAlign w:val="center"/>
            <w:hideMark/>
          </w:tcPr>
          <w:p w14:paraId="4D765E2E"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 40, n (%)</w:t>
            </w:r>
          </w:p>
        </w:tc>
        <w:tc>
          <w:tcPr>
            <w:tcW w:w="0" w:type="auto"/>
            <w:tcBorders>
              <w:top w:val="nil"/>
              <w:left w:val="nil"/>
              <w:bottom w:val="single" w:sz="4" w:space="0" w:color="auto"/>
              <w:right w:val="single" w:sz="4" w:space="0" w:color="auto"/>
            </w:tcBorders>
            <w:shd w:val="clear" w:color="auto" w:fill="auto"/>
            <w:noWrap/>
            <w:vAlign w:val="center"/>
            <w:hideMark/>
          </w:tcPr>
          <w:p w14:paraId="5107F0FD"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6 (0.5%)</w:t>
            </w:r>
          </w:p>
        </w:tc>
        <w:tc>
          <w:tcPr>
            <w:tcW w:w="0" w:type="auto"/>
            <w:tcBorders>
              <w:top w:val="nil"/>
              <w:left w:val="nil"/>
              <w:bottom w:val="single" w:sz="4" w:space="0" w:color="auto"/>
              <w:right w:val="single" w:sz="4" w:space="0" w:color="auto"/>
            </w:tcBorders>
            <w:shd w:val="clear" w:color="auto" w:fill="auto"/>
            <w:noWrap/>
            <w:vAlign w:val="center"/>
            <w:hideMark/>
          </w:tcPr>
          <w:p w14:paraId="38B4F16D"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18 (1.6%)</w:t>
            </w:r>
          </w:p>
        </w:tc>
        <w:tc>
          <w:tcPr>
            <w:tcW w:w="0" w:type="auto"/>
            <w:tcBorders>
              <w:top w:val="nil"/>
              <w:left w:val="nil"/>
              <w:bottom w:val="single" w:sz="4" w:space="0" w:color="auto"/>
              <w:right w:val="single" w:sz="4" w:space="0" w:color="auto"/>
            </w:tcBorders>
            <w:shd w:val="clear" w:color="auto" w:fill="auto"/>
            <w:noWrap/>
            <w:vAlign w:val="center"/>
            <w:hideMark/>
          </w:tcPr>
          <w:p w14:paraId="109EC26F"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113 (9.8%</w:t>
            </w:r>
            <w:r w:rsidRPr="00B14C74">
              <w:rPr>
                <w:rFonts w:ascii="Times New Roman" w:eastAsia="宋体" w:hAnsi="Times New Roman" w:cs="Times New Roman"/>
                <w:color w:val="auto"/>
                <w:sz w:val="20"/>
                <w:szCs w:val="20"/>
              </w:rPr>
              <w:t>）</w:t>
            </w:r>
          </w:p>
        </w:tc>
        <w:tc>
          <w:tcPr>
            <w:tcW w:w="0" w:type="auto"/>
            <w:tcBorders>
              <w:top w:val="nil"/>
              <w:left w:val="nil"/>
              <w:bottom w:val="single" w:sz="4" w:space="0" w:color="auto"/>
              <w:right w:val="single" w:sz="4" w:space="0" w:color="auto"/>
            </w:tcBorders>
            <w:shd w:val="clear" w:color="auto" w:fill="auto"/>
            <w:noWrap/>
            <w:vAlign w:val="center"/>
            <w:hideMark/>
          </w:tcPr>
          <w:p w14:paraId="3595DC04"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292 (25.2%)</w:t>
            </w:r>
          </w:p>
        </w:tc>
        <w:tc>
          <w:tcPr>
            <w:tcW w:w="0" w:type="auto"/>
            <w:tcBorders>
              <w:top w:val="nil"/>
              <w:left w:val="nil"/>
              <w:bottom w:val="single" w:sz="4" w:space="0" w:color="auto"/>
              <w:right w:val="single" w:sz="4" w:space="0" w:color="auto"/>
            </w:tcBorders>
            <w:shd w:val="clear" w:color="auto" w:fill="auto"/>
            <w:noWrap/>
            <w:vAlign w:val="center"/>
            <w:hideMark/>
          </w:tcPr>
          <w:p w14:paraId="51264810"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196 (16.9%)</w:t>
            </w:r>
          </w:p>
        </w:tc>
        <w:tc>
          <w:tcPr>
            <w:tcW w:w="0" w:type="auto"/>
            <w:tcBorders>
              <w:top w:val="nil"/>
              <w:left w:val="nil"/>
              <w:bottom w:val="single" w:sz="4" w:space="0" w:color="auto"/>
              <w:right w:val="single" w:sz="4" w:space="0" w:color="auto"/>
            </w:tcBorders>
            <w:shd w:val="clear" w:color="auto" w:fill="auto"/>
            <w:noWrap/>
            <w:vAlign w:val="center"/>
            <w:hideMark/>
          </w:tcPr>
          <w:p w14:paraId="44A77A02"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0.17</w:t>
            </w:r>
          </w:p>
        </w:tc>
      </w:tr>
      <w:tr w:rsidR="00BD3364" w:rsidRPr="00B14C74" w14:paraId="7749C03E" w14:textId="77777777" w:rsidTr="000419E0">
        <w:trPr>
          <w:trHeight w:val="288"/>
        </w:trPr>
        <w:tc>
          <w:tcPr>
            <w:tcW w:w="0" w:type="auto"/>
            <w:vMerge/>
            <w:tcBorders>
              <w:top w:val="nil"/>
              <w:left w:val="single" w:sz="4" w:space="0" w:color="auto"/>
              <w:bottom w:val="single" w:sz="4" w:space="0" w:color="auto"/>
              <w:right w:val="single" w:sz="4" w:space="0" w:color="auto"/>
            </w:tcBorders>
            <w:vAlign w:val="center"/>
            <w:hideMark/>
          </w:tcPr>
          <w:p w14:paraId="76C79134"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611A7B8A"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ASR</w:t>
            </w:r>
          </w:p>
        </w:tc>
        <w:tc>
          <w:tcPr>
            <w:tcW w:w="0" w:type="auto"/>
            <w:tcBorders>
              <w:top w:val="nil"/>
              <w:left w:val="nil"/>
              <w:bottom w:val="single" w:sz="4" w:space="0" w:color="auto"/>
              <w:right w:val="single" w:sz="4" w:space="0" w:color="auto"/>
            </w:tcBorders>
            <w:shd w:val="clear" w:color="auto" w:fill="auto"/>
            <w:noWrap/>
            <w:vAlign w:val="center"/>
            <w:hideMark/>
          </w:tcPr>
          <w:p w14:paraId="50023C84"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-0.3</w:t>
            </w:r>
          </w:p>
        </w:tc>
        <w:tc>
          <w:tcPr>
            <w:tcW w:w="0" w:type="auto"/>
            <w:tcBorders>
              <w:top w:val="nil"/>
              <w:left w:val="nil"/>
              <w:bottom w:val="single" w:sz="4" w:space="0" w:color="auto"/>
              <w:right w:val="single" w:sz="4" w:space="0" w:color="auto"/>
            </w:tcBorders>
            <w:shd w:val="clear" w:color="auto" w:fill="auto"/>
            <w:noWrap/>
            <w:vAlign w:val="center"/>
            <w:hideMark/>
          </w:tcPr>
          <w:p w14:paraId="00D87690"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-0.5</w:t>
            </w:r>
          </w:p>
        </w:tc>
        <w:tc>
          <w:tcPr>
            <w:tcW w:w="0" w:type="auto"/>
            <w:tcBorders>
              <w:top w:val="nil"/>
              <w:left w:val="nil"/>
              <w:bottom w:val="single" w:sz="4" w:space="0" w:color="auto"/>
              <w:right w:val="single" w:sz="4" w:space="0" w:color="auto"/>
            </w:tcBorders>
            <w:shd w:val="clear" w:color="auto" w:fill="auto"/>
            <w:noWrap/>
            <w:vAlign w:val="center"/>
            <w:hideMark/>
          </w:tcPr>
          <w:p w14:paraId="0B49274A"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-1.5</w:t>
            </w:r>
          </w:p>
        </w:tc>
        <w:tc>
          <w:tcPr>
            <w:tcW w:w="0" w:type="auto"/>
            <w:tcBorders>
              <w:top w:val="nil"/>
              <w:left w:val="nil"/>
              <w:bottom w:val="single" w:sz="4" w:space="0" w:color="auto"/>
              <w:right w:val="single" w:sz="4" w:space="0" w:color="auto"/>
            </w:tcBorders>
            <w:shd w:val="clear" w:color="auto" w:fill="auto"/>
            <w:noWrap/>
            <w:vAlign w:val="center"/>
            <w:hideMark/>
          </w:tcPr>
          <w:p w14:paraId="10750579"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2.5</w:t>
            </w:r>
          </w:p>
        </w:tc>
        <w:tc>
          <w:tcPr>
            <w:tcW w:w="0" w:type="auto"/>
            <w:tcBorders>
              <w:top w:val="nil"/>
              <w:left w:val="nil"/>
              <w:bottom w:val="single" w:sz="4" w:space="0" w:color="auto"/>
              <w:right w:val="single" w:sz="4" w:space="0" w:color="auto"/>
            </w:tcBorders>
            <w:shd w:val="clear" w:color="auto" w:fill="auto"/>
            <w:noWrap/>
            <w:vAlign w:val="center"/>
            <w:hideMark/>
          </w:tcPr>
          <w:p w14:paraId="745FABCA"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-1.1</w:t>
            </w:r>
          </w:p>
        </w:tc>
        <w:tc>
          <w:tcPr>
            <w:tcW w:w="0" w:type="auto"/>
            <w:tcBorders>
              <w:top w:val="nil"/>
              <w:left w:val="nil"/>
              <w:bottom w:val="single" w:sz="4" w:space="0" w:color="auto"/>
              <w:right w:val="single" w:sz="4" w:space="0" w:color="auto"/>
            </w:tcBorders>
            <w:shd w:val="clear" w:color="auto" w:fill="auto"/>
            <w:noWrap/>
            <w:vAlign w:val="center"/>
            <w:hideMark/>
          </w:tcPr>
          <w:p w14:paraId="154E48C1"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 </w:t>
            </w:r>
          </w:p>
        </w:tc>
      </w:tr>
      <w:tr w:rsidR="00BD3364" w:rsidRPr="00B14C74" w14:paraId="653F2AD0" w14:textId="77777777" w:rsidTr="000419E0">
        <w:trPr>
          <w:trHeight w:val="288"/>
        </w:trPr>
        <w:tc>
          <w:tcPr>
            <w:tcW w:w="0" w:type="auto"/>
            <w:vMerge/>
            <w:tcBorders>
              <w:top w:val="nil"/>
              <w:left w:val="single" w:sz="4" w:space="0" w:color="auto"/>
              <w:bottom w:val="single" w:sz="4" w:space="0" w:color="auto"/>
              <w:right w:val="single" w:sz="4" w:space="0" w:color="auto"/>
            </w:tcBorders>
            <w:vAlign w:val="center"/>
            <w:hideMark/>
          </w:tcPr>
          <w:p w14:paraId="63610A33"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1CD13426"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宋体" w:hAnsi="Times New Roman" w:cs="Times New Roman"/>
                <w:color w:val="auto"/>
                <w:sz w:val="20"/>
                <w:szCs w:val="20"/>
              </w:rPr>
              <w:t>＞</w:t>
            </w:r>
            <w:r w:rsidRPr="00B14C74">
              <w:rPr>
                <w:rFonts w:ascii="Times New Roman" w:eastAsia="Times New Roman" w:hAnsi="Times New Roman" w:cs="Times New Roman"/>
                <w:color w:val="auto"/>
                <w:sz w:val="20"/>
                <w:szCs w:val="20"/>
              </w:rPr>
              <w:t xml:space="preserve"> 40, n (%)</w:t>
            </w:r>
          </w:p>
        </w:tc>
        <w:tc>
          <w:tcPr>
            <w:tcW w:w="0" w:type="auto"/>
            <w:tcBorders>
              <w:top w:val="nil"/>
              <w:left w:val="nil"/>
              <w:bottom w:val="single" w:sz="4" w:space="0" w:color="auto"/>
              <w:right w:val="single" w:sz="4" w:space="0" w:color="auto"/>
            </w:tcBorders>
            <w:shd w:val="clear" w:color="auto" w:fill="auto"/>
            <w:noWrap/>
            <w:vAlign w:val="center"/>
            <w:hideMark/>
          </w:tcPr>
          <w:p w14:paraId="20CA65AE"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6 (0.5%)</w:t>
            </w:r>
          </w:p>
        </w:tc>
        <w:tc>
          <w:tcPr>
            <w:tcW w:w="0" w:type="auto"/>
            <w:tcBorders>
              <w:top w:val="nil"/>
              <w:left w:val="nil"/>
              <w:bottom w:val="single" w:sz="4" w:space="0" w:color="auto"/>
              <w:right w:val="single" w:sz="4" w:space="0" w:color="auto"/>
            </w:tcBorders>
            <w:shd w:val="clear" w:color="auto" w:fill="auto"/>
            <w:noWrap/>
            <w:vAlign w:val="center"/>
            <w:hideMark/>
          </w:tcPr>
          <w:p w14:paraId="0FAB8FD1"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18 (1.6%)</w:t>
            </w:r>
          </w:p>
        </w:tc>
        <w:tc>
          <w:tcPr>
            <w:tcW w:w="0" w:type="auto"/>
            <w:tcBorders>
              <w:top w:val="nil"/>
              <w:left w:val="nil"/>
              <w:bottom w:val="single" w:sz="4" w:space="0" w:color="auto"/>
              <w:right w:val="single" w:sz="4" w:space="0" w:color="auto"/>
            </w:tcBorders>
            <w:shd w:val="clear" w:color="auto" w:fill="auto"/>
            <w:noWrap/>
            <w:vAlign w:val="center"/>
            <w:hideMark/>
          </w:tcPr>
          <w:p w14:paraId="43B902F7"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115 (9.9%)</w:t>
            </w:r>
          </w:p>
        </w:tc>
        <w:tc>
          <w:tcPr>
            <w:tcW w:w="0" w:type="auto"/>
            <w:tcBorders>
              <w:top w:val="nil"/>
              <w:left w:val="nil"/>
              <w:bottom w:val="single" w:sz="4" w:space="0" w:color="auto"/>
              <w:right w:val="single" w:sz="4" w:space="0" w:color="auto"/>
            </w:tcBorders>
            <w:shd w:val="clear" w:color="auto" w:fill="auto"/>
            <w:noWrap/>
            <w:vAlign w:val="center"/>
            <w:hideMark/>
          </w:tcPr>
          <w:p w14:paraId="2BB3A6DB"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210 (18.2%)</w:t>
            </w:r>
          </w:p>
        </w:tc>
        <w:tc>
          <w:tcPr>
            <w:tcW w:w="0" w:type="auto"/>
            <w:tcBorders>
              <w:top w:val="nil"/>
              <w:left w:val="nil"/>
              <w:bottom w:val="single" w:sz="4" w:space="0" w:color="auto"/>
              <w:right w:val="single" w:sz="4" w:space="0" w:color="auto"/>
            </w:tcBorders>
            <w:shd w:val="clear" w:color="auto" w:fill="auto"/>
            <w:noWrap/>
            <w:vAlign w:val="center"/>
            <w:hideMark/>
          </w:tcPr>
          <w:p w14:paraId="2614F355"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183 (15.8%)</w:t>
            </w:r>
          </w:p>
        </w:tc>
        <w:tc>
          <w:tcPr>
            <w:tcW w:w="0" w:type="auto"/>
            <w:tcBorders>
              <w:top w:val="nil"/>
              <w:left w:val="nil"/>
              <w:bottom w:val="single" w:sz="4" w:space="0" w:color="auto"/>
              <w:right w:val="single" w:sz="4" w:space="0" w:color="auto"/>
            </w:tcBorders>
            <w:shd w:val="clear" w:color="auto" w:fill="auto"/>
            <w:noWrap/>
            <w:vAlign w:val="center"/>
            <w:hideMark/>
          </w:tcPr>
          <w:p w14:paraId="0CC7BA35"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 </w:t>
            </w:r>
          </w:p>
        </w:tc>
      </w:tr>
      <w:tr w:rsidR="00BD3364" w:rsidRPr="00B14C74" w14:paraId="32A6594D" w14:textId="77777777" w:rsidTr="000419E0">
        <w:trPr>
          <w:trHeight w:val="288"/>
        </w:trPr>
        <w:tc>
          <w:tcPr>
            <w:tcW w:w="0" w:type="auto"/>
            <w:vMerge/>
            <w:tcBorders>
              <w:top w:val="nil"/>
              <w:left w:val="single" w:sz="4" w:space="0" w:color="auto"/>
              <w:bottom w:val="single" w:sz="4" w:space="0" w:color="auto"/>
              <w:right w:val="single" w:sz="4" w:space="0" w:color="auto"/>
            </w:tcBorders>
            <w:vAlign w:val="center"/>
            <w:hideMark/>
          </w:tcPr>
          <w:p w14:paraId="435A6A2B"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7EA7D014"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ASR</w:t>
            </w:r>
          </w:p>
        </w:tc>
        <w:tc>
          <w:tcPr>
            <w:tcW w:w="0" w:type="auto"/>
            <w:tcBorders>
              <w:top w:val="nil"/>
              <w:left w:val="nil"/>
              <w:bottom w:val="single" w:sz="4" w:space="0" w:color="auto"/>
              <w:right w:val="single" w:sz="4" w:space="0" w:color="auto"/>
            </w:tcBorders>
            <w:shd w:val="clear" w:color="auto" w:fill="auto"/>
            <w:noWrap/>
            <w:vAlign w:val="center"/>
            <w:hideMark/>
          </w:tcPr>
          <w:p w14:paraId="06E69504"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0.3</w:t>
            </w:r>
          </w:p>
        </w:tc>
        <w:tc>
          <w:tcPr>
            <w:tcW w:w="0" w:type="auto"/>
            <w:tcBorders>
              <w:top w:val="nil"/>
              <w:left w:val="nil"/>
              <w:bottom w:val="single" w:sz="4" w:space="0" w:color="auto"/>
              <w:right w:val="single" w:sz="4" w:space="0" w:color="auto"/>
            </w:tcBorders>
            <w:shd w:val="clear" w:color="auto" w:fill="auto"/>
            <w:noWrap/>
            <w:vAlign w:val="center"/>
            <w:hideMark/>
          </w:tcPr>
          <w:p w14:paraId="56EF76C5"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0.5</w:t>
            </w:r>
          </w:p>
        </w:tc>
        <w:tc>
          <w:tcPr>
            <w:tcW w:w="0" w:type="auto"/>
            <w:tcBorders>
              <w:top w:val="nil"/>
              <w:left w:val="nil"/>
              <w:bottom w:val="single" w:sz="4" w:space="0" w:color="auto"/>
              <w:right w:val="single" w:sz="4" w:space="0" w:color="auto"/>
            </w:tcBorders>
            <w:shd w:val="clear" w:color="auto" w:fill="auto"/>
            <w:noWrap/>
            <w:vAlign w:val="center"/>
            <w:hideMark/>
          </w:tcPr>
          <w:p w14:paraId="3BAC45DF"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1.5</w:t>
            </w:r>
          </w:p>
        </w:tc>
        <w:tc>
          <w:tcPr>
            <w:tcW w:w="0" w:type="auto"/>
            <w:tcBorders>
              <w:top w:val="nil"/>
              <w:left w:val="nil"/>
              <w:bottom w:val="single" w:sz="4" w:space="0" w:color="auto"/>
              <w:right w:val="single" w:sz="4" w:space="0" w:color="auto"/>
            </w:tcBorders>
            <w:shd w:val="clear" w:color="auto" w:fill="auto"/>
            <w:noWrap/>
            <w:vAlign w:val="center"/>
            <w:hideMark/>
          </w:tcPr>
          <w:p w14:paraId="5B0161D7"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-2.5</w:t>
            </w:r>
          </w:p>
        </w:tc>
        <w:tc>
          <w:tcPr>
            <w:tcW w:w="0" w:type="auto"/>
            <w:tcBorders>
              <w:top w:val="nil"/>
              <w:left w:val="nil"/>
              <w:bottom w:val="single" w:sz="4" w:space="0" w:color="auto"/>
              <w:right w:val="single" w:sz="4" w:space="0" w:color="auto"/>
            </w:tcBorders>
            <w:shd w:val="clear" w:color="auto" w:fill="auto"/>
            <w:noWrap/>
            <w:vAlign w:val="center"/>
            <w:hideMark/>
          </w:tcPr>
          <w:p w14:paraId="5F13492C"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1.1</w:t>
            </w:r>
          </w:p>
        </w:tc>
        <w:tc>
          <w:tcPr>
            <w:tcW w:w="0" w:type="auto"/>
            <w:tcBorders>
              <w:top w:val="nil"/>
              <w:left w:val="nil"/>
              <w:bottom w:val="single" w:sz="4" w:space="0" w:color="auto"/>
              <w:right w:val="single" w:sz="4" w:space="0" w:color="auto"/>
            </w:tcBorders>
            <w:shd w:val="clear" w:color="auto" w:fill="auto"/>
            <w:noWrap/>
            <w:vAlign w:val="center"/>
            <w:hideMark/>
          </w:tcPr>
          <w:p w14:paraId="01EB158C"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 </w:t>
            </w:r>
          </w:p>
        </w:tc>
      </w:tr>
      <w:tr w:rsidR="00BD3364" w:rsidRPr="00B14C74" w14:paraId="5C9DBC4A" w14:textId="77777777" w:rsidTr="000419E0">
        <w:trPr>
          <w:trHeight w:val="288"/>
        </w:trPr>
        <w:tc>
          <w:tcPr>
            <w:tcW w:w="0" w:type="auto"/>
            <w:vMerge w:val="restart"/>
            <w:tcBorders>
              <w:top w:val="nil"/>
              <w:left w:val="single" w:sz="4" w:space="0" w:color="auto"/>
              <w:bottom w:val="single" w:sz="4" w:space="0" w:color="auto"/>
              <w:right w:val="single" w:sz="4" w:space="0" w:color="auto"/>
            </w:tcBorders>
            <w:shd w:val="clear" w:color="auto" w:fill="auto"/>
            <w:noWrap/>
            <w:vAlign w:val="center"/>
            <w:hideMark/>
          </w:tcPr>
          <w:p w14:paraId="32BCB6B8"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Neurological impairment</w:t>
            </w:r>
          </w:p>
        </w:tc>
        <w:tc>
          <w:tcPr>
            <w:tcW w:w="0" w:type="auto"/>
            <w:tcBorders>
              <w:top w:val="nil"/>
              <w:left w:val="nil"/>
              <w:bottom w:val="single" w:sz="4" w:space="0" w:color="auto"/>
              <w:right w:val="single" w:sz="4" w:space="0" w:color="auto"/>
            </w:tcBorders>
            <w:shd w:val="clear" w:color="auto" w:fill="auto"/>
            <w:noWrap/>
            <w:vAlign w:val="center"/>
            <w:hideMark/>
          </w:tcPr>
          <w:p w14:paraId="0CBA6FDD"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 40, n (%)</w:t>
            </w:r>
          </w:p>
        </w:tc>
        <w:tc>
          <w:tcPr>
            <w:tcW w:w="0" w:type="auto"/>
            <w:tcBorders>
              <w:top w:val="nil"/>
              <w:left w:val="nil"/>
              <w:bottom w:val="single" w:sz="4" w:space="0" w:color="auto"/>
              <w:right w:val="single" w:sz="4" w:space="0" w:color="auto"/>
            </w:tcBorders>
            <w:shd w:val="clear" w:color="auto" w:fill="auto"/>
            <w:noWrap/>
            <w:vAlign w:val="center"/>
            <w:hideMark/>
          </w:tcPr>
          <w:p w14:paraId="67621B8B"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6 (0.5%)</w:t>
            </w:r>
          </w:p>
        </w:tc>
        <w:tc>
          <w:tcPr>
            <w:tcW w:w="0" w:type="auto"/>
            <w:tcBorders>
              <w:top w:val="nil"/>
              <w:left w:val="nil"/>
              <w:bottom w:val="single" w:sz="4" w:space="0" w:color="auto"/>
              <w:right w:val="single" w:sz="4" w:space="0" w:color="auto"/>
            </w:tcBorders>
            <w:shd w:val="clear" w:color="auto" w:fill="auto"/>
            <w:noWrap/>
            <w:vAlign w:val="center"/>
            <w:hideMark/>
          </w:tcPr>
          <w:p w14:paraId="39C78E6B"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18 (1.6%)</w:t>
            </w:r>
          </w:p>
        </w:tc>
        <w:tc>
          <w:tcPr>
            <w:tcW w:w="0" w:type="auto"/>
            <w:tcBorders>
              <w:top w:val="nil"/>
              <w:left w:val="nil"/>
              <w:bottom w:val="single" w:sz="4" w:space="0" w:color="auto"/>
              <w:right w:val="single" w:sz="4" w:space="0" w:color="auto"/>
            </w:tcBorders>
            <w:shd w:val="clear" w:color="auto" w:fill="auto"/>
            <w:noWrap/>
            <w:vAlign w:val="center"/>
            <w:hideMark/>
          </w:tcPr>
          <w:p w14:paraId="37AF806E"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119 (10.3%)</w:t>
            </w:r>
          </w:p>
        </w:tc>
        <w:tc>
          <w:tcPr>
            <w:tcW w:w="0" w:type="auto"/>
            <w:tcBorders>
              <w:top w:val="nil"/>
              <w:left w:val="nil"/>
              <w:bottom w:val="single" w:sz="4" w:space="0" w:color="auto"/>
              <w:right w:val="single" w:sz="4" w:space="0" w:color="auto"/>
            </w:tcBorders>
            <w:shd w:val="clear" w:color="auto" w:fill="auto"/>
            <w:noWrap/>
            <w:vAlign w:val="center"/>
            <w:hideMark/>
          </w:tcPr>
          <w:p w14:paraId="62DEC277"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344 (29.7%)</w:t>
            </w:r>
          </w:p>
        </w:tc>
        <w:tc>
          <w:tcPr>
            <w:tcW w:w="0" w:type="auto"/>
            <w:tcBorders>
              <w:top w:val="nil"/>
              <w:left w:val="nil"/>
              <w:bottom w:val="single" w:sz="4" w:space="0" w:color="auto"/>
              <w:right w:val="single" w:sz="4" w:space="0" w:color="auto"/>
            </w:tcBorders>
            <w:shd w:val="clear" w:color="auto" w:fill="auto"/>
            <w:noWrap/>
            <w:vAlign w:val="center"/>
            <w:hideMark/>
          </w:tcPr>
          <w:p w14:paraId="16D74C83"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138 (11.9%)</w:t>
            </w:r>
          </w:p>
        </w:tc>
        <w:tc>
          <w:tcPr>
            <w:tcW w:w="0" w:type="auto"/>
            <w:tcBorders>
              <w:top w:val="nil"/>
              <w:left w:val="nil"/>
              <w:bottom w:val="single" w:sz="4" w:space="0" w:color="auto"/>
              <w:right w:val="single" w:sz="4" w:space="0" w:color="auto"/>
            </w:tcBorders>
            <w:shd w:val="clear" w:color="auto" w:fill="auto"/>
            <w:noWrap/>
            <w:vAlign w:val="center"/>
            <w:hideMark/>
          </w:tcPr>
          <w:p w14:paraId="5C9F0C0A"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0.155</w:t>
            </w:r>
          </w:p>
        </w:tc>
      </w:tr>
      <w:tr w:rsidR="00BD3364" w:rsidRPr="00B14C74" w14:paraId="6A5ABB00" w14:textId="77777777" w:rsidTr="000419E0">
        <w:trPr>
          <w:trHeight w:val="288"/>
        </w:trPr>
        <w:tc>
          <w:tcPr>
            <w:tcW w:w="0" w:type="auto"/>
            <w:vMerge/>
            <w:tcBorders>
              <w:top w:val="nil"/>
              <w:left w:val="single" w:sz="4" w:space="0" w:color="auto"/>
              <w:bottom w:val="single" w:sz="4" w:space="0" w:color="auto"/>
              <w:right w:val="single" w:sz="4" w:space="0" w:color="auto"/>
            </w:tcBorders>
            <w:vAlign w:val="center"/>
            <w:hideMark/>
          </w:tcPr>
          <w:p w14:paraId="2A4D48DD"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71F101ED"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ASR</w:t>
            </w:r>
          </w:p>
        </w:tc>
        <w:tc>
          <w:tcPr>
            <w:tcW w:w="0" w:type="auto"/>
            <w:tcBorders>
              <w:top w:val="nil"/>
              <w:left w:val="nil"/>
              <w:bottom w:val="single" w:sz="4" w:space="0" w:color="auto"/>
              <w:right w:val="single" w:sz="4" w:space="0" w:color="auto"/>
            </w:tcBorders>
            <w:shd w:val="clear" w:color="auto" w:fill="auto"/>
            <w:noWrap/>
            <w:vAlign w:val="center"/>
            <w:hideMark/>
          </w:tcPr>
          <w:p w14:paraId="45E3D16A"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-1.6</w:t>
            </w:r>
          </w:p>
        </w:tc>
        <w:tc>
          <w:tcPr>
            <w:tcW w:w="0" w:type="auto"/>
            <w:tcBorders>
              <w:top w:val="nil"/>
              <w:left w:val="nil"/>
              <w:bottom w:val="single" w:sz="4" w:space="0" w:color="auto"/>
              <w:right w:val="single" w:sz="4" w:space="0" w:color="auto"/>
            </w:tcBorders>
            <w:shd w:val="clear" w:color="auto" w:fill="auto"/>
            <w:noWrap/>
            <w:vAlign w:val="center"/>
            <w:hideMark/>
          </w:tcPr>
          <w:p w14:paraId="4FE5B423"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-0.1</w:t>
            </w:r>
          </w:p>
        </w:tc>
        <w:tc>
          <w:tcPr>
            <w:tcW w:w="0" w:type="auto"/>
            <w:tcBorders>
              <w:top w:val="nil"/>
              <w:left w:val="nil"/>
              <w:bottom w:val="single" w:sz="4" w:space="0" w:color="auto"/>
              <w:right w:val="single" w:sz="4" w:space="0" w:color="auto"/>
            </w:tcBorders>
            <w:shd w:val="clear" w:color="auto" w:fill="auto"/>
            <w:noWrap/>
            <w:vAlign w:val="center"/>
            <w:hideMark/>
          </w:tcPr>
          <w:p w14:paraId="3A3C7A62"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-0.9</w:t>
            </w:r>
          </w:p>
        </w:tc>
        <w:tc>
          <w:tcPr>
            <w:tcW w:w="0" w:type="auto"/>
            <w:tcBorders>
              <w:top w:val="nil"/>
              <w:left w:val="nil"/>
              <w:bottom w:val="single" w:sz="4" w:space="0" w:color="auto"/>
              <w:right w:val="single" w:sz="4" w:space="0" w:color="auto"/>
            </w:tcBorders>
            <w:shd w:val="clear" w:color="auto" w:fill="auto"/>
            <w:noWrap/>
            <w:vAlign w:val="center"/>
            <w:hideMark/>
          </w:tcPr>
          <w:p w14:paraId="3D2FC902"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2.2</w:t>
            </w:r>
          </w:p>
        </w:tc>
        <w:tc>
          <w:tcPr>
            <w:tcW w:w="0" w:type="auto"/>
            <w:tcBorders>
              <w:top w:val="nil"/>
              <w:left w:val="nil"/>
              <w:bottom w:val="single" w:sz="4" w:space="0" w:color="auto"/>
              <w:right w:val="single" w:sz="4" w:space="0" w:color="auto"/>
            </w:tcBorders>
            <w:shd w:val="clear" w:color="auto" w:fill="auto"/>
            <w:noWrap/>
            <w:vAlign w:val="center"/>
            <w:hideMark/>
          </w:tcPr>
          <w:p w14:paraId="6D3F2F89"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-1.2</w:t>
            </w:r>
          </w:p>
        </w:tc>
        <w:tc>
          <w:tcPr>
            <w:tcW w:w="0" w:type="auto"/>
            <w:tcBorders>
              <w:top w:val="nil"/>
              <w:left w:val="nil"/>
              <w:bottom w:val="single" w:sz="4" w:space="0" w:color="auto"/>
              <w:right w:val="single" w:sz="4" w:space="0" w:color="auto"/>
            </w:tcBorders>
            <w:shd w:val="clear" w:color="auto" w:fill="auto"/>
            <w:noWrap/>
            <w:vAlign w:val="center"/>
            <w:hideMark/>
          </w:tcPr>
          <w:p w14:paraId="2C0F847F"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 </w:t>
            </w:r>
          </w:p>
        </w:tc>
      </w:tr>
      <w:tr w:rsidR="00BD3364" w:rsidRPr="00B14C74" w14:paraId="75ABB498" w14:textId="77777777" w:rsidTr="000419E0">
        <w:trPr>
          <w:trHeight w:val="288"/>
        </w:trPr>
        <w:tc>
          <w:tcPr>
            <w:tcW w:w="0" w:type="auto"/>
            <w:vMerge/>
            <w:tcBorders>
              <w:top w:val="nil"/>
              <w:left w:val="single" w:sz="4" w:space="0" w:color="auto"/>
              <w:bottom w:val="single" w:sz="4" w:space="0" w:color="auto"/>
              <w:right w:val="single" w:sz="4" w:space="0" w:color="auto"/>
            </w:tcBorders>
            <w:vAlign w:val="center"/>
            <w:hideMark/>
          </w:tcPr>
          <w:p w14:paraId="35C4D80D"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5BA13786"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宋体" w:hAnsi="Times New Roman" w:cs="Times New Roman"/>
                <w:color w:val="auto"/>
                <w:sz w:val="20"/>
                <w:szCs w:val="20"/>
              </w:rPr>
              <w:t>＞</w:t>
            </w:r>
            <w:r w:rsidRPr="00B14C74">
              <w:rPr>
                <w:rFonts w:ascii="Times New Roman" w:eastAsia="Times New Roman" w:hAnsi="Times New Roman" w:cs="Times New Roman"/>
                <w:color w:val="auto"/>
                <w:sz w:val="20"/>
                <w:szCs w:val="20"/>
              </w:rPr>
              <w:t xml:space="preserve"> 40, n (%)</w:t>
            </w:r>
          </w:p>
        </w:tc>
        <w:tc>
          <w:tcPr>
            <w:tcW w:w="0" w:type="auto"/>
            <w:tcBorders>
              <w:top w:val="nil"/>
              <w:left w:val="nil"/>
              <w:bottom w:val="single" w:sz="4" w:space="0" w:color="auto"/>
              <w:right w:val="single" w:sz="4" w:space="0" w:color="auto"/>
            </w:tcBorders>
            <w:shd w:val="clear" w:color="auto" w:fill="auto"/>
            <w:noWrap/>
            <w:vAlign w:val="center"/>
            <w:hideMark/>
          </w:tcPr>
          <w:p w14:paraId="52DBF07C"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11 (1%)</w:t>
            </w:r>
          </w:p>
        </w:tc>
        <w:tc>
          <w:tcPr>
            <w:tcW w:w="0" w:type="auto"/>
            <w:tcBorders>
              <w:top w:val="nil"/>
              <w:left w:val="nil"/>
              <w:bottom w:val="single" w:sz="4" w:space="0" w:color="auto"/>
              <w:right w:val="single" w:sz="4" w:space="0" w:color="auto"/>
            </w:tcBorders>
            <w:shd w:val="clear" w:color="auto" w:fill="auto"/>
            <w:noWrap/>
            <w:vAlign w:val="center"/>
            <w:hideMark/>
          </w:tcPr>
          <w:p w14:paraId="5AA5B8F6"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16 (1.4%)</w:t>
            </w:r>
          </w:p>
        </w:tc>
        <w:tc>
          <w:tcPr>
            <w:tcW w:w="0" w:type="auto"/>
            <w:tcBorders>
              <w:top w:val="nil"/>
              <w:left w:val="nil"/>
              <w:bottom w:val="single" w:sz="4" w:space="0" w:color="auto"/>
              <w:right w:val="single" w:sz="4" w:space="0" w:color="auto"/>
            </w:tcBorders>
            <w:shd w:val="clear" w:color="auto" w:fill="auto"/>
            <w:noWrap/>
            <w:vAlign w:val="center"/>
            <w:hideMark/>
          </w:tcPr>
          <w:p w14:paraId="22B58F22"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113 (9.8%)</w:t>
            </w:r>
          </w:p>
        </w:tc>
        <w:tc>
          <w:tcPr>
            <w:tcW w:w="0" w:type="auto"/>
            <w:tcBorders>
              <w:top w:val="nil"/>
              <w:left w:val="nil"/>
              <w:bottom w:val="single" w:sz="4" w:space="0" w:color="auto"/>
              <w:right w:val="single" w:sz="4" w:space="0" w:color="auto"/>
            </w:tcBorders>
            <w:shd w:val="clear" w:color="auto" w:fill="auto"/>
            <w:noWrap/>
            <w:vAlign w:val="center"/>
            <w:hideMark/>
          </w:tcPr>
          <w:p w14:paraId="2A40D60F"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258 (22.3%)</w:t>
            </w:r>
          </w:p>
        </w:tc>
        <w:tc>
          <w:tcPr>
            <w:tcW w:w="0" w:type="auto"/>
            <w:tcBorders>
              <w:top w:val="nil"/>
              <w:left w:val="nil"/>
              <w:bottom w:val="single" w:sz="4" w:space="0" w:color="auto"/>
              <w:right w:val="single" w:sz="4" w:space="0" w:color="auto"/>
            </w:tcBorders>
            <w:shd w:val="clear" w:color="auto" w:fill="auto"/>
            <w:noWrap/>
            <w:vAlign w:val="center"/>
            <w:hideMark/>
          </w:tcPr>
          <w:p w14:paraId="1460B499"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134 (11.6%)</w:t>
            </w:r>
          </w:p>
        </w:tc>
        <w:tc>
          <w:tcPr>
            <w:tcW w:w="0" w:type="auto"/>
            <w:tcBorders>
              <w:top w:val="nil"/>
              <w:left w:val="nil"/>
              <w:bottom w:val="single" w:sz="4" w:space="0" w:color="auto"/>
              <w:right w:val="single" w:sz="4" w:space="0" w:color="auto"/>
            </w:tcBorders>
            <w:shd w:val="clear" w:color="auto" w:fill="auto"/>
            <w:noWrap/>
            <w:vAlign w:val="center"/>
            <w:hideMark/>
          </w:tcPr>
          <w:p w14:paraId="5CFD1F6E"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 </w:t>
            </w:r>
          </w:p>
        </w:tc>
      </w:tr>
      <w:tr w:rsidR="00BD3364" w:rsidRPr="00B14C74" w14:paraId="1E624A7B" w14:textId="77777777" w:rsidTr="000419E0">
        <w:trPr>
          <w:trHeight w:val="288"/>
        </w:trPr>
        <w:tc>
          <w:tcPr>
            <w:tcW w:w="0" w:type="auto"/>
            <w:vMerge/>
            <w:tcBorders>
              <w:top w:val="nil"/>
              <w:left w:val="single" w:sz="4" w:space="0" w:color="auto"/>
              <w:bottom w:val="single" w:sz="4" w:space="0" w:color="auto"/>
              <w:right w:val="single" w:sz="4" w:space="0" w:color="auto"/>
            </w:tcBorders>
            <w:vAlign w:val="center"/>
            <w:hideMark/>
          </w:tcPr>
          <w:p w14:paraId="573C322A"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3B5D5458"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ASR</w:t>
            </w:r>
          </w:p>
        </w:tc>
        <w:tc>
          <w:tcPr>
            <w:tcW w:w="0" w:type="auto"/>
            <w:tcBorders>
              <w:top w:val="nil"/>
              <w:left w:val="nil"/>
              <w:bottom w:val="single" w:sz="4" w:space="0" w:color="auto"/>
              <w:right w:val="single" w:sz="4" w:space="0" w:color="auto"/>
            </w:tcBorders>
            <w:shd w:val="clear" w:color="auto" w:fill="auto"/>
            <w:noWrap/>
            <w:vAlign w:val="center"/>
            <w:hideMark/>
          </w:tcPr>
          <w:p w14:paraId="06797AB4"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1.6</w:t>
            </w:r>
          </w:p>
        </w:tc>
        <w:tc>
          <w:tcPr>
            <w:tcW w:w="0" w:type="auto"/>
            <w:tcBorders>
              <w:top w:val="nil"/>
              <w:left w:val="nil"/>
              <w:bottom w:val="single" w:sz="4" w:space="0" w:color="auto"/>
              <w:right w:val="single" w:sz="4" w:space="0" w:color="auto"/>
            </w:tcBorders>
            <w:shd w:val="clear" w:color="auto" w:fill="auto"/>
            <w:noWrap/>
            <w:vAlign w:val="center"/>
            <w:hideMark/>
          </w:tcPr>
          <w:p w14:paraId="7D6510D9"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0.1</w:t>
            </w:r>
          </w:p>
        </w:tc>
        <w:tc>
          <w:tcPr>
            <w:tcW w:w="0" w:type="auto"/>
            <w:tcBorders>
              <w:top w:val="nil"/>
              <w:left w:val="nil"/>
              <w:bottom w:val="single" w:sz="4" w:space="0" w:color="auto"/>
              <w:right w:val="single" w:sz="4" w:space="0" w:color="auto"/>
            </w:tcBorders>
            <w:shd w:val="clear" w:color="auto" w:fill="auto"/>
            <w:noWrap/>
            <w:vAlign w:val="center"/>
            <w:hideMark/>
          </w:tcPr>
          <w:p w14:paraId="29443D49"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0.9</w:t>
            </w:r>
          </w:p>
        </w:tc>
        <w:tc>
          <w:tcPr>
            <w:tcW w:w="0" w:type="auto"/>
            <w:tcBorders>
              <w:top w:val="nil"/>
              <w:left w:val="nil"/>
              <w:bottom w:val="single" w:sz="4" w:space="0" w:color="auto"/>
              <w:right w:val="single" w:sz="4" w:space="0" w:color="auto"/>
            </w:tcBorders>
            <w:shd w:val="clear" w:color="auto" w:fill="auto"/>
            <w:noWrap/>
            <w:vAlign w:val="center"/>
            <w:hideMark/>
          </w:tcPr>
          <w:p w14:paraId="39EFD517"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-2.2</w:t>
            </w:r>
          </w:p>
        </w:tc>
        <w:tc>
          <w:tcPr>
            <w:tcW w:w="0" w:type="auto"/>
            <w:tcBorders>
              <w:top w:val="nil"/>
              <w:left w:val="nil"/>
              <w:bottom w:val="single" w:sz="4" w:space="0" w:color="auto"/>
              <w:right w:val="single" w:sz="4" w:space="0" w:color="auto"/>
            </w:tcBorders>
            <w:shd w:val="clear" w:color="auto" w:fill="auto"/>
            <w:noWrap/>
            <w:vAlign w:val="center"/>
            <w:hideMark/>
          </w:tcPr>
          <w:p w14:paraId="40CE9657"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1.2</w:t>
            </w:r>
          </w:p>
        </w:tc>
        <w:tc>
          <w:tcPr>
            <w:tcW w:w="0" w:type="auto"/>
            <w:tcBorders>
              <w:top w:val="nil"/>
              <w:left w:val="nil"/>
              <w:bottom w:val="single" w:sz="4" w:space="0" w:color="auto"/>
              <w:right w:val="single" w:sz="4" w:space="0" w:color="auto"/>
            </w:tcBorders>
            <w:shd w:val="clear" w:color="auto" w:fill="auto"/>
            <w:noWrap/>
            <w:vAlign w:val="center"/>
            <w:hideMark/>
          </w:tcPr>
          <w:p w14:paraId="506A7048"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 </w:t>
            </w:r>
          </w:p>
        </w:tc>
      </w:tr>
      <w:tr w:rsidR="00BD3364" w:rsidRPr="00B14C74" w14:paraId="7E2B4FCF" w14:textId="77777777" w:rsidTr="000419E0">
        <w:trPr>
          <w:trHeight w:val="288"/>
        </w:trPr>
        <w:tc>
          <w:tcPr>
            <w:tcW w:w="0" w:type="auto"/>
            <w:vMerge w:val="restart"/>
            <w:tcBorders>
              <w:top w:val="nil"/>
              <w:left w:val="single" w:sz="4" w:space="0" w:color="auto"/>
              <w:bottom w:val="single" w:sz="4" w:space="0" w:color="auto"/>
              <w:right w:val="single" w:sz="4" w:space="0" w:color="auto"/>
            </w:tcBorders>
            <w:shd w:val="clear" w:color="auto" w:fill="auto"/>
            <w:noWrap/>
            <w:vAlign w:val="center"/>
            <w:hideMark/>
          </w:tcPr>
          <w:p w14:paraId="3BD01FBC" w14:textId="59E35153" w:rsidR="00BD3364" w:rsidRPr="00B14C74" w:rsidRDefault="000419E0"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Haemorrhagic transformation</w:t>
            </w:r>
          </w:p>
        </w:tc>
        <w:tc>
          <w:tcPr>
            <w:tcW w:w="0" w:type="auto"/>
            <w:tcBorders>
              <w:top w:val="nil"/>
              <w:left w:val="nil"/>
              <w:bottom w:val="single" w:sz="4" w:space="0" w:color="auto"/>
              <w:right w:val="single" w:sz="4" w:space="0" w:color="auto"/>
            </w:tcBorders>
            <w:shd w:val="clear" w:color="auto" w:fill="auto"/>
            <w:noWrap/>
            <w:vAlign w:val="center"/>
            <w:hideMark/>
          </w:tcPr>
          <w:p w14:paraId="3A5E3AFA"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 40, n (%)</w:t>
            </w:r>
          </w:p>
        </w:tc>
        <w:tc>
          <w:tcPr>
            <w:tcW w:w="0" w:type="auto"/>
            <w:tcBorders>
              <w:top w:val="nil"/>
              <w:left w:val="nil"/>
              <w:bottom w:val="single" w:sz="4" w:space="0" w:color="auto"/>
              <w:right w:val="single" w:sz="4" w:space="0" w:color="auto"/>
            </w:tcBorders>
            <w:shd w:val="clear" w:color="auto" w:fill="auto"/>
            <w:noWrap/>
            <w:vAlign w:val="center"/>
            <w:hideMark/>
          </w:tcPr>
          <w:p w14:paraId="4C094DD4"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20 (1.7%)</w:t>
            </w:r>
          </w:p>
        </w:tc>
        <w:tc>
          <w:tcPr>
            <w:tcW w:w="0" w:type="auto"/>
            <w:tcBorders>
              <w:top w:val="nil"/>
              <w:left w:val="nil"/>
              <w:bottom w:val="single" w:sz="4" w:space="0" w:color="auto"/>
              <w:right w:val="single" w:sz="4" w:space="0" w:color="auto"/>
            </w:tcBorders>
            <w:shd w:val="clear" w:color="auto" w:fill="auto"/>
            <w:noWrap/>
            <w:vAlign w:val="center"/>
            <w:hideMark/>
          </w:tcPr>
          <w:p w14:paraId="1BFBA306"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58 (5%)</w:t>
            </w:r>
          </w:p>
        </w:tc>
        <w:tc>
          <w:tcPr>
            <w:tcW w:w="0" w:type="auto"/>
            <w:tcBorders>
              <w:top w:val="nil"/>
              <w:left w:val="nil"/>
              <w:bottom w:val="single" w:sz="4" w:space="0" w:color="auto"/>
              <w:right w:val="single" w:sz="4" w:space="0" w:color="auto"/>
            </w:tcBorders>
            <w:shd w:val="clear" w:color="auto" w:fill="auto"/>
            <w:noWrap/>
            <w:vAlign w:val="center"/>
            <w:hideMark/>
          </w:tcPr>
          <w:p w14:paraId="1FA9CAF7"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181 (15.6%)</w:t>
            </w:r>
          </w:p>
        </w:tc>
        <w:tc>
          <w:tcPr>
            <w:tcW w:w="0" w:type="auto"/>
            <w:tcBorders>
              <w:top w:val="nil"/>
              <w:left w:val="nil"/>
              <w:bottom w:val="single" w:sz="4" w:space="0" w:color="auto"/>
              <w:right w:val="single" w:sz="4" w:space="0" w:color="auto"/>
            </w:tcBorders>
            <w:shd w:val="clear" w:color="auto" w:fill="auto"/>
            <w:noWrap/>
            <w:vAlign w:val="center"/>
            <w:hideMark/>
          </w:tcPr>
          <w:p w14:paraId="4FDC1888"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255 (22%)</w:t>
            </w:r>
          </w:p>
        </w:tc>
        <w:tc>
          <w:tcPr>
            <w:tcW w:w="0" w:type="auto"/>
            <w:tcBorders>
              <w:top w:val="nil"/>
              <w:left w:val="nil"/>
              <w:bottom w:val="single" w:sz="4" w:space="0" w:color="auto"/>
              <w:right w:val="single" w:sz="4" w:space="0" w:color="auto"/>
            </w:tcBorders>
            <w:shd w:val="clear" w:color="auto" w:fill="auto"/>
            <w:noWrap/>
            <w:vAlign w:val="center"/>
            <w:hideMark/>
          </w:tcPr>
          <w:p w14:paraId="49A5F917"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111 (9.6%)</w:t>
            </w:r>
          </w:p>
        </w:tc>
        <w:tc>
          <w:tcPr>
            <w:tcW w:w="0" w:type="auto"/>
            <w:tcBorders>
              <w:top w:val="nil"/>
              <w:left w:val="nil"/>
              <w:bottom w:val="single" w:sz="4" w:space="0" w:color="auto"/>
              <w:right w:val="single" w:sz="4" w:space="0" w:color="auto"/>
            </w:tcBorders>
            <w:shd w:val="clear" w:color="auto" w:fill="auto"/>
            <w:noWrap/>
            <w:vAlign w:val="center"/>
            <w:hideMark/>
          </w:tcPr>
          <w:p w14:paraId="7F51BF78"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0.087</w:t>
            </w:r>
          </w:p>
        </w:tc>
      </w:tr>
      <w:tr w:rsidR="00BD3364" w:rsidRPr="00B14C74" w14:paraId="11DA17BD" w14:textId="77777777" w:rsidTr="000419E0">
        <w:trPr>
          <w:trHeight w:val="288"/>
        </w:trPr>
        <w:tc>
          <w:tcPr>
            <w:tcW w:w="0" w:type="auto"/>
            <w:vMerge/>
            <w:tcBorders>
              <w:top w:val="nil"/>
              <w:left w:val="single" w:sz="4" w:space="0" w:color="auto"/>
              <w:bottom w:val="single" w:sz="4" w:space="0" w:color="auto"/>
              <w:right w:val="single" w:sz="4" w:space="0" w:color="auto"/>
            </w:tcBorders>
            <w:vAlign w:val="center"/>
            <w:hideMark/>
          </w:tcPr>
          <w:p w14:paraId="5EA1A3B8"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7A12BCDB"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ASR</w:t>
            </w:r>
          </w:p>
        </w:tc>
        <w:tc>
          <w:tcPr>
            <w:tcW w:w="0" w:type="auto"/>
            <w:tcBorders>
              <w:top w:val="nil"/>
              <w:left w:val="nil"/>
              <w:bottom w:val="single" w:sz="4" w:space="0" w:color="auto"/>
              <w:right w:val="single" w:sz="4" w:space="0" w:color="auto"/>
            </w:tcBorders>
            <w:shd w:val="clear" w:color="auto" w:fill="auto"/>
            <w:noWrap/>
            <w:vAlign w:val="center"/>
            <w:hideMark/>
          </w:tcPr>
          <w:p w14:paraId="3BE416CB"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-1.6</w:t>
            </w:r>
          </w:p>
        </w:tc>
        <w:tc>
          <w:tcPr>
            <w:tcW w:w="0" w:type="auto"/>
            <w:tcBorders>
              <w:top w:val="nil"/>
              <w:left w:val="nil"/>
              <w:bottom w:val="single" w:sz="4" w:space="0" w:color="auto"/>
              <w:right w:val="single" w:sz="4" w:space="0" w:color="auto"/>
            </w:tcBorders>
            <w:shd w:val="clear" w:color="auto" w:fill="auto"/>
            <w:noWrap/>
            <w:vAlign w:val="center"/>
            <w:hideMark/>
          </w:tcPr>
          <w:p w14:paraId="384B3FB1"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0.3</w:t>
            </w:r>
          </w:p>
        </w:tc>
        <w:tc>
          <w:tcPr>
            <w:tcW w:w="0" w:type="auto"/>
            <w:tcBorders>
              <w:top w:val="nil"/>
              <w:left w:val="nil"/>
              <w:bottom w:val="single" w:sz="4" w:space="0" w:color="auto"/>
              <w:right w:val="single" w:sz="4" w:space="0" w:color="auto"/>
            </w:tcBorders>
            <w:shd w:val="clear" w:color="auto" w:fill="auto"/>
            <w:noWrap/>
            <w:vAlign w:val="center"/>
            <w:hideMark/>
          </w:tcPr>
          <w:p w14:paraId="39D729E4"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-2.1</w:t>
            </w:r>
          </w:p>
        </w:tc>
        <w:tc>
          <w:tcPr>
            <w:tcW w:w="0" w:type="auto"/>
            <w:tcBorders>
              <w:top w:val="nil"/>
              <w:left w:val="nil"/>
              <w:bottom w:val="single" w:sz="4" w:space="0" w:color="auto"/>
              <w:right w:val="single" w:sz="4" w:space="0" w:color="auto"/>
            </w:tcBorders>
            <w:shd w:val="clear" w:color="auto" w:fill="auto"/>
            <w:noWrap/>
            <w:vAlign w:val="center"/>
            <w:hideMark/>
          </w:tcPr>
          <w:p w14:paraId="0E6ED956"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1.5</w:t>
            </w:r>
          </w:p>
        </w:tc>
        <w:tc>
          <w:tcPr>
            <w:tcW w:w="0" w:type="auto"/>
            <w:tcBorders>
              <w:top w:val="nil"/>
              <w:left w:val="nil"/>
              <w:bottom w:val="single" w:sz="4" w:space="0" w:color="auto"/>
              <w:right w:val="single" w:sz="4" w:space="0" w:color="auto"/>
            </w:tcBorders>
            <w:shd w:val="clear" w:color="auto" w:fill="auto"/>
            <w:noWrap/>
            <w:vAlign w:val="center"/>
            <w:hideMark/>
          </w:tcPr>
          <w:p w14:paraId="4D9472FC"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1.2</w:t>
            </w:r>
          </w:p>
        </w:tc>
        <w:tc>
          <w:tcPr>
            <w:tcW w:w="0" w:type="auto"/>
            <w:tcBorders>
              <w:top w:val="nil"/>
              <w:left w:val="nil"/>
              <w:bottom w:val="single" w:sz="4" w:space="0" w:color="auto"/>
              <w:right w:val="single" w:sz="4" w:space="0" w:color="auto"/>
            </w:tcBorders>
            <w:shd w:val="clear" w:color="auto" w:fill="auto"/>
            <w:noWrap/>
            <w:vAlign w:val="center"/>
            <w:hideMark/>
          </w:tcPr>
          <w:p w14:paraId="530C16F8"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 </w:t>
            </w:r>
          </w:p>
        </w:tc>
      </w:tr>
      <w:tr w:rsidR="00BD3364" w:rsidRPr="00B14C74" w14:paraId="59159CB8" w14:textId="77777777" w:rsidTr="000419E0">
        <w:trPr>
          <w:trHeight w:val="288"/>
        </w:trPr>
        <w:tc>
          <w:tcPr>
            <w:tcW w:w="0" w:type="auto"/>
            <w:vMerge/>
            <w:tcBorders>
              <w:top w:val="nil"/>
              <w:left w:val="single" w:sz="4" w:space="0" w:color="auto"/>
              <w:bottom w:val="single" w:sz="4" w:space="0" w:color="auto"/>
              <w:right w:val="single" w:sz="4" w:space="0" w:color="auto"/>
            </w:tcBorders>
            <w:vAlign w:val="center"/>
            <w:hideMark/>
          </w:tcPr>
          <w:p w14:paraId="76CD79DC"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43C8E2B6"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宋体" w:hAnsi="Times New Roman" w:cs="Times New Roman"/>
                <w:color w:val="auto"/>
                <w:sz w:val="20"/>
                <w:szCs w:val="20"/>
              </w:rPr>
              <w:t>＞</w:t>
            </w:r>
            <w:r w:rsidRPr="00B14C74">
              <w:rPr>
                <w:rFonts w:ascii="Times New Roman" w:eastAsia="Times New Roman" w:hAnsi="Times New Roman" w:cs="Times New Roman"/>
                <w:color w:val="auto"/>
                <w:sz w:val="20"/>
                <w:szCs w:val="20"/>
              </w:rPr>
              <w:t xml:space="preserve"> 40, n (%)</w:t>
            </w:r>
          </w:p>
        </w:tc>
        <w:tc>
          <w:tcPr>
            <w:tcW w:w="0" w:type="auto"/>
            <w:tcBorders>
              <w:top w:val="nil"/>
              <w:left w:val="nil"/>
              <w:bottom w:val="single" w:sz="4" w:space="0" w:color="auto"/>
              <w:right w:val="single" w:sz="4" w:space="0" w:color="auto"/>
            </w:tcBorders>
            <w:shd w:val="clear" w:color="auto" w:fill="auto"/>
            <w:noWrap/>
            <w:vAlign w:val="center"/>
            <w:hideMark/>
          </w:tcPr>
          <w:p w14:paraId="0CAE2847"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27 (2.3%)</w:t>
            </w:r>
          </w:p>
        </w:tc>
        <w:tc>
          <w:tcPr>
            <w:tcW w:w="0" w:type="auto"/>
            <w:tcBorders>
              <w:top w:val="nil"/>
              <w:left w:val="nil"/>
              <w:bottom w:val="single" w:sz="4" w:space="0" w:color="auto"/>
              <w:right w:val="single" w:sz="4" w:space="0" w:color="auto"/>
            </w:tcBorders>
            <w:shd w:val="clear" w:color="auto" w:fill="auto"/>
            <w:noWrap/>
            <w:vAlign w:val="center"/>
            <w:hideMark/>
          </w:tcPr>
          <w:p w14:paraId="104BDC33"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47 (4.1%)</w:t>
            </w:r>
          </w:p>
        </w:tc>
        <w:tc>
          <w:tcPr>
            <w:tcW w:w="0" w:type="auto"/>
            <w:tcBorders>
              <w:top w:val="nil"/>
              <w:left w:val="nil"/>
              <w:bottom w:val="single" w:sz="4" w:space="0" w:color="auto"/>
              <w:right w:val="single" w:sz="4" w:space="0" w:color="auto"/>
            </w:tcBorders>
            <w:shd w:val="clear" w:color="auto" w:fill="auto"/>
            <w:noWrap/>
            <w:vAlign w:val="center"/>
            <w:hideMark/>
          </w:tcPr>
          <w:p w14:paraId="494B510A"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184 (15.9%)</w:t>
            </w:r>
          </w:p>
        </w:tc>
        <w:tc>
          <w:tcPr>
            <w:tcW w:w="0" w:type="auto"/>
            <w:tcBorders>
              <w:top w:val="nil"/>
              <w:left w:val="nil"/>
              <w:bottom w:val="single" w:sz="4" w:space="0" w:color="auto"/>
              <w:right w:val="single" w:sz="4" w:space="0" w:color="auto"/>
            </w:tcBorders>
            <w:shd w:val="clear" w:color="auto" w:fill="auto"/>
            <w:noWrap/>
            <w:vAlign w:val="center"/>
            <w:hideMark/>
          </w:tcPr>
          <w:p w14:paraId="6970D588"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194 (16.8%)</w:t>
            </w:r>
          </w:p>
        </w:tc>
        <w:tc>
          <w:tcPr>
            <w:tcW w:w="0" w:type="auto"/>
            <w:tcBorders>
              <w:top w:val="nil"/>
              <w:left w:val="nil"/>
              <w:bottom w:val="single" w:sz="4" w:space="0" w:color="auto"/>
              <w:right w:val="single" w:sz="4" w:space="0" w:color="auto"/>
            </w:tcBorders>
            <w:shd w:val="clear" w:color="auto" w:fill="auto"/>
            <w:noWrap/>
            <w:vAlign w:val="center"/>
            <w:hideMark/>
          </w:tcPr>
          <w:p w14:paraId="28BCA7A3"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80 (6.9%)</w:t>
            </w:r>
          </w:p>
        </w:tc>
        <w:tc>
          <w:tcPr>
            <w:tcW w:w="0" w:type="auto"/>
            <w:tcBorders>
              <w:top w:val="nil"/>
              <w:left w:val="nil"/>
              <w:bottom w:val="single" w:sz="4" w:space="0" w:color="auto"/>
              <w:right w:val="single" w:sz="4" w:space="0" w:color="auto"/>
            </w:tcBorders>
            <w:shd w:val="clear" w:color="auto" w:fill="auto"/>
            <w:noWrap/>
            <w:vAlign w:val="center"/>
            <w:hideMark/>
          </w:tcPr>
          <w:p w14:paraId="6877DAE6"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 </w:t>
            </w:r>
          </w:p>
        </w:tc>
      </w:tr>
      <w:tr w:rsidR="00BD3364" w:rsidRPr="00B14C74" w14:paraId="79EE6DAE" w14:textId="77777777" w:rsidTr="000419E0">
        <w:trPr>
          <w:trHeight w:val="288"/>
        </w:trPr>
        <w:tc>
          <w:tcPr>
            <w:tcW w:w="0" w:type="auto"/>
            <w:vMerge/>
            <w:tcBorders>
              <w:top w:val="nil"/>
              <w:left w:val="single" w:sz="4" w:space="0" w:color="auto"/>
              <w:bottom w:val="single" w:sz="4" w:space="0" w:color="auto"/>
              <w:right w:val="single" w:sz="4" w:space="0" w:color="auto"/>
            </w:tcBorders>
            <w:vAlign w:val="center"/>
            <w:hideMark/>
          </w:tcPr>
          <w:p w14:paraId="2D2A1FA7"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440D1738"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ASR</w:t>
            </w:r>
          </w:p>
        </w:tc>
        <w:tc>
          <w:tcPr>
            <w:tcW w:w="0" w:type="auto"/>
            <w:tcBorders>
              <w:top w:val="nil"/>
              <w:left w:val="nil"/>
              <w:bottom w:val="single" w:sz="4" w:space="0" w:color="auto"/>
              <w:right w:val="single" w:sz="4" w:space="0" w:color="auto"/>
            </w:tcBorders>
            <w:shd w:val="clear" w:color="auto" w:fill="auto"/>
            <w:noWrap/>
            <w:vAlign w:val="center"/>
            <w:hideMark/>
          </w:tcPr>
          <w:p w14:paraId="4540991C"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1.6</w:t>
            </w:r>
          </w:p>
        </w:tc>
        <w:tc>
          <w:tcPr>
            <w:tcW w:w="0" w:type="auto"/>
            <w:tcBorders>
              <w:top w:val="nil"/>
              <w:left w:val="nil"/>
              <w:bottom w:val="single" w:sz="4" w:space="0" w:color="auto"/>
              <w:right w:val="single" w:sz="4" w:space="0" w:color="auto"/>
            </w:tcBorders>
            <w:shd w:val="clear" w:color="auto" w:fill="auto"/>
            <w:noWrap/>
            <w:vAlign w:val="center"/>
            <w:hideMark/>
          </w:tcPr>
          <w:p w14:paraId="5A3E91E0"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-0.3</w:t>
            </w:r>
          </w:p>
        </w:tc>
        <w:tc>
          <w:tcPr>
            <w:tcW w:w="0" w:type="auto"/>
            <w:tcBorders>
              <w:top w:val="nil"/>
              <w:left w:val="nil"/>
              <w:bottom w:val="single" w:sz="4" w:space="0" w:color="auto"/>
              <w:right w:val="single" w:sz="4" w:space="0" w:color="auto"/>
            </w:tcBorders>
            <w:shd w:val="clear" w:color="auto" w:fill="auto"/>
            <w:noWrap/>
            <w:vAlign w:val="center"/>
            <w:hideMark/>
          </w:tcPr>
          <w:p w14:paraId="2D6F1BE3"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2.1</w:t>
            </w:r>
          </w:p>
        </w:tc>
        <w:tc>
          <w:tcPr>
            <w:tcW w:w="0" w:type="auto"/>
            <w:tcBorders>
              <w:top w:val="nil"/>
              <w:left w:val="nil"/>
              <w:bottom w:val="single" w:sz="4" w:space="0" w:color="auto"/>
              <w:right w:val="single" w:sz="4" w:space="0" w:color="auto"/>
            </w:tcBorders>
            <w:shd w:val="clear" w:color="auto" w:fill="auto"/>
            <w:noWrap/>
            <w:vAlign w:val="center"/>
            <w:hideMark/>
          </w:tcPr>
          <w:p w14:paraId="1A8DA151"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-1.5</w:t>
            </w:r>
          </w:p>
        </w:tc>
        <w:tc>
          <w:tcPr>
            <w:tcW w:w="0" w:type="auto"/>
            <w:tcBorders>
              <w:top w:val="nil"/>
              <w:left w:val="nil"/>
              <w:bottom w:val="single" w:sz="4" w:space="0" w:color="auto"/>
              <w:right w:val="single" w:sz="4" w:space="0" w:color="auto"/>
            </w:tcBorders>
            <w:shd w:val="clear" w:color="auto" w:fill="auto"/>
            <w:noWrap/>
            <w:vAlign w:val="center"/>
            <w:hideMark/>
          </w:tcPr>
          <w:p w14:paraId="46726FB3"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-1.2</w:t>
            </w:r>
          </w:p>
        </w:tc>
        <w:tc>
          <w:tcPr>
            <w:tcW w:w="0" w:type="auto"/>
            <w:tcBorders>
              <w:top w:val="nil"/>
              <w:left w:val="nil"/>
              <w:bottom w:val="single" w:sz="4" w:space="0" w:color="auto"/>
              <w:right w:val="single" w:sz="4" w:space="0" w:color="auto"/>
            </w:tcBorders>
            <w:shd w:val="clear" w:color="auto" w:fill="auto"/>
            <w:noWrap/>
            <w:vAlign w:val="center"/>
            <w:hideMark/>
          </w:tcPr>
          <w:p w14:paraId="2F34069C"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 </w:t>
            </w:r>
          </w:p>
        </w:tc>
      </w:tr>
      <w:tr w:rsidR="00BD3364" w:rsidRPr="00B14C74" w14:paraId="45C3EE5E" w14:textId="77777777" w:rsidTr="000419E0">
        <w:trPr>
          <w:trHeight w:val="288"/>
        </w:trPr>
        <w:tc>
          <w:tcPr>
            <w:tcW w:w="0" w:type="auto"/>
            <w:vMerge w:val="restart"/>
            <w:tcBorders>
              <w:top w:val="nil"/>
              <w:left w:val="single" w:sz="4" w:space="0" w:color="auto"/>
              <w:bottom w:val="single" w:sz="4" w:space="0" w:color="auto"/>
              <w:right w:val="single" w:sz="4" w:space="0" w:color="auto"/>
            </w:tcBorders>
            <w:shd w:val="clear" w:color="auto" w:fill="auto"/>
            <w:noWrap/>
            <w:vAlign w:val="center"/>
            <w:hideMark/>
          </w:tcPr>
          <w:p w14:paraId="4AF29256"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Cognitive dysfunction or dementia</w:t>
            </w:r>
          </w:p>
        </w:tc>
        <w:tc>
          <w:tcPr>
            <w:tcW w:w="0" w:type="auto"/>
            <w:tcBorders>
              <w:top w:val="nil"/>
              <w:left w:val="nil"/>
              <w:bottom w:val="single" w:sz="4" w:space="0" w:color="auto"/>
              <w:right w:val="single" w:sz="4" w:space="0" w:color="auto"/>
            </w:tcBorders>
            <w:shd w:val="clear" w:color="auto" w:fill="auto"/>
            <w:noWrap/>
            <w:vAlign w:val="center"/>
            <w:hideMark/>
          </w:tcPr>
          <w:p w14:paraId="56E4DD42"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 40, n (%)</w:t>
            </w:r>
          </w:p>
        </w:tc>
        <w:tc>
          <w:tcPr>
            <w:tcW w:w="0" w:type="auto"/>
            <w:tcBorders>
              <w:top w:val="nil"/>
              <w:left w:val="nil"/>
              <w:bottom w:val="single" w:sz="4" w:space="0" w:color="auto"/>
              <w:right w:val="single" w:sz="4" w:space="0" w:color="auto"/>
            </w:tcBorders>
            <w:shd w:val="clear" w:color="auto" w:fill="auto"/>
            <w:noWrap/>
            <w:vAlign w:val="center"/>
            <w:hideMark/>
          </w:tcPr>
          <w:p w14:paraId="25091C06"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9 (0.8%)</w:t>
            </w:r>
          </w:p>
        </w:tc>
        <w:tc>
          <w:tcPr>
            <w:tcW w:w="0" w:type="auto"/>
            <w:tcBorders>
              <w:top w:val="nil"/>
              <w:left w:val="nil"/>
              <w:bottom w:val="single" w:sz="4" w:space="0" w:color="auto"/>
              <w:right w:val="single" w:sz="4" w:space="0" w:color="auto"/>
            </w:tcBorders>
            <w:shd w:val="clear" w:color="auto" w:fill="auto"/>
            <w:noWrap/>
            <w:vAlign w:val="center"/>
            <w:hideMark/>
          </w:tcPr>
          <w:p w14:paraId="6984CCFF"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29 (2.5%)</w:t>
            </w:r>
          </w:p>
        </w:tc>
        <w:tc>
          <w:tcPr>
            <w:tcW w:w="0" w:type="auto"/>
            <w:tcBorders>
              <w:top w:val="nil"/>
              <w:left w:val="nil"/>
              <w:bottom w:val="single" w:sz="4" w:space="0" w:color="auto"/>
              <w:right w:val="single" w:sz="4" w:space="0" w:color="auto"/>
            </w:tcBorders>
            <w:shd w:val="clear" w:color="auto" w:fill="auto"/>
            <w:noWrap/>
            <w:vAlign w:val="center"/>
            <w:hideMark/>
          </w:tcPr>
          <w:p w14:paraId="26B94308"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163 (14.1%)</w:t>
            </w:r>
          </w:p>
        </w:tc>
        <w:tc>
          <w:tcPr>
            <w:tcW w:w="0" w:type="auto"/>
            <w:tcBorders>
              <w:top w:val="nil"/>
              <w:left w:val="nil"/>
              <w:bottom w:val="single" w:sz="4" w:space="0" w:color="auto"/>
              <w:right w:val="single" w:sz="4" w:space="0" w:color="auto"/>
            </w:tcBorders>
            <w:shd w:val="clear" w:color="auto" w:fill="auto"/>
            <w:noWrap/>
            <w:vAlign w:val="center"/>
            <w:hideMark/>
          </w:tcPr>
          <w:p w14:paraId="2C4D4F11"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296 (25.6%)</w:t>
            </w:r>
          </w:p>
        </w:tc>
        <w:tc>
          <w:tcPr>
            <w:tcW w:w="0" w:type="auto"/>
            <w:tcBorders>
              <w:top w:val="nil"/>
              <w:left w:val="nil"/>
              <w:bottom w:val="single" w:sz="4" w:space="0" w:color="auto"/>
              <w:right w:val="single" w:sz="4" w:space="0" w:color="auto"/>
            </w:tcBorders>
            <w:shd w:val="clear" w:color="auto" w:fill="auto"/>
            <w:noWrap/>
            <w:vAlign w:val="center"/>
            <w:hideMark/>
          </w:tcPr>
          <w:p w14:paraId="2CDF0BC1"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128 (11.1%)</w:t>
            </w:r>
          </w:p>
        </w:tc>
        <w:tc>
          <w:tcPr>
            <w:tcW w:w="0" w:type="auto"/>
            <w:tcBorders>
              <w:top w:val="nil"/>
              <w:left w:val="nil"/>
              <w:bottom w:val="single" w:sz="4" w:space="0" w:color="auto"/>
              <w:right w:val="single" w:sz="4" w:space="0" w:color="auto"/>
            </w:tcBorders>
            <w:shd w:val="clear" w:color="auto" w:fill="auto"/>
            <w:noWrap/>
            <w:vAlign w:val="center"/>
            <w:hideMark/>
          </w:tcPr>
          <w:p w14:paraId="03D2B705"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0.588</w:t>
            </w:r>
          </w:p>
        </w:tc>
      </w:tr>
      <w:tr w:rsidR="00BD3364" w:rsidRPr="00B14C74" w14:paraId="290146AF" w14:textId="77777777" w:rsidTr="000419E0">
        <w:trPr>
          <w:trHeight w:val="288"/>
        </w:trPr>
        <w:tc>
          <w:tcPr>
            <w:tcW w:w="0" w:type="auto"/>
            <w:vMerge/>
            <w:tcBorders>
              <w:top w:val="nil"/>
              <w:left w:val="single" w:sz="4" w:space="0" w:color="auto"/>
              <w:bottom w:val="single" w:sz="4" w:space="0" w:color="auto"/>
              <w:right w:val="single" w:sz="4" w:space="0" w:color="auto"/>
            </w:tcBorders>
            <w:vAlign w:val="center"/>
            <w:hideMark/>
          </w:tcPr>
          <w:p w14:paraId="089C64CB"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72D36EA6"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ASR</w:t>
            </w:r>
          </w:p>
        </w:tc>
        <w:tc>
          <w:tcPr>
            <w:tcW w:w="0" w:type="auto"/>
            <w:tcBorders>
              <w:top w:val="nil"/>
              <w:left w:val="nil"/>
              <w:bottom w:val="single" w:sz="4" w:space="0" w:color="auto"/>
              <w:right w:val="single" w:sz="4" w:space="0" w:color="auto"/>
            </w:tcBorders>
            <w:shd w:val="clear" w:color="auto" w:fill="auto"/>
            <w:noWrap/>
            <w:vAlign w:val="center"/>
            <w:hideMark/>
          </w:tcPr>
          <w:p w14:paraId="3448CB45"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0.2</w:t>
            </w:r>
          </w:p>
        </w:tc>
        <w:tc>
          <w:tcPr>
            <w:tcW w:w="0" w:type="auto"/>
            <w:tcBorders>
              <w:top w:val="nil"/>
              <w:left w:val="nil"/>
              <w:bottom w:val="single" w:sz="4" w:space="0" w:color="auto"/>
              <w:right w:val="single" w:sz="4" w:space="0" w:color="auto"/>
            </w:tcBorders>
            <w:shd w:val="clear" w:color="auto" w:fill="auto"/>
            <w:noWrap/>
            <w:vAlign w:val="center"/>
            <w:hideMark/>
          </w:tcPr>
          <w:p w14:paraId="67AADE5F"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-0.8</w:t>
            </w:r>
          </w:p>
        </w:tc>
        <w:tc>
          <w:tcPr>
            <w:tcW w:w="0" w:type="auto"/>
            <w:tcBorders>
              <w:top w:val="nil"/>
              <w:left w:val="nil"/>
              <w:bottom w:val="single" w:sz="4" w:space="0" w:color="auto"/>
              <w:right w:val="single" w:sz="4" w:space="0" w:color="auto"/>
            </w:tcBorders>
            <w:shd w:val="clear" w:color="auto" w:fill="auto"/>
            <w:noWrap/>
            <w:vAlign w:val="center"/>
            <w:hideMark/>
          </w:tcPr>
          <w:p w14:paraId="2121C738"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-1.1</w:t>
            </w:r>
          </w:p>
        </w:tc>
        <w:tc>
          <w:tcPr>
            <w:tcW w:w="0" w:type="auto"/>
            <w:tcBorders>
              <w:top w:val="nil"/>
              <w:left w:val="nil"/>
              <w:bottom w:val="single" w:sz="4" w:space="0" w:color="auto"/>
              <w:right w:val="single" w:sz="4" w:space="0" w:color="auto"/>
            </w:tcBorders>
            <w:shd w:val="clear" w:color="auto" w:fill="auto"/>
            <w:noWrap/>
            <w:vAlign w:val="center"/>
            <w:hideMark/>
          </w:tcPr>
          <w:p w14:paraId="27E4679E"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1.5</w:t>
            </w:r>
          </w:p>
        </w:tc>
        <w:tc>
          <w:tcPr>
            <w:tcW w:w="0" w:type="auto"/>
            <w:tcBorders>
              <w:top w:val="nil"/>
              <w:left w:val="nil"/>
              <w:bottom w:val="single" w:sz="4" w:space="0" w:color="auto"/>
              <w:right w:val="single" w:sz="4" w:space="0" w:color="auto"/>
            </w:tcBorders>
            <w:shd w:val="clear" w:color="auto" w:fill="auto"/>
            <w:noWrap/>
            <w:vAlign w:val="center"/>
            <w:hideMark/>
          </w:tcPr>
          <w:p w14:paraId="0067DBB0"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-0.3</w:t>
            </w:r>
          </w:p>
        </w:tc>
        <w:tc>
          <w:tcPr>
            <w:tcW w:w="0" w:type="auto"/>
            <w:tcBorders>
              <w:top w:val="nil"/>
              <w:left w:val="nil"/>
              <w:bottom w:val="single" w:sz="4" w:space="0" w:color="auto"/>
              <w:right w:val="single" w:sz="4" w:space="0" w:color="auto"/>
            </w:tcBorders>
            <w:shd w:val="clear" w:color="auto" w:fill="auto"/>
            <w:noWrap/>
            <w:vAlign w:val="center"/>
            <w:hideMark/>
          </w:tcPr>
          <w:p w14:paraId="2B63A6C3"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 </w:t>
            </w:r>
          </w:p>
        </w:tc>
      </w:tr>
      <w:tr w:rsidR="00BD3364" w:rsidRPr="00B14C74" w14:paraId="17EA09DB" w14:textId="77777777" w:rsidTr="000419E0">
        <w:trPr>
          <w:trHeight w:val="288"/>
        </w:trPr>
        <w:tc>
          <w:tcPr>
            <w:tcW w:w="0" w:type="auto"/>
            <w:vMerge/>
            <w:tcBorders>
              <w:top w:val="nil"/>
              <w:left w:val="single" w:sz="4" w:space="0" w:color="auto"/>
              <w:bottom w:val="single" w:sz="4" w:space="0" w:color="auto"/>
              <w:right w:val="single" w:sz="4" w:space="0" w:color="auto"/>
            </w:tcBorders>
            <w:vAlign w:val="center"/>
            <w:hideMark/>
          </w:tcPr>
          <w:p w14:paraId="31016025"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1CD24A9A"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宋体" w:hAnsi="Times New Roman" w:cs="Times New Roman"/>
                <w:color w:val="auto"/>
                <w:sz w:val="20"/>
                <w:szCs w:val="20"/>
              </w:rPr>
              <w:t>＞</w:t>
            </w:r>
            <w:r w:rsidRPr="00B14C74">
              <w:rPr>
                <w:rFonts w:ascii="Times New Roman" w:eastAsia="Times New Roman" w:hAnsi="Times New Roman" w:cs="Times New Roman"/>
                <w:color w:val="auto"/>
                <w:sz w:val="20"/>
                <w:szCs w:val="20"/>
              </w:rPr>
              <w:t xml:space="preserve"> 40, n (%)</w:t>
            </w:r>
          </w:p>
        </w:tc>
        <w:tc>
          <w:tcPr>
            <w:tcW w:w="0" w:type="auto"/>
            <w:tcBorders>
              <w:top w:val="nil"/>
              <w:left w:val="nil"/>
              <w:bottom w:val="single" w:sz="4" w:space="0" w:color="auto"/>
              <w:right w:val="single" w:sz="4" w:space="0" w:color="auto"/>
            </w:tcBorders>
            <w:shd w:val="clear" w:color="auto" w:fill="auto"/>
            <w:noWrap/>
            <w:vAlign w:val="center"/>
            <w:hideMark/>
          </w:tcPr>
          <w:p w14:paraId="4A84C3A5"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7 (0.6%)</w:t>
            </w:r>
          </w:p>
        </w:tc>
        <w:tc>
          <w:tcPr>
            <w:tcW w:w="0" w:type="auto"/>
            <w:tcBorders>
              <w:top w:val="nil"/>
              <w:left w:val="nil"/>
              <w:bottom w:val="single" w:sz="4" w:space="0" w:color="auto"/>
              <w:right w:val="single" w:sz="4" w:space="0" w:color="auto"/>
            </w:tcBorders>
            <w:shd w:val="clear" w:color="auto" w:fill="auto"/>
            <w:noWrap/>
            <w:vAlign w:val="center"/>
            <w:hideMark/>
          </w:tcPr>
          <w:p w14:paraId="625278A4"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30 (2.6%)</w:t>
            </w:r>
          </w:p>
        </w:tc>
        <w:tc>
          <w:tcPr>
            <w:tcW w:w="0" w:type="auto"/>
            <w:tcBorders>
              <w:top w:val="nil"/>
              <w:left w:val="nil"/>
              <w:bottom w:val="single" w:sz="4" w:space="0" w:color="auto"/>
              <w:right w:val="single" w:sz="4" w:space="0" w:color="auto"/>
            </w:tcBorders>
            <w:shd w:val="clear" w:color="auto" w:fill="auto"/>
            <w:noWrap/>
            <w:vAlign w:val="center"/>
            <w:hideMark/>
          </w:tcPr>
          <w:p w14:paraId="10EB1468"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154 (13.3%)</w:t>
            </w:r>
          </w:p>
        </w:tc>
        <w:tc>
          <w:tcPr>
            <w:tcW w:w="0" w:type="auto"/>
            <w:tcBorders>
              <w:top w:val="nil"/>
              <w:left w:val="nil"/>
              <w:bottom w:val="single" w:sz="4" w:space="0" w:color="auto"/>
              <w:right w:val="single" w:sz="4" w:space="0" w:color="auto"/>
            </w:tcBorders>
            <w:shd w:val="clear" w:color="auto" w:fill="auto"/>
            <w:noWrap/>
            <w:vAlign w:val="center"/>
            <w:hideMark/>
          </w:tcPr>
          <w:p w14:paraId="257A91AE"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228 (19.7%)</w:t>
            </w:r>
          </w:p>
        </w:tc>
        <w:tc>
          <w:tcPr>
            <w:tcW w:w="0" w:type="auto"/>
            <w:tcBorders>
              <w:top w:val="nil"/>
              <w:left w:val="nil"/>
              <w:bottom w:val="single" w:sz="4" w:space="0" w:color="auto"/>
              <w:right w:val="single" w:sz="4" w:space="0" w:color="auto"/>
            </w:tcBorders>
            <w:shd w:val="clear" w:color="auto" w:fill="auto"/>
            <w:noWrap/>
            <w:vAlign w:val="center"/>
            <w:hideMark/>
          </w:tcPr>
          <w:p w14:paraId="6A338704"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113 (9.8%)</w:t>
            </w:r>
          </w:p>
        </w:tc>
        <w:tc>
          <w:tcPr>
            <w:tcW w:w="0" w:type="auto"/>
            <w:tcBorders>
              <w:top w:val="nil"/>
              <w:left w:val="nil"/>
              <w:bottom w:val="single" w:sz="4" w:space="0" w:color="auto"/>
              <w:right w:val="single" w:sz="4" w:space="0" w:color="auto"/>
            </w:tcBorders>
            <w:shd w:val="clear" w:color="auto" w:fill="auto"/>
            <w:noWrap/>
            <w:vAlign w:val="center"/>
            <w:hideMark/>
          </w:tcPr>
          <w:p w14:paraId="55CF973E"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 </w:t>
            </w:r>
          </w:p>
        </w:tc>
      </w:tr>
      <w:tr w:rsidR="00BD3364" w:rsidRPr="00B14C74" w14:paraId="1AF20FA5" w14:textId="77777777" w:rsidTr="000419E0">
        <w:trPr>
          <w:trHeight w:val="288"/>
        </w:trPr>
        <w:tc>
          <w:tcPr>
            <w:tcW w:w="0" w:type="auto"/>
            <w:vMerge/>
            <w:tcBorders>
              <w:top w:val="nil"/>
              <w:left w:val="single" w:sz="4" w:space="0" w:color="auto"/>
              <w:bottom w:val="single" w:sz="4" w:space="0" w:color="auto"/>
              <w:right w:val="single" w:sz="4" w:space="0" w:color="auto"/>
            </w:tcBorders>
            <w:vAlign w:val="center"/>
            <w:hideMark/>
          </w:tcPr>
          <w:p w14:paraId="0888D25B"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03FA9E97"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ASR</w:t>
            </w:r>
          </w:p>
        </w:tc>
        <w:tc>
          <w:tcPr>
            <w:tcW w:w="0" w:type="auto"/>
            <w:tcBorders>
              <w:top w:val="nil"/>
              <w:left w:val="nil"/>
              <w:bottom w:val="single" w:sz="4" w:space="0" w:color="auto"/>
              <w:right w:val="single" w:sz="4" w:space="0" w:color="auto"/>
            </w:tcBorders>
            <w:shd w:val="clear" w:color="auto" w:fill="auto"/>
            <w:noWrap/>
            <w:vAlign w:val="center"/>
            <w:hideMark/>
          </w:tcPr>
          <w:p w14:paraId="40A2BCCE"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-0.2</w:t>
            </w:r>
          </w:p>
        </w:tc>
        <w:tc>
          <w:tcPr>
            <w:tcW w:w="0" w:type="auto"/>
            <w:tcBorders>
              <w:top w:val="nil"/>
              <w:left w:val="nil"/>
              <w:bottom w:val="single" w:sz="4" w:space="0" w:color="auto"/>
              <w:right w:val="single" w:sz="4" w:space="0" w:color="auto"/>
            </w:tcBorders>
            <w:shd w:val="clear" w:color="auto" w:fill="auto"/>
            <w:noWrap/>
            <w:vAlign w:val="center"/>
            <w:hideMark/>
          </w:tcPr>
          <w:p w14:paraId="3E31FC49"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0.8</w:t>
            </w:r>
          </w:p>
        </w:tc>
        <w:tc>
          <w:tcPr>
            <w:tcW w:w="0" w:type="auto"/>
            <w:tcBorders>
              <w:top w:val="nil"/>
              <w:left w:val="nil"/>
              <w:bottom w:val="single" w:sz="4" w:space="0" w:color="auto"/>
              <w:right w:val="single" w:sz="4" w:space="0" w:color="auto"/>
            </w:tcBorders>
            <w:shd w:val="clear" w:color="auto" w:fill="auto"/>
            <w:noWrap/>
            <w:vAlign w:val="center"/>
            <w:hideMark/>
          </w:tcPr>
          <w:p w14:paraId="1EA84102"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1.1</w:t>
            </w:r>
          </w:p>
        </w:tc>
        <w:tc>
          <w:tcPr>
            <w:tcW w:w="0" w:type="auto"/>
            <w:tcBorders>
              <w:top w:val="nil"/>
              <w:left w:val="nil"/>
              <w:bottom w:val="single" w:sz="4" w:space="0" w:color="auto"/>
              <w:right w:val="single" w:sz="4" w:space="0" w:color="auto"/>
            </w:tcBorders>
            <w:shd w:val="clear" w:color="auto" w:fill="auto"/>
            <w:noWrap/>
            <w:vAlign w:val="center"/>
            <w:hideMark/>
          </w:tcPr>
          <w:p w14:paraId="37D29DF4"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-1.5</w:t>
            </w:r>
          </w:p>
        </w:tc>
        <w:tc>
          <w:tcPr>
            <w:tcW w:w="0" w:type="auto"/>
            <w:tcBorders>
              <w:top w:val="nil"/>
              <w:left w:val="nil"/>
              <w:bottom w:val="single" w:sz="4" w:space="0" w:color="auto"/>
              <w:right w:val="single" w:sz="4" w:space="0" w:color="auto"/>
            </w:tcBorders>
            <w:shd w:val="clear" w:color="auto" w:fill="auto"/>
            <w:noWrap/>
            <w:vAlign w:val="center"/>
            <w:hideMark/>
          </w:tcPr>
          <w:p w14:paraId="26026445"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0.3</w:t>
            </w:r>
          </w:p>
        </w:tc>
        <w:tc>
          <w:tcPr>
            <w:tcW w:w="0" w:type="auto"/>
            <w:tcBorders>
              <w:top w:val="nil"/>
              <w:left w:val="nil"/>
              <w:bottom w:val="single" w:sz="4" w:space="0" w:color="auto"/>
              <w:right w:val="single" w:sz="4" w:space="0" w:color="auto"/>
            </w:tcBorders>
            <w:shd w:val="clear" w:color="auto" w:fill="auto"/>
            <w:noWrap/>
            <w:vAlign w:val="center"/>
            <w:hideMark/>
          </w:tcPr>
          <w:p w14:paraId="44CD819C"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 </w:t>
            </w:r>
          </w:p>
        </w:tc>
      </w:tr>
      <w:tr w:rsidR="00BD3364" w:rsidRPr="00B14C74" w14:paraId="2F03B9B9" w14:textId="77777777" w:rsidTr="000419E0">
        <w:trPr>
          <w:trHeight w:val="288"/>
        </w:trPr>
        <w:tc>
          <w:tcPr>
            <w:tcW w:w="0" w:type="auto"/>
            <w:vMerge w:val="restart"/>
            <w:tcBorders>
              <w:top w:val="nil"/>
              <w:left w:val="single" w:sz="4" w:space="0" w:color="auto"/>
              <w:bottom w:val="single" w:sz="4" w:space="0" w:color="auto"/>
              <w:right w:val="single" w:sz="4" w:space="0" w:color="auto"/>
            </w:tcBorders>
            <w:shd w:val="clear" w:color="auto" w:fill="auto"/>
            <w:noWrap/>
            <w:vAlign w:val="center"/>
            <w:hideMark/>
          </w:tcPr>
          <w:p w14:paraId="534EFBD7"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Quality of life</w:t>
            </w:r>
          </w:p>
        </w:tc>
        <w:tc>
          <w:tcPr>
            <w:tcW w:w="0" w:type="auto"/>
            <w:tcBorders>
              <w:top w:val="nil"/>
              <w:left w:val="nil"/>
              <w:bottom w:val="single" w:sz="4" w:space="0" w:color="auto"/>
              <w:right w:val="single" w:sz="4" w:space="0" w:color="auto"/>
            </w:tcBorders>
            <w:shd w:val="clear" w:color="auto" w:fill="auto"/>
            <w:noWrap/>
            <w:vAlign w:val="center"/>
            <w:hideMark/>
          </w:tcPr>
          <w:p w14:paraId="18204B36"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 40, n (%)</w:t>
            </w:r>
          </w:p>
        </w:tc>
        <w:tc>
          <w:tcPr>
            <w:tcW w:w="0" w:type="auto"/>
            <w:tcBorders>
              <w:top w:val="nil"/>
              <w:left w:val="nil"/>
              <w:bottom w:val="single" w:sz="4" w:space="0" w:color="auto"/>
              <w:right w:val="single" w:sz="4" w:space="0" w:color="auto"/>
            </w:tcBorders>
            <w:shd w:val="clear" w:color="auto" w:fill="auto"/>
            <w:noWrap/>
            <w:vAlign w:val="center"/>
            <w:hideMark/>
          </w:tcPr>
          <w:p w14:paraId="29F223DF"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6 (0.5%)</w:t>
            </w:r>
          </w:p>
        </w:tc>
        <w:tc>
          <w:tcPr>
            <w:tcW w:w="0" w:type="auto"/>
            <w:tcBorders>
              <w:top w:val="nil"/>
              <w:left w:val="nil"/>
              <w:bottom w:val="single" w:sz="4" w:space="0" w:color="auto"/>
              <w:right w:val="single" w:sz="4" w:space="0" w:color="auto"/>
            </w:tcBorders>
            <w:shd w:val="clear" w:color="auto" w:fill="auto"/>
            <w:noWrap/>
            <w:vAlign w:val="center"/>
            <w:hideMark/>
          </w:tcPr>
          <w:p w14:paraId="4956DFE7"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14 (1.2%)</w:t>
            </w:r>
          </w:p>
        </w:tc>
        <w:tc>
          <w:tcPr>
            <w:tcW w:w="0" w:type="auto"/>
            <w:tcBorders>
              <w:top w:val="nil"/>
              <w:left w:val="nil"/>
              <w:bottom w:val="single" w:sz="4" w:space="0" w:color="auto"/>
              <w:right w:val="single" w:sz="4" w:space="0" w:color="auto"/>
            </w:tcBorders>
            <w:shd w:val="clear" w:color="auto" w:fill="auto"/>
            <w:noWrap/>
            <w:vAlign w:val="center"/>
            <w:hideMark/>
          </w:tcPr>
          <w:p w14:paraId="24D87C1C"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109 (9.4%)</w:t>
            </w:r>
          </w:p>
        </w:tc>
        <w:tc>
          <w:tcPr>
            <w:tcW w:w="0" w:type="auto"/>
            <w:tcBorders>
              <w:top w:val="nil"/>
              <w:left w:val="nil"/>
              <w:bottom w:val="single" w:sz="4" w:space="0" w:color="auto"/>
              <w:right w:val="single" w:sz="4" w:space="0" w:color="auto"/>
            </w:tcBorders>
            <w:shd w:val="clear" w:color="auto" w:fill="auto"/>
            <w:noWrap/>
            <w:vAlign w:val="center"/>
            <w:hideMark/>
          </w:tcPr>
          <w:p w14:paraId="201DF3D3"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277 (23.9%)</w:t>
            </w:r>
          </w:p>
        </w:tc>
        <w:tc>
          <w:tcPr>
            <w:tcW w:w="0" w:type="auto"/>
            <w:tcBorders>
              <w:top w:val="nil"/>
              <w:left w:val="nil"/>
              <w:bottom w:val="single" w:sz="4" w:space="0" w:color="auto"/>
              <w:right w:val="single" w:sz="4" w:space="0" w:color="auto"/>
            </w:tcBorders>
            <w:shd w:val="clear" w:color="auto" w:fill="auto"/>
            <w:noWrap/>
            <w:vAlign w:val="center"/>
            <w:hideMark/>
          </w:tcPr>
          <w:p w14:paraId="381F9B3A"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219 (18.9%)</w:t>
            </w:r>
          </w:p>
        </w:tc>
        <w:tc>
          <w:tcPr>
            <w:tcW w:w="0" w:type="auto"/>
            <w:tcBorders>
              <w:top w:val="nil"/>
              <w:left w:val="nil"/>
              <w:bottom w:val="single" w:sz="4" w:space="0" w:color="auto"/>
              <w:right w:val="single" w:sz="4" w:space="0" w:color="auto"/>
            </w:tcBorders>
            <w:shd w:val="clear" w:color="auto" w:fill="auto"/>
            <w:noWrap/>
            <w:vAlign w:val="center"/>
            <w:hideMark/>
          </w:tcPr>
          <w:p w14:paraId="2F92D50A"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0.75</w:t>
            </w:r>
          </w:p>
        </w:tc>
      </w:tr>
      <w:tr w:rsidR="00BD3364" w:rsidRPr="00B14C74" w14:paraId="42053D01" w14:textId="77777777" w:rsidTr="000419E0">
        <w:trPr>
          <w:trHeight w:val="288"/>
        </w:trPr>
        <w:tc>
          <w:tcPr>
            <w:tcW w:w="0" w:type="auto"/>
            <w:vMerge/>
            <w:tcBorders>
              <w:top w:val="nil"/>
              <w:left w:val="single" w:sz="4" w:space="0" w:color="auto"/>
              <w:bottom w:val="single" w:sz="4" w:space="0" w:color="auto"/>
              <w:right w:val="single" w:sz="4" w:space="0" w:color="auto"/>
            </w:tcBorders>
            <w:vAlign w:val="center"/>
            <w:hideMark/>
          </w:tcPr>
          <w:p w14:paraId="3CF8C6EC"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2EF427F9"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ASR</w:t>
            </w:r>
          </w:p>
        </w:tc>
        <w:tc>
          <w:tcPr>
            <w:tcW w:w="0" w:type="auto"/>
            <w:tcBorders>
              <w:top w:val="nil"/>
              <w:left w:val="nil"/>
              <w:bottom w:val="single" w:sz="4" w:space="0" w:color="auto"/>
              <w:right w:val="single" w:sz="4" w:space="0" w:color="auto"/>
            </w:tcBorders>
            <w:shd w:val="clear" w:color="auto" w:fill="auto"/>
            <w:noWrap/>
            <w:vAlign w:val="center"/>
            <w:hideMark/>
          </w:tcPr>
          <w:p w14:paraId="67AE45EF"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0.0</w:t>
            </w:r>
          </w:p>
        </w:tc>
        <w:tc>
          <w:tcPr>
            <w:tcW w:w="0" w:type="auto"/>
            <w:tcBorders>
              <w:top w:val="nil"/>
              <w:left w:val="nil"/>
              <w:bottom w:val="single" w:sz="4" w:space="0" w:color="auto"/>
              <w:right w:val="single" w:sz="4" w:space="0" w:color="auto"/>
            </w:tcBorders>
            <w:shd w:val="clear" w:color="auto" w:fill="auto"/>
            <w:noWrap/>
            <w:vAlign w:val="center"/>
            <w:hideMark/>
          </w:tcPr>
          <w:p w14:paraId="23BDD0CC"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-0.2</w:t>
            </w:r>
          </w:p>
        </w:tc>
        <w:tc>
          <w:tcPr>
            <w:tcW w:w="0" w:type="auto"/>
            <w:tcBorders>
              <w:top w:val="nil"/>
              <w:left w:val="nil"/>
              <w:bottom w:val="single" w:sz="4" w:space="0" w:color="auto"/>
              <w:right w:val="single" w:sz="4" w:space="0" w:color="auto"/>
            </w:tcBorders>
            <w:shd w:val="clear" w:color="auto" w:fill="auto"/>
            <w:noWrap/>
            <w:vAlign w:val="center"/>
            <w:hideMark/>
          </w:tcPr>
          <w:p w14:paraId="43FFD5F6"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-1.2</w:t>
            </w:r>
          </w:p>
        </w:tc>
        <w:tc>
          <w:tcPr>
            <w:tcW w:w="0" w:type="auto"/>
            <w:tcBorders>
              <w:top w:val="nil"/>
              <w:left w:val="nil"/>
              <w:bottom w:val="single" w:sz="4" w:space="0" w:color="auto"/>
              <w:right w:val="single" w:sz="4" w:space="0" w:color="auto"/>
            </w:tcBorders>
            <w:shd w:val="clear" w:color="auto" w:fill="auto"/>
            <w:noWrap/>
            <w:vAlign w:val="center"/>
            <w:hideMark/>
          </w:tcPr>
          <w:p w14:paraId="48C00C84"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1.1</w:t>
            </w:r>
          </w:p>
        </w:tc>
        <w:tc>
          <w:tcPr>
            <w:tcW w:w="0" w:type="auto"/>
            <w:tcBorders>
              <w:top w:val="nil"/>
              <w:left w:val="nil"/>
              <w:bottom w:val="single" w:sz="4" w:space="0" w:color="auto"/>
              <w:right w:val="single" w:sz="4" w:space="0" w:color="auto"/>
            </w:tcBorders>
            <w:shd w:val="clear" w:color="auto" w:fill="auto"/>
            <w:noWrap/>
            <w:vAlign w:val="center"/>
            <w:hideMark/>
          </w:tcPr>
          <w:p w14:paraId="0AAD0F1B"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-0.2</w:t>
            </w:r>
          </w:p>
        </w:tc>
        <w:tc>
          <w:tcPr>
            <w:tcW w:w="0" w:type="auto"/>
            <w:tcBorders>
              <w:top w:val="nil"/>
              <w:left w:val="nil"/>
              <w:bottom w:val="single" w:sz="4" w:space="0" w:color="auto"/>
              <w:right w:val="single" w:sz="4" w:space="0" w:color="auto"/>
            </w:tcBorders>
            <w:shd w:val="clear" w:color="auto" w:fill="auto"/>
            <w:noWrap/>
            <w:vAlign w:val="center"/>
            <w:hideMark/>
          </w:tcPr>
          <w:p w14:paraId="2C29288C"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 </w:t>
            </w:r>
          </w:p>
        </w:tc>
      </w:tr>
      <w:tr w:rsidR="00BD3364" w:rsidRPr="00B14C74" w14:paraId="39D5532F" w14:textId="77777777" w:rsidTr="000419E0">
        <w:trPr>
          <w:trHeight w:val="288"/>
        </w:trPr>
        <w:tc>
          <w:tcPr>
            <w:tcW w:w="0" w:type="auto"/>
            <w:vMerge/>
            <w:tcBorders>
              <w:top w:val="nil"/>
              <w:left w:val="single" w:sz="4" w:space="0" w:color="auto"/>
              <w:bottom w:val="single" w:sz="4" w:space="0" w:color="auto"/>
              <w:right w:val="single" w:sz="4" w:space="0" w:color="auto"/>
            </w:tcBorders>
            <w:vAlign w:val="center"/>
            <w:hideMark/>
          </w:tcPr>
          <w:p w14:paraId="5E022767"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13AE84AB"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宋体" w:hAnsi="Times New Roman" w:cs="Times New Roman"/>
                <w:color w:val="auto"/>
                <w:sz w:val="20"/>
                <w:szCs w:val="20"/>
              </w:rPr>
              <w:t>＞</w:t>
            </w:r>
            <w:r w:rsidRPr="00B14C74">
              <w:rPr>
                <w:rFonts w:ascii="Times New Roman" w:eastAsia="Times New Roman" w:hAnsi="Times New Roman" w:cs="Times New Roman"/>
                <w:color w:val="auto"/>
                <w:sz w:val="20"/>
                <w:szCs w:val="20"/>
              </w:rPr>
              <w:t xml:space="preserve"> 40, n (%)</w:t>
            </w:r>
          </w:p>
        </w:tc>
        <w:tc>
          <w:tcPr>
            <w:tcW w:w="0" w:type="auto"/>
            <w:tcBorders>
              <w:top w:val="nil"/>
              <w:left w:val="nil"/>
              <w:bottom w:val="single" w:sz="4" w:space="0" w:color="auto"/>
              <w:right w:val="single" w:sz="4" w:space="0" w:color="auto"/>
            </w:tcBorders>
            <w:shd w:val="clear" w:color="auto" w:fill="auto"/>
            <w:noWrap/>
            <w:vAlign w:val="center"/>
            <w:hideMark/>
          </w:tcPr>
          <w:p w14:paraId="29245D54"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5 (0.4%)</w:t>
            </w:r>
          </w:p>
        </w:tc>
        <w:tc>
          <w:tcPr>
            <w:tcW w:w="0" w:type="auto"/>
            <w:tcBorders>
              <w:top w:val="nil"/>
              <w:left w:val="nil"/>
              <w:bottom w:val="single" w:sz="4" w:space="0" w:color="auto"/>
              <w:right w:val="single" w:sz="4" w:space="0" w:color="auto"/>
            </w:tcBorders>
            <w:shd w:val="clear" w:color="auto" w:fill="auto"/>
            <w:noWrap/>
            <w:vAlign w:val="center"/>
            <w:hideMark/>
          </w:tcPr>
          <w:p w14:paraId="731D24BF"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13 (1.1%)</w:t>
            </w:r>
          </w:p>
        </w:tc>
        <w:tc>
          <w:tcPr>
            <w:tcW w:w="0" w:type="auto"/>
            <w:tcBorders>
              <w:top w:val="nil"/>
              <w:left w:val="nil"/>
              <w:bottom w:val="single" w:sz="4" w:space="0" w:color="auto"/>
              <w:right w:val="single" w:sz="4" w:space="0" w:color="auto"/>
            </w:tcBorders>
            <w:shd w:val="clear" w:color="auto" w:fill="auto"/>
            <w:noWrap/>
            <w:vAlign w:val="center"/>
            <w:hideMark/>
          </w:tcPr>
          <w:p w14:paraId="4017AD4C"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107 (9.2%)</w:t>
            </w:r>
          </w:p>
        </w:tc>
        <w:tc>
          <w:tcPr>
            <w:tcW w:w="0" w:type="auto"/>
            <w:tcBorders>
              <w:top w:val="nil"/>
              <w:left w:val="nil"/>
              <w:bottom w:val="single" w:sz="4" w:space="0" w:color="auto"/>
              <w:right w:val="single" w:sz="4" w:space="0" w:color="auto"/>
            </w:tcBorders>
            <w:shd w:val="clear" w:color="auto" w:fill="auto"/>
            <w:noWrap/>
            <w:vAlign w:val="center"/>
            <w:hideMark/>
          </w:tcPr>
          <w:p w14:paraId="67600477"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218 (18.8%)</w:t>
            </w:r>
          </w:p>
        </w:tc>
        <w:tc>
          <w:tcPr>
            <w:tcW w:w="0" w:type="auto"/>
            <w:tcBorders>
              <w:top w:val="nil"/>
              <w:left w:val="nil"/>
              <w:bottom w:val="single" w:sz="4" w:space="0" w:color="auto"/>
              <w:right w:val="single" w:sz="4" w:space="0" w:color="auto"/>
            </w:tcBorders>
            <w:shd w:val="clear" w:color="auto" w:fill="auto"/>
            <w:noWrap/>
            <w:vAlign w:val="center"/>
            <w:hideMark/>
          </w:tcPr>
          <w:p w14:paraId="69982A7C"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189 (16.3%)</w:t>
            </w:r>
          </w:p>
        </w:tc>
        <w:tc>
          <w:tcPr>
            <w:tcW w:w="0" w:type="auto"/>
            <w:tcBorders>
              <w:top w:val="nil"/>
              <w:left w:val="nil"/>
              <w:bottom w:val="single" w:sz="4" w:space="0" w:color="auto"/>
              <w:right w:val="single" w:sz="4" w:space="0" w:color="auto"/>
            </w:tcBorders>
            <w:shd w:val="clear" w:color="auto" w:fill="auto"/>
            <w:noWrap/>
            <w:vAlign w:val="center"/>
            <w:hideMark/>
          </w:tcPr>
          <w:p w14:paraId="0DA2CE69"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 </w:t>
            </w:r>
          </w:p>
        </w:tc>
      </w:tr>
      <w:tr w:rsidR="00BD3364" w:rsidRPr="00B14C74" w14:paraId="03172D3D" w14:textId="77777777" w:rsidTr="000419E0">
        <w:trPr>
          <w:trHeight w:val="288"/>
        </w:trPr>
        <w:tc>
          <w:tcPr>
            <w:tcW w:w="0" w:type="auto"/>
            <w:vMerge/>
            <w:tcBorders>
              <w:top w:val="nil"/>
              <w:left w:val="single" w:sz="4" w:space="0" w:color="auto"/>
              <w:bottom w:val="single" w:sz="4" w:space="0" w:color="auto"/>
              <w:right w:val="single" w:sz="4" w:space="0" w:color="auto"/>
            </w:tcBorders>
            <w:vAlign w:val="center"/>
            <w:hideMark/>
          </w:tcPr>
          <w:p w14:paraId="47E4FF07"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371877ED"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ASR</w:t>
            </w:r>
          </w:p>
        </w:tc>
        <w:tc>
          <w:tcPr>
            <w:tcW w:w="0" w:type="auto"/>
            <w:tcBorders>
              <w:top w:val="nil"/>
              <w:left w:val="nil"/>
              <w:bottom w:val="single" w:sz="4" w:space="0" w:color="auto"/>
              <w:right w:val="single" w:sz="4" w:space="0" w:color="auto"/>
            </w:tcBorders>
            <w:shd w:val="clear" w:color="auto" w:fill="auto"/>
            <w:noWrap/>
            <w:vAlign w:val="center"/>
            <w:hideMark/>
          </w:tcPr>
          <w:p w14:paraId="40BD8468"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0.0</w:t>
            </w:r>
          </w:p>
        </w:tc>
        <w:tc>
          <w:tcPr>
            <w:tcW w:w="0" w:type="auto"/>
            <w:tcBorders>
              <w:top w:val="nil"/>
              <w:left w:val="nil"/>
              <w:bottom w:val="single" w:sz="4" w:space="0" w:color="auto"/>
              <w:right w:val="single" w:sz="4" w:space="0" w:color="auto"/>
            </w:tcBorders>
            <w:shd w:val="clear" w:color="auto" w:fill="auto"/>
            <w:noWrap/>
            <w:vAlign w:val="center"/>
            <w:hideMark/>
          </w:tcPr>
          <w:p w14:paraId="418D644B"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0.2</w:t>
            </w:r>
          </w:p>
        </w:tc>
        <w:tc>
          <w:tcPr>
            <w:tcW w:w="0" w:type="auto"/>
            <w:tcBorders>
              <w:top w:val="nil"/>
              <w:left w:val="nil"/>
              <w:bottom w:val="single" w:sz="4" w:space="0" w:color="auto"/>
              <w:right w:val="single" w:sz="4" w:space="0" w:color="auto"/>
            </w:tcBorders>
            <w:shd w:val="clear" w:color="auto" w:fill="auto"/>
            <w:noWrap/>
            <w:vAlign w:val="center"/>
            <w:hideMark/>
          </w:tcPr>
          <w:p w14:paraId="684D7B44"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1.2</w:t>
            </w:r>
          </w:p>
        </w:tc>
        <w:tc>
          <w:tcPr>
            <w:tcW w:w="0" w:type="auto"/>
            <w:tcBorders>
              <w:top w:val="nil"/>
              <w:left w:val="nil"/>
              <w:bottom w:val="single" w:sz="4" w:space="0" w:color="auto"/>
              <w:right w:val="single" w:sz="4" w:space="0" w:color="auto"/>
            </w:tcBorders>
            <w:shd w:val="clear" w:color="auto" w:fill="auto"/>
            <w:noWrap/>
            <w:vAlign w:val="center"/>
            <w:hideMark/>
          </w:tcPr>
          <w:p w14:paraId="7F7EE0BA"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-1.1</w:t>
            </w:r>
          </w:p>
        </w:tc>
        <w:tc>
          <w:tcPr>
            <w:tcW w:w="0" w:type="auto"/>
            <w:tcBorders>
              <w:top w:val="nil"/>
              <w:left w:val="nil"/>
              <w:bottom w:val="single" w:sz="4" w:space="0" w:color="auto"/>
              <w:right w:val="single" w:sz="4" w:space="0" w:color="auto"/>
            </w:tcBorders>
            <w:shd w:val="clear" w:color="auto" w:fill="auto"/>
            <w:noWrap/>
            <w:vAlign w:val="center"/>
            <w:hideMark/>
          </w:tcPr>
          <w:p w14:paraId="41803788"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0.2</w:t>
            </w:r>
          </w:p>
        </w:tc>
        <w:tc>
          <w:tcPr>
            <w:tcW w:w="0" w:type="auto"/>
            <w:tcBorders>
              <w:top w:val="nil"/>
              <w:left w:val="nil"/>
              <w:bottom w:val="single" w:sz="4" w:space="0" w:color="auto"/>
              <w:right w:val="single" w:sz="4" w:space="0" w:color="auto"/>
            </w:tcBorders>
            <w:shd w:val="clear" w:color="auto" w:fill="auto"/>
            <w:noWrap/>
            <w:vAlign w:val="center"/>
            <w:hideMark/>
          </w:tcPr>
          <w:p w14:paraId="6EDF2EE6"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 </w:t>
            </w:r>
          </w:p>
        </w:tc>
      </w:tr>
      <w:tr w:rsidR="00BD3364" w:rsidRPr="00B14C74" w14:paraId="0D50B47F" w14:textId="77777777" w:rsidTr="000419E0">
        <w:trPr>
          <w:trHeight w:val="288"/>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2B2F1E0E"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 </w:t>
            </w:r>
          </w:p>
        </w:tc>
        <w:tc>
          <w:tcPr>
            <w:tcW w:w="0" w:type="auto"/>
            <w:tcBorders>
              <w:top w:val="nil"/>
              <w:left w:val="nil"/>
              <w:bottom w:val="single" w:sz="4" w:space="0" w:color="auto"/>
              <w:right w:val="single" w:sz="4" w:space="0" w:color="auto"/>
            </w:tcBorders>
            <w:shd w:val="clear" w:color="auto" w:fill="auto"/>
            <w:noWrap/>
            <w:vAlign w:val="center"/>
            <w:hideMark/>
          </w:tcPr>
          <w:p w14:paraId="49A0CEF6"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Sex</w:t>
            </w:r>
          </w:p>
        </w:tc>
        <w:tc>
          <w:tcPr>
            <w:tcW w:w="0" w:type="auto"/>
            <w:tcBorders>
              <w:top w:val="nil"/>
              <w:left w:val="nil"/>
              <w:bottom w:val="single" w:sz="4" w:space="0" w:color="auto"/>
              <w:right w:val="single" w:sz="4" w:space="0" w:color="auto"/>
            </w:tcBorders>
            <w:shd w:val="clear" w:color="auto" w:fill="auto"/>
            <w:noWrap/>
            <w:vAlign w:val="center"/>
            <w:hideMark/>
          </w:tcPr>
          <w:p w14:paraId="393095F9"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Not important at all</w:t>
            </w:r>
          </w:p>
        </w:tc>
        <w:tc>
          <w:tcPr>
            <w:tcW w:w="0" w:type="auto"/>
            <w:tcBorders>
              <w:top w:val="nil"/>
              <w:left w:val="nil"/>
              <w:bottom w:val="single" w:sz="4" w:space="0" w:color="auto"/>
              <w:right w:val="single" w:sz="4" w:space="0" w:color="auto"/>
            </w:tcBorders>
            <w:shd w:val="clear" w:color="auto" w:fill="auto"/>
            <w:noWrap/>
            <w:vAlign w:val="center"/>
            <w:hideMark/>
          </w:tcPr>
          <w:p w14:paraId="17F64CCC"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Not important</w:t>
            </w:r>
          </w:p>
        </w:tc>
        <w:tc>
          <w:tcPr>
            <w:tcW w:w="0" w:type="auto"/>
            <w:tcBorders>
              <w:top w:val="nil"/>
              <w:left w:val="nil"/>
              <w:bottom w:val="single" w:sz="4" w:space="0" w:color="auto"/>
              <w:right w:val="single" w:sz="4" w:space="0" w:color="auto"/>
            </w:tcBorders>
            <w:shd w:val="clear" w:color="auto" w:fill="auto"/>
            <w:noWrap/>
            <w:vAlign w:val="center"/>
            <w:hideMark/>
          </w:tcPr>
          <w:p w14:paraId="5EECF1B1"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Neutral</w:t>
            </w:r>
          </w:p>
        </w:tc>
        <w:tc>
          <w:tcPr>
            <w:tcW w:w="0" w:type="auto"/>
            <w:tcBorders>
              <w:top w:val="nil"/>
              <w:left w:val="nil"/>
              <w:bottom w:val="single" w:sz="4" w:space="0" w:color="auto"/>
              <w:right w:val="single" w:sz="4" w:space="0" w:color="auto"/>
            </w:tcBorders>
            <w:shd w:val="clear" w:color="auto" w:fill="auto"/>
            <w:noWrap/>
            <w:vAlign w:val="center"/>
            <w:hideMark/>
          </w:tcPr>
          <w:p w14:paraId="43010D5C"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Important</w:t>
            </w:r>
          </w:p>
        </w:tc>
        <w:tc>
          <w:tcPr>
            <w:tcW w:w="0" w:type="auto"/>
            <w:tcBorders>
              <w:top w:val="nil"/>
              <w:left w:val="nil"/>
              <w:bottom w:val="single" w:sz="4" w:space="0" w:color="auto"/>
              <w:right w:val="single" w:sz="4" w:space="0" w:color="auto"/>
            </w:tcBorders>
            <w:shd w:val="clear" w:color="auto" w:fill="auto"/>
            <w:noWrap/>
            <w:vAlign w:val="center"/>
            <w:hideMark/>
          </w:tcPr>
          <w:p w14:paraId="1A6A5824"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Very important</w:t>
            </w:r>
          </w:p>
        </w:tc>
        <w:tc>
          <w:tcPr>
            <w:tcW w:w="0" w:type="auto"/>
            <w:tcBorders>
              <w:top w:val="nil"/>
              <w:left w:val="nil"/>
              <w:bottom w:val="single" w:sz="4" w:space="0" w:color="auto"/>
              <w:right w:val="single" w:sz="4" w:space="0" w:color="auto"/>
            </w:tcBorders>
            <w:shd w:val="clear" w:color="auto" w:fill="auto"/>
            <w:noWrap/>
            <w:vAlign w:val="center"/>
            <w:hideMark/>
          </w:tcPr>
          <w:p w14:paraId="7CC42F1F"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i/>
                <w:iCs/>
                <w:color w:val="auto"/>
                <w:sz w:val="20"/>
                <w:szCs w:val="20"/>
              </w:rPr>
              <w:t>P</w:t>
            </w:r>
            <w:r w:rsidRPr="00B14C74">
              <w:rPr>
                <w:rFonts w:ascii="Times New Roman" w:eastAsia="Times New Roman" w:hAnsi="Times New Roman" w:cs="Times New Roman"/>
                <w:b/>
                <w:bCs/>
                <w:color w:val="auto"/>
                <w:sz w:val="20"/>
                <w:szCs w:val="20"/>
              </w:rPr>
              <w:t>-values</w:t>
            </w:r>
          </w:p>
        </w:tc>
      </w:tr>
      <w:tr w:rsidR="00BD3364" w:rsidRPr="00B14C74" w14:paraId="751C683E" w14:textId="77777777" w:rsidTr="000419E0">
        <w:trPr>
          <w:trHeight w:val="288"/>
        </w:trPr>
        <w:tc>
          <w:tcPr>
            <w:tcW w:w="0" w:type="auto"/>
            <w:vMerge w:val="restart"/>
            <w:tcBorders>
              <w:top w:val="nil"/>
              <w:left w:val="single" w:sz="4" w:space="0" w:color="auto"/>
              <w:bottom w:val="single" w:sz="4" w:space="0" w:color="auto"/>
              <w:right w:val="single" w:sz="4" w:space="0" w:color="auto"/>
            </w:tcBorders>
            <w:shd w:val="clear" w:color="auto" w:fill="auto"/>
            <w:noWrap/>
            <w:vAlign w:val="center"/>
            <w:hideMark/>
          </w:tcPr>
          <w:p w14:paraId="6C2925E7"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Death</w:t>
            </w:r>
          </w:p>
        </w:tc>
        <w:tc>
          <w:tcPr>
            <w:tcW w:w="0" w:type="auto"/>
            <w:tcBorders>
              <w:top w:val="nil"/>
              <w:left w:val="nil"/>
              <w:bottom w:val="single" w:sz="4" w:space="0" w:color="auto"/>
              <w:right w:val="single" w:sz="4" w:space="0" w:color="auto"/>
            </w:tcBorders>
            <w:shd w:val="clear" w:color="auto" w:fill="auto"/>
            <w:noWrap/>
            <w:vAlign w:val="center"/>
            <w:hideMark/>
          </w:tcPr>
          <w:p w14:paraId="01A010D9"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Male, n (%)</w:t>
            </w:r>
          </w:p>
        </w:tc>
        <w:tc>
          <w:tcPr>
            <w:tcW w:w="0" w:type="auto"/>
            <w:tcBorders>
              <w:top w:val="nil"/>
              <w:left w:val="nil"/>
              <w:bottom w:val="single" w:sz="4" w:space="0" w:color="auto"/>
              <w:right w:val="single" w:sz="4" w:space="0" w:color="auto"/>
            </w:tcBorders>
            <w:shd w:val="clear" w:color="auto" w:fill="auto"/>
            <w:noWrap/>
            <w:vAlign w:val="center"/>
            <w:hideMark/>
          </w:tcPr>
          <w:p w14:paraId="74B3071B"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17 (1.4%)</w:t>
            </w:r>
          </w:p>
        </w:tc>
        <w:tc>
          <w:tcPr>
            <w:tcW w:w="0" w:type="auto"/>
            <w:tcBorders>
              <w:top w:val="nil"/>
              <w:left w:val="nil"/>
              <w:bottom w:val="single" w:sz="4" w:space="0" w:color="auto"/>
              <w:right w:val="single" w:sz="4" w:space="0" w:color="auto"/>
            </w:tcBorders>
            <w:shd w:val="clear" w:color="auto" w:fill="auto"/>
            <w:noWrap/>
            <w:vAlign w:val="center"/>
            <w:hideMark/>
          </w:tcPr>
          <w:p w14:paraId="13249272"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54 (4.5%)</w:t>
            </w:r>
          </w:p>
        </w:tc>
        <w:tc>
          <w:tcPr>
            <w:tcW w:w="0" w:type="auto"/>
            <w:tcBorders>
              <w:top w:val="nil"/>
              <w:left w:val="nil"/>
              <w:bottom w:val="single" w:sz="4" w:space="0" w:color="auto"/>
              <w:right w:val="single" w:sz="4" w:space="0" w:color="auto"/>
            </w:tcBorders>
            <w:shd w:val="clear" w:color="auto" w:fill="auto"/>
            <w:noWrap/>
            <w:vAlign w:val="center"/>
            <w:hideMark/>
          </w:tcPr>
          <w:p w14:paraId="7D12D330"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157 (13.2%)</w:t>
            </w:r>
          </w:p>
        </w:tc>
        <w:tc>
          <w:tcPr>
            <w:tcW w:w="0" w:type="auto"/>
            <w:tcBorders>
              <w:top w:val="nil"/>
              <w:left w:val="nil"/>
              <w:bottom w:val="single" w:sz="4" w:space="0" w:color="auto"/>
              <w:right w:val="single" w:sz="4" w:space="0" w:color="auto"/>
            </w:tcBorders>
            <w:shd w:val="clear" w:color="auto" w:fill="auto"/>
            <w:noWrap/>
            <w:vAlign w:val="center"/>
            <w:hideMark/>
          </w:tcPr>
          <w:p w14:paraId="563CC5FB"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160 (13.5%)</w:t>
            </w:r>
          </w:p>
        </w:tc>
        <w:tc>
          <w:tcPr>
            <w:tcW w:w="0" w:type="auto"/>
            <w:tcBorders>
              <w:top w:val="nil"/>
              <w:left w:val="nil"/>
              <w:bottom w:val="single" w:sz="4" w:space="0" w:color="auto"/>
              <w:right w:val="single" w:sz="4" w:space="0" w:color="auto"/>
            </w:tcBorders>
            <w:shd w:val="clear" w:color="auto" w:fill="auto"/>
            <w:noWrap/>
            <w:vAlign w:val="center"/>
            <w:hideMark/>
          </w:tcPr>
          <w:p w14:paraId="74841D99"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170 (14.3%)</w:t>
            </w:r>
          </w:p>
        </w:tc>
        <w:tc>
          <w:tcPr>
            <w:tcW w:w="0" w:type="auto"/>
            <w:tcBorders>
              <w:top w:val="nil"/>
              <w:left w:val="nil"/>
              <w:bottom w:val="single" w:sz="4" w:space="0" w:color="auto"/>
              <w:right w:val="single" w:sz="4" w:space="0" w:color="auto"/>
            </w:tcBorders>
            <w:shd w:val="clear" w:color="auto" w:fill="auto"/>
            <w:noWrap/>
            <w:vAlign w:val="center"/>
            <w:hideMark/>
          </w:tcPr>
          <w:p w14:paraId="0B707A9C"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0.071</w:t>
            </w:r>
          </w:p>
        </w:tc>
      </w:tr>
      <w:tr w:rsidR="00BD3364" w:rsidRPr="00B14C74" w14:paraId="31EE7C64" w14:textId="77777777" w:rsidTr="000419E0">
        <w:trPr>
          <w:trHeight w:val="288"/>
        </w:trPr>
        <w:tc>
          <w:tcPr>
            <w:tcW w:w="0" w:type="auto"/>
            <w:vMerge/>
            <w:tcBorders>
              <w:top w:val="nil"/>
              <w:left w:val="single" w:sz="4" w:space="0" w:color="auto"/>
              <w:bottom w:val="single" w:sz="4" w:space="0" w:color="auto"/>
              <w:right w:val="single" w:sz="4" w:space="0" w:color="auto"/>
            </w:tcBorders>
            <w:vAlign w:val="center"/>
            <w:hideMark/>
          </w:tcPr>
          <w:p w14:paraId="5DD80DDB"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449863CC"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ASR</w:t>
            </w:r>
          </w:p>
        </w:tc>
        <w:tc>
          <w:tcPr>
            <w:tcW w:w="0" w:type="auto"/>
            <w:tcBorders>
              <w:top w:val="nil"/>
              <w:left w:val="nil"/>
              <w:bottom w:val="single" w:sz="4" w:space="0" w:color="auto"/>
              <w:right w:val="single" w:sz="4" w:space="0" w:color="auto"/>
            </w:tcBorders>
            <w:shd w:val="clear" w:color="auto" w:fill="auto"/>
            <w:noWrap/>
            <w:vAlign w:val="center"/>
            <w:hideMark/>
          </w:tcPr>
          <w:p w14:paraId="25396FC3"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-0.1</w:t>
            </w:r>
          </w:p>
        </w:tc>
        <w:tc>
          <w:tcPr>
            <w:tcW w:w="0" w:type="auto"/>
            <w:tcBorders>
              <w:top w:val="nil"/>
              <w:left w:val="nil"/>
              <w:bottom w:val="single" w:sz="4" w:space="0" w:color="auto"/>
              <w:right w:val="single" w:sz="4" w:space="0" w:color="auto"/>
            </w:tcBorders>
            <w:shd w:val="clear" w:color="auto" w:fill="auto"/>
            <w:noWrap/>
            <w:vAlign w:val="center"/>
            <w:hideMark/>
          </w:tcPr>
          <w:p w14:paraId="27815FD6"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2.4</w:t>
            </w:r>
          </w:p>
        </w:tc>
        <w:tc>
          <w:tcPr>
            <w:tcW w:w="0" w:type="auto"/>
            <w:tcBorders>
              <w:top w:val="nil"/>
              <w:left w:val="nil"/>
              <w:bottom w:val="single" w:sz="4" w:space="0" w:color="auto"/>
              <w:right w:val="single" w:sz="4" w:space="0" w:color="auto"/>
            </w:tcBorders>
            <w:shd w:val="clear" w:color="auto" w:fill="auto"/>
            <w:noWrap/>
            <w:vAlign w:val="center"/>
            <w:hideMark/>
          </w:tcPr>
          <w:p w14:paraId="29465FF9"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1.0</w:t>
            </w:r>
          </w:p>
        </w:tc>
        <w:tc>
          <w:tcPr>
            <w:tcW w:w="0" w:type="auto"/>
            <w:tcBorders>
              <w:top w:val="nil"/>
              <w:left w:val="nil"/>
              <w:bottom w:val="single" w:sz="4" w:space="0" w:color="auto"/>
              <w:right w:val="single" w:sz="4" w:space="0" w:color="auto"/>
            </w:tcBorders>
            <w:shd w:val="clear" w:color="auto" w:fill="auto"/>
            <w:noWrap/>
            <w:vAlign w:val="center"/>
            <w:hideMark/>
          </w:tcPr>
          <w:p w14:paraId="0BDC9506"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-0.2</w:t>
            </w:r>
          </w:p>
        </w:tc>
        <w:tc>
          <w:tcPr>
            <w:tcW w:w="0" w:type="auto"/>
            <w:tcBorders>
              <w:top w:val="nil"/>
              <w:left w:val="nil"/>
              <w:bottom w:val="single" w:sz="4" w:space="0" w:color="auto"/>
              <w:right w:val="single" w:sz="4" w:space="0" w:color="auto"/>
            </w:tcBorders>
            <w:shd w:val="clear" w:color="auto" w:fill="auto"/>
            <w:noWrap/>
            <w:vAlign w:val="center"/>
            <w:hideMark/>
          </w:tcPr>
          <w:p w14:paraId="284DB82F"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-2.0</w:t>
            </w:r>
          </w:p>
        </w:tc>
        <w:tc>
          <w:tcPr>
            <w:tcW w:w="0" w:type="auto"/>
            <w:tcBorders>
              <w:top w:val="nil"/>
              <w:left w:val="nil"/>
              <w:bottom w:val="single" w:sz="4" w:space="0" w:color="auto"/>
              <w:right w:val="single" w:sz="4" w:space="0" w:color="auto"/>
            </w:tcBorders>
            <w:shd w:val="clear" w:color="auto" w:fill="auto"/>
            <w:noWrap/>
            <w:vAlign w:val="center"/>
            <w:hideMark/>
          </w:tcPr>
          <w:p w14:paraId="489FB4F8"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 </w:t>
            </w:r>
          </w:p>
        </w:tc>
      </w:tr>
      <w:tr w:rsidR="00BD3364" w:rsidRPr="00B14C74" w14:paraId="7C29EA08" w14:textId="77777777" w:rsidTr="000419E0">
        <w:trPr>
          <w:trHeight w:val="288"/>
        </w:trPr>
        <w:tc>
          <w:tcPr>
            <w:tcW w:w="0" w:type="auto"/>
            <w:vMerge/>
            <w:tcBorders>
              <w:top w:val="nil"/>
              <w:left w:val="single" w:sz="4" w:space="0" w:color="auto"/>
              <w:bottom w:val="single" w:sz="4" w:space="0" w:color="auto"/>
              <w:right w:val="single" w:sz="4" w:space="0" w:color="auto"/>
            </w:tcBorders>
            <w:vAlign w:val="center"/>
            <w:hideMark/>
          </w:tcPr>
          <w:p w14:paraId="2526CA31"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5C2786AD"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Female, n (%)</w:t>
            </w:r>
          </w:p>
        </w:tc>
        <w:tc>
          <w:tcPr>
            <w:tcW w:w="0" w:type="auto"/>
            <w:tcBorders>
              <w:top w:val="nil"/>
              <w:left w:val="nil"/>
              <w:bottom w:val="single" w:sz="4" w:space="0" w:color="auto"/>
              <w:right w:val="single" w:sz="4" w:space="0" w:color="auto"/>
            </w:tcBorders>
            <w:shd w:val="clear" w:color="auto" w:fill="auto"/>
            <w:noWrap/>
            <w:vAlign w:val="center"/>
            <w:hideMark/>
          </w:tcPr>
          <w:p w14:paraId="7366829F"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20 (1.7%)</w:t>
            </w:r>
          </w:p>
        </w:tc>
        <w:tc>
          <w:tcPr>
            <w:tcW w:w="0" w:type="auto"/>
            <w:tcBorders>
              <w:top w:val="nil"/>
              <w:left w:val="nil"/>
              <w:bottom w:val="single" w:sz="4" w:space="0" w:color="auto"/>
              <w:right w:val="single" w:sz="4" w:space="0" w:color="auto"/>
            </w:tcBorders>
            <w:shd w:val="clear" w:color="auto" w:fill="auto"/>
            <w:noWrap/>
            <w:vAlign w:val="center"/>
            <w:hideMark/>
          </w:tcPr>
          <w:p w14:paraId="3EADFD8E"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38 (3.2%)</w:t>
            </w:r>
          </w:p>
        </w:tc>
        <w:tc>
          <w:tcPr>
            <w:tcW w:w="0" w:type="auto"/>
            <w:tcBorders>
              <w:top w:val="nil"/>
              <w:left w:val="nil"/>
              <w:bottom w:val="single" w:sz="4" w:space="0" w:color="auto"/>
              <w:right w:val="single" w:sz="4" w:space="0" w:color="auto"/>
            </w:tcBorders>
            <w:shd w:val="clear" w:color="auto" w:fill="auto"/>
            <w:noWrap/>
            <w:vAlign w:val="center"/>
            <w:hideMark/>
          </w:tcPr>
          <w:p w14:paraId="33E50ABA"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161 (13.5%)</w:t>
            </w:r>
          </w:p>
        </w:tc>
        <w:tc>
          <w:tcPr>
            <w:tcW w:w="0" w:type="auto"/>
            <w:tcBorders>
              <w:top w:val="nil"/>
              <w:left w:val="nil"/>
              <w:bottom w:val="single" w:sz="4" w:space="0" w:color="auto"/>
              <w:right w:val="single" w:sz="4" w:space="0" w:color="auto"/>
            </w:tcBorders>
            <w:shd w:val="clear" w:color="auto" w:fill="auto"/>
            <w:noWrap/>
            <w:vAlign w:val="center"/>
            <w:hideMark/>
          </w:tcPr>
          <w:p w14:paraId="74D948C0"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185 (15.6%)</w:t>
            </w:r>
          </w:p>
        </w:tc>
        <w:tc>
          <w:tcPr>
            <w:tcW w:w="0" w:type="auto"/>
            <w:tcBorders>
              <w:top w:val="nil"/>
              <w:left w:val="nil"/>
              <w:bottom w:val="single" w:sz="4" w:space="0" w:color="auto"/>
              <w:right w:val="single" w:sz="4" w:space="0" w:color="auto"/>
            </w:tcBorders>
            <w:shd w:val="clear" w:color="auto" w:fill="auto"/>
            <w:noWrap/>
            <w:vAlign w:val="center"/>
            <w:hideMark/>
          </w:tcPr>
          <w:p w14:paraId="4EC8DD05"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227 (19.1%)</w:t>
            </w:r>
          </w:p>
        </w:tc>
        <w:tc>
          <w:tcPr>
            <w:tcW w:w="0" w:type="auto"/>
            <w:tcBorders>
              <w:top w:val="nil"/>
              <w:left w:val="nil"/>
              <w:bottom w:val="single" w:sz="4" w:space="0" w:color="auto"/>
              <w:right w:val="single" w:sz="4" w:space="0" w:color="auto"/>
            </w:tcBorders>
            <w:shd w:val="clear" w:color="auto" w:fill="auto"/>
            <w:noWrap/>
            <w:vAlign w:val="center"/>
            <w:hideMark/>
          </w:tcPr>
          <w:p w14:paraId="0AD3D89E"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 </w:t>
            </w:r>
          </w:p>
        </w:tc>
      </w:tr>
      <w:tr w:rsidR="00BD3364" w:rsidRPr="00B14C74" w14:paraId="5AB48FFF" w14:textId="77777777" w:rsidTr="000419E0">
        <w:trPr>
          <w:trHeight w:val="288"/>
        </w:trPr>
        <w:tc>
          <w:tcPr>
            <w:tcW w:w="0" w:type="auto"/>
            <w:vMerge/>
            <w:tcBorders>
              <w:top w:val="nil"/>
              <w:left w:val="single" w:sz="4" w:space="0" w:color="auto"/>
              <w:bottom w:val="single" w:sz="4" w:space="0" w:color="auto"/>
              <w:right w:val="single" w:sz="4" w:space="0" w:color="auto"/>
            </w:tcBorders>
            <w:vAlign w:val="center"/>
            <w:hideMark/>
          </w:tcPr>
          <w:p w14:paraId="6F041D6E"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0BE9EDCA"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ASR</w:t>
            </w:r>
          </w:p>
        </w:tc>
        <w:tc>
          <w:tcPr>
            <w:tcW w:w="0" w:type="auto"/>
            <w:tcBorders>
              <w:top w:val="nil"/>
              <w:left w:val="nil"/>
              <w:bottom w:val="single" w:sz="4" w:space="0" w:color="auto"/>
              <w:right w:val="single" w:sz="4" w:space="0" w:color="auto"/>
            </w:tcBorders>
            <w:shd w:val="clear" w:color="auto" w:fill="auto"/>
            <w:noWrap/>
            <w:vAlign w:val="center"/>
            <w:hideMark/>
          </w:tcPr>
          <w:p w14:paraId="2854165B"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0.1</w:t>
            </w:r>
          </w:p>
        </w:tc>
        <w:tc>
          <w:tcPr>
            <w:tcW w:w="0" w:type="auto"/>
            <w:tcBorders>
              <w:top w:val="nil"/>
              <w:left w:val="nil"/>
              <w:bottom w:val="single" w:sz="4" w:space="0" w:color="auto"/>
              <w:right w:val="single" w:sz="4" w:space="0" w:color="auto"/>
            </w:tcBorders>
            <w:shd w:val="clear" w:color="auto" w:fill="auto"/>
            <w:noWrap/>
            <w:vAlign w:val="center"/>
            <w:hideMark/>
          </w:tcPr>
          <w:p w14:paraId="3CEA6ED6"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-2.4</w:t>
            </w:r>
          </w:p>
        </w:tc>
        <w:tc>
          <w:tcPr>
            <w:tcW w:w="0" w:type="auto"/>
            <w:tcBorders>
              <w:top w:val="nil"/>
              <w:left w:val="nil"/>
              <w:bottom w:val="single" w:sz="4" w:space="0" w:color="auto"/>
              <w:right w:val="single" w:sz="4" w:space="0" w:color="auto"/>
            </w:tcBorders>
            <w:shd w:val="clear" w:color="auto" w:fill="auto"/>
            <w:noWrap/>
            <w:vAlign w:val="center"/>
            <w:hideMark/>
          </w:tcPr>
          <w:p w14:paraId="08AAD00D"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-1.0</w:t>
            </w:r>
          </w:p>
        </w:tc>
        <w:tc>
          <w:tcPr>
            <w:tcW w:w="0" w:type="auto"/>
            <w:tcBorders>
              <w:top w:val="nil"/>
              <w:left w:val="nil"/>
              <w:bottom w:val="single" w:sz="4" w:space="0" w:color="auto"/>
              <w:right w:val="single" w:sz="4" w:space="0" w:color="auto"/>
            </w:tcBorders>
            <w:shd w:val="clear" w:color="auto" w:fill="auto"/>
            <w:noWrap/>
            <w:vAlign w:val="center"/>
            <w:hideMark/>
          </w:tcPr>
          <w:p w14:paraId="1BFC4111"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0.2</w:t>
            </w:r>
          </w:p>
        </w:tc>
        <w:tc>
          <w:tcPr>
            <w:tcW w:w="0" w:type="auto"/>
            <w:tcBorders>
              <w:top w:val="nil"/>
              <w:left w:val="nil"/>
              <w:bottom w:val="single" w:sz="4" w:space="0" w:color="auto"/>
              <w:right w:val="single" w:sz="4" w:space="0" w:color="auto"/>
            </w:tcBorders>
            <w:shd w:val="clear" w:color="auto" w:fill="auto"/>
            <w:noWrap/>
            <w:vAlign w:val="center"/>
            <w:hideMark/>
          </w:tcPr>
          <w:p w14:paraId="3758E173"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2.0</w:t>
            </w:r>
          </w:p>
        </w:tc>
        <w:tc>
          <w:tcPr>
            <w:tcW w:w="0" w:type="auto"/>
            <w:tcBorders>
              <w:top w:val="nil"/>
              <w:left w:val="nil"/>
              <w:bottom w:val="single" w:sz="4" w:space="0" w:color="auto"/>
              <w:right w:val="single" w:sz="4" w:space="0" w:color="auto"/>
            </w:tcBorders>
            <w:shd w:val="clear" w:color="auto" w:fill="auto"/>
            <w:noWrap/>
            <w:vAlign w:val="center"/>
            <w:hideMark/>
          </w:tcPr>
          <w:p w14:paraId="67CDBC10"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 </w:t>
            </w:r>
          </w:p>
        </w:tc>
      </w:tr>
      <w:tr w:rsidR="00BD3364" w:rsidRPr="00B14C74" w14:paraId="376B00CB" w14:textId="77777777" w:rsidTr="000419E0">
        <w:trPr>
          <w:trHeight w:val="288"/>
        </w:trPr>
        <w:tc>
          <w:tcPr>
            <w:tcW w:w="0" w:type="auto"/>
            <w:vMerge w:val="restart"/>
            <w:tcBorders>
              <w:top w:val="nil"/>
              <w:left w:val="single" w:sz="4" w:space="0" w:color="auto"/>
              <w:bottom w:val="single" w:sz="4" w:space="0" w:color="auto"/>
              <w:right w:val="single" w:sz="4" w:space="0" w:color="auto"/>
            </w:tcBorders>
            <w:shd w:val="clear" w:color="auto" w:fill="auto"/>
            <w:noWrap/>
            <w:vAlign w:val="center"/>
            <w:hideMark/>
          </w:tcPr>
          <w:p w14:paraId="5C050FD6"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Disability</w:t>
            </w:r>
          </w:p>
        </w:tc>
        <w:tc>
          <w:tcPr>
            <w:tcW w:w="0" w:type="auto"/>
            <w:tcBorders>
              <w:top w:val="nil"/>
              <w:left w:val="nil"/>
              <w:bottom w:val="single" w:sz="4" w:space="0" w:color="auto"/>
              <w:right w:val="single" w:sz="4" w:space="0" w:color="auto"/>
            </w:tcBorders>
            <w:shd w:val="clear" w:color="auto" w:fill="auto"/>
            <w:noWrap/>
            <w:vAlign w:val="center"/>
            <w:hideMark/>
          </w:tcPr>
          <w:p w14:paraId="493D7BA7"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Male, n (%)</w:t>
            </w:r>
          </w:p>
        </w:tc>
        <w:tc>
          <w:tcPr>
            <w:tcW w:w="0" w:type="auto"/>
            <w:tcBorders>
              <w:top w:val="nil"/>
              <w:left w:val="nil"/>
              <w:bottom w:val="single" w:sz="4" w:space="0" w:color="auto"/>
              <w:right w:val="single" w:sz="4" w:space="0" w:color="auto"/>
            </w:tcBorders>
            <w:shd w:val="clear" w:color="auto" w:fill="auto"/>
            <w:noWrap/>
            <w:vAlign w:val="center"/>
            <w:hideMark/>
          </w:tcPr>
          <w:p w14:paraId="56BD999F"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8 (0.7%)</w:t>
            </w:r>
          </w:p>
        </w:tc>
        <w:tc>
          <w:tcPr>
            <w:tcW w:w="0" w:type="auto"/>
            <w:tcBorders>
              <w:top w:val="nil"/>
              <w:left w:val="nil"/>
              <w:bottom w:val="single" w:sz="4" w:space="0" w:color="auto"/>
              <w:right w:val="single" w:sz="4" w:space="0" w:color="auto"/>
            </w:tcBorders>
            <w:shd w:val="clear" w:color="auto" w:fill="auto"/>
            <w:noWrap/>
            <w:vAlign w:val="center"/>
            <w:hideMark/>
          </w:tcPr>
          <w:p w14:paraId="42BB4E71"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26 (2.2%)</w:t>
            </w:r>
          </w:p>
        </w:tc>
        <w:tc>
          <w:tcPr>
            <w:tcW w:w="0" w:type="auto"/>
            <w:tcBorders>
              <w:top w:val="nil"/>
              <w:left w:val="nil"/>
              <w:bottom w:val="single" w:sz="4" w:space="0" w:color="auto"/>
              <w:right w:val="single" w:sz="4" w:space="0" w:color="auto"/>
            </w:tcBorders>
            <w:shd w:val="clear" w:color="auto" w:fill="auto"/>
            <w:noWrap/>
            <w:vAlign w:val="center"/>
            <w:hideMark/>
          </w:tcPr>
          <w:p w14:paraId="26BD0B2F"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118 (9.9%)</w:t>
            </w:r>
          </w:p>
        </w:tc>
        <w:tc>
          <w:tcPr>
            <w:tcW w:w="0" w:type="auto"/>
            <w:tcBorders>
              <w:top w:val="nil"/>
              <w:left w:val="nil"/>
              <w:bottom w:val="single" w:sz="4" w:space="0" w:color="auto"/>
              <w:right w:val="single" w:sz="4" w:space="0" w:color="auto"/>
            </w:tcBorders>
            <w:shd w:val="clear" w:color="auto" w:fill="auto"/>
            <w:noWrap/>
            <w:vAlign w:val="center"/>
            <w:hideMark/>
          </w:tcPr>
          <w:p w14:paraId="3D62E483"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253 (21.3%)</w:t>
            </w:r>
          </w:p>
        </w:tc>
        <w:tc>
          <w:tcPr>
            <w:tcW w:w="0" w:type="auto"/>
            <w:tcBorders>
              <w:top w:val="nil"/>
              <w:left w:val="nil"/>
              <w:bottom w:val="single" w:sz="4" w:space="0" w:color="auto"/>
              <w:right w:val="single" w:sz="4" w:space="0" w:color="auto"/>
            </w:tcBorders>
            <w:shd w:val="clear" w:color="auto" w:fill="auto"/>
            <w:noWrap/>
            <w:vAlign w:val="center"/>
            <w:hideMark/>
          </w:tcPr>
          <w:p w14:paraId="15E558A6"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153 (12.9%)</w:t>
            </w:r>
          </w:p>
        </w:tc>
        <w:tc>
          <w:tcPr>
            <w:tcW w:w="0" w:type="auto"/>
            <w:tcBorders>
              <w:top w:val="nil"/>
              <w:left w:val="nil"/>
              <w:bottom w:val="single" w:sz="4" w:space="0" w:color="auto"/>
              <w:right w:val="single" w:sz="4" w:space="0" w:color="auto"/>
            </w:tcBorders>
            <w:shd w:val="clear" w:color="auto" w:fill="auto"/>
            <w:noWrap/>
            <w:vAlign w:val="center"/>
            <w:hideMark/>
          </w:tcPr>
          <w:p w14:paraId="1A8690BA"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宋体" w:hAnsi="Times New Roman" w:cs="Times New Roman"/>
                <w:b/>
                <w:bCs/>
                <w:color w:val="auto"/>
                <w:sz w:val="20"/>
                <w:szCs w:val="20"/>
              </w:rPr>
              <w:t>＜</w:t>
            </w:r>
            <w:r w:rsidRPr="00B14C74">
              <w:rPr>
                <w:rFonts w:ascii="Times New Roman" w:eastAsia="Times New Roman" w:hAnsi="Times New Roman" w:cs="Times New Roman"/>
                <w:b/>
                <w:bCs/>
                <w:color w:val="auto"/>
                <w:sz w:val="20"/>
                <w:szCs w:val="20"/>
              </w:rPr>
              <w:t>0.001</w:t>
            </w:r>
          </w:p>
        </w:tc>
      </w:tr>
      <w:tr w:rsidR="00BD3364" w:rsidRPr="00B14C74" w14:paraId="067E6A47" w14:textId="77777777" w:rsidTr="000419E0">
        <w:trPr>
          <w:trHeight w:val="288"/>
        </w:trPr>
        <w:tc>
          <w:tcPr>
            <w:tcW w:w="0" w:type="auto"/>
            <w:vMerge/>
            <w:tcBorders>
              <w:top w:val="nil"/>
              <w:left w:val="single" w:sz="4" w:space="0" w:color="auto"/>
              <w:bottom w:val="single" w:sz="4" w:space="0" w:color="auto"/>
              <w:right w:val="single" w:sz="4" w:space="0" w:color="auto"/>
            </w:tcBorders>
            <w:vAlign w:val="center"/>
            <w:hideMark/>
          </w:tcPr>
          <w:p w14:paraId="1F0A41B1"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6786E3E3"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ASR</w:t>
            </w:r>
          </w:p>
        </w:tc>
        <w:tc>
          <w:tcPr>
            <w:tcW w:w="0" w:type="auto"/>
            <w:tcBorders>
              <w:top w:val="nil"/>
              <w:left w:val="nil"/>
              <w:bottom w:val="single" w:sz="4" w:space="0" w:color="auto"/>
              <w:right w:val="single" w:sz="4" w:space="0" w:color="auto"/>
            </w:tcBorders>
            <w:shd w:val="clear" w:color="auto" w:fill="auto"/>
            <w:noWrap/>
            <w:vAlign w:val="center"/>
            <w:hideMark/>
          </w:tcPr>
          <w:p w14:paraId="3CE16B55"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1.4</w:t>
            </w:r>
          </w:p>
        </w:tc>
        <w:tc>
          <w:tcPr>
            <w:tcW w:w="0" w:type="auto"/>
            <w:tcBorders>
              <w:top w:val="nil"/>
              <w:left w:val="nil"/>
              <w:bottom w:val="single" w:sz="4" w:space="0" w:color="auto"/>
              <w:right w:val="single" w:sz="4" w:space="0" w:color="auto"/>
            </w:tcBorders>
            <w:shd w:val="clear" w:color="auto" w:fill="auto"/>
            <w:noWrap/>
            <w:vAlign w:val="center"/>
            <w:hideMark/>
          </w:tcPr>
          <w:p w14:paraId="2EDF7CFD"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3.1</w:t>
            </w:r>
          </w:p>
        </w:tc>
        <w:tc>
          <w:tcPr>
            <w:tcW w:w="0" w:type="auto"/>
            <w:tcBorders>
              <w:top w:val="nil"/>
              <w:left w:val="nil"/>
              <w:bottom w:val="single" w:sz="4" w:space="0" w:color="auto"/>
              <w:right w:val="single" w:sz="4" w:space="0" w:color="auto"/>
            </w:tcBorders>
            <w:shd w:val="clear" w:color="auto" w:fill="auto"/>
            <w:noWrap/>
            <w:vAlign w:val="center"/>
            <w:hideMark/>
          </w:tcPr>
          <w:p w14:paraId="4ECAB8F8"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1.3</w:t>
            </w:r>
          </w:p>
        </w:tc>
        <w:tc>
          <w:tcPr>
            <w:tcW w:w="0" w:type="auto"/>
            <w:tcBorders>
              <w:top w:val="nil"/>
              <w:left w:val="nil"/>
              <w:bottom w:val="single" w:sz="4" w:space="0" w:color="auto"/>
              <w:right w:val="single" w:sz="4" w:space="0" w:color="auto"/>
            </w:tcBorders>
            <w:shd w:val="clear" w:color="auto" w:fill="auto"/>
            <w:noWrap/>
            <w:vAlign w:val="center"/>
            <w:hideMark/>
          </w:tcPr>
          <w:p w14:paraId="5226F1BC"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1.0</w:t>
            </w:r>
          </w:p>
        </w:tc>
        <w:tc>
          <w:tcPr>
            <w:tcW w:w="0" w:type="auto"/>
            <w:tcBorders>
              <w:top w:val="nil"/>
              <w:left w:val="nil"/>
              <w:bottom w:val="single" w:sz="4" w:space="0" w:color="auto"/>
              <w:right w:val="single" w:sz="4" w:space="0" w:color="auto"/>
            </w:tcBorders>
            <w:shd w:val="clear" w:color="auto" w:fill="auto"/>
            <w:noWrap/>
            <w:vAlign w:val="center"/>
            <w:hideMark/>
          </w:tcPr>
          <w:p w14:paraId="3B14ABDD"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-3.5</w:t>
            </w:r>
          </w:p>
        </w:tc>
        <w:tc>
          <w:tcPr>
            <w:tcW w:w="0" w:type="auto"/>
            <w:tcBorders>
              <w:top w:val="nil"/>
              <w:left w:val="nil"/>
              <w:bottom w:val="single" w:sz="4" w:space="0" w:color="auto"/>
              <w:right w:val="single" w:sz="4" w:space="0" w:color="auto"/>
            </w:tcBorders>
            <w:shd w:val="clear" w:color="auto" w:fill="auto"/>
            <w:noWrap/>
            <w:vAlign w:val="center"/>
            <w:hideMark/>
          </w:tcPr>
          <w:p w14:paraId="23120CB6"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 </w:t>
            </w:r>
          </w:p>
        </w:tc>
      </w:tr>
      <w:tr w:rsidR="00BD3364" w:rsidRPr="00B14C74" w14:paraId="2B673D00" w14:textId="77777777" w:rsidTr="000419E0">
        <w:trPr>
          <w:trHeight w:val="288"/>
        </w:trPr>
        <w:tc>
          <w:tcPr>
            <w:tcW w:w="0" w:type="auto"/>
            <w:vMerge/>
            <w:tcBorders>
              <w:top w:val="nil"/>
              <w:left w:val="single" w:sz="4" w:space="0" w:color="auto"/>
              <w:bottom w:val="single" w:sz="4" w:space="0" w:color="auto"/>
              <w:right w:val="single" w:sz="4" w:space="0" w:color="auto"/>
            </w:tcBorders>
            <w:vAlign w:val="center"/>
            <w:hideMark/>
          </w:tcPr>
          <w:p w14:paraId="3ABFD633"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6C89230A"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Female, n (%)</w:t>
            </w:r>
          </w:p>
        </w:tc>
        <w:tc>
          <w:tcPr>
            <w:tcW w:w="0" w:type="auto"/>
            <w:tcBorders>
              <w:top w:val="nil"/>
              <w:left w:val="nil"/>
              <w:bottom w:val="single" w:sz="4" w:space="0" w:color="auto"/>
              <w:right w:val="single" w:sz="4" w:space="0" w:color="auto"/>
            </w:tcBorders>
            <w:shd w:val="clear" w:color="auto" w:fill="auto"/>
            <w:noWrap/>
            <w:vAlign w:val="center"/>
            <w:hideMark/>
          </w:tcPr>
          <w:p w14:paraId="64121F88"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4 (0.3%)</w:t>
            </w:r>
          </w:p>
        </w:tc>
        <w:tc>
          <w:tcPr>
            <w:tcW w:w="0" w:type="auto"/>
            <w:tcBorders>
              <w:top w:val="nil"/>
              <w:left w:val="nil"/>
              <w:bottom w:val="single" w:sz="4" w:space="0" w:color="auto"/>
              <w:right w:val="single" w:sz="4" w:space="0" w:color="auto"/>
            </w:tcBorders>
            <w:shd w:val="clear" w:color="auto" w:fill="auto"/>
            <w:noWrap/>
            <w:vAlign w:val="center"/>
            <w:hideMark/>
          </w:tcPr>
          <w:p w14:paraId="265089A3"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10 (0.8%)</w:t>
            </w:r>
          </w:p>
        </w:tc>
        <w:tc>
          <w:tcPr>
            <w:tcW w:w="0" w:type="auto"/>
            <w:tcBorders>
              <w:top w:val="nil"/>
              <w:left w:val="nil"/>
              <w:bottom w:val="single" w:sz="4" w:space="0" w:color="auto"/>
              <w:right w:val="single" w:sz="4" w:space="0" w:color="auto"/>
            </w:tcBorders>
            <w:shd w:val="clear" w:color="auto" w:fill="auto"/>
            <w:noWrap/>
            <w:vAlign w:val="center"/>
            <w:hideMark/>
          </w:tcPr>
          <w:p w14:paraId="7ABCF4E6"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115 (9.7%)</w:t>
            </w:r>
          </w:p>
        </w:tc>
        <w:tc>
          <w:tcPr>
            <w:tcW w:w="0" w:type="auto"/>
            <w:tcBorders>
              <w:top w:val="nil"/>
              <w:left w:val="nil"/>
              <w:bottom w:val="single" w:sz="4" w:space="0" w:color="auto"/>
              <w:right w:val="single" w:sz="4" w:space="0" w:color="auto"/>
            </w:tcBorders>
            <w:shd w:val="clear" w:color="auto" w:fill="auto"/>
            <w:noWrap/>
            <w:vAlign w:val="center"/>
            <w:hideMark/>
          </w:tcPr>
          <w:p w14:paraId="3E0C0EB8"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268 (22.5%)</w:t>
            </w:r>
          </w:p>
        </w:tc>
        <w:tc>
          <w:tcPr>
            <w:tcW w:w="0" w:type="auto"/>
            <w:tcBorders>
              <w:top w:val="nil"/>
              <w:left w:val="nil"/>
              <w:bottom w:val="single" w:sz="4" w:space="0" w:color="auto"/>
              <w:right w:val="single" w:sz="4" w:space="0" w:color="auto"/>
            </w:tcBorders>
            <w:shd w:val="clear" w:color="auto" w:fill="auto"/>
            <w:noWrap/>
            <w:vAlign w:val="center"/>
            <w:hideMark/>
          </w:tcPr>
          <w:p w14:paraId="6F9D89B9"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234 (19.7%)</w:t>
            </w:r>
          </w:p>
        </w:tc>
        <w:tc>
          <w:tcPr>
            <w:tcW w:w="0" w:type="auto"/>
            <w:tcBorders>
              <w:top w:val="nil"/>
              <w:left w:val="nil"/>
              <w:bottom w:val="single" w:sz="4" w:space="0" w:color="auto"/>
              <w:right w:val="single" w:sz="4" w:space="0" w:color="auto"/>
            </w:tcBorders>
            <w:shd w:val="clear" w:color="auto" w:fill="auto"/>
            <w:noWrap/>
            <w:vAlign w:val="center"/>
            <w:hideMark/>
          </w:tcPr>
          <w:p w14:paraId="09B97918"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 </w:t>
            </w:r>
          </w:p>
        </w:tc>
      </w:tr>
      <w:tr w:rsidR="00BD3364" w:rsidRPr="00B14C74" w14:paraId="2AD01F8B" w14:textId="77777777" w:rsidTr="000419E0">
        <w:trPr>
          <w:trHeight w:val="288"/>
        </w:trPr>
        <w:tc>
          <w:tcPr>
            <w:tcW w:w="0" w:type="auto"/>
            <w:vMerge/>
            <w:tcBorders>
              <w:top w:val="nil"/>
              <w:left w:val="single" w:sz="4" w:space="0" w:color="auto"/>
              <w:bottom w:val="single" w:sz="4" w:space="0" w:color="auto"/>
              <w:right w:val="single" w:sz="4" w:space="0" w:color="auto"/>
            </w:tcBorders>
            <w:vAlign w:val="center"/>
            <w:hideMark/>
          </w:tcPr>
          <w:p w14:paraId="329BF414"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23EF7D42"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ASR</w:t>
            </w:r>
          </w:p>
        </w:tc>
        <w:tc>
          <w:tcPr>
            <w:tcW w:w="0" w:type="auto"/>
            <w:tcBorders>
              <w:top w:val="nil"/>
              <w:left w:val="nil"/>
              <w:bottom w:val="single" w:sz="4" w:space="0" w:color="auto"/>
              <w:right w:val="single" w:sz="4" w:space="0" w:color="auto"/>
            </w:tcBorders>
            <w:shd w:val="clear" w:color="auto" w:fill="auto"/>
            <w:noWrap/>
            <w:vAlign w:val="center"/>
            <w:hideMark/>
          </w:tcPr>
          <w:p w14:paraId="35A50639"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-1.4</w:t>
            </w:r>
          </w:p>
        </w:tc>
        <w:tc>
          <w:tcPr>
            <w:tcW w:w="0" w:type="auto"/>
            <w:tcBorders>
              <w:top w:val="nil"/>
              <w:left w:val="nil"/>
              <w:bottom w:val="single" w:sz="4" w:space="0" w:color="auto"/>
              <w:right w:val="single" w:sz="4" w:space="0" w:color="auto"/>
            </w:tcBorders>
            <w:shd w:val="clear" w:color="auto" w:fill="auto"/>
            <w:noWrap/>
            <w:vAlign w:val="center"/>
            <w:hideMark/>
          </w:tcPr>
          <w:p w14:paraId="16EC89DB"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-3.1</w:t>
            </w:r>
          </w:p>
        </w:tc>
        <w:tc>
          <w:tcPr>
            <w:tcW w:w="0" w:type="auto"/>
            <w:tcBorders>
              <w:top w:val="nil"/>
              <w:left w:val="nil"/>
              <w:bottom w:val="single" w:sz="4" w:space="0" w:color="auto"/>
              <w:right w:val="single" w:sz="4" w:space="0" w:color="auto"/>
            </w:tcBorders>
            <w:shd w:val="clear" w:color="auto" w:fill="auto"/>
            <w:noWrap/>
            <w:vAlign w:val="center"/>
            <w:hideMark/>
          </w:tcPr>
          <w:p w14:paraId="0B716589"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-1.3</w:t>
            </w:r>
          </w:p>
        </w:tc>
        <w:tc>
          <w:tcPr>
            <w:tcW w:w="0" w:type="auto"/>
            <w:tcBorders>
              <w:top w:val="nil"/>
              <w:left w:val="nil"/>
              <w:bottom w:val="single" w:sz="4" w:space="0" w:color="auto"/>
              <w:right w:val="single" w:sz="4" w:space="0" w:color="auto"/>
            </w:tcBorders>
            <w:shd w:val="clear" w:color="auto" w:fill="auto"/>
            <w:noWrap/>
            <w:vAlign w:val="center"/>
            <w:hideMark/>
          </w:tcPr>
          <w:p w14:paraId="1850FD7B"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-1.0</w:t>
            </w:r>
          </w:p>
        </w:tc>
        <w:tc>
          <w:tcPr>
            <w:tcW w:w="0" w:type="auto"/>
            <w:tcBorders>
              <w:top w:val="nil"/>
              <w:left w:val="nil"/>
              <w:bottom w:val="single" w:sz="4" w:space="0" w:color="auto"/>
              <w:right w:val="single" w:sz="4" w:space="0" w:color="auto"/>
            </w:tcBorders>
            <w:shd w:val="clear" w:color="auto" w:fill="auto"/>
            <w:noWrap/>
            <w:vAlign w:val="center"/>
            <w:hideMark/>
          </w:tcPr>
          <w:p w14:paraId="761920D0"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3.5</w:t>
            </w:r>
          </w:p>
        </w:tc>
        <w:tc>
          <w:tcPr>
            <w:tcW w:w="0" w:type="auto"/>
            <w:tcBorders>
              <w:top w:val="nil"/>
              <w:left w:val="nil"/>
              <w:bottom w:val="single" w:sz="4" w:space="0" w:color="auto"/>
              <w:right w:val="single" w:sz="4" w:space="0" w:color="auto"/>
            </w:tcBorders>
            <w:shd w:val="clear" w:color="auto" w:fill="auto"/>
            <w:noWrap/>
            <w:vAlign w:val="center"/>
            <w:hideMark/>
          </w:tcPr>
          <w:p w14:paraId="3D0CB031"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 </w:t>
            </w:r>
          </w:p>
        </w:tc>
      </w:tr>
      <w:tr w:rsidR="00BD3364" w:rsidRPr="00B14C74" w14:paraId="6398CEE3" w14:textId="77777777" w:rsidTr="000419E0">
        <w:trPr>
          <w:trHeight w:val="288"/>
        </w:trPr>
        <w:tc>
          <w:tcPr>
            <w:tcW w:w="0" w:type="auto"/>
            <w:vMerge w:val="restart"/>
            <w:tcBorders>
              <w:top w:val="nil"/>
              <w:left w:val="single" w:sz="4" w:space="0" w:color="auto"/>
              <w:bottom w:val="single" w:sz="4" w:space="0" w:color="auto"/>
              <w:right w:val="single" w:sz="4" w:space="0" w:color="auto"/>
            </w:tcBorders>
            <w:shd w:val="clear" w:color="auto" w:fill="auto"/>
            <w:noWrap/>
            <w:vAlign w:val="center"/>
            <w:hideMark/>
          </w:tcPr>
          <w:p w14:paraId="0D56E5E0"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Neurological impairment</w:t>
            </w:r>
          </w:p>
        </w:tc>
        <w:tc>
          <w:tcPr>
            <w:tcW w:w="0" w:type="auto"/>
            <w:tcBorders>
              <w:top w:val="nil"/>
              <w:left w:val="nil"/>
              <w:bottom w:val="single" w:sz="4" w:space="0" w:color="auto"/>
              <w:right w:val="single" w:sz="4" w:space="0" w:color="auto"/>
            </w:tcBorders>
            <w:shd w:val="clear" w:color="auto" w:fill="auto"/>
            <w:noWrap/>
            <w:vAlign w:val="center"/>
            <w:hideMark/>
          </w:tcPr>
          <w:p w14:paraId="59BD75B3"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Male, n (%)</w:t>
            </w:r>
          </w:p>
        </w:tc>
        <w:tc>
          <w:tcPr>
            <w:tcW w:w="0" w:type="auto"/>
            <w:tcBorders>
              <w:top w:val="nil"/>
              <w:left w:val="nil"/>
              <w:bottom w:val="single" w:sz="4" w:space="0" w:color="auto"/>
              <w:right w:val="single" w:sz="4" w:space="0" w:color="auto"/>
            </w:tcBorders>
            <w:shd w:val="clear" w:color="auto" w:fill="auto"/>
            <w:noWrap/>
            <w:vAlign w:val="center"/>
            <w:hideMark/>
          </w:tcPr>
          <w:p w14:paraId="54593E20"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11 (0.9%)</w:t>
            </w:r>
          </w:p>
        </w:tc>
        <w:tc>
          <w:tcPr>
            <w:tcW w:w="0" w:type="auto"/>
            <w:tcBorders>
              <w:top w:val="nil"/>
              <w:left w:val="nil"/>
              <w:bottom w:val="single" w:sz="4" w:space="0" w:color="auto"/>
              <w:right w:val="single" w:sz="4" w:space="0" w:color="auto"/>
            </w:tcBorders>
            <w:shd w:val="clear" w:color="auto" w:fill="auto"/>
            <w:noWrap/>
            <w:vAlign w:val="center"/>
            <w:hideMark/>
          </w:tcPr>
          <w:p w14:paraId="7EB13341"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21 (1.8%)</w:t>
            </w:r>
          </w:p>
        </w:tc>
        <w:tc>
          <w:tcPr>
            <w:tcW w:w="0" w:type="auto"/>
            <w:tcBorders>
              <w:top w:val="nil"/>
              <w:left w:val="nil"/>
              <w:bottom w:val="single" w:sz="4" w:space="0" w:color="auto"/>
              <w:right w:val="single" w:sz="4" w:space="0" w:color="auto"/>
            </w:tcBorders>
            <w:shd w:val="clear" w:color="auto" w:fill="auto"/>
            <w:noWrap/>
            <w:vAlign w:val="center"/>
            <w:hideMark/>
          </w:tcPr>
          <w:p w14:paraId="6F083873"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125 (10.5%)</w:t>
            </w:r>
          </w:p>
        </w:tc>
        <w:tc>
          <w:tcPr>
            <w:tcW w:w="0" w:type="auto"/>
            <w:tcBorders>
              <w:top w:val="nil"/>
              <w:left w:val="nil"/>
              <w:bottom w:val="single" w:sz="4" w:space="0" w:color="auto"/>
              <w:right w:val="single" w:sz="4" w:space="0" w:color="auto"/>
            </w:tcBorders>
            <w:shd w:val="clear" w:color="auto" w:fill="auto"/>
            <w:noWrap/>
            <w:vAlign w:val="center"/>
            <w:hideMark/>
          </w:tcPr>
          <w:p w14:paraId="296A8D17"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284 (23.9%)</w:t>
            </w:r>
          </w:p>
        </w:tc>
        <w:tc>
          <w:tcPr>
            <w:tcW w:w="0" w:type="auto"/>
            <w:tcBorders>
              <w:top w:val="nil"/>
              <w:left w:val="nil"/>
              <w:bottom w:val="single" w:sz="4" w:space="0" w:color="auto"/>
              <w:right w:val="single" w:sz="4" w:space="0" w:color="auto"/>
            </w:tcBorders>
            <w:shd w:val="clear" w:color="auto" w:fill="auto"/>
            <w:noWrap/>
            <w:vAlign w:val="center"/>
            <w:hideMark/>
          </w:tcPr>
          <w:p w14:paraId="77B361D3"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117 (9.8%)</w:t>
            </w:r>
          </w:p>
        </w:tc>
        <w:tc>
          <w:tcPr>
            <w:tcW w:w="0" w:type="auto"/>
            <w:tcBorders>
              <w:top w:val="nil"/>
              <w:left w:val="nil"/>
              <w:bottom w:val="single" w:sz="4" w:space="0" w:color="auto"/>
              <w:right w:val="single" w:sz="4" w:space="0" w:color="auto"/>
            </w:tcBorders>
            <w:shd w:val="clear" w:color="auto" w:fill="auto"/>
            <w:noWrap/>
            <w:vAlign w:val="center"/>
            <w:hideMark/>
          </w:tcPr>
          <w:p w14:paraId="37BCDDE1"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0.025</w:t>
            </w:r>
          </w:p>
        </w:tc>
      </w:tr>
      <w:tr w:rsidR="00BD3364" w:rsidRPr="00B14C74" w14:paraId="7A0914EE" w14:textId="77777777" w:rsidTr="000419E0">
        <w:trPr>
          <w:trHeight w:val="288"/>
        </w:trPr>
        <w:tc>
          <w:tcPr>
            <w:tcW w:w="0" w:type="auto"/>
            <w:vMerge/>
            <w:tcBorders>
              <w:top w:val="nil"/>
              <w:left w:val="single" w:sz="4" w:space="0" w:color="auto"/>
              <w:bottom w:val="single" w:sz="4" w:space="0" w:color="auto"/>
              <w:right w:val="single" w:sz="4" w:space="0" w:color="auto"/>
            </w:tcBorders>
            <w:vAlign w:val="center"/>
            <w:hideMark/>
          </w:tcPr>
          <w:p w14:paraId="7845C59C"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27BAE823"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ASR</w:t>
            </w:r>
          </w:p>
        </w:tc>
        <w:tc>
          <w:tcPr>
            <w:tcW w:w="0" w:type="auto"/>
            <w:tcBorders>
              <w:top w:val="nil"/>
              <w:left w:val="nil"/>
              <w:bottom w:val="single" w:sz="4" w:space="0" w:color="auto"/>
              <w:right w:val="single" w:sz="4" w:space="0" w:color="auto"/>
            </w:tcBorders>
            <w:shd w:val="clear" w:color="auto" w:fill="auto"/>
            <w:noWrap/>
            <w:vAlign w:val="center"/>
            <w:hideMark/>
          </w:tcPr>
          <w:p w14:paraId="486840EF"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1.5</w:t>
            </w:r>
          </w:p>
        </w:tc>
        <w:tc>
          <w:tcPr>
            <w:tcW w:w="0" w:type="auto"/>
            <w:tcBorders>
              <w:top w:val="nil"/>
              <w:left w:val="nil"/>
              <w:bottom w:val="single" w:sz="4" w:space="0" w:color="auto"/>
              <w:right w:val="single" w:sz="4" w:space="0" w:color="auto"/>
            </w:tcBorders>
            <w:shd w:val="clear" w:color="auto" w:fill="auto"/>
            <w:noWrap/>
            <w:vAlign w:val="center"/>
            <w:hideMark/>
          </w:tcPr>
          <w:p w14:paraId="628FEFD5"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1.8</w:t>
            </w:r>
          </w:p>
        </w:tc>
        <w:tc>
          <w:tcPr>
            <w:tcW w:w="0" w:type="auto"/>
            <w:tcBorders>
              <w:top w:val="nil"/>
              <w:left w:val="nil"/>
              <w:bottom w:val="single" w:sz="4" w:space="0" w:color="auto"/>
              <w:right w:val="single" w:sz="4" w:space="0" w:color="auto"/>
            </w:tcBorders>
            <w:shd w:val="clear" w:color="auto" w:fill="auto"/>
            <w:noWrap/>
            <w:vAlign w:val="center"/>
            <w:hideMark/>
          </w:tcPr>
          <w:p w14:paraId="46F0A482"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1.9</w:t>
            </w:r>
          </w:p>
        </w:tc>
        <w:tc>
          <w:tcPr>
            <w:tcW w:w="0" w:type="auto"/>
            <w:tcBorders>
              <w:top w:val="nil"/>
              <w:left w:val="nil"/>
              <w:bottom w:val="single" w:sz="4" w:space="0" w:color="auto"/>
              <w:right w:val="single" w:sz="4" w:space="0" w:color="auto"/>
            </w:tcBorders>
            <w:shd w:val="clear" w:color="auto" w:fill="auto"/>
            <w:noWrap/>
            <w:vAlign w:val="center"/>
            <w:hideMark/>
          </w:tcPr>
          <w:p w14:paraId="18E3D8CF"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-0.8</w:t>
            </w:r>
          </w:p>
        </w:tc>
        <w:tc>
          <w:tcPr>
            <w:tcW w:w="0" w:type="auto"/>
            <w:tcBorders>
              <w:top w:val="nil"/>
              <w:left w:val="nil"/>
              <w:bottom w:val="single" w:sz="4" w:space="0" w:color="auto"/>
              <w:right w:val="single" w:sz="4" w:space="0" w:color="auto"/>
            </w:tcBorders>
            <w:shd w:val="clear" w:color="auto" w:fill="auto"/>
            <w:noWrap/>
            <w:vAlign w:val="center"/>
            <w:hideMark/>
          </w:tcPr>
          <w:p w14:paraId="78013EE9"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-2.0</w:t>
            </w:r>
          </w:p>
        </w:tc>
        <w:tc>
          <w:tcPr>
            <w:tcW w:w="0" w:type="auto"/>
            <w:tcBorders>
              <w:top w:val="nil"/>
              <w:left w:val="nil"/>
              <w:bottom w:val="single" w:sz="4" w:space="0" w:color="auto"/>
              <w:right w:val="single" w:sz="4" w:space="0" w:color="auto"/>
            </w:tcBorders>
            <w:shd w:val="clear" w:color="auto" w:fill="auto"/>
            <w:noWrap/>
            <w:vAlign w:val="center"/>
            <w:hideMark/>
          </w:tcPr>
          <w:p w14:paraId="62D755F2"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 </w:t>
            </w:r>
          </w:p>
        </w:tc>
      </w:tr>
      <w:tr w:rsidR="00BD3364" w:rsidRPr="00B14C74" w14:paraId="2414177C" w14:textId="77777777" w:rsidTr="000419E0">
        <w:trPr>
          <w:trHeight w:val="288"/>
        </w:trPr>
        <w:tc>
          <w:tcPr>
            <w:tcW w:w="0" w:type="auto"/>
            <w:vMerge/>
            <w:tcBorders>
              <w:top w:val="nil"/>
              <w:left w:val="single" w:sz="4" w:space="0" w:color="auto"/>
              <w:bottom w:val="single" w:sz="4" w:space="0" w:color="auto"/>
              <w:right w:val="single" w:sz="4" w:space="0" w:color="auto"/>
            </w:tcBorders>
            <w:vAlign w:val="center"/>
            <w:hideMark/>
          </w:tcPr>
          <w:p w14:paraId="4974DD81"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23627F32"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Female, n (%)</w:t>
            </w:r>
          </w:p>
        </w:tc>
        <w:tc>
          <w:tcPr>
            <w:tcW w:w="0" w:type="auto"/>
            <w:tcBorders>
              <w:top w:val="nil"/>
              <w:left w:val="nil"/>
              <w:bottom w:val="single" w:sz="4" w:space="0" w:color="auto"/>
              <w:right w:val="single" w:sz="4" w:space="0" w:color="auto"/>
            </w:tcBorders>
            <w:shd w:val="clear" w:color="auto" w:fill="auto"/>
            <w:noWrap/>
            <w:vAlign w:val="center"/>
            <w:hideMark/>
          </w:tcPr>
          <w:p w14:paraId="14B67922"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6 (0.5%)</w:t>
            </w:r>
          </w:p>
        </w:tc>
        <w:tc>
          <w:tcPr>
            <w:tcW w:w="0" w:type="auto"/>
            <w:tcBorders>
              <w:top w:val="nil"/>
              <w:left w:val="nil"/>
              <w:bottom w:val="single" w:sz="4" w:space="0" w:color="auto"/>
              <w:right w:val="single" w:sz="4" w:space="0" w:color="auto"/>
            </w:tcBorders>
            <w:shd w:val="clear" w:color="auto" w:fill="auto"/>
            <w:noWrap/>
            <w:vAlign w:val="center"/>
            <w:hideMark/>
          </w:tcPr>
          <w:p w14:paraId="3751CA45"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13 (1.1%)</w:t>
            </w:r>
          </w:p>
        </w:tc>
        <w:tc>
          <w:tcPr>
            <w:tcW w:w="0" w:type="auto"/>
            <w:tcBorders>
              <w:top w:val="nil"/>
              <w:left w:val="nil"/>
              <w:bottom w:val="single" w:sz="4" w:space="0" w:color="auto"/>
              <w:right w:val="single" w:sz="4" w:space="0" w:color="auto"/>
            </w:tcBorders>
            <w:shd w:val="clear" w:color="auto" w:fill="auto"/>
            <w:noWrap/>
            <w:vAlign w:val="center"/>
            <w:hideMark/>
          </w:tcPr>
          <w:p w14:paraId="57C98664"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114 (9.6%)</w:t>
            </w:r>
          </w:p>
        </w:tc>
        <w:tc>
          <w:tcPr>
            <w:tcW w:w="0" w:type="auto"/>
            <w:tcBorders>
              <w:top w:val="nil"/>
              <w:left w:val="nil"/>
              <w:bottom w:val="single" w:sz="4" w:space="0" w:color="auto"/>
              <w:right w:val="single" w:sz="4" w:space="0" w:color="auto"/>
            </w:tcBorders>
            <w:shd w:val="clear" w:color="auto" w:fill="auto"/>
            <w:noWrap/>
            <w:vAlign w:val="center"/>
            <w:hideMark/>
          </w:tcPr>
          <w:p w14:paraId="6935958C"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335 (28.2%)</w:t>
            </w:r>
          </w:p>
        </w:tc>
        <w:tc>
          <w:tcPr>
            <w:tcW w:w="0" w:type="auto"/>
            <w:tcBorders>
              <w:top w:val="nil"/>
              <w:left w:val="nil"/>
              <w:bottom w:val="single" w:sz="4" w:space="0" w:color="auto"/>
              <w:right w:val="single" w:sz="4" w:space="0" w:color="auto"/>
            </w:tcBorders>
            <w:shd w:val="clear" w:color="auto" w:fill="auto"/>
            <w:noWrap/>
            <w:vAlign w:val="center"/>
            <w:hideMark/>
          </w:tcPr>
          <w:p w14:paraId="47B7194A"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163 (13.7%)</w:t>
            </w:r>
          </w:p>
        </w:tc>
        <w:tc>
          <w:tcPr>
            <w:tcW w:w="0" w:type="auto"/>
            <w:tcBorders>
              <w:top w:val="nil"/>
              <w:left w:val="nil"/>
              <w:bottom w:val="single" w:sz="4" w:space="0" w:color="auto"/>
              <w:right w:val="single" w:sz="4" w:space="0" w:color="auto"/>
            </w:tcBorders>
            <w:shd w:val="clear" w:color="auto" w:fill="auto"/>
            <w:noWrap/>
            <w:vAlign w:val="center"/>
            <w:hideMark/>
          </w:tcPr>
          <w:p w14:paraId="56520845"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 </w:t>
            </w:r>
          </w:p>
        </w:tc>
      </w:tr>
      <w:tr w:rsidR="00BD3364" w:rsidRPr="00B14C74" w14:paraId="300CBDB9" w14:textId="77777777" w:rsidTr="000419E0">
        <w:trPr>
          <w:trHeight w:val="288"/>
        </w:trPr>
        <w:tc>
          <w:tcPr>
            <w:tcW w:w="0" w:type="auto"/>
            <w:vMerge/>
            <w:tcBorders>
              <w:top w:val="nil"/>
              <w:left w:val="single" w:sz="4" w:space="0" w:color="auto"/>
              <w:bottom w:val="single" w:sz="4" w:space="0" w:color="auto"/>
              <w:right w:val="single" w:sz="4" w:space="0" w:color="auto"/>
            </w:tcBorders>
            <w:vAlign w:val="center"/>
            <w:hideMark/>
          </w:tcPr>
          <w:p w14:paraId="31D5B069"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6DDD871B"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ASR</w:t>
            </w:r>
          </w:p>
        </w:tc>
        <w:tc>
          <w:tcPr>
            <w:tcW w:w="0" w:type="auto"/>
            <w:tcBorders>
              <w:top w:val="nil"/>
              <w:left w:val="nil"/>
              <w:bottom w:val="single" w:sz="4" w:space="0" w:color="auto"/>
              <w:right w:val="single" w:sz="4" w:space="0" w:color="auto"/>
            </w:tcBorders>
            <w:shd w:val="clear" w:color="auto" w:fill="auto"/>
            <w:noWrap/>
            <w:vAlign w:val="center"/>
            <w:hideMark/>
          </w:tcPr>
          <w:p w14:paraId="66950447"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-1.5</w:t>
            </w:r>
          </w:p>
        </w:tc>
        <w:tc>
          <w:tcPr>
            <w:tcW w:w="0" w:type="auto"/>
            <w:tcBorders>
              <w:top w:val="nil"/>
              <w:left w:val="nil"/>
              <w:bottom w:val="single" w:sz="4" w:space="0" w:color="auto"/>
              <w:right w:val="single" w:sz="4" w:space="0" w:color="auto"/>
            </w:tcBorders>
            <w:shd w:val="clear" w:color="auto" w:fill="auto"/>
            <w:noWrap/>
            <w:vAlign w:val="center"/>
            <w:hideMark/>
          </w:tcPr>
          <w:p w14:paraId="7DD2002A"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-1.8</w:t>
            </w:r>
          </w:p>
        </w:tc>
        <w:tc>
          <w:tcPr>
            <w:tcW w:w="0" w:type="auto"/>
            <w:tcBorders>
              <w:top w:val="nil"/>
              <w:left w:val="nil"/>
              <w:bottom w:val="single" w:sz="4" w:space="0" w:color="auto"/>
              <w:right w:val="single" w:sz="4" w:space="0" w:color="auto"/>
            </w:tcBorders>
            <w:shd w:val="clear" w:color="auto" w:fill="auto"/>
            <w:noWrap/>
            <w:vAlign w:val="center"/>
            <w:hideMark/>
          </w:tcPr>
          <w:p w14:paraId="7C5D4C6E"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-1.9</w:t>
            </w:r>
          </w:p>
        </w:tc>
        <w:tc>
          <w:tcPr>
            <w:tcW w:w="0" w:type="auto"/>
            <w:tcBorders>
              <w:top w:val="nil"/>
              <w:left w:val="nil"/>
              <w:bottom w:val="single" w:sz="4" w:space="0" w:color="auto"/>
              <w:right w:val="single" w:sz="4" w:space="0" w:color="auto"/>
            </w:tcBorders>
            <w:shd w:val="clear" w:color="auto" w:fill="auto"/>
            <w:noWrap/>
            <w:vAlign w:val="center"/>
            <w:hideMark/>
          </w:tcPr>
          <w:p w14:paraId="224A1DDC"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0.8</w:t>
            </w:r>
          </w:p>
        </w:tc>
        <w:tc>
          <w:tcPr>
            <w:tcW w:w="0" w:type="auto"/>
            <w:tcBorders>
              <w:top w:val="nil"/>
              <w:left w:val="nil"/>
              <w:bottom w:val="single" w:sz="4" w:space="0" w:color="auto"/>
              <w:right w:val="single" w:sz="4" w:space="0" w:color="auto"/>
            </w:tcBorders>
            <w:shd w:val="clear" w:color="auto" w:fill="auto"/>
            <w:noWrap/>
            <w:vAlign w:val="center"/>
            <w:hideMark/>
          </w:tcPr>
          <w:p w14:paraId="10684B2E"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2.0</w:t>
            </w:r>
          </w:p>
        </w:tc>
        <w:tc>
          <w:tcPr>
            <w:tcW w:w="0" w:type="auto"/>
            <w:tcBorders>
              <w:top w:val="nil"/>
              <w:left w:val="nil"/>
              <w:bottom w:val="single" w:sz="4" w:space="0" w:color="auto"/>
              <w:right w:val="single" w:sz="4" w:space="0" w:color="auto"/>
            </w:tcBorders>
            <w:shd w:val="clear" w:color="auto" w:fill="auto"/>
            <w:noWrap/>
            <w:vAlign w:val="center"/>
            <w:hideMark/>
          </w:tcPr>
          <w:p w14:paraId="0C18D76A"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 </w:t>
            </w:r>
          </w:p>
        </w:tc>
      </w:tr>
      <w:tr w:rsidR="00BD3364" w:rsidRPr="00B14C74" w14:paraId="6C44E8D8" w14:textId="77777777" w:rsidTr="000419E0">
        <w:trPr>
          <w:trHeight w:val="288"/>
        </w:trPr>
        <w:tc>
          <w:tcPr>
            <w:tcW w:w="0" w:type="auto"/>
            <w:vMerge w:val="restart"/>
            <w:tcBorders>
              <w:top w:val="nil"/>
              <w:left w:val="single" w:sz="4" w:space="0" w:color="auto"/>
              <w:bottom w:val="single" w:sz="4" w:space="0" w:color="auto"/>
              <w:right w:val="single" w:sz="4" w:space="0" w:color="auto"/>
            </w:tcBorders>
            <w:shd w:val="clear" w:color="auto" w:fill="auto"/>
            <w:noWrap/>
            <w:vAlign w:val="center"/>
            <w:hideMark/>
          </w:tcPr>
          <w:p w14:paraId="73D72F3B" w14:textId="08778BD9" w:rsidR="00BD3364" w:rsidRPr="00B14C74" w:rsidRDefault="000419E0"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Haemorrhagic transformation</w:t>
            </w:r>
          </w:p>
        </w:tc>
        <w:tc>
          <w:tcPr>
            <w:tcW w:w="0" w:type="auto"/>
            <w:tcBorders>
              <w:top w:val="nil"/>
              <w:left w:val="nil"/>
              <w:bottom w:val="single" w:sz="4" w:space="0" w:color="auto"/>
              <w:right w:val="single" w:sz="4" w:space="0" w:color="auto"/>
            </w:tcBorders>
            <w:shd w:val="clear" w:color="auto" w:fill="auto"/>
            <w:noWrap/>
            <w:vAlign w:val="center"/>
            <w:hideMark/>
          </w:tcPr>
          <w:p w14:paraId="213BE026"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Male, n (%)</w:t>
            </w:r>
          </w:p>
        </w:tc>
        <w:tc>
          <w:tcPr>
            <w:tcW w:w="0" w:type="auto"/>
            <w:tcBorders>
              <w:top w:val="nil"/>
              <w:left w:val="nil"/>
              <w:bottom w:val="single" w:sz="4" w:space="0" w:color="auto"/>
              <w:right w:val="single" w:sz="4" w:space="0" w:color="auto"/>
            </w:tcBorders>
            <w:shd w:val="clear" w:color="auto" w:fill="auto"/>
            <w:noWrap/>
            <w:vAlign w:val="center"/>
            <w:hideMark/>
          </w:tcPr>
          <w:p w14:paraId="1112D312"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26 (2.2%)</w:t>
            </w:r>
          </w:p>
        </w:tc>
        <w:tc>
          <w:tcPr>
            <w:tcW w:w="0" w:type="auto"/>
            <w:tcBorders>
              <w:top w:val="nil"/>
              <w:left w:val="nil"/>
              <w:bottom w:val="single" w:sz="4" w:space="0" w:color="auto"/>
              <w:right w:val="single" w:sz="4" w:space="0" w:color="auto"/>
            </w:tcBorders>
            <w:shd w:val="clear" w:color="auto" w:fill="auto"/>
            <w:noWrap/>
            <w:vAlign w:val="center"/>
            <w:hideMark/>
          </w:tcPr>
          <w:p w14:paraId="1A381509"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58 (4.9%)</w:t>
            </w:r>
          </w:p>
        </w:tc>
        <w:tc>
          <w:tcPr>
            <w:tcW w:w="0" w:type="auto"/>
            <w:tcBorders>
              <w:top w:val="nil"/>
              <w:left w:val="nil"/>
              <w:bottom w:val="single" w:sz="4" w:space="0" w:color="auto"/>
              <w:right w:val="single" w:sz="4" w:space="0" w:color="auto"/>
            </w:tcBorders>
            <w:shd w:val="clear" w:color="auto" w:fill="auto"/>
            <w:noWrap/>
            <w:vAlign w:val="center"/>
            <w:hideMark/>
          </w:tcPr>
          <w:p w14:paraId="748BB649"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180 (15.1%)</w:t>
            </w:r>
          </w:p>
        </w:tc>
        <w:tc>
          <w:tcPr>
            <w:tcW w:w="0" w:type="auto"/>
            <w:tcBorders>
              <w:top w:val="nil"/>
              <w:left w:val="nil"/>
              <w:bottom w:val="single" w:sz="4" w:space="0" w:color="auto"/>
              <w:right w:val="single" w:sz="4" w:space="0" w:color="auto"/>
            </w:tcBorders>
            <w:shd w:val="clear" w:color="auto" w:fill="auto"/>
            <w:noWrap/>
            <w:vAlign w:val="center"/>
            <w:hideMark/>
          </w:tcPr>
          <w:p w14:paraId="2EDCFB51"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204 (17.2%)</w:t>
            </w:r>
          </w:p>
        </w:tc>
        <w:tc>
          <w:tcPr>
            <w:tcW w:w="0" w:type="auto"/>
            <w:tcBorders>
              <w:top w:val="nil"/>
              <w:left w:val="nil"/>
              <w:bottom w:val="single" w:sz="4" w:space="0" w:color="auto"/>
              <w:right w:val="single" w:sz="4" w:space="0" w:color="auto"/>
            </w:tcBorders>
            <w:shd w:val="clear" w:color="auto" w:fill="auto"/>
            <w:noWrap/>
            <w:vAlign w:val="center"/>
            <w:hideMark/>
          </w:tcPr>
          <w:p w14:paraId="6EA2225F"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90 (7.6%)</w:t>
            </w:r>
          </w:p>
        </w:tc>
        <w:tc>
          <w:tcPr>
            <w:tcW w:w="0" w:type="auto"/>
            <w:tcBorders>
              <w:top w:val="nil"/>
              <w:left w:val="nil"/>
              <w:bottom w:val="single" w:sz="4" w:space="0" w:color="auto"/>
              <w:right w:val="single" w:sz="4" w:space="0" w:color="auto"/>
            </w:tcBorders>
            <w:shd w:val="clear" w:color="auto" w:fill="auto"/>
            <w:noWrap/>
            <w:vAlign w:val="center"/>
            <w:hideMark/>
          </w:tcPr>
          <w:p w14:paraId="5D0D8F72"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0.267</w:t>
            </w:r>
          </w:p>
        </w:tc>
      </w:tr>
      <w:tr w:rsidR="00BD3364" w:rsidRPr="00B14C74" w14:paraId="44F0E177" w14:textId="77777777" w:rsidTr="000419E0">
        <w:trPr>
          <w:trHeight w:val="288"/>
        </w:trPr>
        <w:tc>
          <w:tcPr>
            <w:tcW w:w="0" w:type="auto"/>
            <w:vMerge/>
            <w:tcBorders>
              <w:top w:val="nil"/>
              <w:left w:val="single" w:sz="4" w:space="0" w:color="auto"/>
              <w:bottom w:val="single" w:sz="4" w:space="0" w:color="auto"/>
              <w:right w:val="single" w:sz="4" w:space="0" w:color="auto"/>
            </w:tcBorders>
            <w:vAlign w:val="center"/>
            <w:hideMark/>
          </w:tcPr>
          <w:p w14:paraId="2AA59DE8"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2EA79570"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ASR</w:t>
            </w:r>
          </w:p>
        </w:tc>
        <w:tc>
          <w:tcPr>
            <w:tcW w:w="0" w:type="auto"/>
            <w:tcBorders>
              <w:top w:val="nil"/>
              <w:left w:val="nil"/>
              <w:bottom w:val="single" w:sz="4" w:space="0" w:color="auto"/>
              <w:right w:val="single" w:sz="4" w:space="0" w:color="auto"/>
            </w:tcBorders>
            <w:shd w:val="clear" w:color="auto" w:fill="auto"/>
            <w:noWrap/>
            <w:vAlign w:val="center"/>
            <w:hideMark/>
          </w:tcPr>
          <w:p w14:paraId="6E1CC074"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1.2</w:t>
            </w:r>
          </w:p>
        </w:tc>
        <w:tc>
          <w:tcPr>
            <w:tcW w:w="0" w:type="auto"/>
            <w:tcBorders>
              <w:top w:val="nil"/>
              <w:left w:val="nil"/>
              <w:bottom w:val="single" w:sz="4" w:space="0" w:color="auto"/>
              <w:right w:val="single" w:sz="4" w:space="0" w:color="auto"/>
            </w:tcBorders>
            <w:shd w:val="clear" w:color="auto" w:fill="auto"/>
            <w:noWrap/>
            <w:vAlign w:val="center"/>
            <w:hideMark/>
          </w:tcPr>
          <w:p w14:paraId="60100904"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1.7</w:t>
            </w:r>
          </w:p>
        </w:tc>
        <w:tc>
          <w:tcPr>
            <w:tcW w:w="0" w:type="auto"/>
            <w:tcBorders>
              <w:top w:val="nil"/>
              <w:left w:val="nil"/>
              <w:bottom w:val="single" w:sz="4" w:space="0" w:color="auto"/>
              <w:right w:val="single" w:sz="4" w:space="0" w:color="auto"/>
            </w:tcBorders>
            <w:shd w:val="clear" w:color="auto" w:fill="auto"/>
            <w:noWrap/>
            <w:vAlign w:val="center"/>
            <w:hideMark/>
          </w:tcPr>
          <w:p w14:paraId="6236C76D"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0.2</w:t>
            </w:r>
          </w:p>
        </w:tc>
        <w:tc>
          <w:tcPr>
            <w:tcW w:w="0" w:type="auto"/>
            <w:tcBorders>
              <w:top w:val="nil"/>
              <w:left w:val="nil"/>
              <w:bottom w:val="single" w:sz="4" w:space="0" w:color="auto"/>
              <w:right w:val="single" w:sz="4" w:space="0" w:color="auto"/>
            </w:tcBorders>
            <w:shd w:val="clear" w:color="auto" w:fill="auto"/>
            <w:noWrap/>
            <w:vAlign w:val="center"/>
            <w:hideMark/>
          </w:tcPr>
          <w:p w14:paraId="6A8D8CCB"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-1.4</w:t>
            </w:r>
          </w:p>
        </w:tc>
        <w:tc>
          <w:tcPr>
            <w:tcW w:w="0" w:type="auto"/>
            <w:tcBorders>
              <w:top w:val="nil"/>
              <w:left w:val="nil"/>
              <w:bottom w:val="single" w:sz="4" w:space="0" w:color="auto"/>
              <w:right w:val="single" w:sz="4" w:space="0" w:color="auto"/>
            </w:tcBorders>
            <w:shd w:val="clear" w:color="auto" w:fill="auto"/>
            <w:noWrap/>
            <w:vAlign w:val="center"/>
            <w:hideMark/>
          </w:tcPr>
          <w:p w14:paraId="535F2CAC"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-0.4</w:t>
            </w:r>
          </w:p>
        </w:tc>
        <w:tc>
          <w:tcPr>
            <w:tcW w:w="0" w:type="auto"/>
            <w:tcBorders>
              <w:top w:val="nil"/>
              <w:left w:val="nil"/>
              <w:bottom w:val="single" w:sz="4" w:space="0" w:color="auto"/>
              <w:right w:val="single" w:sz="4" w:space="0" w:color="auto"/>
            </w:tcBorders>
            <w:shd w:val="clear" w:color="auto" w:fill="auto"/>
            <w:noWrap/>
            <w:vAlign w:val="center"/>
            <w:hideMark/>
          </w:tcPr>
          <w:p w14:paraId="0541B607"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 </w:t>
            </w:r>
          </w:p>
        </w:tc>
      </w:tr>
      <w:tr w:rsidR="00BD3364" w:rsidRPr="00B14C74" w14:paraId="780372FC" w14:textId="77777777" w:rsidTr="000419E0">
        <w:trPr>
          <w:trHeight w:val="288"/>
        </w:trPr>
        <w:tc>
          <w:tcPr>
            <w:tcW w:w="0" w:type="auto"/>
            <w:vMerge/>
            <w:tcBorders>
              <w:top w:val="nil"/>
              <w:left w:val="single" w:sz="4" w:space="0" w:color="auto"/>
              <w:bottom w:val="single" w:sz="4" w:space="0" w:color="auto"/>
              <w:right w:val="single" w:sz="4" w:space="0" w:color="auto"/>
            </w:tcBorders>
            <w:vAlign w:val="center"/>
            <w:hideMark/>
          </w:tcPr>
          <w:p w14:paraId="6806718A"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5A3E96C5"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Female, n (%)</w:t>
            </w:r>
          </w:p>
        </w:tc>
        <w:tc>
          <w:tcPr>
            <w:tcW w:w="0" w:type="auto"/>
            <w:tcBorders>
              <w:top w:val="nil"/>
              <w:left w:val="nil"/>
              <w:bottom w:val="single" w:sz="4" w:space="0" w:color="auto"/>
              <w:right w:val="single" w:sz="4" w:space="0" w:color="auto"/>
            </w:tcBorders>
            <w:shd w:val="clear" w:color="auto" w:fill="auto"/>
            <w:noWrap/>
            <w:vAlign w:val="center"/>
            <w:hideMark/>
          </w:tcPr>
          <w:p w14:paraId="2E2AE307"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21 (1.8%)</w:t>
            </w:r>
          </w:p>
        </w:tc>
        <w:tc>
          <w:tcPr>
            <w:tcW w:w="0" w:type="auto"/>
            <w:tcBorders>
              <w:top w:val="nil"/>
              <w:left w:val="nil"/>
              <w:bottom w:val="single" w:sz="4" w:space="0" w:color="auto"/>
              <w:right w:val="single" w:sz="4" w:space="0" w:color="auto"/>
            </w:tcBorders>
            <w:shd w:val="clear" w:color="auto" w:fill="auto"/>
            <w:noWrap/>
            <w:vAlign w:val="center"/>
            <w:hideMark/>
          </w:tcPr>
          <w:p w14:paraId="3E5446C1"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48 (4.0%)</w:t>
            </w:r>
          </w:p>
        </w:tc>
        <w:tc>
          <w:tcPr>
            <w:tcW w:w="0" w:type="auto"/>
            <w:tcBorders>
              <w:top w:val="nil"/>
              <w:left w:val="nil"/>
              <w:bottom w:val="single" w:sz="4" w:space="0" w:color="auto"/>
              <w:right w:val="single" w:sz="4" w:space="0" w:color="auto"/>
            </w:tcBorders>
            <w:shd w:val="clear" w:color="auto" w:fill="auto"/>
            <w:noWrap/>
            <w:vAlign w:val="center"/>
            <w:hideMark/>
          </w:tcPr>
          <w:p w14:paraId="422B3154"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200 (16.8%)</w:t>
            </w:r>
          </w:p>
        </w:tc>
        <w:tc>
          <w:tcPr>
            <w:tcW w:w="0" w:type="auto"/>
            <w:tcBorders>
              <w:top w:val="nil"/>
              <w:left w:val="nil"/>
              <w:bottom w:val="single" w:sz="4" w:space="0" w:color="auto"/>
              <w:right w:val="single" w:sz="4" w:space="0" w:color="auto"/>
            </w:tcBorders>
            <w:shd w:val="clear" w:color="auto" w:fill="auto"/>
            <w:noWrap/>
            <w:vAlign w:val="center"/>
            <w:hideMark/>
          </w:tcPr>
          <w:p w14:paraId="0E104DD8"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255 (21.4%)</w:t>
            </w:r>
          </w:p>
        </w:tc>
        <w:tc>
          <w:tcPr>
            <w:tcW w:w="0" w:type="auto"/>
            <w:tcBorders>
              <w:top w:val="nil"/>
              <w:left w:val="nil"/>
              <w:bottom w:val="single" w:sz="4" w:space="0" w:color="auto"/>
              <w:right w:val="single" w:sz="4" w:space="0" w:color="auto"/>
            </w:tcBorders>
            <w:shd w:val="clear" w:color="auto" w:fill="auto"/>
            <w:noWrap/>
            <w:vAlign w:val="center"/>
            <w:hideMark/>
          </w:tcPr>
          <w:p w14:paraId="22870148"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107 (9.0%)</w:t>
            </w:r>
          </w:p>
        </w:tc>
        <w:tc>
          <w:tcPr>
            <w:tcW w:w="0" w:type="auto"/>
            <w:tcBorders>
              <w:top w:val="nil"/>
              <w:left w:val="nil"/>
              <w:bottom w:val="single" w:sz="4" w:space="0" w:color="auto"/>
              <w:right w:val="single" w:sz="4" w:space="0" w:color="auto"/>
            </w:tcBorders>
            <w:shd w:val="clear" w:color="auto" w:fill="auto"/>
            <w:noWrap/>
            <w:vAlign w:val="center"/>
            <w:hideMark/>
          </w:tcPr>
          <w:p w14:paraId="3048E845"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 </w:t>
            </w:r>
          </w:p>
        </w:tc>
      </w:tr>
      <w:tr w:rsidR="00BD3364" w:rsidRPr="00B14C74" w14:paraId="19D37124" w14:textId="77777777" w:rsidTr="000419E0">
        <w:trPr>
          <w:trHeight w:val="288"/>
        </w:trPr>
        <w:tc>
          <w:tcPr>
            <w:tcW w:w="0" w:type="auto"/>
            <w:vMerge/>
            <w:tcBorders>
              <w:top w:val="nil"/>
              <w:left w:val="single" w:sz="4" w:space="0" w:color="auto"/>
              <w:bottom w:val="single" w:sz="4" w:space="0" w:color="auto"/>
              <w:right w:val="single" w:sz="4" w:space="0" w:color="auto"/>
            </w:tcBorders>
            <w:vAlign w:val="center"/>
            <w:hideMark/>
          </w:tcPr>
          <w:p w14:paraId="375F182C"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562F15BE"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ASR</w:t>
            </w:r>
          </w:p>
        </w:tc>
        <w:tc>
          <w:tcPr>
            <w:tcW w:w="0" w:type="auto"/>
            <w:tcBorders>
              <w:top w:val="nil"/>
              <w:left w:val="nil"/>
              <w:bottom w:val="single" w:sz="4" w:space="0" w:color="auto"/>
              <w:right w:val="single" w:sz="4" w:space="0" w:color="auto"/>
            </w:tcBorders>
            <w:shd w:val="clear" w:color="auto" w:fill="auto"/>
            <w:noWrap/>
            <w:vAlign w:val="center"/>
            <w:hideMark/>
          </w:tcPr>
          <w:p w14:paraId="6761F7FB"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-1.2</w:t>
            </w:r>
          </w:p>
        </w:tc>
        <w:tc>
          <w:tcPr>
            <w:tcW w:w="0" w:type="auto"/>
            <w:tcBorders>
              <w:top w:val="nil"/>
              <w:left w:val="nil"/>
              <w:bottom w:val="single" w:sz="4" w:space="0" w:color="auto"/>
              <w:right w:val="single" w:sz="4" w:space="0" w:color="auto"/>
            </w:tcBorders>
            <w:shd w:val="clear" w:color="auto" w:fill="auto"/>
            <w:noWrap/>
            <w:vAlign w:val="center"/>
            <w:hideMark/>
          </w:tcPr>
          <w:p w14:paraId="34734FD8"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-1.7</w:t>
            </w:r>
          </w:p>
        </w:tc>
        <w:tc>
          <w:tcPr>
            <w:tcW w:w="0" w:type="auto"/>
            <w:tcBorders>
              <w:top w:val="nil"/>
              <w:left w:val="nil"/>
              <w:bottom w:val="single" w:sz="4" w:space="0" w:color="auto"/>
              <w:right w:val="single" w:sz="4" w:space="0" w:color="auto"/>
            </w:tcBorders>
            <w:shd w:val="clear" w:color="auto" w:fill="auto"/>
            <w:noWrap/>
            <w:vAlign w:val="center"/>
            <w:hideMark/>
          </w:tcPr>
          <w:p w14:paraId="46CAEE61"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-0.2</w:t>
            </w:r>
          </w:p>
        </w:tc>
        <w:tc>
          <w:tcPr>
            <w:tcW w:w="0" w:type="auto"/>
            <w:tcBorders>
              <w:top w:val="nil"/>
              <w:left w:val="nil"/>
              <w:bottom w:val="single" w:sz="4" w:space="0" w:color="auto"/>
              <w:right w:val="single" w:sz="4" w:space="0" w:color="auto"/>
            </w:tcBorders>
            <w:shd w:val="clear" w:color="auto" w:fill="auto"/>
            <w:noWrap/>
            <w:vAlign w:val="center"/>
            <w:hideMark/>
          </w:tcPr>
          <w:p w14:paraId="7227E211"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1.4</w:t>
            </w:r>
          </w:p>
        </w:tc>
        <w:tc>
          <w:tcPr>
            <w:tcW w:w="0" w:type="auto"/>
            <w:tcBorders>
              <w:top w:val="nil"/>
              <w:left w:val="nil"/>
              <w:bottom w:val="single" w:sz="4" w:space="0" w:color="auto"/>
              <w:right w:val="single" w:sz="4" w:space="0" w:color="auto"/>
            </w:tcBorders>
            <w:shd w:val="clear" w:color="auto" w:fill="auto"/>
            <w:noWrap/>
            <w:vAlign w:val="center"/>
            <w:hideMark/>
          </w:tcPr>
          <w:p w14:paraId="7F18966A"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0.4</w:t>
            </w:r>
          </w:p>
        </w:tc>
        <w:tc>
          <w:tcPr>
            <w:tcW w:w="0" w:type="auto"/>
            <w:tcBorders>
              <w:top w:val="nil"/>
              <w:left w:val="nil"/>
              <w:bottom w:val="single" w:sz="4" w:space="0" w:color="auto"/>
              <w:right w:val="single" w:sz="4" w:space="0" w:color="auto"/>
            </w:tcBorders>
            <w:shd w:val="clear" w:color="auto" w:fill="auto"/>
            <w:noWrap/>
            <w:vAlign w:val="center"/>
            <w:hideMark/>
          </w:tcPr>
          <w:p w14:paraId="6D4F649B"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 </w:t>
            </w:r>
          </w:p>
        </w:tc>
      </w:tr>
      <w:tr w:rsidR="00BD3364" w:rsidRPr="00B14C74" w14:paraId="204251DC" w14:textId="77777777" w:rsidTr="000419E0">
        <w:trPr>
          <w:trHeight w:val="288"/>
        </w:trPr>
        <w:tc>
          <w:tcPr>
            <w:tcW w:w="0" w:type="auto"/>
            <w:vMerge w:val="restart"/>
            <w:tcBorders>
              <w:top w:val="nil"/>
              <w:left w:val="single" w:sz="4" w:space="0" w:color="auto"/>
              <w:bottom w:val="single" w:sz="4" w:space="0" w:color="auto"/>
              <w:right w:val="single" w:sz="4" w:space="0" w:color="auto"/>
            </w:tcBorders>
            <w:shd w:val="clear" w:color="auto" w:fill="auto"/>
            <w:noWrap/>
            <w:vAlign w:val="center"/>
            <w:hideMark/>
          </w:tcPr>
          <w:p w14:paraId="5FA83C08"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Cognitive dysfunction or dementia</w:t>
            </w:r>
          </w:p>
        </w:tc>
        <w:tc>
          <w:tcPr>
            <w:tcW w:w="0" w:type="auto"/>
            <w:tcBorders>
              <w:top w:val="nil"/>
              <w:left w:val="nil"/>
              <w:bottom w:val="single" w:sz="4" w:space="0" w:color="auto"/>
              <w:right w:val="single" w:sz="4" w:space="0" w:color="auto"/>
            </w:tcBorders>
            <w:shd w:val="clear" w:color="auto" w:fill="auto"/>
            <w:noWrap/>
            <w:vAlign w:val="center"/>
            <w:hideMark/>
          </w:tcPr>
          <w:p w14:paraId="5413E376"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Male, n (%)</w:t>
            </w:r>
          </w:p>
        </w:tc>
        <w:tc>
          <w:tcPr>
            <w:tcW w:w="0" w:type="auto"/>
            <w:tcBorders>
              <w:top w:val="nil"/>
              <w:left w:val="nil"/>
              <w:bottom w:val="single" w:sz="4" w:space="0" w:color="auto"/>
              <w:right w:val="single" w:sz="4" w:space="0" w:color="auto"/>
            </w:tcBorders>
            <w:shd w:val="clear" w:color="auto" w:fill="auto"/>
            <w:noWrap/>
            <w:vAlign w:val="center"/>
            <w:hideMark/>
          </w:tcPr>
          <w:p w14:paraId="1A09F691"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10 (0.8%)</w:t>
            </w:r>
          </w:p>
        </w:tc>
        <w:tc>
          <w:tcPr>
            <w:tcW w:w="0" w:type="auto"/>
            <w:tcBorders>
              <w:top w:val="nil"/>
              <w:left w:val="nil"/>
              <w:bottom w:val="single" w:sz="4" w:space="0" w:color="auto"/>
              <w:right w:val="single" w:sz="4" w:space="0" w:color="auto"/>
            </w:tcBorders>
            <w:shd w:val="clear" w:color="auto" w:fill="auto"/>
            <w:noWrap/>
            <w:vAlign w:val="center"/>
            <w:hideMark/>
          </w:tcPr>
          <w:p w14:paraId="0B44E435"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40 (3.4%)</w:t>
            </w:r>
          </w:p>
        </w:tc>
        <w:tc>
          <w:tcPr>
            <w:tcW w:w="0" w:type="auto"/>
            <w:tcBorders>
              <w:top w:val="nil"/>
              <w:left w:val="nil"/>
              <w:bottom w:val="single" w:sz="4" w:space="0" w:color="auto"/>
              <w:right w:val="single" w:sz="4" w:space="0" w:color="auto"/>
            </w:tcBorders>
            <w:shd w:val="clear" w:color="auto" w:fill="auto"/>
            <w:noWrap/>
            <w:vAlign w:val="center"/>
            <w:hideMark/>
          </w:tcPr>
          <w:p w14:paraId="6CF37C53"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175 (14.7%)</w:t>
            </w:r>
          </w:p>
        </w:tc>
        <w:tc>
          <w:tcPr>
            <w:tcW w:w="0" w:type="auto"/>
            <w:tcBorders>
              <w:top w:val="nil"/>
              <w:left w:val="nil"/>
              <w:bottom w:val="single" w:sz="4" w:space="0" w:color="auto"/>
              <w:right w:val="single" w:sz="4" w:space="0" w:color="auto"/>
            </w:tcBorders>
            <w:shd w:val="clear" w:color="auto" w:fill="auto"/>
            <w:noWrap/>
            <w:vAlign w:val="center"/>
            <w:hideMark/>
          </w:tcPr>
          <w:p w14:paraId="53F56966"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233 (19.6%)</w:t>
            </w:r>
          </w:p>
        </w:tc>
        <w:tc>
          <w:tcPr>
            <w:tcW w:w="0" w:type="auto"/>
            <w:tcBorders>
              <w:top w:val="nil"/>
              <w:left w:val="nil"/>
              <w:bottom w:val="single" w:sz="4" w:space="0" w:color="auto"/>
              <w:right w:val="single" w:sz="4" w:space="0" w:color="auto"/>
            </w:tcBorders>
            <w:shd w:val="clear" w:color="auto" w:fill="auto"/>
            <w:noWrap/>
            <w:vAlign w:val="center"/>
            <w:hideMark/>
          </w:tcPr>
          <w:p w14:paraId="08D9419A"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100 (8.4%)</w:t>
            </w:r>
          </w:p>
        </w:tc>
        <w:tc>
          <w:tcPr>
            <w:tcW w:w="0" w:type="auto"/>
            <w:tcBorders>
              <w:top w:val="nil"/>
              <w:left w:val="nil"/>
              <w:bottom w:val="single" w:sz="4" w:space="0" w:color="auto"/>
              <w:right w:val="single" w:sz="4" w:space="0" w:color="auto"/>
            </w:tcBorders>
            <w:shd w:val="clear" w:color="auto" w:fill="auto"/>
            <w:noWrap/>
            <w:vAlign w:val="center"/>
            <w:hideMark/>
          </w:tcPr>
          <w:p w14:paraId="11B678BB"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宋体" w:hAnsi="Times New Roman" w:cs="Times New Roman"/>
                <w:b/>
                <w:bCs/>
                <w:color w:val="auto"/>
                <w:sz w:val="20"/>
                <w:szCs w:val="20"/>
              </w:rPr>
              <w:t>＜</w:t>
            </w:r>
            <w:r w:rsidRPr="00B14C74">
              <w:rPr>
                <w:rFonts w:ascii="Times New Roman" w:eastAsia="Times New Roman" w:hAnsi="Times New Roman" w:cs="Times New Roman"/>
                <w:b/>
                <w:bCs/>
                <w:color w:val="auto"/>
                <w:sz w:val="20"/>
                <w:szCs w:val="20"/>
              </w:rPr>
              <w:t>0.001</w:t>
            </w:r>
          </w:p>
        </w:tc>
      </w:tr>
      <w:tr w:rsidR="00BD3364" w:rsidRPr="00B14C74" w14:paraId="260CBD9D" w14:textId="77777777" w:rsidTr="000419E0">
        <w:trPr>
          <w:trHeight w:val="288"/>
        </w:trPr>
        <w:tc>
          <w:tcPr>
            <w:tcW w:w="0" w:type="auto"/>
            <w:vMerge/>
            <w:tcBorders>
              <w:top w:val="nil"/>
              <w:left w:val="single" w:sz="4" w:space="0" w:color="auto"/>
              <w:bottom w:val="single" w:sz="4" w:space="0" w:color="auto"/>
              <w:right w:val="single" w:sz="4" w:space="0" w:color="auto"/>
            </w:tcBorders>
            <w:vAlign w:val="center"/>
            <w:hideMark/>
          </w:tcPr>
          <w:p w14:paraId="2B4B3A0B"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7FFE78A8"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ASR</w:t>
            </w:r>
          </w:p>
        </w:tc>
        <w:tc>
          <w:tcPr>
            <w:tcW w:w="0" w:type="auto"/>
            <w:tcBorders>
              <w:top w:val="nil"/>
              <w:left w:val="nil"/>
              <w:bottom w:val="single" w:sz="4" w:space="0" w:color="auto"/>
              <w:right w:val="single" w:sz="4" w:space="0" w:color="auto"/>
            </w:tcBorders>
            <w:shd w:val="clear" w:color="auto" w:fill="auto"/>
            <w:noWrap/>
            <w:vAlign w:val="center"/>
            <w:hideMark/>
          </w:tcPr>
          <w:p w14:paraId="6067BBDE"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1.3</w:t>
            </w:r>
          </w:p>
        </w:tc>
        <w:tc>
          <w:tcPr>
            <w:tcW w:w="0" w:type="auto"/>
            <w:tcBorders>
              <w:top w:val="nil"/>
              <w:left w:val="nil"/>
              <w:bottom w:val="single" w:sz="4" w:space="0" w:color="auto"/>
              <w:right w:val="single" w:sz="4" w:space="0" w:color="auto"/>
            </w:tcBorders>
            <w:shd w:val="clear" w:color="auto" w:fill="auto"/>
            <w:noWrap/>
            <w:vAlign w:val="center"/>
            <w:hideMark/>
          </w:tcPr>
          <w:p w14:paraId="069F10CA"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3.1</w:t>
            </w:r>
          </w:p>
        </w:tc>
        <w:tc>
          <w:tcPr>
            <w:tcW w:w="0" w:type="auto"/>
            <w:tcBorders>
              <w:top w:val="nil"/>
              <w:left w:val="nil"/>
              <w:bottom w:val="single" w:sz="4" w:space="0" w:color="auto"/>
              <w:right w:val="single" w:sz="4" w:space="0" w:color="auto"/>
            </w:tcBorders>
            <w:shd w:val="clear" w:color="auto" w:fill="auto"/>
            <w:noWrap/>
            <w:vAlign w:val="center"/>
            <w:hideMark/>
          </w:tcPr>
          <w:p w14:paraId="1F53C065"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2.7</w:t>
            </w:r>
          </w:p>
        </w:tc>
        <w:tc>
          <w:tcPr>
            <w:tcW w:w="0" w:type="auto"/>
            <w:tcBorders>
              <w:top w:val="nil"/>
              <w:left w:val="nil"/>
              <w:bottom w:val="single" w:sz="4" w:space="0" w:color="auto"/>
              <w:right w:val="single" w:sz="4" w:space="0" w:color="auto"/>
            </w:tcBorders>
            <w:shd w:val="clear" w:color="auto" w:fill="auto"/>
            <w:noWrap/>
            <w:vAlign w:val="center"/>
            <w:hideMark/>
          </w:tcPr>
          <w:p w14:paraId="6B08A035"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-2.2</w:t>
            </w:r>
          </w:p>
        </w:tc>
        <w:tc>
          <w:tcPr>
            <w:tcW w:w="0" w:type="auto"/>
            <w:tcBorders>
              <w:top w:val="nil"/>
              <w:left w:val="nil"/>
              <w:bottom w:val="single" w:sz="4" w:space="0" w:color="auto"/>
              <w:right w:val="single" w:sz="4" w:space="0" w:color="auto"/>
            </w:tcBorders>
            <w:shd w:val="clear" w:color="auto" w:fill="auto"/>
            <w:noWrap/>
            <w:vAlign w:val="center"/>
            <w:hideMark/>
          </w:tcPr>
          <w:p w14:paraId="44F6EFF7"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-2.3</w:t>
            </w:r>
          </w:p>
        </w:tc>
        <w:tc>
          <w:tcPr>
            <w:tcW w:w="0" w:type="auto"/>
            <w:tcBorders>
              <w:top w:val="nil"/>
              <w:left w:val="nil"/>
              <w:bottom w:val="single" w:sz="4" w:space="0" w:color="auto"/>
              <w:right w:val="single" w:sz="4" w:space="0" w:color="auto"/>
            </w:tcBorders>
            <w:shd w:val="clear" w:color="auto" w:fill="auto"/>
            <w:noWrap/>
            <w:vAlign w:val="center"/>
            <w:hideMark/>
          </w:tcPr>
          <w:p w14:paraId="5060A0FC"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 </w:t>
            </w:r>
          </w:p>
        </w:tc>
      </w:tr>
      <w:tr w:rsidR="00BD3364" w:rsidRPr="00B14C74" w14:paraId="76E0DB4F" w14:textId="77777777" w:rsidTr="000419E0">
        <w:trPr>
          <w:trHeight w:val="288"/>
        </w:trPr>
        <w:tc>
          <w:tcPr>
            <w:tcW w:w="0" w:type="auto"/>
            <w:vMerge/>
            <w:tcBorders>
              <w:top w:val="nil"/>
              <w:left w:val="single" w:sz="4" w:space="0" w:color="auto"/>
              <w:bottom w:val="single" w:sz="4" w:space="0" w:color="auto"/>
              <w:right w:val="single" w:sz="4" w:space="0" w:color="auto"/>
            </w:tcBorders>
            <w:vAlign w:val="center"/>
            <w:hideMark/>
          </w:tcPr>
          <w:p w14:paraId="51D2F03F"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24579447"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Female, n (%)</w:t>
            </w:r>
          </w:p>
        </w:tc>
        <w:tc>
          <w:tcPr>
            <w:tcW w:w="0" w:type="auto"/>
            <w:tcBorders>
              <w:top w:val="nil"/>
              <w:left w:val="nil"/>
              <w:bottom w:val="single" w:sz="4" w:space="0" w:color="auto"/>
              <w:right w:val="single" w:sz="4" w:space="0" w:color="auto"/>
            </w:tcBorders>
            <w:shd w:val="clear" w:color="auto" w:fill="auto"/>
            <w:noWrap/>
            <w:vAlign w:val="center"/>
            <w:hideMark/>
          </w:tcPr>
          <w:p w14:paraId="4EE03724"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6 (0.5%)</w:t>
            </w:r>
          </w:p>
        </w:tc>
        <w:tc>
          <w:tcPr>
            <w:tcW w:w="0" w:type="auto"/>
            <w:tcBorders>
              <w:top w:val="nil"/>
              <w:left w:val="nil"/>
              <w:bottom w:val="single" w:sz="4" w:space="0" w:color="auto"/>
              <w:right w:val="single" w:sz="4" w:space="0" w:color="auto"/>
            </w:tcBorders>
            <w:shd w:val="clear" w:color="auto" w:fill="auto"/>
            <w:noWrap/>
            <w:vAlign w:val="center"/>
            <w:hideMark/>
          </w:tcPr>
          <w:p w14:paraId="0AB047A2"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20 (1.1%)</w:t>
            </w:r>
          </w:p>
        </w:tc>
        <w:tc>
          <w:tcPr>
            <w:tcW w:w="0" w:type="auto"/>
            <w:tcBorders>
              <w:top w:val="nil"/>
              <w:left w:val="nil"/>
              <w:bottom w:val="single" w:sz="4" w:space="0" w:color="auto"/>
              <w:right w:val="single" w:sz="4" w:space="0" w:color="auto"/>
            </w:tcBorders>
            <w:shd w:val="clear" w:color="auto" w:fill="auto"/>
            <w:noWrap/>
            <w:vAlign w:val="center"/>
            <w:hideMark/>
          </w:tcPr>
          <w:p w14:paraId="27B8C661"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153 (9.6%)</w:t>
            </w:r>
          </w:p>
        </w:tc>
        <w:tc>
          <w:tcPr>
            <w:tcW w:w="0" w:type="auto"/>
            <w:tcBorders>
              <w:top w:val="nil"/>
              <w:left w:val="nil"/>
              <w:bottom w:val="single" w:sz="4" w:space="0" w:color="auto"/>
              <w:right w:val="single" w:sz="4" w:space="0" w:color="auto"/>
            </w:tcBorders>
            <w:shd w:val="clear" w:color="auto" w:fill="auto"/>
            <w:noWrap/>
            <w:vAlign w:val="center"/>
            <w:hideMark/>
          </w:tcPr>
          <w:p w14:paraId="769F3760"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304 (28.2%)</w:t>
            </w:r>
          </w:p>
        </w:tc>
        <w:tc>
          <w:tcPr>
            <w:tcW w:w="0" w:type="auto"/>
            <w:tcBorders>
              <w:top w:val="nil"/>
              <w:left w:val="nil"/>
              <w:bottom w:val="single" w:sz="4" w:space="0" w:color="auto"/>
              <w:right w:val="single" w:sz="4" w:space="0" w:color="auto"/>
            </w:tcBorders>
            <w:shd w:val="clear" w:color="auto" w:fill="auto"/>
            <w:noWrap/>
            <w:vAlign w:val="center"/>
            <w:hideMark/>
          </w:tcPr>
          <w:p w14:paraId="551C4A4C"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148 (13.7%)</w:t>
            </w:r>
          </w:p>
        </w:tc>
        <w:tc>
          <w:tcPr>
            <w:tcW w:w="0" w:type="auto"/>
            <w:tcBorders>
              <w:top w:val="nil"/>
              <w:left w:val="nil"/>
              <w:bottom w:val="single" w:sz="4" w:space="0" w:color="auto"/>
              <w:right w:val="single" w:sz="4" w:space="0" w:color="auto"/>
            </w:tcBorders>
            <w:shd w:val="clear" w:color="auto" w:fill="auto"/>
            <w:noWrap/>
            <w:vAlign w:val="center"/>
            <w:hideMark/>
          </w:tcPr>
          <w:p w14:paraId="395B1928"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 </w:t>
            </w:r>
          </w:p>
        </w:tc>
      </w:tr>
      <w:tr w:rsidR="00BD3364" w:rsidRPr="00B14C74" w14:paraId="315BD26A" w14:textId="77777777" w:rsidTr="000419E0">
        <w:trPr>
          <w:trHeight w:val="288"/>
        </w:trPr>
        <w:tc>
          <w:tcPr>
            <w:tcW w:w="0" w:type="auto"/>
            <w:vMerge/>
            <w:tcBorders>
              <w:top w:val="nil"/>
              <w:left w:val="single" w:sz="4" w:space="0" w:color="auto"/>
              <w:bottom w:val="single" w:sz="4" w:space="0" w:color="auto"/>
              <w:right w:val="single" w:sz="4" w:space="0" w:color="auto"/>
            </w:tcBorders>
            <w:vAlign w:val="center"/>
            <w:hideMark/>
          </w:tcPr>
          <w:p w14:paraId="2B4A665A"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60455FE3"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ASR</w:t>
            </w:r>
          </w:p>
        </w:tc>
        <w:tc>
          <w:tcPr>
            <w:tcW w:w="0" w:type="auto"/>
            <w:tcBorders>
              <w:top w:val="nil"/>
              <w:left w:val="nil"/>
              <w:bottom w:val="single" w:sz="4" w:space="0" w:color="auto"/>
              <w:right w:val="single" w:sz="4" w:space="0" w:color="auto"/>
            </w:tcBorders>
            <w:shd w:val="clear" w:color="auto" w:fill="auto"/>
            <w:noWrap/>
            <w:vAlign w:val="center"/>
            <w:hideMark/>
          </w:tcPr>
          <w:p w14:paraId="607C7575"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-1.3</w:t>
            </w:r>
          </w:p>
        </w:tc>
        <w:tc>
          <w:tcPr>
            <w:tcW w:w="0" w:type="auto"/>
            <w:tcBorders>
              <w:top w:val="nil"/>
              <w:left w:val="nil"/>
              <w:bottom w:val="single" w:sz="4" w:space="0" w:color="auto"/>
              <w:right w:val="single" w:sz="4" w:space="0" w:color="auto"/>
            </w:tcBorders>
            <w:shd w:val="clear" w:color="auto" w:fill="auto"/>
            <w:noWrap/>
            <w:vAlign w:val="center"/>
            <w:hideMark/>
          </w:tcPr>
          <w:p w14:paraId="21B2FC39"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-3.1</w:t>
            </w:r>
          </w:p>
        </w:tc>
        <w:tc>
          <w:tcPr>
            <w:tcW w:w="0" w:type="auto"/>
            <w:tcBorders>
              <w:top w:val="nil"/>
              <w:left w:val="nil"/>
              <w:bottom w:val="single" w:sz="4" w:space="0" w:color="auto"/>
              <w:right w:val="single" w:sz="4" w:space="0" w:color="auto"/>
            </w:tcBorders>
            <w:shd w:val="clear" w:color="auto" w:fill="auto"/>
            <w:noWrap/>
            <w:vAlign w:val="center"/>
            <w:hideMark/>
          </w:tcPr>
          <w:p w14:paraId="6A82CDB4"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-2.7</w:t>
            </w:r>
          </w:p>
        </w:tc>
        <w:tc>
          <w:tcPr>
            <w:tcW w:w="0" w:type="auto"/>
            <w:tcBorders>
              <w:top w:val="nil"/>
              <w:left w:val="nil"/>
              <w:bottom w:val="single" w:sz="4" w:space="0" w:color="auto"/>
              <w:right w:val="single" w:sz="4" w:space="0" w:color="auto"/>
            </w:tcBorders>
            <w:shd w:val="clear" w:color="auto" w:fill="auto"/>
            <w:noWrap/>
            <w:vAlign w:val="center"/>
            <w:hideMark/>
          </w:tcPr>
          <w:p w14:paraId="371A58AB"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2.2</w:t>
            </w:r>
          </w:p>
        </w:tc>
        <w:tc>
          <w:tcPr>
            <w:tcW w:w="0" w:type="auto"/>
            <w:tcBorders>
              <w:top w:val="nil"/>
              <w:left w:val="nil"/>
              <w:bottom w:val="single" w:sz="4" w:space="0" w:color="auto"/>
              <w:right w:val="single" w:sz="4" w:space="0" w:color="auto"/>
            </w:tcBorders>
            <w:shd w:val="clear" w:color="auto" w:fill="auto"/>
            <w:noWrap/>
            <w:vAlign w:val="center"/>
            <w:hideMark/>
          </w:tcPr>
          <w:p w14:paraId="08C86FA4"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2.3</w:t>
            </w:r>
          </w:p>
        </w:tc>
        <w:tc>
          <w:tcPr>
            <w:tcW w:w="0" w:type="auto"/>
            <w:tcBorders>
              <w:top w:val="nil"/>
              <w:left w:val="nil"/>
              <w:bottom w:val="single" w:sz="4" w:space="0" w:color="auto"/>
              <w:right w:val="single" w:sz="4" w:space="0" w:color="auto"/>
            </w:tcBorders>
            <w:shd w:val="clear" w:color="auto" w:fill="auto"/>
            <w:noWrap/>
            <w:vAlign w:val="center"/>
            <w:hideMark/>
          </w:tcPr>
          <w:p w14:paraId="0C6FA00D"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 </w:t>
            </w:r>
          </w:p>
        </w:tc>
      </w:tr>
      <w:tr w:rsidR="00BD3364" w:rsidRPr="00B14C74" w14:paraId="6866D7F9" w14:textId="77777777" w:rsidTr="000419E0">
        <w:trPr>
          <w:trHeight w:val="288"/>
        </w:trPr>
        <w:tc>
          <w:tcPr>
            <w:tcW w:w="0" w:type="auto"/>
            <w:vMerge w:val="restart"/>
            <w:tcBorders>
              <w:top w:val="nil"/>
              <w:left w:val="single" w:sz="4" w:space="0" w:color="auto"/>
              <w:bottom w:val="single" w:sz="4" w:space="0" w:color="auto"/>
              <w:right w:val="single" w:sz="4" w:space="0" w:color="auto"/>
            </w:tcBorders>
            <w:shd w:val="clear" w:color="auto" w:fill="auto"/>
            <w:noWrap/>
            <w:vAlign w:val="center"/>
            <w:hideMark/>
          </w:tcPr>
          <w:p w14:paraId="2AA3EF1F"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Quality of life</w:t>
            </w:r>
          </w:p>
        </w:tc>
        <w:tc>
          <w:tcPr>
            <w:tcW w:w="0" w:type="auto"/>
            <w:tcBorders>
              <w:top w:val="nil"/>
              <w:left w:val="nil"/>
              <w:bottom w:val="single" w:sz="4" w:space="0" w:color="auto"/>
              <w:right w:val="single" w:sz="4" w:space="0" w:color="auto"/>
            </w:tcBorders>
            <w:shd w:val="clear" w:color="auto" w:fill="auto"/>
            <w:noWrap/>
            <w:vAlign w:val="center"/>
            <w:hideMark/>
          </w:tcPr>
          <w:p w14:paraId="6E193E18"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Male, n (%)</w:t>
            </w:r>
          </w:p>
        </w:tc>
        <w:tc>
          <w:tcPr>
            <w:tcW w:w="0" w:type="auto"/>
            <w:tcBorders>
              <w:top w:val="nil"/>
              <w:left w:val="nil"/>
              <w:bottom w:val="single" w:sz="4" w:space="0" w:color="auto"/>
              <w:right w:val="single" w:sz="4" w:space="0" w:color="auto"/>
            </w:tcBorders>
            <w:shd w:val="clear" w:color="auto" w:fill="auto"/>
            <w:noWrap/>
            <w:vAlign w:val="center"/>
            <w:hideMark/>
          </w:tcPr>
          <w:p w14:paraId="597003A5"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7 (0.6%)</w:t>
            </w:r>
          </w:p>
        </w:tc>
        <w:tc>
          <w:tcPr>
            <w:tcW w:w="0" w:type="auto"/>
            <w:tcBorders>
              <w:top w:val="nil"/>
              <w:left w:val="nil"/>
              <w:bottom w:val="single" w:sz="4" w:space="0" w:color="auto"/>
              <w:right w:val="single" w:sz="4" w:space="0" w:color="auto"/>
            </w:tcBorders>
            <w:shd w:val="clear" w:color="auto" w:fill="auto"/>
            <w:noWrap/>
            <w:vAlign w:val="center"/>
            <w:hideMark/>
          </w:tcPr>
          <w:p w14:paraId="3948C48E"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18 (1.5%)</w:t>
            </w:r>
          </w:p>
        </w:tc>
        <w:tc>
          <w:tcPr>
            <w:tcW w:w="0" w:type="auto"/>
            <w:tcBorders>
              <w:top w:val="nil"/>
              <w:left w:val="nil"/>
              <w:bottom w:val="single" w:sz="4" w:space="0" w:color="auto"/>
              <w:right w:val="single" w:sz="4" w:space="0" w:color="auto"/>
            </w:tcBorders>
            <w:shd w:val="clear" w:color="auto" w:fill="auto"/>
            <w:noWrap/>
            <w:vAlign w:val="center"/>
            <w:hideMark/>
          </w:tcPr>
          <w:p w14:paraId="37A95FD7"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125 (10.5%)</w:t>
            </w:r>
          </w:p>
        </w:tc>
        <w:tc>
          <w:tcPr>
            <w:tcW w:w="0" w:type="auto"/>
            <w:tcBorders>
              <w:top w:val="nil"/>
              <w:left w:val="nil"/>
              <w:bottom w:val="single" w:sz="4" w:space="0" w:color="auto"/>
              <w:right w:val="single" w:sz="4" w:space="0" w:color="auto"/>
            </w:tcBorders>
            <w:shd w:val="clear" w:color="auto" w:fill="auto"/>
            <w:noWrap/>
            <w:vAlign w:val="center"/>
            <w:hideMark/>
          </w:tcPr>
          <w:p w14:paraId="77CE964A"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241 (20.3%)</w:t>
            </w:r>
          </w:p>
        </w:tc>
        <w:tc>
          <w:tcPr>
            <w:tcW w:w="0" w:type="auto"/>
            <w:tcBorders>
              <w:top w:val="nil"/>
              <w:left w:val="nil"/>
              <w:bottom w:val="single" w:sz="4" w:space="0" w:color="auto"/>
              <w:right w:val="single" w:sz="4" w:space="0" w:color="auto"/>
            </w:tcBorders>
            <w:shd w:val="clear" w:color="auto" w:fill="auto"/>
            <w:noWrap/>
            <w:vAlign w:val="center"/>
            <w:hideMark/>
          </w:tcPr>
          <w:p w14:paraId="4B689742"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167 (14.0%)</w:t>
            </w:r>
          </w:p>
        </w:tc>
        <w:tc>
          <w:tcPr>
            <w:tcW w:w="0" w:type="auto"/>
            <w:tcBorders>
              <w:top w:val="nil"/>
              <w:left w:val="nil"/>
              <w:bottom w:val="single" w:sz="4" w:space="0" w:color="auto"/>
              <w:right w:val="single" w:sz="4" w:space="0" w:color="auto"/>
            </w:tcBorders>
            <w:shd w:val="clear" w:color="auto" w:fill="auto"/>
            <w:noWrap/>
            <w:vAlign w:val="center"/>
            <w:hideMark/>
          </w:tcPr>
          <w:p w14:paraId="067F9AEB"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宋体" w:hAnsi="Times New Roman" w:cs="Times New Roman"/>
                <w:b/>
                <w:bCs/>
                <w:color w:val="auto"/>
                <w:sz w:val="20"/>
                <w:szCs w:val="20"/>
              </w:rPr>
              <w:t>＜</w:t>
            </w:r>
            <w:r w:rsidRPr="00B14C74">
              <w:rPr>
                <w:rFonts w:ascii="Times New Roman" w:eastAsia="Times New Roman" w:hAnsi="Times New Roman" w:cs="Times New Roman"/>
                <w:b/>
                <w:bCs/>
                <w:color w:val="auto"/>
                <w:sz w:val="20"/>
                <w:szCs w:val="20"/>
              </w:rPr>
              <w:t>0.001</w:t>
            </w:r>
          </w:p>
        </w:tc>
      </w:tr>
      <w:tr w:rsidR="00BD3364" w:rsidRPr="00B14C74" w14:paraId="150967F0" w14:textId="77777777" w:rsidTr="000419E0">
        <w:trPr>
          <w:trHeight w:val="288"/>
        </w:trPr>
        <w:tc>
          <w:tcPr>
            <w:tcW w:w="0" w:type="auto"/>
            <w:vMerge/>
            <w:tcBorders>
              <w:top w:val="nil"/>
              <w:left w:val="single" w:sz="4" w:space="0" w:color="auto"/>
              <w:bottom w:val="single" w:sz="4" w:space="0" w:color="auto"/>
              <w:right w:val="single" w:sz="4" w:space="0" w:color="auto"/>
            </w:tcBorders>
            <w:vAlign w:val="center"/>
            <w:hideMark/>
          </w:tcPr>
          <w:p w14:paraId="4C786AE9"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42AA455C"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ASR</w:t>
            </w:r>
          </w:p>
        </w:tc>
        <w:tc>
          <w:tcPr>
            <w:tcW w:w="0" w:type="auto"/>
            <w:tcBorders>
              <w:top w:val="nil"/>
              <w:left w:val="nil"/>
              <w:bottom w:val="single" w:sz="4" w:space="0" w:color="auto"/>
              <w:right w:val="single" w:sz="4" w:space="0" w:color="auto"/>
            </w:tcBorders>
            <w:shd w:val="clear" w:color="auto" w:fill="auto"/>
            <w:noWrap/>
            <w:vAlign w:val="center"/>
            <w:hideMark/>
          </w:tcPr>
          <w:p w14:paraId="1933B6A9"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1.1</w:t>
            </w:r>
          </w:p>
        </w:tc>
        <w:tc>
          <w:tcPr>
            <w:tcW w:w="0" w:type="auto"/>
            <w:tcBorders>
              <w:top w:val="nil"/>
              <w:left w:val="nil"/>
              <w:bottom w:val="single" w:sz="4" w:space="0" w:color="auto"/>
              <w:right w:val="single" w:sz="4" w:space="0" w:color="auto"/>
            </w:tcBorders>
            <w:shd w:val="clear" w:color="auto" w:fill="auto"/>
            <w:noWrap/>
            <w:vAlign w:val="center"/>
            <w:hideMark/>
          </w:tcPr>
          <w:p w14:paraId="6FF33BDF"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1.9</w:t>
            </w:r>
          </w:p>
        </w:tc>
        <w:tc>
          <w:tcPr>
            <w:tcW w:w="0" w:type="auto"/>
            <w:tcBorders>
              <w:top w:val="nil"/>
              <w:left w:val="nil"/>
              <w:bottom w:val="single" w:sz="4" w:space="0" w:color="auto"/>
              <w:right w:val="single" w:sz="4" w:space="0" w:color="auto"/>
            </w:tcBorders>
            <w:shd w:val="clear" w:color="auto" w:fill="auto"/>
            <w:noWrap/>
            <w:vAlign w:val="center"/>
            <w:hideMark/>
          </w:tcPr>
          <w:p w14:paraId="614CC8FB"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3.1</w:t>
            </w:r>
          </w:p>
        </w:tc>
        <w:tc>
          <w:tcPr>
            <w:tcW w:w="0" w:type="auto"/>
            <w:tcBorders>
              <w:top w:val="nil"/>
              <w:left w:val="nil"/>
              <w:bottom w:val="single" w:sz="4" w:space="0" w:color="auto"/>
              <w:right w:val="single" w:sz="4" w:space="0" w:color="auto"/>
            </w:tcBorders>
            <w:shd w:val="clear" w:color="auto" w:fill="auto"/>
            <w:noWrap/>
            <w:vAlign w:val="center"/>
            <w:hideMark/>
          </w:tcPr>
          <w:p w14:paraId="59C71F79"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0.2</w:t>
            </w:r>
          </w:p>
        </w:tc>
        <w:tc>
          <w:tcPr>
            <w:tcW w:w="0" w:type="auto"/>
            <w:tcBorders>
              <w:top w:val="nil"/>
              <w:left w:val="nil"/>
              <w:bottom w:val="single" w:sz="4" w:space="0" w:color="auto"/>
              <w:right w:val="single" w:sz="4" w:space="0" w:color="auto"/>
            </w:tcBorders>
            <w:shd w:val="clear" w:color="auto" w:fill="auto"/>
            <w:noWrap/>
            <w:vAlign w:val="center"/>
            <w:hideMark/>
          </w:tcPr>
          <w:p w14:paraId="470F3A13"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-3.6</w:t>
            </w:r>
          </w:p>
        </w:tc>
        <w:tc>
          <w:tcPr>
            <w:tcW w:w="0" w:type="auto"/>
            <w:tcBorders>
              <w:top w:val="nil"/>
              <w:left w:val="nil"/>
              <w:bottom w:val="single" w:sz="4" w:space="0" w:color="auto"/>
              <w:right w:val="single" w:sz="4" w:space="0" w:color="auto"/>
            </w:tcBorders>
            <w:shd w:val="clear" w:color="auto" w:fill="auto"/>
            <w:noWrap/>
            <w:vAlign w:val="center"/>
            <w:hideMark/>
          </w:tcPr>
          <w:p w14:paraId="2E33D1EE"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 </w:t>
            </w:r>
          </w:p>
        </w:tc>
      </w:tr>
      <w:tr w:rsidR="00BD3364" w:rsidRPr="00B14C74" w14:paraId="6C871FFC" w14:textId="77777777" w:rsidTr="000419E0">
        <w:trPr>
          <w:trHeight w:val="288"/>
        </w:trPr>
        <w:tc>
          <w:tcPr>
            <w:tcW w:w="0" w:type="auto"/>
            <w:vMerge/>
            <w:tcBorders>
              <w:top w:val="nil"/>
              <w:left w:val="single" w:sz="4" w:space="0" w:color="auto"/>
              <w:bottom w:val="single" w:sz="4" w:space="0" w:color="auto"/>
              <w:right w:val="single" w:sz="4" w:space="0" w:color="auto"/>
            </w:tcBorders>
            <w:vAlign w:val="center"/>
            <w:hideMark/>
          </w:tcPr>
          <w:p w14:paraId="24E518D0"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03F5A701"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Female, n (%)</w:t>
            </w:r>
          </w:p>
        </w:tc>
        <w:tc>
          <w:tcPr>
            <w:tcW w:w="0" w:type="auto"/>
            <w:tcBorders>
              <w:top w:val="nil"/>
              <w:left w:val="nil"/>
              <w:bottom w:val="single" w:sz="4" w:space="0" w:color="auto"/>
              <w:right w:val="single" w:sz="4" w:space="0" w:color="auto"/>
            </w:tcBorders>
            <w:shd w:val="clear" w:color="auto" w:fill="auto"/>
            <w:noWrap/>
            <w:vAlign w:val="center"/>
            <w:hideMark/>
          </w:tcPr>
          <w:p w14:paraId="021470C3"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4 (0.3%)</w:t>
            </w:r>
          </w:p>
        </w:tc>
        <w:tc>
          <w:tcPr>
            <w:tcW w:w="0" w:type="auto"/>
            <w:tcBorders>
              <w:top w:val="nil"/>
              <w:left w:val="nil"/>
              <w:bottom w:val="single" w:sz="4" w:space="0" w:color="auto"/>
              <w:right w:val="single" w:sz="4" w:space="0" w:color="auto"/>
            </w:tcBorders>
            <w:shd w:val="clear" w:color="auto" w:fill="auto"/>
            <w:noWrap/>
            <w:vAlign w:val="center"/>
            <w:hideMark/>
          </w:tcPr>
          <w:p w14:paraId="6536A06F"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10 (0.8%)</w:t>
            </w:r>
          </w:p>
        </w:tc>
        <w:tc>
          <w:tcPr>
            <w:tcW w:w="0" w:type="auto"/>
            <w:tcBorders>
              <w:top w:val="nil"/>
              <w:left w:val="nil"/>
              <w:bottom w:val="single" w:sz="4" w:space="0" w:color="auto"/>
              <w:right w:val="single" w:sz="4" w:space="0" w:color="auto"/>
            </w:tcBorders>
            <w:shd w:val="clear" w:color="auto" w:fill="auto"/>
            <w:noWrap/>
            <w:vAlign w:val="center"/>
            <w:hideMark/>
          </w:tcPr>
          <w:p w14:paraId="7BB5B9FC"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97 (9.7%)</w:t>
            </w:r>
          </w:p>
        </w:tc>
        <w:tc>
          <w:tcPr>
            <w:tcW w:w="0" w:type="auto"/>
            <w:tcBorders>
              <w:top w:val="nil"/>
              <w:left w:val="nil"/>
              <w:bottom w:val="single" w:sz="4" w:space="0" w:color="auto"/>
              <w:right w:val="single" w:sz="4" w:space="0" w:color="auto"/>
            </w:tcBorders>
            <w:shd w:val="clear" w:color="auto" w:fill="auto"/>
            <w:noWrap/>
            <w:vAlign w:val="center"/>
            <w:hideMark/>
          </w:tcPr>
          <w:p w14:paraId="05ACEC77"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268 (22.5%)</w:t>
            </w:r>
          </w:p>
        </w:tc>
        <w:tc>
          <w:tcPr>
            <w:tcW w:w="0" w:type="auto"/>
            <w:tcBorders>
              <w:top w:val="nil"/>
              <w:left w:val="nil"/>
              <w:bottom w:val="single" w:sz="4" w:space="0" w:color="auto"/>
              <w:right w:val="single" w:sz="4" w:space="0" w:color="auto"/>
            </w:tcBorders>
            <w:shd w:val="clear" w:color="auto" w:fill="auto"/>
            <w:noWrap/>
            <w:vAlign w:val="center"/>
            <w:hideMark/>
          </w:tcPr>
          <w:p w14:paraId="55F844B5"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252 (19.7%)</w:t>
            </w:r>
          </w:p>
        </w:tc>
        <w:tc>
          <w:tcPr>
            <w:tcW w:w="0" w:type="auto"/>
            <w:tcBorders>
              <w:top w:val="nil"/>
              <w:left w:val="nil"/>
              <w:bottom w:val="single" w:sz="4" w:space="0" w:color="auto"/>
              <w:right w:val="single" w:sz="4" w:space="0" w:color="auto"/>
            </w:tcBorders>
            <w:shd w:val="clear" w:color="auto" w:fill="auto"/>
            <w:noWrap/>
            <w:vAlign w:val="center"/>
            <w:hideMark/>
          </w:tcPr>
          <w:p w14:paraId="3070A56D"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 </w:t>
            </w:r>
          </w:p>
        </w:tc>
      </w:tr>
      <w:tr w:rsidR="00BD3364" w:rsidRPr="00B14C74" w14:paraId="3FA5B7E1" w14:textId="77777777" w:rsidTr="000419E0">
        <w:trPr>
          <w:trHeight w:val="288"/>
        </w:trPr>
        <w:tc>
          <w:tcPr>
            <w:tcW w:w="0" w:type="auto"/>
            <w:vMerge/>
            <w:tcBorders>
              <w:top w:val="nil"/>
              <w:left w:val="single" w:sz="4" w:space="0" w:color="auto"/>
              <w:bottom w:val="single" w:sz="4" w:space="0" w:color="auto"/>
              <w:right w:val="single" w:sz="4" w:space="0" w:color="auto"/>
            </w:tcBorders>
            <w:vAlign w:val="center"/>
            <w:hideMark/>
          </w:tcPr>
          <w:p w14:paraId="16E2FB23"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1CC93978"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ASR</w:t>
            </w:r>
          </w:p>
        </w:tc>
        <w:tc>
          <w:tcPr>
            <w:tcW w:w="0" w:type="auto"/>
            <w:tcBorders>
              <w:top w:val="nil"/>
              <w:left w:val="nil"/>
              <w:bottom w:val="single" w:sz="4" w:space="0" w:color="auto"/>
              <w:right w:val="single" w:sz="4" w:space="0" w:color="auto"/>
            </w:tcBorders>
            <w:shd w:val="clear" w:color="auto" w:fill="auto"/>
            <w:noWrap/>
            <w:vAlign w:val="center"/>
            <w:hideMark/>
          </w:tcPr>
          <w:p w14:paraId="6EAE7C92"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-1.1</w:t>
            </w:r>
          </w:p>
        </w:tc>
        <w:tc>
          <w:tcPr>
            <w:tcW w:w="0" w:type="auto"/>
            <w:tcBorders>
              <w:top w:val="nil"/>
              <w:left w:val="nil"/>
              <w:bottom w:val="single" w:sz="4" w:space="0" w:color="auto"/>
              <w:right w:val="single" w:sz="4" w:space="0" w:color="auto"/>
            </w:tcBorders>
            <w:shd w:val="clear" w:color="auto" w:fill="auto"/>
            <w:noWrap/>
            <w:vAlign w:val="center"/>
            <w:hideMark/>
          </w:tcPr>
          <w:p w14:paraId="36EDCDEC"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-1.9</w:t>
            </w:r>
          </w:p>
        </w:tc>
        <w:tc>
          <w:tcPr>
            <w:tcW w:w="0" w:type="auto"/>
            <w:tcBorders>
              <w:top w:val="nil"/>
              <w:left w:val="nil"/>
              <w:bottom w:val="single" w:sz="4" w:space="0" w:color="auto"/>
              <w:right w:val="single" w:sz="4" w:space="0" w:color="auto"/>
            </w:tcBorders>
            <w:shd w:val="clear" w:color="auto" w:fill="auto"/>
            <w:noWrap/>
            <w:vAlign w:val="center"/>
            <w:hideMark/>
          </w:tcPr>
          <w:p w14:paraId="5C01AB54"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-3.1</w:t>
            </w:r>
          </w:p>
        </w:tc>
        <w:tc>
          <w:tcPr>
            <w:tcW w:w="0" w:type="auto"/>
            <w:tcBorders>
              <w:top w:val="nil"/>
              <w:left w:val="nil"/>
              <w:bottom w:val="single" w:sz="4" w:space="0" w:color="auto"/>
              <w:right w:val="single" w:sz="4" w:space="0" w:color="auto"/>
            </w:tcBorders>
            <w:shd w:val="clear" w:color="auto" w:fill="auto"/>
            <w:noWrap/>
            <w:vAlign w:val="center"/>
            <w:hideMark/>
          </w:tcPr>
          <w:p w14:paraId="47169220"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-0.2</w:t>
            </w:r>
          </w:p>
        </w:tc>
        <w:tc>
          <w:tcPr>
            <w:tcW w:w="0" w:type="auto"/>
            <w:tcBorders>
              <w:top w:val="nil"/>
              <w:left w:val="nil"/>
              <w:bottom w:val="single" w:sz="4" w:space="0" w:color="auto"/>
              <w:right w:val="single" w:sz="4" w:space="0" w:color="auto"/>
            </w:tcBorders>
            <w:shd w:val="clear" w:color="auto" w:fill="auto"/>
            <w:noWrap/>
            <w:vAlign w:val="center"/>
            <w:hideMark/>
          </w:tcPr>
          <w:p w14:paraId="47F0C2F2"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3.6</w:t>
            </w:r>
          </w:p>
        </w:tc>
        <w:tc>
          <w:tcPr>
            <w:tcW w:w="0" w:type="auto"/>
            <w:tcBorders>
              <w:top w:val="nil"/>
              <w:left w:val="nil"/>
              <w:bottom w:val="single" w:sz="4" w:space="0" w:color="auto"/>
              <w:right w:val="single" w:sz="4" w:space="0" w:color="auto"/>
            </w:tcBorders>
            <w:shd w:val="clear" w:color="auto" w:fill="auto"/>
            <w:noWrap/>
            <w:vAlign w:val="center"/>
            <w:hideMark/>
          </w:tcPr>
          <w:p w14:paraId="7A739846"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 </w:t>
            </w:r>
          </w:p>
        </w:tc>
      </w:tr>
      <w:tr w:rsidR="00BD3364" w:rsidRPr="00B14C74" w14:paraId="0B7510D7" w14:textId="77777777" w:rsidTr="000419E0">
        <w:trPr>
          <w:trHeight w:val="288"/>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538C15B8"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 </w:t>
            </w:r>
          </w:p>
        </w:tc>
        <w:tc>
          <w:tcPr>
            <w:tcW w:w="0" w:type="auto"/>
            <w:tcBorders>
              <w:top w:val="nil"/>
              <w:left w:val="nil"/>
              <w:bottom w:val="single" w:sz="4" w:space="0" w:color="auto"/>
              <w:right w:val="single" w:sz="4" w:space="0" w:color="auto"/>
            </w:tcBorders>
            <w:shd w:val="clear" w:color="auto" w:fill="auto"/>
            <w:noWrap/>
            <w:vAlign w:val="center"/>
            <w:hideMark/>
          </w:tcPr>
          <w:p w14:paraId="402A0BA9"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Academic degree</w:t>
            </w:r>
          </w:p>
        </w:tc>
        <w:tc>
          <w:tcPr>
            <w:tcW w:w="0" w:type="auto"/>
            <w:tcBorders>
              <w:top w:val="nil"/>
              <w:left w:val="nil"/>
              <w:bottom w:val="single" w:sz="4" w:space="0" w:color="auto"/>
              <w:right w:val="single" w:sz="4" w:space="0" w:color="auto"/>
            </w:tcBorders>
            <w:shd w:val="clear" w:color="auto" w:fill="auto"/>
            <w:noWrap/>
            <w:vAlign w:val="center"/>
            <w:hideMark/>
          </w:tcPr>
          <w:p w14:paraId="280E27BD"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Not important at all</w:t>
            </w:r>
          </w:p>
        </w:tc>
        <w:tc>
          <w:tcPr>
            <w:tcW w:w="0" w:type="auto"/>
            <w:tcBorders>
              <w:top w:val="nil"/>
              <w:left w:val="nil"/>
              <w:bottom w:val="single" w:sz="4" w:space="0" w:color="auto"/>
              <w:right w:val="single" w:sz="4" w:space="0" w:color="auto"/>
            </w:tcBorders>
            <w:shd w:val="clear" w:color="auto" w:fill="auto"/>
            <w:noWrap/>
            <w:vAlign w:val="center"/>
            <w:hideMark/>
          </w:tcPr>
          <w:p w14:paraId="4217533A"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Not important</w:t>
            </w:r>
          </w:p>
        </w:tc>
        <w:tc>
          <w:tcPr>
            <w:tcW w:w="0" w:type="auto"/>
            <w:tcBorders>
              <w:top w:val="nil"/>
              <w:left w:val="nil"/>
              <w:bottom w:val="single" w:sz="4" w:space="0" w:color="auto"/>
              <w:right w:val="single" w:sz="4" w:space="0" w:color="auto"/>
            </w:tcBorders>
            <w:shd w:val="clear" w:color="auto" w:fill="auto"/>
            <w:noWrap/>
            <w:vAlign w:val="center"/>
            <w:hideMark/>
          </w:tcPr>
          <w:p w14:paraId="13E0C28C"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Neutral</w:t>
            </w:r>
          </w:p>
        </w:tc>
        <w:tc>
          <w:tcPr>
            <w:tcW w:w="0" w:type="auto"/>
            <w:tcBorders>
              <w:top w:val="nil"/>
              <w:left w:val="nil"/>
              <w:bottom w:val="single" w:sz="4" w:space="0" w:color="auto"/>
              <w:right w:val="single" w:sz="4" w:space="0" w:color="auto"/>
            </w:tcBorders>
            <w:shd w:val="clear" w:color="auto" w:fill="auto"/>
            <w:noWrap/>
            <w:vAlign w:val="center"/>
            <w:hideMark/>
          </w:tcPr>
          <w:p w14:paraId="30942C9B"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Important</w:t>
            </w:r>
          </w:p>
        </w:tc>
        <w:tc>
          <w:tcPr>
            <w:tcW w:w="0" w:type="auto"/>
            <w:tcBorders>
              <w:top w:val="nil"/>
              <w:left w:val="nil"/>
              <w:bottom w:val="single" w:sz="4" w:space="0" w:color="auto"/>
              <w:right w:val="single" w:sz="4" w:space="0" w:color="auto"/>
            </w:tcBorders>
            <w:shd w:val="clear" w:color="auto" w:fill="auto"/>
            <w:noWrap/>
            <w:vAlign w:val="center"/>
            <w:hideMark/>
          </w:tcPr>
          <w:p w14:paraId="3F80158B"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Very important</w:t>
            </w:r>
          </w:p>
        </w:tc>
        <w:tc>
          <w:tcPr>
            <w:tcW w:w="0" w:type="auto"/>
            <w:tcBorders>
              <w:top w:val="nil"/>
              <w:left w:val="nil"/>
              <w:bottom w:val="single" w:sz="4" w:space="0" w:color="auto"/>
              <w:right w:val="single" w:sz="4" w:space="0" w:color="auto"/>
            </w:tcBorders>
            <w:shd w:val="clear" w:color="auto" w:fill="auto"/>
            <w:noWrap/>
            <w:vAlign w:val="center"/>
            <w:hideMark/>
          </w:tcPr>
          <w:p w14:paraId="2FC74A2B"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i/>
                <w:iCs/>
                <w:color w:val="auto"/>
                <w:sz w:val="20"/>
                <w:szCs w:val="20"/>
              </w:rPr>
              <w:t>P</w:t>
            </w:r>
            <w:r w:rsidRPr="00B14C74">
              <w:rPr>
                <w:rFonts w:ascii="Times New Roman" w:eastAsia="Times New Roman" w:hAnsi="Times New Roman" w:cs="Times New Roman"/>
                <w:b/>
                <w:bCs/>
                <w:color w:val="auto"/>
                <w:sz w:val="20"/>
                <w:szCs w:val="20"/>
              </w:rPr>
              <w:t>-values</w:t>
            </w:r>
          </w:p>
        </w:tc>
      </w:tr>
      <w:tr w:rsidR="00BD3364" w:rsidRPr="00B14C74" w14:paraId="29F0396E" w14:textId="77777777" w:rsidTr="000419E0">
        <w:trPr>
          <w:trHeight w:val="288"/>
        </w:trPr>
        <w:tc>
          <w:tcPr>
            <w:tcW w:w="0" w:type="auto"/>
            <w:vMerge w:val="restart"/>
            <w:tcBorders>
              <w:top w:val="nil"/>
              <w:left w:val="single" w:sz="4" w:space="0" w:color="auto"/>
              <w:bottom w:val="single" w:sz="4" w:space="0" w:color="auto"/>
              <w:right w:val="single" w:sz="4" w:space="0" w:color="auto"/>
            </w:tcBorders>
            <w:shd w:val="clear" w:color="auto" w:fill="auto"/>
            <w:noWrap/>
            <w:vAlign w:val="center"/>
            <w:hideMark/>
          </w:tcPr>
          <w:p w14:paraId="2513CAF2"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Death</w:t>
            </w:r>
          </w:p>
        </w:tc>
        <w:tc>
          <w:tcPr>
            <w:tcW w:w="0" w:type="auto"/>
            <w:tcBorders>
              <w:top w:val="nil"/>
              <w:left w:val="nil"/>
              <w:bottom w:val="single" w:sz="4" w:space="0" w:color="auto"/>
              <w:right w:val="single" w:sz="4" w:space="0" w:color="auto"/>
            </w:tcBorders>
            <w:shd w:val="clear" w:color="auto" w:fill="auto"/>
            <w:noWrap/>
            <w:vAlign w:val="center"/>
            <w:hideMark/>
          </w:tcPr>
          <w:p w14:paraId="035D5A4B"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Bachelor or above, n (%)</w:t>
            </w:r>
          </w:p>
        </w:tc>
        <w:tc>
          <w:tcPr>
            <w:tcW w:w="0" w:type="auto"/>
            <w:tcBorders>
              <w:top w:val="nil"/>
              <w:left w:val="nil"/>
              <w:bottom w:val="single" w:sz="4" w:space="0" w:color="auto"/>
              <w:right w:val="single" w:sz="4" w:space="0" w:color="auto"/>
            </w:tcBorders>
            <w:shd w:val="clear" w:color="auto" w:fill="auto"/>
            <w:noWrap/>
            <w:vAlign w:val="center"/>
            <w:hideMark/>
          </w:tcPr>
          <w:p w14:paraId="2F5DA173"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16 (1.3%)</w:t>
            </w:r>
          </w:p>
        </w:tc>
        <w:tc>
          <w:tcPr>
            <w:tcW w:w="0" w:type="auto"/>
            <w:tcBorders>
              <w:top w:val="nil"/>
              <w:left w:val="nil"/>
              <w:bottom w:val="single" w:sz="4" w:space="0" w:color="auto"/>
              <w:right w:val="single" w:sz="4" w:space="0" w:color="auto"/>
            </w:tcBorders>
            <w:shd w:val="clear" w:color="auto" w:fill="auto"/>
            <w:noWrap/>
            <w:vAlign w:val="center"/>
            <w:hideMark/>
          </w:tcPr>
          <w:p w14:paraId="36078714"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45 (3.8%)</w:t>
            </w:r>
          </w:p>
        </w:tc>
        <w:tc>
          <w:tcPr>
            <w:tcW w:w="0" w:type="auto"/>
            <w:tcBorders>
              <w:top w:val="nil"/>
              <w:left w:val="nil"/>
              <w:bottom w:val="single" w:sz="4" w:space="0" w:color="auto"/>
              <w:right w:val="single" w:sz="4" w:space="0" w:color="auto"/>
            </w:tcBorders>
            <w:shd w:val="clear" w:color="auto" w:fill="auto"/>
            <w:noWrap/>
            <w:vAlign w:val="center"/>
            <w:hideMark/>
          </w:tcPr>
          <w:p w14:paraId="59D5DCFC"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155 (13.0%)</w:t>
            </w:r>
          </w:p>
        </w:tc>
        <w:tc>
          <w:tcPr>
            <w:tcW w:w="0" w:type="auto"/>
            <w:tcBorders>
              <w:top w:val="nil"/>
              <w:left w:val="nil"/>
              <w:bottom w:val="single" w:sz="4" w:space="0" w:color="auto"/>
              <w:right w:val="single" w:sz="4" w:space="0" w:color="auto"/>
            </w:tcBorders>
            <w:shd w:val="clear" w:color="auto" w:fill="auto"/>
            <w:noWrap/>
            <w:vAlign w:val="center"/>
            <w:hideMark/>
          </w:tcPr>
          <w:p w14:paraId="7C8B9DC3"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156 (13.1%)</w:t>
            </w:r>
          </w:p>
        </w:tc>
        <w:tc>
          <w:tcPr>
            <w:tcW w:w="0" w:type="auto"/>
            <w:tcBorders>
              <w:top w:val="nil"/>
              <w:left w:val="nil"/>
              <w:bottom w:val="single" w:sz="4" w:space="0" w:color="auto"/>
              <w:right w:val="single" w:sz="4" w:space="0" w:color="auto"/>
            </w:tcBorders>
            <w:shd w:val="clear" w:color="auto" w:fill="auto"/>
            <w:noWrap/>
            <w:vAlign w:val="center"/>
            <w:hideMark/>
          </w:tcPr>
          <w:p w14:paraId="13304977"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189 (15.9%)</w:t>
            </w:r>
          </w:p>
        </w:tc>
        <w:tc>
          <w:tcPr>
            <w:tcW w:w="0" w:type="auto"/>
            <w:tcBorders>
              <w:top w:val="nil"/>
              <w:left w:val="nil"/>
              <w:bottom w:val="single" w:sz="4" w:space="0" w:color="auto"/>
              <w:right w:val="single" w:sz="4" w:space="0" w:color="auto"/>
            </w:tcBorders>
            <w:shd w:val="clear" w:color="auto" w:fill="auto"/>
            <w:noWrap/>
            <w:vAlign w:val="center"/>
            <w:hideMark/>
          </w:tcPr>
          <w:p w14:paraId="3E7F0504"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0.876</w:t>
            </w:r>
          </w:p>
        </w:tc>
      </w:tr>
      <w:tr w:rsidR="00BD3364" w:rsidRPr="00B14C74" w14:paraId="5F42B490" w14:textId="77777777" w:rsidTr="000419E0">
        <w:trPr>
          <w:trHeight w:val="288"/>
        </w:trPr>
        <w:tc>
          <w:tcPr>
            <w:tcW w:w="0" w:type="auto"/>
            <w:vMerge/>
            <w:tcBorders>
              <w:top w:val="nil"/>
              <w:left w:val="single" w:sz="4" w:space="0" w:color="auto"/>
              <w:bottom w:val="single" w:sz="4" w:space="0" w:color="auto"/>
              <w:right w:val="single" w:sz="4" w:space="0" w:color="auto"/>
            </w:tcBorders>
            <w:vAlign w:val="center"/>
            <w:hideMark/>
          </w:tcPr>
          <w:p w14:paraId="7FD7F5AB"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1AF8909E"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ASR</w:t>
            </w:r>
          </w:p>
        </w:tc>
        <w:tc>
          <w:tcPr>
            <w:tcW w:w="0" w:type="auto"/>
            <w:tcBorders>
              <w:top w:val="nil"/>
              <w:left w:val="nil"/>
              <w:bottom w:val="single" w:sz="4" w:space="0" w:color="auto"/>
              <w:right w:val="single" w:sz="4" w:space="0" w:color="auto"/>
            </w:tcBorders>
            <w:shd w:val="clear" w:color="auto" w:fill="auto"/>
            <w:noWrap/>
            <w:vAlign w:val="center"/>
            <w:hideMark/>
          </w:tcPr>
          <w:p w14:paraId="4CD0BBAA"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-0.5</w:t>
            </w:r>
          </w:p>
        </w:tc>
        <w:tc>
          <w:tcPr>
            <w:tcW w:w="0" w:type="auto"/>
            <w:tcBorders>
              <w:top w:val="nil"/>
              <w:left w:val="nil"/>
              <w:bottom w:val="single" w:sz="4" w:space="0" w:color="auto"/>
              <w:right w:val="single" w:sz="4" w:space="0" w:color="auto"/>
            </w:tcBorders>
            <w:shd w:val="clear" w:color="auto" w:fill="auto"/>
            <w:noWrap/>
            <w:vAlign w:val="center"/>
            <w:hideMark/>
          </w:tcPr>
          <w:p w14:paraId="7EBC406C"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0.3</w:t>
            </w:r>
          </w:p>
        </w:tc>
        <w:tc>
          <w:tcPr>
            <w:tcW w:w="0" w:type="auto"/>
            <w:tcBorders>
              <w:top w:val="nil"/>
              <w:left w:val="nil"/>
              <w:bottom w:val="single" w:sz="4" w:space="0" w:color="auto"/>
              <w:right w:val="single" w:sz="4" w:space="0" w:color="auto"/>
            </w:tcBorders>
            <w:shd w:val="clear" w:color="auto" w:fill="auto"/>
            <w:noWrap/>
            <w:vAlign w:val="center"/>
            <w:hideMark/>
          </w:tcPr>
          <w:p w14:paraId="17005D02"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0.7</w:t>
            </w:r>
          </w:p>
        </w:tc>
        <w:tc>
          <w:tcPr>
            <w:tcW w:w="0" w:type="auto"/>
            <w:tcBorders>
              <w:top w:val="nil"/>
              <w:left w:val="nil"/>
              <w:bottom w:val="single" w:sz="4" w:space="0" w:color="auto"/>
              <w:right w:val="single" w:sz="4" w:space="0" w:color="auto"/>
            </w:tcBorders>
            <w:shd w:val="clear" w:color="auto" w:fill="auto"/>
            <w:noWrap/>
            <w:vAlign w:val="center"/>
            <w:hideMark/>
          </w:tcPr>
          <w:p w14:paraId="03FCCD41"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-0.9</w:t>
            </w:r>
          </w:p>
        </w:tc>
        <w:tc>
          <w:tcPr>
            <w:tcW w:w="0" w:type="auto"/>
            <w:tcBorders>
              <w:top w:val="nil"/>
              <w:left w:val="nil"/>
              <w:bottom w:val="single" w:sz="4" w:space="0" w:color="auto"/>
              <w:right w:val="single" w:sz="4" w:space="0" w:color="auto"/>
            </w:tcBorders>
            <w:shd w:val="clear" w:color="auto" w:fill="auto"/>
            <w:noWrap/>
            <w:vAlign w:val="center"/>
            <w:hideMark/>
          </w:tcPr>
          <w:p w14:paraId="145ADA95"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0.2</w:t>
            </w:r>
          </w:p>
        </w:tc>
        <w:tc>
          <w:tcPr>
            <w:tcW w:w="0" w:type="auto"/>
            <w:tcBorders>
              <w:top w:val="nil"/>
              <w:left w:val="nil"/>
              <w:bottom w:val="single" w:sz="4" w:space="0" w:color="auto"/>
              <w:right w:val="single" w:sz="4" w:space="0" w:color="auto"/>
            </w:tcBorders>
            <w:shd w:val="clear" w:color="auto" w:fill="auto"/>
            <w:noWrap/>
            <w:vAlign w:val="center"/>
            <w:hideMark/>
          </w:tcPr>
          <w:p w14:paraId="7C8040CB"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 </w:t>
            </w:r>
          </w:p>
        </w:tc>
      </w:tr>
      <w:tr w:rsidR="00BD3364" w:rsidRPr="00B14C74" w14:paraId="51527B80" w14:textId="77777777" w:rsidTr="000419E0">
        <w:trPr>
          <w:trHeight w:val="288"/>
        </w:trPr>
        <w:tc>
          <w:tcPr>
            <w:tcW w:w="0" w:type="auto"/>
            <w:vMerge/>
            <w:tcBorders>
              <w:top w:val="nil"/>
              <w:left w:val="single" w:sz="4" w:space="0" w:color="auto"/>
              <w:bottom w:val="single" w:sz="4" w:space="0" w:color="auto"/>
              <w:right w:val="single" w:sz="4" w:space="0" w:color="auto"/>
            </w:tcBorders>
            <w:vAlign w:val="center"/>
            <w:hideMark/>
          </w:tcPr>
          <w:p w14:paraId="1D15EC3B"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6D1446D5"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Master or above, n (%)</w:t>
            </w:r>
          </w:p>
        </w:tc>
        <w:tc>
          <w:tcPr>
            <w:tcW w:w="0" w:type="auto"/>
            <w:tcBorders>
              <w:top w:val="nil"/>
              <w:left w:val="nil"/>
              <w:bottom w:val="single" w:sz="4" w:space="0" w:color="auto"/>
              <w:right w:val="single" w:sz="4" w:space="0" w:color="auto"/>
            </w:tcBorders>
            <w:shd w:val="clear" w:color="auto" w:fill="auto"/>
            <w:noWrap/>
            <w:vAlign w:val="center"/>
            <w:hideMark/>
          </w:tcPr>
          <w:p w14:paraId="3DEE4A72"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21 (1.8%)</w:t>
            </w:r>
          </w:p>
        </w:tc>
        <w:tc>
          <w:tcPr>
            <w:tcW w:w="0" w:type="auto"/>
            <w:tcBorders>
              <w:top w:val="nil"/>
              <w:left w:val="nil"/>
              <w:bottom w:val="single" w:sz="4" w:space="0" w:color="auto"/>
              <w:right w:val="single" w:sz="4" w:space="0" w:color="auto"/>
            </w:tcBorders>
            <w:shd w:val="clear" w:color="auto" w:fill="auto"/>
            <w:noWrap/>
            <w:vAlign w:val="center"/>
            <w:hideMark/>
          </w:tcPr>
          <w:p w14:paraId="79AAD4FF"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47 (4.0%)</w:t>
            </w:r>
          </w:p>
        </w:tc>
        <w:tc>
          <w:tcPr>
            <w:tcW w:w="0" w:type="auto"/>
            <w:tcBorders>
              <w:top w:val="nil"/>
              <w:left w:val="nil"/>
              <w:bottom w:val="single" w:sz="4" w:space="0" w:color="auto"/>
              <w:right w:val="single" w:sz="4" w:space="0" w:color="auto"/>
            </w:tcBorders>
            <w:shd w:val="clear" w:color="auto" w:fill="auto"/>
            <w:noWrap/>
            <w:vAlign w:val="center"/>
            <w:hideMark/>
          </w:tcPr>
          <w:p w14:paraId="29BA35D2"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163 (13.7%)</w:t>
            </w:r>
          </w:p>
        </w:tc>
        <w:tc>
          <w:tcPr>
            <w:tcW w:w="0" w:type="auto"/>
            <w:tcBorders>
              <w:top w:val="nil"/>
              <w:left w:val="nil"/>
              <w:bottom w:val="single" w:sz="4" w:space="0" w:color="auto"/>
              <w:right w:val="single" w:sz="4" w:space="0" w:color="auto"/>
            </w:tcBorders>
            <w:shd w:val="clear" w:color="auto" w:fill="auto"/>
            <w:noWrap/>
            <w:vAlign w:val="center"/>
            <w:hideMark/>
          </w:tcPr>
          <w:p w14:paraId="67AF8471"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189 (15.9%)</w:t>
            </w:r>
          </w:p>
        </w:tc>
        <w:tc>
          <w:tcPr>
            <w:tcW w:w="0" w:type="auto"/>
            <w:tcBorders>
              <w:top w:val="nil"/>
              <w:left w:val="nil"/>
              <w:bottom w:val="single" w:sz="4" w:space="0" w:color="auto"/>
              <w:right w:val="single" w:sz="4" w:space="0" w:color="auto"/>
            </w:tcBorders>
            <w:shd w:val="clear" w:color="auto" w:fill="auto"/>
            <w:noWrap/>
            <w:vAlign w:val="center"/>
            <w:hideMark/>
          </w:tcPr>
          <w:p w14:paraId="5378C402"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208 (17.5%)</w:t>
            </w:r>
          </w:p>
        </w:tc>
        <w:tc>
          <w:tcPr>
            <w:tcW w:w="0" w:type="auto"/>
            <w:tcBorders>
              <w:top w:val="nil"/>
              <w:left w:val="nil"/>
              <w:bottom w:val="single" w:sz="4" w:space="0" w:color="auto"/>
              <w:right w:val="single" w:sz="4" w:space="0" w:color="auto"/>
            </w:tcBorders>
            <w:shd w:val="clear" w:color="auto" w:fill="auto"/>
            <w:noWrap/>
            <w:vAlign w:val="center"/>
            <w:hideMark/>
          </w:tcPr>
          <w:p w14:paraId="5B045C36"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 </w:t>
            </w:r>
          </w:p>
        </w:tc>
      </w:tr>
      <w:tr w:rsidR="00BD3364" w:rsidRPr="00B14C74" w14:paraId="223209B9" w14:textId="77777777" w:rsidTr="000419E0">
        <w:trPr>
          <w:trHeight w:val="288"/>
        </w:trPr>
        <w:tc>
          <w:tcPr>
            <w:tcW w:w="0" w:type="auto"/>
            <w:vMerge/>
            <w:tcBorders>
              <w:top w:val="nil"/>
              <w:left w:val="single" w:sz="4" w:space="0" w:color="auto"/>
              <w:bottom w:val="single" w:sz="4" w:space="0" w:color="auto"/>
              <w:right w:val="single" w:sz="4" w:space="0" w:color="auto"/>
            </w:tcBorders>
            <w:vAlign w:val="center"/>
            <w:hideMark/>
          </w:tcPr>
          <w:p w14:paraId="6458CF50"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3E162CE5"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ASR</w:t>
            </w:r>
          </w:p>
        </w:tc>
        <w:tc>
          <w:tcPr>
            <w:tcW w:w="0" w:type="auto"/>
            <w:tcBorders>
              <w:top w:val="nil"/>
              <w:left w:val="nil"/>
              <w:bottom w:val="single" w:sz="4" w:space="0" w:color="auto"/>
              <w:right w:val="single" w:sz="4" w:space="0" w:color="auto"/>
            </w:tcBorders>
            <w:shd w:val="clear" w:color="auto" w:fill="auto"/>
            <w:noWrap/>
            <w:vAlign w:val="center"/>
            <w:hideMark/>
          </w:tcPr>
          <w:p w14:paraId="73C51831"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0.5</w:t>
            </w:r>
          </w:p>
        </w:tc>
        <w:tc>
          <w:tcPr>
            <w:tcW w:w="0" w:type="auto"/>
            <w:tcBorders>
              <w:top w:val="nil"/>
              <w:left w:val="nil"/>
              <w:bottom w:val="single" w:sz="4" w:space="0" w:color="auto"/>
              <w:right w:val="single" w:sz="4" w:space="0" w:color="auto"/>
            </w:tcBorders>
            <w:shd w:val="clear" w:color="auto" w:fill="auto"/>
            <w:noWrap/>
            <w:vAlign w:val="center"/>
            <w:hideMark/>
          </w:tcPr>
          <w:p w14:paraId="6B3E092F"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-0.3</w:t>
            </w:r>
          </w:p>
        </w:tc>
        <w:tc>
          <w:tcPr>
            <w:tcW w:w="0" w:type="auto"/>
            <w:tcBorders>
              <w:top w:val="nil"/>
              <w:left w:val="nil"/>
              <w:bottom w:val="single" w:sz="4" w:space="0" w:color="auto"/>
              <w:right w:val="single" w:sz="4" w:space="0" w:color="auto"/>
            </w:tcBorders>
            <w:shd w:val="clear" w:color="auto" w:fill="auto"/>
            <w:noWrap/>
            <w:vAlign w:val="center"/>
            <w:hideMark/>
          </w:tcPr>
          <w:p w14:paraId="45F333CE"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-0.7</w:t>
            </w:r>
          </w:p>
        </w:tc>
        <w:tc>
          <w:tcPr>
            <w:tcW w:w="0" w:type="auto"/>
            <w:tcBorders>
              <w:top w:val="nil"/>
              <w:left w:val="nil"/>
              <w:bottom w:val="single" w:sz="4" w:space="0" w:color="auto"/>
              <w:right w:val="single" w:sz="4" w:space="0" w:color="auto"/>
            </w:tcBorders>
            <w:shd w:val="clear" w:color="auto" w:fill="auto"/>
            <w:noWrap/>
            <w:vAlign w:val="center"/>
            <w:hideMark/>
          </w:tcPr>
          <w:p w14:paraId="1E1736B0"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0.9</w:t>
            </w:r>
          </w:p>
        </w:tc>
        <w:tc>
          <w:tcPr>
            <w:tcW w:w="0" w:type="auto"/>
            <w:tcBorders>
              <w:top w:val="nil"/>
              <w:left w:val="nil"/>
              <w:bottom w:val="single" w:sz="4" w:space="0" w:color="auto"/>
              <w:right w:val="single" w:sz="4" w:space="0" w:color="auto"/>
            </w:tcBorders>
            <w:shd w:val="clear" w:color="auto" w:fill="auto"/>
            <w:noWrap/>
            <w:vAlign w:val="center"/>
            <w:hideMark/>
          </w:tcPr>
          <w:p w14:paraId="7B99B109"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-0.2</w:t>
            </w:r>
          </w:p>
        </w:tc>
        <w:tc>
          <w:tcPr>
            <w:tcW w:w="0" w:type="auto"/>
            <w:tcBorders>
              <w:top w:val="nil"/>
              <w:left w:val="nil"/>
              <w:bottom w:val="single" w:sz="4" w:space="0" w:color="auto"/>
              <w:right w:val="single" w:sz="4" w:space="0" w:color="auto"/>
            </w:tcBorders>
            <w:shd w:val="clear" w:color="auto" w:fill="auto"/>
            <w:noWrap/>
            <w:vAlign w:val="center"/>
            <w:hideMark/>
          </w:tcPr>
          <w:p w14:paraId="5229A1D3"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 </w:t>
            </w:r>
          </w:p>
        </w:tc>
      </w:tr>
      <w:tr w:rsidR="00BD3364" w:rsidRPr="00B14C74" w14:paraId="587CAE9F" w14:textId="77777777" w:rsidTr="000419E0">
        <w:trPr>
          <w:trHeight w:val="288"/>
        </w:trPr>
        <w:tc>
          <w:tcPr>
            <w:tcW w:w="0" w:type="auto"/>
            <w:vMerge w:val="restart"/>
            <w:tcBorders>
              <w:top w:val="nil"/>
              <w:left w:val="single" w:sz="4" w:space="0" w:color="auto"/>
              <w:bottom w:val="single" w:sz="4" w:space="0" w:color="auto"/>
              <w:right w:val="single" w:sz="4" w:space="0" w:color="auto"/>
            </w:tcBorders>
            <w:shd w:val="clear" w:color="auto" w:fill="auto"/>
            <w:noWrap/>
            <w:vAlign w:val="center"/>
            <w:hideMark/>
          </w:tcPr>
          <w:p w14:paraId="74ABD186"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Disability</w:t>
            </w:r>
          </w:p>
        </w:tc>
        <w:tc>
          <w:tcPr>
            <w:tcW w:w="0" w:type="auto"/>
            <w:tcBorders>
              <w:top w:val="nil"/>
              <w:left w:val="nil"/>
              <w:bottom w:val="single" w:sz="4" w:space="0" w:color="auto"/>
              <w:right w:val="single" w:sz="4" w:space="0" w:color="auto"/>
            </w:tcBorders>
            <w:shd w:val="clear" w:color="auto" w:fill="auto"/>
            <w:noWrap/>
            <w:vAlign w:val="center"/>
            <w:hideMark/>
          </w:tcPr>
          <w:p w14:paraId="7E920147"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Bachelor or above, n (%)</w:t>
            </w:r>
          </w:p>
        </w:tc>
        <w:tc>
          <w:tcPr>
            <w:tcW w:w="0" w:type="auto"/>
            <w:tcBorders>
              <w:top w:val="nil"/>
              <w:left w:val="nil"/>
              <w:bottom w:val="single" w:sz="4" w:space="0" w:color="auto"/>
              <w:right w:val="single" w:sz="4" w:space="0" w:color="auto"/>
            </w:tcBorders>
            <w:shd w:val="clear" w:color="auto" w:fill="auto"/>
            <w:noWrap/>
            <w:vAlign w:val="center"/>
            <w:hideMark/>
          </w:tcPr>
          <w:p w14:paraId="42480DE2"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 (0.2%)</w:t>
            </w:r>
          </w:p>
        </w:tc>
        <w:tc>
          <w:tcPr>
            <w:tcW w:w="0" w:type="auto"/>
            <w:tcBorders>
              <w:top w:val="nil"/>
              <w:left w:val="nil"/>
              <w:bottom w:val="single" w:sz="4" w:space="0" w:color="auto"/>
              <w:right w:val="single" w:sz="4" w:space="0" w:color="auto"/>
            </w:tcBorders>
            <w:shd w:val="clear" w:color="auto" w:fill="auto"/>
            <w:noWrap/>
            <w:vAlign w:val="center"/>
            <w:hideMark/>
          </w:tcPr>
          <w:p w14:paraId="61497223"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15 (1.3%)</w:t>
            </w:r>
          </w:p>
        </w:tc>
        <w:tc>
          <w:tcPr>
            <w:tcW w:w="0" w:type="auto"/>
            <w:tcBorders>
              <w:top w:val="nil"/>
              <w:left w:val="nil"/>
              <w:bottom w:val="single" w:sz="4" w:space="0" w:color="auto"/>
              <w:right w:val="single" w:sz="4" w:space="0" w:color="auto"/>
            </w:tcBorders>
            <w:shd w:val="clear" w:color="auto" w:fill="auto"/>
            <w:noWrap/>
            <w:vAlign w:val="center"/>
            <w:hideMark/>
          </w:tcPr>
          <w:p w14:paraId="59AC9D27"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110 (9.3%)</w:t>
            </w:r>
          </w:p>
        </w:tc>
        <w:tc>
          <w:tcPr>
            <w:tcW w:w="0" w:type="auto"/>
            <w:tcBorders>
              <w:top w:val="nil"/>
              <w:left w:val="nil"/>
              <w:bottom w:val="single" w:sz="4" w:space="0" w:color="auto"/>
              <w:right w:val="single" w:sz="4" w:space="0" w:color="auto"/>
            </w:tcBorders>
            <w:shd w:val="clear" w:color="auto" w:fill="auto"/>
            <w:noWrap/>
            <w:vAlign w:val="center"/>
            <w:hideMark/>
          </w:tcPr>
          <w:p w14:paraId="4E15C559"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248 (20.9%)</w:t>
            </w:r>
          </w:p>
        </w:tc>
        <w:tc>
          <w:tcPr>
            <w:tcW w:w="0" w:type="auto"/>
            <w:tcBorders>
              <w:top w:val="nil"/>
              <w:left w:val="nil"/>
              <w:bottom w:val="single" w:sz="4" w:space="0" w:color="auto"/>
              <w:right w:val="single" w:sz="4" w:space="0" w:color="auto"/>
            </w:tcBorders>
            <w:shd w:val="clear" w:color="auto" w:fill="auto"/>
            <w:noWrap/>
            <w:vAlign w:val="center"/>
            <w:hideMark/>
          </w:tcPr>
          <w:p w14:paraId="3440BB8D"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186 (15.6%)</w:t>
            </w:r>
          </w:p>
        </w:tc>
        <w:tc>
          <w:tcPr>
            <w:tcW w:w="0" w:type="auto"/>
            <w:tcBorders>
              <w:top w:val="nil"/>
              <w:left w:val="nil"/>
              <w:bottom w:val="single" w:sz="4" w:space="0" w:color="auto"/>
              <w:right w:val="single" w:sz="4" w:space="0" w:color="auto"/>
            </w:tcBorders>
            <w:shd w:val="clear" w:color="auto" w:fill="auto"/>
            <w:noWrap/>
            <w:vAlign w:val="center"/>
            <w:hideMark/>
          </w:tcPr>
          <w:p w14:paraId="3267F05B"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0.279</w:t>
            </w:r>
          </w:p>
        </w:tc>
      </w:tr>
      <w:tr w:rsidR="00BD3364" w:rsidRPr="00B14C74" w14:paraId="72C8AFEA" w14:textId="77777777" w:rsidTr="000419E0">
        <w:trPr>
          <w:trHeight w:val="288"/>
        </w:trPr>
        <w:tc>
          <w:tcPr>
            <w:tcW w:w="0" w:type="auto"/>
            <w:vMerge/>
            <w:tcBorders>
              <w:top w:val="nil"/>
              <w:left w:val="single" w:sz="4" w:space="0" w:color="auto"/>
              <w:bottom w:val="single" w:sz="4" w:space="0" w:color="auto"/>
              <w:right w:val="single" w:sz="4" w:space="0" w:color="auto"/>
            </w:tcBorders>
            <w:vAlign w:val="center"/>
            <w:hideMark/>
          </w:tcPr>
          <w:p w14:paraId="4243E241"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414B9EF2"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ASR</w:t>
            </w:r>
          </w:p>
        </w:tc>
        <w:tc>
          <w:tcPr>
            <w:tcW w:w="0" w:type="auto"/>
            <w:tcBorders>
              <w:top w:val="nil"/>
              <w:left w:val="nil"/>
              <w:bottom w:val="single" w:sz="4" w:space="0" w:color="auto"/>
              <w:right w:val="single" w:sz="4" w:space="0" w:color="auto"/>
            </w:tcBorders>
            <w:shd w:val="clear" w:color="auto" w:fill="auto"/>
            <w:noWrap/>
            <w:vAlign w:val="center"/>
            <w:hideMark/>
          </w:tcPr>
          <w:p w14:paraId="0D1D80C2"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-2.1</w:t>
            </w:r>
          </w:p>
        </w:tc>
        <w:tc>
          <w:tcPr>
            <w:tcW w:w="0" w:type="auto"/>
            <w:tcBorders>
              <w:top w:val="nil"/>
              <w:left w:val="nil"/>
              <w:bottom w:val="single" w:sz="4" w:space="0" w:color="auto"/>
              <w:right w:val="single" w:sz="4" w:space="0" w:color="auto"/>
            </w:tcBorders>
            <w:shd w:val="clear" w:color="auto" w:fill="auto"/>
            <w:noWrap/>
            <w:vAlign w:val="center"/>
            <w:hideMark/>
          </w:tcPr>
          <w:p w14:paraId="3FE159F5"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-0.7</w:t>
            </w:r>
          </w:p>
        </w:tc>
        <w:tc>
          <w:tcPr>
            <w:tcW w:w="0" w:type="auto"/>
            <w:tcBorders>
              <w:top w:val="nil"/>
              <w:left w:val="nil"/>
              <w:bottom w:val="single" w:sz="4" w:space="0" w:color="auto"/>
              <w:right w:val="single" w:sz="4" w:space="0" w:color="auto"/>
            </w:tcBorders>
            <w:shd w:val="clear" w:color="auto" w:fill="auto"/>
            <w:noWrap/>
            <w:vAlign w:val="center"/>
            <w:hideMark/>
          </w:tcPr>
          <w:p w14:paraId="4344F0C8"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0.0</w:t>
            </w:r>
          </w:p>
        </w:tc>
        <w:tc>
          <w:tcPr>
            <w:tcW w:w="0" w:type="auto"/>
            <w:tcBorders>
              <w:top w:val="nil"/>
              <w:left w:val="nil"/>
              <w:bottom w:val="single" w:sz="4" w:space="0" w:color="auto"/>
              <w:right w:val="single" w:sz="4" w:space="0" w:color="auto"/>
            </w:tcBorders>
            <w:shd w:val="clear" w:color="auto" w:fill="auto"/>
            <w:noWrap/>
            <w:vAlign w:val="center"/>
            <w:hideMark/>
          </w:tcPr>
          <w:p w14:paraId="46D60E42"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0.3</w:t>
            </w:r>
          </w:p>
        </w:tc>
        <w:tc>
          <w:tcPr>
            <w:tcW w:w="0" w:type="auto"/>
            <w:tcBorders>
              <w:top w:val="nil"/>
              <w:left w:val="nil"/>
              <w:bottom w:val="single" w:sz="4" w:space="0" w:color="auto"/>
              <w:right w:val="single" w:sz="4" w:space="0" w:color="auto"/>
            </w:tcBorders>
            <w:shd w:val="clear" w:color="auto" w:fill="auto"/>
            <w:noWrap/>
            <w:vAlign w:val="center"/>
            <w:hideMark/>
          </w:tcPr>
          <w:p w14:paraId="1CEDDF82"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0.4</w:t>
            </w:r>
          </w:p>
        </w:tc>
        <w:tc>
          <w:tcPr>
            <w:tcW w:w="0" w:type="auto"/>
            <w:tcBorders>
              <w:top w:val="nil"/>
              <w:left w:val="nil"/>
              <w:bottom w:val="single" w:sz="4" w:space="0" w:color="auto"/>
              <w:right w:val="single" w:sz="4" w:space="0" w:color="auto"/>
            </w:tcBorders>
            <w:shd w:val="clear" w:color="auto" w:fill="auto"/>
            <w:noWrap/>
            <w:vAlign w:val="center"/>
            <w:hideMark/>
          </w:tcPr>
          <w:p w14:paraId="6CA4366C"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 </w:t>
            </w:r>
          </w:p>
        </w:tc>
      </w:tr>
      <w:tr w:rsidR="00BD3364" w:rsidRPr="00B14C74" w14:paraId="7F1903C5" w14:textId="77777777" w:rsidTr="000419E0">
        <w:trPr>
          <w:trHeight w:val="288"/>
        </w:trPr>
        <w:tc>
          <w:tcPr>
            <w:tcW w:w="0" w:type="auto"/>
            <w:vMerge/>
            <w:tcBorders>
              <w:top w:val="nil"/>
              <w:left w:val="single" w:sz="4" w:space="0" w:color="auto"/>
              <w:bottom w:val="single" w:sz="4" w:space="0" w:color="auto"/>
              <w:right w:val="single" w:sz="4" w:space="0" w:color="auto"/>
            </w:tcBorders>
            <w:vAlign w:val="center"/>
            <w:hideMark/>
          </w:tcPr>
          <w:p w14:paraId="18118664"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735D70D5"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Master or above, n (%)</w:t>
            </w:r>
          </w:p>
        </w:tc>
        <w:tc>
          <w:tcPr>
            <w:tcW w:w="0" w:type="auto"/>
            <w:tcBorders>
              <w:top w:val="nil"/>
              <w:left w:val="nil"/>
              <w:bottom w:val="single" w:sz="4" w:space="0" w:color="auto"/>
              <w:right w:val="single" w:sz="4" w:space="0" w:color="auto"/>
            </w:tcBorders>
            <w:shd w:val="clear" w:color="auto" w:fill="auto"/>
            <w:noWrap/>
            <w:vAlign w:val="center"/>
            <w:hideMark/>
          </w:tcPr>
          <w:p w14:paraId="62BE98A8"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10 (0.8%)</w:t>
            </w:r>
          </w:p>
        </w:tc>
        <w:tc>
          <w:tcPr>
            <w:tcW w:w="0" w:type="auto"/>
            <w:tcBorders>
              <w:top w:val="nil"/>
              <w:left w:val="nil"/>
              <w:bottom w:val="single" w:sz="4" w:space="0" w:color="auto"/>
              <w:right w:val="single" w:sz="4" w:space="0" w:color="auto"/>
            </w:tcBorders>
            <w:shd w:val="clear" w:color="auto" w:fill="auto"/>
            <w:noWrap/>
            <w:vAlign w:val="center"/>
            <w:hideMark/>
          </w:tcPr>
          <w:p w14:paraId="44F359D8"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21 (1.8%)</w:t>
            </w:r>
          </w:p>
        </w:tc>
        <w:tc>
          <w:tcPr>
            <w:tcW w:w="0" w:type="auto"/>
            <w:tcBorders>
              <w:top w:val="nil"/>
              <w:left w:val="nil"/>
              <w:bottom w:val="single" w:sz="4" w:space="0" w:color="auto"/>
              <w:right w:val="single" w:sz="4" w:space="0" w:color="auto"/>
            </w:tcBorders>
            <w:shd w:val="clear" w:color="auto" w:fill="auto"/>
            <w:noWrap/>
            <w:vAlign w:val="center"/>
            <w:hideMark/>
          </w:tcPr>
          <w:p w14:paraId="46CA9420"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123 (10.3%)</w:t>
            </w:r>
          </w:p>
        </w:tc>
        <w:tc>
          <w:tcPr>
            <w:tcW w:w="0" w:type="auto"/>
            <w:tcBorders>
              <w:top w:val="nil"/>
              <w:left w:val="nil"/>
              <w:bottom w:val="single" w:sz="4" w:space="0" w:color="auto"/>
              <w:right w:val="single" w:sz="4" w:space="0" w:color="auto"/>
            </w:tcBorders>
            <w:shd w:val="clear" w:color="auto" w:fill="auto"/>
            <w:noWrap/>
            <w:vAlign w:val="center"/>
            <w:hideMark/>
          </w:tcPr>
          <w:p w14:paraId="64A1759A"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273 (23.0%)</w:t>
            </w:r>
          </w:p>
        </w:tc>
        <w:tc>
          <w:tcPr>
            <w:tcW w:w="0" w:type="auto"/>
            <w:tcBorders>
              <w:top w:val="nil"/>
              <w:left w:val="nil"/>
              <w:bottom w:val="single" w:sz="4" w:space="0" w:color="auto"/>
              <w:right w:val="single" w:sz="4" w:space="0" w:color="auto"/>
            </w:tcBorders>
            <w:shd w:val="clear" w:color="auto" w:fill="auto"/>
            <w:noWrap/>
            <w:vAlign w:val="center"/>
            <w:hideMark/>
          </w:tcPr>
          <w:p w14:paraId="212976F4"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201 (16.9%)</w:t>
            </w:r>
          </w:p>
        </w:tc>
        <w:tc>
          <w:tcPr>
            <w:tcW w:w="0" w:type="auto"/>
            <w:tcBorders>
              <w:top w:val="nil"/>
              <w:left w:val="nil"/>
              <w:bottom w:val="single" w:sz="4" w:space="0" w:color="auto"/>
              <w:right w:val="single" w:sz="4" w:space="0" w:color="auto"/>
            </w:tcBorders>
            <w:shd w:val="clear" w:color="auto" w:fill="auto"/>
            <w:noWrap/>
            <w:vAlign w:val="center"/>
            <w:hideMark/>
          </w:tcPr>
          <w:p w14:paraId="4EC53898"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 </w:t>
            </w:r>
          </w:p>
        </w:tc>
      </w:tr>
      <w:tr w:rsidR="00BD3364" w:rsidRPr="00B14C74" w14:paraId="35019511" w14:textId="77777777" w:rsidTr="000419E0">
        <w:trPr>
          <w:trHeight w:val="288"/>
        </w:trPr>
        <w:tc>
          <w:tcPr>
            <w:tcW w:w="0" w:type="auto"/>
            <w:vMerge/>
            <w:tcBorders>
              <w:top w:val="nil"/>
              <w:left w:val="single" w:sz="4" w:space="0" w:color="auto"/>
              <w:bottom w:val="single" w:sz="4" w:space="0" w:color="auto"/>
              <w:right w:val="single" w:sz="4" w:space="0" w:color="auto"/>
            </w:tcBorders>
            <w:vAlign w:val="center"/>
            <w:hideMark/>
          </w:tcPr>
          <w:p w14:paraId="7DB293A0"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46D65317"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ASR</w:t>
            </w:r>
          </w:p>
        </w:tc>
        <w:tc>
          <w:tcPr>
            <w:tcW w:w="0" w:type="auto"/>
            <w:tcBorders>
              <w:top w:val="nil"/>
              <w:left w:val="nil"/>
              <w:bottom w:val="single" w:sz="4" w:space="0" w:color="auto"/>
              <w:right w:val="single" w:sz="4" w:space="0" w:color="auto"/>
            </w:tcBorders>
            <w:shd w:val="clear" w:color="auto" w:fill="auto"/>
            <w:noWrap/>
            <w:vAlign w:val="center"/>
            <w:hideMark/>
          </w:tcPr>
          <w:p w14:paraId="273E7DD6"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2.1</w:t>
            </w:r>
          </w:p>
        </w:tc>
        <w:tc>
          <w:tcPr>
            <w:tcW w:w="0" w:type="auto"/>
            <w:tcBorders>
              <w:top w:val="nil"/>
              <w:left w:val="nil"/>
              <w:bottom w:val="single" w:sz="4" w:space="0" w:color="auto"/>
              <w:right w:val="single" w:sz="4" w:space="0" w:color="auto"/>
            </w:tcBorders>
            <w:shd w:val="clear" w:color="auto" w:fill="auto"/>
            <w:noWrap/>
            <w:vAlign w:val="center"/>
            <w:hideMark/>
          </w:tcPr>
          <w:p w14:paraId="236E4479"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0.7</w:t>
            </w:r>
          </w:p>
        </w:tc>
        <w:tc>
          <w:tcPr>
            <w:tcW w:w="0" w:type="auto"/>
            <w:tcBorders>
              <w:top w:val="nil"/>
              <w:left w:val="nil"/>
              <w:bottom w:val="single" w:sz="4" w:space="0" w:color="auto"/>
              <w:right w:val="single" w:sz="4" w:space="0" w:color="auto"/>
            </w:tcBorders>
            <w:shd w:val="clear" w:color="auto" w:fill="auto"/>
            <w:noWrap/>
            <w:vAlign w:val="center"/>
            <w:hideMark/>
          </w:tcPr>
          <w:p w14:paraId="5845A59B"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0.0</w:t>
            </w:r>
          </w:p>
        </w:tc>
        <w:tc>
          <w:tcPr>
            <w:tcW w:w="0" w:type="auto"/>
            <w:tcBorders>
              <w:top w:val="nil"/>
              <w:left w:val="nil"/>
              <w:bottom w:val="single" w:sz="4" w:space="0" w:color="auto"/>
              <w:right w:val="single" w:sz="4" w:space="0" w:color="auto"/>
            </w:tcBorders>
            <w:shd w:val="clear" w:color="auto" w:fill="auto"/>
            <w:noWrap/>
            <w:vAlign w:val="center"/>
            <w:hideMark/>
          </w:tcPr>
          <w:p w14:paraId="02EF0860"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-0.3</w:t>
            </w:r>
          </w:p>
        </w:tc>
        <w:tc>
          <w:tcPr>
            <w:tcW w:w="0" w:type="auto"/>
            <w:tcBorders>
              <w:top w:val="nil"/>
              <w:left w:val="nil"/>
              <w:bottom w:val="single" w:sz="4" w:space="0" w:color="auto"/>
              <w:right w:val="single" w:sz="4" w:space="0" w:color="auto"/>
            </w:tcBorders>
            <w:shd w:val="clear" w:color="auto" w:fill="auto"/>
            <w:noWrap/>
            <w:vAlign w:val="center"/>
            <w:hideMark/>
          </w:tcPr>
          <w:p w14:paraId="2720EEEB"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-0.4</w:t>
            </w:r>
          </w:p>
        </w:tc>
        <w:tc>
          <w:tcPr>
            <w:tcW w:w="0" w:type="auto"/>
            <w:tcBorders>
              <w:top w:val="nil"/>
              <w:left w:val="nil"/>
              <w:bottom w:val="single" w:sz="4" w:space="0" w:color="auto"/>
              <w:right w:val="single" w:sz="4" w:space="0" w:color="auto"/>
            </w:tcBorders>
            <w:shd w:val="clear" w:color="auto" w:fill="auto"/>
            <w:noWrap/>
            <w:vAlign w:val="center"/>
            <w:hideMark/>
          </w:tcPr>
          <w:p w14:paraId="357A6F03"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 </w:t>
            </w:r>
          </w:p>
        </w:tc>
      </w:tr>
      <w:tr w:rsidR="00BD3364" w:rsidRPr="00B14C74" w14:paraId="0719EAF5" w14:textId="77777777" w:rsidTr="000419E0">
        <w:trPr>
          <w:trHeight w:val="288"/>
        </w:trPr>
        <w:tc>
          <w:tcPr>
            <w:tcW w:w="0" w:type="auto"/>
            <w:vMerge w:val="restart"/>
            <w:tcBorders>
              <w:top w:val="nil"/>
              <w:left w:val="single" w:sz="4" w:space="0" w:color="auto"/>
              <w:bottom w:val="single" w:sz="4" w:space="0" w:color="auto"/>
              <w:right w:val="single" w:sz="4" w:space="0" w:color="auto"/>
            </w:tcBorders>
            <w:shd w:val="clear" w:color="auto" w:fill="auto"/>
            <w:noWrap/>
            <w:vAlign w:val="center"/>
            <w:hideMark/>
          </w:tcPr>
          <w:p w14:paraId="18C071E3"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Neurological impairment</w:t>
            </w:r>
          </w:p>
        </w:tc>
        <w:tc>
          <w:tcPr>
            <w:tcW w:w="0" w:type="auto"/>
            <w:tcBorders>
              <w:top w:val="nil"/>
              <w:left w:val="nil"/>
              <w:bottom w:val="single" w:sz="4" w:space="0" w:color="auto"/>
              <w:right w:val="single" w:sz="4" w:space="0" w:color="auto"/>
            </w:tcBorders>
            <w:shd w:val="clear" w:color="auto" w:fill="auto"/>
            <w:noWrap/>
            <w:vAlign w:val="center"/>
            <w:hideMark/>
          </w:tcPr>
          <w:p w14:paraId="29DDDA99"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Bachelor or above, n (%)</w:t>
            </w:r>
          </w:p>
        </w:tc>
        <w:tc>
          <w:tcPr>
            <w:tcW w:w="0" w:type="auto"/>
            <w:tcBorders>
              <w:top w:val="nil"/>
              <w:left w:val="nil"/>
              <w:bottom w:val="single" w:sz="4" w:space="0" w:color="auto"/>
              <w:right w:val="single" w:sz="4" w:space="0" w:color="auto"/>
            </w:tcBorders>
            <w:shd w:val="clear" w:color="auto" w:fill="auto"/>
            <w:noWrap/>
            <w:vAlign w:val="center"/>
            <w:hideMark/>
          </w:tcPr>
          <w:p w14:paraId="3F17DDD9"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4 (0.3%)</w:t>
            </w:r>
          </w:p>
        </w:tc>
        <w:tc>
          <w:tcPr>
            <w:tcW w:w="0" w:type="auto"/>
            <w:tcBorders>
              <w:top w:val="nil"/>
              <w:left w:val="nil"/>
              <w:bottom w:val="single" w:sz="4" w:space="0" w:color="auto"/>
              <w:right w:val="single" w:sz="4" w:space="0" w:color="auto"/>
            </w:tcBorders>
            <w:shd w:val="clear" w:color="auto" w:fill="auto"/>
            <w:noWrap/>
            <w:vAlign w:val="center"/>
            <w:hideMark/>
          </w:tcPr>
          <w:p w14:paraId="11A6A580"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13 (1.1%)</w:t>
            </w:r>
          </w:p>
        </w:tc>
        <w:tc>
          <w:tcPr>
            <w:tcW w:w="0" w:type="auto"/>
            <w:tcBorders>
              <w:top w:val="nil"/>
              <w:left w:val="nil"/>
              <w:bottom w:val="single" w:sz="4" w:space="0" w:color="auto"/>
              <w:right w:val="single" w:sz="4" w:space="0" w:color="auto"/>
            </w:tcBorders>
            <w:shd w:val="clear" w:color="auto" w:fill="auto"/>
            <w:noWrap/>
            <w:vAlign w:val="center"/>
            <w:hideMark/>
          </w:tcPr>
          <w:p w14:paraId="4127E6E8"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118 (9.9%)</w:t>
            </w:r>
          </w:p>
        </w:tc>
        <w:tc>
          <w:tcPr>
            <w:tcW w:w="0" w:type="auto"/>
            <w:tcBorders>
              <w:top w:val="nil"/>
              <w:left w:val="nil"/>
              <w:bottom w:val="single" w:sz="4" w:space="0" w:color="auto"/>
              <w:right w:val="single" w:sz="4" w:space="0" w:color="auto"/>
            </w:tcBorders>
            <w:shd w:val="clear" w:color="auto" w:fill="auto"/>
            <w:noWrap/>
            <w:vAlign w:val="center"/>
            <w:hideMark/>
          </w:tcPr>
          <w:p w14:paraId="32D23018"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282 (23.7%)</w:t>
            </w:r>
          </w:p>
        </w:tc>
        <w:tc>
          <w:tcPr>
            <w:tcW w:w="0" w:type="auto"/>
            <w:tcBorders>
              <w:top w:val="nil"/>
              <w:left w:val="nil"/>
              <w:bottom w:val="single" w:sz="4" w:space="0" w:color="auto"/>
              <w:right w:val="single" w:sz="4" w:space="0" w:color="auto"/>
            </w:tcBorders>
            <w:shd w:val="clear" w:color="auto" w:fill="auto"/>
            <w:noWrap/>
            <w:vAlign w:val="center"/>
            <w:hideMark/>
          </w:tcPr>
          <w:p w14:paraId="448BCC14"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144 (12.1%)</w:t>
            </w:r>
          </w:p>
        </w:tc>
        <w:tc>
          <w:tcPr>
            <w:tcW w:w="0" w:type="auto"/>
            <w:tcBorders>
              <w:top w:val="nil"/>
              <w:left w:val="nil"/>
              <w:bottom w:val="single" w:sz="4" w:space="0" w:color="auto"/>
              <w:right w:val="single" w:sz="4" w:space="0" w:color="auto"/>
            </w:tcBorders>
            <w:shd w:val="clear" w:color="auto" w:fill="auto"/>
            <w:noWrap/>
            <w:vAlign w:val="center"/>
            <w:hideMark/>
          </w:tcPr>
          <w:p w14:paraId="4221006B"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0.09</w:t>
            </w:r>
          </w:p>
        </w:tc>
      </w:tr>
      <w:tr w:rsidR="00BD3364" w:rsidRPr="00B14C74" w14:paraId="350A3311" w14:textId="77777777" w:rsidTr="000419E0">
        <w:trPr>
          <w:trHeight w:val="288"/>
        </w:trPr>
        <w:tc>
          <w:tcPr>
            <w:tcW w:w="0" w:type="auto"/>
            <w:vMerge/>
            <w:tcBorders>
              <w:top w:val="nil"/>
              <w:left w:val="single" w:sz="4" w:space="0" w:color="auto"/>
              <w:bottom w:val="single" w:sz="4" w:space="0" w:color="auto"/>
              <w:right w:val="single" w:sz="4" w:space="0" w:color="auto"/>
            </w:tcBorders>
            <w:vAlign w:val="center"/>
            <w:hideMark/>
          </w:tcPr>
          <w:p w14:paraId="08576391"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1B936BBF"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ASR</w:t>
            </w:r>
          </w:p>
        </w:tc>
        <w:tc>
          <w:tcPr>
            <w:tcW w:w="0" w:type="auto"/>
            <w:tcBorders>
              <w:top w:val="nil"/>
              <w:left w:val="nil"/>
              <w:bottom w:val="single" w:sz="4" w:space="0" w:color="auto"/>
              <w:right w:val="single" w:sz="4" w:space="0" w:color="auto"/>
            </w:tcBorders>
            <w:shd w:val="clear" w:color="auto" w:fill="auto"/>
            <w:noWrap/>
            <w:vAlign w:val="center"/>
            <w:hideMark/>
          </w:tcPr>
          <w:p w14:paraId="01994F77"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-2.0</w:t>
            </w:r>
          </w:p>
        </w:tc>
        <w:tc>
          <w:tcPr>
            <w:tcW w:w="0" w:type="auto"/>
            <w:tcBorders>
              <w:top w:val="nil"/>
              <w:left w:val="nil"/>
              <w:bottom w:val="single" w:sz="4" w:space="0" w:color="auto"/>
              <w:right w:val="single" w:sz="4" w:space="0" w:color="auto"/>
            </w:tcBorders>
            <w:shd w:val="clear" w:color="auto" w:fill="auto"/>
            <w:noWrap/>
            <w:vAlign w:val="center"/>
            <w:hideMark/>
          </w:tcPr>
          <w:p w14:paraId="718A29DF"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-1.1</w:t>
            </w:r>
          </w:p>
        </w:tc>
        <w:tc>
          <w:tcPr>
            <w:tcW w:w="0" w:type="auto"/>
            <w:tcBorders>
              <w:top w:val="nil"/>
              <w:left w:val="nil"/>
              <w:bottom w:val="single" w:sz="4" w:space="0" w:color="auto"/>
              <w:right w:val="single" w:sz="4" w:space="0" w:color="auto"/>
            </w:tcBorders>
            <w:shd w:val="clear" w:color="auto" w:fill="auto"/>
            <w:noWrap/>
            <w:vAlign w:val="center"/>
            <w:hideMark/>
          </w:tcPr>
          <w:p w14:paraId="5C753F34"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0.8</w:t>
            </w:r>
          </w:p>
        </w:tc>
        <w:tc>
          <w:tcPr>
            <w:tcW w:w="0" w:type="auto"/>
            <w:tcBorders>
              <w:top w:val="nil"/>
              <w:left w:val="nil"/>
              <w:bottom w:val="single" w:sz="4" w:space="0" w:color="auto"/>
              <w:right w:val="single" w:sz="4" w:space="0" w:color="auto"/>
            </w:tcBorders>
            <w:shd w:val="clear" w:color="auto" w:fill="auto"/>
            <w:noWrap/>
            <w:vAlign w:val="center"/>
            <w:hideMark/>
          </w:tcPr>
          <w:p w14:paraId="1906A88D"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-1.2</w:t>
            </w:r>
          </w:p>
        </w:tc>
        <w:tc>
          <w:tcPr>
            <w:tcW w:w="0" w:type="auto"/>
            <w:tcBorders>
              <w:top w:val="nil"/>
              <w:left w:val="nil"/>
              <w:bottom w:val="single" w:sz="4" w:space="0" w:color="auto"/>
              <w:right w:val="single" w:sz="4" w:space="0" w:color="auto"/>
            </w:tcBorders>
            <w:shd w:val="clear" w:color="auto" w:fill="auto"/>
            <w:noWrap/>
            <w:vAlign w:val="center"/>
            <w:hideMark/>
          </w:tcPr>
          <w:p w14:paraId="2F7CE9F6"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1.6</w:t>
            </w:r>
          </w:p>
        </w:tc>
        <w:tc>
          <w:tcPr>
            <w:tcW w:w="0" w:type="auto"/>
            <w:tcBorders>
              <w:top w:val="nil"/>
              <w:left w:val="nil"/>
              <w:bottom w:val="single" w:sz="4" w:space="0" w:color="auto"/>
              <w:right w:val="single" w:sz="4" w:space="0" w:color="auto"/>
            </w:tcBorders>
            <w:shd w:val="clear" w:color="auto" w:fill="auto"/>
            <w:noWrap/>
            <w:vAlign w:val="center"/>
            <w:hideMark/>
          </w:tcPr>
          <w:p w14:paraId="662859CE"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 </w:t>
            </w:r>
          </w:p>
        </w:tc>
      </w:tr>
      <w:tr w:rsidR="00BD3364" w:rsidRPr="00B14C74" w14:paraId="172A8E4A" w14:textId="77777777" w:rsidTr="000419E0">
        <w:trPr>
          <w:trHeight w:val="288"/>
        </w:trPr>
        <w:tc>
          <w:tcPr>
            <w:tcW w:w="0" w:type="auto"/>
            <w:vMerge/>
            <w:tcBorders>
              <w:top w:val="nil"/>
              <w:left w:val="single" w:sz="4" w:space="0" w:color="auto"/>
              <w:bottom w:val="single" w:sz="4" w:space="0" w:color="auto"/>
              <w:right w:val="single" w:sz="4" w:space="0" w:color="auto"/>
            </w:tcBorders>
            <w:vAlign w:val="center"/>
            <w:hideMark/>
          </w:tcPr>
          <w:p w14:paraId="6355D6FC"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6F256A25"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Master or above, n (%)</w:t>
            </w:r>
          </w:p>
        </w:tc>
        <w:tc>
          <w:tcPr>
            <w:tcW w:w="0" w:type="auto"/>
            <w:tcBorders>
              <w:top w:val="nil"/>
              <w:left w:val="nil"/>
              <w:bottom w:val="single" w:sz="4" w:space="0" w:color="auto"/>
              <w:right w:val="single" w:sz="4" w:space="0" w:color="auto"/>
            </w:tcBorders>
            <w:shd w:val="clear" w:color="auto" w:fill="auto"/>
            <w:noWrap/>
            <w:vAlign w:val="center"/>
            <w:hideMark/>
          </w:tcPr>
          <w:p w14:paraId="0965FD2A"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13 (1.1%)</w:t>
            </w:r>
          </w:p>
        </w:tc>
        <w:tc>
          <w:tcPr>
            <w:tcW w:w="0" w:type="auto"/>
            <w:tcBorders>
              <w:top w:val="nil"/>
              <w:left w:val="nil"/>
              <w:bottom w:val="single" w:sz="4" w:space="0" w:color="auto"/>
              <w:right w:val="single" w:sz="4" w:space="0" w:color="auto"/>
            </w:tcBorders>
            <w:shd w:val="clear" w:color="auto" w:fill="auto"/>
            <w:noWrap/>
            <w:vAlign w:val="center"/>
            <w:hideMark/>
          </w:tcPr>
          <w:p w14:paraId="28ADE124"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21 (1.80%)</w:t>
            </w:r>
          </w:p>
        </w:tc>
        <w:tc>
          <w:tcPr>
            <w:tcW w:w="0" w:type="auto"/>
            <w:tcBorders>
              <w:top w:val="nil"/>
              <w:left w:val="nil"/>
              <w:bottom w:val="single" w:sz="4" w:space="0" w:color="auto"/>
              <w:right w:val="single" w:sz="4" w:space="0" w:color="auto"/>
            </w:tcBorders>
            <w:shd w:val="clear" w:color="auto" w:fill="auto"/>
            <w:noWrap/>
            <w:vAlign w:val="center"/>
            <w:hideMark/>
          </w:tcPr>
          <w:p w14:paraId="31A2F45A"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121 (10.20%)</w:t>
            </w:r>
          </w:p>
        </w:tc>
        <w:tc>
          <w:tcPr>
            <w:tcW w:w="0" w:type="auto"/>
            <w:tcBorders>
              <w:top w:val="nil"/>
              <w:left w:val="nil"/>
              <w:bottom w:val="single" w:sz="4" w:space="0" w:color="auto"/>
              <w:right w:val="single" w:sz="4" w:space="0" w:color="auto"/>
            </w:tcBorders>
            <w:shd w:val="clear" w:color="auto" w:fill="auto"/>
            <w:noWrap/>
            <w:vAlign w:val="center"/>
            <w:hideMark/>
          </w:tcPr>
          <w:p w14:paraId="5384E51B"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337 (28.30%)</w:t>
            </w:r>
          </w:p>
        </w:tc>
        <w:tc>
          <w:tcPr>
            <w:tcW w:w="0" w:type="auto"/>
            <w:tcBorders>
              <w:top w:val="nil"/>
              <w:left w:val="nil"/>
              <w:bottom w:val="single" w:sz="4" w:space="0" w:color="auto"/>
              <w:right w:val="single" w:sz="4" w:space="0" w:color="auto"/>
            </w:tcBorders>
            <w:shd w:val="clear" w:color="auto" w:fill="auto"/>
            <w:noWrap/>
            <w:vAlign w:val="center"/>
            <w:hideMark/>
          </w:tcPr>
          <w:p w14:paraId="2C56106E"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136 (11.40%)</w:t>
            </w:r>
          </w:p>
        </w:tc>
        <w:tc>
          <w:tcPr>
            <w:tcW w:w="0" w:type="auto"/>
            <w:tcBorders>
              <w:top w:val="nil"/>
              <w:left w:val="nil"/>
              <w:bottom w:val="single" w:sz="4" w:space="0" w:color="auto"/>
              <w:right w:val="single" w:sz="4" w:space="0" w:color="auto"/>
            </w:tcBorders>
            <w:shd w:val="clear" w:color="auto" w:fill="auto"/>
            <w:noWrap/>
            <w:vAlign w:val="center"/>
            <w:hideMark/>
          </w:tcPr>
          <w:p w14:paraId="7CC11AB5"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 </w:t>
            </w:r>
          </w:p>
        </w:tc>
      </w:tr>
      <w:tr w:rsidR="00BD3364" w:rsidRPr="00B14C74" w14:paraId="627FB99A" w14:textId="77777777" w:rsidTr="000419E0">
        <w:trPr>
          <w:trHeight w:val="288"/>
        </w:trPr>
        <w:tc>
          <w:tcPr>
            <w:tcW w:w="0" w:type="auto"/>
            <w:vMerge/>
            <w:tcBorders>
              <w:top w:val="nil"/>
              <w:left w:val="single" w:sz="4" w:space="0" w:color="auto"/>
              <w:bottom w:val="single" w:sz="4" w:space="0" w:color="auto"/>
              <w:right w:val="single" w:sz="4" w:space="0" w:color="auto"/>
            </w:tcBorders>
            <w:vAlign w:val="center"/>
            <w:hideMark/>
          </w:tcPr>
          <w:p w14:paraId="56A15C29"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07598257"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ASR</w:t>
            </w:r>
          </w:p>
        </w:tc>
        <w:tc>
          <w:tcPr>
            <w:tcW w:w="0" w:type="auto"/>
            <w:tcBorders>
              <w:top w:val="nil"/>
              <w:left w:val="nil"/>
              <w:bottom w:val="single" w:sz="4" w:space="0" w:color="auto"/>
              <w:right w:val="single" w:sz="4" w:space="0" w:color="auto"/>
            </w:tcBorders>
            <w:shd w:val="clear" w:color="auto" w:fill="auto"/>
            <w:noWrap/>
            <w:vAlign w:val="center"/>
            <w:hideMark/>
          </w:tcPr>
          <w:p w14:paraId="0FE9F73C"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2.0</w:t>
            </w:r>
          </w:p>
        </w:tc>
        <w:tc>
          <w:tcPr>
            <w:tcW w:w="0" w:type="auto"/>
            <w:tcBorders>
              <w:top w:val="nil"/>
              <w:left w:val="nil"/>
              <w:bottom w:val="single" w:sz="4" w:space="0" w:color="auto"/>
              <w:right w:val="single" w:sz="4" w:space="0" w:color="auto"/>
            </w:tcBorders>
            <w:shd w:val="clear" w:color="auto" w:fill="auto"/>
            <w:noWrap/>
            <w:vAlign w:val="center"/>
            <w:hideMark/>
          </w:tcPr>
          <w:p w14:paraId="1DBE720B"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1.1</w:t>
            </w:r>
          </w:p>
        </w:tc>
        <w:tc>
          <w:tcPr>
            <w:tcW w:w="0" w:type="auto"/>
            <w:tcBorders>
              <w:top w:val="nil"/>
              <w:left w:val="nil"/>
              <w:bottom w:val="single" w:sz="4" w:space="0" w:color="auto"/>
              <w:right w:val="single" w:sz="4" w:space="0" w:color="auto"/>
            </w:tcBorders>
            <w:shd w:val="clear" w:color="auto" w:fill="auto"/>
            <w:noWrap/>
            <w:vAlign w:val="center"/>
            <w:hideMark/>
          </w:tcPr>
          <w:p w14:paraId="2E29E125"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-0.8</w:t>
            </w:r>
          </w:p>
        </w:tc>
        <w:tc>
          <w:tcPr>
            <w:tcW w:w="0" w:type="auto"/>
            <w:tcBorders>
              <w:top w:val="nil"/>
              <w:left w:val="nil"/>
              <w:bottom w:val="single" w:sz="4" w:space="0" w:color="auto"/>
              <w:right w:val="single" w:sz="4" w:space="0" w:color="auto"/>
            </w:tcBorders>
            <w:shd w:val="clear" w:color="auto" w:fill="auto"/>
            <w:noWrap/>
            <w:vAlign w:val="center"/>
            <w:hideMark/>
          </w:tcPr>
          <w:p w14:paraId="17AF176B"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1.2</w:t>
            </w:r>
          </w:p>
        </w:tc>
        <w:tc>
          <w:tcPr>
            <w:tcW w:w="0" w:type="auto"/>
            <w:tcBorders>
              <w:top w:val="nil"/>
              <w:left w:val="nil"/>
              <w:bottom w:val="single" w:sz="4" w:space="0" w:color="auto"/>
              <w:right w:val="single" w:sz="4" w:space="0" w:color="auto"/>
            </w:tcBorders>
            <w:shd w:val="clear" w:color="auto" w:fill="auto"/>
            <w:noWrap/>
            <w:vAlign w:val="center"/>
            <w:hideMark/>
          </w:tcPr>
          <w:p w14:paraId="33222895"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-1.6</w:t>
            </w:r>
          </w:p>
        </w:tc>
        <w:tc>
          <w:tcPr>
            <w:tcW w:w="0" w:type="auto"/>
            <w:tcBorders>
              <w:top w:val="nil"/>
              <w:left w:val="nil"/>
              <w:bottom w:val="single" w:sz="4" w:space="0" w:color="auto"/>
              <w:right w:val="single" w:sz="4" w:space="0" w:color="auto"/>
            </w:tcBorders>
            <w:shd w:val="clear" w:color="auto" w:fill="auto"/>
            <w:noWrap/>
            <w:vAlign w:val="center"/>
            <w:hideMark/>
          </w:tcPr>
          <w:p w14:paraId="407BA542"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 </w:t>
            </w:r>
          </w:p>
        </w:tc>
      </w:tr>
      <w:tr w:rsidR="00BD3364" w:rsidRPr="00B14C74" w14:paraId="5F7FD7A1" w14:textId="77777777" w:rsidTr="000419E0">
        <w:trPr>
          <w:trHeight w:val="288"/>
        </w:trPr>
        <w:tc>
          <w:tcPr>
            <w:tcW w:w="0" w:type="auto"/>
            <w:vMerge w:val="restart"/>
            <w:tcBorders>
              <w:top w:val="nil"/>
              <w:left w:val="single" w:sz="4" w:space="0" w:color="auto"/>
              <w:bottom w:val="single" w:sz="4" w:space="0" w:color="auto"/>
              <w:right w:val="single" w:sz="4" w:space="0" w:color="auto"/>
            </w:tcBorders>
            <w:shd w:val="clear" w:color="auto" w:fill="auto"/>
            <w:noWrap/>
            <w:vAlign w:val="center"/>
            <w:hideMark/>
          </w:tcPr>
          <w:p w14:paraId="590046F9" w14:textId="4C937768" w:rsidR="00BD3364" w:rsidRPr="00B14C74" w:rsidRDefault="000419E0"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Haemorrhagic transformation</w:t>
            </w:r>
          </w:p>
        </w:tc>
        <w:tc>
          <w:tcPr>
            <w:tcW w:w="0" w:type="auto"/>
            <w:tcBorders>
              <w:top w:val="nil"/>
              <w:left w:val="nil"/>
              <w:bottom w:val="single" w:sz="4" w:space="0" w:color="auto"/>
              <w:right w:val="single" w:sz="4" w:space="0" w:color="auto"/>
            </w:tcBorders>
            <w:shd w:val="clear" w:color="auto" w:fill="auto"/>
            <w:noWrap/>
            <w:vAlign w:val="center"/>
            <w:hideMark/>
          </w:tcPr>
          <w:p w14:paraId="7AAFAC39"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Bachelor or above, n (%)</w:t>
            </w:r>
          </w:p>
        </w:tc>
        <w:tc>
          <w:tcPr>
            <w:tcW w:w="0" w:type="auto"/>
            <w:tcBorders>
              <w:top w:val="nil"/>
              <w:left w:val="nil"/>
              <w:bottom w:val="single" w:sz="4" w:space="0" w:color="auto"/>
              <w:right w:val="single" w:sz="4" w:space="0" w:color="auto"/>
            </w:tcBorders>
            <w:shd w:val="clear" w:color="auto" w:fill="auto"/>
            <w:noWrap/>
            <w:vAlign w:val="center"/>
            <w:hideMark/>
          </w:tcPr>
          <w:p w14:paraId="406F0AE1"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20 (1.7%)</w:t>
            </w:r>
          </w:p>
        </w:tc>
        <w:tc>
          <w:tcPr>
            <w:tcW w:w="0" w:type="auto"/>
            <w:tcBorders>
              <w:top w:val="nil"/>
              <w:left w:val="nil"/>
              <w:bottom w:val="single" w:sz="4" w:space="0" w:color="auto"/>
              <w:right w:val="single" w:sz="4" w:space="0" w:color="auto"/>
            </w:tcBorders>
            <w:shd w:val="clear" w:color="auto" w:fill="auto"/>
            <w:noWrap/>
            <w:vAlign w:val="center"/>
            <w:hideMark/>
          </w:tcPr>
          <w:p w14:paraId="7F014375"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49 (4.1%)</w:t>
            </w:r>
          </w:p>
        </w:tc>
        <w:tc>
          <w:tcPr>
            <w:tcW w:w="0" w:type="auto"/>
            <w:tcBorders>
              <w:top w:val="nil"/>
              <w:left w:val="nil"/>
              <w:bottom w:val="single" w:sz="4" w:space="0" w:color="auto"/>
              <w:right w:val="single" w:sz="4" w:space="0" w:color="auto"/>
            </w:tcBorders>
            <w:shd w:val="clear" w:color="auto" w:fill="auto"/>
            <w:noWrap/>
            <w:vAlign w:val="center"/>
            <w:hideMark/>
          </w:tcPr>
          <w:p w14:paraId="6E85EB05"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175 (14.7%)</w:t>
            </w:r>
          </w:p>
        </w:tc>
        <w:tc>
          <w:tcPr>
            <w:tcW w:w="0" w:type="auto"/>
            <w:tcBorders>
              <w:top w:val="nil"/>
              <w:left w:val="nil"/>
              <w:bottom w:val="single" w:sz="4" w:space="0" w:color="auto"/>
              <w:right w:val="single" w:sz="4" w:space="0" w:color="auto"/>
            </w:tcBorders>
            <w:shd w:val="clear" w:color="auto" w:fill="auto"/>
            <w:noWrap/>
            <w:vAlign w:val="center"/>
            <w:hideMark/>
          </w:tcPr>
          <w:p w14:paraId="2296010D"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215 (18.1%)</w:t>
            </w:r>
          </w:p>
        </w:tc>
        <w:tc>
          <w:tcPr>
            <w:tcW w:w="0" w:type="auto"/>
            <w:tcBorders>
              <w:top w:val="nil"/>
              <w:left w:val="nil"/>
              <w:bottom w:val="single" w:sz="4" w:space="0" w:color="auto"/>
              <w:right w:val="single" w:sz="4" w:space="0" w:color="auto"/>
            </w:tcBorders>
            <w:shd w:val="clear" w:color="auto" w:fill="auto"/>
            <w:noWrap/>
            <w:vAlign w:val="center"/>
            <w:hideMark/>
          </w:tcPr>
          <w:p w14:paraId="6FB3084A"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102 (8.6%)</w:t>
            </w:r>
          </w:p>
        </w:tc>
        <w:tc>
          <w:tcPr>
            <w:tcW w:w="0" w:type="auto"/>
            <w:tcBorders>
              <w:top w:val="nil"/>
              <w:left w:val="nil"/>
              <w:bottom w:val="single" w:sz="4" w:space="0" w:color="auto"/>
              <w:right w:val="single" w:sz="4" w:space="0" w:color="auto"/>
            </w:tcBorders>
            <w:shd w:val="clear" w:color="auto" w:fill="auto"/>
            <w:noWrap/>
            <w:vAlign w:val="center"/>
            <w:hideMark/>
          </w:tcPr>
          <w:p w14:paraId="42520468"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0.676</w:t>
            </w:r>
          </w:p>
        </w:tc>
      </w:tr>
      <w:tr w:rsidR="00BD3364" w:rsidRPr="00B14C74" w14:paraId="3B6C153F" w14:textId="77777777" w:rsidTr="000419E0">
        <w:trPr>
          <w:trHeight w:val="288"/>
        </w:trPr>
        <w:tc>
          <w:tcPr>
            <w:tcW w:w="0" w:type="auto"/>
            <w:vMerge/>
            <w:tcBorders>
              <w:top w:val="nil"/>
              <w:left w:val="single" w:sz="4" w:space="0" w:color="auto"/>
              <w:bottom w:val="single" w:sz="4" w:space="0" w:color="auto"/>
              <w:right w:val="single" w:sz="4" w:space="0" w:color="auto"/>
            </w:tcBorders>
            <w:vAlign w:val="center"/>
            <w:hideMark/>
          </w:tcPr>
          <w:p w14:paraId="46803120"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3EE97935"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ASR</w:t>
            </w:r>
          </w:p>
        </w:tc>
        <w:tc>
          <w:tcPr>
            <w:tcW w:w="0" w:type="auto"/>
            <w:tcBorders>
              <w:top w:val="nil"/>
              <w:left w:val="nil"/>
              <w:bottom w:val="single" w:sz="4" w:space="0" w:color="auto"/>
              <w:right w:val="single" w:sz="4" w:space="0" w:color="auto"/>
            </w:tcBorders>
            <w:shd w:val="clear" w:color="auto" w:fill="auto"/>
            <w:noWrap/>
            <w:vAlign w:val="center"/>
            <w:hideMark/>
          </w:tcPr>
          <w:p w14:paraId="1DDBC544"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-0.6</w:t>
            </w:r>
          </w:p>
        </w:tc>
        <w:tc>
          <w:tcPr>
            <w:tcW w:w="0" w:type="auto"/>
            <w:tcBorders>
              <w:top w:val="nil"/>
              <w:left w:val="nil"/>
              <w:bottom w:val="single" w:sz="4" w:space="0" w:color="auto"/>
              <w:right w:val="single" w:sz="4" w:space="0" w:color="auto"/>
            </w:tcBorders>
            <w:shd w:val="clear" w:color="auto" w:fill="auto"/>
            <w:noWrap/>
            <w:vAlign w:val="center"/>
            <w:hideMark/>
          </w:tcPr>
          <w:p w14:paraId="132B8178"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-0.2</w:t>
            </w:r>
          </w:p>
        </w:tc>
        <w:tc>
          <w:tcPr>
            <w:tcW w:w="0" w:type="auto"/>
            <w:tcBorders>
              <w:top w:val="nil"/>
              <w:left w:val="nil"/>
              <w:bottom w:val="single" w:sz="4" w:space="0" w:color="auto"/>
              <w:right w:val="single" w:sz="4" w:space="0" w:color="auto"/>
            </w:tcBorders>
            <w:shd w:val="clear" w:color="auto" w:fill="auto"/>
            <w:noWrap/>
            <w:vAlign w:val="center"/>
            <w:hideMark/>
          </w:tcPr>
          <w:p w14:paraId="0712A22D"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-0.5</w:t>
            </w:r>
          </w:p>
        </w:tc>
        <w:tc>
          <w:tcPr>
            <w:tcW w:w="0" w:type="auto"/>
            <w:tcBorders>
              <w:top w:val="nil"/>
              <w:left w:val="nil"/>
              <w:bottom w:val="single" w:sz="4" w:space="0" w:color="auto"/>
              <w:right w:val="single" w:sz="4" w:space="0" w:color="auto"/>
            </w:tcBorders>
            <w:shd w:val="clear" w:color="auto" w:fill="auto"/>
            <w:noWrap/>
            <w:vAlign w:val="center"/>
            <w:hideMark/>
          </w:tcPr>
          <w:p w14:paraId="70E45A0F"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-0.2</w:t>
            </w:r>
          </w:p>
        </w:tc>
        <w:tc>
          <w:tcPr>
            <w:tcW w:w="0" w:type="auto"/>
            <w:tcBorders>
              <w:top w:val="nil"/>
              <w:left w:val="nil"/>
              <w:bottom w:val="single" w:sz="4" w:space="0" w:color="auto"/>
              <w:right w:val="single" w:sz="4" w:space="0" w:color="auto"/>
            </w:tcBorders>
            <w:shd w:val="clear" w:color="auto" w:fill="auto"/>
            <w:noWrap/>
            <w:vAlign w:val="center"/>
            <w:hideMark/>
          </w:tcPr>
          <w:p w14:paraId="035FD6C2"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1.4</w:t>
            </w:r>
          </w:p>
        </w:tc>
        <w:tc>
          <w:tcPr>
            <w:tcW w:w="0" w:type="auto"/>
            <w:tcBorders>
              <w:top w:val="nil"/>
              <w:left w:val="nil"/>
              <w:bottom w:val="single" w:sz="4" w:space="0" w:color="auto"/>
              <w:right w:val="single" w:sz="4" w:space="0" w:color="auto"/>
            </w:tcBorders>
            <w:shd w:val="clear" w:color="auto" w:fill="auto"/>
            <w:noWrap/>
            <w:vAlign w:val="center"/>
            <w:hideMark/>
          </w:tcPr>
          <w:p w14:paraId="0EBE73C5"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 </w:t>
            </w:r>
          </w:p>
        </w:tc>
      </w:tr>
      <w:tr w:rsidR="00BD3364" w:rsidRPr="00B14C74" w14:paraId="74E13CCA" w14:textId="77777777" w:rsidTr="000419E0">
        <w:trPr>
          <w:trHeight w:val="288"/>
        </w:trPr>
        <w:tc>
          <w:tcPr>
            <w:tcW w:w="0" w:type="auto"/>
            <w:vMerge/>
            <w:tcBorders>
              <w:top w:val="nil"/>
              <w:left w:val="single" w:sz="4" w:space="0" w:color="auto"/>
              <w:bottom w:val="single" w:sz="4" w:space="0" w:color="auto"/>
              <w:right w:val="single" w:sz="4" w:space="0" w:color="auto"/>
            </w:tcBorders>
            <w:vAlign w:val="center"/>
            <w:hideMark/>
          </w:tcPr>
          <w:p w14:paraId="3C77F312"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60B4C391"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Master or above, n (%)</w:t>
            </w:r>
          </w:p>
        </w:tc>
        <w:tc>
          <w:tcPr>
            <w:tcW w:w="0" w:type="auto"/>
            <w:tcBorders>
              <w:top w:val="nil"/>
              <w:left w:val="nil"/>
              <w:bottom w:val="single" w:sz="4" w:space="0" w:color="auto"/>
              <w:right w:val="single" w:sz="4" w:space="0" w:color="auto"/>
            </w:tcBorders>
            <w:shd w:val="clear" w:color="auto" w:fill="auto"/>
            <w:noWrap/>
            <w:vAlign w:val="center"/>
            <w:hideMark/>
          </w:tcPr>
          <w:p w14:paraId="11BF7D33"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27 (2.3%)</w:t>
            </w:r>
          </w:p>
        </w:tc>
        <w:tc>
          <w:tcPr>
            <w:tcW w:w="0" w:type="auto"/>
            <w:tcBorders>
              <w:top w:val="nil"/>
              <w:left w:val="nil"/>
              <w:bottom w:val="single" w:sz="4" w:space="0" w:color="auto"/>
              <w:right w:val="single" w:sz="4" w:space="0" w:color="auto"/>
            </w:tcBorders>
            <w:shd w:val="clear" w:color="auto" w:fill="auto"/>
            <w:noWrap/>
            <w:vAlign w:val="center"/>
            <w:hideMark/>
          </w:tcPr>
          <w:p w14:paraId="7A32DA1A"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57 (4.8%)</w:t>
            </w:r>
          </w:p>
        </w:tc>
        <w:tc>
          <w:tcPr>
            <w:tcW w:w="0" w:type="auto"/>
            <w:tcBorders>
              <w:top w:val="nil"/>
              <w:left w:val="nil"/>
              <w:bottom w:val="single" w:sz="4" w:space="0" w:color="auto"/>
              <w:right w:val="single" w:sz="4" w:space="0" w:color="auto"/>
            </w:tcBorders>
            <w:shd w:val="clear" w:color="auto" w:fill="auto"/>
            <w:noWrap/>
            <w:vAlign w:val="center"/>
            <w:hideMark/>
          </w:tcPr>
          <w:p w14:paraId="0BE609B7"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205 (17.2%)</w:t>
            </w:r>
          </w:p>
        </w:tc>
        <w:tc>
          <w:tcPr>
            <w:tcW w:w="0" w:type="auto"/>
            <w:tcBorders>
              <w:top w:val="nil"/>
              <w:left w:val="nil"/>
              <w:bottom w:val="single" w:sz="4" w:space="0" w:color="auto"/>
              <w:right w:val="single" w:sz="4" w:space="0" w:color="auto"/>
            </w:tcBorders>
            <w:shd w:val="clear" w:color="auto" w:fill="auto"/>
            <w:noWrap/>
            <w:vAlign w:val="center"/>
            <w:hideMark/>
          </w:tcPr>
          <w:p w14:paraId="130F651C"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244 (20.5%)</w:t>
            </w:r>
          </w:p>
        </w:tc>
        <w:tc>
          <w:tcPr>
            <w:tcW w:w="0" w:type="auto"/>
            <w:tcBorders>
              <w:top w:val="nil"/>
              <w:left w:val="nil"/>
              <w:bottom w:val="single" w:sz="4" w:space="0" w:color="auto"/>
              <w:right w:val="single" w:sz="4" w:space="0" w:color="auto"/>
            </w:tcBorders>
            <w:shd w:val="clear" w:color="auto" w:fill="auto"/>
            <w:noWrap/>
            <w:vAlign w:val="center"/>
            <w:hideMark/>
          </w:tcPr>
          <w:p w14:paraId="50A69C6B"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95 (8.0%)</w:t>
            </w:r>
          </w:p>
        </w:tc>
        <w:tc>
          <w:tcPr>
            <w:tcW w:w="0" w:type="auto"/>
            <w:tcBorders>
              <w:top w:val="nil"/>
              <w:left w:val="nil"/>
              <w:bottom w:val="single" w:sz="4" w:space="0" w:color="auto"/>
              <w:right w:val="single" w:sz="4" w:space="0" w:color="auto"/>
            </w:tcBorders>
            <w:shd w:val="clear" w:color="auto" w:fill="auto"/>
            <w:noWrap/>
            <w:vAlign w:val="center"/>
            <w:hideMark/>
          </w:tcPr>
          <w:p w14:paraId="22CB8605"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 </w:t>
            </w:r>
          </w:p>
        </w:tc>
      </w:tr>
      <w:tr w:rsidR="00BD3364" w:rsidRPr="00B14C74" w14:paraId="3387ADDA" w14:textId="77777777" w:rsidTr="000419E0">
        <w:trPr>
          <w:trHeight w:val="288"/>
        </w:trPr>
        <w:tc>
          <w:tcPr>
            <w:tcW w:w="0" w:type="auto"/>
            <w:vMerge/>
            <w:tcBorders>
              <w:top w:val="nil"/>
              <w:left w:val="single" w:sz="4" w:space="0" w:color="auto"/>
              <w:bottom w:val="single" w:sz="4" w:space="0" w:color="auto"/>
              <w:right w:val="single" w:sz="4" w:space="0" w:color="auto"/>
            </w:tcBorders>
            <w:vAlign w:val="center"/>
            <w:hideMark/>
          </w:tcPr>
          <w:p w14:paraId="7FE5FC74"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3512DDB6"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ASR</w:t>
            </w:r>
          </w:p>
        </w:tc>
        <w:tc>
          <w:tcPr>
            <w:tcW w:w="0" w:type="auto"/>
            <w:tcBorders>
              <w:top w:val="nil"/>
              <w:left w:val="nil"/>
              <w:bottom w:val="single" w:sz="4" w:space="0" w:color="auto"/>
              <w:right w:val="single" w:sz="4" w:space="0" w:color="auto"/>
            </w:tcBorders>
            <w:shd w:val="clear" w:color="auto" w:fill="auto"/>
            <w:noWrap/>
            <w:vAlign w:val="center"/>
            <w:hideMark/>
          </w:tcPr>
          <w:p w14:paraId="2FD0546D"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0.6</w:t>
            </w:r>
          </w:p>
        </w:tc>
        <w:tc>
          <w:tcPr>
            <w:tcW w:w="0" w:type="auto"/>
            <w:tcBorders>
              <w:top w:val="nil"/>
              <w:left w:val="nil"/>
              <w:bottom w:val="single" w:sz="4" w:space="0" w:color="auto"/>
              <w:right w:val="single" w:sz="4" w:space="0" w:color="auto"/>
            </w:tcBorders>
            <w:shd w:val="clear" w:color="auto" w:fill="auto"/>
            <w:noWrap/>
            <w:vAlign w:val="center"/>
            <w:hideMark/>
          </w:tcPr>
          <w:p w14:paraId="6643B41C"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0.2</w:t>
            </w:r>
          </w:p>
        </w:tc>
        <w:tc>
          <w:tcPr>
            <w:tcW w:w="0" w:type="auto"/>
            <w:tcBorders>
              <w:top w:val="nil"/>
              <w:left w:val="nil"/>
              <w:bottom w:val="single" w:sz="4" w:space="0" w:color="auto"/>
              <w:right w:val="single" w:sz="4" w:space="0" w:color="auto"/>
            </w:tcBorders>
            <w:shd w:val="clear" w:color="auto" w:fill="auto"/>
            <w:noWrap/>
            <w:vAlign w:val="center"/>
            <w:hideMark/>
          </w:tcPr>
          <w:p w14:paraId="4E618032"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0.5</w:t>
            </w:r>
          </w:p>
        </w:tc>
        <w:tc>
          <w:tcPr>
            <w:tcW w:w="0" w:type="auto"/>
            <w:tcBorders>
              <w:top w:val="nil"/>
              <w:left w:val="nil"/>
              <w:bottom w:val="single" w:sz="4" w:space="0" w:color="auto"/>
              <w:right w:val="single" w:sz="4" w:space="0" w:color="auto"/>
            </w:tcBorders>
            <w:shd w:val="clear" w:color="auto" w:fill="auto"/>
            <w:noWrap/>
            <w:vAlign w:val="center"/>
            <w:hideMark/>
          </w:tcPr>
          <w:p w14:paraId="0D7FD8D5"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0.2</w:t>
            </w:r>
          </w:p>
        </w:tc>
        <w:tc>
          <w:tcPr>
            <w:tcW w:w="0" w:type="auto"/>
            <w:tcBorders>
              <w:top w:val="nil"/>
              <w:left w:val="nil"/>
              <w:bottom w:val="single" w:sz="4" w:space="0" w:color="auto"/>
              <w:right w:val="single" w:sz="4" w:space="0" w:color="auto"/>
            </w:tcBorders>
            <w:shd w:val="clear" w:color="auto" w:fill="auto"/>
            <w:noWrap/>
            <w:vAlign w:val="center"/>
            <w:hideMark/>
          </w:tcPr>
          <w:p w14:paraId="7CAE0E9C"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-1.4</w:t>
            </w:r>
          </w:p>
        </w:tc>
        <w:tc>
          <w:tcPr>
            <w:tcW w:w="0" w:type="auto"/>
            <w:tcBorders>
              <w:top w:val="nil"/>
              <w:left w:val="nil"/>
              <w:bottom w:val="single" w:sz="4" w:space="0" w:color="auto"/>
              <w:right w:val="single" w:sz="4" w:space="0" w:color="auto"/>
            </w:tcBorders>
            <w:shd w:val="clear" w:color="auto" w:fill="auto"/>
            <w:noWrap/>
            <w:vAlign w:val="center"/>
            <w:hideMark/>
          </w:tcPr>
          <w:p w14:paraId="3C736F75"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 </w:t>
            </w:r>
          </w:p>
        </w:tc>
      </w:tr>
      <w:tr w:rsidR="00BD3364" w:rsidRPr="00B14C74" w14:paraId="7FBBAE34" w14:textId="77777777" w:rsidTr="000419E0">
        <w:trPr>
          <w:trHeight w:val="288"/>
        </w:trPr>
        <w:tc>
          <w:tcPr>
            <w:tcW w:w="0" w:type="auto"/>
            <w:vMerge w:val="restart"/>
            <w:tcBorders>
              <w:top w:val="nil"/>
              <w:left w:val="single" w:sz="4" w:space="0" w:color="auto"/>
              <w:bottom w:val="single" w:sz="4" w:space="0" w:color="auto"/>
              <w:right w:val="single" w:sz="4" w:space="0" w:color="auto"/>
            </w:tcBorders>
            <w:shd w:val="clear" w:color="auto" w:fill="auto"/>
            <w:noWrap/>
            <w:vAlign w:val="center"/>
            <w:hideMark/>
          </w:tcPr>
          <w:p w14:paraId="77254F92"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Cognitive dysfunction or dementia</w:t>
            </w:r>
          </w:p>
        </w:tc>
        <w:tc>
          <w:tcPr>
            <w:tcW w:w="0" w:type="auto"/>
            <w:tcBorders>
              <w:top w:val="nil"/>
              <w:left w:val="nil"/>
              <w:bottom w:val="single" w:sz="4" w:space="0" w:color="auto"/>
              <w:right w:val="single" w:sz="4" w:space="0" w:color="auto"/>
            </w:tcBorders>
            <w:shd w:val="clear" w:color="auto" w:fill="auto"/>
            <w:noWrap/>
            <w:vAlign w:val="center"/>
            <w:hideMark/>
          </w:tcPr>
          <w:p w14:paraId="6D6A89E6"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Bachelor or above, n (%)</w:t>
            </w:r>
          </w:p>
        </w:tc>
        <w:tc>
          <w:tcPr>
            <w:tcW w:w="0" w:type="auto"/>
            <w:tcBorders>
              <w:top w:val="nil"/>
              <w:left w:val="nil"/>
              <w:bottom w:val="single" w:sz="4" w:space="0" w:color="auto"/>
              <w:right w:val="single" w:sz="4" w:space="0" w:color="auto"/>
            </w:tcBorders>
            <w:shd w:val="clear" w:color="auto" w:fill="auto"/>
            <w:noWrap/>
            <w:vAlign w:val="center"/>
            <w:hideMark/>
          </w:tcPr>
          <w:p w14:paraId="2B39321E"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5 (0.4%)</w:t>
            </w:r>
          </w:p>
        </w:tc>
        <w:tc>
          <w:tcPr>
            <w:tcW w:w="0" w:type="auto"/>
            <w:tcBorders>
              <w:top w:val="nil"/>
              <w:left w:val="nil"/>
              <w:bottom w:val="single" w:sz="4" w:space="0" w:color="auto"/>
              <w:right w:val="single" w:sz="4" w:space="0" w:color="auto"/>
            </w:tcBorders>
            <w:shd w:val="clear" w:color="auto" w:fill="auto"/>
            <w:noWrap/>
            <w:vAlign w:val="center"/>
            <w:hideMark/>
          </w:tcPr>
          <w:p w14:paraId="4C448296"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33 (2.8%)</w:t>
            </w:r>
          </w:p>
        </w:tc>
        <w:tc>
          <w:tcPr>
            <w:tcW w:w="0" w:type="auto"/>
            <w:tcBorders>
              <w:top w:val="nil"/>
              <w:left w:val="nil"/>
              <w:bottom w:val="single" w:sz="4" w:space="0" w:color="auto"/>
              <w:right w:val="single" w:sz="4" w:space="0" w:color="auto"/>
            </w:tcBorders>
            <w:shd w:val="clear" w:color="auto" w:fill="auto"/>
            <w:noWrap/>
            <w:vAlign w:val="center"/>
            <w:hideMark/>
          </w:tcPr>
          <w:p w14:paraId="7B529E96"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156 (13.1%)</w:t>
            </w:r>
          </w:p>
        </w:tc>
        <w:tc>
          <w:tcPr>
            <w:tcW w:w="0" w:type="auto"/>
            <w:tcBorders>
              <w:top w:val="nil"/>
              <w:left w:val="nil"/>
              <w:bottom w:val="single" w:sz="4" w:space="0" w:color="auto"/>
              <w:right w:val="single" w:sz="4" w:space="0" w:color="auto"/>
            </w:tcBorders>
            <w:shd w:val="clear" w:color="auto" w:fill="auto"/>
            <w:noWrap/>
            <w:vAlign w:val="center"/>
            <w:hideMark/>
          </w:tcPr>
          <w:p w14:paraId="2B9AE87D"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235 (19.8%)</w:t>
            </w:r>
          </w:p>
        </w:tc>
        <w:tc>
          <w:tcPr>
            <w:tcW w:w="0" w:type="auto"/>
            <w:tcBorders>
              <w:top w:val="nil"/>
              <w:left w:val="nil"/>
              <w:bottom w:val="single" w:sz="4" w:space="0" w:color="auto"/>
              <w:right w:val="single" w:sz="4" w:space="0" w:color="auto"/>
            </w:tcBorders>
            <w:shd w:val="clear" w:color="auto" w:fill="auto"/>
            <w:noWrap/>
            <w:vAlign w:val="center"/>
            <w:hideMark/>
          </w:tcPr>
          <w:p w14:paraId="70D5D0F5"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132 (11.1%)</w:t>
            </w:r>
          </w:p>
        </w:tc>
        <w:tc>
          <w:tcPr>
            <w:tcW w:w="0" w:type="auto"/>
            <w:tcBorders>
              <w:top w:val="nil"/>
              <w:left w:val="nil"/>
              <w:bottom w:val="single" w:sz="4" w:space="0" w:color="auto"/>
              <w:right w:val="single" w:sz="4" w:space="0" w:color="auto"/>
            </w:tcBorders>
            <w:shd w:val="clear" w:color="auto" w:fill="auto"/>
            <w:noWrap/>
            <w:vAlign w:val="center"/>
            <w:hideMark/>
          </w:tcPr>
          <w:p w14:paraId="55BE4721"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0.055</w:t>
            </w:r>
          </w:p>
        </w:tc>
      </w:tr>
      <w:tr w:rsidR="00BD3364" w:rsidRPr="00B14C74" w14:paraId="74A7D241" w14:textId="77777777" w:rsidTr="000419E0">
        <w:trPr>
          <w:trHeight w:val="288"/>
        </w:trPr>
        <w:tc>
          <w:tcPr>
            <w:tcW w:w="0" w:type="auto"/>
            <w:vMerge/>
            <w:tcBorders>
              <w:top w:val="nil"/>
              <w:left w:val="single" w:sz="4" w:space="0" w:color="auto"/>
              <w:bottom w:val="single" w:sz="4" w:space="0" w:color="auto"/>
              <w:right w:val="single" w:sz="4" w:space="0" w:color="auto"/>
            </w:tcBorders>
            <w:vAlign w:val="center"/>
            <w:hideMark/>
          </w:tcPr>
          <w:p w14:paraId="5E16EC56"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30758B5D"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ASR</w:t>
            </w:r>
          </w:p>
        </w:tc>
        <w:tc>
          <w:tcPr>
            <w:tcW w:w="0" w:type="auto"/>
            <w:tcBorders>
              <w:top w:val="nil"/>
              <w:left w:val="nil"/>
              <w:bottom w:val="single" w:sz="4" w:space="0" w:color="auto"/>
              <w:right w:val="single" w:sz="4" w:space="0" w:color="auto"/>
            </w:tcBorders>
            <w:shd w:val="clear" w:color="auto" w:fill="auto"/>
            <w:noWrap/>
            <w:vAlign w:val="center"/>
            <w:hideMark/>
          </w:tcPr>
          <w:p w14:paraId="28704CBF"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-1.3</w:t>
            </w:r>
          </w:p>
        </w:tc>
        <w:tc>
          <w:tcPr>
            <w:tcW w:w="0" w:type="auto"/>
            <w:tcBorders>
              <w:top w:val="nil"/>
              <w:left w:val="nil"/>
              <w:bottom w:val="single" w:sz="4" w:space="0" w:color="auto"/>
              <w:right w:val="single" w:sz="4" w:space="0" w:color="auto"/>
            </w:tcBorders>
            <w:shd w:val="clear" w:color="auto" w:fill="auto"/>
            <w:noWrap/>
            <w:vAlign w:val="center"/>
            <w:hideMark/>
          </w:tcPr>
          <w:p w14:paraId="773D0CAE"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1.2</w:t>
            </w:r>
          </w:p>
        </w:tc>
        <w:tc>
          <w:tcPr>
            <w:tcW w:w="0" w:type="auto"/>
            <w:tcBorders>
              <w:top w:val="nil"/>
              <w:left w:val="nil"/>
              <w:bottom w:val="single" w:sz="4" w:space="0" w:color="auto"/>
              <w:right w:val="single" w:sz="4" w:space="0" w:color="auto"/>
            </w:tcBorders>
            <w:shd w:val="clear" w:color="auto" w:fill="auto"/>
            <w:noWrap/>
            <w:vAlign w:val="center"/>
            <w:hideMark/>
          </w:tcPr>
          <w:p w14:paraId="7C1C727B"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0.2</w:t>
            </w:r>
          </w:p>
        </w:tc>
        <w:tc>
          <w:tcPr>
            <w:tcW w:w="0" w:type="auto"/>
            <w:tcBorders>
              <w:top w:val="nil"/>
              <w:left w:val="nil"/>
              <w:bottom w:val="single" w:sz="4" w:space="0" w:color="auto"/>
              <w:right w:val="single" w:sz="4" w:space="0" w:color="auto"/>
            </w:tcBorders>
            <w:shd w:val="clear" w:color="auto" w:fill="auto"/>
            <w:noWrap/>
            <w:vAlign w:val="center"/>
            <w:hideMark/>
          </w:tcPr>
          <w:p w14:paraId="6A60E1E0"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-2.1</w:t>
            </w:r>
          </w:p>
        </w:tc>
        <w:tc>
          <w:tcPr>
            <w:tcW w:w="0" w:type="auto"/>
            <w:tcBorders>
              <w:top w:val="nil"/>
              <w:left w:val="nil"/>
              <w:bottom w:val="single" w:sz="4" w:space="0" w:color="auto"/>
              <w:right w:val="single" w:sz="4" w:space="0" w:color="auto"/>
            </w:tcBorders>
            <w:shd w:val="clear" w:color="auto" w:fill="auto"/>
            <w:noWrap/>
            <w:vAlign w:val="center"/>
            <w:hideMark/>
          </w:tcPr>
          <w:p w14:paraId="21C63EB2"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2.1</w:t>
            </w:r>
          </w:p>
        </w:tc>
        <w:tc>
          <w:tcPr>
            <w:tcW w:w="0" w:type="auto"/>
            <w:tcBorders>
              <w:top w:val="nil"/>
              <w:left w:val="nil"/>
              <w:bottom w:val="single" w:sz="4" w:space="0" w:color="auto"/>
              <w:right w:val="single" w:sz="4" w:space="0" w:color="auto"/>
            </w:tcBorders>
            <w:shd w:val="clear" w:color="auto" w:fill="auto"/>
            <w:noWrap/>
            <w:vAlign w:val="center"/>
            <w:hideMark/>
          </w:tcPr>
          <w:p w14:paraId="4D5FF0DB"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 </w:t>
            </w:r>
          </w:p>
        </w:tc>
      </w:tr>
      <w:tr w:rsidR="00BD3364" w:rsidRPr="00B14C74" w14:paraId="7EE67970" w14:textId="77777777" w:rsidTr="000419E0">
        <w:trPr>
          <w:trHeight w:val="288"/>
        </w:trPr>
        <w:tc>
          <w:tcPr>
            <w:tcW w:w="0" w:type="auto"/>
            <w:vMerge/>
            <w:tcBorders>
              <w:top w:val="nil"/>
              <w:left w:val="single" w:sz="4" w:space="0" w:color="auto"/>
              <w:bottom w:val="single" w:sz="4" w:space="0" w:color="auto"/>
              <w:right w:val="single" w:sz="4" w:space="0" w:color="auto"/>
            </w:tcBorders>
            <w:vAlign w:val="center"/>
            <w:hideMark/>
          </w:tcPr>
          <w:p w14:paraId="6539F981"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7C25A74C"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Master or above, n (%)</w:t>
            </w:r>
          </w:p>
        </w:tc>
        <w:tc>
          <w:tcPr>
            <w:tcW w:w="0" w:type="auto"/>
            <w:tcBorders>
              <w:top w:val="nil"/>
              <w:left w:val="nil"/>
              <w:bottom w:val="single" w:sz="4" w:space="0" w:color="auto"/>
              <w:right w:val="single" w:sz="4" w:space="0" w:color="auto"/>
            </w:tcBorders>
            <w:shd w:val="clear" w:color="auto" w:fill="auto"/>
            <w:noWrap/>
            <w:vAlign w:val="center"/>
            <w:hideMark/>
          </w:tcPr>
          <w:p w14:paraId="4B8FFBDB"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11 (0.9%)</w:t>
            </w:r>
          </w:p>
        </w:tc>
        <w:tc>
          <w:tcPr>
            <w:tcW w:w="0" w:type="auto"/>
            <w:tcBorders>
              <w:top w:val="nil"/>
              <w:left w:val="nil"/>
              <w:bottom w:val="single" w:sz="4" w:space="0" w:color="auto"/>
              <w:right w:val="single" w:sz="4" w:space="0" w:color="auto"/>
            </w:tcBorders>
            <w:shd w:val="clear" w:color="auto" w:fill="auto"/>
            <w:noWrap/>
            <w:vAlign w:val="center"/>
            <w:hideMark/>
          </w:tcPr>
          <w:p w14:paraId="6DBDD41A"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27 (2.3%)</w:t>
            </w:r>
          </w:p>
        </w:tc>
        <w:tc>
          <w:tcPr>
            <w:tcW w:w="0" w:type="auto"/>
            <w:tcBorders>
              <w:top w:val="nil"/>
              <w:left w:val="nil"/>
              <w:bottom w:val="single" w:sz="4" w:space="0" w:color="auto"/>
              <w:right w:val="single" w:sz="4" w:space="0" w:color="auto"/>
            </w:tcBorders>
            <w:shd w:val="clear" w:color="auto" w:fill="auto"/>
            <w:noWrap/>
            <w:vAlign w:val="center"/>
            <w:hideMark/>
          </w:tcPr>
          <w:p w14:paraId="267ED798"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172 (14.5%)</w:t>
            </w:r>
          </w:p>
        </w:tc>
        <w:tc>
          <w:tcPr>
            <w:tcW w:w="0" w:type="auto"/>
            <w:tcBorders>
              <w:top w:val="nil"/>
              <w:left w:val="nil"/>
              <w:bottom w:val="single" w:sz="4" w:space="0" w:color="auto"/>
              <w:right w:val="single" w:sz="4" w:space="0" w:color="auto"/>
            </w:tcBorders>
            <w:shd w:val="clear" w:color="auto" w:fill="auto"/>
            <w:noWrap/>
            <w:vAlign w:val="center"/>
            <w:hideMark/>
          </w:tcPr>
          <w:p w14:paraId="6B21964B"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302 (25.4%)</w:t>
            </w:r>
          </w:p>
        </w:tc>
        <w:tc>
          <w:tcPr>
            <w:tcW w:w="0" w:type="auto"/>
            <w:tcBorders>
              <w:top w:val="nil"/>
              <w:left w:val="nil"/>
              <w:bottom w:val="single" w:sz="4" w:space="0" w:color="auto"/>
              <w:right w:val="single" w:sz="4" w:space="0" w:color="auto"/>
            </w:tcBorders>
            <w:shd w:val="clear" w:color="auto" w:fill="auto"/>
            <w:noWrap/>
            <w:vAlign w:val="center"/>
            <w:hideMark/>
          </w:tcPr>
          <w:p w14:paraId="028F9E4E"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116 (9.8%)</w:t>
            </w:r>
          </w:p>
        </w:tc>
        <w:tc>
          <w:tcPr>
            <w:tcW w:w="0" w:type="auto"/>
            <w:tcBorders>
              <w:top w:val="nil"/>
              <w:left w:val="nil"/>
              <w:bottom w:val="single" w:sz="4" w:space="0" w:color="auto"/>
              <w:right w:val="single" w:sz="4" w:space="0" w:color="auto"/>
            </w:tcBorders>
            <w:shd w:val="clear" w:color="auto" w:fill="auto"/>
            <w:noWrap/>
            <w:vAlign w:val="center"/>
            <w:hideMark/>
          </w:tcPr>
          <w:p w14:paraId="5AB8CEE8"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 </w:t>
            </w:r>
          </w:p>
        </w:tc>
      </w:tr>
      <w:tr w:rsidR="00BD3364" w:rsidRPr="00B14C74" w14:paraId="6204BC8F" w14:textId="77777777" w:rsidTr="000419E0">
        <w:trPr>
          <w:trHeight w:val="288"/>
        </w:trPr>
        <w:tc>
          <w:tcPr>
            <w:tcW w:w="0" w:type="auto"/>
            <w:vMerge/>
            <w:tcBorders>
              <w:top w:val="nil"/>
              <w:left w:val="single" w:sz="4" w:space="0" w:color="auto"/>
              <w:bottom w:val="single" w:sz="4" w:space="0" w:color="auto"/>
              <w:right w:val="single" w:sz="4" w:space="0" w:color="auto"/>
            </w:tcBorders>
            <w:vAlign w:val="center"/>
            <w:hideMark/>
          </w:tcPr>
          <w:p w14:paraId="6ACDC8C1"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739B72BF"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ASR</w:t>
            </w:r>
          </w:p>
        </w:tc>
        <w:tc>
          <w:tcPr>
            <w:tcW w:w="0" w:type="auto"/>
            <w:tcBorders>
              <w:top w:val="nil"/>
              <w:left w:val="nil"/>
              <w:bottom w:val="single" w:sz="4" w:space="0" w:color="auto"/>
              <w:right w:val="single" w:sz="4" w:space="0" w:color="auto"/>
            </w:tcBorders>
            <w:shd w:val="clear" w:color="auto" w:fill="auto"/>
            <w:noWrap/>
            <w:vAlign w:val="center"/>
            <w:hideMark/>
          </w:tcPr>
          <w:p w14:paraId="2D8DF31D"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1.3</w:t>
            </w:r>
          </w:p>
        </w:tc>
        <w:tc>
          <w:tcPr>
            <w:tcW w:w="0" w:type="auto"/>
            <w:tcBorders>
              <w:top w:val="nil"/>
              <w:left w:val="nil"/>
              <w:bottom w:val="single" w:sz="4" w:space="0" w:color="auto"/>
              <w:right w:val="single" w:sz="4" w:space="0" w:color="auto"/>
            </w:tcBorders>
            <w:shd w:val="clear" w:color="auto" w:fill="auto"/>
            <w:noWrap/>
            <w:vAlign w:val="center"/>
            <w:hideMark/>
          </w:tcPr>
          <w:p w14:paraId="39B45E67"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-1.2</w:t>
            </w:r>
          </w:p>
        </w:tc>
        <w:tc>
          <w:tcPr>
            <w:tcW w:w="0" w:type="auto"/>
            <w:tcBorders>
              <w:top w:val="nil"/>
              <w:left w:val="nil"/>
              <w:bottom w:val="single" w:sz="4" w:space="0" w:color="auto"/>
              <w:right w:val="single" w:sz="4" w:space="0" w:color="auto"/>
            </w:tcBorders>
            <w:shd w:val="clear" w:color="auto" w:fill="auto"/>
            <w:noWrap/>
            <w:vAlign w:val="center"/>
            <w:hideMark/>
          </w:tcPr>
          <w:p w14:paraId="5796581A"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-0.2</w:t>
            </w:r>
          </w:p>
        </w:tc>
        <w:tc>
          <w:tcPr>
            <w:tcW w:w="0" w:type="auto"/>
            <w:tcBorders>
              <w:top w:val="nil"/>
              <w:left w:val="nil"/>
              <w:bottom w:val="single" w:sz="4" w:space="0" w:color="auto"/>
              <w:right w:val="single" w:sz="4" w:space="0" w:color="auto"/>
            </w:tcBorders>
            <w:shd w:val="clear" w:color="auto" w:fill="auto"/>
            <w:noWrap/>
            <w:vAlign w:val="center"/>
            <w:hideMark/>
          </w:tcPr>
          <w:p w14:paraId="3DBED09C"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2.1</w:t>
            </w:r>
          </w:p>
        </w:tc>
        <w:tc>
          <w:tcPr>
            <w:tcW w:w="0" w:type="auto"/>
            <w:tcBorders>
              <w:top w:val="nil"/>
              <w:left w:val="nil"/>
              <w:bottom w:val="single" w:sz="4" w:space="0" w:color="auto"/>
              <w:right w:val="single" w:sz="4" w:space="0" w:color="auto"/>
            </w:tcBorders>
            <w:shd w:val="clear" w:color="auto" w:fill="auto"/>
            <w:noWrap/>
            <w:vAlign w:val="center"/>
            <w:hideMark/>
          </w:tcPr>
          <w:p w14:paraId="5C55D17A"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-2.1</w:t>
            </w:r>
          </w:p>
        </w:tc>
        <w:tc>
          <w:tcPr>
            <w:tcW w:w="0" w:type="auto"/>
            <w:tcBorders>
              <w:top w:val="nil"/>
              <w:left w:val="nil"/>
              <w:bottom w:val="single" w:sz="4" w:space="0" w:color="auto"/>
              <w:right w:val="single" w:sz="4" w:space="0" w:color="auto"/>
            </w:tcBorders>
            <w:shd w:val="clear" w:color="auto" w:fill="auto"/>
            <w:noWrap/>
            <w:vAlign w:val="center"/>
            <w:hideMark/>
          </w:tcPr>
          <w:p w14:paraId="6352293C"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 </w:t>
            </w:r>
          </w:p>
        </w:tc>
      </w:tr>
      <w:tr w:rsidR="00BD3364" w:rsidRPr="00B14C74" w14:paraId="16D47755" w14:textId="77777777" w:rsidTr="000419E0">
        <w:trPr>
          <w:trHeight w:val="288"/>
        </w:trPr>
        <w:tc>
          <w:tcPr>
            <w:tcW w:w="0" w:type="auto"/>
            <w:vMerge w:val="restart"/>
            <w:tcBorders>
              <w:top w:val="nil"/>
              <w:left w:val="single" w:sz="4" w:space="0" w:color="auto"/>
              <w:bottom w:val="single" w:sz="4" w:space="0" w:color="auto"/>
              <w:right w:val="single" w:sz="4" w:space="0" w:color="auto"/>
            </w:tcBorders>
            <w:shd w:val="clear" w:color="auto" w:fill="auto"/>
            <w:noWrap/>
            <w:vAlign w:val="center"/>
            <w:hideMark/>
          </w:tcPr>
          <w:p w14:paraId="6AC2AB04"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Quality of life</w:t>
            </w:r>
          </w:p>
        </w:tc>
        <w:tc>
          <w:tcPr>
            <w:tcW w:w="0" w:type="auto"/>
            <w:tcBorders>
              <w:top w:val="nil"/>
              <w:left w:val="nil"/>
              <w:bottom w:val="single" w:sz="4" w:space="0" w:color="auto"/>
              <w:right w:val="single" w:sz="4" w:space="0" w:color="auto"/>
            </w:tcBorders>
            <w:shd w:val="clear" w:color="auto" w:fill="auto"/>
            <w:noWrap/>
            <w:vAlign w:val="center"/>
            <w:hideMark/>
          </w:tcPr>
          <w:p w14:paraId="492795F7"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Bachelor or above, n (%)</w:t>
            </w:r>
          </w:p>
        </w:tc>
        <w:tc>
          <w:tcPr>
            <w:tcW w:w="0" w:type="auto"/>
            <w:tcBorders>
              <w:top w:val="nil"/>
              <w:left w:val="nil"/>
              <w:bottom w:val="single" w:sz="4" w:space="0" w:color="auto"/>
              <w:right w:val="single" w:sz="4" w:space="0" w:color="auto"/>
            </w:tcBorders>
            <w:shd w:val="clear" w:color="auto" w:fill="auto"/>
            <w:noWrap/>
            <w:vAlign w:val="center"/>
            <w:hideMark/>
          </w:tcPr>
          <w:p w14:paraId="0EB0F296"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 (0.1%)</w:t>
            </w:r>
          </w:p>
        </w:tc>
        <w:tc>
          <w:tcPr>
            <w:tcW w:w="0" w:type="auto"/>
            <w:tcBorders>
              <w:top w:val="nil"/>
              <w:left w:val="nil"/>
              <w:bottom w:val="single" w:sz="4" w:space="0" w:color="auto"/>
              <w:right w:val="single" w:sz="4" w:space="0" w:color="auto"/>
            </w:tcBorders>
            <w:shd w:val="clear" w:color="auto" w:fill="auto"/>
            <w:noWrap/>
            <w:vAlign w:val="center"/>
            <w:hideMark/>
          </w:tcPr>
          <w:p w14:paraId="35570D67"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16 (1.21%)</w:t>
            </w:r>
          </w:p>
        </w:tc>
        <w:tc>
          <w:tcPr>
            <w:tcW w:w="0" w:type="auto"/>
            <w:tcBorders>
              <w:top w:val="nil"/>
              <w:left w:val="nil"/>
              <w:bottom w:val="single" w:sz="4" w:space="0" w:color="auto"/>
              <w:right w:val="single" w:sz="4" w:space="0" w:color="auto"/>
            </w:tcBorders>
            <w:shd w:val="clear" w:color="auto" w:fill="auto"/>
            <w:noWrap/>
            <w:vAlign w:val="center"/>
            <w:hideMark/>
          </w:tcPr>
          <w:p w14:paraId="67AA0900"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111 (10.123%)</w:t>
            </w:r>
          </w:p>
        </w:tc>
        <w:tc>
          <w:tcPr>
            <w:tcW w:w="0" w:type="auto"/>
            <w:tcBorders>
              <w:top w:val="nil"/>
              <w:left w:val="nil"/>
              <w:bottom w:val="single" w:sz="4" w:space="0" w:color="auto"/>
              <w:right w:val="single" w:sz="4" w:space="0" w:color="auto"/>
            </w:tcBorders>
            <w:shd w:val="clear" w:color="auto" w:fill="auto"/>
            <w:noWrap/>
            <w:vAlign w:val="center"/>
            <w:hideMark/>
          </w:tcPr>
          <w:p w14:paraId="01282403"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226 (23.273%)</w:t>
            </w:r>
          </w:p>
        </w:tc>
        <w:tc>
          <w:tcPr>
            <w:tcW w:w="0" w:type="auto"/>
            <w:tcBorders>
              <w:top w:val="nil"/>
              <w:left w:val="nil"/>
              <w:bottom w:val="single" w:sz="4" w:space="0" w:color="auto"/>
              <w:right w:val="single" w:sz="4" w:space="0" w:color="auto"/>
            </w:tcBorders>
            <w:shd w:val="clear" w:color="auto" w:fill="auto"/>
            <w:noWrap/>
            <w:vAlign w:val="center"/>
            <w:hideMark/>
          </w:tcPr>
          <w:p w14:paraId="7BFA46DA"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207 (16.201%)</w:t>
            </w:r>
          </w:p>
        </w:tc>
        <w:tc>
          <w:tcPr>
            <w:tcW w:w="0" w:type="auto"/>
            <w:tcBorders>
              <w:top w:val="nil"/>
              <w:left w:val="nil"/>
              <w:bottom w:val="single" w:sz="4" w:space="0" w:color="auto"/>
              <w:right w:val="single" w:sz="4" w:space="0" w:color="auto"/>
            </w:tcBorders>
            <w:shd w:val="clear" w:color="auto" w:fill="auto"/>
            <w:noWrap/>
            <w:vAlign w:val="center"/>
            <w:hideMark/>
          </w:tcPr>
          <w:p w14:paraId="4B7D0924"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0.031</w:t>
            </w:r>
          </w:p>
        </w:tc>
      </w:tr>
      <w:tr w:rsidR="00BD3364" w:rsidRPr="00B14C74" w14:paraId="6365D6B5" w14:textId="77777777" w:rsidTr="000419E0">
        <w:trPr>
          <w:trHeight w:val="288"/>
        </w:trPr>
        <w:tc>
          <w:tcPr>
            <w:tcW w:w="0" w:type="auto"/>
            <w:vMerge/>
            <w:tcBorders>
              <w:top w:val="nil"/>
              <w:left w:val="single" w:sz="4" w:space="0" w:color="auto"/>
              <w:bottom w:val="single" w:sz="4" w:space="0" w:color="auto"/>
              <w:right w:val="single" w:sz="4" w:space="0" w:color="auto"/>
            </w:tcBorders>
            <w:vAlign w:val="center"/>
            <w:hideMark/>
          </w:tcPr>
          <w:p w14:paraId="6FF2B5C4"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4D3421C1"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ASR</w:t>
            </w:r>
          </w:p>
        </w:tc>
        <w:tc>
          <w:tcPr>
            <w:tcW w:w="0" w:type="auto"/>
            <w:tcBorders>
              <w:top w:val="nil"/>
              <w:left w:val="nil"/>
              <w:bottom w:val="single" w:sz="4" w:space="0" w:color="auto"/>
              <w:right w:val="single" w:sz="4" w:space="0" w:color="auto"/>
            </w:tcBorders>
            <w:shd w:val="clear" w:color="auto" w:fill="auto"/>
            <w:noWrap/>
            <w:vAlign w:val="center"/>
            <w:hideMark/>
          </w:tcPr>
          <w:p w14:paraId="63FFC533"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-2.5</w:t>
            </w:r>
          </w:p>
        </w:tc>
        <w:tc>
          <w:tcPr>
            <w:tcW w:w="0" w:type="auto"/>
            <w:tcBorders>
              <w:top w:val="nil"/>
              <w:left w:val="nil"/>
              <w:bottom w:val="single" w:sz="4" w:space="0" w:color="auto"/>
              <w:right w:val="single" w:sz="4" w:space="0" w:color="auto"/>
            </w:tcBorders>
            <w:shd w:val="clear" w:color="auto" w:fill="auto"/>
            <w:noWrap/>
            <w:vAlign w:val="center"/>
            <w:hideMark/>
          </w:tcPr>
          <w:p w14:paraId="663D186E"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1.1</w:t>
            </w:r>
          </w:p>
        </w:tc>
        <w:tc>
          <w:tcPr>
            <w:tcW w:w="0" w:type="auto"/>
            <w:tcBorders>
              <w:top w:val="nil"/>
              <w:left w:val="nil"/>
              <w:bottom w:val="single" w:sz="4" w:space="0" w:color="auto"/>
              <w:right w:val="single" w:sz="4" w:space="0" w:color="auto"/>
            </w:tcBorders>
            <w:shd w:val="clear" w:color="auto" w:fill="auto"/>
            <w:noWrap/>
            <w:vAlign w:val="center"/>
            <w:hideMark/>
          </w:tcPr>
          <w:p w14:paraId="50DF2B2C"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0.9</w:t>
            </w:r>
          </w:p>
        </w:tc>
        <w:tc>
          <w:tcPr>
            <w:tcW w:w="0" w:type="auto"/>
            <w:tcBorders>
              <w:top w:val="nil"/>
              <w:left w:val="nil"/>
              <w:bottom w:val="single" w:sz="4" w:space="0" w:color="auto"/>
              <w:right w:val="single" w:sz="4" w:space="0" w:color="auto"/>
            </w:tcBorders>
            <w:shd w:val="clear" w:color="auto" w:fill="auto"/>
            <w:noWrap/>
            <w:vAlign w:val="center"/>
            <w:hideMark/>
          </w:tcPr>
          <w:p w14:paraId="1C881074"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-1.7</w:t>
            </w:r>
          </w:p>
        </w:tc>
        <w:tc>
          <w:tcPr>
            <w:tcW w:w="0" w:type="auto"/>
            <w:tcBorders>
              <w:top w:val="nil"/>
              <w:left w:val="nil"/>
              <w:bottom w:val="single" w:sz="4" w:space="0" w:color="auto"/>
              <w:right w:val="single" w:sz="4" w:space="0" w:color="auto"/>
            </w:tcBorders>
            <w:shd w:val="clear" w:color="auto" w:fill="auto"/>
            <w:noWrap/>
            <w:vAlign w:val="center"/>
            <w:hideMark/>
          </w:tcPr>
          <w:p w14:paraId="2AEBE0F9"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1.1</w:t>
            </w:r>
          </w:p>
        </w:tc>
        <w:tc>
          <w:tcPr>
            <w:tcW w:w="0" w:type="auto"/>
            <w:tcBorders>
              <w:top w:val="nil"/>
              <w:left w:val="nil"/>
              <w:bottom w:val="single" w:sz="4" w:space="0" w:color="auto"/>
              <w:right w:val="single" w:sz="4" w:space="0" w:color="auto"/>
            </w:tcBorders>
            <w:shd w:val="clear" w:color="auto" w:fill="auto"/>
            <w:noWrap/>
            <w:vAlign w:val="center"/>
            <w:hideMark/>
          </w:tcPr>
          <w:p w14:paraId="36227817"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 </w:t>
            </w:r>
          </w:p>
        </w:tc>
      </w:tr>
      <w:tr w:rsidR="00BD3364" w:rsidRPr="00B14C74" w14:paraId="1F63D317" w14:textId="77777777" w:rsidTr="000419E0">
        <w:trPr>
          <w:trHeight w:val="288"/>
        </w:trPr>
        <w:tc>
          <w:tcPr>
            <w:tcW w:w="0" w:type="auto"/>
            <w:vMerge/>
            <w:tcBorders>
              <w:top w:val="nil"/>
              <w:left w:val="single" w:sz="4" w:space="0" w:color="auto"/>
              <w:bottom w:val="single" w:sz="4" w:space="0" w:color="auto"/>
              <w:right w:val="single" w:sz="4" w:space="0" w:color="auto"/>
            </w:tcBorders>
            <w:vAlign w:val="center"/>
            <w:hideMark/>
          </w:tcPr>
          <w:p w14:paraId="54EABB1D"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4C192DD0"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Master or above, n (%)</w:t>
            </w:r>
          </w:p>
        </w:tc>
        <w:tc>
          <w:tcPr>
            <w:tcW w:w="0" w:type="auto"/>
            <w:tcBorders>
              <w:top w:val="nil"/>
              <w:left w:val="nil"/>
              <w:bottom w:val="single" w:sz="4" w:space="0" w:color="auto"/>
              <w:right w:val="single" w:sz="4" w:space="0" w:color="auto"/>
            </w:tcBorders>
            <w:shd w:val="clear" w:color="auto" w:fill="auto"/>
            <w:noWrap/>
            <w:vAlign w:val="center"/>
            <w:hideMark/>
          </w:tcPr>
          <w:p w14:paraId="7CFF5C13"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10 (0.8%)</w:t>
            </w:r>
          </w:p>
        </w:tc>
        <w:tc>
          <w:tcPr>
            <w:tcW w:w="0" w:type="auto"/>
            <w:tcBorders>
              <w:top w:val="nil"/>
              <w:left w:val="nil"/>
              <w:bottom w:val="single" w:sz="4" w:space="0" w:color="auto"/>
              <w:right w:val="single" w:sz="4" w:space="0" w:color="auto"/>
            </w:tcBorders>
            <w:shd w:val="clear" w:color="auto" w:fill="auto"/>
            <w:noWrap/>
            <w:vAlign w:val="center"/>
            <w:hideMark/>
          </w:tcPr>
          <w:p w14:paraId="6B7C4B19"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12 (1.8%)</w:t>
            </w:r>
          </w:p>
        </w:tc>
        <w:tc>
          <w:tcPr>
            <w:tcW w:w="0" w:type="auto"/>
            <w:tcBorders>
              <w:top w:val="nil"/>
              <w:left w:val="nil"/>
              <w:bottom w:val="single" w:sz="4" w:space="0" w:color="auto"/>
              <w:right w:val="single" w:sz="4" w:space="0" w:color="auto"/>
            </w:tcBorders>
            <w:shd w:val="clear" w:color="auto" w:fill="auto"/>
            <w:noWrap/>
            <w:vAlign w:val="center"/>
            <w:hideMark/>
          </w:tcPr>
          <w:p w14:paraId="1A59E436"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111 (10.3%)</w:t>
            </w:r>
          </w:p>
        </w:tc>
        <w:tc>
          <w:tcPr>
            <w:tcW w:w="0" w:type="auto"/>
            <w:tcBorders>
              <w:top w:val="nil"/>
              <w:left w:val="nil"/>
              <w:bottom w:val="single" w:sz="4" w:space="0" w:color="auto"/>
              <w:right w:val="single" w:sz="4" w:space="0" w:color="auto"/>
            </w:tcBorders>
            <w:shd w:val="clear" w:color="auto" w:fill="auto"/>
            <w:noWrap/>
            <w:vAlign w:val="center"/>
            <w:hideMark/>
          </w:tcPr>
          <w:p w14:paraId="0594B547"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283 (23.0%)</w:t>
            </w:r>
          </w:p>
        </w:tc>
        <w:tc>
          <w:tcPr>
            <w:tcW w:w="0" w:type="auto"/>
            <w:tcBorders>
              <w:top w:val="nil"/>
              <w:left w:val="nil"/>
              <w:bottom w:val="single" w:sz="4" w:space="0" w:color="auto"/>
              <w:right w:val="single" w:sz="4" w:space="0" w:color="auto"/>
            </w:tcBorders>
            <w:shd w:val="clear" w:color="auto" w:fill="auto"/>
            <w:noWrap/>
            <w:vAlign w:val="center"/>
            <w:hideMark/>
          </w:tcPr>
          <w:p w14:paraId="34FB071C"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212 (16.9%)</w:t>
            </w:r>
          </w:p>
        </w:tc>
        <w:tc>
          <w:tcPr>
            <w:tcW w:w="0" w:type="auto"/>
            <w:tcBorders>
              <w:top w:val="nil"/>
              <w:left w:val="nil"/>
              <w:bottom w:val="single" w:sz="4" w:space="0" w:color="auto"/>
              <w:right w:val="single" w:sz="4" w:space="0" w:color="auto"/>
            </w:tcBorders>
            <w:shd w:val="clear" w:color="auto" w:fill="auto"/>
            <w:noWrap/>
            <w:vAlign w:val="center"/>
            <w:hideMark/>
          </w:tcPr>
          <w:p w14:paraId="1D4C9E5B"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 </w:t>
            </w:r>
          </w:p>
        </w:tc>
      </w:tr>
      <w:tr w:rsidR="00BD3364" w:rsidRPr="00B14C74" w14:paraId="64D526AB" w14:textId="77777777" w:rsidTr="000419E0">
        <w:trPr>
          <w:trHeight w:val="288"/>
        </w:trPr>
        <w:tc>
          <w:tcPr>
            <w:tcW w:w="0" w:type="auto"/>
            <w:vMerge/>
            <w:tcBorders>
              <w:top w:val="nil"/>
              <w:left w:val="single" w:sz="4" w:space="0" w:color="auto"/>
              <w:bottom w:val="single" w:sz="4" w:space="0" w:color="auto"/>
              <w:right w:val="single" w:sz="4" w:space="0" w:color="auto"/>
            </w:tcBorders>
            <w:vAlign w:val="center"/>
            <w:hideMark/>
          </w:tcPr>
          <w:p w14:paraId="53A5DE83"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1D563A88"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ASR</w:t>
            </w:r>
          </w:p>
        </w:tc>
        <w:tc>
          <w:tcPr>
            <w:tcW w:w="0" w:type="auto"/>
            <w:tcBorders>
              <w:top w:val="nil"/>
              <w:left w:val="nil"/>
              <w:bottom w:val="single" w:sz="4" w:space="0" w:color="auto"/>
              <w:right w:val="single" w:sz="4" w:space="0" w:color="auto"/>
            </w:tcBorders>
            <w:shd w:val="clear" w:color="auto" w:fill="auto"/>
            <w:noWrap/>
            <w:vAlign w:val="center"/>
            <w:hideMark/>
          </w:tcPr>
          <w:p w14:paraId="10103F50"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2.5</w:t>
            </w:r>
          </w:p>
        </w:tc>
        <w:tc>
          <w:tcPr>
            <w:tcW w:w="0" w:type="auto"/>
            <w:tcBorders>
              <w:top w:val="nil"/>
              <w:left w:val="nil"/>
              <w:bottom w:val="single" w:sz="4" w:space="0" w:color="auto"/>
              <w:right w:val="single" w:sz="4" w:space="0" w:color="auto"/>
            </w:tcBorders>
            <w:shd w:val="clear" w:color="auto" w:fill="auto"/>
            <w:noWrap/>
            <w:vAlign w:val="center"/>
            <w:hideMark/>
          </w:tcPr>
          <w:p w14:paraId="5A59939D"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-1.1</w:t>
            </w:r>
          </w:p>
        </w:tc>
        <w:tc>
          <w:tcPr>
            <w:tcW w:w="0" w:type="auto"/>
            <w:tcBorders>
              <w:top w:val="nil"/>
              <w:left w:val="nil"/>
              <w:bottom w:val="single" w:sz="4" w:space="0" w:color="auto"/>
              <w:right w:val="single" w:sz="4" w:space="0" w:color="auto"/>
            </w:tcBorders>
            <w:shd w:val="clear" w:color="auto" w:fill="auto"/>
            <w:noWrap/>
            <w:vAlign w:val="center"/>
            <w:hideMark/>
          </w:tcPr>
          <w:p w14:paraId="3980C6AD"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-0.9</w:t>
            </w:r>
          </w:p>
        </w:tc>
        <w:tc>
          <w:tcPr>
            <w:tcW w:w="0" w:type="auto"/>
            <w:tcBorders>
              <w:top w:val="nil"/>
              <w:left w:val="nil"/>
              <w:bottom w:val="single" w:sz="4" w:space="0" w:color="auto"/>
              <w:right w:val="single" w:sz="4" w:space="0" w:color="auto"/>
            </w:tcBorders>
            <w:shd w:val="clear" w:color="auto" w:fill="auto"/>
            <w:noWrap/>
            <w:vAlign w:val="center"/>
            <w:hideMark/>
          </w:tcPr>
          <w:p w14:paraId="1C52B01E"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1.7</w:t>
            </w:r>
          </w:p>
        </w:tc>
        <w:tc>
          <w:tcPr>
            <w:tcW w:w="0" w:type="auto"/>
            <w:tcBorders>
              <w:top w:val="nil"/>
              <w:left w:val="nil"/>
              <w:bottom w:val="single" w:sz="4" w:space="0" w:color="auto"/>
              <w:right w:val="single" w:sz="4" w:space="0" w:color="auto"/>
            </w:tcBorders>
            <w:shd w:val="clear" w:color="auto" w:fill="auto"/>
            <w:noWrap/>
            <w:vAlign w:val="center"/>
            <w:hideMark/>
          </w:tcPr>
          <w:p w14:paraId="2B3B3D80"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-1.1</w:t>
            </w:r>
          </w:p>
        </w:tc>
        <w:tc>
          <w:tcPr>
            <w:tcW w:w="0" w:type="auto"/>
            <w:tcBorders>
              <w:top w:val="nil"/>
              <w:left w:val="nil"/>
              <w:bottom w:val="single" w:sz="4" w:space="0" w:color="auto"/>
              <w:right w:val="single" w:sz="4" w:space="0" w:color="auto"/>
            </w:tcBorders>
            <w:shd w:val="clear" w:color="auto" w:fill="auto"/>
            <w:noWrap/>
            <w:vAlign w:val="center"/>
            <w:hideMark/>
          </w:tcPr>
          <w:p w14:paraId="1AB31FBC"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 </w:t>
            </w:r>
          </w:p>
        </w:tc>
      </w:tr>
      <w:tr w:rsidR="00BD3364" w:rsidRPr="00B14C74" w14:paraId="6F1E3F71" w14:textId="77777777" w:rsidTr="000419E0">
        <w:trPr>
          <w:trHeight w:val="288"/>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603950E0"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 </w:t>
            </w:r>
          </w:p>
        </w:tc>
        <w:tc>
          <w:tcPr>
            <w:tcW w:w="0" w:type="auto"/>
            <w:tcBorders>
              <w:top w:val="nil"/>
              <w:left w:val="nil"/>
              <w:bottom w:val="single" w:sz="4" w:space="0" w:color="auto"/>
              <w:right w:val="single" w:sz="4" w:space="0" w:color="auto"/>
            </w:tcBorders>
            <w:shd w:val="clear" w:color="auto" w:fill="auto"/>
            <w:noWrap/>
            <w:vAlign w:val="center"/>
            <w:hideMark/>
          </w:tcPr>
          <w:p w14:paraId="11E08AA7"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Occupation</w:t>
            </w:r>
          </w:p>
        </w:tc>
        <w:tc>
          <w:tcPr>
            <w:tcW w:w="0" w:type="auto"/>
            <w:tcBorders>
              <w:top w:val="nil"/>
              <w:left w:val="nil"/>
              <w:bottom w:val="single" w:sz="4" w:space="0" w:color="auto"/>
              <w:right w:val="single" w:sz="4" w:space="0" w:color="auto"/>
            </w:tcBorders>
            <w:shd w:val="clear" w:color="auto" w:fill="auto"/>
            <w:noWrap/>
            <w:vAlign w:val="center"/>
            <w:hideMark/>
          </w:tcPr>
          <w:p w14:paraId="6E33E402"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Not important at all</w:t>
            </w:r>
          </w:p>
        </w:tc>
        <w:tc>
          <w:tcPr>
            <w:tcW w:w="0" w:type="auto"/>
            <w:tcBorders>
              <w:top w:val="nil"/>
              <w:left w:val="nil"/>
              <w:bottom w:val="single" w:sz="4" w:space="0" w:color="auto"/>
              <w:right w:val="single" w:sz="4" w:space="0" w:color="auto"/>
            </w:tcBorders>
            <w:shd w:val="clear" w:color="auto" w:fill="auto"/>
            <w:noWrap/>
            <w:vAlign w:val="center"/>
            <w:hideMark/>
          </w:tcPr>
          <w:p w14:paraId="57BF1B88"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Not important</w:t>
            </w:r>
          </w:p>
        </w:tc>
        <w:tc>
          <w:tcPr>
            <w:tcW w:w="0" w:type="auto"/>
            <w:tcBorders>
              <w:top w:val="nil"/>
              <w:left w:val="nil"/>
              <w:bottom w:val="single" w:sz="4" w:space="0" w:color="auto"/>
              <w:right w:val="single" w:sz="4" w:space="0" w:color="auto"/>
            </w:tcBorders>
            <w:shd w:val="clear" w:color="auto" w:fill="auto"/>
            <w:noWrap/>
            <w:vAlign w:val="center"/>
            <w:hideMark/>
          </w:tcPr>
          <w:p w14:paraId="59902585"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Neutral</w:t>
            </w:r>
          </w:p>
        </w:tc>
        <w:tc>
          <w:tcPr>
            <w:tcW w:w="0" w:type="auto"/>
            <w:tcBorders>
              <w:top w:val="nil"/>
              <w:left w:val="nil"/>
              <w:bottom w:val="single" w:sz="4" w:space="0" w:color="auto"/>
              <w:right w:val="single" w:sz="4" w:space="0" w:color="auto"/>
            </w:tcBorders>
            <w:shd w:val="clear" w:color="auto" w:fill="auto"/>
            <w:noWrap/>
            <w:vAlign w:val="center"/>
            <w:hideMark/>
          </w:tcPr>
          <w:p w14:paraId="09FC357D"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Important</w:t>
            </w:r>
          </w:p>
        </w:tc>
        <w:tc>
          <w:tcPr>
            <w:tcW w:w="0" w:type="auto"/>
            <w:tcBorders>
              <w:top w:val="nil"/>
              <w:left w:val="nil"/>
              <w:bottom w:val="single" w:sz="4" w:space="0" w:color="auto"/>
              <w:right w:val="single" w:sz="4" w:space="0" w:color="auto"/>
            </w:tcBorders>
            <w:shd w:val="clear" w:color="auto" w:fill="auto"/>
            <w:noWrap/>
            <w:vAlign w:val="center"/>
            <w:hideMark/>
          </w:tcPr>
          <w:p w14:paraId="2B9CAB8B"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Very important</w:t>
            </w:r>
          </w:p>
        </w:tc>
        <w:tc>
          <w:tcPr>
            <w:tcW w:w="0" w:type="auto"/>
            <w:tcBorders>
              <w:top w:val="nil"/>
              <w:left w:val="nil"/>
              <w:bottom w:val="single" w:sz="4" w:space="0" w:color="auto"/>
              <w:right w:val="single" w:sz="4" w:space="0" w:color="auto"/>
            </w:tcBorders>
            <w:shd w:val="clear" w:color="auto" w:fill="auto"/>
            <w:noWrap/>
            <w:vAlign w:val="center"/>
            <w:hideMark/>
          </w:tcPr>
          <w:p w14:paraId="346DB0A3"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i/>
                <w:iCs/>
                <w:color w:val="auto"/>
                <w:sz w:val="20"/>
                <w:szCs w:val="20"/>
              </w:rPr>
              <w:t>P</w:t>
            </w:r>
            <w:r w:rsidRPr="00B14C74">
              <w:rPr>
                <w:rFonts w:ascii="Times New Roman" w:eastAsia="Times New Roman" w:hAnsi="Times New Roman" w:cs="Times New Roman"/>
                <w:b/>
                <w:bCs/>
                <w:color w:val="auto"/>
                <w:sz w:val="20"/>
                <w:szCs w:val="20"/>
              </w:rPr>
              <w:t>-values</w:t>
            </w:r>
          </w:p>
        </w:tc>
      </w:tr>
      <w:tr w:rsidR="00BD3364" w:rsidRPr="00B14C74" w14:paraId="3705F913" w14:textId="77777777" w:rsidTr="000419E0">
        <w:trPr>
          <w:trHeight w:val="288"/>
        </w:trPr>
        <w:tc>
          <w:tcPr>
            <w:tcW w:w="0" w:type="auto"/>
            <w:vMerge w:val="restart"/>
            <w:tcBorders>
              <w:top w:val="nil"/>
              <w:left w:val="single" w:sz="4" w:space="0" w:color="auto"/>
              <w:bottom w:val="single" w:sz="4" w:space="0" w:color="auto"/>
              <w:right w:val="single" w:sz="4" w:space="0" w:color="auto"/>
            </w:tcBorders>
            <w:shd w:val="clear" w:color="auto" w:fill="auto"/>
            <w:noWrap/>
            <w:vAlign w:val="center"/>
            <w:hideMark/>
          </w:tcPr>
          <w:p w14:paraId="7674D745"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Death</w:t>
            </w:r>
          </w:p>
        </w:tc>
        <w:tc>
          <w:tcPr>
            <w:tcW w:w="0" w:type="auto"/>
            <w:tcBorders>
              <w:top w:val="nil"/>
              <w:left w:val="nil"/>
              <w:bottom w:val="single" w:sz="4" w:space="0" w:color="auto"/>
              <w:right w:val="single" w:sz="4" w:space="0" w:color="auto"/>
            </w:tcBorders>
            <w:shd w:val="clear" w:color="auto" w:fill="auto"/>
            <w:noWrap/>
            <w:vAlign w:val="center"/>
            <w:hideMark/>
          </w:tcPr>
          <w:p w14:paraId="7B7370C4"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Physicians, n (%)</w:t>
            </w:r>
          </w:p>
        </w:tc>
        <w:tc>
          <w:tcPr>
            <w:tcW w:w="0" w:type="auto"/>
            <w:tcBorders>
              <w:top w:val="nil"/>
              <w:left w:val="nil"/>
              <w:bottom w:val="single" w:sz="4" w:space="0" w:color="auto"/>
              <w:right w:val="single" w:sz="4" w:space="0" w:color="auto"/>
            </w:tcBorders>
            <w:shd w:val="clear" w:color="auto" w:fill="auto"/>
            <w:noWrap/>
            <w:vAlign w:val="center"/>
            <w:hideMark/>
          </w:tcPr>
          <w:p w14:paraId="16BA1567"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37 (3.1%)</w:t>
            </w:r>
          </w:p>
        </w:tc>
        <w:tc>
          <w:tcPr>
            <w:tcW w:w="0" w:type="auto"/>
            <w:tcBorders>
              <w:top w:val="nil"/>
              <w:left w:val="nil"/>
              <w:bottom w:val="single" w:sz="4" w:space="0" w:color="auto"/>
              <w:right w:val="single" w:sz="4" w:space="0" w:color="auto"/>
            </w:tcBorders>
            <w:shd w:val="clear" w:color="auto" w:fill="auto"/>
            <w:noWrap/>
            <w:vAlign w:val="center"/>
            <w:hideMark/>
          </w:tcPr>
          <w:p w14:paraId="7BD3D02E"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90 (7.6%)</w:t>
            </w:r>
          </w:p>
        </w:tc>
        <w:tc>
          <w:tcPr>
            <w:tcW w:w="0" w:type="auto"/>
            <w:tcBorders>
              <w:top w:val="nil"/>
              <w:left w:val="nil"/>
              <w:bottom w:val="single" w:sz="4" w:space="0" w:color="auto"/>
              <w:right w:val="single" w:sz="4" w:space="0" w:color="auto"/>
            </w:tcBorders>
            <w:shd w:val="clear" w:color="auto" w:fill="auto"/>
            <w:noWrap/>
            <w:vAlign w:val="center"/>
            <w:hideMark/>
          </w:tcPr>
          <w:p w14:paraId="07E664A8"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306 (25.7%)</w:t>
            </w:r>
          </w:p>
        </w:tc>
        <w:tc>
          <w:tcPr>
            <w:tcW w:w="0" w:type="auto"/>
            <w:tcBorders>
              <w:top w:val="nil"/>
              <w:left w:val="nil"/>
              <w:bottom w:val="single" w:sz="4" w:space="0" w:color="auto"/>
              <w:right w:val="single" w:sz="4" w:space="0" w:color="auto"/>
            </w:tcBorders>
            <w:shd w:val="clear" w:color="auto" w:fill="auto"/>
            <w:noWrap/>
            <w:vAlign w:val="center"/>
            <w:hideMark/>
          </w:tcPr>
          <w:p w14:paraId="2CB042E5"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332 (27.9%)</w:t>
            </w:r>
          </w:p>
        </w:tc>
        <w:tc>
          <w:tcPr>
            <w:tcW w:w="0" w:type="auto"/>
            <w:tcBorders>
              <w:top w:val="nil"/>
              <w:left w:val="nil"/>
              <w:bottom w:val="single" w:sz="4" w:space="0" w:color="auto"/>
              <w:right w:val="single" w:sz="4" w:space="0" w:color="auto"/>
            </w:tcBorders>
            <w:shd w:val="clear" w:color="auto" w:fill="auto"/>
            <w:noWrap/>
            <w:vAlign w:val="center"/>
            <w:hideMark/>
          </w:tcPr>
          <w:p w14:paraId="01031812"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376 (31.6%)</w:t>
            </w:r>
          </w:p>
        </w:tc>
        <w:tc>
          <w:tcPr>
            <w:tcW w:w="0" w:type="auto"/>
            <w:tcBorders>
              <w:top w:val="nil"/>
              <w:left w:val="nil"/>
              <w:bottom w:val="single" w:sz="4" w:space="0" w:color="auto"/>
              <w:right w:val="single" w:sz="4" w:space="0" w:color="auto"/>
            </w:tcBorders>
            <w:shd w:val="clear" w:color="auto" w:fill="auto"/>
            <w:noWrap/>
            <w:vAlign w:val="center"/>
            <w:hideMark/>
          </w:tcPr>
          <w:p w14:paraId="6EBF2BF3"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0.391</w:t>
            </w:r>
          </w:p>
        </w:tc>
      </w:tr>
      <w:tr w:rsidR="00BD3364" w:rsidRPr="00B14C74" w14:paraId="04154EA4" w14:textId="77777777" w:rsidTr="000419E0">
        <w:trPr>
          <w:trHeight w:val="288"/>
        </w:trPr>
        <w:tc>
          <w:tcPr>
            <w:tcW w:w="0" w:type="auto"/>
            <w:vMerge/>
            <w:tcBorders>
              <w:top w:val="nil"/>
              <w:left w:val="single" w:sz="4" w:space="0" w:color="auto"/>
              <w:bottom w:val="single" w:sz="4" w:space="0" w:color="auto"/>
              <w:right w:val="single" w:sz="4" w:space="0" w:color="auto"/>
            </w:tcBorders>
            <w:vAlign w:val="center"/>
            <w:hideMark/>
          </w:tcPr>
          <w:p w14:paraId="7B310D37"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23D4E37B"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ASR</w:t>
            </w:r>
          </w:p>
        </w:tc>
        <w:tc>
          <w:tcPr>
            <w:tcW w:w="0" w:type="auto"/>
            <w:tcBorders>
              <w:top w:val="nil"/>
              <w:left w:val="nil"/>
              <w:bottom w:val="single" w:sz="4" w:space="0" w:color="auto"/>
              <w:right w:val="single" w:sz="4" w:space="0" w:color="auto"/>
            </w:tcBorders>
            <w:shd w:val="clear" w:color="auto" w:fill="auto"/>
            <w:noWrap/>
            <w:vAlign w:val="center"/>
            <w:hideMark/>
          </w:tcPr>
          <w:p w14:paraId="392799C2"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1.3</w:t>
            </w:r>
          </w:p>
        </w:tc>
        <w:tc>
          <w:tcPr>
            <w:tcW w:w="0" w:type="auto"/>
            <w:tcBorders>
              <w:top w:val="nil"/>
              <w:left w:val="nil"/>
              <w:bottom w:val="single" w:sz="4" w:space="0" w:color="auto"/>
              <w:right w:val="single" w:sz="4" w:space="0" w:color="auto"/>
            </w:tcBorders>
            <w:shd w:val="clear" w:color="auto" w:fill="auto"/>
            <w:noWrap/>
            <w:vAlign w:val="center"/>
            <w:hideMark/>
          </w:tcPr>
          <w:p w14:paraId="3F428A88"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0.9</w:t>
            </w:r>
          </w:p>
        </w:tc>
        <w:tc>
          <w:tcPr>
            <w:tcW w:w="0" w:type="auto"/>
            <w:tcBorders>
              <w:top w:val="nil"/>
              <w:left w:val="nil"/>
              <w:bottom w:val="single" w:sz="4" w:space="0" w:color="auto"/>
              <w:right w:val="single" w:sz="4" w:space="0" w:color="auto"/>
            </w:tcBorders>
            <w:shd w:val="clear" w:color="auto" w:fill="auto"/>
            <w:noWrap/>
            <w:vAlign w:val="center"/>
            <w:hideMark/>
          </w:tcPr>
          <w:p w14:paraId="76C96230"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0.3</w:t>
            </w:r>
          </w:p>
        </w:tc>
        <w:tc>
          <w:tcPr>
            <w:tcW w:w="0" w:type="auto"/>
            <w:tcBorders>
              <w:top w:val="nil"/>
              <w:left w:val="nil"/>
              <w:bottom w:val="single" w:sz="4" w:space="0" w:color="auto"/>
              <w:right w:val="single" w:sz="4" w:space="0" w:color="auto"/>
            </w:tcBorders>
            <w:shd w:val="clear" w:color="auto" w:fill="auto"/>
            <w:noWrap/>
            <w:vAlign w:val="center"/>
            <w:hideMark/>
          </w:tcPr>
          <w:p w14:paraId="26C8C306"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0.3</w:t>
            </w:r>
          </w:p>
        </w:tc>
        <w:tc>
          <w:tcPr>
            <w:tcW w:w="0" w:type="auto"/>
            <w:tcBorders>
              <w:top w:val="nil"/>
              <w:left w:val="nil"/>
              <w:bottom w:val="single" w:sz="4" w:space="0" w:color="auto"/>
              <w:right w:val="single" w:sz="4" w:space="0" w:color="auto"/>
            </w:tcBorders>
            <w:shd w:val="clear" w:color="auto" w:fill="auto"/>
            <w:noWrap/>
            <w:vAlign w:val="center"/>
            <w:hideMark/>
          </w:tcPr>
          <w:p w14:paraId="7EEE931E"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-1.6</w:t>
            </w:r>
          </w:p>
        </w:tc>
        <w:tc>
          <w:tcPr>
            <w:tcW w:w="0" w:type="auto"/>
            <w:tcBorders>
              <w:top w:val="nil"/>
              <w:left w:val="nil"/>
              <w:bottom w:val="single" w:sz="4" w:space="0" w:color="auto"/>
              <w:right w:val="single" w:sz="4" w:space="0" w:color="auto"/>
            </w:tcBorders>
            <w:shd w:val="clear" w:color="auto" w:fill="auto"/>
            <w:noWrap/>
            <w:vAlign w:val="center"/>
            <w:hideMark/>
          </w:tcPr>
          <w:p w14:paraId="218EF337"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 </w:t>
            </w:r>
          </w:p>
        </w:tc>
      </w:tr>
      <w:tr w:rsidR="00BD3364" w:rsidRPr="00B14C74" w14:paraId="0DEBCA9B" w14:textId="77777777" w:rsidTr="000419E0">
        <w:trPr>
          <w:trHeight w:val="288"/>
        </w:trPr>
        <w:tc>
          <w:tcPr>
            <w:tcW w:w="0" w:type="auto"/>
            <w:vMerge/>
            <w:tcBorders>
              <w:top w:val="nil"/>
              <w:left w:val="single" w:sz="4" w:space="0" w:color="auto"/>
              <w:bottom w:val="single" w:sz="4" w:space="0" w:color="auto"/>
              <w:right w:val="single" w:sz="4" w:space="0" w:color="auto"/>
            </w:tcBorders>
            <w:vAlign w:val="center"/>
            <w:hideMark/>
          </w:tcPr>
          <w:p w14:paraId="40768BE5"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1EE1B160"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Nurses, n (%)</w:t>
            </w:r>
          </w:p>
        </w:tc>
        <w:tc>
          <w:tcPr>
            <w:tcW w:w="0" w:type="auto"/>
            <w:tcBorders>
              <w:top w:val="nil"/>
              <w:left w:val="nil"/>
              <w:bottom w:val="single" w:sz="4" w:space="0" w:color="auto"/>
              <w:right w:val="single" w:sz="4" w:space="0" w:color="auto"/>
            </w:tcBorders>
            <w:shd w:val="clear" w:color="auto" w:fill="auto"/>
            <w:noWrap/>
            <w:vAlign w:val="center"/>
            <w:hideMark/>
          </w:tcPr>
          <w:p w14:paraId="535E79E7"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 (0.0%)</w:t>
            </w:r>
          </w:p>
        </w:tc>
        <w:tc>
          <w:tcPr>
            <w:tcW w:w="0" w:type="auto"/>
            <w:tcBorders>
              <w:top w:val="nil"/>
              <w:left w:val="nil"/>
              <w:bottom w:val="single" w:sz="4" w:space="0" w:color="auto"/>
              <w:right w:val="single" w:sz="4" w:space="0" w:color="auto"/>
            </w:tcBorders>
            <w:shd w:val="clear" w:color="auto" w:fill="auto"/>
            <w:noWrap/>
            <w:vAlign w:val="center"/>
            <w:hideMark/>
          </w:tcPr>
          <w:p w14:paraId="6A777E70"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 (0.2%)</w:t>
            </w:r>
          </w:p>
        </w:tc>
        <w:tc>
          <w:tcPr>
            <w:tcW w:w="0" w:type="auto"/>
            <w:tcBorders>
              <w:top w:val="nil"/>
              <w:left w:val="nil"/>
              <w:bottom w:val="single" w:sz="4" w:space="0" w:color="auto"/>
              <w:right w:val="single" w:sz="4" w:space="0" w:color="auto"/>
            </w:tcBorders>
            <w:shd w:val="clear" w:color="auto" w:fill="auto"/>
            <w:noWrap/>
            <w:vAlign w:val="center"/>
            <w:hideMark/>
          </w:tcPr>
          <w:p w14:paraId="053A81A2"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12 (1.0%)</w:t>
            </w:r>
          </w:p>
        </w:tc>
        <w:tc>
          <w:tcPr>
            <w:tcW w:w="0" w:type="auto"/>
            <w:tcBorders>
              <w:top w:val="nil"/>
              <w:left w:val="nil"/>
              <w:bottom w:val="single" w:sz="4" w:space="0" w:color="auto"/>
              <w:right w:val="single" w:sz="4" w:space="0" w:color="auto"/>
            </w:tcBorders>
            <w:shd w:val="clear" w:color="auto" w:fill="auto"/>
            <w:noWrap/>
            <w:vAlign w:val="center"/>
            <w:hideMark/>
          </w:tcPr>
          <w:p w14:paraId="308BC964"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13 (1.1%)</w:t>
            </w:r>
          </w:p>
        </w:tc>
        <w:tc>
          <w:tcPr>
            <w:tcW w:w="0" w:type="auto"/>
            <w:tcBorders>
              <w:top w:val="nil"/>
              <w:left w:val="nil"/>
              <w:bottom w:val="single" w:sz="4" w:space="0" w:color="auto"/>
              <w:right w:val="single" w:sz="4" w:space="0" w:color="auto"/>
            </w:tcBorders>
            <w:shd w:val="clear" w:color="auto" w:fill="auto"/>
            <w:noWrap/>
            <w:vAlign w:val="center"/>
            <w:hideMark/>
          </w:tcPr>
          <w:p w14:paraId="7DB9DB3D"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21 (1.8%)</w:t>
            </w:r>
          </w:p>
        </w:tc>
        <w:tc>
          <w:tcPr>
            <w:tcW w:w="0" w:type="auto"/>
            <w:tcBorders>
              <w:top w:val="nil"/>
              <w:left w:val="nil"/>
              <w:bottom w:val="single" w:sz="4" w:space="0" w:color="auto"/>
              <w:right w:val="single" w:sz="4" w:space="0" w:color="auto"/>
            </w:tcBorders>
            <w:shd w:val="clear" w:color="auto" w:fill="auto"/>
            <w:noWrap/>
            <w:vAlign w:val="center"/>
            <w:hideMark/>
          </w:tcPr>
          <w:p w14:paraId="5E1CB229"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 </w:t>
            </w:r>
          </w:p>
        </w:tc>
      </w:tr>
      <w:tr w:rsidR="00BD3364" w:rsidRPr="00B14C74" w14:paraId="662936BA" w14:textId="77777777" w:rsidTr="000419E0">
        <w:trPr>
          <w:trHeight w:val="288"/>
        </w:trPr>
        <w:tc>
          <w:tcPr>
            <w:tcW w:w="0" w:type="auto"/>
            <w:vMerge/>
            <w:tcBorders>
              <w:top w:val="nil"/>
              <w:left w:val="single" w:sz="4" w:space="0" w:color="auto"/>
              <w:bottom w:val="single" w:sz="4" w:space="0" w:color="auto"/>
              <w:right w:val="single" w:sz="4" w:space="0" w:color="auto"/>
            </w:tcBorders>
            <w:vAlign w:val="center"/>
            <w:hideMark/>
          </w:tcPr>
          <w:p w14:paraId="29C84B84"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0405CB11"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ASR</w:t>
            </w:r>
          </w:p>
        </w:tc>
        <w:tc>
          <w:tcPr>
            <w:tcW w:w="0" w:type="auto"/>
            <w:tcBorders>
              <w:top w:val="nil"/>
              <w:left w:val="nil"/>
              <w:bottom w:val="single" w:sz="4" w:space="0" w:color="auto"/>
              <w:right w:val="single" w:sz="4" w:space="0" w:color="auto"/>
            </w:tcBorders>
            <w:shd w:val="clear" w:color="auto" w:fill="auto"/>
            <w:noWrap/>
            <w:vAlign w:val="center"/>
            <w:hideMark/>
          </w:tcPr>
          <w:p w14:paraId="6D4C02EC"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-1.3</w:t>
            </w:r>
          </w:p>
        </w:tc>
        <w:tc>
          <w:tcPr>
            <w:tcW w:w="0" w:type="auto"/>
            <w:tcBorders>
              <w:top w:val="nil"/>
              <w:left w:val="nil"/>
              <w:bottom w:val="single" w:sz="4" w:space="0" w:color="auto"/>
              <w:right w:val="single" w:sz="4" w:space="0" w:color="auto"/>
            </w:tcBorders>
            <w:shd w:val="clear" w:color="auto" w:fill="auto"/>
            <w:noWrap/>
            <w:vAlign w:val="center"/>
            <w:hideMark/>
          </w:tcPr>
          <w:p w14:paraId="1818F6F9"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-0.9</w:t>
            </w:r>
          </w:p>
        </w:tc>
        <w:tc>
          <w:tcPr>
            <w:tcW w:w="0" w:type="auto"/>
            <w:tcBorders>
              <w:top w:val="nil"/>
              <w:left w:val="nil"/>
              <w:bottom w:val="single" w:sz="4" w:space="0" w:color="auto"/>
              <w:right w:val="single" w:sz="4" w:space="0" w:color="auto"/>
            </w:tcBorders>
            <w:shd w:val="clear" w:color="auto" w:fill="auto"/>
            <w:noWrap/>
            <w:vAlign w:val="center"/>
            <w:hideMark/>
          </w:tcPr>
          <w:p w14:paraId="10C75CD7"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-0.3</w:t>
            </w:r>
          </w:p>
        </w:tc>
        <w:tc>
          <w:tcPr>
            <w:tcW w:w="0" w:type="auto"/>
            <w:tcBorders>
              <w:top w:val="nil"/>
              <w:left w:val="nil"/>
              <w:bottom w:val="single" w:sz="4" w:space="0" w:color="auto"/>
              <w:right w:val="single" w:sz="4" w:space="0" w:color="auto"/>
            </w:tcBorders>
            <w:shd w:val="clear" w:color="auto" w:fill="auto"/>
            <w:noWrap/>
            <w:vAlign w:val="center"/>
            <w:hideMark/>
          </w:tcPr>
          <w:p w14:paraId="4B41684A"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-0.3</w:t>
            </w:r>
          </w:p>
        </w:tc>
        <w:tc>
          <w:tcPr>
            <w:tcW w:w="0" w:type="auto"/>
            <w:tcBorders>
              <w:top w:val="nil"/>
              <w:left w:val="nil"/>
              <w:bottom w:val="single" w:sz="4" w:space="0" w:color="auto"/>
              <w:right w:val="single" w:sz="4" w:space="0" w:color="auto"/>
            </w:tcBorders>
            <w:shd w:val="clear" w:color="auto" w:fill="auto"/>
            <w:noWrap/>
            <w:vAlign w:val="center"/>
            <w:hideMark/>
          </w:tcPr>
          <w:p w14:paraId="274AC3F7"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1.6</w:t>
            </w:r>
          </w:p>
        </w:tc>
        <w:tc>
          <w:tcPr>
            <w:tcW w:w="0" w:type="auto"/>
            <w:tcBorders>
              <w:top w:val="nil"/>
              <w:left w:val="nil"/>
              <w:bottom w:val="single" w:sz="4" w:space="0" w:color="auto"/>
              <w:right w:val="single" w:sz="4" w:space="0" w:color="auto"/>
            </w:tcBorders>
            <w:shd w:val="clear" w:color="auto" w:fill="auto"/>
            <w:noWrap/>
            <w:vAlign w:val="center"/>
            <w:hideMark/>
          </w:tcPr>
          <w:p w14:paraId="7A4C8F7A"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 </w:t>
            </w:r>
          </w:p>
        </w:tc>
      </w:tr>
      <w:tr w:rsidR="00BD3364" w:rsidRPr="00B14C74" w14:paraId="054AD6C2" w14:textId="77777777" w:rsidTr="000419E0">
        <w:trPr>
          <w:trHeight w:val="288"/>
        </w:trPr>
        <w:tc>
          <w:tcPr>
            <w:tcW w:w="0" w:type="auto"/>
            <w:vMerge w:val="restart"/>
            <w:tcBorders>
              <w:top w:val="nil"/>
              <w:left w:val="single" w:sz="4" w:space="0" w:color="auto"/>
              <w:bottom w:val="single" w:sz="4" w:space="0" w:color="auto"/>
              <w:right w:val="single" w:sz="4" w:space="0" w:color="auto"/>
            </w:tcBorders>
            <w:shd w:val="clear" w:color="auto" w:fill="auto"/>
            <w:noWrap/>
            <w:vAlign w:val="center"/>
            <w:hideMark/>
          </w:tcPr>
          <w:p w14:paraId="56255DB4"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Disability</w:t>
            </w:r>
          </w:p>
        </w:tc>
        <w:tc>
          <w:tcPr>
            <w:tcW w:w="0" w:type="auto"/>
            <w:tcBorders>
              <w:top w:val="nil"/>
              <w:left w:val="nil"/>
              <w:bottom w:val="single" w:sz="4" w:space="0" w:color="auto"/>
              <w:right w:val="single" w:sz="4" w:space="0" w:color="auto"/>
            </w:tcBorders>
            <w:shd w:val="clear" w:color="auto" w:fill="auto"/>
            <w:noWrap/>
            <w:vAlign w:val="center"/>
            <w:hideMark/>
          </w:tcPr>
          <w:p w14:paraId="72889DF3"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Physicians, n (%)</w:t>
            </w:r>
          </w:p>
        </w:tc>
        <w:tc>
          <w:tcPr>
            <w:tcW w:w="0" w:type="auto"/>
            <w:tcBorders>
              <w:top w:val="nil"/>
              <w:left w:val="nil"/>
              <w:bottom w:val="single" w:sz="4" w:space="0" w:color="auto"/>
              <w:right w:val="single" w:sz="4" w:space="0" w:color="auto"/>
            </w:tcBorders>
            <w:shd w:val="clear" w:color="auto" w:fill="auto"/>
            <w:noWrap/>
            <w:vAlign w:val="center"/>
            <w:hideMark/>
          </w:tcPr>
          <w:p w14:paraId="7E207221"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12 (1.0%)</w:t>
            </w:r>
          </w:p>
        </w:tc>
        <w:tc>
          <w:tcPr>
            <w:tcW w:w="0" w:type="auto"/>
            <w:tcBorders>
              <w:top w:val="nil"/>
              <w:left w:val="nil"/>
              <w:bottom w:val="single" w:sz="4" w:space="0" w:color="auto"/>
              <w:right w:val="single" w:sz="4" w:space="0" w:color="auto"/>
            </w:tcBorders>
            <w:shd w:val="clear" w:color="auto" w:fill="auto"/>
            <w:noWrap/>
            <w:vAlign w:val="center"/>
            <w:hideMark/>
          </w:tcPr>
          <w:p w14:paraId="3DC749C2"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36 (3.0%)</w:t>
            </w:r>
          </w:p>
        </w:tc>
        <w:tc>
          <w:tcPr>
            <w:tcW w:w="0" w:type="auto"/>
            <w:tcBorders>
              <w:top w:val="nil"/>
              <w:left w:val="nil"/>
              <w:bottom w:val="single" w:sz="4" w:space="0" w:color="auto"/>
              <w:right w:val="single" w:sz="4" w:space="0" w:color="auto"/>
            </w:tcBorders>
            <w:shd w:val="clear" w:color="auto" w:fill="auto"/>
            <w:noWrap/>
            <w:vAlign w:val="center"/>
            <w:hideMark/>
          </w:tcPr>
          <w:p w14:paraId="2165755D"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227 (19.1%)</w:t>
            </w:r>
          </w:p>
        </w:tc>
        <w:tc>
          <w:tcPr>
            <w:tcW w:w="0" w:type="auto"/>
            <w:tcBorders>
              <w:top w:val="nil"/>
              <w:left w:val="nil"/>
              <w:bottom w:val="single" w:sz="4" w:space="0" w:color="auto"/>
              <w:right w:val="single" w:sz="4" w:space="0" w:color="auto"/>
            </w:tcBorders>
            <w:shd w:val="clear" w:color="auto" w:fill="auto"/>
            <w:noWrap/>
            <w:vAlign w:val="center"/>
            <w:hideMark/>
          </w:tcPr>
          <w:p w14:paraId="4C543B1D"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501 (42.1%)</w:t>
            </w:r>
          </w:p>
        </w:tc>
        <w:tc>
          <w:tcPr>
            <w:tcW w:w="0" w:type="auto"/>
            <w:tcBorders>
              <w:top w:val="nil"/>
              <w:left w:val="nil"/>
              <w:bottom w:val="single" w:sz="4" w:space="0" w:color="auto"/>
              <w:right w:val="single" w:sz="4" w:space="0" w:color="auto"/>
            </w:tcBorders>
            <w:shd w:val="clear" w:color="auto" w:fill="auto"/>
            <w:noWrap/>
            <w:vAlign w:val="center"/>
            <w:hideMark/>
          </w:tcPr>
          <w:p w14:paraId="566CA891"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365 (30.7%)</w:t>
            </w:r>
          </w:p>
        </w:tc>
        <w:tc>
          <w:tcPr>
            <w:tcW w:w="0" w:type="auto"/>
            <w:tcBorders>
              <w:top w:val="nil"/>
              <w:left w:val="nil"/>
              <w:bottom w:val="single" w:sz="4" w:space="0" w:color="auto"/>
              <w:right w:val="single" w:sz="4" w:space="0" w:color="auto"/>
            </w:tcBorders>
            <w:shd w:val="clear" w:color="auto" w:fill="auto"/>
            <w:noWrap/>
            <w:vAlign w:val="center"/>
            <w:hideMark/>
          </w:tcPr>
          <w:p w14:paraId="218BA522"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0.194</w:t>
            </w:r>
          </w:p>
        </w:tc>
      </w:tr>
      <w:tr w:rsidR="00BD3364" w:rsidRPr="00B14C74" w14:paraId="0AE8C4B0" w14:textId="77777777" w:rsidTr="000419E0">
        <w:trPr>
          <w:trHeight w:val="288"/>
        </w:trPr>
        <w:tc>
          <w:tcPr>
            <w:tcW w:w="0" w:type="auto"/>
            <w:vMerge/>
            <w:tcBorders>
              <w:top w:val="nil"/>
              <w:left w:val="single" w:sz="4" w:space="0" w:color="auto"/>
              <w:bottom w:val="single" w:sz="4" w:space="0" w:color="auto"/>
              <w:right w:val="single" w:sz="4" w:space="0" w:color="auto"/>
            </w:tcBorders>
            <w:vAlign w:val="center"/>
            <w:hideMark/>
          </w:tcPr>
          <w:p w14:paraId="231D75F1"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3C42717F"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ASR</w:t>
            </w:r>
          </w:p>
        </w:tc>
        <w:tc>
          <w:tcPr>
            <w:tcW w:w="0" w:type="auto"/>
            <w:tcBorders>
              <w:top w:val="nil"/>
              <w:left w:val="nil"/>
              <w:bottom w:val="single" w:sz="4" w:space="0" w:color="auto"/>
              <w:right w:val="single" w:sz="4" w:space="0" w:color="auto"/>
            </w:tcBorders>
            <w:shd w:val="clear" w:color="auto" w:fill="auto"/>
            <w:noWrap/>
            <w:vAlign w:val="center"/>
            <w:hideMark/>
          </w:tcPr>
          <w:p w14:paraId="5C08F1E6"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0.7</w:t>
            </w:r>
          </w:p>
        </w:tc>
        <w:tc>
          <w:tcPr>
            <w:tcW w:w="0" w:type="auto"/>
            <w:tcBorders>
              <w:top w:val="nil"/>
              <w:left w:val="nil"/>
              <w:bottom w:val="single" w:sz="4" w:space="0" w:color="auto"/>
              <w:right w:val="single" w:sz="4" w:space="0" w:color="auto"/>
            </w:tcBorders>
            <w:shd w:val="clear" w:color="auto" w:fill="auto"/>
            <w:noWrap/>
            <w:vAlign w:val="center"/>
            <w:hideMark/>
          </w:tcPr>
          <w:p w14:paraId="5E34D972"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1.2</w:t>
            </w:r>
          </w:p>
        </w:tc>
        <w:tc>
          <w:tcPr>
            <w:tcW w:w="0" w:type="auto"/>
            <w:tcBorders>
              <w:top w:val="nil"/>
              <w:left w:val="nil"/>
              <w:bottom w:val="single" w:sz="4" w:space="0" w:color="auto"/>
              <w:right w:val="single" w:sz="4" w:space="0" w:color="auto"/>
            </w:tcBorders>
            <w:shd w:val="clear" w:color="auto" w:fill="auto"/>
            <w:noWrap/>
            <w:vAlign w:val="center"/>
            <w:hideMark/>
          </w:tcPr>
          <w:p w14:paraId="2C86E2E6"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1.3</w:t>
            </w:r>
          </w:p>
        </w:tc>
        <w:tc>
          <w:tcPr>
            <w:tcW w:w="0" w:type="auto"/>
            <w:tcBorders>
              <w:top w:val="nil"/>
              <w:left w:val="nil"/>
              <w:bottom w:val="single" w:sz="4" w:space="0" w:color="auto"/>
              <w:right w:val="single" w:sz="4" w:space="0" w:color="auto"/>
            </w:tcBorders>
            <w:shd w:val="clear" w:color="auto" w:fill="auto"/>
            <w:noWrap/>
            <w:vAlign w:val="center"/>
            <w:hideMark/>
          </w:tcPr>
          <w:p w14:paraId="4DBB6E64"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0.3</w:t>
            </w:r>
          </w:p>
        </w:tc>
        <w:tc>
          <w:tcPr>
            <w:tcW w:w="0" w:type="auto"/>
            <w:tcBorders>
              <w:top w:val="nil"/>
              <w:left w:val="nil"/>
              <w:bottom w:val="single" w:sz="4" w:space="0" w:color="auto"/>
              <w:right w:val="single" w:sz="4" w:space="0" w:color="auto"/>
            </w:tcBorders>
            <w:shd w:val="clear" w:color="auto" w:fill="auto"/>
            <w:noWrap/>
            <w:vAlign w:val="center"/>
            <w:hideMark/>
          </w:tcPr>
          <w:p w14:paraId="2A86CE31"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-2.0</w:t>
            </w:r>
          </w:p>
        </w:tc>
        <w:tc>
          <w:tcPr>
            <w:tcW w:w="0" w:type="auto"/>
            <w:tcBorders>
              <w:top w:val="nil"/>
              <w:left w:val="nil"/>
              <w:bottom w:val="single" w:sz="4" w:space="0" w:color="auto"/>
              <w:right w:val="single" w:sz="4" w:space="0" w:color="auto"/>
            </w:tcBorders>
            <w:shd w:val="clear" w:color="auto" w:fill="auto"/>
            <w:noWrap/>
            <w:vAlign w:val="center"/>
            <w:hideMark/>
          </w:tcPr>
          <w:p w14:paraId="10A0FBCE"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 </w:t>
            </w:r>
          </w:p>
        </w:tc>
      </w:tr>
      <w:tr w:rsidR="00BD3364" w:rsidRPr="00B14C74" w14:paraId="1C9F2A22" w14:textId="77777777" w:rsidTr="000419E0">
        <w:trPr>
          <w:trHeight w:val="288"/>
        </w:trPr>
        <w:tc>
          <w:tcPr>
            <w:tcW w:w="0" w:type="auto"/>
            <w:vMerge/>
            <w:tcBorders>
              <w:top w:val="nil"/>
              <w:left w:val="single" w:sz="4" w:space="0" w:color="auto"/>
              <w:bottom w:val="single" w:sz="4" w:space="0" w:color="auto"/>
              <w:right w:val="single" w:sz="4" w:space="0" w:color="auto"/>
            </w:tcBorders>
            <w:vAlign w:val="center"/>
            <w:hideMark/>
          </w:tcPr>
          <w:p w14:paraId="1ECE45EB"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6A5D01C4"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Nurses, n (%)</w:t>
            </w:r>
          </w:p>
        </w:tc>
        <w:tc>
          <w:tcPr>
            <w:tcW w:w="0" w:type="auto"/>
            <w:tcBorders>
              <w:top w:val="nil"/>
              <w:left w:val="nil"/>
              <w:bottom w:val="single" w:sz="4" w:space="0" w:color="auto"/>
              <w:right w:val="single" w:sz="4" w:space="0" w:color="auto"/>
            </w:tcBorders>
            <w:shd w:val="clear" w:color="auto" w:fill="auto"/>
            <w:noWrap/>
            <w:vAlign w:val="center"/>
            <w:hideMark/>
          </w:tcPr>
          <w:p w14:paraId="0D199B4A"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 (0.0%)</w:t>
            </w:r>
          </w:p>
        </w:tc>
        <w:tc>
          <w:tcPr>
            <w:tcW w:w="0" w:type="auto"/>
            <w:tcBorders>
              <w:top w:val="nil"/>
              <w:left w:val="nil"/>
              <w:bottom w:val="single" w:sz="4" w:space="0" w:color="auto"/>
              <w:right w:val="single" w:sz="4" w:space="0" w:color="auto"/>
            </w:tcBorders>
            <w:shd w:val="clear" w:color="auto" w:fill="auto"/>
            <w:noWrap/>
            <w:vAlign w:val="center"/>
            <w:hideMark/>
          </w:tcPr>
          <w:p w14:paraId="2A672C9E"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 (0.0%)</w:t>
            </w:r>
          </w:p>
        </w:tc>
        <w:tc>
          <w:tcPr>
            <w:tcW w:w="0" w:type="auto"/>
            <w:tcBorders>
              <w:top w:val="nil"/>
              <w:left w:val="nil"/>
              <w:bottom w:val="single" w:sz="4" w:space="0" w:color="auto"/>
              <w:right w:val="single" w:sz="4" w:space="0" w:color="auto"/>
            </w:tcBorders>
            <w:shd w:val="clear" w:color="auto" w:fill="auto"/>
            <w:noWrap/>
            <w:vAlign w:val="center"/>
            <w:hideMark/>
          </w:tcPr>
          <w:p w14:paraId="53276EDB"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6 (0.5%)</w:t>
            </w:r>
          </w:p>
        </w:tc>
        <w:tc>
          <w:tcPr>
            <w:tcW w:w="0" w:type="auto"/>
            <w:tcBorders>
              <w:top w:val="nil"/>
              <w:left w:val="nil"/>
              <w:bottom w:val="single" w:sz="4" w:space="0" w:color="auto"/>
              <w:right w:val="single" w:sz="4" w:space="0" w:color="auto"/>
            </w:tcBorders>
            <w:shd w:val="clear" w:color="auto" w:fill="auto"/>
            <w:noWrap/>
            <w:vAlign w:val="center"/>
            <w:hideMark/>
          </w:tcPr>
          <w:p w14:paraId="2AD4B003"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20 (1.7%)</w:t>
            </w:r>
          </w:p>
        </w:tc>
        <w:tc>
          <w:tcPr>
            <w:tcW w:w="0" w:type="auto"/>
            <w:tcBorders>
              <w:top w:val="nil"/>
              <w:left w:val="nil"/>
              <w:bottom w:val="single" w:sz="4" w:space="0" w:color="auto"/>
              <w:right w:val="single" w:sz="4" w:space="0" w:color="auto"/>
            </w:tcBorders>
            <w:shd w:val="clear" w:color="auto" w:fill="auto"/>
            <w:noWrap/>
            <w:vAlign w:val="center"/>
            <w:hideMark/>
          </w:tcPr>
          <w:p w14:paraId="3C711E82"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22 (1.9%)</w:t>
            </w:r>
          </w:p>
        </w:tc>
        <w:tc>
          <w:tcPr>
            <w:tcW w:w="0" w:type="auto"/>
            <w:tcBorders>
              <w:top w:val="nil"/>
              <w:left w:val="nil"/>
              <w:bottom w:val="single" w:sz="4" w:space="0" w:color="auto"/>
              <w:right w:val="single" w:sz="4" w:space="0" w:color="auto"/>
            </w:tcBorders>
            <w:shd w:val="clear" w:color="auto" w:fill="auto"/>
            <w:noWrap/>
            <w:vAlign w:val="center"/>
            <w:hideMark/>
          </w:tcPr>
          <w:p w14:paraId="5AAC3CA3"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 </w:t>
            </w:r>
          </w:p>
        </w:tc>
      </w:tr>
      <w:tr w:rsidR="00BD3364" w:rsidRPr="00B14C74" w14:paraId="6B0C4101" w14:textId="77777777" w:rsidTr="000419E0">
        <w:trPr>
          <w:trHeight w:val="288"/>
        </w:trPr>
        <w:tc>
          <w:tcPr>
            <w:tcW w:w="0" w:type="auto"/>
            <w:vMerge/>
            <w:tcBorders>
              <w:top w:val="nil"/>
              <w:left w:val="single" w:sz="4" w:space="0" w:color="auto"/>
              <w:bottom w:val="single" w:sz="4" w:space="0" w:color="auto"/>
              <w:right w:val="single" w:sz="4" w:space="0" w:color="auto"/>
            </w:tcBorders>
            <w:vAlign w:val="center"/>
            <w:hideMark/>
          </w:tcPr>
          <w:p w14:paraId="212029ED"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69F53F30"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ASR</w:t>
            </w:r>
          </w:p>
        </w:tc>
        <w:tc>
          <w:tcPr>
            <w:tcW w:w="0" w:type="auto"/>
            <w:tcBorders>
              <w:top w:val="nil"/>
              <w:left w:val="nil"/>
              <w:bottom w:val="single" w:sz="4" w:space="0" w:color="auto"/>
              <w:right w:val="single" w:sz="4" w:space="0" w:color="auto"/>
            </w:tcBorders>
            <w:shd w:val="clear" w:color="auto" w:fill="auto"/>
            <w:noWrap/>
            <w:vAlign w:val="center"/>
            <w:hideMark/>
          </w:tcPr>
          <w:p w14:paraId="00860954"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-0.7</w:t>
            </w:r>
          </w:p>
        </w:tc>
        <w:tc>
          <w:tcPr>
            <w:tcW w:w="0" w:type="auto"/>
            <w:tcBorders>
              <w:top w:val="nil"/>
              <w:left w:val="nil"/>
              <w:bottom w:val="single" w:sz="4" w:space="0" w:color="auto"/>
              <w:right w:val="single" w:sz="4" w:space="0" w:color="auto"/>
            </w:tcBorders>
            <w:shd w:val="clear" w:color="auto" w:fill="auto"/>
            <w:noWrap/>
            <w:vAlign w:val="center"/>
            <w:hideMark/>
          </w:tcPr>
          <w:p w14:paraId="31209CC8"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-1.2</w:t>
            </w:r>
          </w:p>
        </w:tc>
        <w:tc>
          <w:tcPr>
            <w:tcW w:w="0" w:type="auto"/>
            <w:tcBorders>
              <w:top w:val="nil"/>
              <w:left w:val="nil"/>
              <w:bottom w:val="single" w:sz="4" w:space="0" w:color="auto"/>
              <w:right w:val="single" w:sz="4" w:space="0" w:color="auto"/>
            </w:tcBorders>
            <w:shd w:val="clear" w:color="auto" w:fill="auto"/>
            <w:noWrap/>
            <w:vAlign w:val="center"/>
            <w:hideMark/>
          </w:tcPr>
          <w:p w14:paraId="4B2B6026"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-1.3</w:t>
            </w:r>
          </w:p>
        </w:tc>
        <w:tc>
          <w:tcPr>
            <w:tcW w:w="0" w:type="auto"/>
            <w:tcBorders>
              <w:top w:val="nil"/>
              <w:left w:val="nil"/>
              <w:bottom w:val="single" w:sz="4" w:space="0" w:color="auto"/>
              <w:right w:val="single" w:sz="4" w:space="0" w:color="auto"/>
            </w:tcBorders>
            <w:shd w:val="clear" w:color="auto" w:fill="auto"/>
            <w:noWrap/>
            <w:vAlign w:val="center"/>
            <w:hideMark/>
          </w:tcPr>
          <w:p w14:paraId="5A147FB0"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-0.3</w:t>
            </w:r>
          </w:p>
        </w:tc>
        <w:tc>
          <w:tcPr>
            <w:tcW w:w="0" w:type="auto"/>
            <w:tcBorders>
              <w:top w:val="nil"/>
              <w:left w:val="nil"/>
              <w:bottom w:val="single" w:sz="4" w:space="0" w:color="auto"/>
              <w:right w:val="single" w:sz="4" w:space="0" w:color="auto"/>
            </w:tcBorders>
            <w:shd w:val="clear" w:color="auto" w:fill="auto"/>
            <w:noWrap/>
            <w:vAlign w:val="center"/>
            <w:hideMark/>
          </w:tcPr>
          <w:p w14:paraId="5F73580E"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2.0</w:t>
            </w:r>
          </w:p>
        </w:tc>
        <w:tc>
          <w:tcPr>
            <w:tcW w:w="0" w:type="auto"/>
            <w:tcBorders>
              <w:top w:val="nil"/>
              <w:left w:val="nil"/>
              <w:bottom w:val="single" w:sz="4" w:space="0" w:color="auto"/>
              <w:right w:val="single" w:sz="4" w:space="0" w:color="auto"/>
            </w:tcBorders>
            <w:shd w:val="clear" w:color="auto" w:fill="auto"/>
            <w:noWrap/>
            <w:vAlign w:val="center"/>
            <w:hideMark/>
          </w:tcPr>
          <w:p w14:paraId="6705F81C"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 </w:t>
            </w:r>
          </w:p>
        </w:tc>
      </w:tr>
      <w:tr w:rsidR="00BD3364" w:rsidRPr="00B14C74" w14:paraId="62247B0C" w14:textId="77777777" w:rsidTr="000419E0">
        <w:trPr>
          <w:trHeight w:val="288"/>
        </w:trPr>
        <w:tc>
          <w:tcPr>
            <w:tcW w:w="0" w:type="auto"/>
            <w:vMerge w:val="restart"/>
            <w:tcBorders>
              <w:top w:val="nil"/>
              <w:left w:val="single" w:sz="4" w:space="0" w:color="auto"/>
              <w:bottom w:val="single" w:sz="4" w:space="0" w:color="auto"/>
              <w:right w:val="single" w:sz="4" w:space="0" w:color="auto"/>
            </w:tcBorders>
            <w:shd w:val="clear" w:color="auto" w:fill="auto"/>
            <w:noWrap/>
            <w:vAlign w:val="center"/>
            <w:hideMark/>
          </w:tcPr>
          <w:p w14:paraId="5026C6B6"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Neurological impairment</w:t>
            </w:r>
          </w:p>
        </w:tc>
        <w:tc>
          <w:tcPr>
            <w:tcW w:w="0" w:type="auto"/>
            <w:tcBorders>
              <w:top w:val="nil"/>
              <w:left w:val="nil"/>
              <w:bottom w:val="single" w:sz="4" w:space="0" w:color="auto"/>
              <w:right w:val="single" w:sz="4" w:space="0" w:color="auto"/>
            </w:tcBorders>
            <w:shd w:val="clear" w:color="auto" w:fill="auto"/>
            <w:noWrap/>
            <w:vAlign w:val="center"/>
            <w:hideMark/>
          </w:tcPr>
          <w:p w14:paraId="7AA21DFD"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Physicians, n (%)</w:t>
            </w:r>
          </w:p>
        </w:tc>
        <w:tc>
          <w:tcPr>
            <w:tcW w:w="0" w:type="auto"/>
            <w:tcBorders>
              <w:top w:val="nil"/>
              <w:left w:val="nil"/>
              <w:bottom w:val="single" w:sz="4" w:space="0" w:color="auto"/>
              <w:right w:val="single" w:sz="4" w:space="0" w:color="auto"/>
            </w:tcBorders>
            <w:shd w:val="clear" w:color="auto" w:fill="auto"/>
            <w:noWrap/>
            <w:vAlign w:val="center"/>
            <w:hideMark/>
          </w:tcPr>
          <w:p w14:paraId="38656600"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17 (1.4%)</w:t>
            </w:r>
          </w:p>
        </w:tc>
        <w:tc>
          <w:tcPr>
            <w:tcW w:w="0" w:type="auto"/>
            <w:tcBorders>
              <w:top w:val="nil"/>
              <w:left w:val="nil"/>
              <w:bottom w:val="single" w:sz="4" w:space="0" w:color="auto"/>
              <w:right w:val="single" w:sz="4" w:space="0" w:color="auto"/>
            </w:tcBorders>
            <w:shd w:val="clear" w:color="auto" w:fill="auto"/>
            <w:noWrap/>
            <w:vAlign w:val="center"/>
            <w:hideMark/>
          </w:tcPr>
          <w:p w14:paraId="2506E7D7"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34 (2.9%)</w:t>
            </w:r>
          </w:p>
        </w:tc>
        <w:tc>
          <w:tcPr>
            <w:tcW w:w="0" w:type="auto"/>
            <w:tcBorders>
              <w:top w:val="nil"/>
              <w:left w:val="nil"/>
              <w:bottom w:val="single" w:sz="4" w:space="0" w:color="auto"/>
              <w:right w:val="single" w:sz="4" w:space="0" w:color="auto"/>
            </w:tcBorders>
            <w:shd w:val="clear" w:color="auto" w:fill="auto"/>
            <w:noWrap/>
            <w:vAlign w:val="center"/>
            <w:hideMark/>
          </w:tcPr>
          <w:p w14:paraId="14F8F4C8"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231 (19.4%)</w:t>
            </w:r>
          </w:p>
        </w:tc>
        <w:tc>
          <w:tcPr>
            <w:tcW w:w="0" w:type="auto"/>
            <w:tcBorders>
              <w:top w:val="nil"/>
              <w:left w:val="nil"/>
              <w:bottom w:val="single" w:sz="4" w:space="0" w:color="auto"/>
              <w:right w:val="single" w:sz="4" w:space="0" w:color="auto"/>
            </w:tcBorders>
            <w:shd w:val="clear" w:color="auto" w:fill="auto"/>
            <w:noWrap/>
            <w:vAlign w:val="center"/>
            <w:hideMark/>
          </w:tcPr>
          <w:p w14:paraId="2DD34FAF"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593 (49.9%)</w:t>
            </w:r>
          </w:p>
        </w:tc>
        <w:tc>
          <w:tcPr>
            <w:tcW w:w="0" w:type="auto"/>
            <w:tcBorders>
              <w:top w:val="nil"/>
              <w:left w:val="nil"/>
              <w:bottom w:val="single" w:sz="4" w:space="0" w:color="auto"/>
              <w:right w:val="single" w:sz="4" w:space="0" w:color="auto"/>
            </w:tcBorders>
            <w:shd w:val="clear" w:color="auto" w:fill="auto"/>
            <w:noWrap/>
            <w:vAlign w:val="center"/>
            <w:hideMark/>
          </w:tcPr>
          <w:p w14:paraId="1EA4BACD"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266 (22.4%)</w:t>
            </w:r>
          </w:p>
        </w:tc>
        <w:tc>
          <w:tcPr>
            <w:tcW w:w="0" w:type="auto"/>
            <w:tcBorders>
              <w:top w:val="nil"/>
              <w:left w:val="nil"/>
              <w:bottom w:val="single" w:sz="4" w:space="0" w:color="auto"/>
              <w:right w:val="single" w:sz="4" w:space="0" w:color="auto"/>
            </w:tcBorders>
            <w:shd w:val="clear" w:color="auto" w:fill="auto"/>
            <w:noWrap/>
            <w:vAlign w:val="center"/>
            <w:hideMark/>
          </w:tcPr>
          <w:p w14:paraId="309F163A"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0.533</w:t>
            </w:r>
          </w:p>
        </w:tc>
      </w:tr>
      <w:tr w:rsidR="00BD3364" w:rsidRPr="00B14C74" w14:paraId="532BC27E" w14:textId="77777777" w:rsidTr="000419E0">
        <w:trPr>
          <w:trHeight w:val="288"/>
        </w:trPr>
        <w:tc>
          <w:tcPr>
            <w:tcW w:w="0" w:type="auto"/>
            <w:vMerge/>
            <w:tcBorders>
              <w:top w:val="nil"/>
              <w:left w:val="single" w:sz="4" w:space="0" w:color="auto"/>
              <w:bottom w:val="single" w:sz="4" w:space="0" w:color="auto"/>
              <w:right w:val="single" w:sz="4" w:space="0" w:color="auto"/>
            </w:tcBorders>
            <w:vAlign w:val="center"/>
            <w:hideMark/>
          </w:tcPr>
          <w:p w14:paraId="2C915C3E"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5F8C8B0A"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ASR</w:t>
            </w:r>
          </w:p>
        </w:tc>
        <w:tc>
          <w:tcPr>
            <w:tcW w:w="0" w:type="auto"/>
            <w:tcBorders>
              <w:top w:val="nil"/>
              <w:left w:val="nil"/>
              <w:bottom w:val="single" w:sz="4" w:space="0" w:color="auto"/>
              <w:right w:val="single" w:sz="4" w:space="0" w:color="auto"/>
            </w:tcBorders>
            <w:shd w:val="clear" w:color="auto" w:fill="auto"/>
            <w:noWrap/>
            <w:vAlign w:val="center"/>
            <w:hideMark/>
          </w:tcPr>
          <w:p w14:paraId="2DBEFAA4"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0.9</w:t>
            </w:r>
          </w:p>
        </w:tc>
        <w:tc>
          <w:tcPr>
            <w:tcW w:w="0" w:type="auto"/>
            <w:tcBorders>
              <w:top w:val="nil"/>
              <w:left w:val="nil"/>
              <w:bottom w:val="single" w:sz="4" w:space="0" w:color="auto"/>
              <w:right w:val="single" w:sz="4" w:space="0" w:color="auto"/>
            </w:tcBorders>
            <w:shd w:val="clear" w:color="auto" w:fill="auto"/>
            <w:noWrap/>
            <w:vAlign w:val="center"/>
            <w:hideMark/>
          </w:tcPr>
          <w:p w14:paraId="12A230A9"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1.2</w:t>
            </w:r>
          </w:p>
        </w:tc>
        <w:tc>
          <w:tcPr>
            <w:tcW w:w="0" w:type="auto"/>
            <w:tcBorders>
              <w:top w:val="nil"/>
              <w:left w:val="nil"/>
              <w:bottom w:val="single" w:sz="4" w:space="0" w:color="auto"/>
              <w:right w:val="single" w:sz="4" w:space="0" w:color="auto"/>
            </w:tcBorders>
            <w:shd w:val="clear" w:color="auto" w:fill="auto"/>
            <w:noWrap/>
            <w:vAlign w:val="center"/>
            <w:hideMark/>
          </w:tcPr>
          <w:p w14:paraId="73317704"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0.6</w:t>
            </w:r>
          </w:p>
        </w:tc>
        <w:tc>
          <w:tcPr>
            <w:tcW w:w="0" w:type="auto"/>
            <w:tcBorders>
              <w:top w:val="nil"/>
              <w:left w:val="nil"/>
              <w:bottom w:val="single" w:sz="4" w:space="0" w:color="auto"/>
              <w:right w:val="single" w:sz="4" w:space="0" w:color="auto"/>
            </w:tcBorders>
            <w:shd w:val="clear" w:color="auto" w:fill="auto"/>
            <w:noWrap/>
            <w:vAlign w:val="center"/>
            <w:hideMark/>
          </w:tcPr>
          <w:p w14:paraId="4BAFDA6D"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-0.3</w:t>
            </w:r>
          </w:p>
        </w:tc>
        <w:tc>
          <w:tcPr>
            <w:tcW w:w="0" w:type="auto"/>
            <w:tcBorders>
              <w:top w:val="nil"/>
              <w:left w:val="nil"/>
              <w:bottom w:val="single" w:sz="4" w:space="0" w:color="auto"/>
              <w:right w:val="single" w:sz="4" w:space="0" w:color="auto"/>
            </w:tcBorders>
            <w:shd w:val="clear" w:color="auto" w:fill="auto"/>
            <w:noWrap/>
            <w:vAlign w:val="center"/>
            <w:hideMark/>
          </w:tcPr>
          <w:p w14:paraId="345B58BF"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-0.9</w:t>
            </w:r>
          </w:p>
        </w:tc>
        <w:tc>
          <w:tcPr>
            <w:tcW w:w="0" w:type="auto"/>
            <w:tcBorders>
              <w:top w:val="nil"/>
              <w:left w:val="nil"/>
              <w:bottom w:val="single" w:sz="4" w:space="0" w:color="auto"/>
              <w:right w:val="single" w:sz="4" w:space="0" w:color="auto"/>
            </w:tcBorders>
            <w:shd w:val="clear" w:color="auto" w:fill="auto"/>
            <w:noWrap/>
            <w:vAlign w:val="center"/>
            <w:hideMark/>
          </w:tcPr>
          <w:p w14:paraId="2F68665D"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 </w:t>
            </w:r>
          </w:p>
        </w:tc>
      </w:tr>
      <w:tr w:rsidR="00BD3364" w:rsidRPr="00B14C74" w14:paraId="5C94C9C6" w14:textId="77777777" w:rsidTr="000419E0">
        <w:trPr>
          <w:trHeight w:val="288"/>
        </w:trPr>
        <w:tc>
          <w:tcPr>
            <w:tcW w:w="0" w:type="auto"/>
            <w:vMerge/>
            <w:tcBorders>
              <w:top w:val="nil"/>
              <w:left w:val="single" w:sz="4" w:space="0" w:color="auto"/>
              <w:bottom w:val="single" w:sz="4" w:space="0" w:color="auto"/>
              <w:right w:val="single" w:sz="4" w:space="0" w:color="auto"/>
            </w:tcBorders>
            <w:vAlign w:val="center"/>
            <w:hideMark/>
          </w:tcPr>
          <w:p w14:paraId="50D14B44"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08415456"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Nurses, n (%)</w:t>
            </w:r>
          </w:p>
        </w:tc>
        <w:tc>
          <w:tcPr>
            <w:tcW w:w="0" w:type="auto"/>
            <w:tcBorders>
              <w:top w:val="nil"/>
              <w:left w:val="nil"/>
              <w:bottom w:val="single" w:sz="4" w:space="0" w:color="auto"/>
              <w:right w:val="single" w:sz="4" w:space="0" w:color="auto"/>
            </w:tcBorders>
            <w:shd w:val="clear" w:color="auto" w:fill="auto"/>
            <w:noWrap/>
            <w:vAlign w:val="center"/>
            <w:hideMark/>
          </w:tcPr>
          <w:p w14:paraId="4D4D188B"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 (0.0%)</w:t>
            </w:r>
          </w:p>
        </w:tc>
        <w:tc>
          <w:tcPr>
            <w:tcW w:w="0" w:type="auto"/>
            <w:tcBorders>
              <w:top w:val="nil"/>
              <w:left w:val="nil"/>
              <w:bottom w:val="single" w:sz="4" w:space="0" w:color="auto"/>
              <w:right w:val="single" w:sz="4" w:space="0" w:color="auto"/>
            </w:tcBorders>
            <w:shd w:val="clear" w:color="auto" w:fill="auto"/>
            <w:noWrap/>
            <w:vAlign w:val="center"/>
            <w:hideMark/>
          </w:tcPr>
          <w:p w14:paraId="21B37A45"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 (0.0%)</w:t>
            </w:r>
          </w:p>
        </w:tc>
        <w:tc>
          <w:tcPr>
            <w:tcW w:w="0" w:type="auto"/>
            <w:tcBorders>
              <w:top w:val="nil"/>
              <w:left w:val="nil"/>
              <w:bottom w:val="single" w:sz="4" w:space="0" w:color="auto"/>
              <w:right w:val="single" w:sz="4" w:space="0" w:color="auto"/>
            </w:tcBorders>
            <w:shd w:val="clear" w:color="auto" w:fill="auto"/>
            <w:noWrap/>
            <w:vAlign w:val="center"/>
            <w:hideMark/>
          </w:tcPr>
          <w:p w14:paraId="7D666083"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8 (0.7%)</w:t>
            </w:r>
          </w:p>
        </w:tc>
        <w:tc>
          <w:tcPr>
            <w:tcW w:w="0" w:type="auto"/>
            <w:tcBorders>
              <w:top w:val="nil"/>
              <w:left w:val="nil"/>
              <w:bottom w:val="single" w:sz="4" w:space="0" w:color="auto"/>
              <w:right w:val="single" w:sz="4" w:space="0" w:color="auto"/>
            </w:tcBorders>
            <w:shd w:val="clear" w:color="auto" w:fill="auto"/>
            <w:noWrap/>
            <w:vAlign w:val="center"/>
            <w:hideMark/>
          </w:tcPr>
          <w:p w14:paraId="5B916B50"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26 (2.2%)</w:t>
            </w:r>
          </w:p>
        </w:tc>
        <w:tc>
          <w:tcPr>
            <w:tcW w:w="0" w:type="auto"/>
            <w:tcBorders>
              <w:top w:val="nil"/>
              <w:left w:val="nil"/>
              <w:bottom w:val="single" w:sz="4" w:space="0" w:color="auto"/>
              <w:right w:val="single" w:sz="4" w:space="0" w:color="auto"/>
            </w:tcBorders>
            <w:shd w:val="clear" w:color="auto" w:fill="auto"/>
            <w:noWrap/>
            <w:vAlign w:val="center"/>
            <w:hideMark/>
          </w:tcPr>
          <w:p w14:paraId="74CEC14A"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14 (1.2%)</w:t>
            </w:r>
          </w:p>
        </w:tc>
        <w:tc>
          <w:tcPr>
            <w:tcW w:w="0" w:type="auto"/>
            <w:tcBorders>
              <w:top w:val="nil"/>
              <w:left w:val="nil"/>
              <w:bottom w:val="single" w:sz="4" w:space="0" w:color="auto"/>
              <w:right w:val="single" w:sz="4" w:space="0" w:color="auto"/>
            </w:tcBorders>
            <w:shd w:val="clear" w:color="auto" w:fill="auto"/>
            <w:noWrap/>
            <w:vAlign w:val="center"/>
            <w:hideMark/>
          </w:tcPr>
          <w:p w14:paraId="3ADA1CEF"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 </w:t>
            </w:r>
          </w:p>
        </w:tc>
      </w:tr>
      <w:tr w:rsidR="00BD3364" w:rsidRPr="00B14C74" w14:paraId="3D60B3EA" w14:textId="77777777" w:rsidTr="000419E0">
        <w:trPr>
          <w:trHeight w:val="288"/>
        </w:trPr>
        <w:tc>
          <w:tcPr>
            <w:tcW w:w="0" w:type="auto"/>
            <w:vMerge/>
            <w:tcBorders>
              <w:top w:val="nil"/>
              <w:left w:val="single" w:sz="4" w:space="0" w:color="auto"/>
              <w:bottom w:val="single" w:sz="4" w:space="0" w:color="auto"/>
              <w:right w:val="single" w:sz="4" w:space="0" w:color="auto"/>
            </w:tcBorders>
            <w:vAlign w:val="center"/>
            <w:hideMark/>
          </w:tcPr>
          <w:p w14:paraId="530D9FAC"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4CB37528"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ASR</w:t>
            </w:r>
          </w:p>
        </w:tc>
        <w:tc>
          <w:tcPr>
            <w:tcW w:w="0" w:type="auto"/>
            <w:tcBorders>
              <w:top w:val="nil"/>
              <w:left w:val="nil"/>
              <w:bottom w:val="single" w:sz="4" w:space="0" w:color="auto"/>
              <w:right w:val="single" w:sz="4" w:space="0" w:color="auto"/>
            </w:tcBorders>
            <w:shd w:val="clear" w:color="auto" w:fill="auto"/>
            <w:noWrap/>
            <w:vAlign w:val="center"/>
            <w:hideMark/>
          </w:tcPr>
          <w:p w14:paraId="1BA25A0C"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-0.9</w:t>
            </w:r>
          </w:p>
        </w:tc>
        <w:tc>
          <w:tcPr>
            <w:tcW w:w="0" w:type="auto"/>
            <w:tcBorders>
              <w:top w:val="nil"/>
              <w:left w:val="nil"/>
              <w:bottom w:val="single" w:sz="4" w:space="0" w:color="auto"/>
              <w:right w:val="single" w:sz="4" w:space="0" w:color="auto"/>
            </w:tcBorders>
            <w:shd w:val="clear" w:color="auto" w:fill="auto"/>
            <w:noWrap/>
            <w:vAlign w:val="center"/>
            <w:hideMark/>
          </w:tcPr>
          <w:p w14:paraId="3E654205"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-1.2</w:t>
            </w:r>
          </w:p>
        </w:tc>
        <w:tc>
          <w:tcPr>
            <w:tcW w:w="0" w:type="auto"/>
            <w:tcBorders>
              <w:top w:val="nil"/>
              <w:left w:val="nil"/>
              <w:bottom w:val="single" w:sz="4" w:space="0" w:color="auto"/>
              <w:right w:val="single" w:sz="4" w:space="0" w:color="auto"/>
            </w:tcBorders>
            <w:shd w:val="clear" w:color="auto" w:fill="auto"/>
            <w:noWrap/>
            <w:vAlign w:val="center"/>
            <w:hideMark/>
          </w:tcPr>
          <w:p w14:paraId="4DA2947B"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-0.6</w:t>
            </w:r>
          </w:p>
        </w:tc>
        <w:tc>
          <w:tcPr>
            <w:tcW w:w="0" w:type="auto"/>
            <w:tcBorders>
              <w:top w:val="nil"/>
              <w:left w:val="nil"/>
              <w:bottom w:val="single" w:sz="4" w:space="0" w:color="auto"/>
              <w:right w:val="single" w:sz="4" w:space="0" w:color="auto"/>
            </w:tcBorders>
            <w:shd w:val="clear" w:color="auto" w:fill="auto"/>
            <w:noWrap/>
            <w:vAlign w:val="center"/>
            <w:hideMark/>
          </w:tcPr>
          <w:p w14:paraId="71270447"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0.3</w:t>
            </w:r>
          </w:p>
        </w:tc>
        <w:tc>
          <w:tcPr>
            <w:tcW w:w="0" w:type="auto"/>
            <w:tcBorders>
              <w:top w:val="nil"/>
              <w:left w:val="nil"/>
              <w:bottom w:val="single" w:sz="4" w:space="0" w:color="auto"/>
              <w:right w:val="single" w:sz="4" w:space="0" w:color="auto"/>
            </w:tcBorders>
            <w:shd w:val="clear" w:color="auto" w:fill="auto"/>
            <w:noWrap/>
            <w:vAlign w:val="center"/>
            <w:hideMark/>
          </w:tcPr>
          <w:p w14:paraId="00DC1095"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0.9</w:t>
            </w:r>
          </w:p>
        </w:tc>
        <w:tc>
          <w:tcPr>
            <w:tcW w:w="0" w:type="auto"/>
            <w:tcBorders>
              <w:top w:val="nil"/>
              <w:left w:val="nil"/>
              <w:bottom w:val="single" w:sz="4" w:space="0" w:color="auto"/>
              <w:right w:val="single" w:sz="4" w:space="0" w:color="auto"/>
            </w:tcBorders>
            <w:shd w:val="clear" w:color="auto" w:fill="auto"/>
            <w:noWrap/>
            <w:vAlign w:val="center"/>
            <w:hideMark/>
          </w:tcPr>
          <w:p w14:paraId="1574D01D"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 </w:t>
            </w:r>
          </w:p>
        </w:tc>
      </w:tr>
      <w:tr w:rsidR="00BD3364" w:rsidRPr="00B14C74" w14:paraId="21AE64F7" w14:textId="77777777" w:rsidTr="000419E0">
        <w:trPr>
          <w:trHeight w:val="288"/>
        </w:trPr>
        <w:tc>
          <w:tcPr>
            <w:tcW w:w="0" w:type="auto"/>
            <w:vMerge w:val="restart"/>
            <w:tcBorders>
              <w:top w:val="nil"/>
              <w:left w:val="single" w:sz="4" w:space="0" w:color="auto"/>
              <w:bottom w:val="single" w:sz="4" w:space="0" w:color="auto"/>
              <w:right w:val="single" w:sz="4" w:space="0" w:color="auto"/>
            </w:tcBorders>
            <w:shd w:val="clear" w:color="auto" w:fill="auto"/>
            <w:noWrap/>
            <w:vAlign w:val="center"/>
            <w:hideMark/>
          </w:tcPr>
          <w:p w14:paraId="41E2F302" w14:textId="773CC8E9" w:rsidR="00BD3364" w:rsidRPr="00B14C74" w:rsidRDefault="000419E0"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Haemorrhagic transformation</w:t>
            </w:r>
          </w:p>
        </w:tc>
        <w:tc>
          <w:tcPr>
            <w:tcW w:w="0" w:type="auto"/>
            <w:tcBorders>
              <w:top w:val="nil"/>
              <w:left w:val="nil"/>
              <w:bottom w:val="single" w:sz="4" w:space="0" w:color="auto"/>
              <w:right w:val="single" w:sz="4" w:space="0" w:color="auto"/>
            </w:tcBorders>
            <w:shd w:val="clear" w:color="auto" w:fill="auto"/>
            <w:noWrap/>
            <w:vAlign w:val="center"/>
            <w:hideMark/>
          </w:tcPr>
          <w:p w14:paraId="3A91718A"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Physicians, n (%)</w:t>
            </w:r>
          </w:p>
        </w:tc>
        <w:tc>
          <w:tcPr>
            <w:tcW w:w="0" w:type="auto"/>
            <w:tcBorders>
              <w:top w:val="nil"/>
              <w:left w:val="nil"/>
              <w:bottom w:val="single" w:sz="4" w:space="0" w:color="auto"/>
              <w:right w:val="single" w:sz="4" w:space="0" w:color="auto"/>
            </w:tcBorders>
            <w:shd w:val="clear" w:color="auto" w:fill="auto"/>
            <w:noWrap/>
            <w:vAlign w:val="center"/>
            <w:hideMark/>
          </w:tcPr>
          <w:p w14:paraId="78BD7E7D"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47 (4.0%)</w:t>
            </w:r>
          </w:p>
        </w:tc>
        <w:tc>
          <w:tcPr>
            <w:tcW w:w="0" w:type="auto"/>
            <w:tcBorders>
              <w:top w:val="nil"/>
              <w:left w:val="nil"/>
              <w:bottom w:val="single" w:sz="4" w:space="0" w:color="auto"/>
              <w:right w:val="single" w:sz="4" w:space="0" w:color="auto"/>
            </w:tcBorders>
            <w:shd w:val="clear" w:color="auto" w:fill="auto"/>
            <w:noWrap/>
            <w:vAlign w:val="center"/>
            <w:hideMark/>
          </w:tcPr>
          <w:p w14:paraId="18AA8CEE"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106 (8.9%)</w:t>
            </w:r>
          </w:p>
        </w:tc>
        <w:tc>
          <w:tcPr>
            <w:tcW w:w="0" w:type="auto"/>
            <w:tcBorders>
              <w:top w:val="nil"/>
              <w:left w:val="nil"/>
              <w:bottom w:val="single" w:sz="4" w:space="0" w:color="auto"/>
              <w:right w:val="single" w:sz="4" w:space="0" w:color="auto"/>
            </w:tcBorders>
            <w:shd w:val="clear" w:color="auto" w:fill="auto"/>
            <w:noWrap/>
            <w:vAlign w:val="center"/>
            <w:hideMark/>
          </w:tcPr>
          <w:p w14:paraId="61ED4254"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370 (31.1%)</w:t>
            </w:r>
          </w:p>
        </w:tc>
        <w:tc>
          <w:tcPr>
            <w:tcW w:w="0" w:type="auto"/>
            <w:tcBorders>
              <w:top w:val="nil"/>
              <w:left w:val="nil"/>
              <w:bottom w:val="single" w:sz="4" w:space="0" w:color="auto"/>
              <w:right w:val="single" w:sz="4" w:space="0" w:color="auto"/>
            </w:tcBorders>
            <w:shd w:val="clear" w:color="auto" w:fill="auto"/>
            <w:noWrap/>
            <w:vAlign w:val="center"/>
            <w:hideMark/>
          </w:tcPr>
          <w:p w14:paraId="66166F5F"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436 (36.7%)</w:t>
            </w:r>
          </w:p>
        </w:tc>
        <w:tc>
          <w:tcPr>
            <w:tcW w:w="0" w:type="auto"/>
            <w:tcBorders>
              <w:top w:val="nil"/>
              <w:left w:val="nil"/>
              <w:bottom w:val="single" w:sz="4" w:space="0" w:color="auto"/>
              <w:right w:val="single" w:sz="4" w:space="0" w:color="auto"/>
            </w:tcBorders>
            <w:shd w:val="clear" w:color="auto" w:fill="auto"/>
            <w:noWrap/>
            <w:vAlign w:val="center"/>
            <w:hideMark/>
          </w:tcPr>
          <w:p w14:paraId="05BB8E12"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182 (15.3%)</w:t>
            </w:r>
          </w:p>
        </w:tc>
        <w:tc>
          <w:tcPr>
            <w:tcW w:w="0" w:type="auto"/>
            <w:tcBorders>
              <w:top w:val="nil"/>
              <w:left w:val="nil"/>
              <w:bottom w:val="single" w:sz="4" w:space="0" w:color="auto"/>
              <w:right w:val="single" w:sz="4" w:space="0" w:color="auto"/>
            </w:tcBorders>
            <w:shd w:val="clear" w:color="auto" w:fill="auto"/>
            <w:noWrap/>
            <w:vAlign w:val="center"/>
            <w:hideMark/>
          </w:tcPr>
          <w:p w14:paraId="0745F400"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0.003</w:t>
            </w:r>
          </w:p>
        </w:tc>
      </w:tr>
      <w:tr w:rsidR="00BD3364" w:rsidRPr="00B14C74" w14:paraId="50BFAAB6" w14:textId="77777777" w:rsidTr="000419E0">
        <w:trPr>
          <w:trHeight w:val="288"/>
        </w:trPr>
        <w:tc>
          <w:tcPr>
            <w:tcW w:w="0" w:type="auto"/>
            <w:vMerge/>
            <w:tcBorders>
              <w:top w:val="nil"/>
              <w:left w:val="single" w:sz="4" w:space="0" w:color="auto"/>
              <w:bottom w:val="single" w:sz="4" w:space="0" w:color="auto"/>
              <w:right w:val="single" w:sz="4" w:space="0" w:color="auto"/>
            </w:tcBorders>
            <w:vAlign w:val="center"/>
            <w:hideMark/>
          </w:tcPr>
          <w:p w14:paraId="3A641DB7"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2DD4C1FC"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ASR</w:t>
            </w:r>
          </w:p>
        </w:tc>
        <w:tc>
          <w:tcPr>
            <w:tcW w:w="0" w:type="auto"/>
            <w:tcBorders>
              <w:top w:val="nil"/>
              <w:left w:val="nil"/>
              <w:bottom w:val="single" w:sz="4" w:space="0" w:color="auto"/>
              <w:right w:val="single" w:sz="4" w:space="0" w:color="auto"/>
            </w:tcBorders>
            <w:shd w:val="clear" w:color="auto" w:fill="auto"/>
            <w:noWrap/>
            <w:vAlign w:val="center"/>
            <w:hideMark/>
          </w:tcPr>
          <w:p w14:paraId="5622A57B"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1.4</w:t>
            </w:r>
          </w:p>
        </w:tc>
        <w:tc>
          <w:tcPr>
            <w:tcW w:w="0" w:type="auto"/>
            <w:tcBorders>
              <w:top w:val="nil"/>
              <w:left w:val="nil"/>
              <w:bottom w:val="single" w:sz="4" w:space="0" w:color="auto"/>
              <w:right w:val="single" w:sz="4" w:space="0" w:color="auto"/>
            </w:tcBorders>
            <w:shd w:val="clear" w:color="auto" w:fill="auto"/>
            <w:noWrap/>
            <w:vAlign w:val="center"/>
            <w:hideMark/>
          </w:tcPr>
          <w:p w14:paraId="0A333DB9"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2.2</w:t>
            </w:r>
          </w:p>
        </w:tc>
        <w:tc>
          <w:tcPr>
            <w:tcW w:w="0" w:type="auto"/>
            <w:tcBorders>
              <w:top w:val="nil"/>
              <w:left w:val="nil"/>
              <w:bottom w:val="single" w:sz="4" w:space="0" w:color="auto"/>
              <w:right w:val="single" w:sz="4" w:space="0" w:color="auto"/>
            </w:tcBorders>
            <w:shd w:val="clear" w:color="auto" w:fill="auto"/>
            <w:noWrap/>
            <w:vAlign w:val="center"/>
            <w:hideMark/>
          </w:tcPr>
          <w:p w14:paraId="6AD3941B"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1.7</w:t>
            </w:r>
          </w:p>
        </w:tc>
        <w:tc>
          <w:tcPr>
            <w:tcW w:w="0" w:type="auto"/>
            <w:tcBorders>
              <w:top w:val="nil"/>
              <w:left w:val="nil"/>
              <w:bottom w:val="single" w:sz="4" w:space="0" w:color="auto"/>
              <w:right w:val="single" w:sz="4" w:space="0" w:color="auto"/>
            </w:tcBorders>
            <w:shd w:val="clear" w:color="auto" w:fill="auto"/>
            <w:noWrap/>
            <w:vAlign w:val="center"/>
            <w:hideMark/>
          </w:tcPr>
          <w:p w14:paraId="51E5CEF6"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-1.4</w:t>
            </w:r>
          </w:p>
        </w:tc>
        <w:tc>
          <w:tcPr>
            <w:tcW w:w="0" w:type="auto"/>
            <w:tcBorders>
              <w:top w:val="nil"/>
              <w:left w:val="nil"/>
              <w:bottom w:val="single" w:sz="4" w:space="0" w:color="auto"/>
              <w:right w:val="single" w:sz="4" w:space="0" w:color="auto"/>
            </w:tcBorders>
            <w:shd w:val="clear" w:color="auto" w:fill="auto"/>
            <w:noWrap/>
            <w:vAlign w:val="center"/>
            <w:hideMark/>
          </w:tcPr>
          <w:p w14:paraId="784196A5"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-2.8</w:t>
            </w:r>
          </w:p>
        </w:tc>
        <w:tc>
          <w:tcPr>
            <w:tcW w:w="0" w:type="auto"/>
            <w:tcBorders>
              <w:top w:val="nil"/>
              <w:left w:val="nil"/>
              <w:bottom w:val="single" w:sz="4" w:space="0" w:color="auto"/>
              <w:right w:val="single" w:sz="4" w:space="0" w:color="auto"/>
            </w:tcBorders>
            <w:shd w:val="clear" w:color="auto" w:fill="auto"/>
            <w:noWrap/>
            <w:vAlign w:val="center"/>
            <w:hideMark/>
          </w:tcPr>
          <w:p w14:paraId="073D2BA2"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 </w:t>
            </w:r>
          </w:p>
        </w:tc>
      </w:tr>
      <w:tr w:rsidR="00BD3364" w:rsidRPr="00B14C74" w14:paraId="15C9CAE1" w14:textId="77777777" w:rsidTr="000419E0">
        <w:trPr>
          <w:trHeight w:val="288"/>
        </w:trPr>
        <w:tc>
          <w:tcPr>
            <w:tcW w:w="0" w:type="auto"/>
            <w:vMerge/>
            <w:tcBorders>
              <w:top w:val="nil"/>
              <w:left w:val="single" w:sz="4" w:space="0" w:color="auto"/>
              <w:bottom w:val="single" w:sz="4" w:space="0" w:color="auto"/>
              <w:right w:val="single" w:sz="4" w:space="0" w:color="auto"/>
            </w:tcBorders>
            <w:vAlign w:val="center"/>
            <w:hideMark/>
          </w:tcPr>
          <w:p w14:paraId="6404DF2F"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29F2EA76"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Nurses, n (%)</w:t>
            </w:r>
          </w:p>
        </w:tc>
        <w:tc>
          <w:tcPr>
            <w:tcW w:w="0" w:type="auto"/>
            <w:tcBorders>
              <w:top w:val="nil"/>
              <w:left w:val="nil"/>
              <w:bottom w:val="single" w:sz="4" w:space="0" w:color="auto"/>
              <w:right w:val="single" w:sz="4" w:space="0" w:color="auto"/>
            </w:tcBorders>
            <w:shd w:val="clear" w:color="auto" w:fill="auto"/>
            <w:noWrap/>
            <w:vAlign w:val="center"/>
            <w:hideMark/>
          </w:tcPr>
          <w:p w14:paraId="67198948"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 (0.0%)</w:t>
            </w:r>
          </w:p>
        </w:tc>
        <w:tc>
          <w:tcPr>
            <w:tcW w:w="0" w:type="auto"/>
            <w:tcBorders>
              <w:top w:val="nil"/>
              <w:left w:val="nil"/>
              <w:bottom w:val="single" w:sz="4" w:space="0" w:color="auto"/>
              <w:right w:val="single" w:sz="4" w:space="0" w:color="auto"/>
            </w:tcBorders>
            <w:shd w:val="clear" w:color="auto" w:fill="auto"/>
            <w:noWrap/>
            <w:vAlign w:val="center"/>
            <w:hideMark/>
          </w:tcPr>
          <w:p w14:paraId="59B475E2"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 (0.0%)</w:t>
            </w:r>
          </w:p>
        </w:tc>
        <w:tc>
          <w:tcPr>
            <w:tcW w:w="0" w:type="auto"/>
            <w:tcBorders>
              <w:top w:val="nil"/>
              <w:left w:val="nil"/>
              <w:bottom w:val="single" w:sz="4" w:space="0" w:color="auto"/>
              <w:right w:val="single" w:sz="4" w:space="0" w:color="auto"/>
            </w:tcBorders>
            <w:shd w:val="clear" w:color="auto" w:fill="auto"/>
            <w:noWrap/>
            <w:vAlign w:val="center"/>
            <w:hideMark/>
          </w:tcPr>
          <w:p w14:paraId="7B1B3A10"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10 (0.8%)</w:t>
            </w:r>
          </w:p>
        </w:tc>
        <w:tc>
          <w:tcPr>
            <w:tcW w:w="0" w:type="auto"/>
            <w:tcBorders>
              <w:top w:val="nil"/>
              <w:left w:val="nil"/>
              <w:bottom w:val="single" w:sz="4" w:space="0" w:color="auto"/>
              <w:right w:val="single" w:sz="4" w:space="0" w:color="auto"/>
            </w:tcBorders>
            <w:shd w:val="clear" w:color="auto" w:fill="auto"/>
            <w:noWrap/>
            <w:vAlign w:val="center"/>
            <w:hideMark/>
          </w:tcPr>
          <w:p w14:paraId="5E8F6548"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23 (1.9%)</w:t>
            </w:r>
          </w:p>
        </w:tc>
        <w:tc>
          <w:tcPr>
            <w:tcW w:w="0" w:type="auto"/>
            <w:tcBorders>
              <w:top w:val="nil"/>
              <w:left w:val="nil"/>
              <w:bottom w:val="single" w:sz="4" w:space="0" w:color="auto"/>
              <w:right w:val="single" w:sz="4" w:space="0" w:color="auto"/>
            </w:tcBorders>
            <w:shd w:val="clear" w:color="auto" w:fill="auto"/>
            <w:noWrap/>
            <w:vAlign w:val="center"/>
            <w:hideMark/>
          </w:tcPr>
          <w:p w14:paraId="3E2D6388"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15 (1.3%)</w:t>
            </w:r>
          </w:p>
        </w:tc>
        <w:tc>
          <w:tcPr>
            <w:tcW w:w="0" w:type="auto"/>
            <w:tcBorders>
              <w:top w:val="nil"/>
              <w:left w:val="nil"/>
              <w:bottom w:val="single" w:sz="4" w:space="0" w:color="auto"/>
              <w:right w:val="single" w:sz="4" w:space="0" w:color="auto"/>
            </w:tcBorders>
            <w:shd w:val="clear" w:color="auto" w:fill="auto"/>
            <w:noWrap/>
            <w:vAlign w:val="center"/>
            <w:hideMark/>
          </w:tcPr>
          <w:p w14:paraId="6E503338"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 </w:t>
            </w:r>
          </w:p>
        </w:tc>
      </w:tr>
      <w:tr w:rsidR="00BD3364" w:rsidRPr="00B14C74" w14:paraId="25C67EBC" w14:textId="77777777" w:rsidTr="000419E0">
        <w:trPr>
          <w:trHeight w:val="288"/>
        </w:trPr>
        <w:tc>
          <w:tcPr>
            <w:tcW w:w="0" w:type="auto"/>
            <w:vMerge/>
            <w:tcBorders>
              <w:top w:val="nil"/>
              <w:left w:val="single" w:sz="4" w:space="0" w:color="auto"/>
              <w:bottom w:val="single" w:sz="4" w:space="0" w:color="auto"/>
              <w:right w:val="single" w:sz="4" w:space="0" w:color="auto"/>
            </w:tcBorders>
            <w:vAlign w:val="center"/>
            <w:hideMark/>
          </w:tcPr>
          <w:p w14:paraId="7978E3FD"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2DCF6157"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ASR</w:t>
            </w:r>
          </w:p>
        </w:tc>
        <w:tc>
          <w:tcPr>
            <w:tcW w:w="0" w:type="auto"/>
            <w:tcBorders>
              <w:top w:val="nil"/>
              <w:left w:val="nil"/>
              <w:bottom w:val="single" w:sz="4" w:space="0" w:color="auto"/>
              <w:right w:val="single" w:sz="4" w:space="0" w:color="auto"/>
            </w:tcBorders>
            <w:shd w:val="clear" w:color="auto" w:fill="auto"/>
            <w:noWrap/>
            <w:vAlign w:val="center"/>
            <w:hideMark/>
          </w:tcPr>
          <w:p w14:paraId="07D606F9"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-1.4</w:t>
            </w:r>
          </w:p>
        </w:tc>
        <w:tc>
          <w:tcPr>
            <w:tcW w:w="0" w:type="auto"/>
            <w:tcBorders>
              <w:top w:val="nil"/>
              <w:left w:val="nil"/>
              <w:bottom w:val="single" w:sz="4" w:space="0" w:color="auto"/>
              <w:right w:val="single" w:sz="4" w:space="0" w:color="auto"/>
            </w:tcBorders>
            <w:shd w:val="clear" w:color="auto" w:fill="auto"/>
            <w:noWrap/>
            <w:vAlign w:val="center"/>
            <w:hideMark/>
          </w:tcPr>
          <w:p w14:paraId="38D6330F"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-2.2</w:t>
            </w:r>
          </w:p>
        </w:tc>
        <w:tc>
          <w:tcPr>
            <w:tcW w:w="0" w:type="auto"/>
            <w:tcBorders>
              <w:top w:val="nil"/>
              <w:left w:val="nil"/>
              <w:bottom w:val="single" w:sz="4" w:space="0" w:color="auto"/>
              <w:right w:val="single" w:sz="4" w:space="0" w:color="auto"/>
            </w:tcBorders>
            <w:shd w:val="clear" w:color="auto" w:fill="auto"/>
            <w:noWrap/>
            <w:vAlign w:val="center"/>
            <w:hideMark/>
          </w:tcPr>
          <w:p w14:paraId="0C718D8F"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-1.7</w:t>
            </w:r>
          </w:p>
        </w:tc>
        <w:tc>
          <w:tcPr>
            <w:tcW w:w="0" w:type="auto"/>
            <w:tcBorders>
              <w:top w:val="nil"/>
              <w:left w:val="nil"/>
              <w:bottom w:val="single" w:sz="4" w:space="0" w:color="auto"/>
              <w:right w:val="single" w:sz="4" w:space="0" w:color="auto"/>
            </w:tcBorders>
            <w:shd w:val="clear" w:color="auto" w:fill="auto"/>
            <w:noWrap/>
            <w:vAlign w:val="center"/>
            <w:hideMark/>
          </w:tcPr>
          <w:p w14:paraId="7B5068E2"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1.4</w:t>
            </w:r>
          </w:p>
        </w:tc>
        <w:tc>
          <w:tcPr>
            <w:tcW w:w="0" w:type="auto"/>
            <w:tcBorders>
              <w:top w:val="nil"/>
              <w:left w:val="nil"/>
              <w:bottom w:val="single" w:sz="4" w:space="0" w:color="auto"/>
              <w:right w:val="single" w:sz="4" w:space="0" w:color="auto"/>
            </w:tcBorders>
            <w:shd w:val="clear" w:color="auto" w:fill="auto"/>
            <w:noWrap/>
            <w:vAlign w:val="center"/>
            <w:hideMark/>
          </w:tcPr>
          <w:p w14:paraId="56D4A04F"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2.8</w:t>
            </w:r>
          </w:p>
        </w:tc>
        <w:tc>
          <w:tcPr>
            <w:tcW w:w="0" w:type="auto"/>
            <w:tcBorders>
              <w:top w:val="nil"/>
              <w:left w:val="nil"/>
              <w:bottom w:val="single" w:sz="4" w:space="0" w:color="auto"/>
              <w:right w:val="single" w:sz="4" w:space="0" w:color="auto"/>
            </w:tcBorders>
            <w:shd w:val="clear" w:color="auto" w:fill="auto"/>
            <w:noWrap/>
            <w:vAlign w:val="center"/>
            <w:hideMark/>
          </w:tcPr>
          <w:p w14:paraId="3616DA6E"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 </w:t>
            </w:r>
          </w:p>
        </w:tc>
      </w:tr>
      <w:tr w:rsidR="00BD3364" w:rsidRPr="00B14C74" w14:paraId="625BB666" w14:textId="77777777" w:rsidTr="000419E0">
        <w:trPr>
          <w:trHeight w:val="288"/>
        </w:trPr>
        <w:tc>
          <w:tcPr>
            <w:tcW w:w="0" w:type="auto"/>
            <w:vMerge w:val="restart"/>
            <w:tcBorders>
              <w:top w:val="nil"/>
              <w:left w:val="single" w:sz="4" w:space="0" w:color="auto"/>
              <w:bottom w:val="single" w:sz="4" w:space="0" w:color="auto"/>
              <w:right w:val="single" w:sz="4" w:space="0" w:color="auto"/>
            </w:tcBorders>
            <w:shd w:val="clear" w:color="auto" w:fill="auto"/>
            <w:noWrap/>
            <w:vAlign w:val="center"/>
            <w:hideMark/>
          </w:tcPr>
          <w:p w14:paraId="4AF8C4CB"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Cognitive dysfunction or dementia</w:t>
            </w:r>
          </w:p>
        </w:tc>
        <w:tc>
          <w:tcPr>
            <w:tcW w:w="0" w:type="auto"/>
            <w:tcBorders>
              <w:top w:val="nil"/>
              <w:left w:val="nil"/>
              <w:bottom w:val="single" w:sz="4" w:space="0" w:color="auto"/>
              <w:right w:val="single" w:sz="4" w:space="0" w:color="auto"/>
            </w:tcBorders>
            <w:shd w:val="clear" w:color="auto" w:fill="auto"/>
            <w:noWrap/>
            <w:vAlign w:val="center"/>
            <w:hideMark/>
          </w:tcPr>
          <w:p w14:paraId="44A27910"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Physicians, n (%)</w:t>
            </w:r>
          </w:p>
        </w:tc>
        <w:tc>
          <w:tcPr>
            <w:tcW w:w="0" w:type="auto"/>
            <w:tcBorders>
              <w:top w:val="nil"/>
              <w:left w:val="nil"/>
              <w:bottom w:val="single" w:sz="4" w:space="0" w:color="auto"/>
              <w:right w:val="single" w:sz="4" w:space="0" w:color="auto"/>
            </w:tcBorders>
            <w:shd w:val="clear" w:color="auto" w:fill="auto"/>
            <w:noWrap/>
            <w:vAlign w:val="center"/>
            <w:hideMark/>
          </w:tcPr>
          <w:p w14:paraId="280B2212"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16 (1.3%)</w:t>
            </w:r>
          </w:p>
        </w:tc>
        <w:tc>
          <w:tcPr>
            <w:tcW w:w="0" w:type="auto"/>
            <w:tcBorders>
              <w:top w:val="nil"/>
              <w:left w:val="nil"/>
              <w:bottom w:val="single" w:sz="4" w:space="0" w:color="auto"/>
              <w:right w:val="single" w:sz="4" w:space="0" w:color="auto"/>
            </w:tcBorders>
            <w:shd w:val="clear" w:color="auto" w:fill="auto"/>
            <w:noWrap/>
            <w:vAlign w:val="center"/>
            <w:hideMark/>
          </w:tcPr>
          <w:p w14:paraId="4E26DC69"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60 (5.0%)</w:t>
            </w:r>
          </w:p>
        </w:tc>
        <w:tc>
          <w:tcPr>
            <w:tcW w:w="0" w:type="auto"/>
            <w:tcBorders>
              <w:top w:val="nil"/>
              <w:left w:val="nil"/>
              <w:bottom w:val="single" w:sz="4" w:space="0" w:color="auto"/>
              <w:right w:val="single" w:sz="4" w:space="0" w:color="auto"/>
            </w:tcBorders>
            <w:shd w:val="clear" w:color="auto" w:fill="auto"/>
            <w:noWrap/>
            <w:vAlign w:val="center"/>
            <w:hideMark/>
          </w:tcPr>
          <w:p w14:paraId="43E29A1C"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323 (27.2%)</w:t>
            </w:r>
          </w:p>
        </w:tc>
        <w:tc>
          <w:tcPr>
            <w:tcW w:w="0" w:type="auto"/>
            <w:tcBorders>
              <w:top w:val="nil"/>
              <w:left w:val="nil"/>
              <w:bottom w:val="single" w:sz="4" w:space="0" w:color="auto"/>
              <w:right w:val="single" w:sz="4" w:space="0" w:color="auto"/>
            </w:tcBorders>
            <w:shd w:val="clear" w:color="auto" w:fill="auto"/>
            <w:noWrap/>
            <w:vAlign w:val="center"/>
            <w:hideMark/>
          </w:tcPr>
          <w:p w14:paraId="673F0893"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512 (43.1%)</w:t>
            </w:r>
          </w:p>
        </w:tc>
        <w:tc>
          <w:tcPr>
            <w:tcW w:w="0" w:type="auto"/>
            <w:tcBorders>
              <w:top w:val="nil"/>
              <w:left w:val="nil"/>
              <w:bottom w:val="single" w:sz="4" w:space="0" w:color="auto"/>
              <w:right w:val="single" w:sz="4" w:space="0" w:color="auto"/>
            </w:tcBorders>
            <w:shd w:val="clear" w:color="auto" w:fill="auto"/>
            <w:noWrap/>
            <w:vAlign w:val="center"/>
            <w:hideMark/>
          </w:tcPr>
          <w:p w14:paraId="7838D886"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230 (19.3%)</w:t>
            </w:r>
          </w:p>
        </w:tc>
        <w:tc>
          <w:tcPr>
            <w:tcW w:w="0" w:type="auto"/>
            <w:tcBorders>
              <w:top w:val="nil"/>
              <w:left w:val="nil"/>
              <w:bottom w:val="single" w:sz="4" w:space="0" w:color="auto"/>
              <w:right w:val="single" w:sz="4" w:space="0" w:color="auto"/>
            </w:tcBorders>
            <w:shd w:val="clear" w:color="auto" w:fill="auto"/>
            <w:noWrap/>
            <w:vAlign w:val="center"/>
            <w:hideMark/>
          </w:tcPr>
          <w:p w14:paraId="37D786D0"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0.003</w:t>
            </w:r>
          </w:p>
        </w:tc>
      </w:tr>
      <w:tr w:rsidR="00BD3364" w:rsidRPr="00B14C74" w14:paraId="6E83C923" w14:textId="77777777" w:rsidTr="000419E0">
        <w:trPr>
          <w:trHeight w:val="288"/>
        </w:trPr>
        <w:tc>
          <w:tcPr>
            <w:tcW w:w="0" w:type="auto"/>
            <w:vMerge/>
            <w:tcBorders>
              <w:top w:val="nil"/>
              <w:left w:val="single" w:sz="4" w:space="0" w:color="auto"/>
              <w:bottom w:val="single" w:sz="4" w:space="0" w:color="auto"/>
              <w:right w:val="single" w:sz="4" w:space="0" w:color="auto"/>
            </w:tcBorders>
            <w:vAlign w:val="center"/>
            <w:hideMark/>
          </w:tcPr>
          <w:p w14:paraId="737142EA"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5B20FF5F"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ASR</w:t>
            </w:r>
          </w:p>
        </w:tc>
        <w:tc>
          <w:tcPr>
            <w:tcW w:w="0" w:type="auto"/>
            <w:tcBorders>
              <w:top w:val="nil"/>
              <w:left w:val="nil"/>
              <w:bottom w:val="single" w:sz="4" w:space="0" w:color="auto"/>
              <w:right w:val="single" w:sz="4" w:space="0" w:color="auto"/>
            </w:tcBorders>
            <w:shd w:val="clear" w:color="auto" w:fill="auto"/>
            <w:noWrap/>
            <w:vAlign w:val="center"/>
            <w:hideMark/>
          </w:tcPr>
          <w:p w14:paraId="1BF1BCCD"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0.8</w:t>
            </w:r>
          </w:p>
        </w:tc>
        <w:tc>
          <w:tcPr>
            <w:tcW w:w="0" w:type="auto"/>
            <w:tcBorders>
              <w:top w:val="nil"/>
              <w:left w:val="nil"/>
              <w:bottom w:val="single" w:sz="4" w:space="0" w:color="auto"/>
              <w:right w:val="single" w:sz="4" w:space="0" w:color="auto"/>
            </w:tcBorders>
            <w:shd w:val="clear" w:color="auto" w:fill="auto"/>
            <w:noWrap/>
            <w:vAlign w:val="center"/>
            <w:hideMark/>
          </w:tcPr>
          <w:p w14:paraId="23E4BD6C"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1.6</w:t>
            </w:r>
          </w:p>
        </w:tc>
        <w:tc>
          <w:tcPr>
            <w:tcW w:w="0" w:type="auto"/>
            <w:tcBorders>
              <w:top w:val="nil"/>
              <w:left w:val="nil"/>
              <w:bottom w:val="single" w:sz="4" w:space="0" w:color="auto"/>
              <w:right w:val="single" w:sz="4" w:space="0" w:color="auto"/>
            </w:tcBorders>
            <w:shd w:val="clear" w:color="auto" w:fill="auto"/>
            <w:noWrap/>
            <w:vAlign w:val="center"/>
            <w:hideMark/>
          </w:tcPr>
          <w:p w14:paraId="19438D83"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2.7</w:t>
            </w:r>
          </w:p>
        </w:tc>
        <w:tc>
          <w:tcPr>
            <w:tcW w:w="0" w:type="auto"/>
            <w:tcBorders>
              <w:top w:val="nil"/>
              <w:left w:val="nil"/>
              <w:bottom w:val="single" w:sz="4" w:space="0" w:color="auto"/>
              <w:right w:val="single" w:sz="4" w:space="0" w:color="auto"/>
            </w:tcBorders>
            <w:shd w:val="clear" w:color="auto" w:fill="auto"/>
            <w:noWrap/>
            <w:vAlign w:val="center"/>
            <w:hideMark/>
          </w:tcPr>
          <w:p w14:paraId="4F9893AF"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-1.0</w:t>
            </w:r>
          </w:p>
        </w:tc>
        <w:tc>
          <w:tcPr>
            <w:tcW w:w="0" w:type="auto"/>
            <w:tcBorders>
              <w:top w:val="nil"/>
              <w:left w:val="nil"/>
              <w:bottom w:val="single" w:sz="4" w:space="0" w:color="auto"/>
              <w:right w:val="single" w:sz="4" w:space="0" w:color="auto"/>
            </w:tcBorders>
            <w:shd w:val="clear" w:color="auto" w:fill="auto"/>
            <w:noWrap/>
            <w:vAlign w:val="center"/>
            <w:hideMark/>
          </w:tcPr>
          <w:p w14:paraId="2B668A26"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-2.9</w:t>
            </w:r>
          </w:p>
        </w:tc>
        <w:tc>
          <w:tcPr>
            <w:tcW w:w="0" w:type="auto"/>
            <w:tcBorders>
              <w:top w:val="nil"/>
              <w:left w:val="nil"/>
              <w:bottom w:val="single" w:sz="4" w:space="0" w:color="auto"/>
              <w:right w:val="single" w:sz="4" w:space="0" w:color="auto"/>
            </w:tcBorders>
            <w:shd w:val="clear" w:color="auto" w:fill="auto"/>
            <w:noWrap/>
            <w:vAlign w:val="center"/>
            <w:hideMark/>
          </w:tcPr>
          <w:p w14:paraId="17CEAB06"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 </w:t>
            </w:r>
          </w:p>
        </w:tc>
      </w:tr>
      <w:tr w:rsidR="00BD3364" w:rsidRPr="00B14C74" w14:paraId="164E5125" w14:textId="77777777" w:rsidTr="000419E0">
        <w:trPr>
          <w:trHeight w:val="288"/>
        </w:trPr>
        <w:tc>
          <w:tcPr>
            <w:tcW w:w="0" w:type="auto"/>
            <w:vMerge/>
            <w:tcBorders>
              <w:top w:val="nil"/>
              <w:left w:val="single" w:sz="4" w:space="0" w:color="auto"/>
              <w:bottom w:val="single" w:sz="4" w:space="0" w:color="auto"/>
              <w:right w:val="single" w:sz="4" w:space="0" w:color="auto"/>
            </w:tcBorders>
            <w:vAlign w:val="center"/>
            <w:hideMark/>
          </w:tcPr>
          <w:p w14:paraId="50C83A40"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2C6F90E1"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Nurses, n (%)</w:t>
            </w:r>
          </w:p>
        </w:tc>
        <w:tc>
          <w:tcPr>
            <w:tcW w:w="0" w:type="auto"/>
            <w:tcBorders>
              <w:top w:val="nil"/>
              <w:left w:val="nil"/>
              <w:bottom w:val="single" w:sz="4" w:space="0" w:color="auto"/>
              <w:right w:val="single" w:sz="4" w:space="0" w:color="auto"/>
            </w:tcBorders>
            <w:shd w:val="clear" w:color="auto" w:fill="auto"/>
            <w:noWrap/>
            <w:vAlign w:val="center"/>
            <w:hideMark/>
          </w:tcPr>
          <w:p w14:paraId="4F15C33B"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 (0.0%)</w:t>
            </w:r>
          </w:p>
        </w:tc>
        <w:tc>
          <w:tcPr>
            <w:tcW w:w="0" w:type="auto"/>
            <w:tcBorders>
              <w:top w:val="nil"/>
              <w:left w:val="nil"/>
              <w:bottom w:val="single" w:sz="4" w:space="0" w:color="auto"/>
              <w:right w:val="single" w:sz="4" w:space="0" w:color="auto"/>
            </w:tcBorders>
            <w:shd w:val="clear" w:color="auto" w:fill="auto"/>
            <w:noWrap/>
            <w:vAlign w:val="center"/>
            <w:hideMark/>
          </w:tcPr>
          <w:p w14:paraId="10EF90D1"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 (0.0%)</w:t>
            </w:r>
          </w:p>
        </w:tc>
        <w:tc>
          <w:tcPr>
            <w:tcW w:w="0" w:type="auto"/>
            <w:tcBorders>
              <w:top w:val="nil"/>
              <w:left w:val="nil"/>
              <w:bottom w:val="single" w:sz="4" w:space="0" w:color="auto"/>
              <w:right w:val="single" w:sz="4" w:space="0" w:color="auto"/>
            </w:tcBorders>
            <w:shd w:val="clear" w:color="auto" w:fill="auto"/>
            <w:noWrap/>
            <w:vAlign w:val="center"/>
            <w:hideMark/>
          </w:tcPr>
          <w:p w14:paraId="5193685C"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5 (0.4%)</w:t>
            </w:r>
          </w:p>
        </w:tc>
        <w:tc>
          <w:tcPr>
            <w:tcW w:w="0" w:type="auto"/>
            <w:tcBorders>
              <w:top w:val="nil"/>
              <w:left w:val="nil"/>
              <w:bottom w:val="single" w:sz="4" w:space="0" w:color="auto"/>
              <w:right w:val="single" w:sz="4" w:space="0" w:color="auto"/>
            </w:tcBorders>
            <w:shd w:val="clear" w:color="auto" w:fill="auto"/>
            <w:noWrap/>
            <w:vAlign w:val="center"/>
            <w:hideMark/>
          </w:tcPr>
          <w:p w14:paraId="1F17615F"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25 (2.1%)</w:t>
            </w:r>
          </w:p>
        </w:tc>
        <w:tc>
          <w:tcPr>
            <w:tcW w:w="0" w:type="auto"/>
            <w:tcBorders>
              <w:top w:val="nil"/>
              <w:left w:val="nil"/>
              <w:bottom w:val="single" w:sz="4" w:space="0" w:color="auto"/>
              <w:right w:val="single" w:sz="4" w:space="0" w:color="auto"/>
            </w:tcBorders>
            <w:shd w:val="clear" w:color="auto" w:fill="auto"/>
            <w:noWrap/>
            <w:vAlign w:val="center"/>
            <w:hideMark/>
          </w:tcPr>
          <w:p w14:paraId="5EFF4C15"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18 (1.5%)</w:t>
            </w:r>
          </w:p>
        </w:tc>
        <w:tc>
          <w:tcPr>
            <w:tcW w:w="0" w:type="auto"/>
            <w:tcBorders>
              <w:top w:val="nil"/>
              <w:left w:val="nil"/>
              <w:bottom w:val="single" w:sz="4" w:space="0" w:color="auto"/>
              <w:right w:val="single" w:sz="4" w:space="0" w:color="auto"/>
            </w:tcBorders>
            <w:shd w:val="clear" w:color="auto" w:fill="auto"/>
            <w:noWrap/>
            <w:vAlign w:val="center"/>
            <w:hideMark/>
          </w:tcPr>
          <w:p w14:paraId="0316A1EA"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 </w:t>
            </w:r>
          </w:p>
        </w:tc>
      </w:tr>
      <w:tr w:rsidR="00BD3364" w:rsidRPr="00B14C74" w14:paraId="5CC83CFA" w14:textId="77777777" w:rsidTr="000419E0">
        <w:trPr>
          <w:trHeight w:val="288"/>
        </w:trPr>
        <w:tc>
          <w:tcPr>
            <w:tcW w:w="0" w:type="auto"/>
            <w:vMerge/>
            <w:tcBorders>
              <w:top w:val="nil"/>
              <w:left w:val="single" w:sz="4" w:space="0" w:color="auto"/>
              <w:bottom w:val="single" w:sz="4" w:space="0" w:color="auto"/>
              <w:right w:val="single" w:sz="4" w:space="0" w:color="auto"/>
            </w:tcBorders>
            <w:vAlign w:val="center"/>
            <w:hideMark/>
          </w:tcPr>
          <w:p w14:paraId="558BC8B1"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6E9F0D62"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ASR</w:t>
            </w:r>
          </w:p>
        </w:tc>
        <w:tc>
          <w:tcPr>
            <w:tcW w:w="0" w:type="auto"/>
            <w:tcBorders>
              <w:top w:val="nil"/>
              <w:left w:val="nil"/>
              <w:bottom w:val="single" w:sz="4" w:space="0" w:color="auto"/>
              <w:right w:val="single" w:sz="4" w:space="0" w:color="auto"/>
            </w:tcBorders>
            <w:shd w:val="clear" w:color="auto" w:fill="auto"/>
            <w:noWrap/>
            <w:vAlign w:val="center"/>
            <w:hideMark/>
          </w:tcPr>
          <w:p w14:paraId="66D155B2"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-0.8</w:t>
            </w:r>
          </w:p>
        </w:tc>
        <w:tc>
          <w:tcPr>
            <w:tcW w:w="0" w:type="auto"/>
            <w:tcBorders>
              <w:top w:val="nil"/>
              <w:left w:val="nil"/>
              <w:bottom w:val="single" w:sz="4" w:space="0" w:color="auto"/>
              <w:right w:val="single" w:sz="4" w:space="0" w:color="auto"/>
            </w:tcBorders>
            <w:shd w:val="clear" w:color="auto" w:fill="auto"/>
            <w:noWrap/>
            <w:vAlign w:val="center"/>
            <w:hideMark/>
          </w:tcPr>
          <w:p w14:paraId="07D1797D"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-1.6</w:t>
            </w:r>
          </w:p>
        </w:tc>
        <w:tc>
          <w:tcPr>
            <w:tcW w:w="0" w:type="auto"/>
            <w:tcBorders>
              <w:top w:val="nil"/>
              <w:left w:val="nil"/>
              <w:bottom w:val="single" w:sz="4" w:space="0" w:color="auto"/>
              <w:right w:val="single" w:sz="4" w:space="0" w:color="auto"/>
            </w:tcBorders>
            <w:shd w:val="clear" w:color="auto" w:fill="auto"/>
            <w:noWrap/>
            <w:vAlign w:val="center"/>
            <w:hideMark/>
          </w:tcPr>
          <w:p w14:paraId="0A2E7280"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-2.7</w:t>
            </w:r>
          </w:p>
        </w:tc>
        <w:tc>
          <w:tcPr>
            <w:tcW w:w="0" w:type="auto"/>
            <w:tcBorders>
              <w:top w:val="nil"/>
              <w:left w:val="nil"/>
              <w:bottom w:val="single" w:sz="4" w:space="0" w:color="auto"/>
              <w:right w:val="single" w:sz="4" w:space="0" w:color="auto"/>
            </w:tcBorders>
            <w:shd w:val="clear" w:color="auto" w:fill="auto"/>
            <w:noWrap/>
            <w:vAlign w:val="center"/>
            <w:hideMark/>
          </w:tcPr>
          <w:p w14:paraId="32EB53EB"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1.0</w:t>
            </w:r>
          </w:p>
        </w:tc>
        <w:tc>
          <w:tcPr>
            <w:tcW w:w="0" w:type="auto"/>
            <w:tcBorders>
              <w:top w:val="nil"/>
              <w:left w:val="nil"/>
              <w:bottom w:val="single" w:sz="4" w:space="0" w:color="auto"/>
              <w:right w:val="single" w:sz="4" w:space="0" w:color="auto"/>
            </w:tcBorders>
            <w:shd w:val="clear" w:color="auto" w:fill="auto"/>
            <w:noWrap/>
            <w:vAlign w:val="center"/>
            <w:hideMark/>
          </w:tcPr>
          <w:p w14:paraId="08FF39CA"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2.9</w:t>
            </w:r>
          </w:p>
        </w:tc>
        <w:tc>
          <w:tcPr>
            <w:tcW w:w="0" w:type="auto"/>
            <w:tcBorders>
              <w:top w:val="nil"/>
              <w:left w:val="nil"/>
              <w:bottom w:val="single" w:sz="4" w:space="0" w:color="auto"/>
              <w:right w:val="single" w:sz="4" w:space="0" w:color="auto"/>
            </w:tcBorders>
            <w:shd w:val="clear" w:color="auto" w:fill="auto"/>
            <w:noWrap/>
            <w:vAlign w:val="center"/>
            <w:hideMark/>
          </w:tcPr>
          <w:p w14:paraId="42589E93"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 </w:t>
            </w:r>
          </w:p>
        </w:tc>
      </w:tr>
      <w:tr w:rsidR="00BD3364" w:rsidRPr="00B14C74" w14:paraId="0F01468F" w14:textId="77777777" w:rsidTr="000419E0">
        <w:trPr>
          <w:trHeight w:val="288"/>
        </w:trPr>
        <w:tc>
          <w:tcPr>
            <w:tcW w:w="0" w:type="auto"/>
            <w:vMerge w:val="restart"/>
            <w:tcBorders>
              <w:top w:val="nil"/>
              <w:left w:val="single" w:sz="4" w:space="0" w:color="auto"/>
              <w:bottom w:val="single" w:sz="4" w:space="0" w:color="auto"/>
              <w:right w:val="single" w:sz="4" w:space="0" w:color="auto"/>
            </w:tcBorders>
            <w:shd w:val="clear" w:color="auto" w:fill="auto"/>
            <w:noWrap/>
            <w:vAlign w:val="center"/>
            <w:hideMark/>
          </w:tcPr>
          <w:p w14:paraId="08D818EB"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Quality of life</w:t>
            </w:r>
          </w:p>
        </w:tc>
        <w:tc>
          <w:tcPr>
            <w:tcW w:w="0" w:type="auto"/>
            <w:tcBorders>
              <w:top w:val="nil"/>
              <w:left w:val="nil"/>
              <w:bottom w:val="single" w:sz="4" w:space="0" w:color="auto"/>
              <w:right w:val="single" w:sz="4" w:space="0" w:color="auto"/>
            </w:tcBorders>
            <w:shd w:val="clear" w:color="auto" w:fill="auto"/>
            <w:noWrap/>
            <w:vAlign w:val="center"/>
            <w:hideMark/>
          </w:tcPr>
          <w:p w14:paraId="65409788"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Physicians, n (%)</w:t>
            </w:r>
          </w:p>
        </w:tc>
        <w:tc>
          <w:tcPr>
            <w:tcW w:w="0" w:type="auto"/>
            <w:tcBorders>
              <w:top w:val="nil"/>
              <w:left w:val="nil"/>
              <w:bottom w:val="single" w:sz="4" w:space="0" w:color="auto"/>
              <w:right w:val="single" w:sz="4" w:space="0" w:color="auto"/>
            </w:tcBorders>
            <w:shd w:val="clear" w:color="auto" w:fill="auto"/>
            <w:noWrap/>
            <w:vAlign w:val="center"/>
            <w:hideMark/>
          </w:tcPr>
          <w:p w14:paraId="7A022407"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11 (0.9%)</w:t>
            </w:r>
          </w:p>
        </w:tc>
        <w:tc>
          <w:tcPr>
            <w:tcW w:w="0" w:type="auto"/>
            <w:tcBorders>
              <w:top w:val="nil"/>
              <w:left w:val="nil"/>
              <w:bottom w:val="single" w:sz="4" w:space="0" w:color="auto"/>
              <w:right w:val="single" w:sz="4" w:space="0" w:color="auto"/>
            </w:tcBorders>
            <w:shd w:val="clear" w:color="auto" w:fill="auto"/>
            <w:noWrap/>
            <w:vAlign w:val="center"/>
            <w:hideMark/>
          </w:tcPr>
          <w:p w14:paraId="3F2D28C3"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28 (2.4%)</w:t>
            </w:r>
          </w:p>
        </w:tc>
        <w:tc>
          <w:tcPr>
            <w:tcW w:w="0" w:type="auto"/>
            <w:tcBorders>
              <w:top w:val="nil"/>
              <w:left w:val="nil"/>
              <w:bottom w:val="single" w:sz="4" w:space="0" w:color="auto"/>
              <w:right w:val="single" w:sz="4" w:space="0" w:color="auto"/>
            </w:tcBorders>
            <w:shd w:val="clear" w:color="auto" w:fill="auto"/>
            <w:noWrap/>
            <w:vAlign w:val="center"/>
            <w:hideMark/>
          </w:tcPr>
          <w:p w14:paraId="4281A35F"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213 (17.9%)</w:t>
            </w:r>
          </w:p>
        </w:tc>
        <w:tc>
          <w:tcPr>
            <w:tcW w:w="0" w:type="auto"/>
            <w:tcBorders>
              <w:top w:val="nil"/>
              <w:left w:val="nil"/>
              <w:bottom w:val="single" w:sz="4" w:space="0" w:color="auto"/>
              <w:right w:val="single" w:sz="4" w:space="0" w:color="auto"/>
            </w:tcBorders>
            <w:shd w:val="clear" w:color="auto" w:fill="auto"/>
            <w:noWrap/>
            <w:vAlign w:val="center"/>
            <w:hideMark/>
          </w:tcPr>
          <w:p w14:paraId="026547E3"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495 (41.6%)</w:t>
            </w:r>
          </w:p>
        </w:tc>
        <w:tc>
          <w:tcPr>
            <w:tcW w:w="0" w:type="auto"/>
            <w:tcBorders>
              <w:top w:val="nil"/>
              <w:left w:val="nil"/>
              <w:bottom w:val="single" w:sz="4" w:space="0" w:color="auto"/>
              <w:right w:val="single" w:sz="4" w:space="0" w:color="auto"/>
            </w:tcBorders>
            <w:shd w:val="clear" w:color="auto" w:fill="auto"/>
            <w:noWrap/>
            <w:vAlign w:val="center"/>
            <w:hideMark/>
          </w:tcPr>
          <w:p w14:paraId="028370D0"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394 (33.1%)</w:t>
            </w:r>
          </w:p>
        </w:tc>
        <w:tc>
          <w:tcPr>
            <w:tcW w:w="0" w:type="auto"/>
            <w:tcBorders>
              <w:top w:val="nil"/>
              <w:left w:val="nil"/>
              <w:bottom w:val="single" w:sz="4" w:space="0" w:color="auto"/>
              <w:right w:val="single" w:sz="4" w:space="0" w:color="auto"/>
            </w:tcBorders>
            <w:shd w:val="clear" w:color="auto" w:fill="auto"/>
            <w:noWrap/>
            <w:vAlign w:val="center"/>
            <w:hideMark/>
          </w:tcPr>
          <w:p w14:paraId="078B8887"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0.098</w:t>
            </w:r>
          </w:p>
        </w:tc>
      </w:tr>
      <w:tr w:rsidR="00BD3364" w:rsidRPr="00B14C74" w14:paraId="30A38ECE" w14:textId="77777777" w:rsidTr="000419E0">
        <w:trPr>
          <w:trHeight w:val="288"/>
        </w:trPr>
        <w:tc>
          <w:tcPr>
            <w:tcW w:w="0" w:type="auto"/>
            <w:vMerge/>
            <w:tcBorders>
              <w:top w:val="nil"/>
              <w:left w:val="single" w:sz="4" w:space="0" w:color="auto"/>
              <w:bottom w:val="single" w:sz="4" w:space="0" w:color="auto"/>
              <w:right w:val="single" w:sz="4" w:space="0" w:color="auto"/>
            </w:tcBorders>
            <w:vAlign w:val="center"/>
            <w:hideMark/>
          </w:tcPr>
          <w:p w14:paraId="3EFC8B8C"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798258F5"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ASR</w:t>
            </w:r>
          </w:p>
        </w:tc>
        <w:tc>
          <w:tcPr>
            <w:tcW w:w="0" w:type="auto"/>
            <w:tcBorders>
              <w:top w:val="nil"/>
              <w:left w:val="nil"/>
              <w:bottom w:val="single" w:sz="4" w:space="0" w:color="auto"/>
              <w:right w:val="single" w:sz="4" w:space="0" w:color="auto"/>
            </w:tcBorders>
            <w:shd w:val="clear" w:color="auto" w:fill="auto"/>
            <w:noWrap/>
            <w:vAlign w:val="center"/>
            <w:hideMark/>
          </w:tcPr>
          <w:p w14:paraId="189BBA99"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0.7</w:t>
            </w:r>
          </w:p>
        </w:tc>
        <w:tc>
          <w:tcPr>
            <w:tcW w:w="0" w:type="auto"/>
            <w:tcBorders>
              <w:top w:val="nil"/>
              <w:left w:val="nil"/>
              <w:bottom w:val="single" w:sz="4" w:space="0" w:color="auto"/>
              <w:right w:val="single" w:sz="4" w:space="0" w:color="auto"/>
            </w:tcBorders>
            <w:shd w:val="clear" w:color="auto" w:fill="auto"/>
            <w:noWrap/>
            <w:vAlign w:val="center"/>
            <w:hideMark/>
          </w:tcPr>
          <w:p w14:paraId="29524258"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1.1</w:t>
            </w:r>
          </w:p>
        </w:tc>
        <w:tc>
          <w:tcPr>
            <w:tcW w:w="0" w:type="auto"/>
            <w:tcBorders>
              <w:top w:val="nil"/>
              <w:left w:val="nil"/>
              <w:bottom w:val="single" w:sz="4" w:space="0" w:color="auto"/>
              <w:right w:val="single" w:sz="4" w:space="0" w:color="auto"/>
            </w:tcBorders>
            <w:shd w:val="clear" w:color="auto" w:fill="auto"/>
            <w:noWrap/>
            <w:vAlign w:val="center"/>
            <w:hideMark/>
          </w:tcPr>
          <w:p w14:paraId="53C7FDBD"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0.0</w:t>
            </w:r>
          </w:p>
        </w:tc>
        <w:tc>
          <w:tcPr>
            <w:tcW w:w="0" w:type="auto"/>
            <w:tcBorders>
              <w:top w:val="nil"/>
              <w:left w:val="nil"/>
              <w:bottom w:val="single" w:sz="4" w:space="0" w:color="auto"/>
              <w:right w:val="single" w:sz="4" w:space="0" w:color="auto"/>
            </w:tcBorders>
            <w:shd w:val="clear" w:color="auto" w:fill="auto"/>
            <w:noWrap/>
            <w:vAlign w:val="center"/>
            <w:hideMark/>
          </w:tcPr>
          <w:p w14:paraId="3A5E1859"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1.9</w:t>
            </w:r>
          </w:p>
        </w:tc>
        <w:tc>
          <w:tcPr>
            <w:tcW w:w="0" w:type="auto"/>
            <w:tcBorders>
              <w:top w:val="nil"/>
              <w:left w:val="nil"/>
              <w:bottom w:val="single" w:sz="4" w:space="0" w:color="auto"/>
              <w:right w:val="single" w:sz="4" w:space="0" w:color="auto"/>
            </w:tcBorders>
            <w:shd w:val="clear" w:color="auto" w:fill="auto"/>
            <w:noWrap/>
            <w:vAlign w:val="center"/>
            <w:hideMark/>
          </w:tcPr>
          <w:p w14:paraId="46D8DC42"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-2.5</w:t>
            </w:r>
          </w:p>
        </w:tc>
        <w:tc>
          <w:tcPr>
            <w:tcW w:w="0" w:type="auto"/>
            <w:tcBorders>
              <w:top w:val="nil"/>
              <w:left w:val="nil"/>
              <w:bottom w:val="single" w:sz="4" w:space="0" w:color="auto"/>
              <w:right w:val="single" w:sz="4" w:space="0" w:color="auto"/>
            </w:tcBorders>
            <w:shd w:val="clear" w:color="auto" w:fill="auto"/>
            <w:noWrap/>
            <w:vAlign w:val="center"/>
            <w:hideMark/>
          </w:tcPr>
          <w:p w14:paraId="0886A639"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 </w:t>
            </w:r>
          </w:p>
        </w:tc>
      </w:tr>
      <w:tr w:rsidR="00BD3364" w:rsidRPr="00B14C74" w14:paraId="1087A445" w14:textId="77777777" w:rsidTr="000419E0">
        <w:trPr>
          <w:trHeight w:val="288"/>
        </w:trPr>
        <w:tc>
          <w:tcPr>
            <w:tcW w:w="0" w:type="auto"/>
            <w:vMerge/>
            <w:tcBorders>
              <w:top w:val="nil"/>
              <w:left w:val="single" w:sz="4" w:space="0" w:color="auto"/>
              <w:bottom w:val="single" w:sz="4" w:space="0" w:color="auto"/>
              <w:right w:val="single" w:sz="4" w:space="0" w:color="auto"/>
            </w:tcBorders>
            <w:vAlign w:val="center"/>
            <w:hideMark/>
          </w:tcPr>
          <w:p w14:paraId="0DAA5439"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5A6DCAF3"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Nurses, n (%)</w:t>
            </w:r>
          </w:p>
        </w:tc>
        <w:tc>
          <w:tcPr>
            <w:tcW w:w="0" w:type="auto"/>
            <w:tcBorders>
              <w:top w:val="nil"/>
              <w:left w:val="nil"/>
              <w:bottom w:val="single" w:sz="4" w:space="0" w:color="auto"/>
              <w:right w:val="single" w:sz="4" w:space="0" w:color="auto"/>
            </w:tcBorders>
            <w:shd w:val="clear" w:color="auto" w:fill="auto"/>
            <w:noWrap/>
            <w:vAlign w:val="center"/>
            <w:hideMark/>
          </w:tcPr>
          <w:p w14:paraId="410FA79D"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 (0.0%)</w:t>
            </w:r>
          </w:p>
        </w:tc>
        <w:tc>
          <w:tcPr>
            <w:tcW w:w="0" w:type="auto"/>
            <w:tcBorders>
              <w:top w:val="nil"/>
              <w:left w:val="nil"/>
              <w:bottom w:val="single" w:sz="4" w:space="0" w:color="auto"/>
              <w:right w:val="single" w:sz="4" w:space="0" w:color="auto"/>
            </w:tcBorders>
            <w:shd w:val="clear" w:color="auto" w:fill="auto"/>
            <w:noWrap/>
            <w:vAlign w:val="center"/>
            <w:hideMark/>
          </w:tcPr>
          <w:p w14:paraId="109E1BFD"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 (0.0%)</w:t>
            </w:r>
          </w:p>
        </w:tc>
        <w:tc>
          <w:tcPr>
            <w:tcW w:w="0" w:type="auto"/>
            <w:tcBorders>
              <w:top w:val="nil"/>
              <w:left w:val="nil"/>
              <w:bottom w:val="single" w:sz="4" w:space="0" w:color="auto"/>
              <w:right w:val="single" w:sz="4" w:space="0" w:color="auto"/>
            </w:tcBorders>
            <w:shd w:val="clear" w:color="auto" w:fill="auto"/>
            <w:noWrap/>
            <w:vAlign w:val="center"/>
            <w:hideMark/>
          </w:tcPr>
          <w:p w14:paraId="1CA4663F"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9 (0.8%)</w:t>
            </w:r>
          </w:p>
        </w:tc>
        <w:tc>
          <w:tcPr>
            <w:tcW w:w="0" w:type="auto"/>
            <w:tcBorders>
              <w:top w:val="nil"/>
              <w:left w:val="nil"/>
              <w:bottom w:val="single" w:sz="4" w:space="0" w:color="auto"/>
              <w:right w:val="single" w:sz="4" w:space="0" w:color="auto"/>
            </w:tcBorders>
            <w:shd w:val="clear" w:color="auto" w:fill="auto"/>
            <w:noWrap/>
            <w:vAlign w:val="center"/>
            <w:hideMark/>
          </w:tcPr>
          <w:p w14:paraId="69F32E3D"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14 (1.2%)</w:t>
            </w:r>
          </w:p>
        </w:tc>
        <w:tc>
          <w:tcPr>
            <w:tcW w:w="0" w:type="auto"/>
            <w:tcBorders>
              <w:top w:val="nil"/>
              <w:left w:val="nil"/>
              <w:bottom w:val="single" w:sz="4" w:space="0" w:color="auto"/>
              <w:right w:val="single" w:sz="4" w:space="0" w:color="auto"/>
            </w:tcBorders>
            <w:shd w:val="clear" w:color="auto" w:fill="auto"/>
            <w:noWrap/>
            <w:vAlign w:val="center"/>
            <w:hideMark/>
          </w:tcPr>
          <w:p w14:paraId="3141D292"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25 (2.1%)</w:t>
            </w:r>
          </w:p>
        </w:tc>
        <w:tc>
          <w:tcPr>
            <w:tcW w:w="0" w:type="auto"/>
            <w:tcBorders>
              <w:top w:val="nil"/>
              <w:left w:val="nil"/>
              <w:bottom w:val="single" w:sz="4" w:space="0" w:color="auto"/>
              <w:right w:val="single" w:sz="4" w:space="0" w:color="auto"/>
            </w:tcBorders>
            <w:shd w:val="clear" w:color="auto" w:fill="auto"/>
            <w:noWrap/>
            <w:vAlign w:val="center"/>
            <w:hideMark/>
          </w:tcPr>
          <w:p w14:paraId="453800E8"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 </w:t>
            </w:r>
          </w:p>
        </w:tc>
      </w:tr>
      <w:tr w:rsidR="00BD3364" w:rsidRPr="00B14C74" w14:paraId="12D6482B" w14:textId="77777777" w:rsidTr="000419E0">
        <w:trPr>
          <w:trHeight w:val="288"/>
        </w:trPr>
        <w:tc>
          <w:tcPr>
            <w:tcW w:w="0" w:type="auto"/>
            <w:vMerge/>
            <w:tcBorders>
              <w:top w:val="nil"/>
              <w:left w:val="single" w:sz="4" w:space="0" w:color="auto"/>
              <w:bottom w:val="single" w:sz="4" w:space="0" w:color="auto"/>
              <w:right w:val="single" w:sz="4" w:space="0" w:color="auto"/>
            </w:tcBorders>
            <w:vAlign w:val="center"/>
            <w:hideMark/>
          </w:tcPr>
          <w:p w14:paraId="3EB59254"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56BB813F"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ASR</w:t>
            </w:r>
          </w:p>
        </w:tc>
        <w:tc>
          <w:tcPr>
            <w:tcW w:w="0" w:type="auto"/>
            <w:tcBorders>
              <w:top w:val="nil"/>
              <w:left w:val="nil"/>
              <w:bottom w:val="single" w:sz="4" w:space="0" w:color="auto"/>
              <w:right w:val="single" w:sz="4" w:space="0" w:color="auto"/>
            </w:tcBorders>
            <w:shd w:val="clear" w:color="auto" w:fill="auto"/>
            <w:noWrap/>
            <w:vAlign w:val="center"/>
            <w:hideMark/>
          </w:tcPr>
          <w:p w14:paraId="725A3AD4"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-0.7</w:t>
            </w:r>
          </w:p>
        </w:tc>
        <w:tc>
          <w:tcPr>
            <w:tcW w:w="0" w:type="auto"/>
            <w:tcBorders>
              <w:top w:val="nil"/>
              <w:left w:val="nil"/>
              <w:bottom w:val="single" w:sz="4" w:space="0" w:color="auto"/>
              <w:right w:val="single" w:sz="4" w:space="0" w:color="auto"/>
            </w:tcBorders>
            <w:shd w:val="clear" w:color="auto" w:fill="auto"/>
            <w:noWrap/>
            <w:vAlign w:val="center"/>
            <w:hideMark/>
          </w:tcPr>
          <w:p w14:paraId="0A8FDB45"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-1.1</w:t>
            </w:r>
          </w:p>
        </w:tc>
        <w:tc>
          <w:tcPr>
            <w:tcW w:w="0" w:type="auto"/>
            <w:tcBorders>
              <w:top w:val="nil"/>
              <w:left w:val="nil"/>
              <w:bottom w:val="single" w:sz="4" w:space="0" w:color="auto"/>
              <w:right w:val="single" w:sz="4" w:space="0" w:color="auto"/>
            </w:tcBorders>
            <w:shd w:val="clear" w:color="auto" w:fill="auto"/>
            <w:noWrap/>
            <w:vAlign w:val="center"/>
            <w:hideMark/>
          </w:tcPr>
          <w:p w14:paraId="4BDB8A1B"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0.0</w:t>
            </w:r>
          </w:p>
        </w:tc>
        <w:tc>
          <w:tcPr>
            <w:tcW w:w="0" w:type="auto"/>
            <w:tcBorders>
              <w:top w:val="nil"/>
              <w:left w:val="nil"/>
              <w:bottom w:val="single" w:sz="4" w:space="0" w:color="auto"/>
              <w:right w:val="single" w:sz="4" w:space="0" w:color="auto"/>
            </w:tcBorders>
            <w:shd w:val="clear" w:color="auto" w:fill="auto"/>
            <w:noWrap/>
            <w:vAlign w:val="center"/>
            <w:hideMark/>
          </w:tcPr>
          <w:p w14:paraId="404E15CF"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-1.9</w:t>
            </w:r>
          </w:p>
        </w:tc>
        <w:tc>
          <w:tcPr>
            <w:tcW w:w="0" w:type="auto"/>
            <w:tcBorders>
              <w:top w:val="nil"/>
              <w:left w:val="nil"/>
              <w:bottom w:val="single" w:sz="4" w:space="0" w:color="auto"/>
              <w:right w:val="single" w:sz="4" w:space="0" w:color="auto"/>
            </w:tcBorders>
            <w:shd w:val="clear" w:color="auto" w:fill="auto"/>
            <w:noWrap/>
            <w:vAlign w:val="center"/>
            <w:hideMark/>
          </w:tcPr>
          <w:p w14:paraId="0EA7848A"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2.5</w:t>
            </w:r>
          </w:p>
        </w:tc>
        <w:tc>
          <w:tcPr>
            <w:tcW w:w="0" w:type="auto"/>
            <w:tcBorders>
              <w:top w:val="nil"/>
              <w:left w:val="nil"/>
              <w:bottom w:val="single" w:sz="4" w:space="0" w:color="auto"/>
              <w:right w:val="single" w:sz="4" w:space="0" w:color="auto"/>
            </w:tcBorders>
            <w:shd w:val="clear" w:color="auto" w:fill="auto"/>
            <w:noWrap/>
            <w:vAlign w:val="center"/>
            <w:hideMark/>
          </w:tcPr>
          <w:p w14:paraId="4B94498B"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 </w:t>
            </w:r>
          </w:p>
        </w:tc>
      </w:tr>
      <w:tr w:rsidR="00BD3364" w:rsidRPr="00B14C74" w14:paraId="4F0CB2CB" w14:textId="77777777" w:rsidTr="000419E0">
        <w:trPr>
          <w:trHeight w:val="288"/>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419B57F6"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 </w:t>
            </w:r>
          </w:p>
        </w:tc>
        <w:tc>
          <w:tcPr>
            <w:tcW w:w="0" w:type="auto"/>
            <w:tcBorders>
              <w:top w:val="nil"/>
              <w:left w:val="nil"/>
              <w:bottom w:val="single" w:sz="4" w:space="0" w:color="auto"/>
              <w:right w:val="single" w:sz="4" w:space="0" w:color="auto"/>
            </w:tcBorders>
            <w:shd w:val="clear" w:color="auto" w:fill="auto"/>
            <w:noWrap/>
            <w:vAlign w:val="center"/>
            <w:hideMark/>
          </w:tcPr>
          <w:p w14:paraId="7F8A5700"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Clinical practice (years%)</w:t>
            </w:r>
          </w:p>
        </w:tc>
        <w:tc>
          <w:tcPr>
            <w:tcW w:w="0" w:type="auto"/>
            <w:tcBorders>
              <w:top w:val="nil"/>
              <w:left w:val="nil"/>
              <w:bottom w:val="single" w:sz="4" w:space="0" w:color="auto"/>
              <w:right w:val="single" w:sz="4" w:space="0" w:color="auto"/>
            </w:tcBorders>
            <w:shd w:val="clear" w:color="auto" w:fill="auto"/>
            <w:noWrap/>
            <w:vAlign w:val="center"/>
            <w:hideMark/>
          </w:tcPr>
          <w:p w14:paraId="793884A5"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Not important at all</w:t>
            </w:r>
          </w:p>
        </w:tc>
        <w:tc>
          <w:tcPr>
            <w:tcW w:w="0" w:type="auto"/>
            <w:tcBorders>
              <w:top w:val="nil"/>
              <w:left w:val="nil"/>
              <w:bottom w:val="single" w:sz="4" w:space="0" w:color="auto"/>
              <w:right w:val="single" w:sz="4" w:space="0" w:color="auto"/>
            </w:tcBorders>
            <w:shd w:val="clear" w:color="auto" w:fill="auto"/>
            <w:noWrap/>
            <w:vAlign w:val="center"/>
            <w:hideMark/>
          </w:tcPr>
          <w:p w14:paraId="0845B2A5"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Not important</w:t>
            </w:r>
          </w:p>
        </w:tc>
        <w:tc>
          <w:tcPr>
            <w:tcW w:w="0" w:type="auto"/>
            <w:tcBorders>
              <w:top w:val="nil"/>
              <w:left w:val="nil"/>
              <w:bottom w:val="single" w:sz="4" w:space="0" w:color="auto"/>
              <w:right w:val="single" w:sz="4" w:space="0" w:color="auto"/>
            </w:tcBorders>
            <w:shd w:val="clear" w:color="auto" w:fill="auto"/>
            <w:noWrap/>
            <w:vAlign w:val="center"/>
            <w:hideMark/>
          </w:tcPr>
          <w:p w14:paraId="74E30B6D"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Neutral</w:t>
            </w:r>
          </w:p>
        </w:tc>
        <w:tc>
          <w:tcPr>
            <w:tcW w:w="0" w:type="auto"/>
            <w:tcBorders>
              <w:top w:val="nil"/>
              <w:left w:val="nil"/>
              <w:bottom w:val="single" w:sz="4" w:space="0" w:color="auto"/>
              <w:right w:val="single" w:sz="4" w:space="0" w:color="auto"/>
            </w:tcBorders>
            <w:shd w:val="clear" w:color="auto" w:fill="auto"/>
            <w:noWrap/>
            <w:vAlign w:val="center"/>
            <w:hideMark/>
          </w:tcPr>
          <w:p w14:paraId="453A4A3C"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Important</w:t>
            </w:r>
          </w:p>
        </w:tc>
        <w:tc>
          <w:tcPr>
            <w:tcW w:w="0" w:type="auto"/>
            <w:tcBorders>
              <w:top w:val="nil"/>
              <w:left w:val="nil"/>
              <w:bottom w:val="single" w:sz="4" w:space="0" w:color="auto"/>
              <w:right w:val="single" w:sz="4" w:space="0" w:color="auto"/>
            </w:tcBorders>
            <w:shd w:val="clear" w:color="auto" w:fill="auto"/>
            <w:noWrap/>
            <w:vAlign w:val="center"/>
            <w:hideMark/>
          </w:tcPr>
          <w:p w14:paraId="683EC087"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Very important</w:t>
            </w:r>
          </w:p>
        </w:tc>
        <w:tc>
          <w:tcPr>
            <w:tcW w:w="0" w:type="auto"/>
            <w:tcBorders>
              <w:top w:val="nil"/>
              <w:left w:val="nil"/>
              <w:bottom w:val="single" w:sz="4" w:space="0" w:color="auto"/>
              <w:right w:val="single" w:sz="4" w:space="0" w:color="auto"/>
            </w:tcBorders>
            <w:shd w:val="clear" w:color="auto" w:fill="auto"/>
            <w:noWrap/>
            <w:vAlign w:val="center"/>
            <w:hideMark/>
          </w:tcPr>
          <w:p w14:paraId="4A6CE7FD"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i/>
                <w:iCs/>
                <w:color w:val="auto"/>
                <w:sz w:val="20"/>
                <w:szCs w:val="20"/>
              </w:rPr>
              <w:t>P</w:t>
            </w:r>
            <w:r w:rsidRPr="00B14C74">
              <w:rPr>
                <w:rFonts w:ascii="Times New Roman" w:eastAsia="Times New Roman" w:hAnsi="Times New Roman" w:cs="Times New Roman"/>
                <w:b/>
                <w:bCs/>
                <w:color w:val="auto"/>
                <w:sz w:val="20"/>
                <w:szCs w:val="20"/>
              </w:rPr>
              <w:t>-values</w:t>
            </w:r>
          </w:p>
        </w:tc>
      </w:tr>
      <w:tr w:rsidR="00BD3364" w:rsidRPr="00B14C74" w14:paraId="31B489D7" w14:textId="77777777" w:rsidTr="000419E0">
        <w:trPr>
          <w:trHeight w:val="288"/>
        </w:trPr>
        <w:tc>
          <w:tcPr>
            <w:tcW w:w="0" w:type="auto"/>
            <w:vMerge w:val="restart"/>
            <w:tcBorders>
              <w:top w:val="nil"/>
              <w:left w:val="single" w:sz="4" w:space="0" w:color="auto"/>
              <w:bottom w:val="single" w:sz="4" w:space="0" w:color="auto"/>
              <w:right w:val="single" w:sz="4" w:space="0" w:color="auto"/>
            </w:tcBorders>
            <w:shd w:val="clear" w:color="auto" w:fill="auto"/>
            <w:noWrap/>
            <w:vAlign w:val="center"/>
            <w:hideMark/>
          </w:tcPr>
          <w:p w14:paraId="35340670"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Death</w:t>
            </w:r>
          </w:p>
        </w:tc>
        <w:tc>
          <w:tcPr>
            <w:tcW w:w="0" w:type="auto"/>
            <w:tcBorders>
              <w:top w:val="nil"/>
              <w:left w:val="nil"/>
              <w:bottom w:val="single" w:sz="4" w:space="0" w:color="auto"/>
              <w:right w:val="single" w:sz="4" w:space="0" w:color="auto"/>
            </w:tcBorders>
            <w:shd w:val="clear" w:color="auto" w:fill="auto"/>
            <w:noWrap/>
            <w:vAlign w:val="center"/>
            <w:hideMark/>
          </w:tcPr>
          <w:p w14:paraId="27E7D7B9"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 10, n (%)</w:t>
            </w:r>
          </w:p>
        </w:tc>
        <w:tc>
          <w:tcPr>
            <w:tcW w:w="0" w:type="auto"/>
            <w:tcBorders>
              <w:top w:val="nil"/>
              <w:left w:val="nil"/>
              <w:bottom w:val="single" w:sz="4" w:space="0" w:color="auto"/>
              <w:right w:val="single" w:sz="4" w:space="0" w:color="auto"/>
            </w:tcBorders>
            <w:shd w:val="clear" w:color="auto" w:fill="auto"/>
            <w:noWrap/>
            <w:vAlign w:val="center"/>
            <w:hideMark/>
          </w:tcPr>
          <w:p w14:paraId="044B904E"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18 (1.5%)</w:t>
            </w:r>
          </w:p>
        </w:tc>
        <w:tc>
          <w:tcPr>
            <w:tcW w:w="0" w:type="auto"/>
            <w:tcBorders>
              <w:top w:val="nil"/>
              <w:left w:val="nil"/>
              <w:bottom w:val="single" w:sz="4" w:space="0" w:color="auto"/>
              <w:right w:val="single" w:sz="4" w:space="0" w:color="auto"/>
            </w:tcBorders>
            <w:shd w:val="clear" w:color="auto" w:fill="auto"/>
            <w:noWrap/>
            <w:vAlign w:val="center"/>
            <w:hideMark/>
          </w:tcPr>
          <w:p w14:paraId="61EBA75F"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40 (3.4%)</w:t>
            </w:r>
          </w:p>
        </w:tc>
        <w:tc>
          <w:tcPr>
            <w:tcW w:w="0" w:type="auto"/>
            <w:tcBorders>
              <w:top w:val="nil"/>
              <w:left w:val="nil"/>
              <w:bottom w:val="single" w:sz="4" w:space="0" w:color="auto"/>
              <w:right w:val="single" w:sz="4" w:space="0" w:color="auto"/>
            </w:tcBorders>
            <w:shd w:val="clear" w:color="auto" w:fill="auto"/>
            <w:noWrap/>
            <w:vAlign w:val="center"/>
            <w:hideMark/>
          </w:tcPr>
          <w:p w14:paraId="2880D9B4"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143 (12.0%)</w:t>
            </w:r>
          </w:p>
        </w:tc>
        <w:tc>
          <w:tcPr>
            <w:tcW w:w="0" w:type="auto"/>
            <w:tcBorders>
              <w:top w:val="nil"/>
              <w:left w:val="nil"/>
              <w:bottom w:val="single" w:sz="4" w:space="0" w:color="auto"/>
              <w:right w:val="single" w:sz="4" w:space="0" w:color="auto"/>
            </w:tcBorders>
            <w:shd w:val="clear" w:color="auto" w:fill="auto"/>
            <w:noWrap/>
            <w:vAlign w:val="center"/>
            <w:hideMark/>
          </w:tcPr>
          <w:p w14:paraId="722CA155"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161 (13.5%)</w:t>
            </w:r>
          </w:p>
        </w:tc>
        <w:tc>
          <w:tcPr>
            <w:tcW w:w="0" w:type="auto"/>
            <w:tcBorders>
              <w:top w:val="nil"/>
              <w:left w:val="nil"/>
              <w:bottom w:val="single" w:sz="4" w:space="0" w:color="auto"/>
              <w:right w:val="single" w:sz="4" w:space="0" w:color="auto"/>
            </w:tcBorders>
            <w:shd w:val="clear" w:color="auto" w:fill="auto"/>
            <w:noWrap/>
            <w:vAlign w:val="center"/>
            <w:hideMark/>
          </w:tcPr>
          <w:p w14:paraId="35363D01"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198 (16.7%)</w:t>
            </w:r>
          </w:p>
        </w:tc>
        <w:tc>
          <w:tcPr>
            <w:tcW w:w="0" w:type="auto"/>
            <w:tcBorders>
              <w:top w:val="nil"/>
              <w:left w:val="nil"/>
              <w:bottom w:val="single" w:sz="4" w:space="0" w:color="auto"/>
              <w:right w:val="single" w:sz="4" w:space="0" w:color="auto"/>
            </w:tcBorders>
            <w:shd w:val="clear" w:color="auto" w:fill="auto"/>
            <w:noWrap/>
            <w:vAlign w:val="center"/>
            <w:hideMark/>
          </w:tcPr>
          <w:p w14:paraId="7CCF2467"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0.671</w:t>
            </w:r>
          </w:p>
        </w:tc>
      </w:tr>
      <w:tr w:rsidR="00BD3364" w:rsidRPr="00B14C74" w14:paraId="2EA498AD" w14:textId="77777777" w:rsidTr="000419E0">
        <w:trPr>
          <w:trHeight w:val="288"/>
        </w:trPr>
        <w:tc>
          <w:tcPr>
            <w:tcW w:w="0" w:type="auto"/>
            <w:vMerge/>
            <w:tcBorders>
              <w:top w:val="nil"/>
              <w:left w:val="single" w:sz="4" w:space="0" w:color="auto"/>
              <w:bottom w:val="single" w:sz="4" w:space="0" w:color="auto"/>
              <w:right w:val="single" w:sz="4" w:space="0" w:color="auto"/>
            </w:tcBorders>
            <w:vAlign w:val="center"/>
            <w:hideMark/>
          </w:tcPr>
          <w:p w14:paraId="7618D1D9"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31375C62"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ASR</w:t>
            </w:r>
          </w:p>
        </w:tc>
        <w:tc>
          <w:tcPr>
            <w:tcW w:w="0" w:type="auto"/>
            <w:tcBorders>
              <w:top w:val="nil"/>
              <w:left w:val="nil"/>
              <w:bottom w:val="single" w:sz="4" w:space="0" w:color="auto"/>
              <w:right w:val="single" w:sz="4" w:space="0" w:color="auto"/>
            </w:tcBorders>
            <w:shd w:val="clear" w:color="auto" w:fill="auto"/>
            <w:noWrap/>
            <w:vAlign w:val="center"/>
            <w:hideMark/>
          </w:tcPr>
          <w:p w14:paraId="33DFDA78"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0.2</w:t>
            </w:r>
          </w:p>
        </w:tc>
        <w:tc>
          <w:tcPr>
            <w:tcW w:w="0" w:type="auto"/>
            <w:tcBorders>
              <w:top w:val="nil"/>
              <w:left w:val="nil"/>
              <w:bottom w:val="single" w:sz="4" w:space="0" w:color="auto"/>
              <w:right w:val="single" w:sz="4" w:space="0" w:color="auto"/>
            </w:tcBorders>
            <w:shd w:val="clear" w:color="auto" w:fill="auto"/>
            <w:noWrap/>
            <w:vAlign w:val="center"/>
            <w:hideMark/>
          </w:tcPr>
          <w:p w14:paraId="2DCCF048"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-0.7</w:t>
            </w:r>
          </w:p>
        </w:tc>
        <w:tc>
          <w:tcPr>
            <w:tcW w:w="0" w:type="auto"/>
            <w:tcBorders>
              <w:top w:val="nil"/>
              <w:left w:val="nil"/>
              <w:bottom w:val="single" w:sz="4" w:space="0" w:color="auto"/>
              <w:right w:val="single" w:sz="4" w:space="0" w:color="auto"/>
            </w:tcBorders>
            <w:shd w:val="clear" w:color="auto" w:fill="auto"/>
            <w:noWrap/>
            <w:vAlign w:val="center"/>
            <w:hideMark/>
          </w:tcPr>
          <w:p w14:paraId="2A2AC6F6"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-0.9</w:t>
            </w:r>
          </w:p>
        </w:tc>
        <w:tc>
          <w:tcPr>
            <w:tcW w:w="0" w:type="auto"/>
            <w:tcBorders>
              <w:top w:val="nil"/>
              <w:left w:val="nil"/>
              <w:bottom w:val="single" w:sz="4" w:space="0" w:color="auto"/>
              <w:right w:val="single" w:sz="4" w:space="0" w:color="auto"/>
            </w:tcBorders>
            <w:shd w:val="clear" w:color="auto" w:fill="auto"/>
            <w:noWrap/>
            <w:vAlign w:val="center"/>
            <w:hideMark/>
          </w:tcPr>
          <w:p w14:paraId="461F85D0"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-0.2</w:t>
            </w:r>
          </w:p>
        </w:tc>
        <w:tc>
          <w:tcPr>
            <w:tcW w:w="0" w:type="auto"/>
            <w:tcBorders>
              <w:top w:val="nil"/>
              <w:left w:val="nil"/>
              <w:bottom w:val="single" w:sz="4" w:space="0" w:color="auto"/>
              <w:right w:val="single" w:sz="4" w:space="0" w:color="auto"/>
            </w:tcBorders>
            <w:shd w:val="clear" w:color="auto" w:fill="auto"/>
            <w:noWrap/>
            <w:vAlign w:val="center"/>
            <w:hideMark/>
          </w:tcPr>
          <w:p w14:paraId="425D4A1D"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1.4</w:t>
            </w:r>
          </w:p>
        </w:tc>
        <w:tc>
          <w:tcPr>
            <w:tcW w:w="0" w:type="auto"/>
            <w:tcBorders>
              <w:top w:val="nil"/>
              <w:left w:val="nil"/>
              <w:bottom w:val="single" w:sz="4" w:space="0" w:color="auto"/>
              <w:right w:val="single" w:sz="4" w:space="0" w:color="auto"/>
            </w:tcBorders>
            <w:shd w:val="clear" w:color="auto" w:fill="auto"/>
            <w:noWrap/>
            <w:vAlign w:val="center"/>
            <w:hideMark/>
          </w:tcPr>
          <w:p w14:paraId="0FF1144D"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 </w:t>
            </w:r>
          </w:p>
        </w:tc>
      </w:tr>
      <w:tr w:rsidR="00BD3364" w:rsidRPr="00B14C74" w14:paraId="49BD2D5C" w14:textId="77777777" w:rsidTr="000419E0">
        <w:trPr>
          <w:trHeight w:val="288"/>
        </w:trPr>
        <w:tc>
          <w:tcPr>
            <w:tcW w:w="0" w:type="auto"/>
            <w:vMerge/>
            <w:tcBorders>
              <w:top w:val="nil"/>
              <w:left w:val="single" w:sz="4" w:space="0" w:color="auto"/>
              <w:bottom w:val="single" w:sz="4" w:space="0" w:color="auto"/>
              <w:right w:val="single" w:sz="4" w:space="0" w:color="auto"/>
            </w:tcBorders>
            <w:vAlign w:val="center"/>
            <w:hideMark/>
          </w:tcPr>
          <w:p w14:paraId="7B82025B"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45A15146"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宋体" w:hAnsi="Times New Roman" w:cs="Times New Roman"/>
                <w:color w:val="auto"/>
                <w:sz w:val="20"/>
                <w:szCs w:val="20"/>
              </w:rPr>
              <w:t>＞</w:t>
            </w:r>
            <w:r w:rsidRPr="00B14C74">
              <w:rPr>
                <w:rFonts w:ascii="Times New Roman" w:eastAsia="Times New Roman" w:hAnsi="Times New Roman" w:cs="Times New Roman"/>
                <w:color w:val="auto"/>
                <w:sz w:val="20"/>
                <w:szCs w:val="20"/>
              </w:rPr>
              <w:t>10, n (%)</w:t>
            </w:r>
          </w:p>
        </w:tc>
        <w:tc>
          <w:tcPr>
            <w:tcW w:w="0" w:type="auto"/>
            <w:tcBorders>
              <w:top w:val="nil"/>
              <w:left w:val="nil"/>
              <w:bottom w:val="single" w:sz="4" w:space="0" w:color="auto"/>
              <w:right w:val="single" w:sz="4" w:space="0" w:color="auto"/>
            </w:tcBorders>
            <w:shd w:val="clear" w:color="auto" w:fill="auto"/>
            <w:noWrap/>
            <w:vAlign w:val="center"/>
            <w:hideMark/>
          </w:tcPr>
          <w:p w14:paraId="58B7B9C7"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19 (1.6%)</w:t>
            </w:r>
          </w:p>
        </w:tc>
        <w:tc>
          <w:tcPr>
            <w:tcW w:w="0" w:type="auto"/>
            <w:tcBorders>
              <w:top w:val="nil"/>
              <w:left w:val="nil"/>
              <w:bottom w:val="single" w:sz="4" w:space="0" w:color="auto"/>
              <w:right w:val="single" w:sz="4" w:space="0" w:color="auto"/>
            </w:tcBorders>
            <w:shd w:val="clear" w:color="auto" w:fill="auto"/>
            <w:noWrap/>
            <w:vAlign w:val="center"/>
            <w:hideMark/>
          </w:tcPr>
          <w:p w14:paraId="1B5EEED9"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52 (4.4%)</w:t>
            </w:r>
          </w:p>
        </w:tc>
        <w:tc>
          <w:tcPr>
            <w:tcW w:w="0" w:type="auto"/>
            <w:tcBorders>
              <w:top w:val="nil"/>
              <w:left w:val="nil"/>
              <w:bottom w:val="single" w:sz="4" w:space="0" w:color="auto"/>
              <w:right w:val="single" w:sz="4" w:space="0" w:color="auto"/>
            </w:tcBorders>
            <w:shd w:val="clear" w:color="auto" w:fill="auto"/>
            <w:noWrap/>
            <w:vAlign w:val="center"/>
            <w:hideMark/>
          </w:tcPr>
          <w:p w14:paraId="23FDAF5C"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175 (14.7%)</w:t>
            </w:r>
          </w:p>
        </w:tc>
        <w:tc>
          <w:tcPr>
            <w:tcW w:w="0" w:type="auto"/>
            <w:tcBorders>
              <w:top w:val="nil"/>
              <w:left w:val="nil"/>
              <w:bottom w:val="single" w:sz="4" w:space="0" w:color="auto"/>
              <w:right w:val="single" w:sz="4" w:space="0" w:color="auto"/>
            </w:tcBorders>
            <w:shd w:val="clear" w:color="auto" w:fill="auto"/>
            <w:noWrap/>
            <w:vAlign w:val="center"/>
            <w:hideMark/>
          </w:tcPr>
          <w:p w14:paraId="563D1C8F"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184 (15.5%)</w:t>
            </w:r>
          </w:p>
        </w:tc>
        <w:tc>
          <w:tcPr>
            <w:tcW w:w="0" w:type="auto"/>
            <w:tcBorders>
              <w:top w:val="nil"/>
              <w:left w:val="nil"/>
              <w:bottom w:val="single" w:sz="4" w:space="0" w:color="auto"/>
              <w:right w:val="single" w:sz="4" w:space="0" w:color="auto"/>
            </w:tcBorders>
            <w:shd w:val="clear" w:color="auto" w:fill="auto"/>
            <w:noWrap/>
            <w:vAlign w:val="center"/>
            <w:hideMark/>
          </w:tcPr>
          <w:p w14:paraId="017D8660"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199 (16.7%)</w:t>
            </w:r>
          </w:p>
        </w:tc>
        <w:tc>
          <w:tcPr>
            <w:tcW w:w="0" w:type="auto"/>
            <w:tcBorders>
              <w:top w:val="nil"/>
              <w:left w:val="nil"/>
              <w:bottom w:val="single" w:sz="4" w:space="0" w:color="auto"/>
              <w:right w:val="single" w:sz="4" w:space="0" w:color="auto"/>
            </w:tcBorders>
            <w:shd w:val="clear" w:color="auto" w:fill="auto"/>
            <w:noWrap/>
            <w:vAlign w:val="center"/>
            <w:hideMark/>
          </w:tcPr>
          <w:p w14:paraId="4798BDFB"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 </w:t>
            </w:r>
          </w:p>
        </w:tc>
      </w:tr>
      <w:tr w:rsidR="00BD3364" w:rsidRPr="00B14C74" w14:paraId="33960B73" w14:textId="77777777" w:rsidTr="000419E0">
        <w:trPr>
          <w:trHeight w:val="288"/>
        </w:trPr>
        <w:tc>
          <w:tcPr>
            <w:tcW w:w="0" w:type="auto"/>
            <w:vMerge/>
            <w:tcBorders>
              <w:top w:val="nil"/>
              <w:left w:val="single" w:sz="4" w:space="0" w:color="auto"/>
              <w:bottom w:val="single" w:sz="4" w:space="0" w:color="auto"/>
              <w:right w:val="single" w:sz="4" w:space="0" w:color="auto"/>
            </w:tcBorders>
            <w:vAlign w:val="center"/>
            <w:hideMark/>
          </w:tcPr>
          <w:p w14:paraId="79820C4B"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0D1E8C57"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ASR</w:t>
            </w:r>
          </w:p>
        </w:tc>
        <w:tc>
          <w:tcPr>
            <w:tcW w:w="0" w:type="auto"/>
            <w:tcBorders>
              <w:top w:val="nil"/>
              <w:left w:val="nil"/>
              <w:bottom w:val="single" w:sz="4" w:space="0" w:color="auto"/>
              <w:right w:val="single" w:sz="4" w:space="0" w:color="auto"/>
            </w:tcBorders>
            <w:shd w:val="clear" w:color="auto" w:fill="auto"/>
            <w:noWrap/>
            <w:vAlign w:val="center"/>
            <w:hideMark/>
          </w:tcPr>
          <w:p w14:paraId="67FA9914"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-0.2</w:t>
            </w:r>
          </w:p>
        </w:tc>
        <w:tc>
          <w:tcPr>
            <w:tcW w:w="0" w:type="auto"/>
            <w:tcBorders>
              <w:top w:val="nil"/>
              <w:left w:val="nil"/>
              <w:bottom w:val="single" w:sz="4" w:space="0" w:color="auto"/>
              <w:right w:val="single" w:sz="4" w:space="0" w:color="auto"/>
            </w:tcBorders>
            <w:shd w:val="clear" w:color="auto" w:fill="auto"/>
            <w:noWrap/>
            <w:vAlign w:val="center"/>
            <w:hideMark/>
          </w:tcPr>
          <w:p w14:paraId="13CF8C4E"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0.7</w:t>
            </w:r>
          </w:p>
        </w:tc>
        <w:tc>
          <w:tcPr>
            <w:tcW w:w="0" w:type="auto"/>
            <w:tcBorders>
              <w:top w:val="nil"/>
              <w:left w:val="nil"/>
              <w:bottom w:val="single" w:sz="4" w:space="0" w:color="auto"/>
              <w:right w:val="single" w:sz="4" w:space="0" w:color="auto"/>
            </w:tcBorders>
            <w:shd w:val="clear" w:color="auto" w:fill="auto"/>
            <w:noWrap/>
            <w:vAlign w:val="center"/>
            <w:hideMark/>
          </w:tcPr>
          <w:p w14:paraId="1C463F5D"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0.9</w:t>
            </w:r>
          </w:p>
        </w:tc>
        <w:tc>
          <w:tcPr>
            <w:tcW w:w="0" w:type="auto"/>
            <w:tcBorders>
              <w:top w:val="nil"/>
              <w:left w:val="nil"/>
              <w:bottom w:val="single" w:sz="4" w:space="0" w:color="auto"/>
              <w:right w:val="single" w:sz="4" w:space="0" w:color="auto"/>
            </w:tcBorders>
            <w:shd w:val="clear" w:color="auto" w:fill="auto"/>
            <w:noWrap/>
            <w:vAlign w:val="center"/>
            <w:hideMark/>
          </w:tcPr>
          <w:p w14:paraId="4DF9A103"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0.2</w:t>
            </w:r>
          </w:p>
        </w:tc>
        <w:tc>
          <w:tcPr>
            <w:tcW w:w="0" w:type="auto"/>
            <w:tcBorders>
              <w:top w:val="nil"/>
              <w:left w:val="nil"/>
              <w:bottom w:val="single" w:sz="4" w:space="0" w:color="auto"/>
              <w:right w:val="single" w:sz="4" w:space="0" w:color="auto"/>
            </w:tcBorders>
            <w:shd w:val="clear" w:color="auto" w:fill="auto"/>
            <w:noWrap/>
            <w:vAlign w:val="center"/>
            <w:hideMark/>
          </w:tcPr>
          <w:p w14:paraId="7CA2BBD7"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-1.4</w:t>
            </w:r>
          </w:p>
        </w:tc>
        <w:tc>
          <w:tcPr>
            <w:tcW w:w="0" w:type="auto"/>
            <w:tcBorders>
              <w:top w:val="nil"/>
              <w:left w:val="nil"/>
              <w:bottom w:val="single" w:sz="4" w:space="0" w:color="auto"/>
              <w:right w:val="single" w:sz="4" w:space="0" w:color="auto"/>
            </w:tcBorders>
            <w:shd w:val="clear" w:color="auto" w:fill="auto"/>
            <w:noWrap/>
            <w:vAlign w:val="center"/>
            <w:hideMark/>
          </w:tcPr>
          <w:p w14:paraId="0A0D1973"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 </w:t>
            </w:r>
          </w:p>
        </w:tc>
      </w:tr>
      <w:tr w:rsidR="00BD3364" w:rsidRPr="00B14C74" w14:paraId="3BDCAE0E" w14:textId="77777777" w:rsidTr="000419E0">
        <w:trPr>
          <w:trHeight w:val="288"/>
        </w:trPr>
        <w:tc>
          <w:tcPr>
            <w:tcW w:w="0" w:type="auto"/>
            <w:vMerge w:val="restart"/>
            <w:tcBorders>
              <w:top w:val="nil"/>
              <w:left w:val="single" w:sz="4" w:space="0" w:color="auto"/>
              <w:bottom w:val="single" w:sz="4" w:space="0" w:color="auto"/>
              <w:right w:val="single" w:sz="4" w:space="0" w:color="auto"/>
            </w:tcBorders>
            <w:shd w:val="clear" w:color="auto" w:fill="auto"/>
            <w:noWrap/>
            <w:vAlign w:val="center"/>
            <w:hideMark/>
          </w:tcPr>
          <w:p w14:paraId="1E41F6DF"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Disability</w:t>
            </w:r>
          </w:p>
        </w:tc>
        <w:tc>
          <w:tcPr>
            <w:tcW w:w="0" w:type="auto"/>
            <w:tcBorders>
              <w:top w:val="nil"/>
              <w:left w:val="nil"/>
              <w:bottom w:val="single" w:sz="4" w:space="0" w:color="auto"/>
              <w:right w:val="single" w:sz="4" w:space="0" w:color="auto"/>
            </w:tcBorders>
            <w:shd w:val="clear" w:color="auto" w:fill="auto"/>
            <w:noWrap/>
            <w:vAlign w:val="center"/>
            <w:hideMark/>
          </w:tcPr>
          <w:p w14:paraId="63A89669"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 10, n (%)</w:t>
            </w:r>
          </w:p>
        </w:tc>
        <w:tc>
          <w:tcPr>
            <w:tcW w:w="0" w:type="auto"/>
            <w:tcBorders>
              <w:top w:val="nil"/>
              <w:left w:val="nil"/>
              <w:bottom w:val="single" w:sz="4" w:space="0" w:color="auto"/>
              <w:right w:val="single" w:sz="4" w:space="0" w:color="auto"/>
            </w:tcBorders>
            <w:shd w:val="clear" w:color="auto" w:fill="auto"/>
            <w:noWrap/>
            <w:vAlign w:val="center"/>
            <w:hideMark/>
          </w:tcPr>
          <w:p w14:paraId="559F2C56"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7 (0.6%)</w:t>
            </w:r>
          </w:p>
        </w:tc>
        <w:tc>
          <w:tcPr>
            <w:tcW w:w="0" w:type="auto"/>
            <w:tcBorders>
              <w:top w:val="nil"/>
              <w:left w:val="nil"/>
              <w:bottom w:val="single" w:sz="4" w:space="0" w:color="auto"/>
              <w:right w:val="single" w:sz="4" w:space="0" w:color="auto"/>
            </w:tcBorders>
            <w:shd w:val="clear" w:color="auto" w:fill="auto"/>
            <w:noWrap/>
            <w:vAlign w:val="center"/>
            <w:hideMark/>
          </w:tcPr>
          <w:p w14:paraId="5674B230"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12 (1.0%)</w:t>
            </w:r>
          </w:p>
        </w:tc>
        <w:tc>
          <w:tcPr>
            <w:tcW w:w="0" w:type="auto"/>
            <w:tcBorders>
              <w:top w:val="nil"/>
              <w:left w:val="nil"/>
              <w:bottom w:val="single" w:sz="4" w:space="0" w:color="auto"/>
              <w:right w:val="single" w:sz="4" w:space="0" w:color="auto"/>
            </w:tcBorders>
            <w:shd w:val="clear" w:color="auto" w:fill="auto"/>
            <w:noWrap/>
            <w:vAlign w:val="center"/>
            <w:hideMark/>
          </w:tcPr>
          <w:p w14:paraId="55E4B833"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112 (9.4%)</w:t>
            </w:r>
          </w:p>
        </w:tc>
        <w:tc>
          <w:tcPr>
            <w:tcW w:w="0" w:type="auto"/>
            <w:tcBorders>
              <w:top w:val="nil"/>
              <w:left w:val="nil"/>
              <w:bottom w:val="single" w:sz="4" w:space="0" w:color="auto"/>
              <w:right w:val="single" w:sz="4" w:space="0" w:color="auto"/>
            </w:tcBorders>
            <w:shd w:val="clear" w:color="auto" w:fill="auto"/>
            <w:noWrap/>
            <w:vAlign w:val="center"/>
            <w:hideMark/>
          </w:tcPr>
          <w:p w14:paraId="427B516C"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255 (21.4%)</w:t>
            </w:r>
          </w:p>
        </w:tc>
        <w:tc>
          <w:tcPr>
            <w:tcW w:w="0" w:type="auto"/>
            <w:tcBorders>
              <w:top w:val="nil"/>
              <w:left w:val="nil"/>
              <w:bottom w:val="single" w:sz="4" w:space="0" w:color="auto"/>
              <w:right w:val="single" w:sz="4" w:space="0" w:color="auto"/>
            </w:tcBorders>
            <w:shd w:val="clear" w:color="auto" w:fill="auto"/>
            <w:noWrap/>
            <w:vAlign w:val="center"/>
            <w:hideMark/>
          </w:tcPr>
          <w:p w14:paraId="0FEF6E5C"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174 (14.6%)</w:t>
            </w:r>
          </w:p>
        </w:tc>
        <w:tc>
          <w:tcPr>
            <w:tcW w:w="0" w:type="auto"/>
            <w:tcBorders>
              <w:top w:val="nil"/>
              <w:left w:val="nil"/>
              <w:bottom w:val="single" w:sz="4" w:space="0" w:color="auto"/>
              <w:right w:val="single" w:sz="4" w:space="0" w:color="auto"/>
            </w:tcBorders>
            <w:shd w:val="clear" w:color="auto" w:fill="auto"/>
            <w:noWrap/>
            <w:vAlign w:val="center"/>
            <w:hideMark/>
          </w:tcPr>
          <w:p w14:paraId="6F6975E4"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0.302</w:t>
            </w:r>
          </w:p>
        </w:tc>
      </w:tr>
      <w:tr w:rsidR="00BD3364" w:rsidRPr="00B14C74" w14:paraId="76D044CB" w14:textId="77777777" w:rsidTr="000419E0">
        <w:trPr>
          <w:trHeight w:val="288"/>
        </w:trPr>
        <w:tc>
          <w:tcPr>
            <w:tcW w:w="0" w:type="auto"/>
            <w:vMerge/>
            <w:tcBorders>
              <w:top w:val="nil"/>
              <w:left w:val="single" w:sz="4" w:space="0" w:color="auto"/>
              <w:bottom w:val="single" w:sz="4" w:space="0" w:color="auto"/>
              <w:right w:val="single" w:sz="4" w:space="0" w:color="auto"/>
            </w:tcBorders>
            <w:vAlign w:val="center"/>
            <w:hideMark/>
          </w:tcPr>
          <w:p w14:paraId="1C0E1D3D"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648471F1"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ASR</w:t>
            </w:r>
          </w:p>
        </w:tc>
        <w:tc>
          <w:tcPr>
            <w:tcW w:w="0" w:type="auto"/>
            <w:tcBorders>
              <w:top w:val="nil"/>
              <w:left w:val="nil"/>
              <w:bottom w:val="single" w:sz="4" w:space="0" w:color="auto"/>
              <w:right w:val="single" w:sz="4" w:space="0" w:color="auto"/>
            </w:tcBorders>
            <w:shd w:val="clear" w:color="auto" w:fill="auto"/>
            <w:noWrap/>
            <w:vAlign w:val="center"/>
            <w:hideMark/>
          </w:tcPr>
          <w:p w14:paraId="48142103"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0.8</w:t>
            </w:r>
          </w:p>
        </w:tc>
        <w:tc>
          <w:tcPr>
            <w:tcW w:w="0" w:type="auto"/>
            <w:tcBorders>
              <w:top w:val="nil"/>
              <w:left w:val="nil"/>
              <w:bottom w:val="single" w:sz="4" w:space="0" w:color="auto"/>
              <w:right w:val="single" w:sz="4" w:space="0" w:color="auto"/>
            </w:tcBorders>
            <w:shd w:val="clear" w:color="auto" w:fill="auto"/>
            <w:noWrap/>
            <w:vAlign w:val="center"/>
            <w:hideMark/>
          </w:tcPr>
          <w:p w14:paraId="47435099"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-1.7</w:t>
            </w:r>
          </w:p>
        </w:tc>
        <w:tc>
          <w:tcPr>
            <w:tcW w:w="0" w:type="auto"/>
            <w:tcBorders>
              <w:top w:val="nil"/>
              <w:left w:val="nil"/>
              <w:bottom w:val="single" w:sz="4" w:space="0" w:color="auto"/>
              <w:right w:val="single" w:sz="4" w:space="0" w:color="auto"/>
            </w:tcBorders>
            <w:shd w:val="clear" w:color="auto" w:fill="auto"/>
            <w:noWrap/>
            <w:vAlign w:val="center"/>
            <w:hideMark/>
          </w:tcPr>
          <w:p w14:paraId="7C77D59F"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0.3</w:t>
            </w:r>
          </w:p>
        </w:tc>
        <w:tc>
          <w:tcPr>
            <w:tcW w:w="0" w:type="auto"/>
            <w:tcBorders>
              <w:top w:val="nil"/>
              <w:left w:val="nil"/>
              <w:bottom w:val="single" w:sz="4" w:space="0" w:color="auto"/>
              <w:right w:val="single" w:sz="4" w:space="0" w:color="auto"/>
            </w:tcBorders>
            <w:shd w:val="clear" w:color="auto" w:fill="auto"/>
            <w:noWrap/>
            <w:vAlign w:val="center"/>
            <w:hideMark/>
          </w:tcPr>
          <w:p w14:paraId="1C4B1F03"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1.1</w:t>
            </w:r>
          </w:p>
        </w:tc>
        <w:tc>
          <w:tcPr>
            <w:tcW w:w="0" w:type="auto"/>
            <w:tcBorders>
              <w:top w:val="nil"/>
              <w:left w:val="nil"/>
              <w:bottom w:val="single" w:sz="4" w:space="0" w:color="auto"/>
              <w:right w:val="single" w:sz="4" w:space="0" w:color="auto"/>
            </w:tcBorders>
            <w:shd w:val="clear" w:color="auto" w:fill="auto"/>
            <w:noWrap/>
            <w:vAlign w:val="center"/>
            <w:hideMark/>
          </w:tcPr>
          <w:p w14:paraId="08F17F73"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-1.0</w:t>
            </w:r>
          </w:p>
        </w:tc>
        <w:tc>
          <w:tcPr>
            <w:tcW w:w="0" w:type="auto"/>
            <w:tcBorders>
              <w:top w:val="nil"/>
              <w:left w:val="nil"/>
              <w:bottom w:val="single" w:sz="4" w:space="0" w:color="auto"/>
              <w:right w:val="single" w:sz="4" w:space="0" w:color="auto"/>
            </w:tcBorders>
            <w:shd w:val="clear" w:color="auto" w:fill="auto"/>
            <w:noWrap/>
            <w:vAlign w:val="center"/>
            <w:hideMark/>
          </w:tcPr>
          <w:p w14:paraId="33B30B96"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 </w:t>
            </w:r>
          </w:p>
        </w:tc>
      </w:tr>
      <w:tr w:rsidR="00BD3364" w:rsidRPr="00B14C74" w14:paraId="382788F3" w14:textId="77777777" w:rsidTr="000419E0">
        <w:trPr>
          <w:trHeight w:val="288"/>
        </w:trPr>
        <w:tc>
          <w:tcPr>
            <w:tcW w:w="0" w:type="auto"/>
            <w:vMerge/>
            <w:tcBorders>
              <w:top w:val="nil"/>
              <w:left w:val="single" w:sz="4" w:space="0" w:color="auto"/>
              <w:bottom w:val="single" w:sz="4" w:space="0" w:color="auto"/>
              <w:right w:val="single" w:sz="4" w:space="0" w:color="auto"/>
            </w:tcBorders>
            <w:vAlign w:val="center"/>
            <w:hideMark/>
          </w:tcPr>
          <w:p w14:paraId="2EEC0EA4"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30FA7CD3"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宋体" w:hAnsi="Times New Roman" w:cs="Times New Roman"/>
                <w:color w:val="auto"/>
                <w:sz w:val="20"/>
                <w:szCs w:val="20"/>
              </w:rPr>
              <w:t>＞</w:t>
            </w:r>
            <w:r w:rsidRPr="00B14C74">
              <w:rPr>
                <w:rFonts w:ascii="Times New Roman" w:eastAsia="Times New Roman" w:hAnsi="Times New Roman" w:cs="Times New Roman"/>
                <w:color w:val="auto"/>
                <w:sz w:val="20"/>
                <w:szCs w:val="20"/>
              </w:rPr>
              <w:t>10, n (%)</w:t>
            </w:r>
          </w:p>
        </w:tc>
        <w:tc>
          <w:tcPr>
            <w:tcW w:w="0" w:type="auto"/>
            <w:tcBorders>
              <w:top w:val="nil"/>
              <w:left w:val="nil"/>
              <w:bottom w:val="single" w:sz="4" w:space="0" w:color="auto"/>
              <w:right w:val="single" w:sz="4" w:space="0" w:color="auto"/>
            </w:tcBorders>
            <w:shd w:val="clear" w:color="auto" w:fill="auto"/>
            <w:noWrap/>
            <w:vAlign w:val="center"/>
            <w:hideMark/>
          </w:tcPr>
          <w:p w14:paraId="14937CED"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5 (0.4%)</w:t>
            </w:r>
          </w:p>
        </w:tc>
        <w:tc>
          <w:tcPr>
            <w:tcW w:w="0" w:type="auto"/>
            <w:tcBorders>
              <w:top w:val="nil"/>
              <w:left w:val="nil"/>
              <w:bottom w:val="single" w:sz="4" w:space="0" w:color="auto"/>
              <w:right w:val="single" w:sz="4" w:space="0" w:color="auto"/>
            </w:tcBorders>
            <w:shd w:val="clear" w:color="auto" w:fill="auto"/>
            <w:noWrap/>
            <w:vAlign w:val="center"/>
            <w:hideMark/>
          </w:tcPr>
          <w:p w14:paraId="792C5481"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24 (2.0%)</w:t>
            </w:r>
          </w:p>
        </w:tc>
        <w:tc>
          <w:tcPr>
            <w:tcW w:w="0" w:type="auto"/>
            <w:tcBorders>
              <w:top w:val="nil"/>
              <w:left w:val="nil"/>
              <w:bottom w:val="single" w:sz="4" w:space="0" w:color="auto"/>
              <w:right w:val="single" w:sz="4" w:space="0" w:color="auto"/>
            </w:tcBorders>
            <w:shd w:val="clear" w:color="auto" w:fill="auto"/>
            <w:noWrap/>
            <w:vAlign w:val="center"/>
            <w:hideMark/>
          </w:tcPr>
          <w:p w14:paraId="34B2D2D9"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121 (10.2%)</w:t>
            </w:r>
          </w:p>
        </w:tc>
        <w:tc>
          <w:tcPr>
            <w:tcW w:w="0" w:type="auto"/>
            <w:tcBorders>
              <w:top w:val="nil"/>
              <w:left w:val="nil"/>
              <w:bottom w:val="single" w:sz="4" w:space="0" w:color="auto"/>
              <w:right w:val="single" w:sz="4" w:space="0" w:color="auto"/>
            </w:tcBorders>
            <w:shd w:val="clear" w:color="auto" w:fill="auto"/>
            <w:noWrap/>
            <w:vAlign w:val="center"/>
            <w:hideMark/>
          </w:tcPr>
          <w:p w14:paraId="4B4F9D95"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266 (22.4%)</w:t>
            </w:r>
          </w:p>
        </w:tc>
        <w:tc>
          <w:tcPr>
            <w:tcW w:w="0" w:type="auto"/>
            <w:tcBorders>
              <w:top w:val="nil"/>
              <w:left w:val="nil"/>
              <w:bottom w:val="single" w:sz="4" w:space="0" w:color="auto"/>
              <w:right w:val="single" w:sz="4" w:space="0" w:color="auto"/>
            </w:tcBorders>
            <w:shd w:val="clear" w:color="auto" w:fill="auto"/>
            <w:noWrap/>
            <w:vAlign w:val="center"/>
            <w:hideMark/>
          </w:tcPr>
          <w:p w14:paraId="485D334C"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213 (17.9%)</w:t>
            </w:r>
          </w:p>
        </w:tc>
        <w:tc>
          <w:tcPr>
            <w:tcW w:w="0" w:type="auto"/>
            <w:tcBorders>
              <w:top w:val="nil"/>
              <w:left w:val="nil"/>
              <w:bottom w:val="single" w:sz="4" w:space="0" w:color="auto"/>
              <w:right w:val="single" w:sz="4" w:space="0" w:color="auto"/>
            </w:tcBorders>
            <w:shd w:val="clear" w:color="auto" w:fill="auto"/>
            <w:noWrap/>
            <w:vAlign w:val="center"/>
            <w:hideMark/>
          </w:tcPr>
          <w:p w14:paraId="3A85C01A"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 </w:t>
            </w:r>
          </w:p>
        </w:tc>
      </w:tr>
      <w:tr w:rsidR="00BD3364" w:rsidRPr="00B14C74" w14:paraId="4E9FDCA6" w14:textId="77777777" w:rsidTr="000419E0">
        <w:trPr>
          <w:trHeight w:val="288"/>
        </w:trPr>
        <w:tc>
          <w:tcPr>
            <w:tcW w:w="0" w:type="auto"/>
            <w:vMerge/>
            <w:tcBorders>
              <w:top w:val="nil"/>
              <w:left w:val="single" w:sz="4" w:space="0" w:color="auto"/>
              <w:bottom w:val="single" w:sz="4" w:space="0" w:color="auto"/>
              <w:right w:val="single" w:sz="4" w:space="0" w:color="auto"/>
            </w:tcBorders>
            <w:vAlign w:val="center"/>
            <w:hideMark/>
          </w:tcPr>
          <w:p w14:paraId="5FBDB482"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0BC2BE17"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ASR</w:t>
            </w:r>
          </w:p>
        </w:tc>
        <w:tc>
          <w:tcPr>
            <w:tcW w:w="0" w:type="auto"/>
            <w:tcBorders>
              <w:top w:val="nil"/>
              <w:left w:val="nil"/>
              <w:bottom w:val="single" w:sz="4" w:space="0" w:color="auto"/>
              <w:right w:val="single" w:sz="4" w:space="0" w:color="auto"/>
            </w:tcBorders>
            <w:shd w:val="clear" w:color="auto" w:fill="auto"/>
            <w:noWrap/>
            <w:vAlign w:val="center"/>
            <w:hideMark/>
          </w:tcPr>
          <w:p w14:paraId="49032A2F"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-0.8</w:t>
            </w:r>
          </w:p>
        </w:tc>
        <w:tc>
          <w:tcPr>
            <w:tcW w:w="0" w:type="auto"/>
            <w:tcBorders>
              <w:top w:val="nil"/>
              <w:left w:val="nil"/>
              <w:bottom w:val="single" w:sz="4" w:space="0" w:color="auto"/>
              <w:right w:val="single" w:sz="4" w:space="0" w:color="auto"/>
            </w:tcBorders>
            <w:shd w:val="clear" w:color="auto" w:fill="auto"/>
            <w:noWrap/>
            <w:vAlign w:val="center"/>
            <w:hideMark/>
          </w:tcPr>
          <w:p w14:paraId="19761EE6"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1.7</w:t>
            </w:r>
          </w:p>
        </w:tc>
        <w:tc>
          <w:tcPr>
            <w:tcW w:w="0" w:type="auto"/>
            <w:tcBorders>
              <w:top w:val="nil"/>
              <w:left w:val="nil"/>
              <w:bottom w:val="single" w:sz="4" w:space="0" w:color="auto"/>
              <w:right w:val="single" w:sz="4" w:space="0" w:color="auto"/>
            </w:tcBorders>
            <w:shd w:val="clear" w:color="auto" w:fill="auto"/>
            <w:noWrap/>
            <w:vAlign w:val="center"/>
            <w:hideMark/>
          </w:tcPr>
          <w:p w14:paraId="638C1E84"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-0.3</w:t>
            </w:r>
          </w:p>
        </w:tc>
        <w:tc>
          <w:tcPr>
            <w:tcW w:w="0" w:type="auto"/>
            <w:tcBorders>
              <w:top w:val="nil"/>
              <w:left w:val="nil"/>
              <w:bottom w:val="single" w:sz="4" w:space="0" w:color="auto"/>
              <w:right w:val="single" w:sz="4" w:space="0" w:color="auto"/>
            </w:tcBorders>
            <w:shd w:val="clear" w:color="auto" w:fill="auto"/>
            <w:noWrap/>
            <w:vAlign w:val="center"/>
            <w:hideMark/>
          </w:tcPr>
          <w:p w14:paraId="117B9A4D"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-1.1</w:t>
            </w:r>
          </w:p>
        </w:tc>
        <w:tc>
          <w:tcPr>
            <w:tcW w:w="0" w:type="auto"/>
            <w:tcBorders>
              <w:top w:val="nil"/>
              <w:left w:val="nil"/>
              <w:bottom w:val="single" w:sz="4" w:space="0" w:color="auto"/>
              <w:right w:val="single" w:sz="4" w:space="0" w:color="auto"/>
            </w:tcBorders>
            <w:shd w:val="clear" w:color="auto" w:fill="auto"/>
            <w:noWrap/>
            <w:vAlign w:val="center"/>
            <w:hideMark/>
          </w:tcPr>
          <w:p w14:paraId="4DDB4879"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1.0</w:t>
            </w:r>
          </w:p>
        </w:tc>
        <w:tc>
          <w:tcPr>
            <w:tcW w:w="0" w:type="auto"/>
            <w:tcBorders>
              <w:top w:val="nil"/>
              <w:left w:val="nil"/>
              <w:bottom w:val="single" w:sz="4" w:space="0" w:color="auto"/>
              <w:right w:val="single" w:sz="4" w:space="0" w:color="auto"/>
            </w:tcBorders>
            <w:shd w:val="clear" w:color="auto" w:fill="auto"/>
            <w:noWrap/>
            <w:vAlign w:val="center"/>
            <w:hideMark/>
          </w:tcPr>
          <w:p w14:paraId="70783540"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 </w:t>
            </w:r>
          </w:p>
        </w:tc>
      </w:tr>
      <w:tr w:rsidR="00BD3364" w:rsidRPr="00B14C74" w14:paraId="19CA3289" w14:textId="77777777" w:rsidTr="000419E0">
        <w:trPr>
          <w:trHeight w:val="288"/>
        </w:trPr>
        <w:tc>
          <w:tcPr>
            <w:tcW w:w="0" w:type="auto"/>
            <w:vMerge w:val="restart"/>
            <w:tcBorders>
              <w:top w:val="nil"/>
              <w:left w:val="single" w:sz="4" w:space="0" w:color="auto"/>
              <w:bottom w:val="single" w:sz="4" w:space="0" w:color="auto"/>
              <w:right w:val="single" w:sz="4" w:space="0" w:color="auto"/>
            </w:tcBorders>
            <w:shd w:val="clear" w:color="auto" w:fill="auto"/>
            <w:noWrap/>
            <w:vAlign w:val="center"/>
            <w:hideMark/>
          </w:tcPr>
          <w:p w14:paraId="65E0A4A5"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Neurological impairment</w:t>
            </w:r>
          </w:p>
        </w:tc>
        <w:tc>
          <w:tcPr>
            <w:tcW w:w="0" w:type="auto"/>
            <w:tcBorders>
              <w:top w:val="nil"/>
              <w:left w:val="nil"/>
              <w:bottom w:val="single" w:sz="4" w:space="0" w:color="auto"/>
              <w:right w:val="single" w:sz="4" w:space="0" w:color="auto"/>
            </w:tcBorders>
            <w:shd w:val="clear" w:color="auto" w:fill="auto"/>
            <w:noWrap/>
            <w:vAlign w:val="center"/>
            <w:hideMark/>
          </w:tcPr>
          <w:p w14:paraId="76192DB2"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 10, n (%)</w:t>
            </w:r>
          </w:p>
        </w:tc>
        <w:tc>
          <w:tcPr>
            <w:tcW w:w="0" w:type="auto"/>
            <w:tcBorders>
              <w:top w:val="nil"/>
              <w:left w:val="nil"/>
              <w:bottom w:val="single" w:sz="4" w:space="0" w:color="auto"/>
              <w:right w:val="single" w:sz="4" w:space="0" w:color="auto"/>
            </w:tcBorders>
            <w:shd w:val="clear" w:color="auto" w:fill="auto"/>
            <w:noWrap/>
            <w:vAlign w:val="center"/>
            <w:hideMark/>
          </w:tcPr>
          <w:p w14:paraId="3EFB0B1D"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7 (0.6%)</w:t>
            </w:r>
          </w:p>
        </w:tc>
        <w:tc>
          <w:tcPr>
            <w:tcW w:w="0" w:type="auto"/>
            <w:tcBorders>
              <w:top w:val="nil"/>
              <w:left w:val="nil"/>
              <w:bottom w:val="single" w:sz="4" w:space="0" w:color="auto"/>
              <w:right w:val="single" w:sz="4" w:space="0" w:color="auto"/>
            </w:tcBorders>
            <w:shd w:val="clear" w:color="auto" w:fill="auto"/>
            <w:noWrap/>
            <w:vAlign w:val="center"/>
            <w:hideMark/>
          </w:tcPr>
          <w:p w14:paraId="3FE61E58"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12 (1.0%)</w:t>
            </w:r>
          </w:p>
        </w:tc>
        <w:tc>
          <w:tcPr>
            <w:tcW w:w="0" w:type="auto"/>
            <w:tcBorders>
              <w:top w:val="nil"/>
              <w:left w:val="nil"/>
              <w:bottom w:val="single" w:sz="4" w:space="0" w:color="auto"/>
              <w:right w:val="single" w:sz="4" w:space="0" w:color="auto"/>
            </w:tcBorders>
            <w:shd w:val="clear" w:color="auto" w:fill="auto"/>
            <w:noWrap/>
            <w:vAlign w:val="center"/>
            <w:hideMark/>
          </w:tcPr>
          <w:p w14:paraId="7A26E264"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113 (9.4%)</w:t>
            </w:r>
          </w:p>
        </w:tc>
        <w:tc>
          <w:tcPr>
            <w:tcW w:w="0" w:type="auto"/>
            <w:tcBorders>
              <w:top w:val="nil"/>
              <w:left w:val="nil"/>
              <w:bottom w:val="single" w:sz="4" w:space="0" w:color="auto"/>
              <w:right w:val="single" w:sz="4" w:space="0" w:color="auto"/>
            </w:tcBorders>
            <w:shd w:val="clear" w:color="auto" w:fill="auto"/>
            <w:noWrap/>
            <w:vAlign w:val="center"/>
            <w:hideMark/>
          </w:tcPr>
          <w:p w14:paraId="40C82105"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302 (21.4%)</w:t>
            </w:r>
          </w:p>
        </w:tc>
        <w:tc>
          <w:tcPr>
            <w:tcW w:w="0" w:type="auto"/>
            <w:tcBorders>
              <w:top w:val="nil"/>
              <w:left w:val="nil"/>
              <w:bottom w:val="single" w:sz="4" w:space="0" w:color="auto"/>
              <w:right w:val="single" w:sz="4" w:space="0" w:color="auto"/>
            </w:tcBorders>
            <w:shd w:val="clear" w:color="auto" w:fill="auto"/>
            <w:noWrap/>
            <w:vAlign w:val="center"/>
            <w:hideMark/>
          </w:tcPr>
          <w:p w14:paraId="58A79F0C"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126 (14.6%)</w:t>
            </w:r>
          </w:p>
        </w:tc>
        <w:tc>
          <w:tcPr>
            <w:tcW w:w="0" w:type="auto"/>
            <w:tcBorders>
              <w:top w:val="nil"/>
              <w:left w:val="nil"/>
              <w:bottom w:val="single" w:sz="4" w:space="0" w:color="auto"/>
              <w:right w:val="single" w:sz="4" w:space="0" w:color="auto"/>
            </w:tcBorders>
            <w:shd w:val="clear" w:color="auto" w:fill="auto"/>
            <w:noWrap/>
            <w:vAlign w:val="center"/>
            <w:hideMark/>
          </w:tcPr>
          <w:p w14:paraId="318D6E38"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0.501</w:t>
            </w:r>
          </w:p>
        </w:tc>
      </w:tr>
      <w:tr w:rsidR="00BD3364" w:rsidRPr="00B14C74" w14:paraId="16983587" w14:textId="77777777" w:rsidTr="000419E0">
        <w:trPr>
          <w:trHeight w:val="288"/>
        </w:trPr>
        <w:tc>
          <w:tcPr>
            <w:tcW w:w="0" w:type="auto"/>
            <w:vMerge/>
            <w:tcBorders>
              <w:top w:val="nil"/>
              <w:left w:val="single" w:sz="4" w:space="0" w:color="auto"/>
              <w:bottom w:val="single" w:sz="4" w:space="0" w:color="auto"/>
              <w:right w:val="single" w:sz="4" w:space="0" w:color="auto"/>
            </w:tcBorders>
            <w:vAlign w:val="center"/>
            <w:hideMark/>
          </w:tcPr>
          <w:p w14:paraId="7D018396"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3E221F2F"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ASR</w:t>
            </w:r>
          </w:p>
        </w:tc>
        <w:tc>
          <w:tcPr>
            <w:tcW w:w="0" w:type="auto"/>
            <w:tcBorders>
              <w:top w:val="nil"/>
              <w:left w:val="nil"/>
              <w:bottom w:val="single" w:sz="4" w:space="0" w:color="auto"/>
              <w:right w:val="single" w:sz="4" w:space="0" w:color="auto"/>
            </w:tcBorders>
            <w:shd w:val="clear" w:color="auto" w:fill="auto"/>
            <w:noWrap/>
            <w:vAlign w:val="center"/>
            <w:hideMark/>
          </w:tcPr>
          <w:p w14:paraId="3E131422"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-0.5</w:t>
            </w:r>
          </w:p>
        </w:tc>
        <w:tc>
          <w:tcPr>
            <w:tcW w:w="0" w:type="auto"/>
            <w:tcBorders>
              <w:top w:val="nil"/>
              <w:left w:val="nil"/>
              <w:bottom w:val="single" w:sz="4" w:space="0" w:color="auto"/>
              <w:right w:val="single" w:sz="4" w:space="0" w:color="auto"/>
            </w:tcBorders>
            <w:shd w:val="clear" w:color="auto" w:fill="auto"/>
            <w:noWrap/>
            <w:vAlign w:val="center"/>
            <w:hideMark/>
          </w:tcPr>
          <w:p w14:paraId="7CF82FD1"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-1.4</w:t>
            </w:r>
          </w:p>
        </w:tc>
        <w:tc>
          <w:tcPr>
            <w:tcW w:w="0" w:type="auto"/>
            <w:tcBorders>
              <w:top w:val="nil"/>
              <w:left w:val="nil"/>
              <w:bottom w:val="single" w:sz="4" w:space="0" w:color="auto"/>
              <w:right w:val="single" w:sz="4" w:space="0" w:color="auto"/>
            </w:tcBorders>
            <w:shd w:val="clear" w:color="auto" w:fill="auto"/>
            <w:noWrap/>
            <w:vAlign w:val="center"/>
            <w:hideMark/>
          </w:tcPr>
          <w:p w14:paraId="584F7277"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0.1</w:t>
            </w:r>
          </w:p>
        </w:tc>
        <w:tc>
          <w:tcPr>
            <w:tcW w:w="0" w:type="auto"/>
            <w:tcBorders>
              <w:top w:val="nil"/>
              <w:left w:val="nil"/>
              <w:bottom w:val="single" w:sz="4" w:space="0" w:color="auto"/>
              <w:right w:val="single" w:sz="4" w:space="0" w:color="auto"/>
            </w:tcBorders>
            <w:shd w:val="clear" w:color="auto" w:fill="auto"/>
            <w:noWrap/>
            <w:vAlign w:val="center"/>
            <w:hideMark/>
          </w:tcPr>
          <w:p w14:paraId="7AE71DB6"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1.2</w:t>
            </w:r>
          </w:p>
        </w:tc>
        <w:tc>
          <w:tcPr>
            <w:tcW w:w="0" w:type="auto"/>
            <w:tcBorders>
              <w:top w:val="nil"/>
              <w:left w:val="nil"/>
              <w:bottom w:val="single" w:sz="4" w:space="0" w:color="auto"/>
              <w:right w:val="single" w:sz="4" w:space="0" w:color="auto"/>
            </w:tcBorders>
            <w:shd w:val="clear" w:color="auto" w:fill="auto"/>
            <w:noWrap/>
            <w:vAlign w:val="center"/>
            <w:hideMark/>
          </w:tcPr>
          <w:p w14:paraId="0F6BD132"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-0.8</w:t>
            </w:r>
          </w:p>
        </w:tc>
        <w:tc>
          <w:tcPr>
            <w:tcW w:w="0" w:type="auto"/>
            <w:tcBorders>
              <w:top w:val="nil"/>
              <w:left w:val="nil"/>
              <w:bottom w:val="single" w:sz="4" w:space="0" w:color="auto"/>
              <w:right w:val="single" w:sz="4" w:space="0" w:color="auto"/>
            </w:tcBorders>
            <w:shd w:val="clear" w:color="auto" w:fill="auto"/>
            <w:noWrap/>
            <w:vAlign w:val="center"/>
            <w:hideMark/>
          </w:tcPr>
          <w:p w14:paraId="36452B3B"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 </w:t>
            </w:r>
          </w:p>
        </w:tc>
      </w:tr>
      <w:tr w:rsidR="00BD3364" w:rsidRPr="00B14C74" w14:paraId="20AEB4AD" w14:textId="77777777" w:rsidTr="000419E0">
        <w:trPr>
          <w:trHeight w:val="288"/>
        </w:trPr>
        <w:tc>
          <w:tcPr>
            <w:tcW w:w="0" w:type="auto"/>
            <w:vMerge/>
            <w:tcBorders>
              <w:top w:val="nil"/>
              <w:left w:val="single" w:sz="4" w:space="0" w:color="auto"/>
              <w:bottom w:val="single" w:sz="4" w:space="0" w:color="auto"/>
              <w:right w:val="single" w:sz="4" w:space="0" w:color="auto"/>
            </w:tcBorders>
            <w:vAlign w:val="center"/>
            <w:hideMark/>
          </w:tcPr>
          <w:p w14:paraId="684A2D45"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00B796DF"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宋体" w:hAnsi="Times New Roman" w:cs="Times New Roman"/>
                <w:color w:val="auto"/>
                <w:sz w:val="20"/>
                <w:szCs w:val="20"/>
              </w:rPr>
              <w:t>＞</w:t>
            </w:r>
            <w:r w:rsidRPr="00B14C74">
              <w:rPr>
                <w:rFonts w:ascii="Times New Roman" w:eastAsia="Times New Roman" w:hAnsi="Times New Roman" w:cs="Times New Roman"/>
                <w:color w:val="auto"/>
                <w:sz w:val="20"/>
                <w:szCs w:val="20"/>
              </w:rPr>
              <w:t>10, n (%)</w:t>
            </w:r>
          </w:p>
        </w:tc>
        <w:tc>
          <w:tcPr>
            <w:tcW w:w="0" w:type="auto"/>
            <w:tcBorders>
              <w:top w:val="nil"/>
              <w:left w:val="nil"/>
              <w:bottom w:val="single" w:sz="4" w:space="0" w:color="auto"/>
              <w:right w:val="single" w:sz="4" w:space="0" w:color="auto"/>
            </w:tcBorders>
            <w:shd w:val="clear" w:color="auto" w:fill="auto"/>
            <w:noWrap/>
            <w:vAlign w:val="center"/>
            <w:hideMark/>
          </w:tcPr>
          <w:p w14:paraId="1E23A495"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10 (0.8%)</w:t>
            </w:r>
          </w:p>
        </w:tc>
        <w:tc>
          <w:tcPr>
            <w:tcW w:w="0" w:type="auto"/>
            <w:tcBorders>
              <w:top w:val="nil"/>
              <w:left w:val="nil"/>
              <w:bottom w:val="single" w:sz="4" w:space="0" w:color="auto"/>
              <w:right w:val="single" w:sz="4" w:space="0" w:color="auto"/>
            </w:tcBorders>
            <w:shd w:val="clear" w:color="auto" w:fill="auto"/>
            <w:noWrap/>
            <w:vAlign w:val="center"/>
            <w:hideMark/>
          </w:tcPr>
          <w:p w14:paraId="586DAB1D"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22 (1.9%)</w:t>
            </w:r>
          </w:p>
        </w:tc>
        <w:tc>
          <w:tcPr>
            <w:tcW w:w="0" w:type="auto"/>
            <w:tcBorders>
              <w:top w:val="nil"/>
              <w:left w:val="nil"/>
              <w:bottom w:val="single" w:sz="4" w:space="0" w:color="auto"/>
              <w:right w:val="single" w:sz="4" w:space="0" w:color="auto"/>
            </w:tcBorders>
            <w:shd w:val="clear" w:color="auto" w:fill="auto"/>
            <w:noWrap/>
            <w:vAlign w:val="center"/>
            <w:hideMark/>
          </w:tcPr>
          <w:p w14:paraId="024A6BB7"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126 (10.6%)</w:t>
            </w:r>
          </w:p>
        </w:tc>
        <w:tc>
          <w:tcPr>
            <w:tcW w:w="0" w:type="auto"/>
            <w:tcBorders>
              <w:top w:val="nil"/>
              <w:left w:val="nil"/>
              <w:bottom w:val="single" w:sz="4" w:space="0" w:color="auto"/>
              <w:right w:val="single" w:sz="4" w:space="0" w:color="auto"/>
            </w:tcBorders>
            <w:shd w:val="clear" w:color="auto" w:fill="auto"/>
            <w:noWrap/>
            <w:vAlign w:val="center"/>
            <w:hideMark/>
          </w:tcPr>
          <w:p w14:paraId="7C13041F"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317 (26.7%)</w:t>
            </w:r>
          </w:p>
        </w:tc>
        <w:tc>
          <w:tcPr>
            <w:tcW w:w="0" w:type="auto"/>
            <w:tcBorders>
              <w:top w:val="nil"/>
              <w:left w:val="nil"/>
              <w:bottom w:val="single" w:sz="4" w:space="0" w:color="auto"/>
              <w:right w:val="single" w:sz="4" w:space="0" w:color="auto"/>
            </w:tcBorders>
            <w:shd w:val="clear" w:color="auto" w:fill="auto"/>
            <w:noWrap/>
            <w:vAlign w:val="center"/>
            <w:hideMark/>
          </w:tcPr>
          <w:p w14:paraId="009225C2"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154 (13.0%)</w:t>
            </w:r>
          </w:p>
        </w:tc>
        <w:tc>
          <w:tcPr>
            <w:tcW w:w="0" w:type="auto"/>
            <w:tcBorders>
              <w:top w:val="nil"/>
              <w:left w:val="nil"/>
              <w:bottom w:val="single" w:sz="4" w:space="0" w:color="auto"/>
              <w:right w:val="single" w:sz="4" w:space="0" w:color="auto"/>
            </w:tcBorders>
            <w:shd w:val="clear" w:color="auto" w:fill="auto"/>
            <w:noWrap/>
            <w:vAlign w:val="center"/>
            <w:hideMark/>
          </w:tcPr>
          <w:p w14:paraId="01BF3DB3"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 </w:t>
            </w:r>
          </w:p>
        </w:tc>
      </w:tr>
      <w:tr w:rsidR="00BD3364" w:rsidRPr="00B14C74" w14:paraId="3F99861E" w14:textId="77777777" w:rsidTr="000419E0">
        <w:trPr>
          <w:trHeight w:val="288"/>
        </w:trPr>
        <w:tc>
          <w:tcPr>
            <w:tcW w:w="0" w:type="auto"/>
            <w:vMerge/>
            <w:tcBorders>
              <w:top w:val="nil"/>
              <w:left w:val="single" w:sz="4" w:space="0" w:color="auto"/>
              <w:bottom w:val="single" w:sz="4" w:space="0" w:color="auto"/>
              <w:right w:val="single" w:sz="4" w:space="0" w:color="auto"/>
            </w:tcBorders>
            <w:vAlign w:val="center"/>
            <w:hideMark/>
          </w:tcPr>
          <w:p w14:paraId="69561C1C"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278145C3"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ASR</w:t>
            </w:r>
          </w:p>
        </w:tc>
        <w:tc>
          <w:tcPr>
            <w:tcW w:w="0" w:type="auto"/>
            <w:tcBorders>
              <w:top w:val="nil"/>
              <w:left w:val="nil"/>
              <w:bottom w:val="single" w:sz="4" w:space="0" w:color="auto"/>
              <w:right w:val="single" w:sz="4" w:space="0" w:color="auto"/>
            </w:tcBorders>
            <w:shd w:val="clear" w:color="auto" w:fill="auto"/>
            <w:noWrap/>
            <w:vAlign w:val="center"/>
            <w:hideMark/>
          </w:tcPr>
          <w:p w14:paraId="255E1512"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0.5</w:t>
            </w:r>
          </w:p>
        </w:tc>
        <w:tc>
          <w:tcPr>
            <w:tcW w:w="0" w:type="auto"/>
            <w:tcBorders>
              <w:top w:val="nil"/>
              <w:left w:val="nil"/>
              <w:bottom w:val="single" w:sz="4" w:space="0" w:color="auto"/>
              <w:right w:val="single" w:sz="4" w:space="0" w:color="auto"/>
            </w:tcBorders>
            <w:shd w:val="clear" w:color="auto" w:fill="auto"/>
            <w:noWrap/>
            <w:vAlign w:val="center"/>
            <w:hideMark/>
          </w:tcPr>
          <w:p w14:paraId="255B151A"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1.4</w:t>
            </w:r>
          </w:p>
        </w:tc>
        <w:tc>
          <w:tcPr>
            <w:tcW w:w="0" w:type="auto"/>
            <w:tcBorders>
              <w:top w:val="nil"/>
              <w:left w:val="nil"/>
              <w:bottom w:val="single" w:sz="4" w:space="0" w:color="auto"/>
              <w:right w:val="single" w:sz="4" w:space="0" w:color="auto"/>
            </w:tcBorders>
            <w:shd w:val="clear" w:color="auto" w:fill="auto"/>
            <w:noWrap/>
            <w:vAlign w:val="center"/>
            <w:hideMark/>
          </w:tcPr>
          <w:p w14:paraId="32455DD0"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-0.1</w:t>
            </w:r>
          </w:p>
        </w:tc>
        <w:tc>
          <w:tcPr>
            <w:tcW w:w="0" w:type="auto"/>
            <w:tcBorders>
              <w:top w:val="nil"/>
              <w:left w:val="nil"/>
              <w:bottom w:val="single" w:sz="4" w:space="0" w:color="auto"/>
              <w:right w:val="single" w:sz="4" w:space="0" w:color="auto"/>
            </w:tcBorders>
            <w:shd w:val="clear" w:color="auto" w:fill="auto"/>
            <w:noWrap/>
            <w:vAlign w:val="center"/>
            <w:hideMark/>
          </w:tcPr>
          <w:p w14:paraId="2A2CC676"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-1.2</w:t>
            </w:r>
          </w:p>
        </w:tc>
        <w:tc>
          <w:tcPr>
            <w:tcW w:w="0" w:type="auto"/>
            <w:tcBorders>
              <w:top w:val="nil"/>
              <w:left w:val="nil"/>
              <w:bottom w:val="single" w:sz="4" w:space="0" w:color="auto"/>
              <w:right w:val="single" w:sz="4" w:space="0" w:color="auto"/>
            </w:tcBorders>
            <w:shd w:val="clear" w:color="auto" w:fill="auto"/>
            <w:noWrap/>
            <w:vAlign w:val="center"/>
            <w:hideMark/>
          </w:tcPr>
          <w:p w14:paraId="12C664CD"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0.8</w:t>
            </w:r>
          </w:p>
        </w:tc>
        <w:tc>
          <w:tcPr>
            <w:tcW w:w="0" w:type="auto"/>
            <w:tcBorders>
              <w:top w:val="nil"/>
              <w:left w:val="nil"/>
              <w:bottom w:val="single" w:sz="4" w:space="0" w:color="auto"/>
              <w:right w:val="single" w:sz="4" w:space="0" w:color="auto"/>
            </w:tcBorders>
            <w:shd w:val="clear" w:color="auto" w:fill="auto"/>
            <w:noWrap/>
            <w:vAlign w:val="center"/>
            <w:hideMark/>
          </w:tcPr>
          <w:p w14:paraId="6015CE55"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 </w:t>
            </w:r>
          </w:p>
        </w:tc>
      </w:tr>
      <w:tr w:rsidR="00BD3364" w:rsidRPr="00B14C74" w14:paraId="7E8D6FAE" w14:textId="77777777" w:rsidTr="000419E0">
        <w:trPr>
          <w:trHeight w:val="288"/>
        </w:trPr>
        <w:tc>
          <w:tcPr>
            <w:tcW w:w="0" w:type="auto"/>
            <w:vMerge w:val="restart"/>
            <w:tcBorders>
              <w:top w:val="nil"/>
              <w:left w:val="single" w:sz="4" w:space="0" w:color="auto"/>
              <w:bottom w:val="single" w:sz="4" w:space="0" w:color="auto"/>
              <w:right w:val="single" w:sz="4" w:space="0" w:color="auto"/>
            </w:tcBorders>
            <w:shd w:val="clear" w:color="auto" w:fill="auto"/>
            <w:noWrap/>
            <w:vAlign w:val="center"/>
            <w:hideMark/>
          </w:tcPr>
          <w:p w14:paraId="7FBB14AC" w14:textId="4C9BB8A2" w:rsidR="00BD3364" w:rsidRPr="00B14C74" w:rsidRDefault="000419E0"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Haemorrhagic transformation</w:t>
            </w:r>
          </w:p>
        </w:tc>
        <w:tc>
          <w:tcPr>
            <w:tcW w:w="0" w:type="auto"/>
            <w:tcBorders>
              <w:top w:val="nil"/>
              <w:left w:val="nil"/>
              <w:bottom w:val="single" w:sz="4" w:space="0" w:color="auto"/>
              <w:right w:val="single" w:sz="4" w:space="0" w:color="auto"/>
            </w:tcBorders>
            <w:shd w:val="clear" w:color="auto" w:fill="auto"/>
            <w:noWrap/>
            <w:vAlign w:val="center"/>
            <w:hideMark/>
          </w:tcPr>
          <w:p w14:paraId="4714FA47"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 10, n (%)</w:t>
            </w:r>
          </w:p>
        </w:tc>
        <w:tc>
          <w:tcPr>
            <w:tcW w:w="0" w:type="auto"/>
            <w:tcBorders>
              <w:top w:val="nil"/>
              <w:left w:val="nil"/>
              <w:bottom w:val="single" w:sz="4" w:space="0" w:color="auto"/>
              <w:right w:val="single" w:sz="4" w:space="0" w:color="auto"/>
            </w:tcBorders>
            <w:shd w:val="clear" w:color="auto" w:fill="auto"/>
            <w:noWrap/>
            <w:vAlign w:val="center"/>
            <w:hideMark/>
          </w:tcPr>
          <w:p w14:paraId="0AD24FEF"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18 (1.5%)</w:t>
            </w:r>
          </w:p>
        </w:tc>
        <w:tc>
          <w:tcPr>
            <w:tcW w:w="0" w:type="auto"/>
            <w:tcBorders>
              <w:top w:val="nil"/>
              <w:left w:val="nil"/>
              <w:bottom w:val="single" w:sz="4" w:space="0" w:color="auto"/>
              <w:right w:val="single" w:sz="4" w:space="0" w:color="auto"/>
            </w:tcBorders>
            <w:shd w:val="clear" w:color="auto" w:fill="auto"/>
            <w:noWrap/>
            <w:vAlign w:val="center"/>
            <w:hideMark/>
          </w:tcPr>
          <w:p w14:paraId="41514B02"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49 (3.4%)</w:t>
            </w:r>
          </w:p>
        </w:tc>
        <w:tc>
          <w:tcPr>
            <w:tcW w:w="0" w:type="auto"/>
            <w:tcBorders>
              <w:top w:val="nil"/>
              <w:left w:val="nil"/>
              <w:bottom w:val="single" w:sz="4" w:space="0" w:color="auto"/>
              <w:right w:val="single" w:sz="4" w:space="0" w:color="auto"/>
            </w:tcBorders>
            <w:shd w:val="clear" w:color="auto" w:fill="auto"/>
            <w:noWrap/>
            <w:vAlign w:val="center"/>
            <w:hideMark/>
          </w:tcPr>
          <w:p w14:paraId="66B754A1"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159 (12.0%)</w:t>
            </w:r>
          </w:p>
        </w:tc>
        <w:tc>
          <w:tcPr>
            <w:tcW w:w="0" w:type="auto"/>
            <w:tcBorders>
              <w:top w:val="nil"/>
              <w:left w:val="nil"/>
              <w:bottom w:val="single" w:sz="4" w:space="0" w:color="auto"/>
              <w:right w:val="single" w:sz="4" w:space="0" w:color="auto"/>
            </w:tcBorders>
            <w:shd w:val="clear" w:color="auto" w:fill="auto"/>
            <w:noWrap/>
            <w:vAlign w:val="center"/>
            <w:hideMark/>
          </w:tcPr>
          <w:p w14:paraId="22369A94"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231 (13.5%)</w:t>
            </w:r>
          </w:p>
        </w:tc>
        <w:tc>
          <w:tcPr>
            <w:tcW w:w="0" w:type="auto"/>
            <w:tcBorders>
              <w:top w:val="nil"/>
              <w:left w:val="nil"/>
              <w:bottom w:val="single" w:sz="4" w:space="0" w:color="auto"/>
              <w:right w:val="single" w:sz="4" w:space="0" w:color="auto"/>
            </w:tcBorders>
            <w:shd w:val="clear" w:color="auto" w:fill="auto"/>
            <w:noWrap/>
            <w:vAlign w:val="center"/>
            <w:hideMark/>
          </w:tcPr>
          <w:p w14:paraId="23D4DD6F"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103 (16.7%)</w:t>
            </w:r>
          </w:p>
        </w:tc>
        <w:tc>
          <w:tcPr>
            <w:tcW w:w="0" w:type="auto"/>
            <w:tcBorders>
              <w:top w:val="nil"/>
              <w:left w:val="nil"/>
              <w:bottom w:val="single" w:sz="4" w:space="0" w:color="auto"/>
              <w:right w:val="single" w:sz="4" w:space="0" w:color="auto"/>
            </w:tcBorders>
            <w:shd w:val="clear" w:color="auto" w:fill="auto"/>
            <w:noWrap/>
            <w:vAlign w:val="center"/>
            <w:hideMark/>
          </w:tcPr>
          <w:p w14:paraId="383FB19C"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0.045</w:t>
            </w:r>
          </w:p>
        </w:tc>
      </w:tr>
      <w:tr w:rsidR="00BD3364" w:rsidRPr="00B14C74" w14:paraId="168E0834" w14:textId="77777777" w:rsidTr="000419E0">
        <w:trPr>
          <w:trHeight w:val="288"/>
        </w:trPr>
        <w:tc>
          <w:tcPr>
            <w:tcW w:w="0" w:type="auto"/>
            <w:vMerge/>
            <w:tcBorders>
              <w:top w:val="nil"/>
              <w:left w:val="single" w:sz="4" w:space="0" w:color="auto"/>
              <w:bottom w:val="single" w:sz="4" w:space="0" w:color="auto"/>
              <w:right w:val="single" w:sz="4" w:space="0" w:color="auto"/>
            </w:tcBorders>
            <w:vAlign w:val="center"/>
            <w:hideMark/>
          </w:tcPr>
          <w:p w14:paraId="13026764"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5E45207F"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ASR</w:t>
            </w:r>
          </w:p>
        </w:tc>
        <w:tc>
          <w:tcPr>
            <w:tcW w:w="0" w:type="auto"/>
            <w:tcBorders>
              <w:top w:val="nil"/>
              <w:left w:val="nil"/>
              <w:bottom w:val="single" w:sz="4" w:space="0" w:color="auto"/>
              <w:right w:val="single" w:sz="4" w:space="0" w:color="auto"/>
            </w:tcBorders>
            <w:shd w:val="clear" w:color="auto" w:fill="auto"/>
            <w:noWrap/>
            <w:vAlign w:val="center"/>
            <w:hideMark/>
          </w:tcPr>
          <w:p w14:paraId="1CFC98AE"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-1.2</w:t>
            </w:r>
          </w:p>
        </w:tc>
        <w:tc>
          <w:tcPr>
            <w:tcW w:w="0" w:type="auto"/>
            <w:tcBorders>
              <w:top w:val="nil"/>
              <w:left w:val="nil"/>
              <w:bottom w:val="single" w:sz="4" w:space="0" w:color="auto"/>
              <w:right w:val="single" w:sz="4" w:space="0" w:color="auto"/>
            </w:tcBorders>
            <w:shd w:val="clear" w:color="auto" w:fill="auto"/>
            <w:noWrap/>
            <w:vAlign w:val="center"/>
            <w:hideMark/>
          </w:tcPr>
          <w:p w14:paraId="217A1E4F"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-0.2</w:t>
            </w:r>
          </w:p>
        </w:tc>
        <w:tc>
          <w:tcPr>
            <w:tcW w:w="0" w:type="auto"/>
            <w:tcBorders>
              <w:top w:val="nil"/>
              <w:left w:val="nil"/>
              <w:bottom w:val="single" w:sz="4" w:space="0" w:color="auto"/>
              <w:right w:val="single" w:sz="4" w:space="0" w:color="auto"/>
            </w:tcBorders>
            <w:shd w:val="clear" w:color="auto" w:fill="auto"/>
            <w:noWrap/>
            <w:vAlign w:val="center"/>
            <w:hideMark/>
          </w:tcPr>
          <w:p w14:paraId="64E98108"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-2.5</w:t>
            </w:r>
          </w:p>
        </w:tc>
        <w:tc>
          <w:tcPr>
            <w:tcW w:w="0" w:type="auto"/>
            <w:tcBorders>
              <w:top w:val="nil"/>
              <w:left w:val="nil"/>
              <w:bottom w:val="single" w:sz="4" w:space="0" w:color="auto"/>
              <w:right w:val="single" w:sz="4" w:space="0" w:color="auto"/>
            </w:tcBorders>
            <w:shd w:val="clear" w:color="auto" w:fill="auto"/>
            <w:noWrap/>
            <w:vAlign w:val="center"/>
            <w:hideMark/>
          </w:tcPr>
          <w:p w14:paraId="6D0802EB"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1.8</w:t>
            </w:r>
          </w:p>
        </w:tc>
        <w:tc>
          <w:tcPr>
            <w:tcW w:w="0" w:type="auto"/>
            <w:tcBorders>
              <w:top w:val="nil"/>
              <w:left w:val="nil"/>
              <w:bottom w:val="single" w:sz="4" w:space="0" w:color="auto"/>
              <w:right w:val="single" w:sz="4" w:space="0" w:color="auto"/>
            </w:tcBorders>
            <w:shd w:val="clear" w:color="auto" w:fill="auto"/>
            <w:noWrap/>
            <w:vAlign w:val="center"/>
            <w:hideMark/>
          </w:tcPr>
          <w:p w14:paraId="6764EA9A"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1.6</w:t>
            </w:r>
          </w:p>
        </w:tc>
        <w:tc>
          <w:tcPr>
            <w:tcW w:w="0" w:type="auto"/>
            <w:tcBorders>
              <w:top w:val="nil"/>
              <w:left w:val="nil"/>
              <w:bottom w:val="single" w:sz="4" w:space="0" w:color="auto"/>
              <w:right w:val="single" w:sz="4" w:space="0" w:color="auto"/>
            </w:tcBorders>
            <w:shd w:val="clear" w:color="auto" w:fill="auto"/>
            <w:noWrap/>
            <w:vAlign w:val="center"/>
            <w:hideMark/>
          </w:tcPr>
          <w:p w14:paraId="25891241"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 </w:t>
            </w:r>
          </w:p>
        </w:tc>
      </w:tr>
      <w:tr w:rsidR="00BD3364" w:rsidRPr="00B14C74" w14:paraId="4CB98536" w14:textId="77777777" w:rsidTr="000419E0">
        <w:trPr>
          <w:trHeight w:val="288"/>
        </w:trPr>
        <w:tc>
          <w:tcPr>
            <w:tcW w:w="0" w:type="auto"/>
            <w:vMerge/>
            <w:tcBorders>
              <w:top w:val="nil"/>
              <w:left w:val="single" w:sz="4" w:space="0" w:color="auto"/>
              <w:bottom w:val="single" w:sz="4" w:space="0" w:color="auto"/>
              <w:right w:val="single" w:sz="4" w:space="0" w:color="auto"/>
            </w:tcBorders>
            <w:vAlign w:val="center"/>
            <w:hideMark/>
          </w:tcPr>
          <w:p w14:paraId="61DD7C65"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08FA0FCD"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宋体" w:hAnsi="Times New Roman" w:cs="Times New Roman"/>
                <w:color w:val="auto"/>
                <w:sz w:val="20"/>
                <w:szCs w:val="20"/>
              </w:rPr>
              <w:t>＞</w:t>
            </w:r>
            <w:r w:rsidRPr="00B14C74">
              <w:rPr>
                <w:rFonts w:ascii="Times New Roman" w:eastAsia="Times New Roman" w:hAnsi="Times New Roman" w:cs="Times New Roman"/>
                <w:color w:val="auto"/>
                <w:sz w:val="20"/>
                <w:szCs w:val="20"/>
              </w:rPr>
              <w:t>10, n (%)</w:t>
            </w:r>
          </w:p>
        </w:tc>
        <w:tc>
          <w:tcPr>
            <w:tcW w:w="0" w:type="auto"/>
            <w:tcBorders>
              <w:top w:val="nil"/>
              <w:left w:val="nil"/>
              <w:bottom w:val="single" w:sz="4" w:space="0" w:color="auto"/>
              <w:right w:val="single" w:sz="4" w:space="0" w:color="auto"/>
            </w:tcBorders>
            <w:shd w:val="clear" w:color="auto" w:fill="auto"/>
            <w:noWrap/>
            <w:vAlign w:val="center"/>
            <w:hideMark/>
          </w:tcPr>
          <w:p w14:paraId="7C3CEE88"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29 (2.4%)</w:t>
            </w:r>
          </w:p>
        </w:tc>
        <w:tc>
          <w:tcPr>
            <w:tcW w:w="0" w:type="auto"/>
            <w:tcBorders>
              <w:top w:val="nil"/>
              <w:left w:val="nil"/>
              <w:bottom w:val="single" w:sz="4" w:space="0" w:color="auto"/>
              <w:right w:val="single" w:sz="4" w:space="0" w:color="auto"/>
            </w:tcBorders>
            <w:shd w:val="clear" w:color="auto" w:fill="auto"/>
            <w:noWrap/>
            <w:vAlign w:val="center"/>
            <w:hideMark/>
          </w:tcPr>
          <w:p w14:paraId="4897C70D"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57 (4.8%)</w:t>
            </w:r>
          </w:p>
        </w:tc>
        <w:tc>
          <w:tcPr>
            <w:tcW w:w="0" w:type="auto"/>
            <w:tcBorders>
              <w:top w:val="nil"/>
              <w:left w:val="nil"/>
              <w:bottom w:val="single" w:sz="4" w:space="0" w:color="auto"/>
              <w:right w:val="single" w:sz="4" w:space="0" w:color="auto"/>
            </w:tcBorders>
            <w:shd w:val="clear" w:color="auto" w:fill="auto"/>
            <w:noWrap/>
            <w:vAlign w:val="center"/>
            <w:hideMark/>
          </w:tcPr>
          <w:p w14:paraId="01BC0A14"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221 (18.6%)</w:t>
            </w:r>
          </w:p>
        </w:tc>
        <w:tc>
          <w:tcPr>
            <w:tcW w:w="0" w:type="auto"/>
            <w:tcBorders>
              <w:top w:val="nil"/>
              <w:left w:val="nil"/>
              <w:bottom w:val="single" w:sz="4" w:space="0" w:color="auto"/>
              <w:right w:val="single" w:sz="4" w:space="0" w:color="auto"/>
            </w:tcBorders>
            <w:shd w:val="clear" w:color="auto" w:fill="auto"/>
            <w:noWrap/>
            <w:vAlign w:val="center"/>
            <w:hideMark/>
          </w:tcPr>
          <w:p w14:paraId="25DB5844"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228 (19.2%)</w:t>
            </w:r>
          </w:p>
        </w:tc>
        <w:tc>
          <w:tcPr>
            <w:tcW w:w="0" w:type="auto"/>
            <w:tcBorders>
              <w:top w:val="nil"/>
              <w:left w:val="nil"/>
              <w:bottom w:val="single" w:sz="4" w:space="0" w:color="auto"/>
              <w:right w:val="single" w:sz="4" w:space="0" w:color="auto"/>
            </w:tcBorders>
            <w:shd w:val="clear" w:color="auto" w:fill="auto"/>
            <w:noWrap/>
            <w:vAlign w:val="center"/>
            <w:hideMark/>
          </w:tcPr>
          <w:p w14:paraId="6AD5E89E"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94 (7.9%)</w:t>
            </w:r>
          </w:p>
        </w:tc>
        <w:tc>
          <w:tcPr>
            <w:tcW w:w="0" w:type="auto"/>
            <w:tcBorders>
              <w:top w:val="nil"/>
              <w:left w:val="nil"/>
              <w:bottom w:val="single" w:sz="4" w:space="0" w:color="auto"/>
              <w:right w:val="single" w:sz="4" w:space="0" w:color="auto"/>
            </w:tcBorders>
            <w:shd w:val="clear" w:color="auto" w:fill="auto"/>
            <w:noWrap/>
            <w:vAlign w:val="center"/>
            <w:hideMark/>
          </w:tcPr>
          <w:p w14:paraId="2B49E3EB"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 </w:t>
            </w:r>
          </w:p>
        </w:tc>
      </w:tr>
      <w:tr w:rsidR="00BD3364" w:rsidRPr="00B14C74" w14:paraId="0EA09F40" w14:textId="77777777" w:rsidTr="000419E0">
        <w:trPr>
          <w:trHeight w:val="288"/>
        </w:trPr>
        <w:tc>
          <w:tcPr>
            <w:tcW w:w="0" w:type="auto"/>
            <w:vMerge/>
            <w:tcBorders>
              <w:top w:val="nil"/>
              <w:left w:val="single" w:sz="4" w:space="0" w:color="auto"/>
              <w:bottom w:val="single" w:sz="4" w:space="0" w:color="auto"/>
              <w:right w:val="single" w:sz="4" w:space="0" w:color="auto"/>
            </w:tcBorders>
            <w:vAlign w:val="center"/>
            <w:hideMark/>
          </w:tcPr>
          <w:p w14:paraId="04385677"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0059D1A6"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ASR</w:t>
            </w:r>
          </w:p>
        </w:tc>
        <w:tc>
          <w:tcPr>
            <w:tcW w:w="0" w:type="auto"/>
            <w:tcBorders>
              <w:top w:val="nil"/>
              <w:left w:val="nil"/>
              <w:bottom w:val="single" w:sz="4" w:space="0" w:color="auto"/>
              <w:right w:val="single" w:sz="4" w:space="0" w:color="auto"/>
            </w:tcBorders>
            <w:shd w:val="clear" w:color="auto" w:fill="auto"/>
            <w:noWrap/>
            <w:vAlign w:val="center"/>
            <w:hideMark/>
          </w:tcPr>
          <w:p w14:paraId="10CC8C8C"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1.2</w:t>
            </w:r>
          </w:p>
        </w:tc>
        <w:tc>
          <w:tcPr>
            <w:tcW w:w="0" w:type="auto"/>
            <w:tcBorders>
              <w:top w:val="nil"/>
              <w:left w:val="nil"/>
              <w:bottom w:val="single" w:sz="4" w:space="0" w:color="auto"/>
              <w:right w:val="single" w:sz="4" w:space="0" w:color="auto"/>
            </w:tcBorders>
            <w:shd w:val="clear" w:color="auto" w:fill="auto"/>
            <w:noWrap/>
            <w:vAlign w:val="center"/>
            <w:hideMark/>
          </w:tcPr>
          <w:p w14:paraId="12389607"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0.2</w:t>
            </w:r>
          </w:p>
        </w:tc>
        <w:tc>
          <w:tcPr>
            <w:tcW w:w="0" w:type="auto"/>
            <w:tcBorders>
              <w:top w:val="nil"/>
              <w:left w:val="nil"/>
              <w:bottom w:val="single" w:sz="4" w:space="0" w:color="auto"/>
              <w:right w:val="single" w:sz="4" w:space="0" w:color="auto"/>
            </w:tcBorders>
            <w:shd w:val="clear" w:color="auto" w:fill="auto"/>
            <w:noWrap/>
            <w:vAlign w:val="center"/>
            <w:hideMark/>
          </w:tcPr>
          <w:p w14:paraId="1FE0511C"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2.5</w:t>
            </w:r>
          </w:p>
        </w:tc>
        <w:tc>
          <w:tcPr>
            <w:tcW w:w="0" w:type="auto"/>
            <w:tcBorders>
              <w:top w:val="nil"/>
              <w:left w:val="nil"/>
              <w:bottom w:val="single" w:sz="4" w:space="0" w:color="auto"/>
              <w:right w:val="single" w:sz="4" w:space="0" w:color="auto"/>
            </w:tcBorders>
            <w:shd w:val="clear" w:color="auto" w:fill="auto"/>
            <w:noWrap/>
            <w:vAlign w:val="center"/>
            <w:hideMark/>
          </w:tcPr>
          <w:p w14:paraId="7B945E8A"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-1.8</w:t>
            </w:r>
          </w:p>
        </w:tc>
        <w:tc>
          <w:tcPr>
            <w:tcW w:w="0" w:type="auto"/>
            <w:tcBorders>
              <w:top w:val="nil"/>
              <w:left w:val="nil"/>
              <w:bottom w:val="single" w:sz="4" w:space="0" w:color="auto"/>
              <w:right w:val="single" w:sz="4" w:space="0" w:color="auto"/>
            </w:tcBorders>
            <w:shd w:val="clear" w:color="auto" w:fill="auto"/>
            <w:noWrap/>
            <w:vAlign w:val="center"/>
            <w:hideMark/>
          </w:tcPr>
          <w:p w14:paraId="05FBCF78"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-1.6</w:t>
            </w:r>
          </w:p>
        </w:tc>
        <w:tc>
          <w:tcPr>
            <w:tcW w:w="0" w:type="auto"/>
            <w:tcBorders>
              <w:top w:val="nil"/>
              <w:left w:val="nil"/>
              <w:bottom w:val="single" w:sz="4" w:space="0" w:color="auto"/>
              <w:right w:val="single" w:sz="4" w:space="0" w:color="auto"/>
            </w:tcBorders>
            <w:shd w:val="clear" w:color="auto" w:fill="auto"/>
            <w:noWrap/>
            <w:vAlign w:val="center"/>
            <w:hideMark/>
          </w:tcPr>
          <w:p w14:paraId="2852E179"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 </w:t>
            </w:r>
          </w:p>
        </w:tc>
      </w:tr>
      <w:tr w:rsidR="00BD3364" w:rsidRPr="00B14C74" w14:paraId="3AB49514" w14:textId="77777777" w:rsidTr="000419E0">
        <w:trPr>
          <w:trHeight w:val="288"/>
        </w:trPr>
        <w:tc>
          <w:tcPr>
            <w:tcW w:w="0" w:type="auto"/>
            <w:vMerge w:val="restart"/>
            <w:tcBorders>
              <w:top w:val="nil"/>
              <w:left w:val="single" w:sz="4" w:space="0" w:color="auto"/>
              <w:bottom w:val="single" w:sz="4" w:space="0" w:color="auto"/>
              <w:right w:val="single" w:sz="4" w:space="0" w:color="auto"/>
            </w:tcBorders>
            <w:shd w:val="clear" w:color="auto" w:fill="auto"/>
            <w:noWrap/>
            <w:vAlign w:val="center"/>
            <w:hideMark/>
          </w:tcPr>
          <w:p w14:paraId="430A07E2"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Cognitive dysfunction or dementia</w:t>
            </w:r>
          </w:p>
        </w:tc>
        <w:tc>
          <w:tcPr>
            <w:tcW w:w="0" w:type="auto"/>
            <w:tcBorders>
              <w:top w:val="nil"/>
              <w:left w:val="nil"/>
              <w:bottom w:val="single" w:sz="4" w:space="0" w:color="auto"/>
              <w:right w:val="single" w:sz="4" w:space="0" w:color="auto"/>
            </w:tcBorders>
            <w:shd w:val="clear" w:color="auto" w:fill="auto"/>
            <w:noWrap/>
            <w:vAlign w:val="center"/>
            <w:hideMark/>
          </w:tcPr>
          <w:p w14:paraId="72DD3454"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 10, n (%)</w:t>
            </w:r>
          </w:p>
        </w:tc>
        <w:tc>
          <w:tcPr>
            <w:tcW w:w="0" w:type="auto"/>
            <w:tcBorders>
              <w:top w:val="nil"/>
              <w:left w:val="nil"/>
              <w:bottom w:val="single" w:sz="4" w:space="0" w:color="auto"/>
              <w:right w:val="single" w:sz="4" w:space="0" w:color="auto"/>
            </w:tcBorders>
            <w:shd w:val="clear" w:color="auto" w:fill="auto"/>
            <w:noWrap/>
            <w:vAlign w:val="center"/>
            <w:hideMark/>
          </w:tcPr>
          <w:p w14:paraId="2B2D6271"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7 (0.6%)</w:t>
            </w:r>
          </w:p>
        </w:tc>
        <w:tc>
          <w:tcPr>
            <w:tcW w:w="0" w:type="auto"/>
            <w:tcBorders>
              <w:top w:val="nil"/>
              <w:left w:val="nil"/>
              <w:bottom w:val="single" w:sz="4" w:space="0" w:color="auto"/>
              <w:right w:val="single" w:sz="4" w:space="0" w:color="auto"/>
            </w:tcBorders>
            <w:shd w:val="clear" w:color="auto" w:fill="auto"/>
            <w:noWrap/>
            <w:vAlign w:val="center"/>
            <w:hideMark/>
          </w:tcPr>
          <w:p w14:paraId="0726607F"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24 (1.0%)</w:t>
            </w:r>
          </w:p>
        </w:tc>
        <w:tc>
          <w:tcPr>
            <w:tcW w:w="0" w:type="auto"/>
            <w:tcBorders>
              <w:top w:val="nil"/>
              <w:left w:val="nil"/>
              <w:bottom w:val="single" w:sz="4" w:space="0" w:color="auto"/>
              <w:right w:val="single" w:sz="4" w:space="0" w:color="auto"/>
            </w:tcBorders>
            <w:shd w:val="clear" w:color="auto" w:fill="auto"/>
            <w:noWrap/>
            <w:vAlign w:val="center"/>
            <w:hideMark/>
          </w:tcPr>
          <w:p w14:paraId="66509AA3"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143 (9.4%)</w:t>
            </w:r>
          </w:p>
        </w:tc>
        <w:tc>
          <w:tcPr>
            <w:tcW w:w="0" w:type="auto"/>
            <w:tcBorders>
              <w:top w:val="nil"/>
              <w:left w:val="nil"/>
              <w:bottom w:val="single" w:sz="4" w:space="0" w:color="auto"/>
              <w:right w:val="single" w:sz="4" w:space="0" w:color="auto"/>
            </w:tcBorders>
            <w:shd w:val="clear" w:color="auto" w:fill="auto"/>
            <w:noWrap/>
            <w:vAlign w:val="center"/>
            <w:hideMark/>
          </w:tcPr>
          <w:p w14:paraId="3D494964"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265 (21.4%)</w:t>
            </w:r>
          </w:p>
        </w:tc>
        <w:tc>
          <w:tcPr>
            <w:tcW w:w="0" w:type="auto"/>
            <w:tcBorders>
              <w:top w:val="nil"/>
              <w:left w:val="nil"/>
              <w:bottom w:val="single" w:sz="4" w:space="0" w:color="auto"/>
              <w:right w:val="single" w:sz="4" w:space="0" w:color="auto"/>
            </w:tcBorders>
            <w:shd w:val="clear" w:color="auto" w:fill="auto"/>
            <w:noWrap/>
            <w:vAlign w:val="center"/>
            <w:hideMark/>
          </w:tcPr>
          <w:p w14:paraId="3F914391"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121 (14.6%)</w:t>
            </w:r>
          </w:p>
        </w:tc>
        <w:tc>
          <w:tcPr>
            <w:tcW w:w="0" w:type="auto"/>
            <w:tcBorders>
              <w:top w:val="nil"/>
              <w:left w:val="nil"/>
              <w:bottom w:val="single" w:sz="4" w:space="0" w:color="auto"/>
              <w:right w:val="single" w:sz="4" w:space="0" w:color="auto"/>
            </w:tcBorders>
            <w:shd w:val="clear" w:color="auto" w:fill="auto"/>
            <w:noWrap/>
            <w:vAlign w:val="center"/>
            <w:hideMark/>
          </w:tcPr>
          <w:p w14:paraId="42D9DB08"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0.370</w:t>
            </w:r>
          </w:p>
        </w:tc>
      </w:tr>
      <w:tr w:rsidR="00BD3364" w:rsidRPr="00B14C74" w14:paraId="24D59280" w14:textId="77777777" w:rsidTr="000419E0">
        <w:trPr>
          <w:trHeight w:val="288"/>
        </w:trPr>
        <w:tc>
          <w:tcPr>
            <w:tcW w:w="0" w:type="auto"/>
            <w:vMerge/>
            <w:tcBorders>
              <w:top w:val="nil"/>
              <w:left w:val="single" w:sz="4" w:space="0" w:color="auto"/>
              <w:bottom w:val="single" w:sz="4" w:space="0" w:color="auto"/>
              <w:right w:val="single" w:sz="4" w:space="0" w:color="auto"/>
            </w:tcBorders>
            <w:vAlign w:val="center"/>
            <w:hideMark/>
          </w:tcPr>
          <w:p w14:paraId="3CC7EB92"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5CA50891"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ASR</w:t>
            </w:r>
          </w:p>
        </w:tc>
        <w:tc>
          <w:tcPr>
            <w:tcW w:w="0" w:type="auto"/>
            <w:tcBorders>
              <w:top w:val="nil"/>
              <w:left w:val="nil"/>
              <w:bottom w:val="single" w:sz="4" w:space="0" w:color="auto"/>
              <w:right w:val="single" w:sz="4" w:space="0" w:color="auto"/>
            </w:tcBorders>
            <w:shd w:val="clear" w:color="auto" w:fill="auto"/>
            <w:noWrap/>
            <w:vAlign w:val="center"/>
            <w:hideMark/>
          </w:tcPr>
          <w:p w14:paraId="42469C49"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-0.3</w:t>
            </w:r>
          </w:p>
        </w:tc>
        <w:tc>
          <w:tcPr>
            <w:tcW w:w="0" w:type="auto"/>
            <w:tcBorders>
              <w:top w:val="nil"/>
              <w:left w:val="nil"/>
              <w:bottom w:val="single" w:sz="4" w:space="0" w:color="auto"/>
              <w:right w:val="single" w:sz="4" w:space="0" w:color="auto"/>
            </w:tcBorders>
            <w:shd w:val="clear" w:color="auto" w:fill="auto"/>
            <w:noWrap/>
            <w:vAlign w:val="center"/>
            <w:hideMark/>
          </w:tcPr>
          <w:p w14:paraId="29E66ECB"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-1.1</w:t>
            </w:r>
          </w:p>
        </w:tc>
        <w:tc>
          <w:tcPr>
            <w:tcW w:w="0" w:type="auto"/>
            <w:tcBorders>
              <w:top w:val="nil"/>
              <w:left w:val="nil"/>
              <w:bottom w:val="single" w:sz="4" w:space="0" w:color="auto"/>
              <w:right w:val="single" w:sz="4" w:space="0" w:color="auto"/>
            </w:tcBorders>
            <w:shd w:val="clear" w:color="auto" w:fill="auto"/>
            <w:noWrap/>
            <w:vAlign w:val="center"/>
            <w:hideMark/>
          </w:tcPr>
          <w:p w14:paraId="08352629"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-1.5</w:t>
            </w:r>
          </w:p>
        </w:tc>
        <w:tc>
          <w:tcPr>
            <w:tcW w:w="0" w:type="auto"/>
            <w:tcBorders>
              <w:top w:val="nil"/>
              <w:left w:val="nil"/>
              <w:bottom w:val="single" w:sz="4" w:space="0" w:color="auto"/>
              <w:right w:val="single" w:sz="4" w:space="0" w:color="auto"/>
            </w:tcBorders>
            <w:shd w:val="clear" w:color="auto" w:fill="auto"/>
            <w:noWrap/>
            <w:vAlign w:val="center"/>
            <w:hideMark/>
          </w:tcPr>
          <w:p w14:paraId="7A05A026"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1.4</w:t>
            </w:r>
          </w:p>
        </w:tc>
        <w:tc>
          <w:tcPr>
            <w:tcW w:w="0" w:type="auto"/>
            <w:tcBorders>
              <w:top w:val="nil"/>
              <w:left w:val="nil"/>
              <w:bottom w:val="single" w:sz="4" w:space="0" w:color="auto"/>
              <w:right w:val="single" w:sz="4" w:space="0" w:color="auto"/>
            </w:tcBorders>
            <w:shd w:val="clear" w:color="auto" w:fill="auto"/>
            <w:noWrap/>
            <w:vAlign w:val="center"/>
            <w:hideMark/>
          </w:tcPr>
          <w:p w14:paraId="44DDC6EB"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0.6</w:t>
            </w:r>
          </w:p>
        </w:tc>
        <w:tc>
          <w:tcPr>
            <w:tcW w:w="0" w:type="auto"/>
            <w:tcBorders>
              <w:top w:val="nil"/>
              <w:left w:val="nil"/>
              <w:bottom w:val="single" w:sz="4" w:space="0" w:color="auto"/>
              <w:right w:val="single" w:sz="4" w:space="0" w:color="auto"/>
            </w:tcBorders>
            <w:shd w:val="clear" w:color="auto" w:fill="auto"/>
            <w:noWrap/>
            <w:vAlign w:val="center"/>
            <w:hideMark/>
          </w:tcPr>
          <w:p w14:paraId="0B24FB9E"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 </w:t>
            </w:r>
          </w:p>
        </w:tc>
      </w:tr>
      <w:tr w:rsidR="00BD3364" w:rsidRPr="00B14C74" w14:paraId="660D88A1" w14:textId="77777777" w:rsidTr="000419E0">
        <w:trPr>
          <w:trHeight w:val="288"/>
        </w:trPr>
        <w:tc>
          <w:tcPr>
            <w:tcW w:w="0" w:type="auto"/>
            <w:vMerge/>
            <w:tcBorders>
              <w:top w:val="nil"/>
              <w:left w:val="single" w:sz="4" w:space="0" w:color="auto"/>
              <w:bottom w:val="single" w:sz="4" w:space="0" w:color="auto"/>
              <w:right w:val="single" w:sz="4" w:space="0" w:color="auto"/>
            </w:tcBorders>
            <w:vAlign w:val="center"/>
            <w:hideMark/>
          </w:tcPr>
          <w:p w14:paraId="3061F186"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387B5DEC"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宋体" w:hAnsi="Times New Roman" w:cs="Times New Roman"/>
                <w:color w:val="auto"/>
                <w:sz w:val="20"/>
                <w:szCs w:val="20"/>
              </w:rPr>
              <w:t>＞</w:t>
            </w:r>
            <w:r w:rsidRPr="00B14C74">
              <w:rPr>
                <w:rFonts w:ascii="Times New Roman" w:eastAsia="Times New Roman" w:hAnsi="Times New Roman" w:cs="Times New Roman"/>
                <w:color w:val="auto"/>
                <w:sz w:val="20"/>
                <w:szCs w:val="20"/>
              </w:rPr>
              <w:t>10, n (%)</w:t>
            </w:r>
          </w:p>
        </w:tc>
        <w:tc>
          <w:tcPr>
            <w:tcW w:w="0" w:type="auto"/>
            <w:tcBorders>
              <w:top w:val="nil"/>
              <w:left w:val="nil"/>
              <w:bottom w:val="single" w:sz="4" w:space="0" w:color="auto"/>
              <w:right w:val="single" w:sz="4" w:space="0" w:color="auto"/>
            </w:tcBorders>
            <w:shd w:val="clear" w:color="auto" w:fill="auto"/>
            <w:noWrap/>
            <w:vAlign w:val="center"/>
            <w:hideMark/>
          </w:tcPr>
          <w:p w14:paraId="6FCF0212"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9 (0.8%)</w:t>
            </w:r>
          </w:p>
        </w:tc>
        <w:tc>
          <w:tcPr>
            <w:tcW w:w="0" w:type="auto"/>
            <w:tcBorders>
              <w:top w:val="nil"/>
              <w:left w:val="nil"/>
              <w:bottom w:val="single" w:sz="4" w:space="0" w:color="auto"/>
              <w:right w:val="single" w:sz="4" w:space="0" w:color="auto"/>
            </w:tcBorders>
            <w:shd w:val="clear" w:color="auto" w:fill="auto"/>
            <w:noWrap/>
            <w:vAlign w:val="center"/>
            <w:hideMark/>
          </w:tcPr>
          <w:p w14:paraId="738F567C"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36 (3.0%)</w:t>
            </w:r>
          </w:p>
        </w:tc>
        <w:tc>
          <w:tcPr>
            <w:tcW w:w="0" w:type="auto"/>
            <w:tcBorders>
              <w:top w:val="nil"/>
              <w:left w:val="nil"/>
              <w:bottom w:val="single" w:sz="4" w:space="0" w:color="auto"/>
              <w:right w:val="single" w:sz="4" w:space="0" w:color="auto"/>
            </w:tcBorders>
            <w:shd w:val="clear" w:color="auto" w:fill="auto"/>
            <w:noWrap/>
            <w:vAlign w:val="center"/>
            <w:hideMark/>
          </w:tcPr>
          <w:p w14:paraId="5CF5CD41"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185 (15.6%)</w:t>
            </w:r>
          </w:p>
        </w:tc>
        <w:tc>
          <w:tcPr>
            <w:tcW w:w="0" w:type="auto"/>
            <w:tcBorders>
              <w:top w:val="nil"/>
              <w:left w:val="nil"/>
              <w:bottom w:val="single" w:sz="4" w:space="0" w:color="auto"/>
              <w:right w:val="single" w:sz="4" w:space="0" w:color="auto"/>
            </w:tcBorders>
            <w:shd w:val="clear" w:color="auto" w:fill="auto"/>
            <w:noWrap/>
            <w:vAlign w:val="center"/>
            <w:hideMark/>
          </w:tcPr>
          <w:p w14:paraId="5CD01A57"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272 (22.9%)</w:t>
            </w:r>
          </w:p>
        </w:tc>
        <w:tc>
          <w:tcPr>
            <w:tcW w:w="0" w:type="auto"/>
            <w:tcBorders>
              <w:top w:val="nil"/>
              <w:left w:val="nil"/>
              <w:bottom w:val="single" w:sz="4" w:space="0" w:color="auto"/>
              <w:right w:val="single" w:sz="4" w:space="0" w:color="auto"/>
            </w:tcBorders>
            <w:shd w:val="clear" w:color="auto" w:fill="auto"/>
            <w:noWrap/>
            <w:vAlign w:val="center"/>
            <w:hideMark/>
          </w:tcPr>
          <w:p w14:paraId="368F72BE"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127 (10.7%)</w:t>
            </w:r>
          </w:p>
        </w:tc>
        <w:tc>
          <w:tcPr>
            <w:tcW w:w="0" w:type="auto"/>
            <w:tcBorders>
              <w:top w:val="nil"/>
              <w:left w:val="nil"/>
              <w:bottom w:val="single" w:sz="4" w:space="0" w:color="auto"/>
              <w:right w:val="single" w:sz="4" w:space="0" w:color="auto"/>
            </w:tcBorders>
            <w:shd w:val="clear" w:color="auto" w:fill="auto"/>
            <w:noWrap/>
            <w:vAlign w:val="center"/>
            <w:hideMark/>
          </w:tcPr>
          <w:p w14:paraId="3831B585"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 </w:t>
            </w:r>
          </w:p>
        </w:tc>
      </w:tr>
      <w:tr w:rsidR="00BD3364" w:rsidRPr="00B14C74" w14:paraId="3BDF75E1" w14:textId="77777777" w:rsidTr="000419E0">
        <w:trPr>
          <w:trHeight w:val="288"/>
        </w:trPr>
        <w:tc>
          <w:tcPr>
            <w:tcW w:w="0" w:type="auto"/>
            <w:vMerge/>
            <w:tcBorders>
              <w:top w:val="nil"/>
              <w:left w:val="single" w:sz="4" w:space="0" w:color="auto"/>
              <w:bottom w:val="single" w:sz="4" w:space="0" w:color="auto"/>
              <w:right w:val="single" w:sz="4" w:space="0" w:color="auto"/>
            </w:tcBorders>
            <w:vAlign w:val="center"/>
            <w:hideMark/>
          </w:tcPr>
          <w:p w14:paraId="303F761C"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0DA2E00D"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ASR</w:t>
            </w:r>
          </w:p>
        </w:tc>
        <w:tc>
          <w:tcPr>
            <w:tcW w:w="0" w:type="auto"/>
            <w:tcBorders>
              <w:top w:val="nil"/>
              <w:left w:val="nil"/>
              <w:bottom w:val="single" w:sz="4" w:space="0" w:color="auto"/>
              <w:right w:val="single" w:sz="4" w:space="0" w:color="auto"/>
            </w:tcBorders>
            <w:shd w:val="clear" w:color="auto" w:fill="auto"/>
            <w:noWrap/>
            <w:vAlign w:val="center"/>
            <w:hideMark/>
          </w:tcPr>
          <w:p w14:paraId="3C79F7F6"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0.3</w:t>
            </w:r>
          </w:p>
        </w:tc>
        <w:tc>
          <w:tcPr>
            <w:tcW w:w="0" w:type="auto"/>
            <w:tcBorders>
              <w:top w:val="nil"/>
              <w:left w:val="nil"/>
              <w:bottom w:val="single" w:sz="4" w:space="0" w:color="auto"/>
              <w:right w:val="single" w:sz="4" w:space="0" w:color="auto"/>
            </w:tcBorders>
            <w:shd w:val="clear" w:color="auto" w:fill="auto"/>
            <w:noWrap/>
            <w:vAlign w:val="center"/>
            <w:hideMark/>
          </w:tcPr>
          <w:p w14:paraId="2E2A7CC6"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1.1</w:t>
            </w:r>
          </w:p>
        </w:tc>
        <w:tc>
          <w:tcPr>
            <w:tcW w:w="0" w:type="auto"/>
            <w:tcBorders>
              <w:top w:val="nil"/>
              <w:left w:val="nil"/>
              <w:bottom w:val="single" w:sz="4" w:space="0" w:color="auto"/>
              <w:right w:val="single" w:sz="4" w:space="0" w:color="auto"/>
            </w:tcBorders>
            <w:shd w:val="clear" w:color="auto" w:fill="auto"/>
            <w:noWrap/>
            <w:vAlign w:val="center"/>
            <w:hideMark/>
          </w:tcPr>
          <w:p w14:paraId="2F017AB1"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1.5</w:t>
            </w:r>
          </w:p>
        </w:tc>
        <w:tc>
          <w:tcPr>
            <w:tcW w:w="0" w:type="auto"/>
            <w:tcBorders>
              <w:top w:val="nil"/>
              <w:left w:val="nil"/>
              <w:bottom w:val="single" w:sz="4" w:space="0" w:color="auto"/>
              <w:right w:val="single" w:sz="4" w:space="0" w:color="auto"/>
            </w:tcBorders>
            <w:shd w:val="clear" w:color="auto" w:fill="auto"/>
            <w:noWrap/>
            <w:vAlign w:val="center"/>
            <w:hideMark/>
          </w:tcPr>
          <w:p w14:paraId="66CCAC12"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-1.4</w:t>
            </w:r>
          </w:p>
        </w:tc>
        <w:tc>
          <w:tcPr>
            <w:tcW w:w="0" w:type="auto"/>
            <w:tcBorders>
              <w:top w:val="nil"/>
              <w:left w:val="nil"/>
              <w:bottom w:val="single" w:sz="4" w:space="0" w:color="auto"/>
              <w:right w:val="single" w:sz="4" w:space="0" w:color="auto"/>
            </w:tcBorders>
            <w:shd w:val="clear" w:color="auto" w:fill="auto"/>
            <w:noWrap/>
            <w:vAlign w:val="center"/>
            <w:hideMark/>
          </w:tcPr>
          <w:p w14:paraId="54F20B39"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-0.6</w:t>
            </w:r>
          </w:p>
        </w:tc>
        <w:tc>
          <w:tcPr>
            <w:tcW w:w="0" w:type="auto"/>
            <w:tcBorders>
              <w:top w:val="nil"/>
              <w:left w:val="nil"/>
              <w:bottom w:val="single" w:sz="4" w:space="0" w:color="auto"/>
              <w:right w:val="single" w:sz="4" w:space="0" w:color="auto"/>
            </w:tcBorders>
            <w:shd w:val="clear" w:color="auto" w:fill="auto"/>
            <w:noWrap/>
            <w:vAlign w:val="center"/>
            <w:hideMark/>
          </w:tcPr>
          <w:p w14:paraId="64A57DFE"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 </w:t>
            </w:r>
          </w:p>
        </w:tc>
      </w:tr>
      <w:tr w:rsidR="00BD3364" w:rsidRPr="00B14C74" w14:paraId="5EE4BE80" w14:textId="77777777" w:rsidTr="000419E0">
        <w:trPr>
          <w:trHeight w:val="288"/>
        </w:trPr>
        <w:tc>
          <w:tcPr>
            <w:tcW w:w="0" w:type="auto"/>
            <w:vMerge w:val="restart"/>
            <w:tcBorders>
              <w:top w:val="nil"/>
              <w:left w:val="single" w:sz="4" w:space="0" w:color="auto"/>
              <w:bottom w:val="single" w:sz="4" w:space="0" w:color="auto"/>
              <w:right w:val="single" w:sz="4" w:space="0" w:color="auto"/>
            </w:tcBorders>
            <w:shd w:val="clear" w:color="auto" w:fill="auto"/>
            <w:noWrap/>
            <w:vAlign w:val="center"/>
            <w:hideMark/>
          </w:tcPr>
          <w:p w14:paraId="06BA1534"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Quality of life</w:t>
            </w:r>
          </w:p>
        </w:tc>
        <w:tc>
          <w:tcPr>
            <w:tcW w:w="0" w:type="auto"/>
            <w:tcBorders>
              <w:top w:val="nil"/>
              <w:left w:val="nil"/>
              <w:bottom w:val="single" w:sz="4" w:space="0" w:color="auto"/>
              <w:right w:val="single" w:sz="4" w:space="0" w:color="auto"/>
            </w:tcBorders>
            <w:shd w:val="clear" w:color="auto" w:fill="auto"/>
            <w:noWrap/>
            <w:vAlign w:val="center"/>
            <w:hideMark/>
          </w:tcPr>
          <w:p w14:paraId="2BCC24EA"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 10, n (%)</w:t>
            </w:r>
          </w:p>
        </w:tc>
        <w:tc>
          <w:tcPr>
            <w:tcW w:w="0" w:type="auto"/>
            <w:tcBorders>
              <w:top w:val="nil"/>
              <w:left w:val="nil"/>
              <w:bottom w:val="single" w:sz="4" w:space="0" w:color="auto"/>
              <w:right w:val="single" w:sz="4" w:space="0" w:color="auto"/>
            </w:tcBorders>
            <w:shd w:val="clear" w:color="auto" w:fill="auto"/>
            <w:noWrap/>
            <w:vAlign w:val="center"/>
            <w:hideMark/>
          </w:tcPr>
          <w:p w14:paraId="51B0E140"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6 (0.5%)</w:t>
            </w:r>
          </w:p>
        </w:tc>
        <w:tc>
          <w:tcPr>
            <w:tcW w:w="0" w:type="auto"/>
            <w:tcBorders>
              <w:top w:val="nil"/>
              <w:left w:val="nil"/>
              <w:bottom w:val="single" w:sz="4" w:space="0" w:color="auto"/>
              <w:right w:val="single" w:sz="4" w:space="0" w:color="auto"/>
            </w:tcBorders>
            <w:shd w:val="clear" w:color="auto" w:fill="auto"/>
            <w:noWrap/>
            <w:vAlign w:val="center"/>
            <w:hideMark/>
          </w:tcPr>
          <w:p w14:paraId="09BE2F97"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10 (0.8%)</w:t>
            </w:r>
          </w:p>
        </w:tc>
        <w:tc>
          <w:tcPr>
            <w:tcW w:w="0" w:type="auto"/>
            <w:tcBorders>
              <w:top w:val="nil"/>
              <w:left w:val="nil"/>
              <w:bottom w:val="single" w:sz="4" w:space="0" w:color="auto"/>
              <w:right w:val="single" w:sz="4" w:space="0" w:color="auto"/>
            </w:tcBorders>
            <w:shd w:val="clear" w:color="auto" w:fill="auto"/>
            <w:noWrap/>
            <w:vAlign w:val="center"/>
            <w:hideMark/>
          </w:tcPr>
          <w:p w14:paraId="60347770"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103 (8.7%)</w:t>
            </w:r>
          </w:p>
        </w:tc>
        <w:tc>
          <w:tcPr>
            <w:tcW w:w="0" w:type="auto"/>
            <w:tcBorders>
              <w:top w:val="nil"/>
              <w:left w:val="nil"/>
              <w:bottom w:val="single" w:sz="4" w:space="0" w:color="auto"/>
              <w:right w:val="single" w:sz="4" w:space="0" w:color="auto"/>
            </w:tcBorders>
            <w:shd w:val="clear" w:color="auto" w:fill="auto"/>
            <w:noWrap/>
            <w:vAlign w:val="center"/>
            <w:hideMark/>
          </w:tcPr>
          <w:p w14:paraId="57D6FDBF"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247 (20.8%)</w:t>
            </w:r>
          </w:p>
        </w:tc>
        <w:tc>
          <w:tcPr>
            <w:tcW w:w="0" w:type="auto"/>
            <w:tcBorders>
              <w:top w:val="nil"/>
              <w:left w:val="nil"/>
              <w:bottom w:val="single" w:sz="4" w:space="0" w:color="auto"/>
              <w:right w:val="single" w:sz="4" w:space="0" w:color="auto"/>
            </w:tcBorders>
            <w:shd w:val="clear" w:color="auto" w:fill="auto"/>
            <w:noWrap/>
            <w:vAlign w:val="center"/>
            <w:hideMark/>
          </w:tcPr>
          <w:p w14:paraId="6DD15E1A"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194 (16.3%)</w:t>
            </w:r>
          </w:p>
        </w:tc>
        <w:tc>
          <w:tcPr>
            <w:tcW w:w="0" w:type="auto"/>
            <w:tcBorders>
              <w:top w:val="nil"/>
              <w:left w:val="nil"/>
              <w:bottom w:val="single" w:sz="4" w:space="0" w:color="auto"/>
              <w:right w:val="single" w:sz="4" w:space="0" w:color="auto"/>
            </w:tcBorders>
            <w:shd w:val="clear" w:color="auto" w:fill="auto"/>
            <w:noWrap/>
            <w:vAlign w:val="center"/>
            <w:hideMark/>
          </w:tcPr>
          <w:p w14:paraId="141403DC"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0.686</w:t>
            </w:r>
          </w:p>
        </w:tc>
      </w:tr>
      <w:tr w:rsidR="00BD3364" w:rsidRPr="00B14C74" w14:paraId="6B7A47C2" w14:textId="77777777" w:rsidTr="000419E0">
        <w:trPr>
          <w:trHeight w:val="288"/>
        </w:trPr>
        <w:tc>
          <w:tcPr>
            <w:tcW w:w="0" w:type="auto"/>
            <w:vMerge/>
            <w:tcBorders>
              <w:top w:val="nil"/>
              <w:left w:val="single" w:sz="4" w:space="0" w:color="auto"/>
              <w:bottom w:val="single" w:sz="4" w:space="0" w:color="auto"/>
              <w:right w:val="single" w:sz="4" w:space="0" w:color="auto"/>
            </w:tcBorders>
            <w:vAlign w:val="center"/>
            <w:hideMark/>
          </w:tcPr>
          <w:p w14:paraId="086D1B75"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5CC2FAA5"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ASR</w:t>
            </w:r>
          </w:p>
        </w:tc>
        <w:tc>
          <w:tcPr>
            <w:tcW w:w="0" w:type="auto"/>
            <w:tcBorders>
              <w:top w:val="nil"/>
              <w:left w:val="nil"/>
              <w:bottom w:val="single" w:sz="4" w:space="0" w:color="auto"/>
              <w:right w:val="single" w:sz="4" w:space="0" w:color="auto"/>
            </w:tcBorders>
            <w:shd w:val="clear" w:color="auto" w:fill="auto"/>
            <w:noWrap/>
            <w:vAlign w:val="center"/>
            <w:hideMark/>
          </w:tcPr>
          <w:p w14:paraId="3F166D0D"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0.5</w:t>
            </w:r>
          </w:p>
        </w:tc>
        <w:tc>
          <w:tcPr>
            <w:tcW w:w="0" w:type="auto"/>
            <w:tcBorders>
              <w:top w:val="nil"/>
              <w:left w:val="nil"/>
              <w:bottom w:val="single" w:sz="4" w:space="0" w:color="auto"/>
              <w:right w:val="single" w:sz="4" w:space="0" w:color="auto"/>
            </w:tcBorders>
            <w:shd w:val="clear" w:color="auto" w:fill="auto"/>
            <w:noWrap/>
            <w:vAlign w:val="center"/>
            <w:hideMark/>
          </w:tcPr>
          <w:p w14:paraId="5A624EC8"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-1.2</w:t>
            </w:r>
          </w:p>
        </w:tc>
        <w:tc>
          <w:tcPr>
            <w:tcW w:w="0" w:type="auto"/>
            <w:tcBorders>
              <w:top w:val="nil"/>
              <w:left w:val="nil"/>
              <w:bottom w:val="single" w:sz="4" w:space="0" w:color="auto"/>
              <w:right w:val="single" w:sz="4" w:space="0" w:color="auto"/>
            </w:tcBorders>
            <w:shd w:val="clear" w:color="auto" w:fill="auto"/>
            <w:noWrap/>
            <w:vAlign w:val="center"/>
            <w:hideMark/>
          </w:tcPr>
          <w:p w14:paraId="08753E4E"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-0.2</w:t>
            </w:r>
          </w:p>
        </w:tc>
        <w:tc>
          <w:tcPr>
            <w:tcW w:w="0" w:type="auto"/>
            <w:tcBorders>
              <w:top w:val="nil"/>
              <w:left w:val="nil"/>
              <w:bottom w:val="single" w:sz="4" w:space="0" w:color="auto"/>
              <w:right w:val="single" w:sz="4" w:space="0" w:color="auto"/>
            </w:tcBorders>
            <w:shd w:val="clear" w:color="auto" w:fill="auto"/>
            <w:noWrap/>
            <w:vAlign w:val="center"/>
            <w:hideMark/>
          </w:tcPr>
          <w:p w14:paraId="14E3DC2D"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0.9</w:t>
            </w:r>
          </w:p>
        </w:tc>
        <w:tc>
          <w:tcPr>
            <w:tcW w:w="0" w:type="auto"/>
            <w:tcBorders>
              <w:top w:val="nil"/>
              <w:left w:val="nil"/>
              <w:bottom w:val="single" w:sz="4" w:space="0" w:color="auto"/>
              <w:right w:val="single" w:sz="4" w:space="0" w:color="auto"/>
            </w:tcBorders>
            <w:shd w:val="clear" w:color="auto" w:fill="auto"/>
            <w:noWrap/>
            <w:vAlign w:val="center"/>
            <w:hideMark/>
          </w:tcPr>
          <w:p w14:paraId="048279C7"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-0.4</w:t>
            </w:r>
          </w:p>
        </w:tc>
        <w:tc>
          <w:tcPr>
            <w:tcW w:w="0" w:type="auto"/>
            <w:tcBorders>
              <w:top w:val="nil"/>
              <w:left w:val="nil"/>
              <w:bottom w:val="single" w:sz="4" w:space="0" w:color="auto"/>
              <w:right w:val="single" w:sz="4" w:space="0" w:color="auto"/>
            </w:tcBorders>
            <w:shd w:val="clear" w:color="auto" w:fill="auto"/>
            <w:noWrap/>
            <w:vAlign w:val="center"/>
            <w:hideMark/>
          </w:tcPr>
          <w:p w14:paraId="1C866917"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 </w:t>
            </w:r>
          </w:p>
        </w:tc>
      </w:tr>
      <w:tr w:rsidR="00BD3364" w:rsidRPr="00B14C74" w14:paraId="1606441D" w14:textId="77777777" w:rsidTr="000419E0">
        <w:trPr>
          <w:trHeight w:val="288"/>
        </w:trPr>
        <w:tc>
          <w:tcPr>
            <w:tcW w:w="0" w:type="auto"/>
            <w:vMerge/>
            <w:tcBorders>
              <w:top w:val="nil"/>
              <w:left w:val="single" w:sz="4" w:space="0" w:color="auto"/>
              <w:bottom w:val="single" w:sz="4" w:space="0" w:color="auto"/>
              <w:right w:val="single" w:sz="4" w:space="0" w:color="auto"/>
            </w:tcBorders>
            <w:vAlign w:val="center"/>
            <w:hideMark/>
          </w:tcPr>
          <w:p w14:paraId="4D1FC45A"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56BC99AB"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宋体" w:hAnsi="Times New Roman" w:cs="Times New Roman"/>
                <w:color w:val="auto"/>
                <w:sz w:val="20"/>
                <w:szCs w:val="20"/>
              </w:rPr>
              <w:t>＞</w:t>
            </w:r>
            <w:r w:rsidRPr="00B14C74">
              <w:rPr>
                <w:rFonts w:ascii="Times New Roman" w:eastAsia="Times New Roman" w:hAnsi="Times New Roman" w:cs="Times New Roman"/>
                <w:color w:val="auto"/>
                <w:sz w:val="20"/>
                <w:szCs w:val="20"/>
              </w:rPr>
              <w:t>10, n (%)</w:t>
            </w:r>
          </w:p>
        </w:tc>
        <w:tc>
          <w:tcPr>
            <w:tcW w:w="0" w:type="auto"/>
            <w:tcBorders>
              <w:top w:val="nil"/>
              <w:left w:val="nil"/>
              <w:bottom w:val="single" w:sz="4" w:space="0" w:color="auto"/>
              <w:right w:val="single" w:sz="4" w:space="0" w:color="auto"/>
            </w:tcBorders>
            <w:shd w:val="clear" w:color="auto" w:fill="auto"/>
            <w:noWrap/>
            <w:vAlign w:val="center"/>
            <w:hideMark/>
          </w:tcPr>
          <w:p w14:paraId="1C602152"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5 (0.4%)</w:t>
            </w:r>
          </w:p>
        </w:tc>
        <w:tc>
          <w:tcPr>
            <w:tcW w:w="0" w:type="auto"/>
            <w:tcBorders>
              <w:top w:val="nil"/>
              <w:left w:val="nil"/>
              <w:bottom w:val="single" w:sz="4" w:space="0" w:color="auto"/>
              <w:right w:val="single" w:sz="4" w:space="0" w:color="auto"/>
            </w:tcBorders>
            <w:shd w:val="clear" w:color="auto" w:fill="auto"/>
            <w:noWrap/>
            <w:vAlign w:val="center"/>
            <w:hideMark/>
          </w:tcPr>
          <w:p w14:paraId="2EEB055B"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18 (1.5%)</w:t>
            </w:r>
          </w:p>
        </w:tc>
        <w:tc>
          <w:tcPr>
            <w:tcW w:w="0" w:type="auto"/>
            <w:tcBorders>
              <w:top w:val="nil"/>
              <w:left w:val="nil"/>
              <w:bottom w:val="single" w:sz="4" w:space="0" w:color="auto"/>
              <w:right w:val="single" w:sz="4" w:space="0" w:color="auto"/>
            </w:tcBorders>
            <w:shd w:val="clear" w:color="auto" w:fill="auto"/>
            <w:noWrap/>
            <w:vAlign w:val="center"/>
            <w:hideMark/>
          </w:tcPr>
          <w:p w14:paraId="0939413D"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119 (10.0%)</w:t>
            </w:r>
          </w:p>
        </w:tc>
        <w:tc>
          <w:tcPr>
            <w:tcW w:w="0" w:type="auto"/>
            <w:tcBorders>
              <w:top w:val="nil"/>
              <w:left w:val="nil"/>
              <w:bottom w:val="single" w:sz="4" w:space="0" w:color="auto"/>
              <w:right w:val="single" w:sz="4" w:space="0" w:color="auto"/>
            </w:tcBorders>
            <w:shd w:val="clear" w:color="auto" w:fill="auto"/>
            <w:noWrap/>
            <w:vAlign w:val="center"/>
            <w:hideMark/>
          </w:tcPr>
          <w:p w14:paraId="74887814"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262 (22.0%)</w:t>
            </w:r>
          </w:p>
        </w:tc>
        <w:tc>
          <w:tcPr>
            <w:tcW w:w="0" w:type="auto"/>
            <w:tcBorders>
              <w:top w:val="nil"/>
              <w:left w:val="nil"/>
              <w:bottom w:val="single" w:sz="4" w:space="0" w:color="auto"/>
              <w:right w:val="single" w:sz="4" w:space="0" w:color="auto"/>
            </w:tcBorders>
            <w:shd w:val="clear" w:color="auto" w:fill="auto"/>
            <w:noWrap/>
            <w:vAlign w:val="center"/>
            <w:hideMark/>
          </w:tcPr>
          <w:p w14:paraId="32739CF0"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225 (18.9%)</w:t>
            </w:r>
          </w:p>
        </w:tc>
        <w:tc>
          <w:tcPr>
            <w:tcW w:w="0" w:type="auto"/>
            <w:tcBorders>
              <w:top w:val="nil"/>
              <w:left w:val="nil"/>
              <w:bottom w:val="single" w:sz="4" w:space="0" w:color="auto"/>
              <w:right w:val="single" w:sz="4" w:space="0" w:color="auto"/>
            </w:tcBorders>
            <w:shd w:val="clear" w:color="auto" w:fill="auto"/>
            <w:noWrap/>
            <w:vAlign w:val="center"/>
            <w:hideMark/>
          </w:tcPr>
          <w:p w14:paraId="18587ED4"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 </w:t>
            </w:r>
          </w:p>
        </w:tc>
      </w:tr>
      <w:tr w:rsidR="00BD3364" w:rsidRPr="00B14C74" w14:paraId="44E0E00F" w14:textId="77777777" w:rsidTr="000419E0">
        <w:trPr>
          <w:trHeight w:val="288"/>
        </w:trPr>
        <w:tc>
          <w:tcPr>
            <w:tcW w:w="0" w:type="auto"/>
            <w:vMerge/>
            <w:tcBorders>
              <w:top w:val="nil"/>
              <w:left w:val="single" w:sz="4" w:space="0" w:color="auto"/>
              <w:bottom w:val="single" w:sz="4" w:space="0" w:color="auto"/>
              <w:right w:val="single" w:sz="4" w:space="0" w:color="auto"/>
            </w:tcBorders>
            <w:vAlign w:val="center"/>
            <w:hideMark/>
          </w:tcPr>
          <w:p w14:paraId="096FCFC0"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2181A99B"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ASR</w:t>
            </w:r>
          </w:p>
        </w:tc>
        <w:tc>
          <w:tcPr>
            <w:tcW w:w="0" w:type="auto"/>
            <w:tcBorders>
              <w:top w:val="nil"/>
              <w:left w:val="nil"/>
              <w:bottom w:val="single" w:sz="4" w:space="0" w:color="auto"/>
              <w:right w:val="single" w:sz="4" w:space="0" w:color="auto"/>
            </w:tcBorders>
            <w:shd w:val="clear" w:color="auto" w:fill="auto"/>
            <w:noWrap/>
            <w:vAlign w:val="center"/>
            <w:hideMark/>
          </w:tcPr>
          <w:p w14:paraId="06546346"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-0.5</w:t>
            </w:r>
          </w:p>
        </w:tc>
        <w:tc>
          <w:tcPr>
            <w:tcW w:w="0" w:type="auto"/>
            <w:tcBorders>
              <w:top w:val="nil"/>
              <w:left w:val="nil"/>
              <w:bottom w:val="single" w:sz="4" w:space="0" w:color="auto"/>
              <w:right w:val="single" w:sz="4" w:space="0" w:color="auto"/>
            </w:tcBorders>
            <w:shd w:val="clear" w:color="auto" w:fill="auto"/>
            <w:noWrap/>
            <w:vAlign w:val="center"/>
            <w:hideMark/>
          </w:tcPr>
          <w:p w14:paraId="6E711E3D"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1.2</w:t>
            </w:r>
          </w:p>
        </w:tc>
        <w:tc>
          <w:tcPr>
            <w:tcW w:w="0" w:type="auto"/>
            <w:tcBorders>
              <w:top w:val="nil"/>
              <w:left w:val="nil"/>
              <w:bottom w:val="single" w:sz="4" w:space="0" w:color="auto"/>
              <w:right w:val="single" w:sz="4" w:space="0" w:color="auto"/>
            </w:tcBorders>
            <w:shd w:val="clear" w:color="auto" w:fill="auto"/>
            <w:noWrap/>
            <w:vAlign w:val="center"/>
            <w:hideMark/>
          </w:tcPr>
          <w:p w14:paraId="04A1F1A4"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0.2</w:t>
            </w:r>
          </w:p>
        </w:tc>
        <w:tc>
          <w:tcPr>
            <w:tcW w:w="0" w:type="auto"/>
            <w:tcBorders>
              <w:top w:val="nil"/>
              <w:left w:val="nil"/>
              <w:bottom w:val="single" w:sz="4" w:space="0" w:color="auto"/>
              <w:right w:val="single" w:sz="4" w:space="0" w:color="auto"/>
            </w:tcBorders>
            <w:shd w:val="clear" w:color="auto" w:fill="auto"/>
            <w:noWrap/>
            <w:vAlign w:val="center"/>
            <w:hideMark/>
          </w:tcPr>
          <w:p w14:paraId="53BFCE35"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-0.9</w:t>
            </w:r>
          </w:p>
        </w:tc>
        <w:tc>
          <w:tcPr>
            <w:tcW w:w="0" w:type="auto"/>
            <w:tcBorders>
              <w:top w:val="nil"/>
              <w:left w:val="nil"/>
              <w:bottom w:val="single" w:sz="4" w:space="0" w:color="auto"/>
              <w:right w:val="single" w:sz="4" w:space="0" w:color="auto"/>
            </w:tcBorders>
            <w:shd w:val="clear" w:color="auto" w:fill="auto"/>
            <w:noWrap/>
            <w:vAlign w:val="center"/>
            <w:hideMark/>
          </w:tcPr>
          <w:p w14:paraId="0056B8D9"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0.4</w:t>
            </w:r>
          </w:p>
        </w:tc>
        <w:tc>
          <w:tcPr>
            <w:tcW w:w="0" w:type="auto"/>
            <w:tcBorders>
              <w:top w:val="nil"/>
              <w:left w:val="nil"/>
              <w:bottom w:val="single" w:sz="4" w:space="0" w:color="auto"/>
              <w:right w:val="single" w:sz="4" w:space="0" w:color="auto"/>
            </w:tcBorders>
            <w:shd w:val="clear" w:color="auto" w:fill="auto"/>
            <w:noWrap/>
            <w:vAlign w:val="center"/>
            <w:hideMark/>
          </w:tcPr>
          <w:p w14:paraId="19FE1E66"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 </w:t>
            </w:r>
          </w:p>
        </w:tc>
      </w:tr>
      <w:tr w:rsidR="00BD3364" w:rsidRPr="00B14C74" w14:paraId="65EB9CA2" w14:textId="77777777" w:rsidTr="000419E0">
        <w:trPr>
          <w:trHeight w:val="288"/>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02007FB8"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 </w:t>
            </w:r>
          </w:p>
        </w:tc>
        <w:tc>
          <w:tcPr>
            <w:tcW w:w="0" w:type="auto"/>
            <w:tcBorders>
              <w:top w:val="nil"/>
              <w:left w:val="nil"/>
              <w:bottom w:val="single" w:sz="4" w:space="0" w:color="auto"/>
              <w:right w:val="single" w:sz="4" w:space="0" w:color="auto"/>
            </w:tcBorders>
            <w:shd w:val="clear" w:color="auto" w:fill="auto"/>
            <w:noWrap/>
            <w:vAlign w:val="center"/>
            <w:hideMark/>
          </w:tcPr>
          <w:p w14:paraId="68305A7B"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Research practice (years%)</w:t>
            </w:r>
          </w:p>
        </w:tc>
        <w:tc>
          <w:tcPr>
            <w:tcW w:w="0" w:type="auto"/>
            <w:tcBorders>
              <w:top w:val="nil"/>
              <w:left w:val="nil"/>
              <w:bottom w:val="single" w:sz="4" w:space="0" w:color="auto"/>
              <w:right w:val="single" w:sz="4" w:space="0" w:color="auto"/>
            </w:tcBorders>
            <w:shd w:val="clear" w:color="auto" w:fill="auto"/>
            <w:noWrap/>
            <w:vAlign w:val="center"/>
            <w:hideMark/>
          </w:tcPr>
          <w:p w14:paraId="220C1A12"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Not important at all</w:t>
            </w:r>
          </w:p>
        </w:tc>
        <w:tc>
          <w:tcPr>
            <w:tcW w:w="0" w:type="auto"/>
            <w:tcBorders>
              <w:top w:val="nil"/>
              <w:left w:val="nil"/>
              <w:bottom w:val="single" w:sz="4" w:space="0" w:color="auto"/>
              <w:right w:val="single" w:sz="4" w:space="0" w:color="auto"/>
            </w:tcBorders>
            <w:shd w:val="clear" w:color="auto" w:fill="auto"/>
            <w:noWrap/>
            <w:vAlign w:val="center"/>
            <w:hideMark/>
          </w:tcPr>
          <w:p w14:paraId="4550F8E9"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Not important</w:t>
            </w:r>
          </w:p>
        </w:tc>
        <w:tc>
          <w:tcPr>
            <w:tcW w:w="0" w:type="auto"/>
            <w:tcBorders>
              <w:top w:val="nil"/>
              <w:left w:val="nil"/>
              <w:bottom w:val="single" w:sz="4" w:space="0" w:color="auto"/>
              <w:right w:val="single" w:sz="4" w:space="0" w:color="auto"/>
            </w:tcBorders>
            <w:shd w:val="clear" w:color="auto" w:fill="auto"/>
            <w:noWrap/>
            <w:vAlign w:val="center"/>
            <w:hideMark/>
          </w:tcPr>
          <w:p w14:paraId="4E69CA5A"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Neutral</w:t>
            </w:r>
          </w:p>
        </w:tc>
        <w:tc>
          <w:tcPr>
            <w:tcW w:w="0" w:type="auto"/>
            <w:tcBorders>
              <w:top w:val="nil"/>
              <w:left w:val="nil"/>
              <w:bottom w:val="single" w:sz="4" w:space="0" w:color="auto"/>
              <w:right w:val="single" w:sz="4" w:space="0" w:color="auto"/>
            </w:tcBorders>
            <w:shd w:val="clear" w:color="auto" w:fill="auto"/>
            <w:noWrap/>
            <w:vAlign w:val="center"/>
            <w:hideMark/>
          </w:tcPr>
          <w:p w14:paraId="4B84B204"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Important</w:t>
            </w:r>
          </w:p>
        </w:tc>
        <w:tc>
          <w:tcPr>
            <w:tcW w:w="0" w:type="auto"/>
            <w:tcBorders>
              <w:top w:val="nil"/>
              <w:left w:val="nil"/>
              <w:bottom w:val="single" w:sz="4" w:space="0" w:color="auto"/>
              <w:right w:val="single" w:sz="4" w:space="0" w:color="auto"/>
            </w:tcBorders>
            <w:shd w:val="clear" w:color="auto" w:fill="auto"/>
            <w:noWrap/>
            <w:vAlign w:val="center"/>
            <w:hideMark/>
          </w:tcPr>
          <w:p w14:paraId="3CAE1CB1"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Very important</w:t>
            </w:r>
          </w:p>
        </w:tc>
        <w:tc>
          <w:tcPr>
            <w:tcW w:w="0" w:type="auto"/>
            <w:tcBorders>
              <w:top w:val="nil"/>
              <w:left w:val="nil"/>
              <w:bottom w:val="single" w:sz="4" w:space="0" w:color="auto"/>
              <w:right w:val="single" w:sz="4" w:space="0" w:color="auto"/>
            </w:tcBorders>
            <w:shd w:val="clear" w:color="auto" w:fill="auto"/>
            <w:noWrap/>
            <w:vAlign w:val="center"/>
            <w:hideMark/>
          </w:tcPr>
          <w:p w14:paraId="7E8F98F3"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P-values</w:t>
            </w:r>
          </w:p>
        </w:tc>
      </w:tr>
      <w:tr w:rsidR="00BD3364" w:rsidRPr="00B14C74" w14:paraId="40934B9A" w14:textId="77777777" w:rsidTr="000419E0">
        <w:trPr>
          <w:trHeight w:val="288"/>
        </w:trPr>
        <w:tc>
          <w:tcPr>
            <w:tcW w:w="0" w:type="auto"/>
            <w:vMerge w:val="restart"/>
            <w:tcBorders>
              <w:top w:val="nil"/>
              <w:left w:val="single" w:sz="4" w:space="0" w:color="auto"/>
              <w:bottom w:val="single" w:sz="4" w:space="0" w:color="auto"/>
              <w:right w:val="single" w:sz="4" w:space="0" w:color="auto"/>
            </w:tcBorders>
            <w:shd w:val="clear" w:color="auto" w:fill="auto"/>
            <w:noWrap/>
            <w:vAlign w:val="center"/>
            <w:hideMark/>
          </w:tcPr>
          <w:p w14:paraId="1AE4E485"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Death</w:t>
            </w:r>
          </w:p>
        </w:tc>
        <w:tc>
          <w:tcPr>
            <w:tcW w:w="0" w:type="auto"/>
            <w:tcBorders>
              <w:top w:val="nil"/>
              <w:left w:val="nil"/>
              <w:bottom w:val="single" w:sz="4" w:space="0" w:color="auto"/>
              <w:right w:val="single" w:sz="4" w:space="0" w:color="auto"/>
            </w:tcBorders>
            <w:shd w:val="clear" w:color="auto" w:fill="auto"/>
            <w:noWrap/>
            <w:vAlign w:val="center"/>
            <w:hideMark/>
          </w:tcPr>
          <w:p w14:paraId="5A1F8AD9"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 5, n (%)</w:t>
            </w:r>
          </w:p>
        </w:tc>
        <w:tc>
          <w:tcPr>
            <w:tcW w:w="0" w:type="auto"/>
            <w:tcBorders>
              <w:top w:val="nil"/>
              <w:left w:val="nil"/>
              <w:bottom w:val="single" w:sz="4" w:space="0" w:color="auto"/>
              <w:right w:val="single" w:sz="4" w:space="0" w:color="auto"/>
            </w:tcBorders>
            <w:shd w:val="clear" w:color="auto" w:fill="auto"/>
            <w:noWrap/>
            <w:vAlign w:val="center"/>
            <w:hideMark/>
          </w:tcPr>
          <w:p w14:paraId="071E7A15"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20 (1.7%)</w:t>
            </w:r>
          </w:p>
        </w:tc>
        <w:tc>
          <w:tcPr>
            <w:tcW w:w="0" w:type="auto"/>
            <w:tcBorders>
              <w:top w:val="nil"/>
              <w:left w:val="nil"/>
              <w:bottom w:val="single" w:sz="4" w:space="0" w:color="auto"/>
              <w:right w:val="single" w:sz="4" w:space="0" w:color="auto"/>
            </w:tcBorders>
            <w:shd w:val="clear" w:color="auto" w:fill="auto"/>
            <w:noWrap/>
            <w:vAlign w:val="center"/>
            <w:hideMark/>
          </w:tcPr>
          <w:p w14:paraId="373E238A"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56 (4.7%)</w:t>
            </w:r>
          </w:p>
        </w:tc>
        <w:tc>
          <w:tcPr>
            <w:tcW w:w="0" w:type="auto"/>
            <w:tcBorders>
              <w:top w:val="nil"/>
              <w:left w:val="nil"/>
              <w:bottom w:val="single" w:sz="4" w:space="0" w:color="auto"/>
              <w:right w:val="single" w:sz="4" w:space="0" w:color="auto"/>
            </w:tcBorders>
            <w:shd w:val="clear" w:color="auto" w:fill="auto"/>
            <w:noWrap/>
            <w:vAlign w:val="center"/>
            <w:hideMark/>
          </w:tcPr>
          <w:p w14:paraId="65E6298A"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165 (13.9%)</w:t>
            </w:r>
          </w:p>
        </w:tc>
        <w:tc>
          <w:tcPr>
            <w:tcW w:w="0" w:type="auto"/>
            <w:tcBorders>
              <w:top w:val="nil"/>
              <w:left w:val="nil"/>
              <w:bottom w:val="single" w:sz="4" w:space="0" w:color="auto"/>
              <w:right w:val="single" w:sz="4" w:space="0" w:color="auto"/>
            </w:tcBorders>
            <w:shd w:val="clear" w:color="auto" w:fill="auto"/>
            <w:noWrap/>
            <w:vAlign w:val="center"/>
            <w:hideMark/>
          </w:tcPr>
          <w:p w14:paraId="49D48D1E"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200 (16.8%)</w:t>
            </w:r>
          </w:p>
        </w:tc>
        <w:tc>
          <w:tcPr>
            <w:tcW w:w="0" w:type="auto"/>
            <w:tcBorders>
              <w:top w:val="nil"/>
              <w:left w:val="nil"/>
              <w:bottom w:val="single" w:sz="4" w:space="0" w:color="auto"/>
              <w:right w:val="single" w:sz="4" w:space="0" w:color="auto"/>
            </w:tcBorders>
            <w:shd w:val="clear" w:color="auto" w:fill="auto"/>
            <w:noWrap/>
            <w:vAlign w:val="center"/>
            <w:hideMark/>
          </w:tcPr>
          <w:p w14:paraId="7A3686A5"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235 (19.8%)</w:t>
            </w:r>
          </w:p>
        </w:tc>
        <w:tc>
          <w:tcPr>
            <w:tcW w:w="0" w:type="auto"/>
            <w:tcBorders>
              <w:top w:val="nil"/>
              <w:left w:val="nil"/>
              <w:bottom w:val="single" w:sz="4" w:space="0" w:color="auto"/>
              <w:right w:val="single" w:sz="4" w:space="0" w:color="auto"/>
            </w:tcBorders>
            <w:shd w:val="clear" w:color="auto" w:fill="auto"/>
            <w:noWrap/>
            <w:vAlign w:val="center"/>
            <w:hideMark/>
          </w:tcPr>
          <w:p w14:paraId="18D8647A"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0.289</w:t>
            </w:r>
          </w:p>
        </w:tc>
      </w:tr>
      <w:tr w:rsidR="00BD3364" w:rsidRPr="00B14C74" w14:paraId="5FBE4499" w14:textId="77777777" w:rsidTr="000419E0">
        <w:trPr>
          <w:trHeight w:val="288"/>
        </w:trPr>
        <w:tc>
          <w:tcPr>
            <w:tcW w:w="0" w:type="auto"/>
            <w:vMerge/>
            <w:tcBorders>
              <w:top w:val="nil"/>
              <w:left w:val="single" w:sz="4" w:space="0" w:color="auto"/>
              <w:bottom w:val="single" w:sz="4" w:space="0" w:color="auto"/>
              <w:right w:val="single" w:sz="4" w:space="0" w:color="auto"/>
            </w:tcBorders>
            <w:vAlign w:val="center"/>
            <w:hideMark/>
          </w:tcPr>
          <w:p w14:paraId="6DC81E05"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3134A62B"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ASR</w:t>
            </w:r>
          </w:p>
        </w:tc>
        <w:tc>
          <w:tcPr>
            <w:tcW w:w="0" w:type="auto"/>
            <w:tcBorders>
              <w:top w:val="nil"/>
              <w:left w:val="nil"/>
              <w:bottom w:val="single" w:sz="4" w:space="0" w:color="auto"/>
              <w:right w:val="single" w:sz="4" w:space="0" w:color="auto"/>
            </w:tcBorders>
            <w:shd w:val="clear" w:color="auto" w:fill="auto"/>
            <w:noWrap/>
            <w:vAlign w:val="center"/>
            <w:hideMark/>
          </w:tcPr>
          <w:p w14:paraId="4BD79F4E"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-0.3</w:t>
            </w:r>
          </w:p>
        </w:tc>
        <w:tc>
          <w:tcPr>
            <w:tcW w:w="0" w:type="auto"/>
            <w:tcBorders>
              <w:top w:val="nil"/>
              <w:left w:val="nil"/>
              <w:bottom w:val="single" w:sz="4" w:space="0" w:color="auto"/>
              <w:right w:val="single" w:sz="4" w:space="0" w:color="auto"/>
            </w:tcBorders>
            <w:shd w:val="clear" w:color="auto" w:fill="auto"/>
            <w:noWrap/>
            <w:vAlign w:val="center"/>
            <w:hideMark/>
          </w:tcPr>
          <w:p w14:paraId="2A074B74"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0.8</w:t>
            </w:r>
          </w:p>
        </w:tc>
        <w:tc>
          <w:tcPr>
            <w:tcW w:w="0" w:type="auto"/>
            <w:tcBorders>
              <w:top w:val="nil"/>
              <w:left w:val="nil"/>
              <w:bottom w:val="single" w:sz="4" w:space="0" w:color="auto"/>
              <w:right w:val="single" w:sz="4" w:space="0" w:color="auto"/>
            </w:tcBorders>
            <w:shd w:val="clear" w:color="auto" w:fill="auto"/>
            <w:noWrap/>
            <w:vAlign w:val="center"/>
            <w:hideMark/>
          </w:tcPr>
          <w:p w14:paraId="74E66BFE"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-2.1</w:t>
            </w:r>
          </w:p>
        </w:tc>
        <w:tc>
          <w:tcPr>
            <w:tcW w:w="0" w:type="auto"/>
            <w:tcBorders>
              <w:top w:val="nil"/>
              <w:left w:val="nil"/>
              <w:bottom w:val="single" w:sz="4" w:space="0" w:color="auto"/>
              <w:right w:val="single" w:sz="4" w:space="0" w:color="auto"/>
            </w:tcBorders>
            <w:shd w:val="clear" w:color="auto" w:fill="auto"/>
            <w:noWrap/>
            <w:vAlign w:val="center"/>
            <w:hideMark/>
          </w:tcPr>
          <w:p w14:paraId="46C9DAB8"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0.5</w:t>
            </w:r>
          </w:p>
        </w:tc>
        <w:tc>
          <w:tcPr>
            <w:tcW w:w="0" w:type="auto"/>
            <w:tcBorders>
              <w:top w:val="nil"/>
              <w:left w:val="nil"/>
              <w:bottom w:val="single" w:sz="4" w:space="0" w:color="auto"/>
              <w:right w:val="single" w:sz="4" w:space="0" w:color="auto"/>
            </w:tcBorders>
            <w:shd w:val="clear" w:color="auto" w:fill="auto"/>
            <w:noWrap/>
            <w:vAlign w:val="center"/>
            <w:hideMark/>
          </w:tcPr>
          <w:p w14:paraId="48D8B0F7"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1.2</w:t>
            </w:r>
          </w:p>
        </w:tc>
        <w:tc>
          <w:tcPr>
            <w:tcW w:w="0" w:type="auto"/>
            <w:tcBorders>
              <w:top w:val="nil"/>
              <w:left w:val="nil"/>
              <w:bottom w:val="single" w:sz="4" w:space="0" w:color="auto"/>
              <w:right w:val="single" w:sz="4" w:space="0" w:color="auto"/>
            </w:tcBorders>
            <w:shd w:val="clear" w:color="auto" w:fill="auto"/>
            <w:noWrap/>
            <w:vAlign w:val="center"/>
            <w:hideMark/>
          </w:tcPr>
          <w:p w14:paraId="3C09D1B1"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 </w:t>
            </w:r>
          </w:p>
        </w:tc>
      </w:tr>
      <w:tr w:rsidR="00BD3364" w:rsidRPr="00B14C74" w14:paraId="2382510F" w14:textId="77777777" w:rsidTr="000419E0">
        <w:trPr>
          <w:trHeight w:val="288"/>
        </w:trPr>
        <w:tc>
          <w:tcPr>
            <w:tcW w:w="0" w:type="auto"/>
            <w:vMerge/>
            <w:tcBorders>
              <w:top w:val="nil"/>
              <w:left w:val="single" w:sz="4" w:space="0" w:color="auto"/>
              <w:bottom w:val="single" w:sz="4" w:space="0" w:color="auto"/>
              <w:right w:val="single" w:sz="4" w:space="0" w:color="auto"/>
            </w:tcBorders>
            <w:vAlign w:val="center"/>
            <w:hideMark/>
          </w:tcPr>
          <w:p w14:paraId="215A7E7F"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27B38A9B"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宋体" w:hAnsi="Times New Roman" w:cs="Times New Roman"/>
                <w:color w:val="auto"/>
                <w:sz w:val="20"/>
                <w:szCs w:val="20"/>
              </w:rPr>
              <w:t>＞</w:t>
            </w:r>
            <w:r w:rsidRPr="00B14C74">
              <w:rPr>
                <w:rFonts w:ascii="Times New Roman" w:eastAsia="Times New Roman" w:hAnsi="Times New Roman" w:cs="Times New Roman"/>
                <w:color w:val="auto"/>
                <w:sz w:val="20"/>
                <w:szCs w:val="20"/>
              </w:rPr>
              <w:t>5, n (%)</w:t>
            </w:r>
          </w:p>
        </w:tc>
        <w:tc>
          <w:tcPr>
            <w:tcW w:w="0" w:type="auto"/>
            <w:tcBorders>
              <w:top w:val="nil"/>
              <w:left w:val="nil"/>
              <w:bottom w:val="single" w:sz="4" w:space="0" w:color="auto"/>
              <w:right w:val="single" w:sz="4" w:space="0" w:color="auto"/>
            </w:tcBorders>
            <w:shd w:val="clear" w:color="auto" w:fill="auto"/>
            <w:noWrap/>
            <w:vAlign w:val="center"/>
            <w:hideMark/>
          </w:tcPr>
          <w:p w14:paraId="2DD92630"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17 (1.4%</w:t>
            </w:r>
            <w:r w:rsidRPr="00B14C74">
              <w:rPr>
                <w:rFonts w:ascii="Times New Roman" w:eastAsia="宋体" w:hAnsi="Times New Roman" w:cs="Times New Roman"/>
                <w:color w:val="auto"/>
                <w:sz w:val="20"/>
                <w:szCs w:val="20"/>
              </w:rPr>
              <w:t>）</w:t>
            </w:r>
          </w:p>
        </w:tc>
        <w:tc>
          <w:tcPr>
            <w:tcW w:w="0" w:type="auto"/>
            <w:tcBorders>
              <w:top w:val="nil"/>
              <w:left w:val="nil"/>
              <w:bottom w:val="single" w:sz="4" w:space="0" w:color="auto"/>
              <w:right w:val="single" w:sz="4" w:space="0" w:color="auto"/>
            </w:tcBorders>
            <w:shd w:val="clear" w:color="auto" w:fill="auto"/>
            <w:noWrap/>
            <w:vAlign w:val="center"/>
            <w:hideMark/>
          </w:tcPr>
          <w:p w14:paraId="7E9ADD05"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36 (3.0%</w:t>
            </w:r>
            <w:r w:rsidRPr="00B14C74">
              <w:rPr>
                <w:rFonts w:ascii="Times New Roman" w:eastAsia="宋体" w:hAnsi="Times New Roman" w:cs="Times New Roman"/>
                <w:color w:val="auto"/>
                <w:sz w:val="20"/>
                <w:szCs w:val="20"/>
              </w:rPr>
              <w:t>）</w:t>
            </w:r>
          </w:p>
        </w:tc>
        <w:tc>
          <w:tcPr>
            <w:tcW w:w="0" w:type="auto"/>
            <w:tcBorders>
              <w:top w:val="nil"/>
              <w:left w:val="nil"/>
              <w:bottom w:val="single" w:sz="4" w:space="0" w:color="auto"/>
              <w:right w:val="single" w:sz="4" w:space="0" w:color="auto"/>
            </w:tcBorders>
            <w:shd w:val="clear" w:color="auto" w:fill="auto"/>
            <w:noWrap/>
            <w:vAlign w:val="center"/>
            <w:hideMark/>
          </w:tcPr>
          <w:p w14:paraId="161E0400"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153 (12.9%</w:t>
            </w:r>
            <w:r w:rsidRPr="00B14C74">
              <w:rPr>
                <w:rFonts w:ascii="Times New Roman" w:eastAsia="宋体" w:hAnsi="Times New Roman" w:cs="Times New Roman"/>
                <w:color w:val="auto"/>
                <w:sz w:val="20"/>
                <w:szCs w:val="20"/>
              </w:rPr>
              <w:t>）</w:t>
            </w:r>
          </w:p>
        </w:tc>
        <w:tc>
          <w:tcPr>
            <w:tcW w:w="0" w:type="auto"/>
            <w:tcBorders>
              <w:top w:val="nil"/>
              <w:left w:val="nil"/>
              <w:bottom w:val="single" w:sz="4" w:space="0" w:color="auto"/>
              <w:right w:val="single" w:sz="4" w:space="0" w:color="auto"/>
            </w:tcBorders>
            <w:shd w:val="clear" w:color="auto" w:fill="auto"/>
            <w:noWrap/>
            <w:vAlign w:val="center"/>
            <w:hideMark/>
          </w:tcPr>
          <w:p w14:paraId="188C3F28"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145 (12.2%</w:t>
            </w:r>
            <w:r w:rsidRPr="00B14C74">
              <w:rPr>
                <w:rFonts w:ascii="Times New Roman" w:eastAsia="宋体" w:hAnsi="Times New Roman" w:cs="Times New Roman"/>
                <w:color w:val="auto"/>
                <w:sz w:val="20"/>
                <w:szCs w:val="20"/>
              </w:rPr>
              <w:t>）</w:t>
            </w:r>
          </w:p>
        </w:tc>
        <w:tc>
          <w:tcPr>
            <w:tcW w:w="0" w:type="auto"/>
            <w:tcBorders>
              <w:top w:val="nil"/>
              <w:left w:val="nil"/>
              <w:bottom w:val="single" w:sz="4" w:space="0" w:color="auto"/>
              <w:right w:val="single" w:sz="4" w:space="0" w:color="auto"/>
            </w:tcBorders>
            <w:shd w:val="clear" w:color="auto" w:fill="auto"/>
            <w:noWrap/>
            <w:vAlign w:val="center"/>
            <w:hideMark/>
          </w:tcPr>
          <w:p w14:paraId="575F9C20"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162 (13.6%</w:t>
            </w:r>
            <w:r w:rsidRPr="00B14C74">
              <w:rPr>
                <w:rFonts w:ascii="Times New Roman" w:eastAsia="宋体" w:hAnsi="Times New Roman" w:cs="Times New Roman"/>
                <w:color w:val="auto"/>
                <w:sz w:val="20"/>
                <w:szCs w:val="20"/>
              </w:rPr>
              <w:t>）</w:t>
            </w:r>
          </w:p>
        </w:tc>
        <w:tc>
          <w:tcPr>
            <w:tcW w:w="0" w:type="auto"/>
            <w:tcBorders>
              <w:top w:val="nil"/>
              <w:left w:val="nil"/>
              <w:bottom w:val="single" w:sz="4" w:space="0" w:color="auto"/>
              <w:right w:val="single" w:sz="4" w:space="0" w:color="auto"/>
            </w:tcBorders>
            <w:shd w:val="clear" w:color="auto" w:fill="auto"/>
            <w:noWrap/>
            <w:vAlign w:val="center"/>
            <w:hideMark/>
          </w:tcPr>
          <w:p w14:paraId="09F5531E"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 </w:t>
            </w:r>
          </w:p>
        </w:tc>
      </w:tr>
      <w:tr w:rsidR="00BD3364" w:rsidRPr="00B14C74" w14:paraId="1CA74FC9" w14:textId="77777777" w:rsidTr="000419E0">
        <w:trPr>
          <w:trHeight w:val="288"/>
        </w:trPr>
        <w:tc>
          <w:tcPr>
            <w:tcW w:w="0" w:type="auto"/>
            <w:vMerge/>
            <w:tcBorders>
              <w:top w:val="nil"/>
              <w:left w:val="single" w:sz="4" w:space="0" w:color="auto"/>
              <w:bottom w:val="single" w:sz="4" w:space="0" w:color="auto"/>
              <w:right w:val="single" w:sz="4" w:space="0" w:color="auto"/>
            </w:tcBorders>
            <w:vAlign w:val="center"/>
            <w:hideMark/>
          </w:tcPr>
          <w:p w14:paraId="596C77E7"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3140AF63"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ASR</w:t>
            </w:r>
          </w:p>
        </w:tc>
        <w:tc>
          <w:tcPr>
            <w:tcW w:w="0" w:type="auto"/>
            <w:tcBorders>
              <w:top w:val="nil"/>
              <w:left w:val="nil"/>
              <w:bottom w:val="single" w:sz="4" w:space="0" w:color="auto"/>
              <w:right w:val="single" w:sz="4" w:space="0" w:color="auto"/>
            </w:tcBorders>
            <w:shd w:val="clear" w:color="auto" w:fill="auto"/>
            <w:noWrap/>
            <w:vAlign w:val="center"/>
            <w:hideMark/>
          </w:tcPr>
          <w:p w14:paraId="199533F9"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0.3</w:t>
            </w:r>
          </w:p>
        </w:tc>
        <w:tc>
          <w:tcPr>
            <w:tcW w:w="0" w:type="auto"/>
            <w:tcBorders>
              <w:top w:val="nil"/>
              <w:left w:val="nil"/>
              <w:bottom w:val="single" w:sz="4" w:space="0" w:color="auto"/>
              <w:right w:val="single" w:sz="4" w:space="0" w:color="auto"/>
            </w:tcBorders>
            <w:shd w:val="clear" w:color="auto" w:fill="auto"/>
            <w:noWrap/>
            <w:vAlign w:val="center"/>
            <w:hideMark/>
          </w:tcPr>
          <w:p w14:paraId="0BF7841E"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-0.8</w:t>
            </w:r>
          </w:p>
        </w:tc>
        <w:tc>
          <w:tcPr>
            <w:tcW w:w="0" w:type="auto"/>
            <w:tcBorders>
              <w:top w:val="nil"/>
              <w:left w:val="nil"/>
              <w:bottom w:val="single" w:sz="4" w:space="0" w:color="auto"/>
              <w:right w:val="single" w:sz="4" w:space="0" w:color="auto"/>
            </w:tcBorders>
            <w:shd w:val="clear" w:color="auto" w:fill="auto"/>
            <w:noWrap/>
            <w:vAlign w:val="center"/>
            <w:hideMark/>
          </w:tcPr>
          <w:p w14:paraId="31943044"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2.1</w:t>
            </w:r>
          </w:p>
        </w:tc>
        <w:tc>
          <w:tcPr>
            <w:tcW w:w="0" w:type="auto"/>
            <w:tcBorders>
              <w:top w:val="nil"/>
              <w:left w:val="nil"/>
              <w:bottom w:val="single" w:sz="4" w:space="0" w:color="auto"/>
              <w:right w:val="single" w:sz="4" w:space="0" w:color="auto"/>
            </w:tcBorders>
            <w:shd w:val="clear" w:color="auto" w:fill="auto"/>
            <w:noWrap/>
            <w:vAlign w:val="center"/>
            <w:hideMark/>
          </w:tcPr>
          <w:p w14:paraId="1D0C717A"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-0.5</w:t>
            </w:r>
          </w:p>
        </w:tc>
        <w:tc>
          <w:tcPr>
            <w:tcW w:w="0" w:type="auto"/>
            <w:tcBorders>
              <w:top w:val="nil"/>
              <w:left w:val="nil"/>
              <w:bottom w:val="single" w:sz="4" w:space="0" w:color="auto"/>
              <w:right w:val="single" w:sz="4" w:space="0" w:color="auto"/>
            </w:tcBorders>
            <w:shd w:val="clear" w:color="auto" w:fill="auto"/>
            <w:noWrap/>
            <w:vAlign w:val="center"/>
            <w:hideMark/>
          </w:tcPr>
          <w:p w14:paraId="016A27D2"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-1.2</w:t>
            </w:r>
          </w:p>
        </w:tc>
        <w:tc>
          <w:tcPr>
            <w:tcW w:w="0" w:type="auto"/>
            <w:tcBorders>
              <w:top w:val="nil"/>
              <w:left w:val="nil"/>
              <w:bottom w:val="single" w:sz="4" w:space="0" w:color="auto"/>
              <w:right w:val="single" w:sz="4" w:space="0" w:color="auto"/>
            </w:tcBorders>
            <w:shd w:val="clear" w:color="auto" w:fill="auto"/>
            <w:noWrap/>
            <w:vAlign w:val="center"/>
            <w:hideMark/>
          </w:tcPr>
          <w:p w14:paraId="6086563D"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 </w:t>
            </w:r>
          </w:p>
        </w:tc>
      </w:tr>
      <w:tr w:rsidR="00BD3364" w:rsidRPr="00B14C74" w14:paraId="1596D541" w14:textId="77777777" w:rsidTr="000419E0">
        <w:trPr>
          <w:trHeight w:val="288"/>
        </w:trPr>
        <w:tc>
          <w:tcPr>
            <w:tcW w:w="0" w:type="auto"/>
            <w:vMerge w:val="restart"/>
            <w:tcBorders>
              <w:top w:val="nil"/>
              <w:left w:val="single" w:sz="4" w:space="0" w:color="auto"/>
              <w:bottom w:val="single" w:sz="4" w:space="0" w:color="auto"/>
              <w:right w:val="single" w:sz="4" w:space="0" w:color="auto"/>
            </w:tcBorders>
            <w:shd w:val="clear" w:color="auto" w:fill="auto"/>
            <w:noWrap/>
            <w:vAlign w:val="center"/>
            <w:hideMark/>
          </w:tcPr>
          <w:p w14:paraId="59AC86FE"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Disability</w:t>
            </w:r>
          </w:p>
        </w:tc>
        <w:tc>
          <w:tcPr>
            <w:tcW w:w="0" w:type="auto"/>
            <w:tcBorders>
              <w:top w:val="nil"/>
              <w:left w:val="nil"/>
              <w:bottom w:val="single" w:sz="4" w:space="0" w:color="auto"/>
              <w:right w:val="single" w:sz="4" w:space="0" w:color="auto"/>
            </w:tcBorders>
            <w:shd w:val="clear" w:color="auto" w:fill="auto"/>
            <w:noWrap/>
            <w:vAlign w:val="center"/>
            <w:hideMark/>
          </w:tcPr>
          <w:p w14:paraId="4AC3A839"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 5, n (%)</w:t>
            </w:r>
          </w:p>
        </w:tc>
        <w:tc>
          <w:tcPr>
            <w:tcW w:w="0" w:type="auto"/>
            <w:tcBorders>
              <w:top w:val="nil"/>
              <w:left w:val="nil"/>
              <w:bottom w:val="single" w:sz="4" w:space="0" w:color="auto"/>
              <w:right w:val="single" w:sz="4" w:space="0" w:color="auto"/>
            </w:tcBorders>
            <w:shd w:val="clear" w:color="auto" w:fill="auto"/>
            <w:noWrap/>
            <w:vAlign w:val="center"/>
            <w:hideMark/>
          </w:tcPr>
          <w:p w14:paraId="4F196667"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5 (0.4%)</w:t>
            </w:r>
          </w:p>
        </w:tc>
        <w:tc>
          <w:tcPr>
            <w:tcW w:w="0" w:type="auto"/>
            <w:tcBorders>
              <w:top w:val="nil"/>
              <w:left w:val="nil"/>
              <w:bottom w:val="single" w:sz="4" w:space="0" w:color="auto"/>
              <w:right w:val="single" w:sz="4" w:space="0" w:color="auto"/>
            </w:tcBorders>
            <w:shd w:val="clear" w:color="auto" w:fill="auto"/>
            <w:noWrap/>
            <w:vAlign w:val="center"/>
            <w:hideMark/>
          </w:tcPr>
          <w:p w14:paraId="1C7A5323"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20 (1.7%)</w:t>
            </w:r>
          </w:p>
        </w:tc>
        <w:tc>
          <w:tcPr>
            <w:tcW w:w="0" w:type="auto"/>
            <w:tcBorders>
              <w:top w:val="nil"/>
              <w:left w:val="nil"/>
              <w:bottom w:val="single" w:sz="4" w:space="0" w:color="auto"/>
              <w:right w:val="single" w:sz="4" w:space="0" w:color="auto"/>
            </w:tcBorders>
            <w:shd w:val="clear" w:color="auto" w:fill="auto"/>
            <w:noWrap/>
            <w:vAlign w:val="center"/>
            <w:hideMark/>
          </w:tcPr>
          <w:p w14:paraId="1BD437C4"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120 (10.1%)</w:t>
            </w:r>
          </w:p>
        </w:tc>
        <w:tc>
          <w:tcPr>
            <w:tcW w:w="0" w:type="auto"/>
            <w:tcBorders>
              <w:top w:val="nil"/>
              <w:left w:val="nil"/>
              <w:bottom w:val="single" w:sz="4" w:space="0" w:color="auto"/>
              <w:right w:val="single" w:sz="4" w:space="0" w:color="auto"/>
            </w:tcBorders>
            <w:shd w:val="clear" w:color="auto" w:fill="auto"/>
            <w:noWrap/>
            <w:vAlign w:val="center"/>
            <w:hideMark/>
          </w:tcPr>
          <w:p w14:paraId="376C09B5"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317 (26.7%)</w:t>
            </w:r>
          </w:p>
        </w:tc>
        <w:tc>
          <w:tcPr>
            <w:tcW w:w="0" w:type="auto"/>
            <w:tcBorders>
              <w:top w:val="nil"/>
              <w:left w:val="nil"/>
              <w:bottom w:val="single" w:sz="4" w:space="0" w:color="auto"/>
              <w:right w:val="single" w:sz="4" w:space="0" w:color="auto"/>
            </w:tcBorders>
            <w:shd w:val="clear" w:color="auto" w:fill="auto"/>
            <w:noWrap/>
            <w:vAlign w:val="center"/>
            <w:hideMark/>
          </w:tcPr>
          <w:p w14:paraId="46BD44BD"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214 (18.0%)</w:t>
            </w:r>
          </w:p>
        </w:tc>
        <w:tc>
          <w:tcPr>
            <w:tcW w:w="0" w:type="auto"/>
            <w:tcBorders>
              <w:top w:val="nil"/>
              <w:left w:val="nil"/>
              <w:bottom w:val="single" w:sz="4" w:space="0" w:color="auto"/>
              <w:right w:val="single" w:sz="4" w:space="0" w:color="auto"/>
            </w:tcBorders>
            <w:shd w:val="clear" w:color="auto" w:fill="auto"/>
            <w:noWrap/>
            <w:vAlign w:val="center"/>
            <w:hideMark/>
          </w:tcPr>
          <w:p w14:paraId="6602D449"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0.106</w:t>
            </w:r>
          </w:p>
        </w:tc>
      </w:tr>
      <w:tr w:rsidR="00BD3364" w:rsidRPr="00B14C74" w14:paraId="45393356" w14:textId="77777777" w:rsidTr="000419E0">
        <w:trPr>
          <w:trHeight w:val="288"/>
        </w:trPr>
        <w:tc>
          <w:tcPr>
            <w:tcW w:w="0" w:type="auto"/>
            <w:vMerge/>
            <w:tcBorders>
              <w:top w:val="nil"/>
              <w:left w:val="single" w:sz="4" w:space="0" w:color="auto"/>
              <w:bottom w:val="single" w:sz="4" w:space="0" w:color="auto"/>
              <w:right w:val="single" w:sz="4" w:space="0" w:color="auto"/>
            </w:tcBorders>
            <w:vAlign w:val="center"/>
            <w:hideMark/>
          </w:tcPr>
          <w:p w14:paraId="567FE532"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03888D0E"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ASR</w:t>
            </w:r>
          </w:p>
        </w:tc>
        <w:tc>
          <w:tcPr>
            <w:tcW w:w="0" w:type="auto"/>
            <w:tcBorders>
              <w:top w:val="nil"/>
              <w:left w:val="nil"/>
              <w:bottom w:val="single" w:sz="4" w:space="0" w:color="auto"/>
              <w:right w:val="single" w:sz="4" w:space="0" w:color="auto"/>
            </w:tcBorders>
            <w:shd w:val="clear" w:color="auto" w:fill="auto"/>
            <w:noWrap/>
            <w:vAlign w:val="center"/>
            <w:hideMark/>
          </w:tcPr>
          <w:p w14:paraId="2897F60E"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-1.1</w:t>
            </w:r>
          </w:p>
        </w:tc>
        <w:tc>
          <w:tcPr>
            <w:tcW w:w="0" w:type="auto"/>
            <w:tcBorders>
              <w:top w:val="nil"/>
              <w:left w:val="nil"/>
              <w:bottom w:val="single" w:sz="4" w:space="0" w:color="auto"/>
              <w:right w:val="single" w:sz="4" w:space="0" w:color="auto"/>
            </w:tcBorders>
            <w:shd w:val="clear" w:color="auto" w:fill="auto"/>
            <w:noWrap/>
            <w:vAlign w:val="center"/>
            <w:hideMark/>
          </w:tcPr>
          <w:p w14:paraId="68C731C1"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-0.2</w:t>
            </w:r>
          </w:p>
        </w:tc>
        <w:tc>
          <w:tcPr>
            <w:tcW w:w="0" w:type="auto"/>
            <w:tcBorders>
              <w:top w:val="nil"/>
              <w:left w:val="nil"/>
              <w:bottom w:val="single" w:sz="4" w:space="0" w:color="auto"/>
              <w:right w:val="single" w:sz="4" w:space="0" w:color="auto"/>
            </w:tcBorders>
            <w:shd w:val="clear" w:color="auto" w:fill="auto"/>
            <w:noWrap/>
            <w:vAlign w:val="center"/>
            <w:hideMark/>
          </w:tcPr>
          <w:p w14:paraId="3CCC9B92"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-1.8</w:t>
            </w:r>
          </w:p>
        </w:tc>
        <w:tc>
          <w:tcPr>
            <w:tcW w:w="0" w:type="auto"/>
            <w:tcBorders>
              <w:top w:val="nil"/>
              <w:left w:val="nil"/>
              <w:bottom w:val="single" w:sz="4" w:space="0" w:color="auto"/>
              <w:right w:val="single" w:sz="4" w:space="0" w:color="auto"/>
            </w:tcBorders>
            <w:shd w:val="clear" w:color="auto" w:fill="auto"/>
            <w:noWrap/>
            <w:vAlign w:val="center"/>
            <w:hideMark/>
          </w:tcPr>
          <w:p w14:paraId="1078FD71"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2.5</w:t>
            </w:r>
          </w:p>
        </w:tc>
        <w:tc>
          <w:tcPr>
            <w:tcW w:w="0" w:type="auto"/>
            <w:tcBorders>
              <w:top w:val="nil"/>
              <w:left w:val="nil"/>
              <w:bottom w:val="single" w:sz="4" w:space="0" w:color="auto"/>
              <w:right w:val="single" w:sz="4" w:space="0" w:color="auto"/>
            </w:tcBorders>
            <w:shd w:val="clear" w:color="auto" w:fill="auto"/>
            <w:noWrap/>
            <w:vAlign w:val="center"/>
            <w:hideMark/>
          </w:tcPr>
          <w:p w14:paraId="0C9FA3E2"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-0.8</w:t>
            </w:r>
          </w:p>
        </w:tc>
        <w:tc>
          <w:tcPr>
            <w:tcW w:w="0" w:type="auto"/>
            <w:tcBorders>
              <w:top w:val="nil"/>
              <w:left w:val="nil"/>
              <w:bottom w:val="single" w:sz="4" w:space="0" w:color="auto"/>
              <w:right w:val="single" w:sz="4" w:space="0" w:color="auto"/>
            </w:tcBorders>
            <w:shd w:val="clear" w:color="auto" w:fill="auto"/>
            <w:noWrap/>
            <w:vAlign w:val="center"/>
            <w:hideMark/>
          </w:tcPr>
          <w:p w14:paraId="635EC1AF"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 </w:t>
            </w:r>
          </w:p>
        </w:tc>
      </w:tr>
      <w:tr w:rsidR="00BD3364" w:rsidRPr="00B14C74" w14:paraId="64540EF9" w14:textId="77777777" w:rsidTr="000419E0">
        <w:trPr>
          <w:trHeight w:val="288"/>
        </w:trPr>
        <w:tc>
          <w:tcPr>
            <w:tcW w:w="0" w:type="auto"/>
            <w:vMerge/>
            <w:tcBorders>
              <w:top w:val="nil"/>
              <w:left w:val="single" w:sz="4" w:space="0" w:color="auto"/>
              <w:bottom w:val="single" w:sz="4" w:space="0" w:color="auto"/>
              <w:right w:val="single" w:sz="4" w:space="0" w:color="auto"/>
            </w:tcBorders>
            <w:vAlign w:val="center"/>
            <w:hideMark/>
          </w:tcPr>
          <w:p w14:paraId="3E733F23"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6649F3D6"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宋体" w:hAnsi="Times New Roman" w:cs="Times New Roman"/>
                <w:color w:val="auto"/>
                <w:sz w:val="20"/>
                <w:szCs w:val="20"/>
              </w:rPr>
              <w:t>＞</w:t>
            </w:r>
            <w:r w:rsidRPr="00B14C74">
              <w:rPr>
                <w:rFonts w:ascii="Times New Roman" w:eastAsia="Times New Roman" w:hAnsi="Times New Roman" w:cs="Times New Roman"/>
                <w:color w:val="auto"/>
                <w:sz w:val="20"/>
                <w:szCs w:val="20"/>
              </w:rPr>
              <w:t>5, n (%)</w:t>
            </w:r>
          </w:p>
        </w:tc>
        <w:tc>
          <w:tcPr>
            <w:tcW w:w="0" w:type="auto"/>
            <w:tcBorders>
              <w:top w:val="nil"/>
              <w:left w:val="nil"/>
              <w:bottom w:val="single" w:sz="4" w:space="0" w:color="auto"/>
              <w:right w:val="single" w:sz="4" w:space="0" w:color="auto"/>
            </w:tcBorders>
            <w:shd w:val="clear" w:color="auto" w:fill="auto"/>
            <w:noWrap/>
            <w:vAlign w:val="center"/>
            <w:hideMark/>
          </w:tcPr>
          <w:p w14:paraId="3E1C3594"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7 (0.6%</w:t>
            </w:r>
            <w:r w:rsidRPr="00B14C74">
              <w:rPr>
                <w:rFonts w:ascii="Times New Roman" w:eastAsia="宋体" w:hAnsi="Times New Roman" w:cs="Times New Roman"/>
                <w:color w:val="auto"/>
                <w:sz w:val="20"/>
                <w:szCs w:val="20"/>
              </w:rPr>
              <w:t>）</w:t>
            </w:r>
          </w:p>
        </w:tc>
        <w:tc>
          <w:tcPr>
            <w:tcW w:w="0" w:type="auto"/>
            <w:tcBorders>
              <w:top w:val="nil"/>
              <w:left w:val="nil"/>
              <w:bottom w:val="single" w:sz="4" w:space="0" w:color="auto"/>
              <w:right w:val="single" w:sz="4" w:space="0" w:color="auto"/>
            </w:tcBorders>
            <w:shd w:val="clear" w:color="auto" w:fill="auto"/>
            <w:noWrap/>
            <w:vAlign w:val="center"/>
            <w:hideMark/>
          </w:tcPr>
          <w:p w14:paraId="5B404AA0"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16 (1.3%</w:t>
            </w:r>
            <w:r w:rsidRPr="00B14C74">
              <w:rPr>
                <w:rFonts w:ascii="Times New Roman" w:eastAsia="宋体" w:hAnsi="Times New Roman" w:cs="Times New Roman"/>
                <w:color w:val="auto"/>
                <w:sz w:val="20"/>
                <w:szCs w:val="20"/>
              </w:rPr>
              <w:t>）</w:t>
            </w:r>
          </w:p>
        </w:tc>
        <w:tc>
          <w:tcPr>
            <w:tcW w:w="0" w:type="auto"/>
            <w:tcBorders>
              <w:top w:val="nil"/>
              <w:left w:val="nil"/>
              <w:bottom w:val="single" w:sz="4" w:space="0" w:color="auto"/>
              <w:right w:val="single" w:sz="4" w:space="0" w:color="auto"/>
            </w:tcBorders>
            <w:shd w:val="clear" w:color="auto" w:fill="auto"/>
            <w:noWrap/>
            <w:vAlign w:val="center"/>
            <w:hideMark/>
          </w:tcPr>
          <w:p w14:paraId="4C7BD07D"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113 (9.5%</w:t>
            </w:r>
            <w:r w:rsidRPr="00B14C74">
              <w:rPr>
                <w:rFonts w:ascii="Times New Roman" w:eastAsia="宋体" w:hAnsi="Times New Roman" w:cs="Times New Roman"/>
                <w:color w:val="auto"/>
                <w:sz w:val="20"/>
                <w:szCs w:val="20"/>
              </w:rPr>
              <w:t>）</w:t>
            </w:r>
          </w:p>
        </w:tc>
        <w:tc>
          <w:tcPr>
            <w:tcW w:w="0" w:type="auto"/>
            <w:tcBorders>
              <w:top w:val="nil"/>
              <w:left w:val="nil"/>
              <w:bottom w:val="single" w:sz="4" w:space="0" w:color="auto"/>
              <w:right w:val="single" w:sz="4" w:space="0" w:color="auto"/>
            </w:tcBorders>
            <w:shd w:val="clear" w:color="auto" w:fill="auto"/>
            <w:noWrap/>
            <w:vAlign w:val="center"/>
            <w:hideMark/>
          </w:tcPr>
          <w:p w14:paraId="44FA289F"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204 (17.2%</w:t>
            </w:r>
            <w:r w:rsidRPr="00B14C74">
              <w:rPr>
                <w:rFonts w:ascii="Times New Roman" w:eastAsia="宋体" w:hAnsi="Times New Roman" w:cs="Times New Roman"/>
                <w:color w:val="auto"/>
                <w:sz w:val="20"/>
                <w:szCs w:val="20"/>
              </w:rPr>
              <w:t>）</w:t>
            </w:r>
          </w:p>
        </w:tc>
        <w:tc>
          <w:tcPr>
            <w:tcW w:w="0" w:type="auto"/>
            <w:tcBorders>
              <w:top w:val="nil"/>
              <w:left w:val="nil"/>
              <w:bottom w:val="single" w:sz="4" w:space="0" w:color="auto"/>
              <w:right w:val="single" w:sz="4" w:space="0" w:color="auto"/>
            </w:tcBorders>
            <w:shd w:val="clear" w:color="auto" w:fill="auto"/>
            <w:noWrap/>
            <w:vAlign w:val="center"/>
            <w:hideMark/>
          </w:tcPr>
          <w:p w14:paraId="4BF5341A"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173 (14.6%</w:t>
            </w:r>
            <w:r w:rsidRPr="00B14C74">
              <w:rPr>
                <w:rFonts w:ascii="Times New Roman" w:eastAsia="宋体" w:hAnsi="Times New Roman" w:cs="Times New Roman"/>
                <w:color w:val="auto"/>
                <w:sz w:val="20"/>
                <w:szCs w:val="20"/>
              </w:rPr>
              <w:t>）</w:t>
            </w:r>
          </w:p>
        </w:tc>
        <w:tc>
          <w:tcPr>
            <w:tcW w:w="0" w:type="auto"/>
            <w:tcBorders>
              <w:top w:val="nil"/>
              <w:left w:val="nil"/>
              <w:bottom w:val="single" w:sz="4" w:space="0" w:color="auto"/>
              <w:right w:val="single" w:sz="4" w:space="0" w:color="auto"/>
            </w:tcBorders>
            <w:shd w:val="clear" w:color="auto" w:fill="auto"/>
            <w:noWrap/>
            <w:vAlign w:val="center"/>
            <w:hideMark/>
          </w:tcPr>
          <w:p w14:paraId="18DCA935"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 </w:t>
            </w:r>
          </w:p>
        </w:tc>
      </w:tr>
      <w:tr w:rsidR="00BD3364" w:rsidRPr="00B14C74" w14:paraId="3956C601" w14:textId="77777777" w:rsidTr="000419E0">
        <w:trPr>
          <w:trHeight w:val="288"/>
        </w:trPr>
        <w:tc>
          <w:tcPr>
            <w:tcW w:w="0" w:type="auto"/>
            <w:vMerge/>
            <w:tcBorders>
              <w:top w:val="nil"/>
              <w:left w:val="single" w:sz="4" w:space="0" w:color="auto"/>
              <w:bottom w:val="single" w:sz="4" w:space="0" w:color="auto"/>
              <w:right w:val="single" w:sz="4" w:space="0" w:color="auto"/>
            </w:tcBorders>
            <w:vAlign w:val="center"/>
            <w:hideMark/>
          </w:tcPr>
          <w:p w14:paraId="07CF538E"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37C5340C"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ASR</w:t>
            </w:r>
          </w:p>
        </w:tc>
        <w:tc>
          <w:tcPr>
            <w:tcW w:w="0" w:type="auto"/>
            <w:tcBorders>
              <w:top w:val="nil"/>
              <w:left w:val="nil"/>
              <w:bottom w:val="single" w:sz="4" w:space="0" w:color="auto"/>
              <w:right w:val="single" w:sz="4" w:space="0" w:color="auto"/>
            </w:tcBorders>
            <w:shd w:val="clear" w:color="auto" w:fill="auto"/>
            <w:noWrap/>
            <w:vAlign w:val="center"/>
            <w:hideMark/>
          </w:tcPr>
          <w:p w14:paraId="236A7273"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1.1</w:t>
            </w:r>
          </w:p>
        </w:tc>
        <w:tc>
          <w:tcPr>
            <w:tcW w:w="0" w:type="auto"/>
            <w:tcBorders>
              <w:top w:val="nil"/>
              <w:left w:val="nil"/>
              <w:bottom w:val="single" w:sz="4" w:space="0" w:color="auto"/>
              <w:right w:val="single" w:sz="4" w:space="0" w:color="auto"/>
            </w:tcBorders>
            <w:shd w:val="clear" w:color="auto" w:fill="auto"/>
            <w:noWrap/>
            <w:vAlign w:val="center"/>
            <w:hideMark/>
          </w:tcPr>
          <w:p w14:paraId="45B56132"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0.2</w:t>
            </w:r>
          </w:p>
        </w:tc>
        <w:tc>
          <w:tcPr>
            <w:tcW w:w="0" w:type="auto"/>
            <w:tcBorders>
              <w:top w:val="nil"/>
              <w:left w:val="nil"/>
              <w:bottom w:val="single" w:sz="4" w:space="0" w:color="auto"/>
              <w:right w:val="single" w:sz="4" w:space="0" w:color="auto"/>
            </w:tcBorders>
            <w:shd w:val="clear" w:color="auto" w:fill="auto"/>
            <w:noWrap/>
            <w:vAlign w:val="center"/>
            <w:hideMark/>
          </w:tcPr>
          <w:p w14:paraId="5A5E9693"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1.8</w:t>
            </w:r>
          </w:p>
        </w:tc>
        <w:tc>
          <w:tcPr>
            <w:tcW w:w="0" w:type="auto"/>
            <w:tcBorders>
              <w:top w:val="nil"/>
              <w:left w:val="nil"/>
              <w:bottom w:val="single" w:sz="4" w:space="0" w:color="auto"/>
              <w:right w:val="single" w:sz="4" w:space="0" w:color="auto"/>
            </w:tcBorders>
            <w:shd w:val="clear" w:color="auto" w:fill="auto"/>
            <w:noWrap/>
            <w:vAlign w:val="center"/>
            <w:hideMark/>
          </w:tcPr>
          <w:p w14:paraId="79C37651"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-2.5</w:t>
            </w:r>
          </w:p>
        </w:tc>
        <w:tc>
          <w:tcPr>
            <w:tcW w:w="0" w:type="auto"/>
            <w:tcBorders>
              <w:top w:val="nil"/>
              <w:left w:val="nil"/>
              <w:bottom w:val="single" w:sz="4" w:space="0" w:color="auto"/>
              <w:right w:val="single" w:sz="4" w:space="0" w:color="auto"/>
            </w:tcBorders>
            <w:shd w:val="clear" w:color="auto" w:fill="auto"/>
            <w:noWrap/>
            <w:vAlign w:val="center"/>
            <w:hideMark/>
          </w:tcPr>
          <w:p w14:paraId="5A9EF75D"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0.8</w:t>
            </w:r>
          </w:p>
        </w:tc>
        <w:tc>
          <w:tcPr>
            <w:tcW w:w="0" w:type="auto"/>
            <w:tcBorders>
              <w:top w:val="nil"/>
              <w:left w:val="nil"/>
              <w:bottom w:val="single" w:sz="4" w:space="0" w:color="auto"/>
              <w:right w:val="single" w:sz="4" w:space="0" w:color="auto"/>
            </w:tcBorders>
            <w:shd w:val="clear" w:color="auto" w:fill="auto"/>
            <w:noWrap/>
            <w:vAlign w:val="center"/>
            <w:hideMark/>
          </w:tcPr>
          <w:p w14:paraId="1F848108"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 </w:t>
            </w:r>
          </w:p>
        </w:tc>
      </w:tr>
      <w:tr w:rsidR="00BD3364" w:rsidRPr="00B14C74" w14:paraId="5940E051" w14:textId="77777777" w:rsidTr="000419E0">
        <w:trPr>
          <w:trHeight w:val="288"/>
        </w:trPr>
        <w:tc>
          <w:tcPr>
            <w:tcW w:w="0" w:type="auto"/>
            <w:vMerge w:val="restart"/>
            <w:tcBorders>
              <w:top w:val="nil"/>
              <w:left w:val="single" w:sz="4" w:space="0" w:color="auto"/>
              <w:bottom w:val="single" w:sz="4" w:space="0" w:color="auto"/>
              <w:right w:val="single" w:sz="4" w:space="0" w:color="auto"/>
            </w:tcBorders>
            <w:shd w:val="clear" w:color="auto" w:fill="auto"/>
            <w:noWrap/>
            <w:vAlign w:val="center"/>
            <w:hideMark/>
          </w:tcPr>
          <w:p w14:paraId="50F6F3BF"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Neurological impairment</w:t>
            </w:r>
          </w:p>
        </w:tc>
        <w:tc>
          <w:tcPr>
            <w:tcW w:w="0" w:type="auto"/>
            <w:tcBorders>
              <w:top w:val="nil"/>
              <w:left w:val="nil"/>
              <w:bottom w:val="single" w:sz="4" w:space="0" w:color="auto"/>
              <w:right w:val="single" w:sz="4" w:space="0" w:color="auto"/>
            </w:tcBorders>
            <w:shd w:val="clear" w:color="auto" w:fill="auto"/>
            <w:noWrap/>
            <w:vAlign w:val="center"/>
            <w:hideMark/>
          </w:tcPr>
          <w:p w14:paraId="2CF1C8FE"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 5, n (%)</w:t>
            </w:r>
          </w:p>
        </w:tc>
        <w:tc>
          <w:tcPr>
            <w:tcW w:w="0" w:type="auto"/>
            <w:tcBorders>
              <w:top w:val="nil"/>
              <w:left w:val="nil"/>
              <w:bottom w:val="single" w:sz="4" w:space="0" w:color="auto"/>
              <w:right w:val="single" w:sz="4" w:space="0" w:color="auto"/>
            </w:tcBorders>
            <w:shd w:val="clear" w:color="auto" w:fill="auto"/>
            <w:noWrap/>
            <w:vAlign w:val="center"/>
            <w:hideMark/>
          </w:tcPr>
          <w:p w14:paraId="52B8939C"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6 (0.5%)</w:t>
            </w:r>
          </w:p>
        </w:tc>
        <w:tc>
          <w:tcPr>
            <w:tcW w:w="0" w:type="auto"/>
            <w:tcBorders>
              <w:top w:val="nil"/>
              <w:left w:val="nil"/>
              <w:bottom w:val="single" w:sz="4" w:space="0" w:color="auto"/>
              <w:right w:val="single" w:sz="4" w:space="0" w:color="auto"/>
            </w:tcBorders>
            <w:shd w:val="clear" w:color="auto" w:fill="auto"/>
            <w:noWrap/>
            <w:vAlign w:val="center"/>
            <w:hideMark/>
          </w:tcPr>
          <w:p w14:paraId="0E03B1A0"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20 (1.7%)</w:t>
            </w:r>
          </w:p>
        </w:tc>
        <w:tc>
          <w:tcPr>
            <w:tcW w:w="0" w:type="auto"/>
            <w:tcBorders>
              <w:top w:val="nil"/>
              <w:left w:val="nil"/>
              <w:bottom w:val="single" w:sz="4" w:space="0" w:color="auto"/>
              <w:right w:val="single" w:sz="4" w:space="0" w:color="auto"/>
            </w:tcBorders>
            <w:shd w:val="clear" w:color="auto" w:fill="auto"/>
            <w:noWrap/>
            <w:vAlign w:val="center"/>
            <w:hideMark/>
          </w:tcPr>
          <w:p w14:paraId="3EC1F475"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128 (10.8%)</w:t>
            </w:r>
          </w:p>
        </w:tc>
        <w:tc>
          <w:tcPr>
            <w:tcW w:w="0" w:type="auto"/>
            <w:tcBorders>
              <w:top w:val="nil"/>
              <w:left w:val="nil"/>
              <w:bottom w:val="single" w:sz="4" w:space="0" w:color="auto"/>
              <w:right w:val="single" w:sz="4" w:space="0" w:color="auto"/>
            </w:tcBorders>
            <w:shd w:val="clear" w:color="auto" w:fill="auto"/>
            <w:noWrap/>
            <w:vAlign w:val="center"/>
            <w:hideMark/>
          </w:tcPr>
          <w:p w14:paraId="31CC0239"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363 (30.5%)</w:t>
            </w:r>
          </w:p>
        </w:tc>
        <w:tc>
          <w:tcPr>
            <w:tcW w:w="0" w:type="auto"/>
            <w:tcBorders>
              <w:top w:val="nil"/>
              <w:left w:val="nil"/>
              <w:bottom w:val="single" w:sz="4" w:space="0" w:color="auto"/>
              <w:right w:val="single" w:sz="4" w:space="0" w:color="auto"/>
            </w:tcBorders>
            <w:shd w:val="clear" w:color="auto" w:fill="auto"/>
            <w:noWrap/>
            <w:vAlign w:val="center"/>
            <w:hideMark/>
          </w:tcPr>
          <w:p w14:paraId="7A7E16C0"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159 (13.4%)</w:t>
            </w:r>
          </w:p>
        </w:tc>
        <w:tc>
          <w:tcPr>
            <w:tcW w:w="0" w:type="auto"/>
            <w:tcBorders>
              <w:top w:val="nil"/>
              <w:left w:val="nil"/>
              <w:bottom w:val="single" w:sz="4" w:space="0" w:color="auto"/>
              <w:right w:val="single" w:sz="4" w:space="0" w:color="auto"/>
            </w:tcBorders>
            <w:shd w:val="clear" w:color="auto" w:fill="auto"/>
            <w:noWrap/>
            <w:vAlign w:val="center"/>
            <w:hideMark/>
          </w:tcPr>
          <w:p w14:paraId="523BBFFB"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0.273</w:t>
            </w:r>
          </w:p>
        </w:tc>
      </w:tr>
      <w:tr w:rsidR="00BD3364" w:rsidRPr="00B14C74" w14:paraId="411D718A" w14:textId="77777777" w:rsidTr="000419E0">
        <w:trPr>
          <w:trHeight w:val="288"/>
        </w:trPr>
        <w:tc>
          <w:tcPr>
            <w:tcW w:w="0" w:type="auto"/>
            <w:vMerge/>
            <w:tcBorders>
              <w:top w:val="nil"/>
              <w:left w:val="single" w:sz="4" w:space="0" w:color="auto"/>
              <w:bottom w:val="single" w:sz="4" w:space="0" w:color="auto"/>
              <w:right w:val="single" w:sz="4" w:space="0" w:color="auto"/>
            </w:tcBorders>
            <w:vAlign w:val="center"/>
            <w:hideMark/>
          </w:tcPr>
          <w:p w14:paraId="28EA5EFD"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424AE867"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ASR</w:t>
            </w:r>
          </w:p>
        </w:tc>
        <w:tc>
          <w:tcPr>
            <w:tcW w:w="0" w:type="auto"/>
            <w:tcBorders>
              <w:top w:val="nil"/>
              <w:left w:val="nil"/>
              <w:bottom w:val="single" w:sz="4" w:space="0" w:color="auto"/>
              <w:right w:val="single" w:sz="4" w:space="0" w:color="auto"/>
            </w:tcBorders>
            <w:shd w:val="clear" w:color="auto" w:fill="auto"/>
            <w:noWrap/>
            <w:vAlign w:val="center"/>
            <w:hideMark/>
          </w:tcPr>
          <w:p w14:paraId="4EC27EC0"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-1.8</w:t>
            </w:r>
          </w:p>
        </w:tc>
        <w:tc>
          <w:tcPr>
            <w:tcW w:w="0" w:type="auto"/>
            <w:tcBorders>
              <w:top w:val="nil"/>
              <w:left w:val="nil"/>
              <w:bottom w:val="single" w:sz="4" w:space="0" w:color="auto"/>
              <w:right w:val="single" w:sz="4" w:space="0" w:color="auto"/>
            </w:tcBorders>
            <w:shd w:val="clear" w:color="auto" w:fill="auto"/>
            <w:noWrap/>
            <w:vAlign w:val="center"/>
            <w:hideMark/>
          </w:tcPr>
          <w:p w14:paraId="16856298"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0.2</w:t>
            </w:r>
          </w:p>
        </w:tc>
        <w:tc>
          <w:tcPr>
            <w:tcW w:w="0" w:type="auto"/>
            <w:tcBorders>
              <w:top w:val="nil"/>
              <w:left w:val="nil"/>
              <w:bottom w:val="single" w:sz="4" w:space="0" w:color="auto"/>
              <w:right w:val="single" w:sz="4" w:space="0" w:color="auto"/>
            </w:tcBorders>
            <w:shd w:val="clear" w:color="auto" w:fill="auto"/>
            <w:noWrap/>
            <w:vAlign w:val="center"/>
            <w:hideMark/>
          </w:tcPr>
          <w:p w14:paraId="162428B4"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-1.2</w:t>
            </w:r>
          </w:p>
        </w:tc>
        <w:tc>
          <w:tcPr>
            <w:tcW w:w="0" w:type="auto"/>
            <w:tcBorders>
              <w:top w:val="nil"/>
              <w:left w:val="nil"/>
              <w:bottom w:val="single" w:sz="4" w:space="0" w:color="auto"/>
              <w:right w:val="single" w:sz="4" w:space="0" w:color="auto"/>
            </w:tcBorders>
            <w:shd w:val="clear" w:color="auto" w:fill="auto"/>
            <w:noWrap/>
            <w:vAlign w:val="center"/>
            <w:hideMark/>
          </w:tcPr>
          <w:p w14:paraId="043A3FCF"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1.3</w:t>
            </w:r>
          </w:p>
        </w:tc>
        <w:tc>
          <w:tcPr>
            <w:tcW w:w="0" w:type="auto"/>
            <w:tcBorders>
              <w:top w:val="nil"/>
              <w:left w:val="nil"/>
              <w:bottom w:val="single" w:sz="4" w:space="0" w:color="auto"/>
              <w:right w:val="single" w:sz="4" w:space="0" w:color="auto"/>
            </w:tcBorders>
            <w:shd w:val="clear" w:color="auto" w:fill="auto"/>
            <w:noWrap/>
            <w:vAlign w:val="center"/>
            <w:hideMark/>
          </w:tcPr>
          <w:p w14:paraId="49AEA770"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0.0</w:t>
            </w:r>
          </w:p>
        </w:tc>
        <w:tc>
          <w:tcPr>
            <w:tcW w:w="0" w:type="auto"/>
            <w:tcBorders>
              <w:top w:val="nil"/>
              <w:left w:val="nil"/>
              <w:bottom w:val="single" w:sz="4" w:space="0" w:color="auto"/>
              <w:right w:val="single" w:sz="4" w:space="0" w:color="auto"/>
            </w:tcBorders>
            <w:shd w:val="clear" w:color="auto" w:fill="auto"/>
            <w:noWrap/>
            <w:vAlign w:val="center"/>
            <w:hideMark/>
          </w:tcPr>
          <w:p w14:paraId="4C5A5937"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 </w:t>
            </w:r>
          </w:p>
        </w:tc>
      </w:tr>
      <w:tr w:rsidR="00BD3364" w:rsidRPr="00B14C74" w14:paraId="6244781B" w14:textId="77777777" w:rsidTr="000419E0">
        <w:trPr>
          <w:trHeight w:val="288"/>
        </w:trPr>
        <w:tc>
          <w:tcPr>
            <w:tcW w:w="0" w:type="auto"/>
            <w:vMerge/>
            <w:tcBorders>
              <w:top w:val="nil"/>
              <w:left w:val="single" w:sz="4" w:space="0" w:color="auto"/>
              <w:bottom w:val="single" w:sz="4" w:space="0" w:color="auto"/>
              <w:right w:val="single" w:sz="4" w:space="0" w:color="auto"/>
            </w:tcBorders>
            <w:vAlign w:val="center"/>
            <w:hideMark/>
          </w:tcPr>
          <w:p w14:paraId="21999DD1"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1D4816DF"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宋体" w:hAnsi="Times New Roman" w:cs="Times New Roman"/>
                <w:color w:val="auto"/>
                <w:sz w:val="20"/>
                <w:szCs w:val="20"/>
              </w:rPr>
              <w:t>＞</w:t>
            </w:r>
            <w:r w:rsidRPr="00B14C74">
              <w:rPr>
                <w:rFonts w:ascii="Times New Roman" w:eastAsia="Times New Roman" w:hAnsi="Times New Roman" w:cs="Times New Roman"/>
                <w:color w:val="auto"/>
                <w:sz w:val="20"/>
                <w:szCs w:val="20"/>
              </w:rPr>
              <w:t>5, n (%)</w:t>
            </w:r>
          </w:p>
        </w:tc>
        <w:tc>
          <w:tcPr>
            <w:tcW w:w="0" w:type="auto"/>
            <w:tcBorders>
              <w:top w:val="nil"/>
              <w:left w:val="nil"/>
              <w:bottom w:val="single" w:sz="4" w:space="0" w:color="auto"/>
              <w:right w:val="single" w:sz="4" w:space="0" w:color="auto"/>
            </w:tcBorders>
            <w:shd w:val="clear" w:color="auto" w:fill="auto"/>
            <w:noWrap/>
            <w:vAlign w:val="center"/>
            <w:hideMark/>
          </w:tcPr>
          <w:p w14:paraId="71A22879"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11 (0.9%)</w:t>
            </w:r>
          </w:p>
        </w:tc>
        <w:tc>
          <w:tcPr>
            <w:tcW w:w="0" w:type="auto"/>
            <w:tcBorders>
              <w:top w:val="nil"/>
              <w:left w:val="nil"/>
              <w:bottom w:val="single" w:sz="4" w:space="0" w:color="auto"/>
              <w:right w:val="single" w:sz="4" w:space="0" w:color="auto"/>
            </w:tcBorders>
            <w:shd w:val="clear" w:color="auto" w:fill="auto"/>
            <w:noWrap/>
            <w:vAlign w:val="center"/>
            <w:hideMark/>
          </w:tcPr>
          <w:p w14:paraId="74F7A463"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14 (1.2%)</w:t>
            </w:r>
          </w:p>
        </w:tc>
        <w:tc>
          <w:tcPr>
            <w:tcW w:w="0" w:type="auto"/>
            <w:tcBorders>
              <w:top w:val="nil"/>
              <w:left w:val="nil"/>
              <w:bottom w:val="single" w:sz="4" w:space="0" w:color="auto"/>
              <w:right w:val="single" w:sz="4" w:space="0" w:color="auto"/>
            </w:tcBorders>
            <w:shd w:val="clear" w:color="auto" w:fill="auto"/>
            <w:noWrap/>
            <w:vAlign w:val="center"/>
            <w:hideMark/>
          </w:tcPr>
          <w:p w14:paraId="5B6A62AC"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111 (9.3%)</w:t>
            </w:r>
          </w:p>
        </w:tc>
        <w:tc>
          <w:tcPr>
            <w:tcW w:w="0" w:type="auto"/>
            <w:tcBorders>
              <w:top w:val="nil"/>
              <w:left w:val="nil"/>
              <w:bottom w:val="single" w:sz="4" w:space="0" w:color="auto"/>
              <w:right w:val="single" w:sz="4" w:space="0" w:color="auto"/>
            </w:tcBorders>
            <w:shd w:val="clear" w:color="auto" w:fill="auto"/>
            <w:noWrap/>
            <w:vAlign w:val="center"/>
            <w:hideMark/>
          </w:tcPr>
          <w:p w14:paraId="1B58524E"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256 (21.5%)</w:t>
            </w:r>
          </w:p>
        </w:tc>
        <w:tc>
          <w:tcPr>
            <w:tcW w:w="0" w:type="auto"/>
            <w:tcBorders>
              <w:top w:val="nil"/>
              <w:left w:val="nil"/>
              <w:bottom w:val="single" w:sz="4" w:space="0" w:color="auto"/>
              <w:right w:val="single" w:sz="4" w:space="0" w:color="auto"/>
            </w:tcBorders>
            <w:shd w:val="clear" w:color="auto" w:fill="auto"/>
            <w:noWrap/>
            <w:vAlign w:val="center"/>
            <w:hideMark/>
          </w:tcPr>
          <w:p w14:paraId="265A2A71"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121 (10.2%)</w:t>
            </w:r>
          </w:p>
        </w:tc>
        <w:tc>
          <w:tcPr>
            <w:tcW w:w="0" w:type="auto"/>
            <w:tcBorders>
              <w:top w:val="nil"/>
              <w:left w:val="nil"/>
              <w:bottom w:val="single" w:sz="4" w:space="0" w:color="auto"/>
              <w:right w:val="single" w:sz="4" w:space="0" w:color="auto"/>
            </w:tcBorders>
            <w:shd w:val="clear" w:color="auto" w:fill="auto"/>
            <w:noWrap/>
            <w:vAlign w:val="center"/>
            <w:hideMark/>
          </w:tcPr>
          <w:p w14:paraId="6C1AFC0D"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 </w:t>
            </w:r>
          </w:p>
        </w:tc>
      </w:tr>
      <w:tr w:rsidR="00BD3364" w:rsidRPr="00B14C74" w14:paraId="76E6B750" w14:textId="77777777" w:rsidTr="000419E0">
        <w:trPr>
          <w:trHeight w:val="288"/>
        </w:trPr>
        <w:tc>
          <w:tcPr>
            <w:tcW w:w="0" w:type="auto"/>
            <w:vMerge/>
            <w:tcBorders>
              <w:top w:val="nil"/>
              <w:left w:val="single" w:sz="4" w:space="0" w:color="auto"/>
              <w:bottom w:val="single" w:sz="4" w:space="0" w:color="auto"/>
              <w:right w:val="single" w:sz="4" w:space="0" w:color="auto"/>
            </w:tcBorders>
            <w:vAlign w:val="center"/>
            <w:hideMark/>
          </w:tcPr>
          <w:p w14:paraId="77C08789"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301C89E8"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ASR</w:t>
            </w:r>
          </w:p>
        </w:tc>
        <w:tc>
          <w:tcPr>
            <w:tcW w:w="0" w:type="auto"/>
            <w:tcBorders>
              <w:top w:val="nil"/>
              <w:left w:val="nil"/>
              <w:bottom w:val="single" w:sz="4" w:space="0" w:color="auto"/>
              <w:right w:val="single" w:sz="4" w:space="0" w:color="auto"/>
            </w:tcBorders>
            <w:shd w:val="clear" w:color="auto" w:fill="auto"/>
            <w:noWrap/>
            <w:vAlign w:val="center"/>
            <w:hideMark/>
          </w:tcPr>
          <w:p w14:paraId="51E35BED"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1.8</w:t>
            </w:r>
          </w:p>
        </w:tc>
        <w:tc>
          <w:tcPr>
            <w:tcW w:w="0" w:type="auto"/>
            <w:tcBorders>
              <w:top w:val="nil"/>
              <w:left w:val="nil"/>
              <w:bottom w:val="single" w:sz="4" w:space="0" w:color="auto"/>
              <w:right w:val="single" w:sz="4" w:space="0" w:color="auto"/>
            </w:tcBorders>
            <w:shd w:val="clear" w:color="auto" w:fill="auto"/>
            <w:noWrap/>
            <w:vAlign w:val="center"/>
            <w:hideMark/>
          </w:tcPr>
          <w:p w14:paraId="1A4A7A5A"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-0.2</w:t>
            </w:r>
          </w:p>
        </w:tc>
        <w:tc>
          <w:tcPr>
            <w:tcW w:w="0" w:type="auto"/>
            <w:tcBorders>
              <w:top w:val="nil"/>
              <w:left w:val="nil"/>
              <w:bottom w:val="single" w:sz="4" w:space="0" w:color="auto"/>
              <w:right w:val="single" w:sz="4" w:space="0" w:color="auto"/>
            </w:tcBorders>
            <w:shd w:val="clear" w:color="auto" w:fill="auto"/>
            <w:noWrap/>
            <w:vAlign w:val="center"/>
            <w:hideMark/>
          </w:tcPr>
          <w:p w14:paraId="36448DB6"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1.2</w:t>
            </w:r>
          </w:p>
        </w:tc>
        <w:tc>
          <w:tcPr>
            <w:tcW w:w="0" w:type="auto"/>
            <w:tcBorders>
              <w:top w:val="nil"/>
              <w:left w:val="nil"/>
              <w:bottom w:val="single" w:sz="4" w:space="0" w:color="auto"/>
              <w:right w:val="single" w:sz="4" w:space="0" w:color="auto"/>
            </w:tcBorders>
            <w:shd w:val="clear" w:color="auto" w:fill="auto"/>
            <w:noWrap/>
            <w:vAlign w:val="center"/>
            <w:hideMark/>
          </w:tcPr>
          <w:p w14:paraId="7EFD4FBD"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-1.3</w:t>
            </w:r>
          </w:p>
        </w:tc>
        <w:tc>
          <w:tcPr>
            <w:tcW w:w="0" w:type="auto"/>
            <w:tcBorders>
              <w:top w:val="nil"/>
              <w:left w:val="nil"/>
              <w:bottom w:val="single" w:sz="4" w:space="0" w:color="auto"/>
              <w:right w:val="single" w:sz="4" w:space="0" w:color="auto"/>
            </w:tcBorders>
            <w:shd w:val="clear" w:color="auto" w:fill="auto"/>
            <w:noWrap/>
            <w:vAlign w:val="center"/>
            <w:hideMark/>
          </w:tcPr>
          <w:p w14:paraId="56E8F095"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0.0</w:t>
            </w:r>
          </w:p>
        </w:tc>
        <w:tc>
          <w:tcPr>
            <w:tcW w:w="0" w:type="auto"/>
            <w:tcBorders>
              <w:top w:val="nil"/>
              <w:left w:val="nil"/>
              <w:bottom w:val="single" w:sz="4" w:space="0" w:color="auto"/>
              <w:right w:val="single" w:sz="4" w:space="0" w:color="auto"/>
            </w:tcBorders>
            <w:shd w:val="clear" w:color="auto" w:fill="auto"/>
            <w:noWrap/>
            <w:vAlign w:val="center"/>
            <w:hideMark/>
          </w:tcPr>
          <w:p w14:paraId="416265C3"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 </w:t>
            </w:r>
          </w:p>
        </w:tc>
      </w:tr>
      <w:tr w:rsidR="00BD3364" w:rsidRPr="00B14C74" w14:paraId="46A07D02" w14:textId="77777777" w:rsidTr="000419E0">
        <w:trPr>
          <w:trHeight w:val="288"/>
        </w:trPr>
        <w:tc>
          <w:tcPr>
            <w:tcW w:w="0" w:type="auto"/>
            <w:vMerge w:val="restart"/>
            <w:tcBorders>
              <w:top w:val="nil"/>
              <w:left w:val="single" w:sz="4" w:space="0" w:color="auto"/>
              <w:bottom w:val="single" w:sz="4" w:space="0" w:color="auto"/>
              <w:right w:val="single" w:sz="4" w:space="0" w:color="auto"/>
            </w:tcBorders>
            <w:shd w:val="clear" w:color="auto" w:fill="auto"/>
            <w:noWrap/>
            <w:vAlign w:val="center"/>
            <w:hideMark/>
          </w:tcPr>
          <w:p w14:paraId="0C13713A" w14:textId="605FA5E2" w:rsidR="00BD3364" w:rsidRPr="00B14C74" w:rsidRDefault="000419E0"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Haemorrhagic transformation</w:t>
            </w:r>
          </w:p>
        </w:tc>
        <w:tc>
          <w:tcPr>
            <w:tcW w:w="0" w:type="auto"/>
            <w:tcBorders>
              <w:top w:val="nil"/>
              <w:left w:val="nil"/>
              <w:bottom w:val="single" w:sz="4" w:space="0" w:color="auto"/>
              <w:right w:val="single" w:sz="4" w:space="0" w:color="auto"/>
            </w:tcBorders>
            <w:shd w:val="clear" w:color="auto" w:fill="auto"/>
            <w:noWrap/>
            <w:vAlign w:val="center"/>
            <w:hideMark/>
          </w:tcPr>
          <w:p w14:paraId="60EB669B"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 5, n (%)</w:t>
            </w:r>
          </w:p>
        </w:tc>
        <w:tc>
          <w:tcPr>
            <w:tcW w:w="0" w:type="auto"/>
            <w:tcBorders>
              <w:top w:val="nil"/>
              <w:left w:val="nil"/>
              <w:bottom w:val="single" w:sz="4" w:space="0" w:color="auto"/>
              <w:right w:val="single" w:sz="4" w:space="0" w:color="auto"/>
            </w:tcBorders>
            <w:shd w:val="clear" w:color="auto" w:fill="auto"/>
            <w:noWrap/>
            <w:vAlign w:val="center"/>
            <w:hideMark/>
          </w:tcPr>
          <w:p w14:paraId="41CC2C6A"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22 (1.9%)</w:t>
            </w:r>
          </w:p>
        </w:tc>
        <w:tc>
          <w:tcPr>
            <w:tcW w:w="0" w:type="auto"/>
            <w:tcBorders>
              <w:top w:val="nil"/>
              <w:left w:val="nil"/>
              <w:bottom w:val="single" w:sz="4" w:space="0" w:color="auto"/>
              <w:right w:val="single" w:sz="4" w:space="0" w:color="auto"/>
            </w:tcBorders>
            <w:shd w:val="clear" w:color="auto" w:fill="auto"/>
            <w:noWrap/>
            <w:vAlign w:val="center"/>
            <w:hideMark/>
          </w:tcPr>
          <w:p w14:paraId="50D0ABC2"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64 (5.4%)</w:t>
            </w:r>
          </w:p>
        </w:tc>
        <w:tc>
          <w:tcPr>
            <w:tcW w:w="0" w:type="auto"/>
            <w:tcBorders>
              <w:top w:val="nil"/>
              <w:left w:val="nil"/>
              <w:bottom w:val="single" w:sz="4" w:space="0" w:color="auto"/>
              <w:right w:val="single" w:sz="4" w:space="0" w:color="auto"/>
            </w:tcBorders>
            <w:shd w:val="clear" w:color="auto" w:fill="auto"/>
            <w:noWrap/>
            <w:vAlign w:val="center"/>
            <w:hideMark/>
          </w:tcPr>
          <w:p w14:paraId="705A15BA"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189 (15.9%)</w:t>
            </w:r>
          </w:p>
        </w:tc>
        <w:tc>
          <w:tcPr>
            <w:tcW w:w="0" w:type="auto"/>
            <w:tcBorders>
              <w:top w:val="nil"/>
              <w:left w:val="nil"/>
              <w:bottom w:val="single" w:sz="4" w:space="0" w:color="auto"/>
              <w:right w:val="single" w:sz="4" w:space="0" w:color="auto"/>
            </w:tcBorders>
            <w:shd w:val="clear" w:color="auto" w:fill="auto"/>
            <w:noWrap/>
            <w:vAlign w:val="center"/>
            <w:hideMark/>
          </w:tcPr>
          <w:p w14:paraId="4B00821F"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279 (23.5%)</w:t>
            </w:r>
          </w:p>
        </w:tc>
        <w:tc>
          <w:tcPr>
            <w:tcW w:w="0" w:type="auto"/>
            <w:tcBorders>
              <w:top w:val="nil"/>
              <w:left w:val="nil"/>
              <w:bottom w:val="single" w:sz="4" w:space="0" w:color="auto"/>
              <w:right w:val="single" w:sz="4" w:space="0" w:color="auto"/>
            </w:tcBorders>
            <w:shd w:val="clear" w:color="auto" w:fill="auto"/>
            <w:noWrap/>
            <w:vAlign w:val="center"/>
            <w:hideMark/>
          </w:tcPr>
          <w:p w14:paraId="6D8CBB59"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122 (10.3%)</w:t>
            </w:r>
          </w:p>
        </w:tc>
        <w:tc>
          <w:tcPr>
            <w:tcW w:w="0" w:type="auto"/>
            <w:tcBorders>
              <w:top w:val="nil"/>
              <w:left w:val="nil"/>
              <w:bottom w:val="single" w:sz="4" w:space="0" w:color="auto"/>
              <w:right w:val="single" w:sz="4" w:space="0" w:color="auto"/>
            </w:tcBorders>
            <w:shd w:val="clear" w:color="auto" w:fill="auto"/>
            <w:noWrap/>
            <w:vAlign w:val="center"/>
            <w:hideMark/>
          </w:tcPr>
          <w:p w14:paraId="4AFC283D"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0.004</w:t>
            </w:r>
          </w:p>
        </w:tc>
      </w:tr>
      <w:tr w:rsidR="00BD3364" w:rsidRPr="00B14C74" w14:paraId="6D07E9B3" w14:textId="77777777" w:rsidTr="000419E0">
        <w:trPr>
          <w:trHeight w:val="288"/>
        </w:trPr>
        <w:tc>
          <w:tcPr>
            <w:tcW w:w="0" w:type="auto"/>
            <w:vMerge/>
            <w:tcBorders>
              <w:top w:val="nil"/>
              <w:left w:val="single" w:sz="4" w:space="0" w:color="auto"/>
              <w:bottom w:val="single" w:sz="4" w:space="0" w:color="auto"/>
              <w:right w:val="single" w:sz="4" w:space="0" w:color="auto"/>
            </w:tcBorders>
            <w:vAlign w:val="center"/>
            <w:hideMark/>
          </w:tcPr>
          <w:p w14:paraId="15E88F32"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15CA1FFF"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ASR</w:t>
            </w:r>
          </w:p>
        </w:tc>
        <w:tc>
          <w:tcPr>
            <w:tcW w:w="0" w:type="auto"/>
            <w:tcBorders>
              <w:top w:val="nil"/>
              <w:left w:val="nil"/>
              <w:bottom w:val="single" w:sz="4" w:space="0" w:color="auto"/>
              <w:right w:val="single" w:sz="4" w:space="0" w:color="auto"/>
            </w:tcBorders>
            <w:shd w:val="clear" w:color="auto" w:fill="auto"/>
            <w:noWrap/>
            <w:vAlign w:val="center"/>
            <w:hideMark/>
          </w:tcPr>
          <w:p w14:paraId="063A4146"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-1.4</w:t>
            </w:r>
          </w:p>
        </w:tc>
        <w:tc>
          <w:tcPr>
            <w:tcW w:w="0" w:type="auto"/>
            <w:tcBorders>
              <w:top w:val="nil"/>
              <w:left w:val="nil"/>
              <w:bottom w:val="single" w:sz="4" w:space="0" w:color="auto"/>
              <w:right w:val="single" w:sz="4" w:space="0" w:color="auto"/>
            </w:tcBorders>
            <w:shd w:val="clear" w:color="auto" w:fill="auto"/>
            <w:noWrap/>
            <w:vAlign w:val="center"/>
            <w:hideMark/>
          </w:tcPr>
          <w:p w14:paraId="03E6C06C"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0.8</w:t>
            </w:r>
          </w:p>
        </w:tc>
        <w:tc>
          <w:tcPr>
            <w:tcW w:w="0" w:type="auto"/>
            <w:tcBorders>
              <w:top w:val="nil"/>
              <w:left w:val="nil"/>
              <w:bottom w:val="single" w:sz="4" w:space="0" w:color="auto"/>
              <w:right w:val="single" w:sz="4" w:space="0" w:color="auto"/>
            </w:tcBorders>
            <w:shd w:val="clear" w:color="auto" w:fill="auto"/>
            <w:noWrap/>
            <w:vAlign w:val="center"/>
            <w:hideMark/>
          </w:tcPr>
          <w:p w14:paraId="4670A63B"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-3.4</w:t>
            </w:r>
          </w:p>
        </w:tc>
        <w:tc>
          <w:tcPr>
            <w:tcW w:w="0" w:type="auto"/>
            <w:tcBorders>
              <w:top w:val="nil"/>
              <w:left w:val="nil"/>
              <w:bottom w:val="single" w:sz="4" w:space="0" w:color="auto"/>
              <w:right w:val="single" w:sz="4" w:space="0" w:color="auto"/>
            </w:tcBorders>
            <w:shd w:val="clear" w:color="auto" w:fill="auto"/>
            <w:noWrap/>
            <w:vAlign w:val="center"/>
            <w:hideMark/>
          </w:tcPr>
          <w:p w14:paraId="6AA60BB5"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2.2</w:t>
            </w:r>
          </w:p>
        </w:tc>
        <w:tc>
          <w:tcPr>
            <w:tcW w:w="0" w:type="auto"/>
            <w:tcBorders>
              <w:top w:val="nil"/>
              <w:left w:val="nil"/>
              <w:bottom w:val="single" w:sz="4" w:space="0" w:color="auto"/>
              <w:right w:val="single" w:sz="4" w:space="0" w:color="auto"/>
            </w:tcBorders>
            <w:shd w:val="clear" w:color="auto" w:fill="auto"/>
            <w:noWrap/>
            <w:vAlign w:val="center"/>
            <w:hideMark/>
          </w:tcPr>
          <w:p w14:paraId="7F1C1CA1"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1.6</w:t>
            </w:r>
          </w:p>
        </w:tc>
        <w:tc>
          <w:tcPr>
            <w:tcW w:w="0" w:type="auto"/>
            <w:tcBorders>
              <w:top w:val="nil"/>
              <w:left w:val="nil"/>
              <w:bottom w:val="single" w:sz="4" w:space="0" w:color="auto"/>
              <w:right w:val="single" w:sz="4" w:space="0" w:color="auto"/>
            </w:tcBorders>
            <w:shd w:val="clear" w:color="auto" w:fill="auto"/>
            <w:noWrap/>
            <w:vAlign w:val="center"/>
            <w:hideMark/>
          </w:tcPr>
          <w:p w14:paraId="748352AF"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 </w:t>
            </w:r>
          </w:p>
        </w:tc>
      </w:tr>
      <w:tr w:rsidR="00BD3364" w:rsidRPr="00B14C74" w14:paraId="1FB5F220" w14:textId="77777777" w:rsidTr="000419E0">
        <w:trPr>
          <w:trHeight w:val="288"/>
        </w:trPr>
        <w:tc>
          <w:tcPr>
            <w:tcW w:w="0" w:type="auto"/>
            <w:vMerge/>
            <w:tcBorders>
              <w:top w:val="nil"/>
              <w:left w:val="single" w:sz="4" w:space="0" w:color="auto"/>
              <w:bottom w:val="single" w:sz="4" w:space="0" w:color="auto"/>
              <w:right w:val="single" w:sz="4" w:space="0" w:color="auto"/>
            </w:tcBorders>
            <w:vAlign w:val="center"/>
            <w:hideMark/>
          </w:tcPr>
          <w:p w14:paraId="639D680B"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28AD5D1E"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宋体" w:hAnsi="Times New Roman" w:cs="Times New Roman"/>
                <w:color w:val="auto"/>
                <w:sz w:val="20"/>
                <w:szCs w:val="20"/>
              </w:rPr>
              <w:t>＞</w:t>
            </w:r>
            <w:r w:rsidRPr="00B14C74">
              <w:rPr>
                <w:rFonts w:ascii="Times New Roman" w:eastAsia="Times New Roman" w:hAnsi="Times New Roman" w:cs="Times New Roman"/>
                <w:color w:val="auto"/>
                <w:sz w:val="20"/>
                <w:szCs w:val="20"/>
              </w:rPr>
              <w:t>5, n (%)</w:t>
            </w:r>
          </w:p>
        </w:tc>
        <w:tc>
          <w:tcPr>
            <w:tcW w:w="0" w:type="auto"/>
            <w:tcBorders>
              <w:top w:val="nil"/>
              <w:left w:val="nil"/>
              <w:bottom w:val="single" w:sz="4" w:space="0" w:color="auto"/>
              <w:right w:val="single" w:sz="4" w:space="0" w:color="auto"/>
            </w:tcBorders>
            <w:shd w:val="clear" w:color="auto" w:fill="auto"/>
            <w:noWrap/>
            <w:vAlign w:val="center"/>
            <w:hideMark/>
          </w:tcPr>
          <w:p w14:paraId="1DDA09B0"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25 (2.1%)</w:t>
            </w:r>
          </w:p>
        </w:tc>
        <w:tc>
          <w:tcPr>
            <w:tcW w:w="0" w:type="auto"/>
            <w:tcBorders>
              <w:top w:val="nil"/>
              <w:left w:val="nil"/>
              <w:bottom w:val="single" w:sz="4" w:space="0" w:color="auto"/>
              <w:right w:val="single" w:sz="4" w:space="0" w:color="auto"/>
            </w:tcBorders>
            <w:shd w:val="clear" w:color="auto" w:fill="auto"/>
            <w:noWrap/>
            <w:vAlign w:val="center"/>
            <w:hideMark/>
          </w:tcPr>
          <w:p w14:paraId="50B26AD8"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42 (3.5%)</w:t>
            </w:r>
          </w:p>
        </w:tc>
        <w:tc>
          <w:tcPr>
            <w:tcW w:w="0" w:type="auto"/>
            <w:tcBorders>
              <w:top w:val="nil"/>
              <w:left w:val="nil"/>
              <w:bottom w:val="single" w:sz="4" w:space="0" w:color="auto"/>
              <w:right w:val="single" w:sz="4" w:space="0" w:color="auto"/>
            </w:tcBorders>
            <w:shd w:val="clear" w:color="auto" w:fill="auto"/>
            <w:noWrap/>
            <w:vAlign w:val="center"/>
            <w:hideMark/>
          </w:tcPr>
          <w:p w14:paraId="67B9CC5D"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191 (16.1%)</w:t>
            </w:r>
          </w:p>
        </w:tc>
        <w:tc>
          <w:tcPr>
            <w:tcW w:w="0" w:type="auto"/>
            <w:tcBorders>
              <w:top w:val="nil"/>
              <w:left w:val="nil"/>
              <w:bottom w:val="single" w:sz="4" w:space="0" w:color="auto"/>
              <w:right w:val="single" w:sz="4" w:space="0" w:color="auto"/>
            </w:tcBorders>
            <w:shd w:val="clear" w:color="auto" w:fill="auto"/>
            <w:noWrap/>
            <w:vAlign w:val="center"/>
            <w:hideMark/>
          </w:tcPr>
          <w:p w14:paraId="5DE1FB34"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180 (15.1%)</w:t>
            </w:r>
          </w:p>
        </w:tc>
        <w:tc>
          <w:tcPr>
            <w:tcW w:w="0" w:type="auto"/>
            <w:tcBorders>
              <w:top w:val="nil"/>
              <w:left w:val="nil"/>
              <w:bottom w:val="single" w:sz="4" w:space="0" w:color="auto"/>
              <w:right w:val="single" w:sz="4" w:space="0" w:color="auto"/>
            </w:tcBorders>
            <w:shd w:val="clear" w:color="auto" w:fill="auto"/>
            <w:noWrap/>
            <w:vAlign w:val="center"/>
            <w:hideMark/>
          </w:tcPr>
          <w:p w14:paraId="416ED78D"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75 (6.3%)</w:t>
            </w:r>
          </w:p>
        </w:tc>
        <w:tc>
          <w:tcPr>
            <w:tcW w:w="0" w:type="auto"/>
            <w:tcBorders>
              <w:top w:val="nil"/>
              <w:left w:val="nil"/>
              <w:bottom w:val="single" w:sz="4" w:space="0" w:color="auto"/>
              <w:right w:val="single" w:sz="4" w:space="0" w:color="auto"/>
            </w:tcBorders>
            <w:shd w:val="clear" w:color="auto" w:fill="auto"/>
            <w:noWrap/>
            <w:vAlign w:val="center"/>
            <w:hideMark/>
          </w:tcPr>
          <w:p w14:paraId="54501802"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 </w:t>
            </w:r>
          </w:p>
        </w:tc>
      </w:tr>
      <w:tr w:rsidR="00BD3364" w:rsidRPr="00B14C74" w14:paraId="7B24918E" w14:textId="77777777" w:rsidTr="000419E0">
        <w:trPr>
          <w:trHeight w:val="288"/>
        </w:trPr>
        <w:tc>
          <w:tcPr>
            <w:tcW w:w="0" w:type="auto"/>
            <w:vMerge/>
            <w:tcBorders>
              <w:top w:val="nil"/>
              <w:left w:val="single" w:sz="4" w:space="0" w:color="auto"/>
              <w:bottom w:val="single" w:sz="4" w:space="0" w:color="auto"/>
              <w:right w:val="single" w:sz="4" w:space="0" w:color="auto"/>
            </w:tcBorders>
            <w:vAlign w:val="center"/>
            <w:hideMark/>
          </w:tcPr>
          <w:p w14:paraId="22167099"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51EA4F2F"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ASR</w:t>
            </w:r>
          </w:p>
        </w:tc>
        <w:tc>
          <w:tcPr>
            <w:tcW w:w="0" w:type="auto"/>
            <w:tcBorders>
              <w:top w:val="nil"/>
              <w:left w:val="nil"/>
              <w:bottom w:val="single" w:sz="4" w:space="0" w:color="auto"/>
              <w:right w:val="single" w:sz="4" w:space="0" w:color="auto"/>
            </w:tcBorders>
            <w:shd w:val="clear" w:color="auto" w:fill="auto"/>
            <w:noWrap/>
            <w:vAlign w:val="center"/>
            <w:hideMark/>
          </w:tcPr>
          <w:p w14:paraId="24ECA15B"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1.4</w:t>
            </w:r>
          </w:p>
        </w:tc>
        <w:tc>
          <w:tcPr>
            <w:tcW w:w="0" w:type="auto"/>
            <w:tcBorders>
              <w:top w:val="nil"/>
              <w:left w:val="nil"/>
              <w:bottom w:val="single" w:sz="4" w:space="0" w:color="auto"/>
              <w:right w:val="single" w:sz="4" w:space="0" w:color="auto"/>
            </w:tcBorders>
            <w:shd w:val="clear" w:color="auto" w:fill="auto"/>
            <w:noWrap/>
            <w:vAlign w:val="center"/>
            <w:hideMark/>
          </w:tcPr>
          <w:p w14:paraId="24F6ED63"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-0.8</w:t>
            </w:r>
          </w:p>
        </w:tc>
        <w:tc>
          <w:tcPr>
            <w:tcW w:w="0" w:type="auto"/>
            <w:tcBorders>
              <w:top w:val="nil"/>
              <w:left w:val="nil"/>
              <w:bottom w:val="single" w:sz="4" w:space="0" w:color="auto"/>
              <w:right w:val="single" w:sz="4" w:space="0" w:color="auto"/>
            </w:tcBorders>
            <w:shd w:val="clear" w:color="auto" w:fill="auto"/>
            <w:noWrap/>
            <w:vAlign w:val="center"/>
            <w:hideMark/>
          </w:tcPr>
          <w:p w14:paraId="2FFDB3D3"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3.4</w:t>
            </w:r>
          </w:p>
        </w:tc>
        <w:tc>
          <w:tcPr>
            <w:tcW w:w="0" w:type="auto"/>
            <w:tcBorders>
              <w:top w:val="nil"/>
              <w:left w:val="nil"/>
              <w:bottom w:val="single" w:sz="4" w:space="0" w:color="auto"/>
              <w:right w:val="single" w:sz="4" w:space="0" w:color="auto"/>
            </w:tcBorders>
            <w:shd w:val="clear" w:color="auto" w:fill="auto"/>
            <w:noWrap/>
            <w:vAlign w:val="center"/>
            <w:hideMark/>
          </w:tcPr>
          <w:p w14:paraId="32E87CB8"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-2.2</w:t>
            </w:r>
          </w:p>
        </w:tc>
        <w:tc>
          <w:tcPr>
            <w:tcW w:w="0" w:type="auto"/>
            <w:tcBorders>
              <w:top w:val="nil"/>
              <w:left w:val="nil"/>
              <w:bottom w:val="single" w:sz="4" w:space="0" w:color="auto"/>
              <w:right w:val="single" w:sz="4" w:space="0" w:color="auto"/>
            </w:tcBorders>
            <w:shd w:val="clear" w:color="auto" w:fill="auto"/>
            <w:noWrap/>
            <w:vAlign w:val="center"/>
            <w:hideMark/>
          </w:tcPr>
          <w:p w14:paraId="1C057B3C"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-1.6</w:t>
            </w:r>
          </w:p>
        </w:tc>
        <w:tc>
          <w:tcPr>
            <w:tcW w:w="0" w:type="auto"/>
            <w:tcBorders>
              <w:top w:val="nil"/>
              <w:left w:val="nil"/>
              <w:bottom w:val="single" w:sz="4" w:space="0" w:color="auto"/>
              <w:right w:val="single" w:sz="4" w:space="0" w:color="auto"/>
            </w:tcBorders>
            <w:shd w:val="clear" w:color="auto" w:fill="auto"/>
            <w:noWrap/>
            <w:vAlign w:val="center"/>
            <w:hideMark/>
          </w:tcPr>
          <w:p w14:paraId="19555EDA"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 </w:t>
            </w:r>
          </w:p>
        </w:tc>
      </w:tr>
      <w:tr w:rsidR="00BD3364" w:rsidRPr="00B14C74" w14:paraId="3CB67E17" w14:textId="77777777" w:rsidTr="000419E0">
        <w:trPr>
          <w:trHeight w:val="288"/>
        </w:trPr>
        <w:tc>
          <w:tcPr>
            <w:tcW w:w="0" w:type="auto"/>
            <w:vMerge w:val="restart"/>
            <w:tcBorders>
              <w:top w:val="nil"/>
              <w:left w:val="single" w:sz="4" w:space="0" w:color="auto"/>
              <w:bottom w:val="single" w:sz="4" w:space="0" w:color="auto"/>
              <w:right w:val="single" w:sz="4" w:space="0" w:color="auto"/>
            </w:tcBorders>
            <w:shd w:val="clear" w:color="auto" w:fill="auto"/>
            <w:noWrap/>
            <w:vAlign w:val="center"/>
            <w:hideMark/>
          </w:tcPr>
          <w:p w14:paraId="44F0F5EA"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Cognitive dysfunction or dementia</w:t>
            </w:r>
          </w:p>
        </w:tc>
        <w:tc>
          <w:tcPr>
            <w:tcW w:w="0" w:type="auto"/>
            <w:tcBorders>
              <w:top w:val="nil"/>
              <w:left w:val="nil"/>
              <w:bottom w:val="single" w:sz="4" w:space="0" w:color="auto"/>
              <w:right w:val="single" w:sz="4" w:space="0" w:color="auto"/>
            </w:tcBorders>
            <w:shd w:val="clear" w:color="auto" w:fill="auto"/>
            <w:noWrap/>
            <w:vAlign w:val="center"/>
            <w:hideMark/>
          </w:tcPr>
          <w:p w14:paraId="6B16D943"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 5, n (%)</w:t>
            </w:r>
          </w:p>
        </w:tc>
        <w:tc>
          <w:tcPr>
            <w:tcW w:w="0" w:type="auto"/>
            <w:tcBorders>
              <w:top w:val="nil"/>
              <w:left w:val="nil"/>
              <w:bottom w:val="single" w:sz="4" w:space="0" w:color="auto"/>
              <w:right w:val="single" w:sz="4" w:space="0" w:color="auto"/>
            </w:tcBorders>
            <w:shd w:val="clear" w:color="auto" w:fill="auto"/>
            <w:noWrap/>
            <w:vAlign w:val="center"/>
            <w:hideMark/>
          </w:tcPr>
          <w:p w14:paraId="6699D593"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5 (0.4%)</w:t>
            </w:r>
          </w:p>
        </w:tc>
        <w:tc>
          <w:tcPr>
            <w:tcW w:w="0" w:type="auto"/>
            <w:tcBorders>
              <w:top w:val="nil"/>
              <w:left w:val="nil"/>
              <w:bottom w:val="single" w:sz="4" w:space="0" w:color="auto"/>
              <w:right w:val="single" w:sz="4" w:space="0" w:color="auto"/>
            </w:tcBorders>
            <w:shd w:val="clear" w:color="auto" w:fill="auto"/>
            <w:noWrap/>
            <w:vAlign w:val="center"/>
            <w:hideMark/>
          </w:tcPr>
          <w:p w14:paraId="36A35A85"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35 (2.9%)</w:t>
            </w:r>
          </w:p>
        </w:tc>
        <w:tc>
          <w:tcPr>
            <w:tcW w:w="0" w:type="auto"/>
            <w:tcBorders>
              <w:top w:val="nil"/>
              <w:left w:val="nil"/>
              <w:bottom w:val="single" w:sz="4" w:space="0" w:color="auto"/>
              <w:right w:val="single" w:sz="4" w:space="0" w:color="auto"/>
            </w:tcBorders>
            <w:shd w:val="clear" w:color="auto" w:fill="auto"/>
            <w:noWrap/>
            <w:vAlign w:val="center"/>
            <w:hideMark/>
          </w:tcPr>
          <w:p w14:paraId="33D46C4B"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177 (14.9%)</w:t>
            </w:r>
          </w:p>
        </w:tc>
        <w:tc>
          <w:tcPr>
            <w:tcW w:w="0" w:type="auto"/>
            <w:tcBorders>
              <w:top w:val="nil"/>
              <w:left w:val="nil"/>
              <w:bottom w:val="single" w:sz="4" w:space="0" w:color="auto"/>
              <w:right w:val="single" w:sz="4" w:space="0" w:color="auto"/>
            </w:tcBorders>
            <w:shd w:val="clear" w:color="auto" w:fill="auto"/>
            <w:noWrap/>
            <w:vAlign w:val="center"/>
            <w:hideMark/>
          </w:tcPr>
          <w:p w14:paraId="774B5A20"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312 (26.2%)</w:t>
            </w:r>
          </w:p>
        </w:tc>
        <w:tc>
          <w:tcPr>
            <w:tcW w:w="0" w:type="auto"/>
            <w:tcBorders>
              <w:top w:val="nil"/>
              <w:left w:val="nil"/>
              <w:bottom w:val="single" w:sz="4" w:space="0" w:color="auto"/>
              <w:right w:val="single" w:sz="4" w:space="0" w:color="auto"/>
            </w:tcBorders>
            <w:shd w:val="clear" w:color="auto" w:fill="auto"/>
            <w:noWrap/>
            <w:vAlign w:val="center"/>
            <w:hideMark/>
          </w:tcPr>
          <w:p w14:paraId="20CD7882"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147 (12.4%)</w:t>
            </w:r>
          </w:p>
        </w:tc>
        <w:tc>
          <w:tcPr>
            <w:tcW w:w="0" w:type="auto"/>
            <w:tcBorders>
              <w:top w:val="nil"/>
              <w:left w:val="nil"/>
              <w:bottom w:val="single" w:sz="4" w:space="0" w:color="auto"/>
              <w:right w:val="single" w:sz="4" w:space="0" w:color="auto"/>
            </w:tcBorders>
            <w:shd w:val="clear" w:color="auto" w:fill="auto"/>
            <w:noWrap/>
            <w:vAlign w:val="center"/>
            <w:hideMark/>
          </w:tcPr>
          <w:p w14:paraId="0594E8E0"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0.173</w:t>
            </w:r>
          </w:p>
        </w:tc>
      </w:tr>
      <w:tr w:rsidR="00BD3364" w:rsidRPr="00B14C74" w14:paraId="0F6FB925" w14:textId="77777777" w:rsidTr="000419E0">
        <w:trPr>
          <w:trHeight w:val="288"/>
        </w:trPr>
        <w:tc>
          <w:tcPr>
            <w:tcW w:w="0" w:type="auto"/>
            <w:vMerge/>
            <w:tcBorders>
              <w:top w:val="nil"/>
              <w:left w:val="single" w:sz="4" w:space="0" w:color="auto"/>
              <w:bottom w:val="single" w:sz="4" w:space="0" w:color="auto"/>
              <w:right w:val="single" w:sz="4" w:space="0" w:color="auto"/>
            </w:tcBorders>
            <w:vAlign w:val="center"/>
            <w:hideMark/>
          </w:tcPr>
          <w:p w14:paraId="40101258"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439C9994"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ASR</w:t>
            </w:r>
          </w:p>
        </w:tc>
        <w:tc>
          <w:tcPr>
            <w:tcW w:w="0" w:type="auto"/>
            <w:tcBorders>
              <w:top w:val="nil"/>
              <w:left w:val="nil"/>
              <w:bottom w:val="single" w:sz="4" w:space="0" w:color="auto"/>
              <w:right w:val="single" w:sz="4" w:space="0" w:color="auto"/>
            </w:tcBorders>
            <w:shd w:val="clear" w:color="auto" w:fill="auto"/>
            <w:noWrap/>
            <w:vAlign w:val="center"/>
            <w:hideMark/>
          </w:tcPr>
          <w:p w14:paraId="69BC93E9"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-2.1</w:t>
            </w:r>
          </w:p>
        </w:tc>
        <w:tc>
          <w:tcPr>
            <w:tcW w:w="0" w:type="auto"/>
            <w:tcBorders>
              <w:top w:val="nil"/>
              <w:left w:val="nil"/>
              <w:bottom w:val="single" w:sz="4" w:space="0" w:color="auto"/>
              <w:right w:val="single" w:sz="4" w:space="0" w:color="auto"/>
            </w:tcBorders>
            <w:shd w:val="clear" w:color="auto" w:fill="auto"/>
            <w:noWrap/>
            <w:vAlign w:val="center"/>
            <w:hideMark/>
          </w:tcPr>
          <w:p w14:paraId="028346FC"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0.2</w:t>
            </w:r>
          </w:p>
        </w:tc>
        <w:tc>
          <w:tcPr>
            <w:tcW w:w="0" w:type="auto"/>
            <w:tcBorders>
              <w:top w:val="nil"/>
              <w:left w:val="nil"/>
              <w:bottom w:val="single" w:sz="4" w:space="0" w:color="auto"/>
              <w:right w:val="single" w:sz="4" w:space="0" w:color="auto"/>
            </w:tcBorders>
            <w:shd w:val="clear" w:color="auto" w:fill="auto"/>
            <w:noWrap/>
            <w:vAlign w:val="center"/>
            <w:hideMark/>
          </w:tcPr>
          <w:p w14:paraId="0146F643"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-1.2</w:t>
            </w:r>
          </w:p>
        </w:tc>
        <w:tc>
          <w:tcPr>
            <w:tcW w:w="0" w:type="auto"/>
            <w:tcBorders>
              <w:top w:val="nil"/>
              <w:left w:val="nil"/>
              <w:bottom w:val="single" w:sz="4" w:space="0" w:color="auto"/>
              <w:right w:val="single" w:sz="4" w:space="0" w:color="auto"/>
            </w:tcBorders>
            <w:shd w:val="clear" w:color="auto" w:fill="auto"/>
            <w:noWrap/>
            <w:vAlign w:val="center"/>
            <w:hideMark/>
          </w:tcPr>
          <w:p w14:paraId="1A620B1D"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0.8</w:t>
            </w:r>
          </w:p>
        </w:tc>
        <w:tc>
          <w:tcPr>
            <w:tcW w:w="0" w:type="auto"/>
            <w:tcBorders>
              <w:top w:val="nil"/>
              <w:left w:val="nil"/>
              <w:bottom w:val="single" w:sz="4" w:space="0" w:color="auto"/>
              <w:right w:val="single" w:sz="4" w:space="0" w:color="auto"/>
            </w:tcBorders>
            <w:shd w:val="clear" w:color="auto" w:fill="auto"/>
            <w:noWrap/>
            <w:vAlign w:val="center"/>
            <w:hideMark/>
          </w:tcPr>
          <w:p w14:paraId="3E51066F"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0.9</w:t>
            </w:r>
          </w:p>
        </w:tc>
        <w:tc>
          <w:tcPr>
            <w:tcW w:w="0" w:type="auto"/>
            <w:tcBorders>
              <w:top w:val="nil"/>
              <w:left w:val="nil"/>
              <w:bottom w:val="single" w:sz="4" w:space="0" w:color="auto"/>
              <w:right w:val="single" w:sz="4" w:space="0" w:color="auto"/>
            </w:tcBorders>
            <w:shd w:val="clear" w:color="auto" w:fill="auto"/>
            <w:noWrap/>
            <w:vAlign w:val="center"/>
            <w:hideMark/>
          </w:tcPr>
          <w:p w14:paraId="4570B229"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 </w:t>
            </w:r>
          </w:p>
        </w:tc>
      </w:tr>
      <w:tr w:rsidR="00BD3364" w:rsidRPr="00B14C74" w14:paraId="5D61BCE2" w14:textId="77777777" w:rsidTr="000419E0">
        <w:trPr>
          <w:trHeight w:val="288"/>
        </w:trPr>
        <w:tc>
          <w:tcPr>
            <w:tcW w:w="0" w:type="auto"/>
            <w:vMerge/>
            <w:tcBorders>
              <w:top w:val="nil"/>
              <w:left w:val="single" w:sz="4" w:space="0" w:color="auto"/>
              <w:bottom w:val="single" w:sz="4" w:space="0" w:color="auto"/>
              <w:right w:val="single" w:sz="4" w:space="0" w:color="auto"/>
            </w:tcBorders>
            <w:vAlign w:val="center"/>
            <w:hideMark/>
          </w:tcPr>
          <w:p w14:paraId="4C1E89A5"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4A936A8A"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宋体" w:hAnsi="Times New Roman" w:cs="Times New Roman"/>
                <w:color w:val="auto"/>
                <w:sz w:val="20"/>
                <w:szCs w:val="20"/>
              </w:rPr>
              <w:t>＞</w:t>
            </w:r>
            <w:r w:rsidRPr="00B14C74">
              <w:rPr>
                <w:rFonts w:ascii="Times New Roman" w:eastAsia="Times New Roman" w:hAnsi="Times New Roman" w:cs="Times New Roman"/>
                <w:color w:val="auto"/>
                <w:sz w:val="20"/>
                <w:szCs w:val="20"/>
              </w:rPr>
              <w:t>5, n (%)</w:t>
            </w:r>
          </w:p>
        </w:tc>
        <w:tc>
          <w:tcPr>
            <w:tcW w:w="0" w:type="auto"/>
            <w:tcBorders>
              <w:top w:val="nil"/>
              <w:left w:val="nil"/>
              <w:bottom w:val="single" w:sz="4" w:space="0" w:color="auto"/>
              <w:right w:val="single" w:sz="4" w:space="0" w:color="auto"/>
            </w:tcBorders>
            <w:shd w:val="clear" w:color="auto" w:fill="auto"/>
            <w:noWrap/>
            <w:vAlign w:val="center"/>
            <w:hideMark/>
          </w:tcPr>
          <w:p w14:paraId="146B03AE"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11 (0.9%)</w:t>
            </w:r>
          </w:p>
        </w:tc>
        <w:tc>
          <w:tcPr>
            <w:tcW w:w="0" w:type="auto"/>
            <w:tcBorders>
              <w:top w:val="nil"/>
              <w:left w:val="nil"/>
              <w:bottom w:val="single" w:sz="4" w:space="0" w:color="auto"/>
              <w:right w:val="single" w:sz="4" w:space="0" w:color="auto"/>
            </w:tcBorders>
            <w:shd w:val="clear" w:color="auto" w:fill="auto"/>
            <w:noWrap/>
            <w:vAlign w:val="center"/>
            <w:hideMark/>
          </w:tcPr>
          <w:p w14:paraId="6878F1FD"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25 (2.1%)</w:t>
            </w:r>
          </w:p>
        </w:tc>
        <w:tc>
          <w:tcPr>
            <w:tcW w:w="0" w:type="auto"/>
            <w:tcBorders>
              <w:top w:val="nil"/>
              <w:left w:val="nil"/>
              <w:bottom w:val="single" w:sz="4" w:space="0" w:color="auto"/>
              <w:right w:val="single" w:sz="4" w:space="0" w:color="auto"/>
            </w:tcBorders>
            <w:shd w:val="clear" w:color="auto" w:fill="auto"/>
            <w:noWrap/>
            <w:vAlign w:val="center"/>
            <w:hideMark/>
          </w:tcPr>
          <w:p w14:paraId="02E87791"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151 (12.7%)</w:t>
            </w:r>
          </w:p>
        </w:tc>
        <w:tc>
          <w:tcPr>
            <w:tcW w:w="0" w:type="auto"/>
            <w:tcBorders>
              <w:top w:val="nil"/>
              <w:left w:val="nil"/>
              <w:bottom w:val="single" w:sz="4" w:space="0" w:color="auto"/>
              <w:right w:val="single" w:sz="4" w:space="0" w:color="auto"/>
            </w:tcBorders>
            <w:shd w:val="clear" w:color="auto" w:fill="auto"/>
            <w:noWrap/>
            <w:vAlign w:val="center"/>
            <w:hideMark/>
          </w:tcPr>
          <w:p w14:paraId="2B3FA46F"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225 (18.9%)</w:t>
            </w:r>
          </w:p>
        </w:tc>
        <w:tc>
          <w:tcPr>
            <w:tcW w:w="0" w:type="auto"/>
            <w:tcBorders>
              <w:top w:val="nil"/>
              <w:left w:val="nil"/>
              <w:bottom w:val="single" w:sz="4" w:space="0" w:color="auto"/>
              <w:right w:val="single" w:sz="4" w:space="0" w:color="auto"/>
            </w:tcBorders>
            <w:shd w:val="clear" w:color="auto" w:fill="auto"/>
            <w:noWrap/>
            <w:vAlign w:val="center"/>
            <w:hideMark/>
          </w:tcPr>
          <w:p w14:paraId="4393F6FD"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101 (8.5%)</w:t>
            </w:r>
          </w:p>
        </w:tc>
        <w:tc>
          <w:tcPr>
            <w:tcW w:w="0" w:type="auto"/>
            <w:tcBorders>
              <w:top w:val="nil"/>
              <w:left w:val="nil"/>
              <w:bottom w:val="single" w:sz="4" w:space="0" w:color="auto"/>
              <w:right w:val="single" w:sz="4" w:space="0" w:color="auto"/>
            </w:tcBorders>
            <w:shd w:val="clear" w:color="auto" w:fill="auto"/>
            <w:noWrap/>
            <w:vAlign w:val="center"/>
            <w:hideMark/>
          </w:tcPr>
          <w:p w14:paraId="1E772F63"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 </w:t>
            </w:r>
          </w:p>
        </w:tc>
      </w:tr>
      <w:tr w:rsidR="00BD3364" w:rsidRPr="00B14C74" w14:paraId="75977D7C" w14:textId="77777777" w:rsidTr="000419E0">
        <w:trPr>
          <w:trHeight w:val="288"/>
        </w:trPr>
        <w:tc>
          <w:tcPr>
            <w:tcW w:w="0" w:type="auto"/>
            <w:vMerge/>
            <w:tcBorders>
              <w:top w:val="nil"/>
              <w:left w:val="single" w:sz="4" w:space="0" w:color="auto"/>
              <w:bottom w:val="single" w:sz="4" w:space="0" w:color="auto"/>
              <w:right w:val="single" w:sz="4" w:space="0" w:color="auto"/>
            </w:tcBorders>
            <w:vAlign w:val="center"/>
            <w:hideMark/>
          </w:tcPr>
          <w:p w14:paraId="099814BA"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2A5FE941"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ASR</w:t>
            </w:r>
          </w:p>
        </w:tc>
        <w:tc>
          <w:tcPr>
            <w:tcW w:w="0" w:type="auto"/>
            <w:tcBorders>
              <w:top w:val="nil"/>
              <w:left w:val="nil"/>
              <w:bottom w:val="single" w:sz="4" w:space="0" w:color="auto"/>
              <w:right w:val="single" w:sz="4" w:space="0" w:color="auto"/>
            </w:tcBorders>
            <w:shd w:val="clear" w:color="auto" w:fill="auto"/>
            <w:noWrap/>
            <w:vAlign w:val="center"/>
            <w:hideMark/>
          </w:tcPr>
          <w:p w14:paraId="3C84399B"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2.1</w:t>
            </w:r>
          </w:p>
        </w:tc>
        <w:tc>
          <w:tcPr>
            <w:tcW w:w="0" w:type="auto"/>
            <w:tcBorders>
              <w:top w:val="nil"/>
              <w:left w:val="nil"/>
              <w:bottom w:val="single" w:sz="4" w:space="0" w:color="auto"/>
              <w:right w:val="single" w:sz="4" w:space="0" w:color="auto"/>
            </w:tcBorders>
            <w:shd w:val="clear" w:color="auto" w:fill="auto"/>
            <w:noWrap/>
            <w:vAlign w:val="center"/>
            <w:hideMark/>
          </w:tcPr>
          <w:p w14:paraId="37A2C4BA"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-0.2</w:t>
            </w:r>
          </w:p>
        </w:tc>
        <w:tc>
          <w:tcPr>
            <w:tcW w:w="0" w:type="auto"/>
            <w:tcBorders>
              <w:top w:val="nil"/>
              <w:left w:val="nil"/>
              <w:bottom w:val="single" w:sz="4" w:space="0" w:color="auto"/>
              <w:right w:val="single" w:sz="4" w:space="0" w:color="auto"/>
            </w:tcBorders>
            <w:shd w:val="clear" w:color="auto" w:fill="auto"/>
            <w:noWrap/>
            <w:vAlign w:val="center"/>
            <w:hideMark/>
          </w:tcPr>
          <w:p w14:paraId="7A61F01A"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1.2</w:t>
            </w:r>
          </w:p>
        </w:tc>
        <w:tc>
          <w:tcPr>
            <w:tcW w:w="0" w:type="auto"/>
            <w:tcBorders>
              <w:top w:val="nil"/>
              <w:left w:val="nil"/>
              <w:bottom w:val="single" w:sz="4" w:space="0" w:color="auto"/>
              <w:right w:val="single" w:sz="4" w:space="0" w:color="auto"/>
            </w:tcBorders>
            <w:shd w:val="clear" w:color="auto" w:fill="auto"/>
            <w:noWrap/>
            <w:vAlign w:val="center"/>
            <w:hideMark/>
          </w:tcPr>
          <w:p w14:paraId="1A45222A"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-0.8</w:t>
            </w:r>
          </w:p>
        </w:tc>
        <w:tc>
          <w:tcPr>
            <w:tcW w:w="0" w:type="auto"/>
            <w:tcBorders>
              <w:top w:val="nil"/>
              <w:left w:val="nil"/>
              <w:bottom w:val="single" w:sz="4" w:space="0" w:color="auto"/>
              <w:right w:val="single" w:sz="4" w:space="0" w:color="auto"/>
            </w:tcBorders>
            <w:shd w:val="clear" w:color="auto" w:fill="auto"/>
            <w:noWrap/>
            <w:vAlign w:val="center"/>
            <w:hideMark/>
          </w:tcPr>
          <w:p w14:paraId="693C5D87"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-0.9</w:t>
            </w:r>
          </w:p>
        </w:tc>
        <w:tc>
          <w:tcPr>
            <w:tcW w:w="0" w:type="auto"/>
            <w:tcBorders>
              <w:top w:val="nil"/>
              <w:left w:val="nil"/>
              <w:bottom w:val="single" w:sz="4" w:space="0" w:color="auto"/>
              <w:right w:val="single" w:sz="4" w:space="0" w:color="auto"/>
            </w:tcBorders>
            <w:shd w:val="clear" w:color="auto" w:fill="auto"/>
            <w:noWrap/>
            <w:vAlign w:val="center"/>
            <w:hideMark/>
          </w:tcPr>
          <w:p w14:paraId="4BDCEDB1"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 </w:t>
            </w:r>
          </w:p>
        </w:tc>
      </w:tr>
      <w:tr w:rsidR="00BD3364" w:rsidRPr="00B14C74" w14:paraId="3C5A2ED4" w14:textId="77777777" w:rsidTr="000419E0">
        <w:trPr>
          <w:trHeight w:val="288"/>
        </w:trPr>
        <w:tc>
          <w:tcPr>
            <w:tcW w:w="0" w:type="auto"/>
            <w:vMerge w:val="restart"/>
            <w:tcBorders>
              <w:top w:val="nil"/>
              <w:left w:val="single" w:sz="4" w:space="0" w:color="auto"/>
              <w:bottom w:val="single" w:sz="4" w:space="0" w:color="auto"/>
              <w:right w:val="single" w:sz="4" w:space="0" w:color="auto"/>
            </w:tcBorders>
            <w:shd w:val="clear" w:color="auto" w:fill="auto"/>
            <w:noWrap/>
            <w:vAlign w:val="center"/>
            <w:hideMark/>
          </w:tcPr>
          <w:p w14:paraId="4FB5E440"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Quality of life</w:t>
            </w:r>
          </w:p>
        </w:tc>
        <w:tc>
          <w:tcPr>
            <w:tcW w:w="0" w:type="auto"/>
            <w:tcBorders>
              <w:top w:val="nil"/>
              <w:left w:val="nil"/>
              <w:bottom w:val="single" w:sz="4" w:space="0" w:color="auto"/>
              <w:right w:val="single" w:sz="4" w:space="0" w:color="auto"/>
            </w:tcBorders>
            <w:shd w:val="clear" w:color="auto" w:fill="auto"/>
            <w:noWrap/>
            <w:vAlign w:val="center"/>
            <w:hideMark/>
          </w:tcPr>
          <w:p w14:paraId="10023BCD"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 5, n (%)</w:t>
            </w:r>
          </w:p>
        </w:tc>
        <w:tc>
          <w:tcPr>
            <w:tcW w:w="0" w:type="auto"/>
            <w:tcBorders>
              <w:top w:val="nil"/>
              <w:left w:val="nil"/>
              <w:bottom w:val="single" w:sz="4" w:space="0" w:color="auto"/>
              <w:right w:val="single" w:sz="4" w:space="0" w:color="auto"/>
            </w:tcBorders>
            <w:shd w:val="clear" w:color="auto" w:fill="auto"/>
            <w:noWrap/>
            <w:vAlign w:val="center"/>
            <w:hideMark/>
          </w:tcPr>
          <w:p w14:paraId="40BCE510"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4 (0.3%)</w:t>
            </w:r>
          </w:p>
        </w:tc>
        <w:tc>
          <w:tcPr>
            <w:tcW w:w="0" w:type="auto"/>
            <w:tcBorders>
              <w:top w:val="nil"/>
              <w:left w:val="nil"/>
              <w:bottom w:val="single" w:sz="4" w:space="0" w:color="auto"/>
              <w:right w:val="single" w:sz="4" w:space="0" w:color="auto"/>
            </w:tcBorders>
            <w:shd w:val="clear" w:color="auto" w:fill="auto"/>
            <w:noWrap/>
            <w:vAlign w:val="center"/>
            <w:hideMark/>
          </w:tcPr>
          <w:p w14:paraId="29AC7C7E"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19 (1.6%)</w:t>
            </w:r>
          </w:p>
        </w:tc>
        <w:tc>
          <w:tcPr>
            <w:tcW w:w="0" w:type="auto"/>
            <w:tcBorders>
              <w:top w:val="nil"/>
              <w:left w:val="nil"/>
              <w:bottom w:val="single" w:sz="4" w:space="0" w:color="auto"/>
              <w:right w:val="single" w:sz="4" w:space="0" w:color="auto"/>
            </w:tcBorders>
            <w:shd w:val="clear" w:color="auto" w:fill="auto"/>
            <w:noWrap/>
            <w:vAlign w:val="center"/>
            <w:hideMark/>
          </w:tcPr>
          <w:p w14:paraId="5930B3E8"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120 (10.1%)</w:t>
            </w:r>
          </w:p>
        </w:tc>
        <w:tc>
          <w:tcPr>
            <w:tcW w:w="0" w:type="auto"/>
            <w:tcBorders>
              <w:top w:val="nil"/>
              <w:left w:val="nil"/>
              <w:bottom w:val="single" w:sz="4" w:space="0" w:color="auto"/>
              <w:right w:val="single" w:sz="4" w:space="0" w:color="auto"/>
            </w:tcBorders>
            <w:shd w:val="clear" w:color="auto" w:fill="auto"/>
            <w:noWrap/>
            <w:vAlign w:val="center"/>
            <w:hideMark/>
          </w:tcPr>
          <w:p w14:paraId="3C72A5B8"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292 (24.6%)</w:t>
            </w:r>
          </w:p>
        </w:tc>
        <w:tc>
          <w:tcPr>
            <w:tcW w:w="0" w:type="auto"/>
            <w:tcBorders>
              <w:top w:val="nil"/>
              <w:left w:val="nil"/>
              <w:bottom w:val="single" w:sz="4" w:space="0" w:color="auto"/>
              <w:right w:val="single" w:sz="4" w:space="0" w:color="auto"/>
            </w:tcBorders>
            <w:shd w:val="clear" w:color="auto" w:fill="auto"/>
            <w:noWrap/>
            <w:vAlign w:val="center"/>
            <w:hideMark/>
          </w:tcPr>
          <w:p w14:paraId="154C66E7"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241 (20.3%)</w:t>
            </w:r>
          </w:p>
        </w:tc>
        <w:tc>
          <w:tcPr>
            <w:tcW w:w="0" w:type="auto"/>
            <w:tcBorders>
              <w:top w:val="nil"/>
              <w:left w:val="nil"/>
              <w:bottom w:val="single" w:sz="4" w:space="0" w:color="auto"/>
              <w:right w:val="single" w:sz="4" w:space="0" w:color="auto"/>
            </w:tcBorders>
            <w:shd w:val="clear" w:color="auto" w:fill="auto"/>
            <w:noWrap/>
            <w:vAlign w:val="center"/>
            <w:hideMark/>
          </w:tcPr>
          <w:p w14:paraId="2F146457"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0.392</w:t>
            </w:r>
          </w:p>
        </w:tc>
      </w:tr>
      <w:tr w:rsidR="00BD3364" w:rsidRPr="00B14C74" w14:paraId="74C03CAA" w14:textId="77777777" w:rsidTr="000419E0">
        <w:trPr>
          <w:trHeight w:val="288"/>
        </w:trPr>
        <w:tc>
          <w:tcPr>
            <w:tcW w:w="0" w:type="auto"/>
            <w:vMerge/>
            <w:tcBorders>
              <w:top w:val="nil"/>
              <w:left w:val="single" w:sz="4" w:space="0" w:color="auto"/>
              <w:bottom w:val="single" w:sz="4" w:space="0" w:color="auto"/>
              <w:right w:val="single" w:sz="4" w:space="0" w:color="auto"/>
            </w:tcBorders>
            <w:vAlign w:val="center"/>
            <w:hideMark/>
          </w:tcPr>
          <w:p w14:paraId="6AC350F5"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6205ADF4"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ASR</w:t>
            </w:r>
          </w:p>
        </w:tc>
        <w:tc>
          <w:tcPr>
            <w:tcW w:w="0" w:type="auto"/>
            <w:tcBorders>
              <w:top w:val="nil"/>
              <w:left w:val="nil"/>
              <w:bottom w:val="single" w:sz="4" w:space="0" w:color="auto"/>
              <w:right w:val="single" w:sz="4" w:space="0" w:color="auto"/>
            </w:tcBorders>
            <w:shd w:val="clear" w:color="auto" w:fill="auto"/>
            <w:noWrap/>
            <w:vAlign w:val="center"/>
            <w:hideMark/>
          </w:tcPr>
          <w:p w14:paraId="0EEF5983"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-1.4</w:t>
            </w:r>
          </w:p>
        </w:tc>
        <w:tc>
          <w:tcPr>
            <w:tcW w:w="0" w:type="auto"/>
            <w:tcBorders>
              <w:top w:val="nil"/>
              <w:left w:val="nil"/>
              <w:bottom w:val="single" w:sz="4" w:space="0" w:color="auto"/>
              <w:right w:val="single" w:sz="4" w:space="0" w:color="auto"/>
            </w:tcBorders>
            <w:shd w:val="clear" w:color="auto" w:fill="auto"/>
            <w:noWrap/>
            <w:vAlign w:val="center"/>
            <w:hideMark/>
          </w:tcPr>
          <w:p w14:paraId="0F49B156"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1.2</w:t>
            </w:r>
          </w:p>
        </w:tc>
        <w:tc>
          <w:tcPr>
            <w:tcW w:w="0" w:type="auto"/>
            <w:tcBorders>
              <w:top w:val="nil"/>
              <w:left w:val="nil"/>
              <w:bottom w:val="single" w:sz="4" w:space="0" w:color="auto"/>
              <w:right w:val="single" w:sz="4" w:space="0" w:color="auto"/>
            </w:tcBorders>
            <w:shd w:val="clear" w:color="auto" w:fill="auto"/>
            <w:noWrap/>
            <w:vAlign w:val="center"/>
            <w:hideMark/>
          </w:tcPr>
          <w:p w14:paraId="1924F34E"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-0.9</w:t>
            </w:r>
          </w:p>
        </w:tc>
        <w:tc>
          <w:tcPr>
            <w:tcW w:w="0" w:type="auto"/>
            <w:tcBorders>
              <w:top w:val="nil"/>
              <w:left w:val="nil"/>
              <w:bottom w:val="single" w:sz="4" w:space="0" w:color="auto"/>
              <w:right w:val="single" w:sz="4" w:space="0" w:color="auto"/>
            </w:tcBorders>
            <w:shd w:val="clear" w:color="auto" w:fill="auto"/>
            <w:noWrap/>
            <w:vAlign w:val="center"/>
            <w:hideMark/>
          </w:tcPr>
          <w:p w14:paraId="3996C09E"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0.3</w:t>
            </w:r>
          </w:p>
        </w:tc>
        <w:tc>
          <w:tcPr>
            <w:tcW w:w="0" w:type="auto"/>
            <w:tcBorders>
              <w:top w:val="nil"/>
              <w:left w:val="nil"/>
              <w:bottom w:val="single" w:sz="4" w:space="0" w:color="auto"/>
              <w:right w:val="single" w:sz="4" w:space="0" w:color="auto"/>
            </w:tcBorders>
            <w:shd w:val="clear" w:color="auto" w:fill="auto"/>
            <w:noWrap/>
            <w:vAlign w:val="center"/>
            <w:hideMark/>
          </w:tcPr>
          <w:p w14:paraId="67683999"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0.3</w:t>
            </w:r>
          </w:p>
        </w:tc>
        <w:tc>
          <w:tcPr>
            <w:tcW w:w="0" w:type="auto"/>
            <w:tcBorders>
              <w:top w:val="nil"/>
              <w:left w:val="nil"/>
              <w:bottom w:val="single" w:sz="4" w:space="0" w:color="auto"/>
              <w:right w:val="single" w:sz="4" w:space="0" w:color="auto"/>
            </w:tcBorders>
            <w:shd w:val="clear" w:color="auto" w:fill="auto"/>
            <w:noWrap/>
            <w:vAlign w:val="center"/>
            <w:hideMark/>
          </w:tcPr>
          <w:p w14:paraId="2476985F"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 </w:t>
            </w:r>
          </w:p>
        </w:tc>
      </w:tr>
      <w:tr w:rsidR="00BD3364" w:rsidRPr="00B14C74" w14:paraId="1166E046" w14:textId="77777777" w:rsidTr="000419E0">
        <w:trPr>
          <w:trHeight w:val="288"/>
        </w:trPr>
        <w:tc>
          <w:tcPr>
            <w:tcW w:w="0" w:type="auto"/>
            <w:vMerge/>
            <w:tcBorders>
              <w:top w:val="nil"/>
              <w:left w:val="single" w:sz="4" w:space="0" w:color="auto"/>
              <w:bottom w:val="single" w:sz="4" w:space="0" w:color="auto"/>
              <w:right w:val="single" w:sz="4" w:space="0" w:color="auto"/>
            </w:tcBorders>
            <w:vAlign w:val="center"/>
            <w:hideMark/>
          </w:tcPr>
          <w:p w14:paraId="0DE442E4"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08E6E57F"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宋体" w:hAnsi="Times New Roman" w:cs="Times New Roman"/>
                <w:color w:val="auto"/>
                <w:sz w:val="20"/>
                <w:szCs w:val="20"/>
              </w:rPr>
              <w:t>＞</w:t>
            </w:r>
            <w:r w:rsidRPr="00B14C74">
              <w:rPr>
                <w:rFonts w:ascii="Times New Roman" w:eastAsia="Times New Roman" w:hAnsi="Times New Roman" w:cs="Times New Roman"/>
                <w:color w:val="auto"/>
                <w:sz w:val="20"/>
                <w:szCs w:val="20"/>
              </w:rPr>
              <w:t>5, n (%)</w:t>
            </w:r>
          </w:p>
        </w:tc>
        <w:tc>
          <w:tcPr>
            <w:tcW w:w="0" w:type="auto"/>
            <w:tcBorders>
              <w:top w:val="nil"/>
              <w:left w:val="nil"/>
              <w:bottom w:val="single" w:sz="4" w:space="0" w:color="auto"/>
              <w:right w:val="single" w:sz="4" w:space="0" w:color="auto"/>
            </w:tcBorders>
            <w:shd w:val="clear" w:color="auto" w:fill="auto"/>
            <w:noWrap/>
            <w:vAlign w:val="center"/>
            <w:hideMark/>
          </w:tcPr>
          <w:p w14:paraId="1CFEE340"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7 (0.6%)</w:t>
            </w:r>
          </w:p>
        </w:tc>
        <w:tc>
          <w:tcPr>
            <w:tcW w:w="0" w:type="auto"/>
            <w:tcBorders>
              <w:top w:val="nil"/>
              <w:left w:val="nil"/>
              <w:bottom w:val="single" w:sz="4" w:space="0" w:color="auto"/>
              <w:right w:val="single" w:sz="4" w:space="0" w:color="auto"/>
            </w:tcBorders>
            <w:shd w:val="clear" w:color="auto" w:fill="auto"/>
            <w:noWrap/>
            <w:vAlign w:val="center"/>
            <w:hideMark/>
          </w:tcPr>
          <w:p w14:paraId="7960C4DF"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9 (0.8%)</w:t>
            </w:r>
          </w:p>
        </w:tc>
        <w:tc>
          <w:tcPr>
            <w:tcW w:w="0" w:type="auto"/>
            <w:tcBorders>
              <w:top w:val="nil"/>
              <w:left w:val="nil"/>
              <w:bottom w:val="single" w:sz="4" w:space="0" w:color="auto"/>
              <w:right w:val="single" w:sz="4" w:space="0" w:color="auto"/>
            </w:tcBorders>
            <w:shd w:val="clear" w:color="auto" w:fill="auto"/>
            <w:noWrap/>
            <w:vAlign w:val="center"/>
            <w:hideMark/>
          </w:tcPr>
          <w:p w14:paraId="106D88D0"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102 (8.6%)</w:t>
            </w:r>
          </w:p>
        </w:tc>
        <w:tc>
          <w:tcPr>
            <w:tcW w:w="0" w:type="auto"/>
            <w:tcBorders>
              <w:top w:val="nil"/>
              <w:left w:val="nil"/>
              <w:bottom w:val="single" w:sz="4" w:space="0" w:color="auto"/>
              <w:right w:val="single" w:sz="4" w:space="0" w:color="auto"/>
            </w:tcBorders>
            <w:shd w:val="clear" w:color="auto" w:fill="auto"/>
            <w:noWrap/>
            <w:vAlign w:val="center"/>
            <w:hideMark/>
          </w:tcPr>
          <w:p w14:paraId="55265952"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217 (18.3%)</w:t>
            </w:r>
          </w:p>
        </w:tc>
        <w:tc>
          <w:tcPr>
            <w:tcW w:w="0" w:type="auto"/>
            <w:tcBorders>
              <w:top w:val="nil"/>
              <w:left w:val="nil"/>
              <w:bottom w:val="single" w:sz="4" w:space="0" w:color="auto"/>
              <w:right w:val="single" w:sz="4" w:space="0" w:color="auto"/>
            </w:tcBorders>
            <w:shd w:val="clear" w:color="auto" w:fill="auto"/>
            <w:noWrap/>
            <w:vAlign w:val="center"/>
            <w:hideMark/>
          </w:tcPr>
          <w:p w14:paraId="3B3D7CC0"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178 (15.0%)</w:t>
            </w:r>
          </w:p>
        </w:tc>
        <w:tc>
          <w:tcPr>
            <w:tcW w:w="0" w:type="auto"/>
            <w:tcBorders>
              <w:top w:val="nil"/>
              <w:left w:val="nil"/>
              <w:bottom w:val="single" w:sz="4" w:space="0" w:color="auto"/>
              <w:right w:val="single" w:sz="4" w:space="0" w:color="auto"/>
            </w:tcBorders>
            <w:shd w:val="clear" w:color="auto" w:fill="auto"/>
            <w:noWrap/>
            <w:vAlign w:val="center"/>
            <w:hideMark/>
          </w:tcPr>
          <w:p w14:paraId="40E7A30C"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 </w:t>
            </w:r>
          </w:p>
        </w:tc>
      </w:tr>
      <w:tr w:rsidR="00BD3364" w:rsidRPr="00B14C74" w14:paraId="41535E12" w14:textId="77777777" w:rsidTr="000419E0">
        <w:trPr>
          <w:trHeight w:val="288"/>
        </w:trPr>
        <w:tc>
          <w:tcPr>
            <w:tcW w:w="0" w:type="auto"/>
            <w:vMerge/>
            <w:tcBorders>
              <w:top w:val="nil"/>
              <w:left w:val="single" w:sz="4" w:space="0" w:color="auto"/>
              <w:bottom w:val="single" w:sz="4" w:space="0" w:color="auto"/>
              <w:right w:val="single" w:sz="4" w:space="0" w:color="auto"/>
            </w:tcBorders>
            <w:vAlign w:val="center"/>
            <w:hideMark/>
          </w:tcPr>
          <w:p w14:paraId="32B699E6"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223AD670"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ASR</w:t>
            </w:r>
          </w:p>
        </w:tc>
        <w:tc>
          <w:tcPr>
            <w:tcW w:w="0" w:type="auto"/>
            <w:tcBorders>
              <w:top w:val="nil"/>
              <w:left w:val="nil"/>
              <w:bottom w:val="single" w:sz="4" w:space="0" w:color="auto"/>
              <w:right w:val="single" w:sz="4" w:space="0" w:color="auto"/>
            </w:tcBorders>
            <w:shd w:val="clear" w:color="auto" w:fill="auto"/>
            <w:noWrap/>
            <w:vAlign w:val="center"/>
            <w:hideMark/>
          </w:tcPr>
          <w:p w14:paraId="46413DE9"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1.4</w:t>
            </w:r>
          </w:p>
        </w:tc>
        <w:tc>
          <w:tcPr>
            <w:tcW w:w="0" w:type="auto"/>
            <w:tcBorders>
              <w:top w:val="nil"/>
              <w:left w:val="nil"/>
              <w:bottom w:val="single" w:sz="4" w:space="0" w:color="auto"/>
              <w:right w:val="single" w:sz="4" w:space="0" w:color="auto"/>
            </w:tcBorders>
            <w:shd w:val="clear" w:color="auto" w:fill="auto"/>
            <w:noWrap/>
            <w:vAlign w:val="center"/>
            <w:hideMark/>
          </w:tcPr>
          <w:p w14:paraId="4FF0E876"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-1.2</w:t>
            </w:r>
          </w:p>
        </w:tc>
        <w:tc>
          <w:tcPr>
            <w:tcW w:w="0" w:type="auto"/>
            <w:tcBorders>
              <w:top w:val="nil"/>
              <w:left w:val="nil"/>
              <w:bottom w:val="single" w:sz="4" w:space="0" w:color="auto"/>
              <w:right w:val="single" w:sz="4" w:space="0" w:color="auto"/>
            </w:tcBorders>
            <w:shd w:val="clear" w:color="auto" w:fill="auto"/>
            <w:noWrap/>
            <w:vAlign w:val="center"/>
            <w:hideMark/>
          </w:tcPr>
          <w:p w14:paraId="6812E862"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0.9</w:t>
            </w:r>
          </w:p>
        </w:tc>
        <w:tc>
          <w:tcPr>
            <w:tcW w:w="0" w:type="auto"/>
            <w:tcBorders>
              <w:top w:val="nil"/>
              <w:left w:val="nil"/>
              <w:bottom w:val="single" w:sz="4" w:space="0" w:color="auto"/>
              <w:right w:val="single" w:sz="4" w:space="0" w:color="auto"/>
            </w:tcBorders>
            <w:shd w:val="clear" w:color="auto" w:fill="auto"/>
            <w:noWrap/>
            <w:vAlign w:val="center"/>
            <w:hideMark/>
          </w:tcPr>
          <w:p w14:paraId="3869D88F"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-0.3</w:t>
            </w:r>
          </w:p>
        </w:tc>
        <w:tc>
          <w:tcPr>
            <w:tcW w:w="0" w:type="auto"/>
            <w:tcBorders>
              <w:top w:val="nil"/>
              <w:left w:val="nil"/>
              <w:bottom w:val="single" w:sz="4" w:space="0" w:color="auto"/>
              <w:right w:val="single" w:sz="4" w:space="0" w:color="auto"/>
            </w:tcBorders>
            <w:shd w:val="clear" w:color="auto" w:fill="auto"/>
            <w:noWrap/>
            <w:vAlign w:val="center"/>
            <w:hideMark/>
          </w:tcPr>
          <w:p w14:paraId="4FA5C170"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-0.3</w:t>
            </w:r>
          </w:p>
        </w:tc>
        <w:tc>
          <w:tcPr>
            <w:tcW w:w="0" w:type="auto"/>
            <w:tcBorders>
              <w:top w:val="nil"/>
              <w:left w:val="nil"/>
              <w:bottom w:val="single" w:sz="4" w:space="0" w:color="auto"/>
              <w:right w:val="single" w:sz="4" w:space="0" w:color="auto"/>
            </w:tcBorders>
            <w:shd w:val="clear" w:color="auto" w:fill="auto"/>
            <w:noWrap/>
            <w:vAlign w:val="center"/>
            <w:hideMark/>
          </w:tcPr>
          <w:p w14:paraId="24FAB736"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 </w:t>
            </w:r>
          </w:p>
        </w:tc>
      </w:tr>
      <w:tr w:rsidR="00BD3364" w:rsidRPr="00B14C74" w14:paraId="452D6687" w14:textId="77777777" w:rsidTr="000419E0">
        <w:trPr>
          <w:trHeight w:val="288"/>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364CAF02"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 </w:t>
            </w:r>
          </w:p>
        </w:tc>
        <w:tc>
          <w:tcPr>
            <w:tcW w:w="0" w:type="auto"/>
            <w:tcBorders>
              <w:top w:val="nil"/>
              <w:left w:val="nil"/>
              <w:bottom w:val="single" w:sz="4" w:space="0" w:color="auto"/>
              <w:right w:val="single" w:sz="4" w:space="0" w:color="auto"/>
            </w:tcBorders>
            <w:shd w:val="clear" w:color="auto" w:fill="auto"/>
            <w:noWrap/>
            <w:vAlign w:val="center"/>
            <w:hideMark/>
          </w:tcPr>
          <w:p w14:paraId="36E2AABB"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Teaching hospital</w:t>
            </w:r>
          </w:p>
        </w:tc>
        <w:tc>
          <w:tcPr>
            <w:tcW w:w="0" w:type="auto"/>
            <w:tcBorders>
              <w:top w:val="nil"/>
              <w:left w:val="nil"/>
              <w:bottom w:val="single" w:sz="4" w:space="0" w:color="auto"/>
              <w:right w:val="single" w:sz="4" w:space="0" w:color="auto"/>
            </w:tcBorders>
            <w:shd w:val="clear" w:color="auto" w:fill="auto"/>
            <w:noWrap/>
            <w:vAlign w:val="center"/>
            <w:hideMark/>
          </w:tcPr>
          <w:p w14:paraId="30BC9AF5"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Not important at all</w:t>
            </w:r>
          </w:p>
        </w:tc>
        <w:tc>
          <w:tcPr>
            <w:tcW w:w="0" w:type="auto"/>
            <w:tcBorders>
              <w:top w:val="nil"/>
              <w:left w:val="nil"/>
              <w:bottom w:val="single" w:sz="4" w:space="0" w:color="auto"/>
              <w:right w:val="single" w:sz="4" w:space="0" w:color="auto"/>
            </w:tcBorders>
            <w:shd w:val="clear" w:color="auto" w:fill="auto"/>
            <w:noWrap/>
            <w:vAlign w:val="center"/>
            <w:hideMark/>
          </w:tcPr>
          <w:p w14:paraId="4E91665F"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Not important</w:t>
            </w:r>
          </w:p>
        </w:tc>
        <w:tc>
          <w:tcPr>
            <w:tcW w:w="0" w:type="auto"/>
            <w:tcBorders>
              <w:top w:val="nil"/>
              <w:left w:val="nil"/>
              <w:bottom w:val="single" w:sz="4" w:space="0" w:color="auto"/>
              <w:right w:val="single" w:sz="4" w:space="0" w:color="auto"/>
            </w:tcBorders>
            <w:shd w:val="clear" w:color="auto" w:fill="auto"/>
            <w:noWrap/>
            <w:vAlign w:val="center"/>
            <w:hideMark/>
          </w:tcPr>
          <w:p w14:paraId="3B111B49"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Neutral</w:t>
            </w:r>
          </w:p>
        </w:tc>
        <w:tc>
          <w:tcPr>
            <w:tcW w:w="0" w:type="auto"/>
            <w:tcBorders>
              <w:top w:val="nil"/>
              <w:left w:val="nil"/>
              <w:bottom w:val="single" w:sz="4" w:space="0" w:color="auto"/>
              <w:right w:val="single" w:sz="4" w:space="0" w:color="auto"/>
            </w:tcBorders>
            <w:shd w:val="clear" w:color="auto" w:fill="auto"/>
            <w:noWrap/>
            <w:vAlign w:val="center"/>
            <w:hideMark/>
          </w:tcPr>
          <w:p w14:paraId="1A509205"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Important</w:t>
            </w:r>
          </w:p>
        </w:tc>
        <w:tc>
          <w:tcPr>
            <w:tcW w:w="0" w:type="auto"/>
            <w:tcBorders>
              <w:top w:val="nil"/>
              <w:left w:val="nil"/>
              <w:bottom w:val="single" w:sz="4" w:space="0" w:color="auto"/>
              <w:right w:val="single" w:sz="4" w:space="0" w:color="auto"/>
            </w:tcBorders>
            <w:shd w:val="clear" w:color="auto" w:fill="auto"/>
            <w:noWrap/>
            <w:vAlign w:val="center"/>
            <w:hideMark/>
          </w:tcPr>
          <w:p w14:paraId="1FFE7CC5"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Very important</w:t>
            </w:r>
          </w:p>
        </w:tc>
        <w:tc>
          <w:tcPr>
            <w:tcW w:w="0" w:type="auto"/>
            <w:tcBorders>
              <w:top w:val="nil"/>
              <w:left w:val="nil"/>
              <w:bottom w:val="single" w:sz="4" w:space="0" w:color="auto"/>
              <w:right w:val="single" w:sz="4" w:space="0" w:color="auto"/>
            </w:tcBorders>
            <w:shd w:val="clear" w:color="auto" w:fill="auto"/>
            <w:noWrap/>
            <w:vAlign w:val="center"/>
            <w:hideMark/>
          </w:tcPr>
          <w:p w14:paraId="010558D4"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P-values</w:t>
            </w:r>
          </w:p>
        </w:tc>
      </w:tr>
      <w:tr w:rsidR="00BD3364" w:rsidRPr="00B14C74" w14:paraId="6B91408F" w14:textId="77777777" w:rsidTr="000419E0">
        <w:trPr>
          <w:trHeight w:val="288"/>
        </w:trPr>
        <w:tc>
          <w:tcPr>
            <w:tcW w:w="0" w:type="auto"/>
            <w:vMerge w:val="restart"/>
            <w:tcBorders>
              <w:top w:val="nil"/>
              <w:left w:val="single" w:sz="4" w:space="0" w:color="auto"/>
              <w:bottom w:val="single" w:sz="4" w:space="0" w:color="auto"/>
              <w:right w:val="single" w:sz="4" w:space="0" w:color="auto"/>
            </w:tcBorders>
            <w:shd w:val="clear" w:color="auto" w:fill="auto"/>
            <w:noWrap/>
            <w:vAlign w:val="center"/>
            <w:hideMark/>
          </w:tcPr>
          <w:p w14:paraId="79C314A5"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Death</w:t>
            </w:r>
          </w:p>
        </w:tc>
        <w:tc>
          <w:tcPr>
            <w:tcW w:w="0" w:type="auto"/>
            <w:tcBorders>
              <w:top w:val="nil"/>
              <w:left w:val="nil"/>
              <w:bottom w:val="single" w:sz="4" w:space="0" w:color="auto"/>
              <w:right w:val="single" w:sz="4" w:space="0" w:color="auto"/>
            </w:tcBorders>
            <w:shd w:val="clear" w:color="auto" w:fill="auto"/>
            <w:noWrap/>
            <w:vAlign w:val="center"/>
            <w:hideMark/>
          </w:tcPr>
          <w:p w14:paraId="4BFBEDCF"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Yes, n (%)</w:t>
            </w:r>
          </w:p>
        </w:tc>
        <w:tc>
          <w:tcPr>
            <w:tcW w:w="0" w:type="auto"/>
            <w:tcBorders>
              <w:top w:val="nil"/>
              <w:left w:val="nil"/>
              <w:bottom w:val="single" w:sz="4" w:space="0" w:color="auto"/>
              <w:right w:val="single" w:sz="4" w:space="0" w:color="auto"/>
            </w:tcBorders>
            <w:shd w:val="clear" w:color="auto" w:fill="auto"/>
            <w:noWrap/>
            <w:vAlign w:val="center"/>
            <w:hideMark/>
          </w:tcPr>
          <w:p w14:paraId="1ADEFF62"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28 (2.4%)</w:t>
            </w:r>
          </w:p>
        </w:tc>
        <w:tc>
          <w:tcPr>
            <w:tcW w:w="0" w:type="auto"/>
            <w:tcBorders>
              <w:top w:val="nil"/>
              <w:left w:val="nil"/>
              <w:bottom w:val="single" w:sz="4" w:space="0" w:color="auto"/>
              <w:right w:val="single" w:sz="4" w:space="0" w:color="auto"/>
            </w:tcBorders>
            <w:shd w:val="clear" w:color="auto" w:fill="auto"/>
            <w:noWrap/>
            <w:vAlign w:val="center"/>
            <w:hideMark/>
          </w:tcPr>
          <w:p w14:paraId="77F81CA1"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65 (5.5%)</w:t>
            </w:r>
          </w:p>
        </w:tc>
        <w:tc>
          <w:tcPr>
            <w:tcW w:w="0" w:type="auto"/>
            <w:tcBorders>
              <w:top w:val="nil"/>
              <w:left w:val="nil"/>
              <w:bottom w:val="single" w:sz="4" w:space="0" w:color="auto"/>
              <w:right w:val="single" w:sz="4" w:space="0" w:color="auto"/>
            </w:tcBorders>
            <w:shd w:val="clear" w:color="auto" w:fill="auto"/>
            <w:noWrap/>
            <w:vAlign w:val="center"/>
            <w:hideMark/>
          </w:tcPr>
          <w:p w14:paraId="046F3804"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244 (20.5%)</w:t>
            </w:r>
          </w:p>
        </w:tc>
        <w:tc>
          <w:tcPr>
            <w:tcW w:w="0" w:type="auto"/>
            <w:tcBorders>
              <w:top w:val="nil"/>
              <w:left w:val="nil"/>
              <w:bottom w:val="single" w:sz="4" w:space="0" w:color="auto"/>
              <w:right w:val="single" w:sz="4" w:space="0" w:color="auto"/>
            </w:tcBorders>
            <w:shd w:val="clear" w:color="auto" w:fill="auto"/>
            <w:noWrap/>
            <w:vAlign w:val="center"/>
            <w:hideMark/>
          </w:tcPr>
          <w:p w14:paraId="39C497BE"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269 (22.6%)</w:t>
            </w:r>
          </w:p>
        </w:tc>
        <w:tc>
          <w:tcPr>
            <w:tcW w:w="0" w:type="auto"/>
            <w:tcBorders>
              <w:top w:val="nil"/>
              <w:left w:val="nil"/>
              <w:bottom w:val="single" w:sz="4" w:space="0" w:color="auto"/>
              <w:right w:val="single" w:sz="4" w:space="0" w:color="auto"/>
            </w:tcBorders>
            <w:shd w:val="clear" w:color="auto" w:fill="auto"/>
            <w:noWrap/>
            <w:vAlign w:val="center"/>
            <w:hideMark/>
          </w:tcPr>
          <w:p w14:paraId="45FE26E5"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308 (25.9%)</w:t>
            </w:r>
          </w:p>
        </w:tc>
        <w:tc>
          <w:tcPr>
            <w:tcW w:w="0" w:type="auto"/>
            <w:tcBorders>
              <w:top w:val="nil"/>
              <w:left w:val="nil"/>
              <w:bottom w:val="single" w:sz="4" w:space="0" w:color="auto"/>
              <w:right w:val="single" w:sz="4" w:space="0" w:color="auto"/>
            </w:tcBorders>
            <w:shd w:val="clear" w:color="auto" w:fill="auto"/>
            <w:noWrap/>
            <w:vAlign w:val="center"/>
            <w:hideMark/>
          </w:tcPr>
          <w:p w14:paraId="4226F4FC"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0.666</w:t>
            </w:r>
          </w:p>
        </w:tc>
      </w:tr>
      <w:tr w:rsidR="00BD3364" w:rsidRPr="00B14C74" w14:paraId="0ADF33FF" w14:textId="77777777" w:rsidTr="000419E0">
        <w:trPr>
          <w:trHeight w:val="288"/>
        </w:trPr>
        <w:tc>
          <w:tcPr>
            <w:tcW w:w="0" w:type="auto"/>
            <w:vMerge/>
            <w:tcBorders>
              <w:top w:val="nil"/>
              <w:left w:val="single" w:sz="4" w:space="0" w:color="auto"/>
              <w:bottom w:val="single" w:sz="4" w:space="0" w:color="auto"/>
              <w:right w:val="single" w:sz="4" w:space="0" w:color="auto"/>
            </w:tcBorders>
            <w:vAlign w:val="center"/>
            <w:hideMark/>
          </w:tcPr>
          <w:p w14:paraId="3E66A60F"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02FD6DE3"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ASR</w:t>
            </w:r>
          </w:p>
        </w:tc>
        <w:tc>
          <w:tcPr>
            <w:tcW w:w="0" w:type="auto"/>
            <w:tcBorders>
              <w:top w:val="nil"/>
              <w:left w:val="nil"/>
              <w:bottom w:val="single" w:sz="4" w:space="0" w:color="auto"/>
              <w:right w:val="single" w:sz="4" w:space="0" w:color="auto"/>
            </w:tcBorders>
            <w:shd w:val="clear" w:color="auto" w:fill="auto"/>
            <w:noWrap/>
            <w:vAlign w:val="center"/>
            <w:hideMark/>
          </w:tcPr>
          <w:p w14:paraId="4F6D482C"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-0.2</w:t>
            </w:r>
          </w:p>
        </w:tc>
        <w:tc>
          <w:tcPr>
            <w:tcW w:w="0" w:type="auto"/>
            <w:tcBorders>
              <w:top w:val="nil"/>
              <w:left w:val="nil"/>
              <w:bottom w:val="single" w:sz="4" w:space="0" w:color="auto"/>
              <w:right w:val="single" w:sz="4" w:space="0" w:color="auto"/>
            </w:tcBorders>
            <w:shd w:val="clear" w:color="auto" w:fill="auto"/>
            <w:noWrap/>
            <w:vAlign w:val="center"/>
            <w:hideMark/>
          </w:tcPr>
          <w:p w14:paraId="2E76AE5C"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-1.5</w:t>
            </w:r>
          </w:p>
        </w:tc>
        <w:tc>
          <w:tcPr>
            <w:tcW w:w="0" w:type="auto"/>
            <w:tcBorders>
              <w:top w:val="nil"/>
              <w:left w:val="nil"/>
              <w:bottom w:val="single" w:sz="4" w:space="0" w:color="auto"/>
              <w:right w:val="single" w:sz="4" w:space="0" w:color="auto"/>
            </w:tcBorders>
            <w:shd w:val="clear" w:color="auto" w:fill="auto"/>
            <w:noWrap/>
            <w:vAlign w:val="center"/>
            <w:hideMark/>
          </w:tcPr>
          <w:p w14:paraId="1A0BB8E5"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-0.1</w:t>
            </w:r>
          </w:p>
        </w:tc>
        <w:tc>
          <w:tcPr>
            <w:tcW w:w="0" w:type="auto"/>
            <w:tcBorders>
              <w:top w:val="nil"/>
              <w:left w:val="nil"/>
              <w:bottom w:val="single" w:sz="4" w:space="0" w:color="auto"/>
              <w:right w:val="single" w:sz="4" w:space="0" w:color="auto"/>
            </w:tcBorders>
            <w:shd w:val="clear" w:color="auto" w:fill="auto"/>
            <w:noWrap/>
            <w:vAlign w:val="center"/>
            <w:hideMark/>
          </w:tcPr>
          <w:p w14:paraId="4EC0E8E1"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0.6</w:t>
            </w:r>
          </w:p>
        </w:tc>
        <w:tc>
          <w:tcPr>
            <w:tcW w:w="0" w:type="auto"/>
            <w:tcBorders>
              <w:top w:val="nil"/>
              <w:left w:val="nil"/>
              <w:bottom w:val="single" w:sz="4" w:space="0" w:color="auto"/>
              <w:right w:val="single" w:sz="4" w:space="0" w:color="auto"/>
            </w:tcBorders>
            <w:shd w:val="clear" w:color="auto" w:fill="auto"/>
            <w:noWrap/>
            <w:vAlign w:val="center"/>
            <w:hideMark/>
          </w:tcPr>
          <w:p w14:paraId="59B2E8B6"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0.4</w:t>
            </w:r>
          </w:p>
        </w:tc>
        <w:tc>
          <w:tcPr>
            <w:tcW w:w="0" w:type="auto"/>
            <w:tcBorders>
              <w:top w:val="nil"/>
              <w:left w:val="nil"/>
              <w:bottom w:val="single" w:sz="4" w:space="0" w:color="auto"/>
              <w:right w:val="single" w:sz="4" w:space="0" w:color="auto"/>
            </w:tcBorders>
            <w:shd w:val="clear" w:color="auto" w:fill="auto"/>
            <w:noWrap/>
            <w:vAlign w:val="center"/>
            <w:hideMark/>
          </w:tcPr>
          <w:p w14:paraId="3F967A50"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 </w:t>
            </w:r>
          </w:p>
        </w:tc>
      </w:tr>
      <w:tr w:rsidR="00BD3364" w:rsidRPr="00B14C74" w14:paraId="169DABE8" w14:textId="77777777" w:rsidTr="000419E0">
        <w:trPr>
          <w:trHeight w:val="288"/>
        </w:trPr>
        <w:tc>
          <w:tcPr>
            <w:tcW w:w="0" w:type="auto"/>
            <w:vMerge/>
            <w:tcBorders>
              <w:top w:val="nil"/>
              <w:left w:val="single" w:sz="4" w:space="0" w:color="auto"/>
              <w:bottom w:val="single" w:sz="4" w:space="0" w:color="auto"/>
              <w:right w:val="single" w:sz="4" w:space="0" w:color="auto"/>
            </w:tcBorders>
            <w:vAlign w:val="center"/>
            <w:hideMark/>
          </w:tcPr>
          <w:p w14:paraId="2FDA6473"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684C6D10"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No, n (%)</w:t>
            </w:r>
          </w:p>
        </w:tc>
        <w:tc>
          <w:tcPr>
            <w:tcW w:w="0" w:type="auto"/>
            <w:tcBorders>
              <w:top w:val="nil"/>
              <w:left w:val="nil"/>
              <w:bottom w:val="single" w:sz="4" w:space="0" w:color="auto"/>
              <w:right w:val="single" w:sz="4" w:space="0" w:color="auto"/>
            </w:tcBorders>
            <w:shd w:val="clear" w:color="auto" w:fill="auto"/>
            <w:noWrap/>
            <w:vAlign w:val="center"/>
            <w:hideMark/>
          </w:tcPr>
          <w:p w14:paraId="5700DE1F"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9 (0.8%)</w:t>
            </w:r>
          </w:p>
        </w:tc>
        <w:tc>
          <w:tcPr>
            <w:tcW w:w="0" w:type="auto"/>
            <w:tcBorders>
              <w:top w:val="nil"/>
              <w:left w:val="nil"/>
              <w:bottom w:val="single" w:sz="4" w:space="0" w:color="auto"/>
              <w:right w:val="single" w:sz="4" w:space="0" w:color="auto"/>
            </w:tcBorders>
            <w:shd w:val="clear" w:color="auto" w:fill="auto"/>
            <w:noWrap/>
            <w:vAlign w:val="center"/>
            <w:hideMark/>
          </w:tcPr>
          <w:p w14:paraId="575626E6"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27 (2.3%)</w:t>
            </w:r>
          </w:p>
        </w:tc>
        <w:tc>
          <w:tcPr>
            <w:tcW w:w="0" w:type="auto"/>
            <w:tcBorders>
              <w:top w:val="nil"/>
              <w:left w:val="nil"/>
              <w:bottom w:val="single" w:sz="4" w:space="0" w:color="auto"/>
              <w:right w:val="single" w:sz="4" w:space="0" w:color="auto"/>
            </w:tcBorders>
            <w:shd w:val="clear" w:color="auto" w:fill="auto"/>
            <w:noWrap/>
            <w:vAlign w:val="center"/>
            <w:hideMark/>
          </w:tcPr>
          <w:p w14:paraId="1F1F2504"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74 (6.2%)</w:t>
            </w:r>
          </w:p>
        </w:tc>
        <w:tc>
          <w:tcPr>
            <w:tcW w:w="0" w:type="auto"/>
            <w:tcBorders>
              <w:top w:val="nil"/>
              <w:left w:val="nil"/>
              <w:bottom w:val="single" w:sz="4" w:space="0" w:color="auto"/>
              <w:right w:val="single" w:sz="4" w:space="0" w:color="auto"/>
            </w:tcBorders>
            <w:shd w:val="clear" w:color="auto" w:fill="auto"/>
            <w:noWrap/>
            <w:vAlign w:val="center"/>
            <w:hideMark/>
          </w:tcPr>
          <w:p w14:paraId="08DBCDAB"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76 (6.4%)</w:t>
            </w:r>
          </w:p>
        </w:tc>
        <w:tc>
          <w:tcPr>
            <w:tcW w:w="0" w:type="auto"/>
            <w:tcBorders>
              <w:top w:val="nil"/>
              <w:left w:val="nil"/>
              <w:bottom w:val="single" w:sz="4" w:space="0" w:color="auto"/>
              <w:right w:val="single" w:sz="4" w:space="0" w:color="auto"/>
            </w:tcBorders>
            <w:shd w:val="clear" w:color="auto" w:fill="auto"/>
            <w:noWrap/>
            <w:vAlign w:val="center"/>
            <w:hideMark/>
          </w:tcPr>
          <w:p w14:paraId="736DC9F9"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89 (7.5%)</w:t>
            </w:r>
          </w:p>
        </w:tc>
        <w:tc>
          <w:tcPr>
            <w:tcW w:w="0" w:type="auto"/>
            <w:tcBorders>
              <w:top w:val="nil"/>
              <w:left w:val="nil"/>
              <w:bottom w:val="single" w:sz="4" w:space="0" w:color="auto"/>
              <w:right w:val="single" w:sz="4" w:space="0" w:color="auto"/>
            </w:tcBorders>
            <w:shd w:val="clear" w:color="auto" w:fill="auto"/>
            <w:noWrap/>
            <w:vAlign w:val="center"/>
            <w:hideMark/>
          </w:tcPr>
          <w:p w14:paraId="55EA3FC7"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 </w:t>
            </w:r>
          </w:p>
        </w:tc>
      </w:tr>
      <w:tr w:rsidR="00BD3364" w:rsidRPr="00B14C74" w14:paraId="21B21EE9" w14:textId="77777777" w:rsidTr="000419E0">
        <w:trPr>
          <w:trHeight w:val="288"/>
        </w:trPr>
        <w:tc>
          <w:tcPr>
            <w:tcW w:w="0" w:type="auto"/>
            <w:vMerge/>
            <w:tcBorders>
              <w:top w:val="nil"/>
              <w:left w:val="single" w:sz="4" w:space="0" w:color="auto"/>
              <w:bottom w:val="single" w:sz="4" w:space="0" w:color="auto"/>
              <w:right w:val="single" w:sz="4" w:space="0" w:color="auto"/>
            </w:tcBorders>
            <w:vAlign w:val="center"/>
            <w:hideMark/>
          </w:tcPr>
          <w:p w14:paraId="39D8AB5D"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4832DE95"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ASR</w:t>
            </w:r>
          </w:p>
        </w:tc>
        <w:tc>
          <w:tcPr>
            <w:tcW w:w="0" w:type="auto"/>
            <w:tcBorders>
              <w:top w:val="nil"/>
              <w:left w:val="nil"/>
              <w:bottom w:val="single" w:sz="4" w:space="0" w:color="auto"/>
              <w:right w:val="single" w:sz="4" w:space="0" w:color="auto"/>
            </w:tcBorders>
            <w:shd w:val="clear" w:color="auto" w:fill="auto"/>
            <w:noWrap/>
            <w:vAlign w:val="center"/>
            <w:hideMark/>
          </w:tcPr>
          <w:p w14:paraId="6291E520"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0.2</w:t>
            </w:r>
          </w:p>
        </w:tc>
        <w:tc>
          <w:tcPr>
            <w:tcW w:w="0" w:type="auto"/>
            <w:tcBorders>
              <w:top w:val="nil"/>
              <w:left w:val="nil"/>
              <w:bottom w:val="single" w:sz="4" w:space="0" w:color="auto"/>
              <w:right w:val="single" w:sz="4" w:space="0" w:color="auto"/>
            </w:tcBorders>
            <w:shd w:val="clear" w:color="auto" w:fill="auto"/>
            <w:noWrap/>
            <w:vAlign w:val="center"/>
            <w:hideMark/>
          </w:tcPr>
          <w:p w14:paraId="120FE527"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1.5</w:t>
            </w:r>
          </w:p>
        </w:tc>
        <w:tc>
          <w:tcPr>
            <w:tcW w:w="0" w:type="auto"/>
            <w:tcBorders>
              <w:top w:val="nil"/>
              <w:left w:val="nil"/>
              <w:bottom w:val="single" w:sz="4" w:space="0" w:color="auto"/>
              <w:right w:val="single" w:sz="4" w:space="0" w:color="auto"/>
            </w:tcBorders>
            <w:shd w:val="clear" w:color="auto" w:fill="auto"/>
            <w:noWrap/>
            <w:vAlign w:val="center"/>
            <w:hideMark/>
          </w:tcPr>
          <w:p w14:paraId="06D6CB8F"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0.1</w:t>
            </w:r>
          </w:p>
        </w:tc>
        <w:tc>
          <w:tcPr>
            <w:tcW w:w="0" w:type="auto"/>
            <w:tcBorders>
              <w:top w:val="nil"/>
              <w:left w:val="nil"/>
              <w:bottom w:val="single" w:sz="4" w:space="0" w:color="auto"/>
              <w:right w:val="single" w:sz="4" w:space="0" w:color="auto"/>
            </w:tcBorders>
            <w:shd w:val="clear" w:color="auto" w:fill="auto"/>
            <w:noWrap/>
            <w:vAlign w:val="center"/>
            <w:hideMark/>
          </w:tcPr>
          <w:p w14:paraId="794BDDE0"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-0.6</w:t>
            </w:r>
          </w:p>
        </w:tc>
        <w:tc>
          <w:tcPr>
            <w:tcW w:w="0" w:type="auto"/>
            <w:tcBorders>
              <w:top w:val="nil"/>
              <w:left w:val="nil"/>
              <w:bottom w:val="single" w:sz="4" w:space="0" w:color="auto"/>
              <w:right w:val="single" w:sz="4" w:space="0" w:color="auto"/>
            </w:tcBorders>
            <w:shd w:val="clear" w:color="auto" w:fill="auto"/>
            <w:noWrap/>
            <w:vAlign w:val="center"/>
            <w:hideMark/>
          </w:tcPr>
          <w:p w14:paraId="6E8BCBAA"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-0.4</w:t>
            </w:r>
          </w:p>
        </w:tc>
        <w:tc>
          <w:tcPr>
            <w:tcW w:w="0" w:type="auto"/>
            <w:tcBorders>
              <w:top w:val="nil"/>
              <w:left w:val="nil"/>
              <w:bottom w:val="single" w:sz="4" w:space="0" w:color="auto"/>
              <w:right w:val="single" w:sz="4" w:space="0" w:color="auto"/>
            </w:tcBorders>
            <w:shd w:val="clear" w:color="auto" w:fill="auto"/>
            <w:noWrap/>
            <w:vAlign w:val="center"/>
            <w:hideMark/>
          </w:tcPr>
          <w:p w14:paraId="04112B2D"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 </w:t>
            </w:r>
          </w:p>
        </w:tc>
      </w:tr>
      <w:tr w:rsidR="00BD3364" w:rsidRPr="00B14C74" w14:paraId="0C1969B4" w14:textId="77777777" w:rsidTr="000419E0">
        <w:trPr>
          <w:trHeight w:val="288"/>
        </w:trPr>
        <w:tc>
          <w:tcPr>
            <w:tcW w:w="0" w:type="auto"/>
            <w:vMerge w:val="restart"/>
            <w:tcBorders>
              <w:top w:val="nil"/>
              <w:left w:val="single" w:sz="4" w:space="0" w:color="auto"/>
              <w:bottom w:val="single" w:sz="4" w:space="0" w:color="auto"/>
              <w:right w:val="single" w:sz="4" w:space="0" w:color="auto"/>
            </w:tcBorders>
            <w:shd w:val="clear" w:color="auto" w:fill="auto"/>
            <w:noWrap/>
            <w:vAlign w:val="center"/>
            <w:hideMark/>
          </w:tcPr>
          <w:p w14:paraId="4958A803"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Disability</w:t>
            </w:r>
          </w:p>
        </w:tc>
        <w:tc>
          <w:tcPr>
            <w:tcW w:w="0" w:type="auto"/>
            <w:tcBorders>
              <w:top w:val="nil"/>
              <w:left w:val="nil"/>
              <w:bottom w:val="single" w:sz="4" w:space="0" w:color="auto"/>
              <w:right w:val="single" w:sz="4" w:space="0" w:color="auto"/>
            </w:tcBorders>
            <w:shd w:val="clear" w:color="auto" w:fill="auto"/>
            <w:noWrap/>
            <w:vAlign w:val="center"/>
            <w:hideMark/>
          </w:tcPr>
          <w:p w14:paraId="69324CFC"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Yes, n (%)</w:t>
            </w:r>
          </w:p>
        </w:tc>
        <w:tc>
          <w:tcPr>
            <w:tcW w:w="0" w:type="auto"/>
            <w:tcBorders>
              <w:top w:val="nil"/>
              <w:left w:val="nil"/>
              <w:bottom w:val="single" w:sz="4" w:space="0" w:color="auto"/>
              <w:right w:val="single" w:sz="4" w:space="0" w:color="auto"/>
            </w:tcBorders>
            <w:shd w:val="clear" w:color="auto" w:fill="auto"/>
            <w:noWrap/>
            <w:vAlign w:val="center"/>
            <w:hideMark/>
          </w:tcPr>
          <w:p w14:paraId="49C04DD7"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8 (0.7%)</w:t>
            </w:r>
          </w:p>
        </w:tc>
        <w:tc>
          <w:tcPr>
            <w:tcW w:w="0" w:type="auto"/>
            <w:tcBorders>
              <w:top w:val="nil"/>
              <w:left w:val="nil"/>
              <w:bottom w:val="single" w:sz="4" w:space="0" w:color="auto"/>
              <w:right w:val="single" w:sz="4" w:space="0" w:color="auto"/>
            </w:tcBorders>
            <w:shd w:val="clear" w:color="auto" w:fill="auto"/>
            <w:noWrap/>
            <w:vAlign w:val="center"/>
            <w:hideMark/>
          </w:tcPr>
          <w:p w14:paraId="71771954"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26 (2.2%)</w:t>
            </w:r>
          </w:p>
        </w:tc>
        <w:tc>
          <w:tcPr>
            <w:tcW w:w="0" w:type="auto"/>
            <w:tcBorders>
              <w:top w:val="nil"/>
              <w:left w:val="nil"/>
              <w:bottom w:val="single" w:sz="4" w:space="0" w:color="auto"/>
              <w:right w:val="single" w:sz="4" w:space="0" w:color="auto"/>
            </w:tcBorders>
            <w:shd w:val="clear" w:color="auto" w:fill="auto"/>
            <w:noWrap/>
            <w:vAlign w:val="center"/>
            <w:hideMark/>
          </w:tcPr>
          <w:p w14:paraId="01139EC2"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177 (14.9%)</w:t>
            </w:r>
          </w:p>
        </w:tc>
        <w:tc>
          <w:tcPr>
            <w:tcW w:w="0" w:type="auto"/>
            <w:tcBorders>
              <w:top w:val="nil"/>
              <w:left w:val="nil"/>
              <w:bottom w:val="single" w:sz="4" w:space="0" w:color="auto"/>
              <w:right w:val="single" w:sz="4" w:space="0" w:color="auto"/>
            </w:tcBorders>
            <w:shd w:val="clear" w:color="auto" w:fill="auto"/>
            <w:noWrap/>
            <w:vAlign w:val="center"/>
            <w:hideMark/>
          </w:tcPr>
          <w:p w14:paraId="68BE3A09"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401 (33.7%)</w:t>
            </w:r>
          </w:p>
        </w:tc>
        <w:tc>
          <w:tcPr>
            <w:tcW w:w="0" w:type="auto"/>
            <w:tcBorders>
              <w:top w:val="nil"/>
              <w:left w:val="nil"/>
              <w:bottom w:val="single" w:sz="4" w:space="0" w:color="auto"/>
              <w:right w:val="single" w:sz="4" w:space="0" w:color="auto"/>
            </w:tcBorders>
            <w:shd w:val="clear" w:color="auto" w:fill="auto"/>
            <w:noWrap/>
            <w:vAlign w:val="center"/>
            <w:hideMark/>
          </w:tcPr>
          <w:p w14:paraId="64C56900"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302 (25.4%)</w:t>
            </w:r>
          </w:p>
        </w:tc>
        <w:tc>
          <w:tcPr>
            <w:tcW w:w="0" w:type="auto"/>
            <w:tcBorders>
              <w:top w:val="nil"/>
              <w:left w:val="nil"/>
              <w:bottom w:val="single" w:sz="4" w:space="0" w:color="auto"/>
              <w:right w:val="single" w:sz="4" w:space="0" w:color="auto"/>
            </w:tcBorders>
            <w:shd w:val="clear" w:color="auto" w:fill="auto"/>
            <w:noWrap/>
            <w:vAlign w:val="center"/>
            <w:hideMark/>
          </w:tcPr>
          <w:p w14:paraId="045A025D"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0.818</w:t>
            </w:r>
          </w:p>
        </w:tc>
      </w:tr>
      <w:tr w:rsidR="00BD3364" w:rsidRPr="00B14C74" w14:paraId="5654C31F" w14:textId="77777777" w:rsidTr="000419E0">
        <w:trPr>
          <w:trHeight w:val="288"/>
        </w:trPr>
        <w:tc>
          <w:tcPr>
            <w:tcW w:w="0" w:type="auto"/>
            <w:vMerge/>
            <w:tcBorders>
              <w:top w:val="nil"/>
              <w:left w:val="single" w:sz="4" w:space="0" w:color="auto"/>
              <w:bottom w:val="single" w:sz="4" w:space="0" w:color="auto"/>
              <w:right w:val="single" w:sz="4" w:space="0" w:color="auto"/>
            </w:tcBorders>
            <w:vAlign w:val="center"/>
            <w:hideMark/>
          </w:tcPr>
          <w:p w14:paraId="45F8CF8B"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753EE754"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ASR</w:t>
            </w:r>
          </w:p>
        </w:tc>
        <w:tc>
          <w:tcPr>
            <w:tcW w:w="0" w:type="auto"/>
            <w:tcBorders>
              <w:top w:val="nil"/>
              <w:left w:val="nil"/>
              <w:bottom w:val="single" w:sz="4" w:space="0" w:color="auto"/>
              <w:right w:val="single" w:sz="4" w:space="0" w:color="auto"/>
            </w:tcBorders>
            <w:shd w:val="clear" w:color="auto" w:fill="auto"/>
            <w:noWrap/>
            <w:vAlign w:val="center"/>
            <w:hideMark/>
          </w:tcPr>
          <w:p w14:paraId="093D6792"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-0.8</w:t>
            </w:r>
          </w:p>
        </w:tc>
        <w:tc>
          <w:tcPr>
            <w:tcW w:w="0" w:type="auto"/>
            <w:tcBorders>
              <w:top w:val="nil"/>
              <w:left w:val="nil"/>
              <w:bottom w:val="single" w:sz="4" w:space="0" w:color="auto"/>
              <w:right w:val="single" w:sz="4" w:space="0" w:color="auto"/>
            </w:tcBorders>
            <w:shd w:val="clear" w:color="auto" w:fill="auto"/>
            <w:noWrap/>
            <w:vAlign w:val="center"/>
            <w:hideMark/>
          </w:tcPr>
          <w:p w14:paraId="13BB0ECE"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-0.7</w:t>
            </w:r>
          </w:p>
        </w:tc>
        <w:tc>
          <w:tcPr>
            <w:tcW w:w="0" w:type="auto"/>
            <w:tcBorders>
              <w:top w:val="nil"/>
              <w:left w:val="nil"/>
              <w:bottom w:val="single" w:sz="4" w:space="0" w:color="auto"/>
              <w:right w:val="single" w:sz="4" w:space="0" w:color="auto"/>
            </w:tcBorders>
            <w:shd w:val="clear" w:color="auto" w:fill="auto"/>
            <w:noWrap/>
            <w:vAlign w:val="center"/>
            <w:hideMark/>
          </w:tcPr>
          <w:p w14:paraId="0A33A23F"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-0.4</w:t>
            </w:r>
          </w:p>
        </w:tc>
        <w:tc>
          <w:tcPr>
            <w:tcW w:w="0" w:type="auto"/>
            <w:tcBorders>
              <w:top w:val="nil"/>
              <w:left w:val="nil"/>
              <w:bottom w:val="single" w:sz="4" w:space="0" w:color="auto"/>
              <w:right w:val="single" w:sz="4" w:space="0" w:color="auto"/>
            </w:tcBorders>
            <w:shd w:val="clear" w:color="auto" w:fill="auto"/>
            <w:noWrap/>
            <w:vAlign w:val="center"/>
            <w:hideMark/>
          </w:tcPr>
          <w:p w14:paraId="79E40135"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0.1</w:t>
            </w:r>
          </w:p>
        </w:tc>
        <w:tc>
          <w:tcPr>
            <w:tcW w:w="0" w:type="auto"/>
            <w:tcBorders>
              <w:top w:val="nil"/>
              <w:left w:val="nil"/>
              <w:bottom w:val="single" w:sz="4" w:space="0" w:color="auto"/>
              <w:right w:val="single" w:sz="4" w:space="0" w:color="auto"/>
            </w:tcBorders>
            <w:shd w:val="clear" w:color="auto" w:fill="auto"/>
            <w:noWrap/>
            <w:vAlign w:val="center"/>
            <w:hideMark/>
          </w:tcPr>
          <w:p w14:paraId="3B0F428B"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0.7</w:t>
            </w:r>
          </w:p>
        </w:tc>
        <w:tc>
          <w:tcPr>
            <w:tcW w:w="0" w:type="auto"/>
            <w:tcBorders>
              <w:top w:val="nil"/>
              <w:left w:val="nil"/>
              <w:bottom w:val="single" w:sz="4" w:space="0" w:color="auto"/>
              <w:right w:val="single" w:sz="4" w:space="0" w:color="auto"/>
            </w:tcBorders>
            <w:shd w:val="clear" w:color="auto" w:fill="auto"/>
            <w:noWrap/>
            <w:vAlign w:val="center"/>
            <w:hideMark/>
          </w:tcPr>
          <w:p w14:paraId="5378A4BD"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 </w:t>
            </w:r>
          </w:p>
        </w:tc>
      </w:tr>
      <w:tr w:rsidR="00BD3364" w:rsidRPr="00B14C74" w14:paraId="37A59805" w14:textId="77777777" w:rsidTr="000419E0">
        <w:trPr>
          <w:trHeight w:val="288"/>
        </w:trPr>
        <w:tc>
          <w:tcPr>
            <w:tcW w:w="0" w:type="auto"/>
            <w:vMerge/>
            <w:tcBorders>
              <w:top w:val="nil"/>
              <w:left w:val="single" w:sz="4" w:space="0" w:color="auto"/>
              <w:bottom w:val="single" w:sz="4" w:space="0" w:color="auto"/>
              <w:right w:val="single" w:sz="4" w:space="0" w:color="auto"/>
            </w:tcBorders>
            <w:vAlign w:val="center"/>
            <w:hideMark/>
          </w:tcPr>
          <w:p w14:paraId="0CCE5BA6"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639EAB8C"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No, n (%)</w:t>
            </w:r>
          </w:p>
        </w:tc>
        <w:tc>
          <w:tcPr>
            <w:tcW w:w="0" w:type="auto"/>
            <w:tcBorders>
              <w:top w:val="nil"/>
              <w:left w:val="nil"/>
              <w:bottom w:val="single" w:sz="4" w:space="0" w:color="auto"/>
              <w:right w:val="single" w:sz="4" w:space="0" w:color="auto"/>
            </w:tcBorders>
            <w:shd w:val="clear" w:color="auto" w:fill="auto"/>
            <w:noWrap/>
            <w:vAlign w:val="center"/>
            <w:hideMark/>
          </w:tcPr>
          <w:p w14:paraId="5927F532"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4 (0.3%)</w:t>
            </w:r>
          </w:p>
        </w:tc>
        <w:tc>
          <w:tcPr>
            <w:tcW w:w="0" w:type="auto"/>
            <w:tcBorders>
              <w:top w:val="nil"/>
              <w:left w:val="nil"/>
              <w:bottom w:val="single" w:sz="4" w:space="0" w:color="auto"/>
              <w:right w:val="single" w:sz="4" w:space="0" w:color="auto"/>
            </w:tcBorders>
            <w:shd w:val="clear" w:color="auto" w:fill="auto"/>
            <w:noWrap/>
            <w:vAlign w:val="center"/>
            <w:hideMark/>
          </w:tcPr>
          <w:p w14:paraId="6CF6691C"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10 (0.8%)</w:t>
            </w:r>
          </w:p>
        </w:tc>
        <w:tc>
          <w:tcPr>
            <w:tcW w:w="0" w:type="auto"/>
            <w:tcBorders>
              <w:top w:val="nil"/>
              <w:left w:val="nil"/>
              <w:bottom w:val="single" w:sz="4" w:space="0" w:color="auto"/>
              <w:right w:val="single" w:sz="4" w:space="0" w:color="auto"/>
            </w:tcBorders>
            <w:shd w:val="clear" w:color="auto" w:fill="auto"/>
            <w:noWrap/>
            <w:vAlign w:val="center"/>
            <w:hideMark/>
          </w:tcPr>
          <w:p w14:paraId="442B513B"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56 (4.7%)</w:t>
            </w:r>
          </w:p>
        </w:tc>
        <w:tc>
          <w:tcPr>
            <w:tcW w:w="0" w:type="auto"/>
            <w:tcBorders>
              <w:top w:val="nil"/>
              <w:left w:val="nil"/>
              <w:bottom w:val="single" w:sz="4" w:space="0" w:color="auto"/>
              <w:right w:val="single" w:sz="4" w:space="0" w:color="auto"/>
            </w:tcBorders>
            <w:shd w:val="clear" w:color="auto" w:fill="auto"/>
            <w:noWrap/>
            <w:vAlign w:val="center"/>
            <w:hideMark/>
          </w:tcPr>
          <w:p w14:paraId="4CD81A3A"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120 (10.1%)</w:t>
            </w:r>
          </w:p>
        </w:tc>
        <w:tc>
          <w:tcPr>
            <w:tcW w:w="0" w:type="auto"/>
            <w:tcBorders>
              <w:top w:val="nil"/>
              <w:left w:val="nil"/>
              <w:bottom w:val="single" w:sz="4" w:space="0" w:color="auto"/>
              <w:right w:val="single" w:sz="4" w:space="0" w:color="auto"/>
            </w:tcBorders>
            <w:shd w:val="clear" w:color="auto" w:fill="auto"/>
            <w:noWrap/>
            <w:vAlign w:val="center"/>
            <w:hideMark/>
          </w:tcPr>
          <w:p w14:paraId="1972FC16"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85 (7.1%)</w:t>
            </w:r>
          </w:p>
        </w:tc>
        <w:tc>
          <w:tcPr>
            <w:tcW w:w="0" w:type="auto"/>
            <w:tcBorders>
              <w:top w:val="nil"/>
              <w:left w:val="nil"/>
              <w:bottom w:val="single" w:sz="4" w:space="0" w:color="auto"/>
              <w:right w:val="single" w:sz="4" w:space="0" w:color="auto"/>
            </w:tcBorders>
            <w:shd w:val="clear" w:color="auto" w:fill="auto"/>
            <w:noWrap/>
            <w:vAlign w:val="center"/>
            <w:hideMark/>
          </w:tcPr>
          <w:p w14:paraId="6B3DA9BD"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 </w:t>
            </w:r>
          </w:p>
        </w:tc>
      </w:tr>
      <w:tr w:rsidR="00BD3364" w:rsidRPr="00B14C74" w14:paraId="6946A921" w14:textId="77777777" w:rsidTr="000419E0">
        <w:trPr>
          <w:trHeight w:val="288"/>
        </w:trPr>
        <w:tc>
          <w:tcPr>
            <w:tcW w:w="0" w:type="auto"/>
            <w:vMerge/>
            <w:tcBorders>
              <w:top w:val="nil"/>
              <w:left w:val="single" w:sz="4" w:space="0" w:color="auto"/>
              <w:bottom w:val="single" w:sz="4" w:space="0" w:color="auto"/>
              <w:right w:val="single" w:sz="4" w:space="0" w:color="auto"/>
            </w:tcBorders>
            <w:vAlign w:val="center"/>
            <w:hideMark/>
          </w:tcPr>
          <w:p w14:paraId="66C5C211"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4BB3069A"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ASR</w:t>
            </w:r>
          </w:p>
        </w:tc>
        <w:tc>
          <w:tcPr>
            <w:tcW w:w="0" w:type="auto"/>
            <w:tcBorders>
              <w:top w:val="nil"/>
              <w:left w:val="nil"/>
              <w:bottom w:val="single" w:sz="4" w:space="0" w:color="auto"/>
              <w:right w:val="single" w:sz="4" w:space="0" w:color="auto"/>
            </w:tcBorders>
            <w:shd w:val="clear" w:color="auto" w:fill="auto"/>
            <w:noWrap/>
            <w:vAlign w:val="center"/>
            <w:hideMark/>
          </w:tcPr>
          <w:p w14:paraId="2E112886"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0.8</w:t>
            </w:r>
          </w:p>
        </w:tc>
        <w:tc>
          <w:tcPr>
            <w:tcW w:w="0" w:type="auto"/>
            <w:tcBorders>
              <w:top w:val="nil"/>
              <w:left w:val="nil"/>
              <w:bottom w:val="single" w:sz="4" w:space="0" w:color="auto"/>
              <w:right w:val="single" w:sz="4" w:space="0" w:color="auto"/>
            </w:tcBorders>
            <w:shd w:val="clear" w:color="auto" w:fill="auto"/>
            <w:noWrap/>
            <w:vAlign w:val="center"/>
            <w:hideMark/>
          </w:tcPr>
          <w:p w14:paraId="634C69B4"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0.7</w:t>
            </w:r>
          </w:p>
        </w:tc>
        <w:tc>
          <w:tcPr>
            <w:tcW w:w="0" w:type="auto"/>
            <w:tcBorders>
              <w:top w:val="nil"/>
              <w:left w:val="nil"/>
              <w:bottom w:val="single" w:sz="4" w:space="0" w:color="auto"/>
              <w:right w:val="single" w:sz="4" w:space="0" w:color="auto"/>
            </w:tcBorders>
            <w:shd w:val="clear" w:color="auto" w:fill="auto"/>
            <w:noWrap/>
            <w:vAlign w:val="center"/>
            <w:hideMark/>
          </w:tcPr>
          <w:p w14:paraId="0580141B"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0.4</w:t>
            </w:r>
          </w:p>
        </w:tc>
        <w:tc>
          <w:tcPr>
            <w:tcW w:w="0" w:type="auto"/>
            <w:tcBorders>
              <w:top w:val="nil"/>
              <w:left w:val="nil"/>
              <w:bottom w:val="single" w:sz="4" w:space="0" w:color="auto"/>
              <w:right w:val="single" w:sz="4" w:space="0" w:color="auto"/>
            </w:tcBorders>
            <w:shd w:val="clear" w:color="auto" w:fill="auto"/>
            <w:noWrap/>
            <w:vAlign w:val="center"/>
            <w:hideMark/>
          </w:tcPr>
          <w:p w14:paraId="1D901100"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-0.1</w:t>
            </w:r>
          </w:p>
        </w:tc>
        <w:tc>
          <w:tcPr>
            <w:tcW w:w="0" w:type="auto"/>
            <w:tcBorders>
              <w:top w:val="nil"/>
              <w:left w:val="nil"/>
              <w:bottom w:val="single" w:sz="4" w:space="0" w:color="auto"/>
              <w:right w:val="single" w:sz="4" w:space="0" w:color="auto"/>
            </w:tcBorders>
            <w:shd w:val="clear" w:color="auto" w:fill="auto"/>
            <w:noWrap/>
            <w:vAlign w:val="center"/>
            <w:hideMark/>
          </w:tcPr>
          <w:p w14:paraId="3AE8E186"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-0.7</w:t>
            </w:r>
          </w:p>
        </w:tc>
        <w:tc>
          <w:tcPr>
            <w:tcW w:w="0" w:type="auto"/>
            <w:tcBorders>
              <w:top w:val="nil"/>
              <w:left w:val="nil"/>
              <w:bottom w:val="single" w:sz="4" w:space="0" w:color="auto"/>
              <w:right w:val="single" w:sz="4" w:space="0" w:color="auto"/>
            </w:tcBorders>
            <w:shd w:val="clear" w:color="auto" w:fill="auto"/>
            <w:noWrap/>
            <w:vAlign w:val="center"/>
            <w:hideMark/>
          </w:tcPr>
          <w:p w14:paraId="1320B82F"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 </w:t>
            </w:r>
          </w:p>
        </w:tc>
      </w:tr>
      <w:tr w:rsidR="00BD3364" w:rsidRPr="00B14C74" w14:paraId="65E45093" w14:textId="77777777" w:rsidTr="000419E0">
        <w:trPr>
          <w:trHeight w:val="288"/>
        </w:trPr>
        <w:tc>
          <w:tcPr>
            <w:tcW w:w="0" w:type="auto"/>
            <w:vMerge w:val="restart"/>
            <w:tcBorders>
              <w:top w:val="nil"/>
              <w:left w:val="single" w:sz="4" w:space="0" w:color="auto"/>
              <w:bottom w:val="single" w:sz="4" w:space="0" w:color="auto"/>
              <w:right w:val="single" w:sz="4" w:space="0" w:color="auto"/>
            </w:tcBorders>
            <w:shd w:val="clear" w:color="auto" w:fill="auto"/>
            <w:noWrap/>
            <w:vAlign w:val="center"/>
            <w:hideMark/>
          </w:tcPr>
          <w:p w14:paraId="56D350D2"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Neurological impairment</w:t>
            </w:r>
          </w:p>
        </w:tc>
        <w:tc>
          <w:tcPr>
            <w:tcW w:w="0" w:type="auto"/>
            <w:tcBorders>
              <w:top w:val="nil"/>
              <w:left w:val="nil"/>
              <w:bottom w:val="single" w:sz="4" w:space="0" w:color="auto"/>
              <w:right w:val="single" w:sz="4" w:space="0" w:color="auto"/>
            </w:tcBorders>
            <w:shd w:val="clear" w:color="auto" w:fill="auto"/>
            <w:noWrap/>
            <w:vAlign w:val="center"/>
            <w:hideMark/>
          </w:tcPr>
          <w:p w14:paraId="03D06F78"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Yes, n (%)</w:t>
            </w:r>
          </w:p>
        </w:tc>
        <w:tc>
          <w:tcPr>
            <w:tcW w:w="0" w:type="auto"/>
            <w:tcBorders>
              <w:top w:val="nil"/>
              <w:left w:val="nil"/>
              <w:bottom w:val="single" w:sz="4" w:space="0" w:color="auto"/>
              <w:right w:val="single" w:sz="4" w:space="0" w:color="auto"/>
            </w:tcBorders>
            <w:shd w:val="clear" w:color="auto" w:fill="auto"/>
            <w:noWrap/>
            <w:vAlign w:val="center"/>
            <w:hideMark/>
          </w:tcPr>
          <w:p w14:paraId="6E5106A3"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13 (1.1%)</w:t>
            </w:r>
          </w:p>
        </w:tc>
        <w:tc>
          <w:tcPr>
            <w:tcW w:w="0" w:type="auto"/>
            <w:tcBorders>
              <w:top w:val="nil"/>
              <w:left w:val="nil"/>
              <w:bottom w:val="single" w:sz="4" w:space="0" w:color="auto"/>
              <w:right w:val="single" w:sz="4" w:space="0" w:color="auto"/>
            </w:tcBorders>
            <w:shd w:val="clear" w:color="auto" w:fill="auto"/>
            <w:noWrap/>
            <w:vAlign w:val="center"/>
            <w:hideMark/>
          </w:tcPr>
          <w:p w14:paraId="35789653"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27 (2.30%)</w:t>
            </w:r>
          </w:p>
        </w:tc>
        <w:tc>
          <w:tcPr>
            <w:tcW w:w="0" w:type="auto"/>
            <w:tcBorders>
              <w:top w:val="nil"/>
              <w:left w:val="nil"/>
              <w:bottom w:val="single" w:sz="4" w:space="0" w:color="auto"/>
              <w:right w:val="single" w:sz="4" w:space="0" w:color="auto"/>
            </w:tcBorders>
            <w:shd w:val="clear" w:color="auto" w:fill="auto"/>
            <w:noWrap/>
            <w:vAlign w:val="center"/>
            <w:hideMark/>
          </w:tcPr>
          <w:p w14:paraId="6E2BB269"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181 (15.20%)</w:t>
            </w:r>
          </w:p>
        </w:tc>
        <w:tc>
          <w:tcPr>
            <w:tcW w:w="0" w:type="auto"/>
            <w:tcBorders>
              <w:top w:val="nil"/>
              <w:left w:val="nil"/>
              <w:bottom w:val="single" w:sz="4" w:space="0" w:color="auto"/>
              <w:right w:val="single" w:sz="4" w:space="0" w:color="auto"/>
            </w:tcBorders>
            <w:shd w:val="clear" w:color="auto" w:fill="auto"/>
            <w:noWrap/>
            <w:vAlign w:val="center"/>
            <w:hideMark/>
          </w:tcPr>
          <w:p w14:paraId="1D685232"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481 (40.50%)</w:t>
            </w:r>
          </w:p>
        </w:tc>
        <w:tc>
          <w:tcPr>
            <w:tcW w:w="0" w:type="auto"/>
            <w:tcBorders>
              <w:top w:val="nil"/>
              <w:left w:val="nil"/>
              <w:bottom w:val="single" w:sz="4" w:space="0" w:color="auto"/>
              <w:right w:val="single" w:sz="4" w:space="0" w:color="auto"/>
            </w:tcBorders>
            <w:shd w:val="clear" w:color="auto" w:fill="auto"/>
            <w:noWrap/>
            <w:vAlign w:val="center"/>
            <w:hideMark/>
          </w:tcPr>
          <w:p w14:paraId="4625F8F1"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212 (17.80%)</w:t>
            </w:r>
          </w:p>
        </w:tc>
        <w:tc>
          <w:tcPr>
            <w:tcW w:w="0" w:type="auto"/>
            <w:tcBorders>
              <w:top w:val="nil"/>
              <w:left w:val="nil"/>
              <w:bottom w:val="single" w:sz="4" w:space="0" w:color="auto"/>
              <w:right w:val="single" w:sz="4" w:space="0" w:color="auto"/>
            </w:tcBorders>
            <w:shd w:val="clear" w:color="auto" w:fill="auto"/>
            <w:noWrap/>
            <w:vAlign w:val="center"/>
            <w:hideMark/>
          </w:tcPr>
          <w:p w14:paraId="39CC18E8"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0.945</w:t>
            </w:r>
          </w:p>
        </w:tc>
      </w:tr>
      <w:tr w:rsidR="00BD3364" w:rsidRPr="00B14C74" w14:paraId="2BB93B30" w14:textId="77777777" w:rsidTr="000419E0">
        <w:trPr>
          <w:trHeight w:val="288"/>
        </w:trPr>
        <w:tc>
          <w:tcPr>
            <w:tcW w:w="0" w:type="auto"/>
            <w:vMerge/>
            <w:tcBorders>
              <w:top w:val="nil"/>
              <w:left w:val="single" w:sz="4" w:space="0" w:color="auto"/>
              <w:bottom w:val="single" w:sz="4" w:space="0" w:color="auto"/>
              <w:right w:val="single" w:sz="4" w:space="0" w:color="auto"/>
            </w:tcBorders>
            <w:vAlign w:val="center"/>
            <w:hideMark/>
          </w:tcPr>
          <w:p w14:paraId="02F3FE82"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6577724D"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ASR</w:t>
            </w:r>
          </w:p>
        </w:tc>
        <w:tc>
          <w:tcPr>
            <w:tcW w:w="0" w:type="auto"/>
            <w:tcBorders>
              <w:top w:val="nil"/>
              <w:left w:val="nil"/>
              <w:bottom w:val="single" w:sz="4" w:space="0" w:color="auto"/>
              <w:right w:val="single" w:sz="4" w:space="0" w:color="auto"/>
            </w:tcBorders>
            <w:shd w:val="clear" w:color="auto" w:fill="auto"/>
            <w:noWrap/>
            <w:vAlign w:val="center"/>
            <w:hideMark/>
          </w:tcPr>
          <w:p w14:paraId="3268F334"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0.0</w:t>
            </w:r>
          </w:p>
        </w:tc>
        <w:tc>
          <w:tcPr>
            <w:tcW w:w="0" w:type="auto"/>
            <w:tcBorders>
              <w:top w:val="nil"/>
              <w:left w:val="nil"/>
              <w:bottom w:val="single" w:sz="4" w:space="0" w:color="auto"/>
              <w:right w:val="single" w:sz="4" w:space="0" w:color="auto"/>
            </w:tcBorders>
            <w:shd w:val="clear" w:color="auto" w:fill="auto"/>
            <w:noWrap/>
            <w:vAlign w:val="center"/>
            <w:hideMark/>
          </w:tcPr>
          <w:p w14:paraId="7F46ECB3"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0.4</w:t>
            </w:r>
          </w:p>
        </w:tc>
        <w:tc>
          <w:tcPr>
            <w:tcW w:w="0" w:type="auto"/>
            <w:tcBorders>
              <w:top w:val="nil"/>
              <w:left w:val="nil"/>
              <w:bottom w:val="single" w:sz="4" w:space="0" w:color="auto"/>
              <w:right w:val="single" w:sz="4" w:space="0" w:color="auto"/>
            </w:tcBorders>
            <w:shd w:val="clear" w:color="auto" w:fill="auto"/>
            <w:noWrap/>
            <w:vAlign w:val="center"/>
            <w:hideMark/>
          </w:tcPr>
          <w:p w14:paraId="5EF394EC"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-0.5</w:t>
            </w:r>
          </w:p>
        </w:tc>
        <w:tc>
          <w:tcPr>
            <w:tcW w:w="0" w:type="auto"/>
            <w:tcBorders>
              <w:top w:val="nil"/>
              <w:left w:val="nil"/>
              <w:bottom w:val="single" w:sz="4" w:space="0" w:color="auto"/>
              <w:right w:val="single" w:sz="4" w:space="0" w:color="auto"/>
            </w:tcBorders>
            <w:shd w:val="clear" w:color="auto" w:fill="auto"/>
            <w:noWrap/>
            <w:vAlign w:val="center"/>
            <w:hideMark/>
          </w:tcPr>
          <w:p w14:paraId="41A5125A"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0.7</w:t>
            </w:r>
          </w:p>
        </w:tc>
        <w:tc>
          <w:tcPr>
            <w:tcW w:w="0" w:type="auto"/>
            <w:tcBorders>
              <w:top w:val="nil"/>
              <w:left w:val="nil"/>
              <w:bottom w:val="single" w:sz="4" w:space="0" w:color="auto"/>
              <w:right w:val="single" w:sz="4" w:space="0" w:color="auto"/>
            </w:tcBorders>
            <w:shd w:val="clear" w:color="auto" w:fill="auto"/>
            <w:noWrap/>
            <w:vAlign w:val="center"/>
            <w:hideMark/>
          </w:tcPr>
          <w:p w14:paraId="74BDE0C2"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-0.5</w:t>
            </w:r>
          </w:p>
        </w:tc>
        <w:tc>
          <w:tcPr>
            <w:tcW w:w="0" w:type="auto"/>
            <w:tcBorders>
              <w:top w:val="nil"/>
              <w:left w:val="nil"/>
              <w:bottom w:val="single" w:sz="4" w:space="0" w:color="auto"/>
              <w:right w:val="single" w:sz="4" w:space="0" w:color="auto"/>
            </w:tcBorders>
            <w:shd w:val="clear" w:color="auto" w:fill="auto"/>
            <w:noWrap/>
            <w:vAlign w:val="center"/>
            <w:hideMark/>
          </w:tcPr>
          <w:p w14:paraId="3364590E"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 </w:t>
            </w:r>
          </w:p>
        </w:tc>
      </w:tr>
      <w:tr w:rsidR="00BD3364" w:rsidRPr="00B14C74" w14:paraId="035C029C" w14:textId="77777777" w:rsidTr="000419E0">
        <w:trPr>
          <w:trHeight w:val="288"/>
        </w:trPr>
        <w:tc>
          <w:tcPr>
            <w:tcW w:w="0" w:type="auto"/>
            <w:vMerge/>
            <w:tcBorders>
              <w:top w:val="nil"/>
              <w:left w:val="single" w:sz="4" w:space="0" w:color="auto"/>
              <w:bottom w:val="single" w:sz="4" w:space="0" w:color="auto"/>
              <w:right w:val="single" w:sz="4" w:space="0" w:color="auto"/>
            </w:tcBorders>
            <w:vAlign w:val="center"/>
            <w:hideMark/>
          </w:tcPr>
          <w:p w14:paraId="7C2076C0"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0478AD8C"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No, n (%)</w:t>
            </w:r>
          </w:p>
        </w:tc>
        <w:tc>
          <w:tcPr>
            <w:tcW w:w="0" w:type="auto"/>
            <w:tcBorders>
              <w:top w:val="nil"/>
              <w:left w:val="nil"/>
              <w:bottom w:val="single" w:sz="4" w:space="0" w:color="auto"/>
              <w:right w:val="single" w:sz="4" w:space="0" w:color="auto"/>
            </w:tcBorders>
            <w:shd w:val="clear" w:color="auto" w:fill="auto"/>
            <w:noWrap/>
            <w:vAlign w:val="center"/>
            <w:hideMark/>
          </w:tcPr>
          <w:p w14:paraId="24A688D6"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4 (0.3%)</w:t>
            </w:r>
          </w:p>
        </w:tc>
        <w:tc>
          <w:tcPr>
            <w:tcW w:w="0" w:type="auto"/>
            <w:tcBorders>
              <w:top w:val="nil"/>
              <w:left w:val="nil"/>
              <w:bottom w:val="single" w:sz="4" w:space="0" w:color="auto"/>
              <w:right w:val="single" w:sz="4" w:space="0" w:color="auto"/>
            </w:tcBorders>
            <w:shd w:val="clear" w:color="auto" w:fill="auto"/>
            <w:noWrap/>
            <w:vAlign w:val="center"/>
            <w:hideMark/>
          </w:tcPr>
          <w:p w14:paraId="23DC3D54"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7 (0.6%)</w:t>
            </w:r>
          </w:p>
        </w:tc>
        <w:tc>
          <w:tcPr>
            <w:tcW w:w="0" w:type="auto"/>
            <w:tcBorders>
              <w:top w:val="nil"/>
              <w:left w:val="nil"/>
              <w:bottom w:val="single" w:sz="4" w:space="0" w:color="auto"/>
              <w:right w:val="single" w:sz="4" w:space="0" w:color="auto"/>
            </w:tcBorders>
            <w:shd w:val="clear" w:color="auto" w:fill="auto"/>
            <w:noWrap/>
            <w:vAlign w:val="center"/>
            <w:hideMark/>
          </w:tcPr>
          <w:p w14:paraId="53299336"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58 (4.9%)</w:t>
            </w:r>
          </w:p>
        </w:tc>
        <w:tc>
          <w:tcPr>
            <w:tcW w:w="0" w:type="auto"/>
            <w:tcBorders>
              <w:top w:val="nil"/>
              <w:left w:val="nil"/>
              <w:bottom w:val="single" w:sz="4" w:space="0" w:color="auto"/>
              <w:right w:val="single" w:sz="4" w:space="0" w:color="auto"/>
            </w:tcBorders>
            <w:shd w:val="clear" w:color="auto" w:fill="auto"/>
            <w:noWrap/>
            <w:vAlign w:val="center"/>
            <w:hideMark/>
          </w:tcPr>
          <w:p w14:paraId="7D015455"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138 (11.6%)</w:t>
            </w:r>
          </w:p>
        </w:tc>
        <w:tc>
          <w:tcPr>
            <w:tcW w:w="0" w:type="auto"/>
            <w:tcBorders>
              <w:top w:val="nil"/>
              <w:left w:val="nil"/>
              <w:bottom w:val="single" w:sz="4" w:space="0" w:color="auto"/>
              <w:right w:val="single" w:sz="4" w:space="0" w:color="auto"/>
            </w:tcBorders>
            <w:shd w:val="clear" w:color="auto" w:fill="auto"/>
            <w:noWrap/>
            <w:vAlign w:val="center"/>
            <w:hideMark/>
          </w:tcPr>
          <w:p w14:paraId="370D394A"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68 (5.7%)</w:t>
            </w:r>
          </w:p>
        </w:tc>
        <w:tc>
          <w:tcPr>
            <w:tcW w:w="0" w:type="auto"/>
            <w:tcBorders>
              <w:top w:val="nil"/>
              <w:left w:val="nil"/>
              <w:bottom w:val="single" w:sz="4" w:space="0" w:color="auto"/>
              <w:right w:val="single" w:sz="4" w:space="0" w:color="auto"/>
            </w:tcBorders>
            <w:shd w:val="clear" w:color="auto" w:fill="auto"/>
            <w:noWrap/>
            <w:vAlign w:val="center"/>
            <w:hideMark/>
          </w:tcPr>
          <w:p w14:paraId="115BA1D4"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 </w:t>
            </w:r>
          </w:p>
        </w:tc>
      </w:tr>
      <w:tr w:rsidR="00BD3364" w:rsidRPr="00B14C74" w14:paraId="27F2CA66" w14:textId="77777777" w:rsidTr="000419E0">
        <w:trPr>
          <w:trHeight w:val="288"/>
        </w:trPr>
        <w:tc>
          <w:tcPr>
            <w:tcW w:w="0" w:type="auto"/>
            <w:vMerge/>
            <w:tcBorders>
              <w:top w:val="nil"/>
              <w:left w:val="single" w:sz="4" w:space="0" w:color="auto"/>
              <w:bottom w:val="single" w:sz="4" w:space="0" w:color="auto"/>
              <w:right w:val="single" w:sz="4" w:space="0" w:color="auto"/>
            </w:tcBorders>
            <w:vAlign w:val="center"/>
            <w:hideMark/>
          </w:tcPr>
          <w:p w14:paraId="7BDCBDCF"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5E6AB5AB"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ASR</w:t>
            </w:r>
          </w:p>
        </w:tc>
        <w:tc>
          <w:tcPr>
            <w:tcW w:w="0" w:type="auto"/>
            <w:tcBorders>
              <w:top w:val="nil"/>
              <w:left w:val="nil"/>
              <w:bottom w:val="single" w:sz="4" w:space="0" w:color="auto"/>
              <w:right w:val="single" w:sz="4" w:space="0" w:color="auto"/>
            </w:tcBorders>
            <w:shd w:val="clear" w:color="auto" w:fill="auto"/>
            <w:noWrap/>
            <w:vAlign w:val="center"/>
            <w:hideMark/>
          </w:tcPr>
          <w:p w14:paraId="3EC84A8C"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0.0</w:t>
            </w:r>
          </w:p>
        </w:tc>
        <w:tc>
          <w:tcPr>
            <w:tcW w:w="0" w:type="auto"/>
            <w:tcBorders>
              <w:top w:val="nil"/>
              <w:left w:val="nil"/>
              <w:bottom w:val="single" w:sz="4" w:space="0" w:color="auto"/>
              <w:right w:val="single" w:sz="4" w:space="0" w:color="auto"/>
            </w:tcBorders>
            <w:shd w:val="clear" w:color="auto" w:fill="auto"/>
            <w:noWrap/>
            <w:vAlign w:val="center"/>
            <w:hideMark/>
          </w:tcPr>
          <w:p w14:paraId="24E0A624"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-0.4</w:t>
            </w:r>
          </w:p>
        </w:tc>
        <w:tc>
          <w:tcPr>
            <w:tcW w:w="0" w:type="auto"/>
            <w:tcBorders>
              <w:top w:val="nil"/>
              <w:left w:val="nil"/>
              <w:bottom w:val="single" w:sz="4" w:space="0" w:color="auto"/>
              <w:right w:val="single" w:sz="4" w:space="0" w:color="auto"/>
            </w:tcBorders>
            <w:shd w:val="clear" w:color="auto" w:fill="auto"/>
            <w:noWrap/>
            <w:vAlign w:val="center"/>
            <w:hideMark/>
          </w:tcPr>
          <w:p w14:paraId="59527F47"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0.5</w:t>
            </w:r>
          </w:p>
        </w:tc>
        <w:tc>
          <w:tcPr>
            <w:tcW w:w="0" w:type="auto"/>
            <w:tcBorders>
              <w:top w:val="nil"/>
              <w:left w:val="nil"/>
              <w:bottom w:val="single" w:sz="4" w:space="0" w:color="auto"/>
              <w:right w:val="single" w:sz="4" w:space="0" w:color="auto"/>
            </w:tcBorders>
            <w:shd w:val="clear" w:color="auto" w:fill="auto"/>
            <w:noWrap/>
            <w:vAlign w:val="center"/>
            <w:hideMark/>
          </w:tcPr>
          <w:p w14:paraId="4CE9BC94"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-0.7</w:t>
            </w:r>
          </w:p>
        </w:tc>
        <w:tc>
          <w:tcPr>
            <w:tcW w:w="0" w:type="auto"/>
            <w:tcBorders>
              <w:top w:val="nil"/>
              <w:left w:val="nil"/>
              <w:bottom w:val="single" w:sz="4" w:space="0" w:color="auto"/>
              <w:right w:val="single" w:sz="4" w:space="0" w:color="auto"/>
            </w:tcBorders>
            <w:shd w:val="clear" w:color="auto" w:fill="auto"/>
            <w:noWrap/>
            <w:vAlign w:val="center"/>
            <w:hideMark/>
          </w:tcPr>
          <w:p w14:paraId="3DF46849"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0.5</w:t>
            </w:r>
          </w:p>
        </w:tc>
        <w:tc>
          <w:tcPr>
            <w:tcW w:w="0" w:type="auto"/>
            <w:tcBorders>
              <w:top w:val="nil"/>
              <w:left w:val="nil"/>
              <w:bottom w:val="single" w:sz="4" w:space="0" w:color="auto"/>
              <w:right w:val="single" w:sz="4" w:space="0" w:color="auto"/>
            </w:tcBorders>
            <w:shd w:val="clear" w:color="auto" w:fill="auto"/>
            <w:noWrap/>
            <w:vAlign w:val="center"/>
            <w:hideMark/>
          </w:tcPr>
          <w:p w14:paraId="64518F49"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 </w:t>
            </w:r>
          </w:p>
        </w:tc>
      </w:tr>
      <w:tr w:rsidR="00BD3364" w:rsidRPr="00B14C74" w14:paraId="64390222" w14:textId="77777777" w:rsidTr="000419E0">
        <w:trPr>
          <w:trHeight w:val="288"/>
        </w:trPr>
        <w:tc>
          <w:tcPr>
            <w:tcW w:w="0" w:type="auto"/>
            <w:vMerge w:val="restart"/>
            <w:tcBorders>
              <w:top w:val="nil"/>
              <w:left w:val="single" w:sz="4" w:space="0" w:color="auto"/>
              <w:bottom w:val="single" w:sz="4" w:space="0" w:color="auto"/>
              <w:right w:val="single" w:sz="4" w:space="0" w:color="auto"/>
            </w:tcBorders>
            <w:shd w:val="clear" w:color="auto" w:fill="auto"/>
            <w:noWrap/>
            <w:vAlign w:val="center"/>
            <w:hideMark/>
          </w:tcPr>
          <w:p w14:paraId="284B6D98" w14:textId="50BDCEDF" w:rsidR="00BD3364" w:rsidRPr="00B14C74" w:rsidRDefault="000419E0"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Haemorrhagic transformation</w:t>
            </w:r>
          </w:p>
        </w:tc>
        <w:tc>
          <w:tcPr>
            <w:tcW w:w="0" w:type="auto"/>
            <w:tcBorders>
              <w:top w:val="nil"/>
              <w:left w:val="nil"/>
              <w:bottom w:val="single" w:sz="4" w:space="0" w:color="auto"/>
              <w:right w:val="single" w:sz="4" w:space="0" w:color="auto"/>
            </w:tcBorders>
            <w:shd w:val="clear" w:color="auto" w:fill="auto"/>
            <w:noWrap/>
            <w:vAlign w:val="center"/>
            <w:hideMark/>
          </w:tcPr>
          <w:p w14:paraId="70B81F15"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Yes, n (%)</w:t>
            </w:r>
          </w:p>
        </w:tc>
        <w:tc>
          <w:tcPr>
            <w:tcW w:w="0" w:type="auto"/>
            <w:tcBorders>
              <w:top w:val="nil"/>
              <w:left w:val="nil"/>
              <w:bottom w:val="single" w:sz="4" w:space="0" w:color="auto"/>
              <w:right w:val="single" w:sz="4" w:space="0" w:color="auto"/>
            </w:tcBorders>
            <w:shd w:val="clear" w:color="auto" w:fill="auto"/>
            <w:noWrap/>
            <w:vAlign w:val="center"/>
            <w:hideMark/>
          </w:tcPr>
          <w:p w14:paraId="628D51AD"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39 (3.3%)</w:t>
            </w:r>
          </w:p>
        </w:tc>
        <w:tc>
          <w:tcPr>
            <w:tcW w:w="0" w:type="auto"/>
            <w:tcBorders>
              <w:top w:val="nil"/>
              <w:left w:val="nil"/>
              <w:bottom w:val="single" w:sz="4" w:space="0" w:color="auto"/>
              <w:right w:val="single" w:sz="4" w:space="0" w:color="auto"/>
            </w:tcBorders>
            <w:shd w:val="clear" w:color="auto" w:fill="auto"/>
            <w:noWrap/>
            <w:vAlign w:val="center"/>
            <w:hideMark/>
          </w:tcPr>
          <w:p w14:paraId="62834D29"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77 (6.50%)</w:t>
            </w:r>
          </w:p>
        </w:tc>
        <w:tc>
          <w:tcPr>
            <w:tcW w:w="0" w:type="auto"/>
            <w:tcBorders>
              <w:top w:val="nil"/>
              <w:left w:val="nil"/>
              <w:bottom w:val="single" w:sz="4" w:space="0" w:color="auto"/>
              <w:right w:val="single" w:sz="4" w:space="0" w:color="auto"/>
            </w:tcBorders>
            <w:shd w:val="clear" w:color="auto" w:fill="auto"/>
            <w:noWrap/>
            <w:vAlign w:val="center"/>
            <w:hideMark/>
          </w:tcPr>
          <w:p w14:paraId="62340CA3"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298 (25.10%)</w:t>
            </w:r>
          </w:p>
        </w:tc>
        <w:tc>
          <w:tcPr>
            <w:tcW w:w="0" w:type="auto"/>
            <w:tcBorders>
              <w:top w:val="nil"/>
              <w:left w:val="nil"/>
              <w:bottom w:val="single" w:sz="4" w:space="0" w:color="auto"/>
              <w:right w:val="single" w:sz="4" w:space="0" w:color="auto"/>
            </w:tcBorders>
            <w:shd w:val="clear" w:color="auto" w:fill="auto"/>
            <w:noWrap/>
            <w:vAlign w:val="center"/>
            <w:hideMark/>
          </w:tcPr>
          <w:p w14:paraId="01D5B4E4"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356 (29.90%)</w:t>
            </w:r>
          </w:p>
        </w:tc>
        <w:tc>
          <w:tcPr>
            <w:tcW w:w="0" w:type="auto"/>
            <w:tcBorders>
              <w:top w:val="nil"/>
              <w:left w:val="nil"/>
              <w:bottom w:val="single" w:sz="4" w:space="0" w:color="auto"/>
              <w:right w:val="single" w:sz="4" w:space="0" w:color="auto"/>
            </w:tcBorders>
            <w:shd w:val="clear" w:color="auto" w:fill="auto"/>
            <w:noWrap/>
            <w:vAlign w:val="center"/>
            <w:hideMark/>
          </w:tcPr>
          <w:p w14:paraId="7E8942FA"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144 (12.10%)</w:t>
            </w:r>
          </w:p>
        </w:tc>
        <w:tc>
          <w:tcPr>
            <w:tcW w:w="0" w:type="auto"/>
            <w:tcBorders>
              <w:top w:val="nil"/>
              <w:left w:val="nil"/>
              <w:bottom w:val="single" w:sz="4" w:space="0" w:color="auto"/>
              <w:right w:val="single" w:sz="4" w:space="0" w:color="auto"/>
            </w:tcBorders>
            <w:shd w:val="clear" w:color="auto" w:fill="auto"/>
            <w:noWrap/>
            <w:vAlign w:val="center"/>
            <w:hideMark/>
          </w:tcPr>
          <w:p w14:paraId="72DB5AD8"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0.371</w:t>
            </w:r>
          </w:p>
        </w:tc>
      </w:tr>
      <w:tr w:rsidR="00BD3364" w:rsidRPr="00B14C74" w14:paraId="735DDA6E" w14:textId="77777777" w:rsidTr="000419E0">
        <w:trPr>
          <w:trHeight w:val="288"/>
        </w:trPr>
        <w:tc>
          <w:tcPr>
            <w:tcW w:w="0" w:type="auto"/>
            <w:vMerge/>
            <w:tcBorders>
              <w:top w:val="nil"/>
              <w:left w:val="single" w:sz="4" w:space="0" w:color="auto"/>
              <w:bottom w:val="single" w:sz="4" w:space="0" w:color="auto"/>
              <w:right w:val="single" w:sz="4" w:space="0" w:color="auto"/>
            </w:tcBorders>
            <w:vAlign w:val="center"/>
            <w:hideMark/>
          </w:tcPr>
          <w:p w14:paraId="7A13C151"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62EC4100"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ASR</w:t>
            </w:r>
          </w:p>
        </w:tc>
        <w:tc>
          <w:tcPr>
            <w:tcW w:w="0" w:type="auto"/>
            <w:tcBorders>
              <w:top w:val="nil"/>
              <w:left w:val="nil"/>
              <w:bottom w:val="single" w:sz="4" w:space="0" w:color="auto"/>
              <w:right w:val="single" w:sz="4" w:space="0" w:color="auto"/>
            </w:tcBorders>
            <w:shd w:val="clear" w:color="auto" w:fill="auto"/>
            <w:noWrap/>
            <w:vAlign w:val="center"/>
            <w:hideMark/>
          </w:tcPr>
          <w:p w14:paraId="1C869184"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1.0</w:t>
            </w:r>
          </w:p>
        </w:tc>
        <w:tc>
          <w:tcPr>
            <w:tcW w:w="0" w:type="auto"/>
            <w:tcBorders>
              <w:top w:val="nil"/>
              <w:left w:val="nil"/>
              <w:bottom w:val="single" w:sz="4" w:space="0" w:color="auto"/>
              <w:right w:val="single" w:sz="4" w:space="0" w:color="auto"/>
            </w:tcBorders>
            <w:shd w:val="clear" w:color="auto" w:fill="auto"/>
            <w:noWrap/>
            <w:vAlign w:val="center"/>
            <w:hideMark/>
          </w:tcPr>
          <w:p w14:paraId="718939BC"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-1.1</w:t>
            </w:r>
          </w:p>
        </w:tc>
        <w:tc>
          <w:tcPr>
            <w:tcW w:w="0" w:type="auto"/>
            <w:tcBorders>
              <w:top w:val="nil"/>
              <w:left w:val="nil"/>
              <w:bottom w:val="single" w:sz="4" w:space="0" w:color="auto"/>
              <w:right w:val="single" w:sz="4" w:space="0" w:color="auto"/>
            </w:tcBorders>
            <w:shd w:val="clear" w:color="auto" w:fill="auto"/>
            <w:noWrap/>
            <w:vAlign w:val="center"/>
            <w:hideMark/>
          </w:tcPr>
          <w:p w14:paraId="3878D7C2"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0.9</w:t>
            </w:r>
          </w:p>
        </w:tc>
        <w:tc>
          <w:tcPr>
            <w:tcW w:w="0" w:type="auto"/>
            <w:tcBorders>
              <w:top w:val="nil"/>
              <w:left w:val="nil"/>
              <w:bottom w:val="single" w:sz="4" w:space="0" w:color="auto"/>
              <w:right w:val="single" w:sz="4" w:space="0" w:color="auto"/>
            </w:tcBorders>
            <w:shd w:val="clear" w:color="auto" w:fill="auto"/>
            <w:noWrap/>
            <w:vAlign w:val="center"/>
            <w:hideMark/>
          </w:tcPr>
          <w:p w14:paraId="0EFA0E10"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0.4</w:t>
            </w:r>
          </w:p>
        </w:tc>
        <w:tc>
          <w:tcPr>
            <w:tcW w:w="0" w:type="auto"/>
            <w:tcBorders>
              <w:top w:val="nil"/>
              <w:left w:val="nil"/>
              <w:bottom w:val="single" w:sz="4" w:space="0" w:color="auto"/>
              <w:right w:val="single" w:sz="4" w:space="0" w:color="auto"/>
            </w:tcBorders>
            <w:shd w:val="clear" w:color="auto" w:fill="auto"/>
            <w:noWrap/>
            <w:vAlign w:val="center"/>
            <w:hideMark/>
          </w:tcPr>
          <w:p w14:paraId="29FA3476"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-1.4</w:t>
            </w:r>
          </w:p>
        </w:tc>
        <w:tc>
          <w:tcPr>
            <w:tcW w:w="0" w:type="auto"/>
            <w:tcBorders>
              <w:top w:val="nil"/>
              <w:left w:val="nil"/>
              <w:bottom w:val="single" w:sz="4" w:space="0" w:color="auto"/>
              <w:right w:val="single" w:sz="4" w:space="0" w:color="auto"/>
            </w:tcBorders>
            <w:shd w:val="clear" w:color="auto" w:fill="auto"/>
            <w:noWrap/>
            <w:vAlign w:val="center"/>
            <w:hideMark/>
          </w:tcPr>
          <w:p w14:paraId="7EBB52A1"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 </w:t>
            </w:r>
          </w:p>
        </w:tc>
      </w:tr>
      <w:tr w:rsidR="00BD3364" w:rsidRPr="00B14C74" w14:paraId="5B3ECA7B" w14:textId="77777777" w:rsidTr="000419E0">
        <w:trPr>
          <w:trHeight w:val="288"/>
        </w:trPr>
        <w:tc>
          <w:tcPr>
            <w:tcW w:w="0" w:type="auto"/>
            <w:vMerge/>
            <w:tcBorders>
              <w:top w:val="nil"/>
              <w:left w:val="single" w:sz="4" w:space="0" w:color="auto"/>
              <w:bottom w:val="single" w:sz="4" w:space="0" w:color="auto"/>
              <w:right w:val="single" w:sz="4" w:space="0" w:color="auto"/>
            </w:tcBorders>
            <w:vAlign w:val="center"/>
            <w:hideMark/>
          </w:tcPr>
          <w:p w14:paraId="7291962F"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563B7C63"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No, n (%)</w:t>
            </w:r>
          </w:p>
        </w:tc>
        <w:tc>
          <w:tcPr>
            <w:tcW w:w="0" w:type="auto"/>
            <w:tcBorders>
              <w:top w:val="nil"/>
              <w:left w:val="nil"/>
              <w:bottom w:val="single" w:sz="4" w:space="0" w:color="auto"/>
              <w:right w:val="single" w:sz="4" w:space="0" w:color="auto"/>
            </w:tcBorders>
            <w:shd w:val="clear" w:color="auto" w:fill="auto"/>
            <w:noWrap/>
            <w:vAlign w:val="center"/>
            <w:hideMark/>
          </w:tcPr>
          <w:p w14:paraId="431FD0C9"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8 (0.7%)</w:t>
            </w:r>
          </w:p>
        </w:tc>
        <w:tc>
          <w:tcPr>
            <w:tcW w:w="0" w:type="auto"/>
            <w:tcBorders>
              <w:top w:val="nil"/>
              <w:left w:val="nil"/>
              <w:bottom w:val="single" w:sz="4" w:space="0" w:color="auto"/>
              <w:right w:val="single" w:sz="4" w:space="0" w:color="auto"/>
            </w:tcBorders>
            <w:shd w:val="clear" w:color="auto" w:fill="auto"/>
            <w:noWrap/>
            <w:vAlign w:val="center"/>
            <w:hideMark/>
          </w:tcPr>
          <w:p w14:paraId="36997B4C"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29 (2.4%)</w:t>
            </w:r>
          </w:p>
        </w:tc>
        <w:tc>
          <w:tcPr>
            <w:tcW w:w="0" w:type="auto"/>
            <w:tcBorders>
              <w:top w:val="nil"/>
              <w:left w:val="nil"/>
              <w:bottom w:val="single" w:sz="4" w:space="0" w:color="auto"/>
              <w:right w:val="single" w:sz="4" w:space="0" w:color="auto"/>
            </w:tcBorders>
            <w:shd w:val="clear" w:color="auto" w:fill="auto"/>
            <w:noWrap/>
            <w:vAlign w:val="center"/>
            <w:hideMark/>
          </w:tcPr>
          <w:p w14:paraId="391BE901"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82 (6.9%)</w:t>
            </w:r>
          </w:p>
        </w:tc>
        <w:tc>
          <w:tcPr>
            <w:tcW w:w="0" w:type="auto"/>
            <w:tcBorders>
              <w:top w:val="nil"/>
              <w:left w:val="nil"/>
              <w:bottom w:val="single" w:sz="4" w:space="0" w:color="auto"/>
              <w:right w:val="single" w:sz="4" w:space="0" w:color="auto"/>
            </w:tcBorders>
            <w:shd w:val="clear" w:color="auto" w:fill="auto"/>
            <w:noWrap/>
            <w:vAlign w:val="center"/>
            <w:hideMark/>
          </w:tcPr>
          <w:p w14:paraId="7EC68F65"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103 (6.7%)</w:t>
            </w:r>
          </w:p>
        </w:tc>
        <w:tc>
          <w:tcPr>
            <w:tcW w:w="0" w:type="auto"/>
            <w:tcBorders>
              <w:top w:val="nil"/>
              <w:left w:val="nil"/>
              <w:bottom w:val="single" w:sz="4" w:space="0" w:color="auto"/>
              <w:right w:val="single" w:sz="4" w:space="0" w:color="auto"/>
            </w:tcBorders>
            <w:shd w:val="clear" w:color="auto" w:fill="auto"/>
            <w:noWrap/>
            <w:vAlign w:val="center"/>
            <w:hideMark/>
          </w:tcPr>
          <w:p w14:paraId="22781333"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53 (7.5%)</w:t>
            </w:r>
          </w:p>
        </w:tc>
        <w:tc>
          <w:tcPr>
            <w:tcW w:w="0" w:type="auto"/>
            <w:tcBorders>
              <w:top w:val="nil"/>
              <w:left w:val="nil"/>
              <w:bottom w:val="single" w:sz="4" w:space="0" w:color="auto"/>
              <w:right w:val="single" w:sz="4" w:space="0" w:color="auto"/>
            </w:tcBorders>
            <w:shd w:val="clear" w:color="auto" w:fill="auto"/>
            <w:noWrap/>
            <w:vAlign w:val="center"/>
            <w:hideMark/>
          </w:tcPr>
          <w:p w14:paraId="73854897"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 </w:t>
            </w:r>
          </w:p>
        </w:tc>
      </w:tr>
      <w:tr w:rsidR="00BD3364" w:rsidRPr="00B14C74" w14:paraId="2662B1D5" w14:textId="77777777" w:rsidTr="000419E0">
        <w:trPr>
          <w:trHeight w:val="288"/>
        </w:trPr>
        <w:tc>
          <w:tcPr>
            <w:tcW w:w="0" w:type="auto"/>
            <w:vMerge/>
            <w:tcBorders>
              <w:top w:val="nil"/>
              <w:left w:val="single" w:sz="4" w:space="0" w:color="auto"/>
              <w:bottom w:val="single" w:sz="4" w:space="0" w:color="auto"/>
              <w:right w:val="single" w:sz="4" w:space="0" w:color="auto"/>
            </w:tcBorders>
            <w:vAlign w:val="center"/>
            <w:hideMark/>
          </w:tcPr>
          <w:p w14:paraId="12EAB3D1"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51011850"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ASR</w:t>
            </w:r>
          </w:p>
        </w:tc>
        <w:tc>
          <w:tcPr>
            <w:tcW w:w="0" w:type="auto"/>
            <w:tcBorders>
              <w:top w:val="nil"/>
              <w:left w:val="nil"/>
              <w:bottom w:val="single" w:sz="4" w:space="0" w:color="auto"/>
              <w:right w:val="single" w:sz="4" w:space="0" w:color="auto"/>
            </w:tcBorders>
            <w:shd w:val="clear" w:color="auto" w:fill="auto"/>
            <w:noWrap/>
            <w:vAlign w:val="center"/>
            <w:hideMark/>
          </w:tcPr>
          <w:p w14:paraId="320EA887"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-1.0</w:t>
            </w:r>
          </w:p>
        </w:tc>
        <w:tc>
          <w:tcPr>
            <w:tcW w:w="0" w:type="auto"/>
            <w:tcBorders>
              <w:top w:val="nil"/>
              <w:left w:val="nil"/>
              <w:bottom w:val="single" w:sz="4" w:space="0" w:color="auto"/>
              <w:right w:val="single" w:sz="4" w:space="0" w:color="auto"/>
            </w:tcBorders>
            <w:shd w:val="clear" w:color="auto" w:fill="auto"/>
            <w:noWrap/>
            <w:vAlign w:val="center"/>
            <w:hideMark/>
          </w:tcPr>
          <w:p w14:paraId="7764195B"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1.1</w:t>
            </w:r>
          </w:p>
        </w:tc>
        <w:tc>
          <w:tcPr>
            <w:tcW w:w="0" w:type="auto"/>
            <w:tcBorders>
              <w:top w:val="nil"/>
              <w:left w:val="nil"/>
              <w:bottom w:val="single" w:sz="4" w:space="0" w:color="auto"/>
              <w:right w:val="single" w:sz="4" w:space="0" w:color="auto"/>
            </w:tcBorders>
            <w:shd w:val="clear" w:color="auto" w:fill="auto"/>
            <w:noWrap/>
            <w:vAlign w:val="center"/>
            <w:hideMark/>
          </w:tcPr>
          <w:p w14:paraId="562DC1DA"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-0.9</w:t>
            </w:r>
          </w:p>
        </w:tc>
        <w:tc>
          <w:tcPr>
            <w:tcW w:w="0" w:type="auto"/>
            <w:tcBorders>
              <w:top w:val="nil"/>
              <w:left w:val="nil"/>
              <w:bottom w:val="single" w:sz="4" w:space="0" w:color="auto"/>
              <w:right w:val="single" w:sz="4" w:space="0" w:color="auto"/>
            </w:tcBorders>
            <w:shd w:val="clear" w:color="auto" w:fill="auto"/>
            <w:noWrap/>
            <w:vAlign w:val="center"/>
            <w:hideMark/>
          </w:tcPr>
          <w:p w14:paraId="3472A389"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-0.4</w:t>
            </w:r>
          </w:p>
        </w:tc>
        <w:tc>
          <w:tcPr>
            <w:tcW w:w="0" w:type="auto"/>
            <w:tcBorders>
              <w:top w:val="nil"/>
              <w:left w:val="nil"/>
              <w:bottom w:val="single" w:sz="4" w:space="0" w:color="auto"/>
              <w:right w:val="single" w:sz="4" w:space="0" w:color="auto"/>
            </w:tcBorders>
            <w:shd w:val="clear" w:color="auto" w:fill="auto"/>
            <w:noWrap/>
            <w:vAlign w:val="center"/>
            <w:hideMark/>
          </w:tcPr>
          <w:p w14:paraId="2CF8825B"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1.4</w:t>
            </w:r>
          </w:p>
        </w:tc>
        <w:tc>
          <w:tcPr>
            <w:tcW w:w="0" w:type="auto"/>
            <w:tcBorders>
              <w:top w:val="nil"/>
              <w:left w:val="nil"/>
              <w:bottom w:val="single" w:sz="4" w:space="0" w:color="auto"/>
              <w:right w:val="single" w:sz="4" w:space="0" w:color="auto"/>
            </w:tcBorders>
            <w:shd w:val="clear" w:color="auto" w:fill="auto"/>
            <w:noWrap/>
            <w:vAlign w:val="center"/>
            <w:hideMark/>
          </w:tcPr>
          <w:p w14:paraId="54ADB0C1"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 </w:t>
            </w:r>
          </w:p>
        </w:tc>
      </w:tr>
      <w:tr w:rsidR="00BD3364" w:rsidRPr="00B14C74" w14:paraId="4D29F273" w14:textId="77777777" w:rsidTr="000419E0">
        <w:trPr>
          <w:trHeight w:val="288"/>
        </w:trPr>
        <w:tc>
          <w:tcPr>
            <w:tcW w:w="0" w:type="auto"/>
            <w:vMerge w:val="restart"/>
            <w:tcBorders>
              <w:top w:val="nil"/>
              <w:left w:val="single" w:sz="4" w:space="0" w:color="auto"/>
              <w:bottom w:val="single" w:sz="4" w:space="0" w:color="auto"/>
              <w:right w:val="single" w:sz="4" w:space="0" w:color="auto"/>
            </w:tcBorders>
            <w:shd w:val="clear" w:color="auto" w:fill="auto"/>
            <w:noWrap/>
            <w:vAlign w:val="center"/>
            <w:hideMark/>
          </w:tcPr>
          <w:p w14:paraId="334D0A6D"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Cognitive dysfunction or dementia</w:t>
            </w:r>
          </w:p>
        </w:tc>
        <w:tc>
          <w:tcPr>
            <w:tcW w:w="0" w:type="auto"/>
            <w:tcBorders>
              <w:top w:val="nil"/>
              <w:left w:val="nil"/>
              <w:bottom w:val="single" w:sz="4" w:space="0" w:color="auto"/>
              <w:right w:val="single" w:sz="4" w:space="0" w:color="auto"/>
            </w:tcBorders>
            <w:shd w:val="clear" w:color="auto" w:fill="auto"/>
            <w:noWrap/>
            <w:vAlign w:val="center"/>
            <w:hideMark/>
          </w:tcPr>
          <w:p w14:paraId="2D95CD78"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Yes, n (%)</w:t>
            </w:r>
          </w:p>
        </w:tc>
        <w:tc>
          <w:tcPr>
            <w:tcW w:w="0" w:type="auto"/>
            <w:tcBorders>
              <w:top w:val="nil"/>
              <w:left w:val="nil"/>
              <w:bottom w:val="single" w:sz="4" w:space="0" w:color="auto"/>
              <w:right w:val="single" w:sz="4" w:space="0" w:color="auto"/>
            </w:tcBorders>
            <w:shd w:val="clear" w:color="auto" w:fill="auto"/>
            <w:noWrap/>
            <w:vAlign w:val="center"/>
            <w:hideMark/>
          </w:tcPr>
          <w:p w14:paraId="66F82E36"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12 (1.0%)</w:t>
            </w:r>
          </w:p>
        </w:tc>
        <w:tc>
          <w:tcPr>
            <w:tcW w:w="0" w:type="auto"/>
            <w:tcBorders>
              <w:top w:val="nil"/>
              <w:left w:val="nil"/>
              <w:bottom w:val="single" w:sz="4" w:space="0" w:color="auto"/>
              <w:right w:val="single" w:sz="4" w:space="0" w:color="auto"/>
            </w:tcBorders>
            <w:shd w:val="clear" w:color="auto" w:fill="auto"/>
            <w:noWrap/>
            <w:vAlign w:val="center"/>
            <w:hideMark/>
          </w:tcPr>
          <w:p w14:paraId="5A11C19B"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39 (3.3%)</w:t>
            </w:r>
          </w:p>
        </w:tc>
        <w:tc>
          <w:tcPr>
            <w:tcW w:w="0" w:type="auto"/>
            <w:tcBorders>
              <w:top w:val="nil"/>
              <w:left w:val="nil"/>
              <w:bottom w:val="single" w:sz="4" w:space="0" w:color="auto"/>
              <w:right w:val="single" w:sz="4" w:space="0" w:color="auto"/>
            </w:tcBorders>
            <w:shd w:val="clear" w:color="auto" w:fill="auto"/>
            <w:noWrap/>
            <w:vAlign w:val="center"/>
            <w:hideMark/>
          </w:tcPr>
          <w:p w14:paraId="763D380A"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254 (21.4%)</w:t>
            </w:r>
          </w:p>
        </w:tc>
        <w:tc>
          <w:tcPr>
            <w:tcW w:w="0" w:type="auto"/>
            <w:tcBorders>
              <w:top w:val="nil"/>
              <w:left w:val="nil"/>
              <w:bottom w:val="single" w:sz="4" w:space="0" w:color="auto"/>
              <w:right w:val="single" w:sz="4" w:space="0" w:color="auto"/>
            </w:tcBorders>
            <w:shd w:val="clear" w:color="auto" w:fill="auto"/>
            <w:noWrap/>
            <w:vAlign w:val="center"/>
            <w:hideMark/>
          </w:tcPr>
          <w:p w14:paraId="259BC495"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422 (35.5%)</w:t>
            </w:r>
          </w:p>
        </w:tc>
        <w:tc>
          <w:tcPr>
            <w:tcW w:w="0" w:type="auto"/>
            <w:tcBorders>
              <w:top w:val="nil"/>
              <w:left w:val="nil"/>
              <w:bottom w:val="single" w:sz="4" w:space="0" w:color="auto"/>
              <w:right w:val="single" w:sz="4" w:space="0" w:color="auto"/>
            </w:tcBorders>
            <w:shd w:val="clear" w:color="auto" w:fill="auto"/>
            <w:noWrap/>
            <w:vAlign w:val="center"/>
            <w:hideMark/>
          </w:tcPr>
          <w:p w14:paraId="63D13FCC"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187 (15.7%)</w:t>
            </w:r>
          </w:p>
        </w:tc>
        <w:tc>
          <w:tcPr>
            <w:tcW w:w="0" w:type="auto"/>
            <w:tcBorders>
              <w:top w:val="nil"/>
              <w:left w:val="nil"/>
              <w:bottom w:val="single" w:sz="4" w:space="0" w:color="auto"/>
              <w:right w:val="single" w:sz="4" w:space="0" w:color="auto"/>
            </w:tcBorders>
            <w:shd w:val="clear" w:color="auto" w:fill="auto"/>
            <w:noWrap/>
            <w:vAlign w:val="center"/>
            <w:hideMark/>
          </w:tcPr>
          <w:p w14:paraId="6D8973BC"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0.197</w:t>
            </w:r>
          </w:p>
        </w:tc>
      </w:tr>
      <w:tr w:rsidR="00BD3364" w:rsidRPr="00B14C74" w14:paraId="7D05F151" w14:textId="77777777" w:rsidTr="000419E0">
        <w:trPr>
          <w:trHeight w:val="288"/>
        </w:trPr>
        <w:tc>
          <w:tcPr>
            <w:tcW w:w="0" w:type="auto"/>
            <w:vMerge/>
            <w:tcBorders>
              <w:top w:val="nil"/>
              <w:left w:val="single" w:sz="4" w:space="0" w:color="auto"/>
              <w:bottom w:val="single" w:sz="4" w:space="0" w:color="auto"/>
              <w:right w:val="single" w:sz="4" w:space="0" w:color="auto"/>
            </w:tcBorders>
            <w:vAlign w:val="center"/>
            <w:hideMark/>
          </w:tcPr>
          <w:p w14:paraId="5D47090E"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093351C7"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ASR</w:t>
            </w:r>
          </w:p>
        </w:tc>
        <w:tc>
          <w:tcPr>
            <w:tcW w:w="0" w:type="auto"/>
            <w:tcBorders>
              <w:top w:val="nil"/>
              <w:left w:val="nil"/>
              <w:bottom w:val="single" w:sz="4" w:space="0" w:color="auto"/>
              <w:right w:val="single" w:sz="4" w:space="0" w:color="auto"/>
            </w:tcBorders>
            <w:shd w:val="clear" w:color="auto" w:fill="auto"/>
            <w:noWrap/>
            <w:vAlign w:val="center"/>
            <w:hideMark/>
          </w:tcPr>
          <w:p w14:paraId="10D50428"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-0.2</w:t>
            </w:r>
          </w:p>
        </w:tc>
        <w:tc>
          <w:tcPr>
            <w:tcW w:w="0" w:type="auto"/>
            <w:tcBorders>
              <w:top w:val="nil"/>
              <w:left w:val="nil"/>
              <w:bottom w:val="single" w:sz="4" w:space="0" w:color="auto"/>
              <w:right w:val="single" w:sz="4" w:space="0" w:color="auto"/>
            </w:tcBorders>
            <w:shd w:val="clear" w:color="auto" w:fill="auto"/>
            <w:noWrap/>
            <w:vAlign w:val="center"/>
            <w:hideMark/>
          </w:tcPr>
          <w:p w14:paraId="570D233C"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-2.2</w:t>
            </w:r>
          </w:p>
        </w:tc>
        <w:tc>
          <w:tcPr>
            <w:tcW w:w="0" w:type="auto"/>
            <w:tcBorders>
              <w:top w:val="nil"/>
              <w:left w:val="nil"/>
              <w:bottom w:val="single" w:sz="4" w:space="0" w:color="auto"/>
              <w:right w:val="single" w:sz="4" w:space="0" w:color="auto"/>
            </w:tcBorders>
            <w:shd w:val="clear" w:color="auto" w:fill="auto"/>
            <w:noWrap/>
            <w:vAlign w:val="center"/>
            <w:hideMark/>
          </w:tcPr>
          <w:p w14:paraId="2E0D912F"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0.3</w:t>
            </w:r>
          </w:p>
        </w:tc>
        <w:tc>
          <w:tcPr>
            <w:tcW w:w="0" w:type="auto"/>
            <w:tcBorders>
              <w:top w:val="nil"/>
              <w:left w:val="nil"/>
              <w:bottom w:val="single" w:sz="4" w:space="0" w:color="auto"/>
              <w:right w:val="single" w:sz="4" w:space="0" w:color="auto"/>
            </w:tcBorders>
            <w:shd w:val="clear" w:color="auto" w:fill="auto"/>
            <w:noWrap/>
            <w:vAlign w:val="center"/>
            <w:hideMark/>
          </w:tcPr>
          <w:p w14:paraId="5987907D"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1.3</w:t>
            </w:r>
          </w:p>
        </w:tc>
        <w:tc>
          <w:tcPr>
            <w:tcW w:w="0" w:type="auto"/>
            <w:tcBorders>
              <w:top w:val="nil"/>
              <w:left w:val="nil"/>
              <w:bottom w:val="single" w:sz="4" w:space="0" w:color="auto"/>
              <w:right w:val="single" w:sz="4" w:space="0" w:color="auto"/>
            </w:tcBorders>
            <w:shd w:val="clear" w:color="auto" w:fill="auto"/>
            <w:noWrap/>
            <w:vAlign w:val="center"/>
            <w:hideMark/>
          </w:tcPr>
          <w:p w14:paraId="40BEF223"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-0.6</w:t>
            </w:r>
          </w:p>
        </w:tc>
        <w:tc>
          <w:tcPr>
            <w:tcW w:w="0" w:type="auto"/>
            <w:tcBorders>
              <w:top w:val="nil"/>
              <w:left w:val="nil"/>
              <w:bottom w:val="single" w:sz="4" w:space="0" w:color="auto"/>
              <w:right w:val="single" w:sz="4" w:space="0" w:color="auto"/>
            </w:tcBorders>
            <w:shd w:val="clear" w:color="auto" w:fill="auto"/>
            <w:noWrap/>
            <w:vAlign w:val="center"/>
            <w:hideMark/>
          </w:tcPr>
          <w:p w14:paraId="785C03AD"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 </w:t>
            </w:r>
          </w:p>
        </w:tc>
      </w:tr>
      <w:tr w:rsidR="00BD3364" w:rsidRPr="00B14C74" w14:paraId="34D254C9" w14:textId="77777777" w:rsidTr="000419E0">
        <w:trPr>
          <w:trHeight w:val="288"/>
        </w:trPr>
        <w:tc>
          <w:tcPr>
            <w:tcW w:w="0" w:type="auto"/>
            <w:vMerge/>
            <w:tcBorders>
              <w:top w:val="nil"/>
              <w:left w:val="single" w:sz="4" w:space="0" w:color="auto"/>
              <w:bottom w:val="single" w:sz="4" w:space="0" w:color="auto"/>
              <w:right w:val="single" w:sz="4" w:space="0" w:color="auto"/>
            </w:tcBorders>
            <w:vAlign w:val="center"/>
            <w:hideMark/>
          </w:tcPr>
          <w:p w14:paraId="680798CC"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067DCB5D"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No, n (%)</w:t>
            </w:r>
          </w:p>
        </w:tc>
        <w:tc>
          <w:tcPr>
            <w:tcW w:w="0" w:type="auto"/>
            <w:tcBorders>
              <w:top w:val="nil"/>
              <w:left w:val="nil"/>
              <w:bottom w:val="single" w:sz="4" w:space="0" w:color="auto"/>
              <w:right w:val="single" w:sz="4" w:space="0" w:color="auto"/>
            </w:tcBorders>
            <w:shd w:val="clear" w:color="auto" w:fill="auto"/>
            <w:noWrap/>
            <w:vAlign w:val="center"/>
            <w:hideMark/>
          </w:tcPr>
          <w:p w14:paraId="22EF6EED"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4 (0.3%)</w:t>
            </w:r>
          </w:p>
        </w:tc>
        <w:tc>
          <w:tcPr>
            <w:tcW w:w="0" w:type="auto"/>
            <w:tcBorders>
              <w:top w:val="nil"/>
              <w:left w:val="nil"/>
              <w:bottom w:val="single" w:sz="4" w:space="0" w:color="auto"/>
              <w:right w:val="single" w:sz="4" w:space="0" w:color="auto"/>
            </w:tcBorders>
            <w:shd w:val="clear" w:color="auto" w:fill="auto"/>
            <w:noWrap/>
            <w:vAlign w:val="center"/>
            <w:hideMark/>
          </w:tcPr>
          <w:p w14:paraId="567F4028"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21 (1.8%)</w:t>
            </w:r>
          </w:p>
        </w:tc>
        <w:tc>
          <w:tcPr>
            <w:tcW w:w="0" w:type="auto"/>
            <w:tcBorders>
              <w:top w:val="nil"/>
              <w:left w:val="nil"/>
              <w:bottom w:val="single" w:sz="4" w:space="0" w:color="auto"/>
              <w:right w:val="single" w:sz="4" w:space="0" w:color="auto"/>
            </w:tcBorders>
            <w:shd w:val="clear" w:color="auto" w:fill="auto"/>
            <w:noWrap/>
            <w:vAlign w:val="center"/>
            <w:hideMark/>
          </w:tcPr>
          <w:p w14:paraId="6ACD1200"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74 (6.2%)</w:t>
            </w:r>
          </w:p>
        </w:tc>
        <w:tc>
          <w:tcPr>
            <w:tcW w:w="0" w:type="auto"/>
            <w:tcBorders>
              <w:top w:val="nil"/>
              <w:left w:val="nil"/>
              <w:bottom w:val="single" w:sz="4" w:space="0" w:color="auto"/>
              <w:right w:val="single" w:sz="4" w:space="0" w:color="auto"/>
            </w:tcBorders>
            <w:shd w:val="clear" w:color="auto" w:fill="auto"/>
            <w:noWrap/>
            <w:vAlign w:val="center"/>
            <w:hideMark/>
          </w:tcPr>
          <w:p w14:paraId="5838712D"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115 (9.7%)</w:t>
            </w:r>
          </w:p>
        </w:tc>
        <w:tc>
          <w:tcPr>
            <w:tcW w:w="0" w:type="auto"/>
            <w:tcBorders>
              <w:top w:val="nil"/>
              <w:left w:val="nil"/>
              <w:bottom w:val="single" w:sz="4" w:space="0" w:color="auto"/>
              <w:right w:val="single" w:sz="4" w:space="0" w:color="auto"/>
            </w:tcBorders>
            <w:shd w:val="clear" w:color="auto" w:fill="auto"/>
            <w:noWrap/>
            <w:vAlign w:val="center"/>
            <w:hideMark/>
          </w:tcPr>
          <w:p w14:paraId="085AA9D6"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61 (5.1%)</w:t>
            </w:r>
          </w:p>
        </w:tc>
        <w:tc>
          <w:tcPr>
            <w:tcW w:w="0" w:type="auto"/>
            <w:tcBorders>
              <w:top w:val="nil"/>
              <w:left w:val="nil"/>
              <w:bottom w:val="single" w:sz="4" w:space="0" w:color="auto"/>
              <w:right w:val="single" w:sz="4" w:space="0" w:color="auto"/>
            </w:tcBorders>
            <w:shd w:val="clear" w:color="auto" w:fill="auto"/>
            <w:noWrap/>
            <w:vAlign w:val="center"/>
            <w:hideMark/>
          </w:tcPr>
          <w:p w14:paraId="19322C18"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 </w:t>
            </w:r>
          </w:p>
        </w:tc>
      </w:tr>
      <w:tr w:rsidR="00BD3364" w:rsidRPr="00B14C74" w14:paraId="2BD3DEDA" w14:textId="77777777" w:rsidTr="000419E0">
        <w:trPr>
          <w:trHeight w:val="288"/>
        </w:trPr>
        <w:tc>
          <w:tcPr>
            <w:tcW w:w="0" w:type="auto"/>
            <w:vMerge/>
            <w:tcBorders>
              <w:top w:val="nil"/>
              <w:left w:val="single" w:sz="4" w:space="0" w:color="auto"/>
              <w:bottom w:val="single" w:sz="4" w:space="0" w:color="auto"/>
              <w:right w:val="single" w:sz="4" w:space="0" w:color="auto"/>
            </w:tcBorders>
            <w:vAlign w:val="center"/>
            <w:hideMark/>
          </w:tcPr>
          <w:p w14:paraId="040B621D"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43BFA3C3"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ASR</w:t>
            </w:r>
          </w:p>
        </w:tc>
        <w:tc>
          <w:tcPr>
            <w:tcW w:w="0" w:type="auto"/>
            <w:tcBorders>
              <w:top w:val="nil"/>
              <w:left w:val="nil"/>
              <w:bottom w:val="single" w:sz="4" w:space="0" w:color="auto"/>
              <w:right w:val="single" w:sz="4" w:space="0" w:color="auto"/>
            </w:tcBorders>
            <w:shd w:val="clear" w:color="auto" w:fill="auto"/>
            <w:noWrap/>
            <w:vAlign w:val="center"/>
            <w:hideMark/>
          </w:tcPr>
          <w:p w14:paraId="29FA56A5"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0.2</w:t>
            </w:r>
          </w:p>
        </w:tc>
        <w:tc>
          <w:tcPr>
            <w:tcW w:w="0" w:type="auto"/>
            <w:tcBorders>
              <w:top w:val="nil"/>
              <w:left w:val="nil"/>
              <w:bottom w:val="single" w:sz="4" w:space="0" w:color="auto"/>
              <w:right w:val="single" w:sz="4" w:space="0" w:color="auto"/>
            </w:tcBorders>
            <w:shd w:val="clear" w:color="auto" w:fill="auto"/>
            <w:noWrap/>
            <w:vAlign w:val="center"/>
            <w:hideMark/>
          </w:tcPr>
          <w:p w14:paraId="03DAB383"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2.2</w:t>
            </w:r>
          </w:p>
        </w:tc>
        <w:tc>
          <w:tcPr>
            <w:tcW w:w="0" w:type="auto"/>
            <w:tcBorders>
              <w:top w:val="nil"/>
              <w:left w:val="nil"/>
              <w:bottom w:val="single" w:sz="4" w:space="0" w:color="auto"/>
              <w:right w:val="single" w:sz="4" w:space="0" w:color="auto"/>
            </w:tcBorders>
            <w:shd w:val="clear" w:color="auto" w:fill="auto"/>
            <w:noWrap/>
            <w:vAlign w:val="center"/>
            <w:hideMark/>
          </w:tcPr>
          <w:p w14:paraId="78256B93"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-0.3</w:t>
            </w:r>
          </w:p>
        </w:tc>
        <w:tc>
          <w:tcPr>
            <w:tcW w:w="0" w:type="auto"/>
            <w:tcBorders>
              <w:top w:val="nil"/>
              <w:left w:val="nil"/>
              <w:bottom w:val="single" w:sz="4" w:space="0" w:color="auto"/>
              <w:right w:val="single" w:sz="4" w:space="0" w:color="auto"/>
            </w:tcBorders>
            <w:shd w:val="clear" w:color="auto" w:fill="auto"/>
            <w:noWrap/>
            <w:vAlign w:val="center"/>
            <w:hideMark/>
          </w:tcPr>
          <w:p w14:paraId="4E9CCF14"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-1.3</w:t>
            </w:r>
          </w:p>
        </w:tc>
        <w:tc>
          <w:tcPr>
            <w:tcW w:w="0" w:type="auto"/>
            <w:tcBorders>
              <w:top w:val="nil"/>
              <w:left w:val="nil"/>
              <w:bottom w:val="single" w:sz="4" w:space="0" w:color="auto"/>
              <w:right w:val="single" w:sz="4" w:space="0" w:color="auto"/>
            </w:tcBorders>
            <w:shd w:val="clear" w:color="auto" w:fill="auto"/>
            <w:noWrap/>
            <w:vAlign w:val="center"/>
            <w:hideMark/>
          </w:tcPr>
          <w:p w14:paraId="70C102A9"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0.6</w:t>
            </w:r>
          </w:p>
        </w:tc>
        <w:tc>
          <w:tcPr>
            <w:tcW w:w="0" w:type="auto"/>
            <w:tcBorders>
              <w:top w:val="nil"/>
              <w:left w:val="nil"/>
              <w:bottom w:val="single" w:sz="4" w:space="0" w:color="auto"/>
              <w:right w:val="single" w:sz="4" w:space="0" w:color="auto"/>
            </w:tcBorders>
            <w:shd w:val="clear" w:color="auto" w:fill="auto"/>
            <w:noWrap/>
            <w:vAlign w:val="center"/>
            <w:hideMark/>
          </w:tcPr>
          <w:p w14:paraId="379009C7"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 </w:t>
            </w:r>
          </w:p>
        </w:tc>
      </w:tr>
      <w:tr w:rsidR="00BD3364" w:rsidRPr="00B14C74" w14:paraId="01531E70" w14:textId="77777777" w:rsidTr="000419E0">
        <w:trPr>
          <w:trHeight w:val="288"/>
        </w:trPr>
        <w:tc>
          <w:tcPr>
            <w:tcW w:w="0" w:type="auto"/>
            <w:vMerge w:val="restart"/>
            <w:tcBorders>
              <w:top w:val="nil"/>
              <w:left w:val="single" w:sz="4" w:space="0" w:color="auto"/>
              <w:bottom w:val="single" w:sz="4" w:space="0" w:color="auto"/>
              <w:right w:val="single" w:sz="4" w:space="0" w:color="auto"/>
            </w:tcBorders>
            <w:shd w:val="clear" w:color="auto" w:fill="auto"/>
            <w:noWrap/>
            <w:vAlign w:val="center"/>
            <w:hideMark/>
          </w:tcPr>
          <w:p w14:paraId="7A191693"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Quality of life</w:t>
            </w:r>
          </w:p>
        </w:tc>
        <w:tc>
          <w:tcPr>
            <w:tcW w:w="0" w:type="auto"/>
            <w:tcBorders>
              <w:top w:val="nil"/>
              <w:left w:val="nil"/>
              <w:bottom w:val="single" w:sz="4" w:space="0" w:color="auto"/>
              <w:right w:val="single" w:sz="4" w:space="0" w:color="auto"/>
            </w:tcBorders>
            <w:shd w:val="clear" w:color="auto" w:fill="auto"/>
            <w:noWrap/>
            <w:vAlign w:val="center"/>
            <w:hideMark/>
          </w:tcPr>
          <w:p w14:paraId="2F840D40"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Yes, n (%)</w:t>
            </w:r>
          </w:p>
        </w:tc>
        <w:tc>
          <w:tcPr>
            <w:tcW w:w="0" w:type="auto"/>
            <w:tcBorders>
              <w:top w:val="nil"/>
              <w:left w:val="nil"/>
              <w:bottom w:val="single" w:sz="4" w:space="0" w:color="auto"/>
              <w:right w:val="single" w:sz="4" w:space="0" w:color="auto"/>
            </w:tcBorders>
            <w:shd w:val="clear" w:color="auto" w:fill="auto"/>
            <w:noWrap/>
            <w:vAlign w:val="center"/>
            <w:hideMark/>
          </w:tcPr>
          <w:p w14:paraId="77FD0FDC"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8 (0.7%)</w:t>
            </w:r>
          </w:p>
        </w:tc>
        <w:tc>
          <w:tcPr>
            <w:tcW w:w="0" w:type="auto"/>
            <w:tcBorders>
              <w:top w:val="nil"/>
              <w:left w:val="nil"/>
              <w:bottom w:val="single" w:sz="4" w:space="0" w:color="auto"/>
              <w:right w:val="single" w:sz="4" w:space="0" w:color="auto"/>
            </w:tcBorders>
            <w:shd w:val="clear" w:color="auto" w:fill="auto"/>
            <w:noWrap/>
            <w:vAlign w:val="center"/>
            <w:hideMark/>
          </w:tcPr>
          <w:p w14:paraId="4256734B"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22 (1.9%)</w:t>
            </w:r>
          </w:p>
        </w:tc>
        <w:tc>
          <w:tcPr>
            <w:tcW w:w="0" w:type="auto"/>
            <w:tcBorders>
              <w:top w:val="nil"/>
              <w:left w:val="nil"/>
              <w:bottom w:val="single" w:sz="4" w:space="0" w:color="auto"/>
              <w:right w:val="single" w:sz="4" w:space="0" w:color="auto"/>
            </w:tcBorders>
            <w:shd w:val="clear" w:color="auto" w:fill="auto"/>
            <w:noWrap/>
            <w:vAlign w:val="center"/>
            <w:hideMark/>
          </w:tcPr>
          <w:p w14:paraId="0991CE34"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163 (13.7%)</w:t>
            </w:r>
          </w:p>
        </w:tc>
        <w:tc>
          <w:tcPr>
            <w:tcW w:w="0" w:type="auto"/>
            <w:tcBorders>
              <w:top w:val="nil"/>
              <w:left w:val="nil"/>
              <w:bottom w:val="single" w:sz="4" w:space="0" w:color="auto"/>
              <w:right w:val="single" w:sz="4" w:space="0" w:color="auto"/>
            </w:tcBorders>
            <w:shd w:val="clear" w:color="auto" w:fill="auto"/>
            <w:noWrap/>
            <w:vAlign w:val="center"/>
            <w:hideMark/>
          </w:tcPr>
          <w:p w14:paraId="39A05F15"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406 (34.1%)</w:t>
            </w:r>
          </w:p>
        </w:tc>
        <w:tc>
          <w:tcPr>
            <w:tcW w:w="0" w:type="auto"/>
            <w:tcBorders>
              <w:top w:val="nil"/>
              <w:left w:val="nil"/>
              <w:bottom w:val="single" w:sz="4" w:space="0" w:color="auto"/>
              <w:right w:val="single" w:sz="4" w:space="0" w:color="auto"/>
            </w:tcBorders>
            <w:shd w:val="clear" w:color="auto" w:fill="auto"/>
            <w:noWrap/>
            <w:vAlign w:val="center"/>
            <w:hideMark/>
          </w:tcPr>
          <w:p w14:paraId="586C7953"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315 (26.5%)</w:t>
            </w:r>
          </w:p>
        </w:tc>
        <w:tc>
          <w:tcPr>
            <w:tcW w:w="0" w:type="auto"/>
            <w:tcBorders>
              <w:top w:val="nil"/>
              <w:left w:val="nil"/>
              <w:bottom w:val="single" w:sz="4" w:space="0" w:color="auto"/>
              <w:right w:val="single" w:sz="4" w:space="0" w:color="auto"/>
            </w:tcBorders>
            <w:shd w:val="clear" w:color="auto" w:fill="auto"/>
            <w:noWrap/>
            <w:vAlign w:val="center"/>
            <w:hideMark/>
          </w:tcPr>
          <w:p w14:paraId="5477570B"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0.319</w:t>
            </w:r>
          </w:p>
        </w:tc>
      </w:tr>
      <w:tr w:rsidR="00BD3364" w:rsidRPr="00B14C74" w14:paraId="581A2DED" w14:textId="77777777" w:rsidTr="000419E0">
        <w:trPr>
          <w:trHeight w:val="288"/>
        </w:trPr>
        <w:tc>
          <w:tcPr>
            <w:tcW w:w="0" w:type="auto"/>
            <w:vMerge/>
            <w:tcBorders>
              <w:top w:val="nil"/>
              <w:left w:val="single" w:sz="4" w:space="0" w:color="auto"/>
              <w:bottom w:val="single" w:sz="4" w:space="0" w:color="auto"/>
              <w:right w:val="single" w:sz="4" w:space="0" w:color="auto"/>
            </w:tcBorders>
            <w:vAlign w:val="center"/>
            <w:hideMark/>
          </w:tcPr>
          <w:p w14:paraId="6CC34F34"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1BC277A7"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ASR</w:t>
            </w:r>
          </w:p>
        </w:tc>
        <w:tc>
          <w:tcPr>
            <w:tcW w:w="0" w:type="auto"/>
            <w:tcBorders>
              <w:top w:val="nil"/>
              <w:left w:val="nil"/>
              <w:bottom w:val="single" w:sz="4" w:space="0" w:color="auto"/>
              <w:right w:val="single" w:sz="4" w:space="0" w:color="auto"/>
            </w:tcBorders>
            <w:shd w:val="clear" w:color="auto" w:fill="auto"/>
            <w:noWrap/>
            <w:vAlign w:val="center"/>
            <w:hideMark/>
          </w:tcPr>
          <w:p w14:paraId="0E750721"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-0.3</w:t>
            </w:r>
          </w:p>
        </w:tc>
        <w:tc>
          <w:tcPr>
            <w:tcW w:w="0" w:type="auto"/>
            <w:tcBorders>
              <w:top w:val="nil"/>
              <w:left w:val="nil"/>
              <w:bottom w:val="single" w:sz="4" w:space="0" w:color="auto"/>
              <w:right w:val="single" w:sz="4" w:space="0" w:color="auto"/>
            </w:tcBorders>
            <w:shd w:val="clear" w:color="auto" w:fill="auto"/>
            <w:noWrap/>
            <w:vAlign w:val="center"/>
            <w:hideMark/>
          </w:tcPr>
          <w:p w14:paraId="3A9F3F13"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0.2</w:t>
            </w:r>
          </w:p>
        </w:tc>
        <w:tc>
          <w:tcPr>
            <w:tcW w:w="0" w:type="auto"/>
            <w:tcBorders>
              <w:top w:val="nil"/>
              <w:left w:val="nil"/>
              <w:bottom w:val="single" w:sz="4" w:space="0" w:color="auto"/>
              <w:right w:val="single" w:sz="4" w:space="0" w:color="auto"/>
            </w:tcBorders>
            <w:shd w:val="clear" w:color="auto" w:fill="auto"/>
            <w:noWrap/>
            <w:vAlign w:val="center"/>
            <w:hideMark/>
          </w:tcPr>
          <w:p w14:paraId="0A439DB0"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-1.4</w:t>
            </w:r>
          </w:p>
        </w:tc>
        <w:tc>
          <w:tcPr>
            <w:tcW w:w="0" w:type="auto"/>
            <w:tcBorders>
              <w:top w:val="nil"/>
              <w:left w:val="nil"/>
              <w:bottom w:val="single" w:sz="4" w:space="0" w:color="auto"/>
              <w:right w:val="single" w:sz="4" w:space="0" w:color="auto"/>
            </w:tcBorders>
            <w:shd w:val="clear" w:color="auto" w:fill="auto"/>
            <w:noWrap/>
            <w:vAlign w:val="center"/>
            <w:hideMark/>
          </w:tcPr>
          <w:p w14:paraId="5F051DFC"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2.0</w:t>
            </w:r>
          </w:p>
        </w:tc>
        <w:tc>
          <w:tcPr>
            <w:tcW w:w="0" w:type="auto"/>
            <w:tcBorders>
              <w:top w:val="nil"/>
              <w:left w:val="nil"/>
              <w:bottom w:val="single" w:sz="4" w:space="0" w:color="auto"/>
              <w:right w:val="single" w:sz="4" w:space="0" w:color="auto"/>
            </w:tcBorders>
            <w:shd w:val="clear" w:color="auto" w:fill="auto"/>
            <w:noWrap/>
            <w:vAlign w:val="center"/>
            <w:hideMark/>
          </w:tcPr>
          <w:p w14:paraId="625C3D76"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-1.0</w:t>
            </w:r>
          </w:p>
        </w:tc>
        <w:tc>
          <w:tcPr>
            <w:tcW w:w="0" w:type="auto"/>
            <w:tcBorders>
              <w:top w:val="nil"/>
              <w:left w:val="nil"/>
              <w:bottom w:val="single" w:sz="4" w:space="0" w:color="auto"/>
              <w:right w:val="single" w:sz="4" w:space="0" w:color="auto"/>
            </w:tcBorders>
            <w:shd w:val="clear" w:color="auto" w:fill="auto"/>
            <w:noWrap/>
            <w:vAlign w:val="center"/>
            <w:hideMark/>
          </w:tcPr>
          <w:p w14:paraId="07AECDCF"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 </w:t>
            </w:r>
          </w:p>
        </w:tc>
      </w:tr>
      <w:tr w:rsidR="00BD3364" w:rsidRPr="00B14C74" w14:paraId="30FECD46" w14:textId="77777777" w:rsidTr="000419E0">
        <w:trPr>
          <w:trHeight w:val="288"/>
        </w:trPr>
        <w:tc>
          <w:tcPr>
            <w:tcW w:w="0" w:type="auto"/>
            <w:vMerge/>
            <w:tcBorders>
              <w:top w:val="nil"/>
              <w:left w:val="single" w:sz="4" w:space="0" w:color="auto"/>
              <w:bottom w:val="single" w:sz="4" w:space="0" w:color="auto"/>
              <w:right w:val="single" w:sz="4" w:space="0" w:color="auto"/>
            </w:tcBorders>
            <w:vAlign w:val="center"/>
            <w:hideMark/>
          </w:tcPr>
          <w:p w14:paraId="7F60D1FB"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4064982C"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No, n (%)</w:t>
            </w:r>
          </w:p>
        </w:tc>
        <w:tc>
          <w:tcPr>
            <w:tcW w:w="0" w:type="auto"/>
            <w:tcBorders>
              <w:top w:val="nil"/>
              <w:left w:val="nil"/>
              <w:bottom w:val="single" w:sz="4" w:space="0" w:color="auto"/>
              <w:right w:val="single" w:sz="4" w:space="0" w:color="auto"/>
            </w:tcBorders>
            <w:shd w:val="clear" w:color="auto" w:fill="auto"/>
            <w:noWrap/>
            <w:vAlign w:val="center"/>
            <w:hideMark/>
          </w:tcPr>
          <w:p w14:paraId="6E2EB1EA"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3 (0.3%)</w:t>
            </w:r>
          </w:p>
        </w:tc>
        <w:tc>
          <w:tcPr>
            <w:tcW w:w="0" w:type="auto"/>
            <w:tcBorders>
              <w:top w:val="nil"/>
              <w:left w:val="nil"/>
              <w:bottom w:val="single" w:sz="4" w:space="0" w:color="auto"/>
              <w:right w:val="single" w:sz="4" w:space="0" w:color="auto"/>
            </w:tcBorders>
            <w:shd w:val="clear" w:color="auto" w:fill="auto"/>
            <w:noWrap/>
            <w:vAlign w:val="center"/>
            <w:hideMark/>
          </w:tcPr>
          <w:p w14:paraId="106C475C"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6 (0.5%)</w:t>
            </w:r>
          </w:p>
        </w:tc>
        <w:tc>
          <w:tcPr>
            <w:tcW w:w="0" w:type="auto"/>
            <w:tcBorders>
              <w:top w:val="nil"/>
              <w:left w:val="nil"/>
              <w:bottom w:val="single" w:sz="4" w:space="0" w:color="auto"/>
              <w:right w:val="single" w:sz="4" w:space="0" w:color="auto"/>
            </w:tcBorders>
            <w:shd w:val="clear" w:color="auto" w:fill="auto"/>
            <w:noWrap/>
            <w:vAlign w:val="center"/>
            <w:hideMark/>
          </w:tcPr>
          <w:p w14:paraId="24FA56E3"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59 (5.0%)</w:t>
            </w:r>
          </w:p>
        </w:tc>
        <w:tc>
          <w:tcPr>
            <w:tcW w:w="0" w:type="auto"/>
            <w:tcBorders>
              <w:top w:val="nil"/>
              <w:left w:val="nil"/>
              <w:bottom w:val="single" w:sz="4" w:space="0" w:color="auto"/>
              <w:right w:val="single" w:sz="4" w:space="0" w:color="auto"/>
            </w:tcBorders>
            <w:shd w:val="clear" w:color="auto" w:fill="auto"/>
            <w:noWrap/>
            <w:vAlign w:val="center"/>
            <w:hideMark/>
          </w:tcPr>
          <w:p w14:paraId="32E3FA5D"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103 (8.7%)</w:t>
            </w:r>
          </w:p>
        </w:tc>
        <w:tc>
          <w:tcPr>
            <w:tcW w:w="0" w:type="auto"/>
            <w:tcBorders>
              <w:top w:val="nil"/>
              <w:left w:val="nil"/>
              <w:bottom w:val="single" w:sz="4" w:space="0" w:color="auto"/>
              <w:right w:val="single" w:sz="4" w:space="0" w:color="auto"/>
            </w:tcBorders>
            <w:shd w:val="clear" w:color="auto" w:fill="auto"/>
            <w:noWrap/>
            <w:vAlign w:val="center"/>
            <w:hideMark/>
          </w:tcPr>
          <w:p w14:paraId="6F088897"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104 (8.7%)</w:t>
            </w:r>
          </w:p>
        </w:tc>
        <w:tc>
          <w:tcPr>
            <w:tcW w:w="0" w:type="auto"/>
            <w:tcBorders>
              <w:top w:val="nil"/>
              <w:left w:val="nil"/>
              <w:bottom w:val="single" w:sz="4" w:space="0" w:color="auto"/>
              <w:right w:val="single" w:sz="4" w:space="0" w:color="auto"/>
            </w:tcBorders>
            <w:shd w:val="clear" w:color="auto" w:fill="auto"/>
            <w:noWrap/>
            <w:vAlign w:val="center"/>
            <w:hideMark/>
          </w:tcPr>
          <w:p w14:paraId="356CFBA6"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 </w:t>
            </w:r>
          </w:p>
        </w:tc>
      </w:tr>
      <w:tr w:rsidR="00BD3364" w:rsidRPr="00B14C74" w14:paraId="76F602F6" w14:textId="77777777" w:rsidTr="000419E0">
        <w:trPr>
          <w:trHeight w:val="288"/>
        </w:trPr>
        <w:tc>
          <w:tcPr>
            <w:tcW w:w="0" w:type="auto"/>
            <w:vMerge/>
            <w:tcBorders>
              <w:top w:val="nil"/>
              <w:left w:val="single" w:sz="4" w:space="0" w:color="auto"/>
              <w:bottom w:val="single" w:sz="4" w:space="0" w:color="auto"/>
              <w:right w:val="single" w:sz="4" w:space="0" w:color="auto"/>
            </w:tcBorders>
            <w:vAlign w:val="center"/>
            <w:hideMark/>
          </w:tcPr>
          <w:p w14:paraId="3A15B239"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6D630C98"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ASR</w:t>
            </w:r>
          </w:p>
        </w:tc>
        <w:tc>
          <w:tcPr>
            <w:tcW w:w="0" w:type="auto"/>
            <w:tcBorders>
              <w:top w:val="nil"/>
              <w:left w:val="nil"/>
              <w:bottom w:val="single" w:sz="4" w:space="0" w:color="auto"/>
              <w:right w:val="single" w:sz="4" w:space="0" w:color="auto"/>
            </w:tcBorders>
            <w:shd w:val="clear" w:color="auto" w:fill="auto"/>
            <w:noWrap/>
            <w:vAlign w:val="center"/>
            <w:hideMark/>
          </w:tcPr>
          <w:p w14:paraId="0BE725E6"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0.3</w:t>
            </w:r>
          </w:p>
        </w:tc>
        <w:tc>
          <w:tcPr>
            <w:tcW w:w="0" w:type="auto"/>
            <w:tcBorders>
              <w:top w:val="nil"/>
              <w:left w:val="nil"/>
              <w:bottom w:val="single" w:sz="4" w:space="0" w:color="auto"/>
              <w:right w:val="single" w:sz="4" w:space="0" w:color="auto"/>
            </w:tcBorders>
            <w:shd w:val="clear" w:color="auto" w:fill="auto"/>
            <w:noWrap/>
            <w:vAlign w:val="center"/>
            <w:hideMark/>
          </w:tcPr>
          <w:p w14:paraId="3DA593A4"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-0.2</w:t>
            </w:r>
          </w:p>
        </w:tc>
        <w:tc>
          <w:tcPr>
            <w:tcW w:w="0" w:type="auto"/>
            <w:tcBorders>
              <w:top w:val="nil"/>
              <w:left w:val="nil"/>
              <w:bottom w:val="single" w:sz="4" w:space="0" w:color="auto"/>
              <w:right w:val="single" w:sz="4" w:space="0" w:color="auto"/>
            </w:tcBorders>
            <w:shd w:val="clear" w:color="auto" w:fill="auto"/>
            <w:noWrap/>
            <w:vAlign w:val="center"/>
            <w:hideMark/>
          </w:tcPr>
          <w:p w14:paraId="141DBF11"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1.4</w:t>
            </w:r>
          </w:p>
        </w:tc>
        <w:tc>
          <w:tcPr>
            <w:tcW w:w="0" w:type="auto"/>
            <w:tcBorders>
              <w:top w:val="nil"/>
              <w:left w:val="nil"/>
              <w:bottom w:val="single" w:sz="4" w:space="0" w:color="auto"/>
              <w:right w:val="single" w:sz="4" w:space="0" w:color="auto"/>
            </w:tcBorders>
            <w:shd w:val="clear" w:color="auto" w:fill="auto"/>
            <w:noWrap/>
            <w:vAlign w:val="center"/>
            <w:hideMark/>
          </w:tcPr>
          <w:p w14:paraId="5437A366"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-2.0</w:t>
            </w:r>
          </w:p>
        </w:tc>
        <w:tc>
          <w:tcPr>
            <w:tcW w:w="0" w:type="auto"/>
            <w:tcBorders>
              <w:top w:val="nil"/>
              <w:left w:val="nil"/>
              <w:bottom w:val="single" w:sz="4" w:space="0" w:color="auto"/>
              <w:right w:val="single" w:sz="4" w:space="0" w:color="auto"/>
            </w:tcBorders>
            <w:shd w:val="clear" w:color="auto" w:fill="auto"/>
            <w:noWrap/>
            <w:vAlign w:val="center"/>
            <w:hideMark/>
          </w:tcPr>
          <w:p w14:paraId="7584710B"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1.0</w:t>
            </w:r>
          </w:p>
        </w:tc>
        <w:tc>
          <w:tcPr>
            <w:tcW w:w="0" w:type="auto"/>
            <w:tcBorders>
              <w:top w:val="nil"/>
              <w:left w:val="nil"/>
              <w:bottom w:val="single" w:sz="4" w:space="0" w:color="auto"/>
              <w:right w:val="single" w:sz="4" w:space="0" w:color="auto"/>
            </w:tcBorders>
            <w:shd w:val="clear" w:color="auto" w:fill="auto"/>
            <w:noWrap/>
            <w:vAlign w:val="center"/>
            <w:hideMark/>
          </w:tcPr>
          <w:p w14:paraId="74F1AFE6"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 </w:t>
            </w:r>
          </w:p>
        </w:tc>
      </w:tr>
      <w:tr w:rsidR="00BD3364" w:rsidRPr="00B14C74" w14:paraId="6D3D1E0C" w14:textId="77777777" w:rsidTr="000419E0">
        <w:trPr>
          <w:trHeight w:val="288"/>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56DC93AC"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 </w:t>
            </w:r>
          </w:p>
        </w:tc>
        <w:tc>
          <w:tcPr>
            <w:tcW w:w="0" w:type="auto"/>
            <w:tcBorders>
              <w:top w:val="nil"/>
              <w:left w:val="nil"/>
              <w:bottom w:val="single" w:sz="4" w:space="0" w:color="auto"/>
              <w:right w:val="single" w:sz="4" w:space="0" w:color="auto"/>
            </w:tcBorders>
            <w:shd w:val="clear" w:color="auto" w:fill="auto"/>
            <w:noWrap/>
            <w:vAlign w:val="center"/>
            <w:hideMark/>
          </w:tcPr>
          <w:p w14:paraId="671A1482"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Tertiary hospital</w:t>
            </w:r>
          </w:p>
        </w:tc>
        <w:tc>
          <w:tcPr>
            <w:tcW w:w="0" w:type="auto"/>
            <w:tcBorders>
              <w:top w:val="nil"/>
              <w:left w:val="nil"/>
              <w:bottom w:val="single" w:sz="4" w:space="0" w:color="auto"/>
              <w:right w:val="single" w:sz="4" w:space="0" w:color="auto"/>
            </w:tcBorders>
            <w:shd w:val="clear" w:color="auto" w:fill="auto"/>
            <w:noWrap/>
            <w:vAlign w:val="center"/>
            <w:hideMark/>
          </w:tcPr>
          <w:p w14:paraId="6E91B60F"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Not important at all</w:t>
            </w:r>
          </w:p>
        </w:tc>
        <w:tc>
          <w:tcPr>
            <w:tcW w:w="0" w:type="auto"/>
            <w:tcBorders>
              <w:top w:val="nil"/>
              <w:left w:val="nil"/>
              <w:bottom w:val="single" w:sz="4" w:space="0" w:color="auto"/>
              <w:right w:val="single" w:sz="4" w:space="0" w:color="auto"/>
            </w:tcBorders>
            <w:shd w:val="clear" w:color="auto" w:fill="auto"/>
            <w:noWrap/>
            <w:vAlign w:val="center"/>
            <w:hideMark/>
          </w:tcPr>
          <w:p w14:paraId="670260CC"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Not important</w:t>
            </w:r>
          </w:p>
        </w:tc>
        <w:tc>
          <w:tcPr>
            <w:tcW w:w="0" w:type="auto"/>
            <w:tcBorders>
              <w:top w:val="nil"/>
              <w:left w:val="nil"/>
              <w:bottom w:val="single" w:sz="4" w:space="0" w:color="auto"/>
              <w:right w:val="single" w:sz="4" w:space="0" w:color="auto"/>
            </w:tcBorders>
            <w:shd w:val="clear" w:color="auto" w:fill="auto"/>
            <w:noWrap/>
            <w:vAlign w:val="center"/>
            <w:hideMark/>
          </w:tcPr>
          <w:p w14:paraId="61485BFB"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Neutral</w:t>
            </w:r>
          </w:p>
        </w:tc>
        <w:tc>
          <w:tcPr>
            <w:tcW w:w="0" w:type="auto"/>
            <w:tcBorders>
              <w:top w:val="nil"/>
              <w:left w:val="nil"/>
              <w:bottom w:val="single" w:sz="4" w:space="0" w:color="auto"/>
              <w:right w:val="single" w:sz="4" w:space="0" w:color="auto"/>
            </w:tcBorders>
            <w:shd w:val="clear" w:color="auto" w:fill="auto"/>
            <w:noWrap/>
            <w:vAlign w:val="center"/>
            <w:hideMark/>
          </w:tcPr>
          <w:p w14:paraId="2FFD9F46"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Important</w:t>
            </w:r>
          </w:p>
        </w:tc>
        <w:tc>
          <w:tcPr>
            <w:tcW w:w="0" w:type="auto"/>
            <w:tcBorders>
              <w:top w:val="nil"/>
              <w:left w:val="nil"/>
              <w:bottom w:val="single" w:sz="4" w:space="0" w:color="auto"/>
              <w:right w:val="single" w:sz="4" w:space="0" w:color="auto"/>
            </w:tcBorders>
            <w:shd w:val="clear" w:color="auto" w:fill="auto"/>
            <w:noWrap/>
            <w:vAlign w:val="center"/>
            <w:hideMark/>
          </w:tcPr>
          <w:p w14:paraId="2FD41A45"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Very important</w:t>
            </w:r>
          </w:p>
        </w:tc>
        <w:tc>
          <w:tcPr>
            <w:tcW w:w="0" w:type="auto"/>
            <w:tcBorders>
              <w:top w:val="nil"/>
              <w:left w:val="nil"/>
              <w:bottom w:val="single" w:sz="4" w:space="0" w:color="auto"/>
              <w:right w:val="single" w:sz="4" w:space="0" w:color="auto"/>
            </w:tcBorders>
            <w:shd w:val="clear" w:color="auto" w:fill="auto"/>
            <w:noWrap/>
            <w:vAlign w:val="center"/>
            <w:hideMark/>
          </w:tcPr>
          <w:p w14:paraId="77009ABC"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P-values</w:t>
            </w:r>
          </w:p>
        </w:tc>
      </w:tr>
      <w:tr w:rsidR="00BD3364" w:rsidRPr="00B14C74" w14:paraId="791E6AEF" w14:textId="77777777" w:rsidTr="000419E0">
        <w:trPr>
          <w:trHeight w:val="288"/>
        </w:trPr>
        <w:tc>
          <w:tcPr>
            <w:tcW w:w="0" w:type="auto"/>
            <w:vMerge w:val="restart"/>
            <w:tcBorders>
              <w:top w:val="nil"/>
              <w:left w:val="single" w:sz="4" w:space="0" w:color="auto"/>
              <w:bottom w:val="single" w:sz="4" w:space="0" w:color="auto"/>
              <w:right w:val="single" w:sz="4" w:space="0" w:color="auto"/>
            </w:tcBorders>
            <w:shd w:val="clear" w:color="auto" w:fill="auto"/>
            <w:noWrap/>
            <w:vAlign w:val="center"/>
            <w:hideMark/>
          </w:tcPr>
          <w:p w14:paraId="5CB6A705"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Death</w:t>
            </w:r>
          </w:p>
        </w:tc>
        <w:tc>
          <w:tcPr>
            <w:tcW w:w="0" w:type="auto"/>
            <w:tcBorders>
              <w:top w:val="nil"/>
              <w:left w:val="nil"/>
              <w:bottom w:val="single" w:sz="4" w:space="0" w:color="auto"/>
              <w:right w:val="single" w:sz="4" w:space="0" w:color="auto"/>
            </w:tcBorders>
            <w:shd w:val="clear" w:color="auto" w:fill="auto"/>
            <w:noWrap/>
            <w:vAlign w:val="center"/>
            <w:hideMark/>
          </w:tcPr>
          <w:p w14:paraId="663263F9"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Yes, n (%)</w:t>
            </w:r>
          </w:p>
        </w:tc>
        <w:tc>
          <w:tcPr>
            <w:tcW w:w="0" w:type="auto"/>
            <w:tcBorders>
              <w:top w:val="nil"/>
              <w:left w:val="nil"/>
              <w:bottom w:val="single" w:sz="4" w:space="0" w:color="auto"/>
              <w:right w:val="single" w:sz="4" w:space="0" w:color="auto"/>
            </w:tcBorders>
            <w:shd w:val="clear" w:color="auto" w:fill="auto"/>
            <w:noWrap/>
            <w:vAlign w:val="center"/>
            <w:hideMark/>
          </w:tcPr>
          <w:p w14:paraId="36323CA5"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32 (2.7%)</w:t>
            </w:r>
          </w:p>
        </w:tc>
        <w:tc>
          <w:tcPr>
            <w:tcW w:w="0" w:type="auto"/>
            <w:tcBorders>
              <w:top w:val="nil"/>
              <w:left w:val="nil"/>
              <w:bottom w:val="single" w:sz="4" w:space="0" w:color="auto"/>
              <w:right w:val="single" w:sz="4" w:space="0" w:color="auto"/>
            </w:tcBorders>
            <w:shd w:val="clear" w:color="auto" w:fill="auto"/>
            <w:noWrap/>
            <w:vAlign w:val="center"/>
            <w:hideMark/>
          </w:tcPr>
          <w:p w14:paraId="404D6314"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67 (5.6%)</w:t>
            </w:r>
          </w:p>
        </w:tc>
        <w:tc>
          <w:tcPr>
            <w:tcW w:w="0" w:type="auto"/>
            <w:tcBorders>
              <w:top w:val="nil"/>
              <w:left w:val="nil"/>
              <w:bottom w:val="single" w:sz="4" w:space="0" w:color="auto"/>
              <w:right w:val="single" w:sz="4" w:space="0" w:color="auto"/>
            </w:tcBorders>
            <w:shd w:val="clear" w:color="auto" w:fill="auto"/>
            <w:noWrap/>
            <w:vAlign w:val="center"/>
            <w:hideMark/>
          </w:tcPr>
          <w:p w14:paraId="73DEC7A3"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251 (21.1%)</w:t>
            </w:r>
          </w:p>
        </w:tc>
        <w:tc>
          <w:tcPr>
            <w:tcW w:w="0" w:type="auto"/>
            <w:tcBorders>
              <w:top w:val="nil"/>
              <w:left w:val="nil"/>
              <w:bottom w:val="single" w:sz="4" w:space="0" w:color="auto"/>
              <w:right w:val="single" w:sz="4" w:space="0" w:color="auto"/>
            </w:tcBorders>
            <w:shd w:val="clear" w:color="auto" w:fill="auto"/>
            <w:noWrap/>
            <w:vAlign w:val="center"/>
            <w:hideMark/>
          </w:tcPr>
          <w:p w14:paraId="449D9C18"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276 (23.2%)</w:t>
            </w:r>
          </w:p>
        </w:tc>
        <w:tc>
          <w:tcPr>
            <w:tcW w:w="0" w:type="auto"/>
            <w:tcBorders>
              <w:top w:val="nil"/>
              <w:left w:val="nil"/>
              <w:bottom w:val="single" w:sz="4" w:space="0" w:color="auto"/>
              <w:right w:val="single" w:sz="4" w:space="0" w:color="auto"/>
            </w:tcBorders>
            <w:shd w:val="clear" w:color="auto" w:fill="auto"/>
            <w:noWrap/>
            <w:vAlign w:val="center"/>
            <w:hideMark/>
          </w:tcPr>
          <w:p w14:paraId="6D7A2380"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320 (26.9%)</w:t>
            </w:r>
          </w:p>
        </w:tc>
        <w:tc>
          <w:tcPr>
            <w:tcW w:w="0" w:type="auto"/>
            <w:tcBorders>
              <w:top w:val="nil"/>
              <w:left w:val="nil"/>
              <w:bottom w:val="single" w:sz="4" w:space="0" w:color="auto"/>
              <w:right w:val="single" w:sz="4" w:space="0" w:color="auto"/>
            </w:tcBorders>
            <w:shd w:val="clear" w:color="auto" w:fill="auto"/>
            <w:noWrap/>
            <w:vAlign w:val="center"/>
            <w:hideMark/>
          </w:tcPr>
          <w:p w14:paraId="01B0DD17"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0.400</w:t>
            </w:r>
          </w:p>
        </w:tc>
      </w:tr>
      <w:tr w:rsidR="00BD3364" w:rsidRPr="00B14C74" w14:paraId="39E66E46" w14:textId="77777777" w:rsidTr="000419E0">
        <w:trPr>
          <w:trHeight w:val="288"/>
        </w:trPr>
        <w:tc>
          <w:tcPr>
            <w:tcW w:w="0" w:type="auto"/>
            <w:vMerge/>
            <w:tcBorders>
              <w:top w:val="nil"/>
              <w:left w:val="single" w:sz="4" w:space="0" w:color="auto"/>
              <w:bottom w:val="single" w:sz="4" w:space="0" w:color="auto"/>
              <w:right w:val="single" w:sz="4" w:space="0" w:color="auto"/>
            </w:tcBorders>
            <w:vAlign w:val="center"/>
            <w:hideMark/>
          </w:tcPr>
          <w:p w14:paraId="1EF939C8"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5A2A67E0"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ASR</w:t>
            </w:r>
          </w:p>
        </w:tc>
        <w:tc>
          <w:tcPr>
            <w:tcW w:w="0" w:type="auto"/>
            <w:tcBorders>
              <w:top w:val="nil"/>
              <w:left w:val="nil"/>
              <w:bottom w:val="single" w:sz="4" w:space="0" w:color="auto"/>
              <w:right w:val="single" w:sz="4" w:space="0" w:color="auto"/>
            </w:tcBorders>
            <w:shd w:val="clear" w:color="auto" w:fill="auto"/>
            <w:noWrap/>
            <w:vAlign w:val="center"/>
            <w:hideMark/>
          </w:tcPr>
          <w:p w14:paraId="27DFDB63"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1.1</w:t>
            </w:r>
          </w:p>
        </w:tc>
        <w:tc>
          <w:tcPr>
            <w:tcW w:w="0" w:type="auto"/>
            <w:tcBorders>
              <w:top w:val="nil"/>
              <w:left w:val="nil"/>
              <w:bottom w:val="single" w:sz="4" w:space="0" w:color="auto"/>
              <w:right w:val="single" w:sz="4" w:space="0" w:color="auto"/>
            </w:tcBorders>
            <w:shd w:val="clear" w:color="auto" w:fill="auto"/>
            <w:noWrap/>
            <w:vAlign w:val="center"/>
            <w:hideMark/>
          </w:tcPr>
          <w:p w14:paraId="51F024BA"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-1.7</w:t>
            </w:r>
          </w:p>
        </w:tc>
        <w:tc>
          <w:tcPr>
            <w:tcW w:w="0" w:type="auto"/>
            <w:tcBorders>
              <w:top w:val="nil"/>
              <w:left w:val="nil"/>
              <w:bottom w:val="single" w:sz="4" w:space="0" w:color="auto"/>
              <w:right w:val="single" w:sz="4" w:space="0" w:color="auto"/>
            </w:tcBorders>
            <w:shd w:val="clear" w:color="auto" w:fill="auto"/>
            <w:noWrap/>
            <w:vAlign w:val="center"/>
            <w:hideMark/>
          </w:tcPr>
          <w:p w14:paraId="04BDE384"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-0.3</w:t>
            </w:r>
          </w:p>
        </w:tc>
        <w:tc>
          <w:tcPr>
            <w:tcW w:w="0" w:type="auto"/>
            <w:tcBorders>
              <w:top w:val="nil"/>
              <w:left w:val="nil"/>
              <w:bottom w:val="single" w:sz="4" w:space="0" w:color="auto"/>
              <w:right w:val="single" w:sz="4" w:space="0" w:color="auto"/>
            </w:tcBorders>
            <w:shd w:val="clear" w:color="auto" w:fill="auto"/>
            <w:noWrap/>
            <w:vAlign w:val="center"/>
            <w:hideMark/>
          </w:tcPr>
          <w:p w14:paraId="03CE00AB"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0.2</w:t>
            </w:r>
          </w:p>
        </w:tc>
        <w:tc>
          <w:tcPr>
            <w:tcW w:w="0" w:type="auto"/>
            <w:tcBorders>
              <w:top w:val="nil"/>
              <w:left w:val="nil"/>
              <w:bottom w:val="single" w:sz="4" w:space="0" w:color="auto"/>
              <w:right w:val="single" w:sz="4" w:space="0" w:color="auto"/>
            </w:tcBorders>
            <w:shd w:val="clear" w:color="auto" w:fill="auto"/>
            <w:noWrap/>
            <w:vAlign w:val="center"/>
            <w:hideMark/>
          </w:tcPr>
          <w:p w14:paraId="10FC5F10"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0.6</w:t>
            </w:r>
          </w:p>
        </w:tc>
        <w:tc>
          <w:tcPr>
            <w:tcW w:w="0" w:type="auto"/>
            <w:tcBorders>
              <w:top w:val="nil"/>
              <w:left w:val="nil"/>
              <w:bottom w:val="single" w:sz="4" w:space="0" w:color="auto"/>
              <w:right w:val="single" w:sz="4" w:space="0" w:color="auto"/>
            </w:tcBorders>
            <w:shd w:val="clear" w:color="auto" w:fill="auto"/>
            <w:noWrap/>
            <w:vAlign w:val="center"/>
            <w:hideMark/>
          </w:tcPr>
          <w:p w14:paraId="3CD7B278"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 </w:t>
            </w:r>
          </w:p>
        </w:tc>
      </w:tr>
      <w:tr w:rsidR="00BD3364" w:rsidRPr="00B14C74" w14:paraId="7FBB8D01" w14:textId="77777777" w:rsidTr="000419E0">
        <w:trPr>
          <w:trHeight w:val="288"/>
        </w:trPr>
        <w:tc>
          <w:tcPr>
            <w:tcW w:w="0" w:type="auto"/>
            <w:vMerge/>
            <w:tcBorders>
              <w:top w:val="nil"/>
              <w:left w:val="single" w:sz="4" w:space="0" w:color="auto"/>
              <w:bottom w:val="single" w:sz="4" w:space="0" w:color="auto"/>
              <w:right w:val="single" w:sz="4" w:space="0" w:color="auto"/>
            </w:tcBorders>
            <w:vAlign w:val="center"/>
            <w:hideMark/>
          </w:tcPr>
          <w:p w14:paraId="5821549C"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11B7D511"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No, n (%)</w:t>
            </w:r>
          </w:p>
        </w:tc>
        <w:tc>
          <w:tcPr>
            <w:tcW w:w="0" w:type="auto"/>
            <w:tcBorders>
              <w:top w:val="nil"/>
              <w:left w:val="nil"/>
              <w:bottom w:val="single" w:sz="4" w:space="0" w:color="auto"/>
              <w:right w:val="single" w:sz="4" w:space="0" w:color="auto"/>
            </w:tcBorders>
            <w:shd w:val="clear" w:color="auto" w:fill="auto"/>
            <w:noWrap/>
            <w:vAlign w:val="center"/>
            <w:hideMark/>
          </w:tcPr>
          <w:p w14:paraId="5475B255"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5 (0.4%)</w:t>
            </w:r>
          </w:p>
        </w:tc>
        <w:tc>
          <w:tcPr>
            <w:tcW w:w="0" w:type="auto"/>
            <w:tcBorders>
              <w:top w:val="nil"/>
              <w:left w:val="nil"/>
              <w:bottom w:val="single" w:sz="4" w:space="0" w:color="auto"/>
              <w:right w:val="single" w:sz="4" w:space="0" w:color="auto"/>
            </w:tcBorders>
            <w:shd w:val="clear" w:color="auto" w:fill="auto"/>
            <w:noWrap/>
            <w:vAlign w:val="center"/>
            <w:hideMark/>
          </w:tcPr>
          <w:p w14:paraId="424759D2"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25 (2.1%)</w:t>
            </w:r>
          </w:p>
        </w:tc>
        <w:tc>
          <w:tcPr>
            <w:tcW w:w="0" w:type="auto"/>
            <w:tcBorders>
              <w:top w:val="nil"/>
              <w:left w:val="nil"/>
              <w:bottom w:val="single" w:sz="4" w:space="0" w:color="auto"/>
              <w:right w:val="single" w:sz="4" w:space="0" w:color="auto"/>
            </w:tcBorders>
            <w:shd w:val="clear" w:color="auto" w:fill="auto"/>
            <w:noWrap/>
            <w:vAlign w:val="center"/>
            <w:hideMark/>
          </w:tcPr>
          <w:p w14:paraId="464D9931"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67 (5.6%)</w:t>
            </w:r>
          </w:p>
        </w:tc>
        <w:tc>
          <w:tcPr>
            <w:tcW w:w="0" w:type="auto"/>
            <w:tcBorders>
              <w:top w:val="nil"/>
              <w:left w:val="nil"/>
              <w:bottom w:val="single" w:sz="4" w:space="0" w:color="auto"/>
              <w:right w:val="single" w:sz="4" w:space="0" w:color="auto"/>
            </w:tcBorders>
            <w:shd w:val="clear" w:color="auto" w:fill="auto"/>
            <w:noWrap/>
            <w:vAlign w:val="center"/>
            <w:hideMark/>
          </w:tcPr>
          <w:p w14:paraId="29FAC6B7"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69 (5.8%)</w:t>
            </w:r>
          </w:p>
        </w:tc>
        <w:tc>
          <w:tcPr>
            <w:tcW w:w="0" w:type="auto"/>
            <w:tcBorders>
              <w:top w:val="nil"/>
              <w:left w:val="nil"/>
              <w:bottom w:val="single" w:sz="4" w:space="0" w:color="auto"/>
              <w:right w:val="single" w:sz="4" w:space="0" w:color="auto"/>
            </w:tcBorders>
            <w:shd w:val="clear" w:color="auto" w:fill="auto"/>
            <w:noWrap/>
            <w:vAlign w:val="center"/>
            <w:hideMark/>
          </w:tcPr>
          <w:p w14:paraId="14A63320"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77 (6.5%)</w:t>
            </w:r>
          </w:p>
        </w:tc>
        <w:tc>
          <w:tcPr>
            <w:tcW w:w="0" w:type="auto"/>
            <w:tcBorders>
              <w:top w:val="nil"/>
              <w:left w:val="nil"/>
              <w:bottom w:val="single" w:sz="4" w:space="0" w:color="auto"/>
              <w:right w:val="single" w:sz="4" w:space="0" w:color="auto"/>
            </w:tcBorders>
            <w:shd w:val="clear" w:color="auto" w:fill="auto"/>
            <w:noWrap/>
            <w:vAlign w:val="center"/>
            <w:hideMark/>
          </w:tcPr>
          <w:p w14:paraId="47040188"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 </w:t>
            </w:r>
          </w:p>
        </w:tc>
      </w:tr>
      <w:tr w:rsidR="00BD3364" w:rsidRPr="00B14C74" w14:paraId="1B8EAE2B" w14:textId="77777777" w:rsidTr="000419E0">
        <w:trPr>
          <w:trHeight w:val="288"/>
        </w:trPr>
        <w:tc>
          <w:tcPr>
            <w:tcW w:w="0" w:type="auto"/>
            <w:vMerge/>
            <w:tcBorders>
              <w:top w:val="nil"/>
              <w:left w:val="single" w:sz="4" w:space="0" w:color="auto"/>
              <w:bottom w:val="single" w:sz="4" w:space="0" w:color="auto"/>
              <w:right w:val="single" w:sz="4" w:space="0" w:color="auto"/>
            </w:tcBorders>
            <w:vAlign w:val="center"/>
            <w:hideMark/>
          </w:tcPr>
          <w:p w14:paraId="591D4DF5"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54448DBD"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ASR</w:t>
            </w:r>
          </w:p>
        </w:tc>
        <w:tc>
          <w:tcPr>
            <w:tcW w:w="0" w:type="auto"/>
            <w:tcBorders>
              <w:top w:val="nil"/>
              <w:left w:val="nil"/>
              <w:bottom w:val="single" w:sz="4" w:space="0" w:color="auto"/>
              <w:right w:val="single" w:sz="4" w:space="0" w:color="auto"/>
            </w:tcBorders>
            <w:shd w:val="clear" w:color="auto" w:fill="auto"/>
            <w:noWrap/>
            <w:vAlign w:val="center"/>
            <w:hideMark/>
          </w:tcPr>
          <w:p w14:paraId="64FE6E6A"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-1.1</w:t>
            </w:r>
          </w:p>
        </w:tc>
        <w:tc>
          <w:tcPr>
            <w:tcW w:w="0" w:type="auto"/>
            <w:tcBorders>
              <w:top w:val="nil"/>
              <w:left w:val="nil"/>
              <w:bottom w:val="single" w:sz="4" w:space="0" w:color="auto"/>
              <w:right w:val="single" w:sz="4" w:space="0" w:color="auto"/>
            </w:tcBorders>
            <w:shd w:val="clear" w:color="auto" w:fill="auto"/>
            <w:noWrap/>
            <w:vAlign w:val="center"/>
            <w:hideMark/>
          </w:tcPr>
          <w:p w14:paraId="0FDEC1C9"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1.7</w:t>
            </w:r>
          </w:p>
        </w:tc>
        <w:tc>
          <w:tcPr>
            <w:tcW w:w="0" w:type="auto"/>
            <w:tcBorders>
              <w:top w:val="nil"/>
              <w:left w:val="nil"/>
              <w:bottom w:val="single" w:sz="4" w:space="0" w:color="auto"/>
              <w:right w:val="single" w:sz="4" w:space="0" w:color="auto"/>
            </w:tcBorders>
            <w:shd w:val="clear" w:color="auto" w:fill="auto"/>
            <w:noWrap/>
            <w:vAlign w:val="center"/>
            <w:hideMark/>
          </w:tcPr>
          <w:p w14:paraId="6FBCF75C"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0.3</w:t>
            </w:r>
          </w:p>
        </w:tc>
        <w:tc>
          <w:tcPr>
            <w:tcW w:w="0" w:type="auto"/>
            <w:tcBorders>
              <w:top w:val="nil"/>
              <w:left w:val="nil"/>
              <w:bottom w:val="single" w:sz="4" w:space="0" w:color="auto"/>
              <w:right w:val="single" w:sz="4" w:space="0" w:color="auto"/>
            </w:tcBorders>
            <w:shd w:val="clear" w:color="auto" w:fill="auto"/>
            <w:noWrap/>
            <w:vAlign w:val="center"/>
            <w:hideMark/>
          </w:tcPr>
          <w:p w14:paraId="3F6A7F3B"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-0.2</w:t>
            </w:r>
          </w:p>
        </w:tc>
        <w:tc>
          <w:tcPr>
            <w:tcW w:w="0" w:type="auto"/>
            <w:tcBorders>
              <w:top w:val="nil"/>
              <w:left w:val="nil"/>
              <w:bottom w:val="single" w:sz="4" w:space="0" w:color="auto"/>
              <w:right w:val="single" w:sz="4" w:space="0" w:color="auto"/>
            </w:tcBorders>
            <w:shd w:val="clear" w:color="auto" w:fill="auto"/>
            <w:noWrap/>
            <w:vAlign w:val="center"/>
            <w:hideMark/>
          </w:tcPr>
          <w:p w14:paraId="739FC92E"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-0.6</w:t>
            </w:r>
          </w:p>
        </w:tc>
        <w:tc>
          <w:tcPr>
            <w:tcW w:w="0" w:type="auto"/>
            <w:tcBorders>
              <w:top w:val="nil"/>
              <w:left w:val="nil"/>
              <w:bottom w:val="single" w:sz="4" w:space="0" w:color="auto"/>
              <w:right w:val="single" w:sz="4" w:space="0" w:color="auto"/>
            </w:tcBorders>
            <w:shd w:val="clear" w:color="auto" w:fill="auto"/>
            <w:noWrap/>
            <w:vAlign w:val="center"/>
            <w:hideMark/>
          </w:tcPr>
          <w:p w14:paraId="53F5E63E"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 </w:t>
            </w:r>
          </w:p>
        </w:tc>
      </w:tr>
      <w:tr w:rsidR="00BD3364" w:rsidRPr="00B14C74" w14:paraId="21F8D87D" w14:textId="77777777" w:rsidTr="000419E0">
        <w:trPr>
          <w:trHeight w:val="288"/>
        </w:trPr>
        <w:tc>
          <w:tcPr>
            <w:tcW w:w="0" w:type="auto"/>
            <w:vMerge w:val="restart"/>
            <w:tcBorders>
              <w:top w:val="nil"/>
              <w:left w:val="single" w:sz="4" w:space="0" w:color="auto"/>
              <w:bottom w:val="single" w:sz="4" w:space="0" w:color="auto"/>
              <w:right w:val="single" w:sz="4" w:space="0" w:color="auto"/>
            </w:tcBorders>
            <w:shd w:val="clear" w:color="auto" w:fill="auto"/>
            <w:noWrap/>
            <w:vAlign w:val="center"/>
            <w:hideMark/>
          </w:tcPr>
          <w:p w14:paraId="4BBC72B3"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Disability</w:t>
            </w:r>
          </w:p>
        </w:tc>
        <w:tc>
          <w:tcPr>
            <w:tcW w:w="0" w:type="auto"/>
            <w:tcBorders>
              <w:top w:val="nil"/>
              <w:left w:val="nil"/>
              <w:bottom w:val="single" w:sz="4" w:space="0" w:color="auto"/>
              <w:right w:val="single" w:sz="4" w:space="0" w:color="auto"/>
            </w:tcBorders>
            <w:shd w:val="clear" w:color="auto" w:fill="auto"/>
            <w:noWrap/>
            <w:vAlign w:val="center"/>
            <w:hideMark/>
          </w:tcPr>
          <w:p w14:paraId="17891705"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Yes, n (%)</w:t>
            </w:r>
          </w:p>
        </w:tc>
        <w:tc>
          <w:tcPr>
            <w:tcW w:w="0" w:type="auto"/>
            <w:tcBorders>
              <w:top w:val="nil"/>
              <w:left w:val="nil"/>
              <w:bottom w:val="single" w:sz="4" w:space="0" w:color="auto"/>
              <w:right w:val="single" w:sz="4" w:space="0" w:color="auto"/>
            </w:tcBorders>
            <w:shd w:val="clear" w:color="auto" w:fill="auto"/>
            <w:noWrap/>
            <w:vAlign w:val="center"/>
            <w:hideMark/>
          </w:tcPr>
          <w:p w14:paraId="0144D411"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9 (0.8%)</w:t>
            </w:r>
          </w:p>
        </w:tc>
        <w:tc>
          <w:tcPr>
            <w:tcW w:w="0" w:type="auto"/>
            <w:tcBorders>
              <w:top w:val="nil"/>
              <w:left w:val="nil"/>
              <w:bottom w:val="single" w:sz="4" w:space="0" w:color="auto"/>
              <w:right w:val="single" w:sz="4" w:space="0" w:color="auto"/>
            </w:tcBorders>
            <w:shd w:val="clear" w:color="auto" w:fill="auto"/>
            <w:noWrap/>
            <w:vAlign w:val="center"/>
            <w:hideMark/>
          </w:tcPr>
          <w:p w14:paraId="48883AF6"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27 (2.3%)</w:t>
            </w:r>
          </w:p>
        </w:tc>
        <w:tc>
          <w:tcPr>
            <w:tcW w:w="0" w:type="auto"/>
            <w:tcBorders>
              <w:top w:val="nil"/>
              <w:left w:val="nil"/>
              <w:bottom w:val="single" w:sz="4" w:space="0" w:color="auto"/>
              <w:right w:val="single" w:sz="4" w:space="0" w:color="auto"/>
            </w:tcBorders>
            <w:shd w:val="clear" w:color="auto" w:fill="auto"/>
            <w:noWrap/>
            <w:vAlign w:val="center"/>
            <w:hideMark/>
          </w:tcPr>
          <w:p w14:paraId="2D4ABE58"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189 (15.9%)</w:t>
            </w:r>
          </w:p>
        </w:tc>
        <w:tc>
          <w:tcPr>
            <w:tcW w:w="0" w:type="auto"/>
            <w:tcBorders>
              <w:top w:val="nil"/>
              <w:left w:val="nil"/>
              <w:bottom w:val="single" w:sz="4" w:space="0" w:color="auto"/>
              <w:right w:val="single" w:sz="4" w:space="0" w:color="auto"/>
            </w:tcBorders>
            <w:shd w:val="clear" w:color="auto" w:fill="auto"/>
            <w:noWrap/>
            <w:vAlign w:val="center"/>
            <w:hideMark/>
          </w:tcPr>
          <w:p w14:paraId="27750625"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415 (34.9%)</w:t>
            </w:r>
          </w:p>
        </w:tc>
        <w:tc>
          <w:tcPr>
            <w:tcW w:w="0" w:type="auto"/>
            <w:tcBorders>
              <w:top w:val="nil"/>
              <w:left w:val="nil"/>
              <w:bottom w:val="single" w:sz="4" w:space="0" w:color="auto"/>
              <w:right w:val="single" w:sz="4" w:space="0" w:color="auto"/>
            </w:tcBorders>
            <w:shd w:val="clear" w:color="auto" w:fill="auto"/>
            <w:noWrap/>
            <w:vAlign w:val="center"/>
            <w:hideMark/>
          </w:tcPr>
          <w:p w14:paraId="4F797A8E"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306 (25.7%)</w:t>
            </w:r>
          </w:p>
        </w:tc>
        <w:tc>
          <w:tcPr>
            <w:tcW w:w="0" w:type="auto"/>
            <w:tcBorders>
              <w:top w:val="nil"/>
              <w:left w:val="nil"/>
              <w:bottom w:val="single" w:sz="4" w:space="0" w:color="auto"/>
              <w:right w:val="single" w:sz="4" w:space="0" w:color="auto"/>
            </w:tcBorders>
            <w:shd w:val="clear" w:color="auto" w:fill="auto"/>
            <w:noWrap/>
            <w:vAlign w:val="center"/>
            <w:hideMark/>
          </w:tcPr>
          <w:p w14:paraId="025F6D82"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0.907</w:t>
            </w:r>
          </w:p>
        </w:tc>
      </w:tr>
      <w:tr w:rsidR="00BD3364" w:rsidRPr="00B14C74" w14:paraId="4F08E152" w14:textId="77777777" w:rsidTr="000419E0">
        <w:trPr>
          <w:trHeight w:val="288"/>
        </w:trPr>
        <w:tc>
          <w:tcPr>
            <w:tcW w:w="0" w:type="auto"/>
            <w:vMerge/>
            <w:tcBorders>
              <w:top w:val="nil"/>
              <w:left w:val="single" w:sz="4" w:space="0" w:color="auto"/>
              <w:bottom w:val="single" w:sz="4" w:space="0" w:color="auto"/>
              <w:right w:val="single" w:sz="4" w:space="0" w:color="auto"/>
            </w:tcBorders>
            <w:vAlign w:val="center"/>
            <w:hideMark/>
          </w:tcPr>
          <w:p w14:paraId="6295F918"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2E81FBB7"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ASR</w:t>
            </w:r>
          </w:p>
        </w:tc>
        <w:tc>
          <w:tcPr>
            <w:tcW w:w="0" w:type="auto"/>
            <w:tcBorders>
              <w:top w:val="nil"/>
              <w:left w:val="nil"/>
              <w:bottom w:val="single" w:sz="4" w:space="0" w:color="auto"/>
              <w:right w:val="single" w:sz="4" w:space="0" w:color="auto"/>
            </w:tcBorders>
            <w:shd w:val="clear" w:color="auto" w:fill="auto"/>
            <w:noWrap/>
            <w:vAlign w:val="center"/>
            <w:hideMark/>
          </w:tcPr>
          <w:p w14:paraId="4BA267D5"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-0.4</w:t>
            </w:r>
          </w:p>
        </w:tc>
        <w:tc>
          <w:tcPr>
            <w:tcW w:w="0" w:type="auto"/>
            <w:tcBorders>
              <w:top w:val="nil"/>
              <w:left w:val="nil"/>
              <w:bottom w:val="single" w:sz="4" w:space="0" w:color="auto"/>
              <w:right w:val="single" w:sz="4" w:space="0" w:color="auto"/>
            </w:tcBorders>
            <w:shd w:val="clear" w:color="auto" w:fill="auto"/>
            <w:noWrap/>
            <w:vAlign w:val="center"/>
            <w:hideMark/>
          </w:tcPr>
          <w:p w14:paraId="307633BE"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-0.7</w:t>
            </w:r>
          </w:p>
        </w:tc>
        <w:tc>
          <w:tcPr>
            <w:tcW w:w="0" w:type="auto"/>
            <w:tcBorders>
              <w:top w:val="nil"/>
              <w:left w:val="nil"/>
              <w:bottom w:val="single" w:sz="4" w:space="0" w:color="auto"/>
              <w:right w:val="single" w:sz="4" w:space="0" w:color="auto"/>
            </w:tcBorders>
            <w:shd w:val="clear" w:color="auto" w:fill="auto"/>
            <w:noWrap/>
            <w:vAlign w:val="center"/>
            <w:hideMark/>
          </w:tcPr>
          <w:p w14:paraId="41ABBFF0"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0.7</w:t>
            </w:r>
          </w:p>
        </w:tc>
        <w:tc>
          <w:tcPr>
            <w:tcW w:w="0" w:type="auto"/>
            <w:tcBorders>
              <w:top w:val="nil"/>
              <w:left w:val="nil"/>
              <w:bottom w:val="single" w:sz="4" w:space="0" w:color="auto"/>
              <w:right w:val="single" w:sz="4" w:space="0" w:color="auto"/>
            </w:tcBorders>
            <w:shd w:val="clear" w:color="auto" w:fill="auto"/>
            <w:noWrap/>
            <w:vAlign w:val="center"/>
            <w:hideMark/>
          </w:tcPr>
          <w:p w14:paraId="74EF31B3"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0.1</w:t>
            </w:r>
          </w:p>
        </w:tc>
        <w:tc>
          <w:tcPr>
            <w:tcW w:w="0" w:type="auto"/>
            <w:tcBorders>
              <w:top w:val="nil"/>
              <w:left w:val="nil"/>
              <w:bottom w:val="single" w:sz="4" w:space="0" w:color="auto"/>
              <w:right w:val="single" w:sz="4" w:space="0" w:color="auto"/>
            </w:tcBorders>
            <w:shd w:val="clear" w:color="auto" w:fill="auto"/>
            <w:noWrap/>
            <w:vAlign w:val="center"/>
            <w:hideMark/>
          </w:tcPr>
          <w:p w14:paraId="1752A63A"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-0.3</w:t>
            </w:r>
          </w:p>
        </w:tc>
        <w:tc>
          <w:tcPr>
            <w:tcW w:w="0" w:type="auto"/>
            <w:tcBorders>
              <w:top w:val="nil"/>
              <w:left w:val="nil"/>
              <w:bottom w:val="single" w:sz="4" w:space="0" w:color="auto"/>
              <w:right w:val="single" w:sz="4" w:space="0" w:color="auto"/>
            </w:tcBorders>
            <w:shd w:val="clear" w:color="auto" w:fill="auto"/>
            <w:noWrap/>
            <w:vAlign w:val="center"/>
            <w:hideMark/>
          </w:tcPr>
          <w:p w14:paraId="58BFBED5"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 </w:t>
            </w:r>
          </w:p>
        </w:tc>
      </w:tr>
      <w:tr w:rsidR="00BD3364" w:rsidRPr="00B14C74" w14:paraId="6DC36F43" w14:textId="77777777" w:rsidTr="000419E0">
        <w:trPr>
          <w:trHeight w:val="288"/>
        </w:trPr>
        <w:tc>
          <w:tcPr>
            <w:tcW w:w="0" w:type="auto"/>
            <w:vMerge/>
            <w:tcBorders>
              <w:top w:val="nil"/>
              <w:left w:val="single" w:sz="4" w:space="0" w:color="auto"/>
              <w:bottom w:val="single" w:sz="4" w:space="0" w:color="auto"/>
              <w:right w:val="single" w:sz="4" w:space="0" w:color="auto"/>
            </w:tcBorders>
            <w:vAlign w:val="center"/>
            <w:hideMark/>
          </w:tcPr>
          <w:p w14:paraId="22B8EEDE"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2BB07997"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No, n (%)</w:t>
            </w:r>
          </w:p>
        </w:tc>
        <w:tc>
          <w:tcPr>
            <w:tcW w:w="0" w:type="auto"/>
            <w:tcBorders>
              <w:top w:val="nil"/>
              <w:left w:val="nil"/>
              <w:bottom w:val="single" w:sz="4" w:space="0" w:color="auto"/>
              <w:right w:val="single" w:sz="4" w:space="0" w:color="auto"/>
            </w:tcBorders>
            <w:shd w:val="clear" w:color="auto" w:fill="auto"/>
            <w:noWrap/>
            <w:vAlign w:val="center"/>
            <w:hideMark/>
          </w:tcPr>
          <w:p w14:paraId="2C355F83"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3 (0.3%)</w:t>
            </w:r>
          </w:p>
        </w:tc>
        <w:tc>
          <w:tcPr>
            <w:tcW w:w="0" w:type="auto"/>
            <w:tcBorders>
              <w:top w:val="nil"/>
              <w:left w:val="nil"/>
              <w:bottom w:val="single" w:sz="4" w:space="0" w:color="auto"/>
              <w:right w:val="single" w:sz="4" w:space="0" w:color="auto"/>
            </w:tcBorders>
            <w:shd w:val="clear" w:color="auto" w:fill="auto"/>
            <w:noWrap/>
            <w:vAlign w:val="center"/>
            <w:hideMark/>
          </w:tcPr>
          <w:p w14:paraId="169DED46"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9 (0.8%)</w:t>
            </w:r>
          </w:p>
        </w:tc>
        <w:tc>
          <w:tcPr>
            <w:tcW w:w="0" w:type="auto"/>
            <w:tcBorders>
              <w:top w:val="nil"/>
              <w:left w:val="nil"/>
              <w:bottom w:val="single" w:sz="4" w:space="0" w:color="auto"/>
              <w:right w:val="single" w:sz="4" w:space="0" w:color="auto"/>
            </w:tcBorders>
            <w:shd w:val="clear" w:color="auto" w:fill="auto"/>
            <w:noWrap/>
            <w:vAlign w:val="center"/>
            <w:hideMark/>
          </w:tcPr>
          <w:p w14:paraId="43A45140"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44 (3.7%)</w:t>
            </w:r>
          </w:p>
        </w:tc>
        <w:tc>
          <w:tcPr>
            <w:tcW w:w="0" w:type="auto"/>
            <w:tcBorders>
              <w:top w:val="nil"/>
              <w:left w:val="nil"/>
              <w:bottom w:val="single" w:sz="4" w:space="0" w:color="auto"/>
              <w:right w:val="single" w:sz="4" w:space="0" w:color="auto"/>
            </w:tcBorders>
            <w:shd w:val="clear" w:color="auto" w:fill="auto"/>
            <w:noWrap/>
            <w:vAlign w:val="center"/>
            <w:hideMark/>
          </w:tcPr>
          <w:p w14:paraId="11CDCE48"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106 (8.9%)</w:t>
            </w:r>
          </w:p>
        </w:tc>
        <w:tc>
          <w:tcPr>
            <w:tcW w:w="0" w:type="auto"/>
            <w:tcBorders>
              <w:top w:val="nil"/>
              <w:left w:val="nil"/>
              <w:bottom w:val="single" w:sz="4" w:space="0" w:color="auto"/>
              <w:right w:val="single" w:sz="4" w:space="0" w:color="auto"/>
            </w:tcBorders>
            <w:shd w:val="clear" w:color="auto" w:fill="auto"/>
            <w:noWrap/>
            <w:vAlign w:val="center"/>
            <w:hideMark/>
          </w:tcPr>
          <w:p w14:paraId="1F6F6551"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81 (6.8%)</w:t>
            </w:r>
          </w:p>
        </w:tc>
        <w:tc>
          <w:tcPr>
            <w:tcW w:w="0" w:type="auto"/>
            <w:tcBorders>
              <w:top w:val="nil"/>
              <w:left w:val="nil"/>
              <w:bottom w:val="single" w:sz="4" w:space="0" w:color="auto"/>
              <w:right w:val="single" w:sz="4" w:space="0" w:color="auto"/>
            </w:tcBorders>
            <w:shd w:val="clear" w:color="auto" w:fill="auto"/>
            <w:noWrap/>
            <w:vAlign w:val="center"/>
            <w:hideMark/>
          </w:tcPr>
          <w:p w14:paraId="0F8EA101"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 </w:t>
            </w:r>
          </w:p>
        </w:tc>
      </w:tr>
      <w:tr w:rsidR="00BD3364" w:rsidRPr="00B14C74" w14:paraId="2FC93589" w14:textId="77777777" w:rsidTr="000419E0">
        <w:trPr>
          <w:trHeight w:val="288"/>
        </w:trPr>
        <w:tc>
          <w:tcPr>
            <w:tcW w:w="0" w:type="auto"/>
            <w:vMerge/>
            <w:tcBorders>
              <w:top w:val="nil"/>
              <w:left w:val="single" w:sz="4" w:space="0" w:color="auto"/>
              <w:bottom w:val="single" w:sz="4" w:space="0" w:color="auto"/>
              <w:right w:val="single" w:sz="4" w:space="0" w:color="auto"/>
            </w:tcBorders>
            <w:vAlign w:val="center"/>
            <w:hideMark/>
          </w:tcPr>
          <w:p w14:paraId="7D905D9D"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26644F0A"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ASR</w:t>
            </w:r>
          </w:p>
        </w:tc>
        <w:tc>
          <w:tcPr>
            <w:tcW w:w="0" w:type="auto"/>
            <w:tcBorders>
              <w:top w:val="nil"/>
              <w:left w:val="nil"/>
              <w:bottom w:val="single" w:sz="4" w:space="0" w:color="auto"/>
              <w:right w:val="single" w:sz="4" w:space="0" w:color="auto"/>
            </w:tcBorders>
            <w:shd w:val="clear" w:color="auto" w:fill="auto"/>
            <w:noWrap/>
            <w:vAlign w:val="center"/>
            <w:hideMark/>
          </w:tcPr>
          <w:p w14:paraId="713907F9"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0.4</w:t>
            </w:r>
          </w:p>
        </w:tc>
        <w:tc>
          <w:tcPr>
            <w:tcW w:w="0" w:type="auto"/>
            <w:tcBorders>
              <w:top w:val="nil"/>
              <w:left w:val="nil"/>
              <w:bottom w:val="single" w:sz="4" w:space="0" w:color="auto"/>
              <w:right w:val="single" w:sz="4" w:space="0" w:color="auto"/>
            </w:tcBorders>
            <w:shd w:val="clear" w:color="auto" w:fill="auto"/>
            <w:noWrap/>
            <w:vAlign w:val="center"/>
            <w:hideMark/>
          </w:tcPr>
          <w:p w14:paraId="33F3D764"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0.7</w:t>
            </w:r>
          </w:p>
        </w:tc>
        <w:tc>
          <w:tcPr>
            <w:tcW w:w="0" w:type="auto"/>
            <w:tcBorders>
              <w:top w:val="nil"/>
              <w:left w:val="nil"/>
              <w:bottom w:val="single" w:sz="4" w:space="0" w:color="auto"/>
              <w:right w:val="single" w:sz="4" w:space="0" w:color="auto"/>
            </w:tcBorders>
            <w:shd w:val="clear" w:color="auto" w:fill="auto"/>
            <w:noWrap/>
            <w:vAlign w:val="center"/>
            <w:hideMark/>
          </w:tcPr>
          <w:p w14:paraId="2C9ADB97"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-0.7</w:t>
            </w:r>
          </w:p>
        </w:tc>
        <w:tc>
          <w:tcPr>
            <w:tcW w:w="0" w:type="auto"/>
            <w:tcBorders>
              <w:top w:val="nil"/>
              <w:left w:val="nil"/>
              <w:bottom w:val="single" w:sz="4" w:space="0" w:color="auto"/>
              <w:right w:val="single" w:sz="4" w:space="0" w:color="auto"/>
            </w:tcBorders>
            <w:shd w:val="clear" w:color="auto" w:fill="auto"/>
            <w:noWrap/>
            <w:vAlign w:val="center"/>
            <w:hideMark/>
          </w:tcPr>
          <w:p w14:paraId="4BE6F58A"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-0.1</w:t>
            </w:r>
          </w:p>
        </w:tc>
        <w:tc>
          <w:tcPr>
            <w:tcW w:w="0" w:type="auto"/>
            <w:tcBorders>
              <w:top w:val="nil"/>
              <w:left w:val="nil"/>
              <w:bottom w:val="single" w:sz="4" w:space="0" w:color="auto"/>
              <w:right w:val="single" w:sz="4" w:space="0" w:color="auto"/>
            </w:tcBorders>
            <w:shd w:val="clear" w:color="auto" w:fill="auto"/>
            <w:noWrap/>
            <w:vAlign w:val="center"/>
            <w:hideMark/>
          </w:tcPr>
          <w:p w14:paraId="7666861F"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0.3</w:t>
            </w:r>
          </w:p>
        </w:tc>
        <w:tc>
          <w:tcPr>
            <w:tcW w:w="0" w:type="auto"/>
            <w:tcBorders>
              <w:top w:val="nil"/>
              <w:left w:val="nil"/>
              <w:bottom w:val="single" w:sz="4" w:space="0" w:color="auto"/>
              <w:right w:val="single" w:sz="4" w:space="0" w:color="auto"/>
            </w:tcBorders>
            <w:shd w:val="clear" w:color="auto" w:fill="auto"/>
            <w:noWrap/>
            <w:vAlign w:val="center"/>
            <w:hideMark/>
          </w:tcPr>
          <w:p w14:paraId="56344F0B"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 </w:t>
            </w:r>
          </w:p>
        </w:tc>
      </w:tr>
      <w:tr w:rsidR="00BD3364" w:rsidRPr="00B14C74" w14:paraId="6D083E90" w14:textId="77777777" w:rsidTr="000419E0">
        <w:trPr>
          <w:trHeight w:val="288"/>
        </w:trPr>
        <w:tc>
          <w:tcPr>
            <w:tcW w:w="0" w:type="auto"/>
            <w:vMerge w:val="restart"/>
            <w:tcBorders>
              <w:top w:val="nil"/>
              <w:left w:val="single" w:sz="4" w:space="0" w:color="auto"/>
              <w:bottom w:val="single" w:sz="4" w:space="0" w:color="auto"/>
              <w:right w:val="single" w:sz="4" w:space="0" w:color="auto"/>
            </w:tcBorders>
            <w:shd w:val="clear" w:color="auto" w:fill="auto"/>
            <w:noWrap/>
            <w:vAlign w:val="center"/>
            <w:hideMark/>
          </w:tcPr>
          <w:p w14:paraId="551788C2"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Neurological impairment</w:t>
            </w:r>
          </w:p>
        </w:tc>
        <w:tc>
          <w:tcPr>
            <w:tcW w:w="0" w:type="auto"/>
            <w:tcBorders>
              <w:top w:val="nil"/>
              <w:left w:val="nil"/>
              <w:bottom w:val="single" w:sz="4" w:space="0" w:color="auto"/>
              <w:right w:val="single" w:sz="4" w:space="0" w:color="auto"/>
            </w:tcBorders>
            <w:shd w:val="clear" w:color="auto" w:fill="auto"/>
            <w:noWrap/>
            <w:vAlign w:val="center"/>
            <w:hideMark/>
          </w:tcPr>
          <w:p w14:paraId="02E658F7"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Yes, n (%)</w:t>
            </w:r>
          </w:p>
        </w:tc>
        <w:tc>
          <w:tcPr>
            <w:tcW w:w="0" w:type="auto"/>
            <w:tcBorders>
              <w:top w:val="nil"/>
              <w:left w:val="nil"/>
              <w:bottom w:val="single" w:sz="4" w:space="0" w:color="auto"/>
              <w:right w:val="single" w:sz="4" w:space="0" w:color="auto"/>
            </w:tcBorders>
            <w:shd w:val="clear" w:color="auto" w:fill="auto"/>
            <w:noWrap/>
            <w:vAlign w:val="center"/>
            <w:hideMark/>
          </w:tcPr>
          <w:p w14:paraId="59EFB114"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15 (1.3%)</w:t>
            </w:r>
          </w:p>
        </w:tc>
        <w:tc>
          <w:tcPr>
            <w:tcW w:w="0" w:type="auto"/>
            <w:tcBorders>
              <w:top w:val="nil"/>
              <w:left w:val="nil"/>
              <w:bottom w:val="single" w:sz="4" w:space="0" w:color="auto"/>
              <w:right w:val="single" w:sz="4" w:space="0" w:color="auto"/>
            </w:tcBorders>
            <w:shd w:val="clear" w:color="auto" w:fill="auto"/>
            <w:noWrap/>
            <w:vAlign w:val="center"/>
            <w:hideMark/>
          </w:tcPr>
          <w:p w14:paraId="5B6932B2"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27 (2.3%)</w:t>
            </w:r>
          </w:p>
        </w:tc>
        <w:tc>
          <w:tcPr>
            <w:tcW w:w="0" w:type="auto"/>
            <w:tcBorders>
              <w:top w:val="nil"/>
              <w:left w:val="nil"/>
              <w:bottom w:val="single" w:sz="4" w:space="0" w:color="auto"/>
              <w:right w:val="single" w:sz="4" w:space="0" w:color="auto"/>
            </w:tcBorders>
            <w:shd w:val="clear" w:color="auto" w:fill="auto"/>
            <w:noWrap/>
            <w:vAlign w:val="center"/>
            <w:hideMark/>
          </w:tcPr>
          <w:p w14:paraId="6DCAACC1"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191 (16.1%)</w:t>
            </w:r>
          </w:p>
        </w:tc>
        <w:tc>
          <w:tcPr>
            <w:tcW w:w="0" w:type="auto"/>
            <w:tcBorders>
              <w:top w:val="nil"/>
              <w:left w:val="nil"/>
              <w:bottom w:val="single" w:sz="4" w:space="0" w:color="auto"/>
              <w:right w:val="single" w:sz="4" w:space="0" w:color="auto"/>
            </w:tcBorders>
            <w:shd w:val="clear" w:color="auto" w:fill="auto"/>
            <w:noWrap/>
            <w:vAlign w:val="center"/>
            <w:hideMark/>
          </w:tcPr>
          <w:p w14:paraId="13525D01"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500 (42.1%)</w:t>
            </w:r>
          </w:p>
        </w:tc>
        <w:tc>
          <w:tcPr>
            <w:tcW w:w="0" w:type="auto"/>
            <w:tcBorders>
              <w:top w:val="nil"/>
              <w:left w:val="nil"/>
              <w:bottom w:val="single" w:sz="4" w:space="0" w:color="auto"/>
              <w:right w:val="single" w:sz="4" w:space="0" w:color="auto"/>
            </w:tcBorders>
            <w:shd w:val="clear" w:color="auto" w:fill="auto"/>
            <w:noWrap/>
            <w:vAlign w:val="center"/>
            <w:hideMark/>
          </w:tcPr>
          <w:p w14:paraId="59C6B0A0"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213 (17.9%)</w:t>
            </w:r>
          </w:p>
        </w:tc>
        <w:tc>
          <w:tcPr>
            <w:tcW w:w="0" w:type="auto"/>
            <w:tcBorders>
              <w:top w:val="nil"/>
              <w:left w:val="nil"/>
              <w:bottom w:val="single" w:sz="4" w:space="0" w:color="auto"/>
              <w:right w:val="single" w:sz="4" w:space="0" w:color="auto"/>
            </w:tcBorders>
            <w:shd w:val="clear" w:color="auto" w:fill="auto"/>
            <w:noWrap/>
            <w:vAlign w:val="center"/>
            <w:hideMark/>
          </w:tcPr>
          <w:p w14:paraId="3672CBFB"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0.483</w:t>
            </w:r>
          </w:p>
        </w:tc>
      </w:tr>
      <w:tr w:rsidR="00BD3364" w:rsidRPr="00B14C74" w14:paraId="6AEC13F4" w14:textId="77777777" w:rsidTr="000419E0">
        <w:trPr>
          <w:trHeight w:val="288"/>
        </w:trPr>
        <w:tc>
          <w:tcPr>
            <w:tcW w:w="0" w:type="auto"/>
            <w:vMerge/>
            <w:tcBorders>
              <w:top w:val="nil"/>
              <w:left w:val="single" w:sz="4" w:space="0" w:color="auto"/>
              <w:bottom w:val="single" w:sz="4" w:space="0" w:color="auto"/>
              <w:right w:val="single" w:sz="4" w:space="0" w:color="auto"/>
            </w:tcBorders>
            <w:vAlign w:val="center"/>
            <w:hideMark/>
          </w:tcPr>
          <w:p w14:paraId="7055071B"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08FE8D20"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ASR</w:t>
            </w:r>
          </w:p>
        </w:tc>
        <w:tc>
          <w:tcPr>
            <w:tcW w:w="0" w:type="auto"/>
            <w:tcBorders>
              <w:top w:val="nil"/>
              <w:left w:val="nil"/>
              <w:bottom w:val="single" w:sz="4" w:space="0" w:color="auto"/>
              <w:right w:val="single" w:sz="4" w:space="0" w:color="auto"/>
            </w:tcBorders>
            <w:shd w:val="clear" w:color="auto" w:fill="auto"/>
            <w:noWrap/>
            <w:vAlign w:val="center"/>
            <w:hideMark/>
          </w:tcPr>
          <w:p w14:paraId="2878B0E9"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0.9</w:t>
            </w:r>
          </w:p>
        </w:tc>
        <w:tc>
          <w:tcPr>
            <w:tcW w:w="0" w:type="auto"/>
            <w:tcBorders>
              <w:top w:val="nil"/>
              <w:left w:val="nil"/>
              <w:bottom w:val="single" w:sz="4" w:space="0" w:color="auto"/>
              <w:right w:val="single" w:sz="4" w:space="0" w:color="auto"/>
            </w:tcBorders>
            <w:shd w:val="clear" w:color="auto" w:fill="auto"/>
            <w:noWrap/>
            <w:vAlign w:val="center"/>
            <w:hideMark/>
          </w:tcPr>
          <w:p w14:paraId="39279B88"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0.0</w:t>
            </w:r>
          </w:p>
        </w:tc>
        <w:tc>
          <w:tcPr>
            <w:tcW w:w="0" w:type="auto"/>
            <w:tcBorders>
              <w:top w:val="nil"/>
              <w:left w:val="nil"/>
              <w:bottom w:val="single" w:sz="4" w:space="0" w:color="auto"/>
              <w:right w:val="single" w:sz="4" w:space="0" w:color="auto"/>
            </w:tcBorders>
            <w:shd w:val="clear" w:color="auto" w:fill="auto"/>
            <w:noWrap/>
            <w:vAlign w:val="center"/>
            <w:hideMark/>
          </w:tcPr>
          <w:p w14:paraId="3F8695C9"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0.2</w:t>
            </w:r>
          </w:p>
        </w:tc>
        <w:tc>
          <w:tcPr>
            <w:tcW w:w="0" w:type="auto"/>
            <w:tcBorders>
              <w:top w:val="nil"/>
              <w:left w:val="nil"/>
              <w:bottom w:val="single" w:sz="4" w:space="0" w:color="auto"/>
              <w:right w:val="single" w:sz="4" w:space="0" w:color="auto"/>
            </w:tcBorders>
            <w:shd w:val="clear" w:color="auto" w:fill="auto"/>
            <w:noWrap/>
            <w:vAlign w:val="center"/>
            <w:hideMark/>
          </w:tcPr>
          <w:p w14:paraId="292D10A5"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1.1</w:t>
            </w:r>
          </w:p>
        </w:tc>
        <w:tc>
          <w:tcPr>
            <w:tcW w:w="0" w:type="auto"/>
            <w:tcBorders>
              <w:top w:val="nil"/>
              <w:left w:val="nil"/>
              <w:bottom w:val="single" w:sz="4" w:space="0" w:color="auto"/>
              <w:right w:val="single" w:sz="4" w:space="0" w:color="auto"/>
            </w:tcBorders>
            <w:shd w:val="clear" w:color="auto" w:fill="auto"/>
            <w:noWrap/>
            <w:vAlign w:val="center"/>
            <w:hideMark/>
          </w:tcPr>
          <w:p w14:paraId="40E44E80"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-1.7</w:t>
            </w:r>
          </w:p>
        </w:tc>
        <w:tc>
          <w:tcPr>
            <w:tcW w:w="0" w:type="auto"/>
            <w:tcBorders>
              <w:top w:val="nil"/>
              <w:left w:val="nil"/>
              <w:bottom w:val="single" w:sz="4" w:space="0" w:color="auto"/>
              <w:right w:val="single" w:sz="4" w:space="0" w:color="auto"/>
            </w:tcBorders>
            <w:shd w:val="clear" w:color="auto" w:fill="auto"/>
            <w:noWrap/>
            <w:vAlign w:val="center"/>
            <w:hideMark/>
          </w:tcPr>
          <w:p w14:paraId="11A4660F"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 </w:t>
            </w:r>
          </w:p>
        </w:tc>
      </w:tr>
      <w:tr w:rsidR="00BD3364" w:rsidRPr="00B14C74" w14:paraId="2141D00C" w14:textId="77777777" w:rsidTr="000419E0">
        <w:trPr>
          <w:trHeight w:val="288"/>
        </w:trPr>
        <w:tc>
          <w:tcPr>
            <w:tcW w:w="0" w:type="auto"/>
            <w:vMerge/>
            <w:tcBorders>
              <w:top w:val="nil"/>
              <w:left w:val="single" w:sz="4" w:space="0" w:color="auto"/>
              <w:bottom w:val="single" w:sz="4" w:space="0" w:color="auto"/>
              <w:right w:val="single" w:sz="4" w:space="0" w:color="auto"/>
            </w:tcBorders>
            <w:vAlign w:val="center"/>
            <w:hideMark/>
          </w:tcPr>
          <w:p w14:paraId="7DC674EB"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4180502F"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No, n (%)</w:t>
            </w:r>
          </w:p>
        </w:tc>
        <w:tc>
          <w:tcPr>
            <w:tcW w:w="0" w:type="auto"/>
            <w:tcBorders>
              <w:top w:val="nil"/>
              <w:left w:val="nil"/>
              <w:bottom w:val="single" w:sz="4" w:space="0" w:color="auto"/>
              <w:right w:val="single" w:sz="4" w:space="0" w:color="auto"/>
            </w:tcBorders>
            <w:shd w:val="clear" w:color="auto" w:fill="auto"/>
            <w:noWrap/>
            <w:vAlign w:val="center"/>
            <w:hideMark/>
          </w:tcPr>
          <w:p w14:paraId="7290FBCE"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 (0.2%)</w:t>
            </w:r>
          </w:p>
        </w:tc>
        <w:tc>
          <w:tcPr>
            <w:tcW w:w="0" w:type="auto"/>
            <w:tcBorders>
              <w:top w:val="nil"/>
              <w:left w:val="nil"/>
              <w:bottom w:val="single" w:sz="4" w:space="0" w:color="auto"/>
              <w:right w:val="single" w:sz="4" w:space="0" w:color="auto"/>
            </w:tcBorders>
            <w:shd w:val="clear" w:color="auto" w:fill="auto"/>
            <w:noWrap/>
            <w:vAlign w:val="center"/>
            <w:hideMark/>
          </w:tcPr>
          <w:p w14:paraId="3F18FAC8"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7 (0.6%)</w:t>
            </w:r>
          </w:p>
        </w:tc>
        <w:tc>
          <w:tcPr>
            <w:tcW w:w="0" w:type="auto"/>
            <w:tcBorders>
              <w:top w:val="nil"/>
              <w:left w:val="nil"/>
              <w:bottom w:val="single" w:sz="4" w:space="0" w:color="auto"/>
              <w:right w:val="single" w:sz="4" w:space="0" w:color="auto"/>
            </w:tcBorders>
            <w:shd w:val="clear" w:color="auto" w:fill="auto"/>
            <w:noWrap/>
            <w:vAlign w:val="center"/>
            <w:hideMark/>
          </w:tcPr>
          <w:p w14:paraId="3C59A8B1"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48 (4.0%)</w:t>
            </w:r>
          </w:p>
        </w:tc>
        <w:tc>
          <w:tcPr>
            <w:tcW w:w="0" w:type="auto"/>
            <w:tcBorders>
              <w:top w:val="nil"/>
              <w:left w:val="nil"/>
              <w:bottom w:val="single" w:sz="4" w:space="0" w:color="auto"/>
              <w:right w:val="single" w:sz="4" w:space="0" w:color="auto"/>
            </w:tcBorders>
            <w:shd w:val="clear" w:color="auto" w:fill="auto"/>
            <w:noWrap/>
            <w:vAlign w:val="center"/>
            <w:hideMark/>
          </w:tcPr>
          <w:p w14:paraId="56A96691"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119 (10.0%)</w:t>
            </w:r>
          </w:p>
        </w:tc>
        <w:tc>
          <w:tcPr>
            <w:tcW w:w="0" w:type="auto"/>
            <w:tcBorders>
              <w:top w:val="nil"/>
              <w:left w:val="nil"/>
              <w:bottom w:val="single" w:sz="4" w:space="0" w:color="auto"/>
              <w:right w:val="single" w:sz="4" w:space="0" w:color="auto"/>
            </w:tcBorders>
            <w:shd w:val="clear" w:color="auto" w:fill="auto"/>
            <w:noWrap/>
            <w:vAlign w:val="center"/>
            <w:hideMark/>
          </w:tcPr>
          <w:p w14:paraId="3BD0A177"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67 (5.6%)</w:t>
            </w:r>
          </w:p>
        </w:tc>
        <w:tc>
          <w:tcPr>
            <w:tcW w:w="0" w:type="auto"/>
            <w:tcBorders>
              <w:top w:val="nil"/>
              <w:left w:val="nil"/>
              <w:bottom w:val="single" w:sz="4" w:space="0" w:color="auto"/>
              <w:right w:val="single" w:sz="4" w:space="0" w:color="auto"/>
            </w:tcBorders>
            <w:shd w:val="clear" w:color="auto" w:fill="auto"/>
            <w:noWrap/>
            <w:vAlign w:val="center"/>
            <w:hideMark/>
          </w:tcPr>
          <w:p w14:paraId="4DCF356F"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 </w:t>
            </w:r>
          </w:p>
        </w:tc>
      </w:tr>
      <w:tr w:rsidR="00BD3364" w:rsidRPr="00B14C74" w14:paraId="644FC46A" w14:textId="77777777" w:rsidTr="000419E0">
        <w:trPr>
          <w:trHeight w:val="288"/>
        </w:trPr>
        <w:tc>
          <w:tcPr>
            <w:tcW w:w="0" w:type="auto"/>
            <w:vMerge/>
            <w:tcBorders>
              <w:top w:val="nil"/>
              <w:left w:val="single" w:sz="4" w:space="0" w:color="auto"/>
              <w:bottom w:val="single" w:sz="4" w:space="0" w:color="auto"/>
              <w:right w:val="single" w:sz="4" w:space="0" w:color="auto"/>
            </w:tcBorders>
            <w:vAlign w:val="center"/>
            <w:hideMark/>
          </w:tcPr>
          <w:p w14:paraId="74D72556"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7CC0514B"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ASR</w:t>
            </w:r>
          </w:p>
        </w:tc>
        <w:tc>
          <w:tcPr>
            <w:tcW w:w="0" w:type="auto"/>
            <w:tcBorders>
              <w:top w:val="nil"/>
              <w:left w:val="nil"/>
              <w:bottom w:val="single" w:sz="4" w:space="0" w:color="auto"/>
              <w:right w:val="single" w:sz="4" w:space="0" w:color="auto"/>
            </w:tcBorders>
            <w:shd w:val="clear" w:color="auto" w:fill="auto"/>
            <w:noWrap/>
            <w:vAlign w:val="center"/>
            <w:hideMark/>
          </w:tcPr>
          <w:p w14:paraId="78FBB097"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-0.9</w:t>
            </w:r>
          </w:p>
        </w:tc>
        <w:tc>
          <w:tcPr>
            <w:tcW w:w="0" w:type="auto"/>
            <w:tcBorders>
              <w:top w:val="nil"/>
              <w:left w:val="nil"/>
              <w:bottom w:val="single" w:sz="4" w:space="0" w:color="auto"/>
              <w:right w:val="single" w:sz="4" w:space="0" w:color="auto"/>
            </w:tcBorders>
            <w:shd w:val="clear" w:color="auto" w:fill="auto"/>
            <w:noWrap/>
            <w:vAlign w:val="center"/>
            <w:hideMark/>
          </w:tcPr>
          <w:p w14:paraId="6AB284EB"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0.0</w:t>
            </w:r>
          </w:p>
        </w:tc>
        <w:tc>
          <w:tcPr>
            <w:tcW w:w="0" w:type="auto"/>
            <w:tcBorders>
              <w:top w:val="nil"/>
              <w:left w:val="nil"/>
              <w:bottom w:val="single" w:sz="4" w:space="0" w:color="auto"/>
              <w:right w:val="single" w:sz="4" w:space="0" w:color="auto"/>
            </w:tcBorders>
            <w:shd w:val="clear" w:color="auto" w:fill="auto"/>
            <w:noWrap/>
            <w:vAlign w:val="center"/>
            <w:hideMark/>
          </w:tcPr>
          <w:p w14:paraId="5DA21325"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-0.2</w:t>
            </w:r>
          </w:p>
        </w:tc>
        <w:tc>
          <w:tcPr>
            <w:tcW w:w="0" w:type="auto"/>
            <w:tcBorders>
              <w:top w:val="nil"/>
              <w:left w:val="nil"/>
              <w:bottom w:val="single" w:sz="4" w:space="0" w:color="auto"/>
              <w:right w:val="single" w:sz="4" w:space="0" w:color="auto"/>
            </w:tcBorders>
            <w:shd w:val="clear" w:color="auto" w:fill="auto"/>
            <w:noWrap/>
            <w:vAlign w:val="center"/>
            <w:hideMark/>
          </w:tcPr>
          <w:p w14:paraId="2DC5623C"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-1.1</w:t>
            </w:r>
          </w:p>
        </w:tc>
        <w:tc>
          <w:tcPr>
            <w:tcW w:w="0" w:type="auto"/>
            <w:tcBorders>
              <w:top w:val="nil"/>
              <w:left w:val="nil"/>
              <w:bottom w:val="single" w:sz="4" w:space="0" w:color="auto"/>
              <w:right w:val="single" w:sz="4" w:space="0" w:color="auto"/>
            </w:tcBorders>
            <w:shd w:val="clear" w:color="auto" w:fill="auto"/>
            <w:noWrap/>
            <w:vAlign w:val="center"/>
            <w:hideMark/>
          </w:tcPr>
          <w:p w14:paraId="085671F0"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1.7</w:t>
            </w:r>
          </w:p>
        </w:tc>
        <w:tc>
          <w:tcPr>
            <w:tcW w:w="0" w:type="auto"/>
            <w:tcBorders>
              <w:top w:val="nil"/>
              <w:left w:val="nil"/>
              <w:bottom w:val="single" w:sz="4" w:space="0" w:color="auto"/>
              <w:right w:val="single" w:sz="4" w:space="0" w:color="auto"/>
            </w:tcBorders>
            <w:shd w:val="clear" w:color="auto" w:fill="auto"/>
            <w:noWrap/>
            <w:vAlign w:val="center"/>
            <w:hideMark/>
          </w:tcPr>
          <w:p w14:paraId="775DCB5E"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 </w:t>
            </w:r>
          </w:p>
        </w:tc>
      </w:tr>
      <w:tr w:rsidR="00BD3364" w:rsidRPr="00B14C74" w14:paraId="387753FA" w14:textId="77777777" w:rsidTr="000419E0">
        <w:trPr>
          <w:trHeight w:val="288"/>
        </w:trPr>
        <w:tc>
          <w:tcPr>
            <w:tcW w:w="0" w:type="auto"/>
            <w:vMerge w:val="restart"/>
            <w:tcBorders>
              <w:top w:val="nil"/>
              <w:left w:val="single" w:sz="4" w:space="0" w:color="auto"/>
              <w:bottom w:val="single" w:sz="4" w:space="0" w:color="auto"/>
              <w:right w:val="single" w:sz="4" w:space="0" w:color="auto"/>
            </w:tcBorders>
            <w:shd w:val="clear" w:color="auto" w:fill="auto"/>
            <w:noWrap/>
            <w:vAlign w:val="center"/>
            <w:hideMark/>
          </w:tcPr>
          <w:p w14:paraId="632F0CAB" w14:textId="13E88F93" w:rsidR="00BD3364" w:rsidRPr="00B14C74" w:rsidRDefault="000419E0"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Haemorrhagic transformation</w:t>
            </w:r>
          </w:p>
        </w:tc>
        <w:tc>
          <w:tcPr>
            <w:tcW w:w="0" w:type="auto"/>
            <w:tcBorders>
              <w:top w:val="nil"/>
              <w:left w:val="nil"/>
              <w:bottom w:val="single" w:sz="4" w:space="0" w:color="auto"/>
              <w:right w:val="single" w:sz="4" w:space="0" w:color="auto"/>
            </w:tcBorders>
            <w:shd w:val="clear" w:color="auto" w:fill="auto"/>
            <w:noWrap/>
            <w:vAlign w:val="center"/>
            <w:hideMark/>
          </w:tcPr>
          <w:p w14:paraId="1F05E71F"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Yes, n (%)</w:t>
            </w:r>
          </w:p>
        </w:tc>
        <w:tc>
          <w:tcPr>
            <w:tcW w:w="0" w:type="auto"/>
            <w:tcBorders>
              <w:top w:val="nil"/>
              <w:left w:val="nil"/>
              <w:bottom w:val="single" w:sz="4" w:space="0" w:color="auto"/>
              <w:right w:val="single" w:sz="4" w:space="0" w:color="auto"/>
            </w:tcBorders>
            <w:shd w:val="clear" w:color="auto" w:fill="auto"/>
            <w:noWrap/>
            <w:vAlign w:val="center"/>
            <w:hideMark/>
          </w:tcPr>
          <w:p w14:paraId="4080526C"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41 (3.4%)</w:t>
            </w:r>
          </w:p>
        </w:tc>
        <w:tc>
          <w:tcPr>
            <w:tcW w:w="0" w:type="auto"/>
            <w:tcBorders>
              <w:top w:val="nil"/>
              <w:left w:val="nil"/>
              <w:bottom w:val="single" w:sz="4" w:space="0" w:color="auto"/>
              <w:right w:val="single" w:sz="4" w:space="0" w:color="auto"/>
            </w:tcBorders>
            <w:shd w:val="clear" w:color="auto" w:fill="auto"/>
            <w:noWrap/>
            <w:vAlign w:val="center"/>
            <w:hideMark/>
          </w:tcPr>
          <w:p w14:paraId="15E6E1FD"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75 (6.3%)</w:t>
            </w:r>
          </w:p>
        </w:tc>
        <w:tc>
          <w:tcPr>
            <w:tcW w:w="0" w:type="auto"/>
            <w:tcBorders>
              <w:top w:val="nil"/>
              <w:left w:val="nil"/>
              <w:bottom w:val="single" w:sz="4" w:space="0" w:color="auto"/>
              <w:right w:val="single" w:sz="4" w:space="0" w:color="auto"/>
            </w:tcBorders>
            <w:shd w:val="clear" w:color="auto" w:fill="auto"/>
            <w:noWrap/>
            <w:vAlign w:val="center"/>
            <w:hideMark/>
          </w:tcPr>
          <w:p w14:paraId="557857D6"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313 (26.3%)</w:t>
            </w:r>
          </w:p>
        </w:tc>
        <w:tc>
          <w:tcPr>
            <w:tcW w:w="0" w:type="auto"/>
            <w:tcBorders>
              <w:top w:val="nil"/>
              <w:left w:val="nil"/>
              <w:bottom w:val="single" w:sz="4" w:space="0" w:color="auto"/>
              <w:right w:val="single" w:sz="4" w:space="0" w:color="auto"/>
            </w:tcBorders>
            <w:shd w:val="clear" w:color="auto" w:fill="auto"/>
            <w:noWrap/>
            <w:vAlign w:val="center"/>
            <w:hideMark/>
          </w:tcPr>
          <w:p w14:paraId="04CE9E0A"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374 (31.5%)</w:t>
            </w:r>
          </w:p>
        </w:tc>
        <w:tc>
          <w:tcPr>
            <w:tcW w:w="0" w:type="auto"/>
            <w:tcBorders>
              <w:top w:val="nil"/>
              <w:left w:val="nil"/>
              <w:bottom w:val="single" w:sz="4" w:space="0" w:color="auto"/>
              <w:right w:val="single" w:sz="4" w:space="0" w:color="auto"/>
            </w:tcBorders>
            <w:shd w:val="clear" w:color="auto" w:fill="auto"/>
            <w:noWrap/>
            <w:vAlign w:val="center"/>
            <w:hideMark/>
          </w:tcPr>
          <w:p w14:paraId="05918B53"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143 (12.0%)</w:t>
            </w:r>
          </w:p>
        </w:tc>
        <w:tc>
          <w:tcPr>
            <w:tcW w:w="0" w:type="auto"/>
            <w:tcBorders>
              <w:top w:val="nil"/>
              <w:left w:val="nil"/>
              <w:bottom w:val="single" w:sz="4" w:space="0" w:color="auto"/>
              <w:right w:val="single" w:sz="4" w:space="0" w:color="auto"/>
            </w:tcBorders>
            <w:shd w:val="clear" w:color="auto" w:fill="auto"/>
            <w:noWrap/>
            <w:vAlign w:val="center"/>
            <w:hideMark/>
          </w:tcPr>
          <w:p w14:paraId="3B9AB0A4"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0.004</w:t>
            </w:r>
          </w:p>
        </w:tc>
      </w:tr>
      <w:tr w:rsidR="00BD3364" w:rsidRPr="00B14C74" w14:paraId="6088D605" w14:textId="77777777" w:rsidTr="000419E0">
        <w:trPr>
          <w:trHeight w:val="288"/>
        </w:trPr>
        <w:tc>
          <w:tcPr>
            <w:tcW w:w="0" w:type="auto"/>
            <w:vMerge/>
            <w:tcBorders>
              <w:top w:val="nil"/>
              <w:left w:val="single" w:sz="4" w:space="0" w:color="auto"/>
              <w:bottom w:val="single" w:sz="4" w:space="0" w:color="auto"/>
              <w:right w:val="single" w:sz="4" w:space="0" w:color="auto"/>
            </w:tcBorders>
            <w:vAlign w:val="center"/>
            <w:hideMark/>
          </w:tcPr>
          <w:p w14:paraId="54DD73D6"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4EB1C6A9"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ASR</w:t>
            </w:r>
          </w:p>
        </w:tc>
        <w:tc>
          <w:tcPr>
            <w:tcW w:w="0" w:type="auto"/>
            <w:tcBorders>
              <w:top w:val="nil"/>
              <w:left w:val="nil"/>
              <w:bottom w:val="single" w:sz="4" w:space="0" w:color="auto"/>
              <w:right w:val="single" w:sz="4" w:space="0" w:color="auto"/>
            </w:tcBorders>
            <w:shd w:val="clear" w:color="auto" w:fill="auto"/>
            <w:noWrap/>
            <w:vAlign w:val="center"/>
            <w:hideMark/>
          </w:tcPr>
          <w:p w14:paraId="151F2D25"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1.3</w:t>
            </w:r>
          </w:p>
        </w:tc>
        <w:tc>
          <w:tcPr>
            <w:tcW w:w="0" w:type="auto"/>
            <w:tcBorders>
              <w:top w:val="nil"/>
              <w:left w:val="nil"/>
              <w:bottom w:val="single" w:sz="4" w:space="0" w:color="auto"/>
              <w:right w:val="single" w:sz="4" w:space="0" w:color="auto"/>
            </w:tcBorders>
            <w:shd w:val="clear" w:color="auto" w:fill="auto"/>
            <w:noWrap/>
            <w:vAlign w:val="center"/>
            <w:hideMark/>
          </w:tcPr>
          <w:p w14:paraId="68139F8F"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-2.4</w:t>
            </w:r>
          </w:p>
        </w:tc>
        <w:tc>
          <w:tcPr>
            <w:tcW w:w="0" w:type="auto"/>
            <w:tcBorders>
              <w:top w:val="nil"/>
              <w:left w:val="nil"/>
              <w:bottom w:val="single" w:sz="4" w:space="0" w:color="auto"/>
              <w:right w:val="single" w:sz="4" w:space="0" w:color="auto"/>
            </w:tcBorders>
            <w:shd w:val="clear" w:color="auto" w:fill="auto"/>
            <w:noWrap/>
            <w:vAlign w:val="center"/>
            <w:hideMark/>
          </w:tcPr>
          <w:p w14:paraId="53DD16DA"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1.6</w:t>
            </w:r>
          </w:p>
        </w:tc>
        <w:tc>
          <w:tcPr>
            <w:tcW w:w="0" w:type="auto"/>
            <w:tcBorders>
              <w:top w:val="nil"/>
              <w:left w:val="nil"/>
              <w:bottom w:val="single" w:sz="4" w:space="0" w:color="auto"/>
              <w:right w:val="single" w:sz="4" w:space="0" w:color="auto"/>
            </w:tcBorders>
            <w:shd w:val="clear" w:color="auto" w:fill="auto"/>
            <w:noWrap/>
            <w:vAlign w:val="center"/>
            <w:hideMark/>
          </w:tcPr>
          <w:p w14:paraId="63C2843B"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1.3</w:t>
            </w:r>
          </w:p>
        </w:tc>
        <w:tc>
          <w:tcPr>
            <w:tcW w:w="0" w:type="auto"/>
            <w:tcBorders>
              <w:top w:val="nil"/>
              <w:left w:val="nil"/>
              <w:bottom w:val="single" w:sz="4" w:space="0" w:color="auto"/>
              <w:right w:val="single" w:sz="4" w:space="0" w:color="auto"/>
            </w:tcBorders>
            <w:shd w:val="clear" w:color="auto" w:fill="auto"/>
            <w:noWrap/>
            <w:vAlign w:val="center"/>
            <w:hideMark/>
          </w:tcPr>
          <w:p w14:paraId="3857BFDF"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-2.7</w:t>
            </w:r>
          </w:p>
        </w:tc>
        <w:tc>
          <w:tcPr>
            <w:tcW w:w="0" w:type="auto"/>
            <w:tcBorders>
              <w:top w:val="nil"/>
              <w:left w:val="nil"/>
              <w:bottom w:val="single" w:sz="4" w:space="0" w:color="auto"/>
              <w:right w:val="single" w:sz="4" w:space="0" w:color="auto"/>
            </w:tcBorders>
            <w:shd w:val="clear" w:color="auto" w:fill="auto"/>
            <w:noWrap/>
            <w:vAlign w:val="center"/>
            <w:hideMark/>
          </w:tcPr>
          <w:p w14:paraId="1968B232"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 </w:t>
            </w:r>
          </w:p>
        </w:tc>
      </w:tr>
      <w:tr w:rsidR="00BD3364" w:rsidRPr="00B14C74" w14:paraId="7F91CF4F" w14:textId="77777777" w:rsidTr="000419E0">
        <w:trPr>
          <w:trHeight w:val="288"/>
        </w:trPr>
        <w:tc>
          <w:tcPr>
            <w:tcW w:w="0" w:type="auto"/>
            <w:vMerge/>
            <w:tcBorders>
              <w:top w:val="nil"/>
              <w:left w:val="single" w:sz="4" w:space="0" w:color="auto"/>
              <w:bottom w:val="single" w:sz="4" w:space="0" w:color="auto"/>
              <w:right w:val="single" w:sz="4" w:space="0" w:color="auto"/>
            </w:tcBorders>
            <w:vAlign w:val="center"/>
            <w:hideMark/>
          </w:tcPr>
          <w:p w14:paraId="7C875DF2"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702C0ED6"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No, n (%)</w:t>
            </w:r>
          </w:p>
        </w:tc>
        <w:tc>
          <w:tcPr>
            <w:tcW w:w="0" w:type="auto"/>
            <w:tcBorders>
              <w:top w:val="nil"/>
              <w:left w:val="nil"/>
              <w:bottom w:val="single" w:sz="4" w:space="0" w:color="auto"/>
              <w:right w:val="single" w:sz="4" w:space="0" w:color="auto"/>
            </w:tcBorders>
            <w:shd w:val="clear" w:color="auto" w:fill="auto"/>
            <w:noWrap/>
            <w:vAlign w:val="center"/>
            <w:hideMark/>
          </w:tcPr>
          <w:p w14:paraId="654226BE"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6 (0.5%)</w:t>
            </w:r>
          </w:p>
        </w:tc>
        <w:tc>
          <w:tcPr>
            <w:tcW w:w="0" w:type="auto"/>
            <w:tcBorders>
              <w:top w:val="nil"/>
              <w:left w:val="nil"/>
              <w:bottom w:val="single" w:sz="4" w:space="0" w:color="auto"/>
              <w:right w:val="single" w:sz="4" w:space="0" w:color="auto"/>
            </w:tcBorders>
            <w:shd w:val="clear" w:color="auto" w:fill="auto"/>
            <w:noWrap/>
            <w:vAlign w:val="center"/>
            <w:hideMark/>
          </w:tcPr>
          <w:p w14:paraId="35D542BB"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31 (2.6%)</w:t>
            </w:r>
          </w:p>
        </w:tc>
        <w:tc>
          <w:tcPr>
            <w:tcW w:w="0" w:type="auto"/>
            <w:tcBorders>
              <w:top w:val="nil"/>
              <w:left w:val="nil"/>
              <w:bottom w:val="single" w:sz="4" w:space="0" w:color="auto"/>
              <w:right w:val="single" w:sz="4" w:space="0" w:color="auto"/>
            </w:tcBorders>
            <w:shd w:val="clear" w:color="auto" w:fill="auto"/>
            <w:noWrap/>
            <w:vAlign w:val="center"/>
            <w:hideMark/>
          </w:tcPr>
          <w:p w14:paraId="516DD580"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67 (5.6%)</w:t>
            </w:r>
          </w:p>
        </w:tc>
        <w:tc>
          <w:tcPr>
            <w:tcW w:w="0" w:type="auto"/>
            <w:tcBorders>
              <w:top w:val="nil"/>
              <w:left w:val="nil"/>
              <w:bottom w:val="single" w:sz="4" w:space="0" w:color="auto"/>
              <w:right w:val="single" w:sz="4" w:space="0" w:color="auto"/>
            </w:tcBorders>
            <w:shd w:val="clear" w:color="auto" w:fill="auto"/>
            <w:noWrap/>
            <w:vAlign w:val="center"/>
            <w:hideMark/>
          </w:tcPr>
          <w:p w14:paraId="7DA479F8"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85 (7.1%)</w:t>
            </w:r>
          </w:p>
        </w:tc>
        <w:tc>
          <w:tcPr>
            <w:tcW w:w="0" w:type="auto"/>
            <w:tcBorders>
              <w:top w:val="nil"/>
              <w:left w:val="nil"/>
              <w:bottom w:val="single" w:sz="4" w:space="0" w:color="auto"/>
              <w:right w:val="single" w:sz="4" w:space="0" w:color="auto"/>
            </w:tcBorders>
            <w:shd w:val="clear" w:color="auto" w:fill="auto"/>
            <w:noWrap/>
            <w:vAlign w:val="center"/>
            <w:hideMark/>
          </w:tcPr>
          <w:p w14:paraId="29E82392"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54 (4.5%)</w:t>
            </w:r>
          </w:p>
        </w:tc>
        <w:tc>
          <w:tcPr>
            <w:tcW w:w="0" w:type="auto"/>
            <w:tcBorders>
              <w:top w:val="nil"/>
              <w:left w:val="nil"/>
              <w:bottom w:val="single" w:sz="4" w:space="0" w:color="auto"/>
              <w:right w:val="single" w:sz="4" w:space="0" w:color="auto"/>
            </w:tcBorders>
            <w:shd w:val="clear" w:color="auto" w:fill="auto"/>
            <w:noWrap/>
            <w:vAlign w:val="center"/>
            <w:hideMark/>
          </w:tcPr>
          <w:p w14:paraId="49A950E9"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 </w:t>
            </w:r>
          </w:p>
        </w:tc>
      </w:tr>
      <w:tr w:rsidR="00BD3364" w:rsidRPr="00B14C74" w14:paraId="37E8AF3C" w14:textId="77777777" w:rsidTr="000419E0">
        <w:trPr>
          <w:trHeight w:val="288"/>
        </w:trPr>
        <w:tc>
          <w:tcPr>
            <w:tcW w:w="0" w:type="auto"/>
            <w:vMerge/>
            <w:tcBorders>
              <w:top w:val="nil"/>
              <w:left w:val="single" w:sz="4" w:space="0" w:color="auto"/>
              <w:bottom w:val="single" w:sz="4" w:space="0" w:color="auto"/>
              <w:right w:val="single" w:sz="4" w:space="0" w:color="auto"/>
            </w:tcBorders>
            <w:vAlign w:val="center"/>
            <w:hideMark/>
          </w:tcPr>
          <w:p w14:paraId="17CB13A5"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64BD63DA"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ASR</w:t>
            </w:r>
          </w:p>
        </w:tc>
        <w:tc>
          <w:tcPr>
            <w:tcW w:w="0" w:type="auto"/>
            <w:tcBorders>
              <w:top w:val="nil"/>
              <w:left w:val="nil"/>
              <w:bottom w:val="single" w:sz="4" w:space="0" w:color="auto"/>
              <w:right w:val="single" w:sz="4" w:space="0" w:color="auto"/>
            </w:tcBorders>
            <w:shd w:val="clear" w:color="auto" w:fill="auto"/>
            <w:noWrap/>
            <w:vAlign w:val="center"/>
            <w:hideMark/>
          </w:tcPr>
          <w:p w14:paraId="50AC83E7"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-1.3</w:t>
            </w:r>
          </w:p>
        </w:tc>
        <w:tc>
          <w:tcPr>
            <w:tcW w:w="0" w:type="auto"/>
            <w:tcBorders>
              <w:top w:val="nil"/>
              <w:left w:val="nil"/>
              <w:bottom w:val="single" w:sz="4" w:space="0" w:color="auto"/>
              <w:right w:val="single" w:sz="4" w:space="0" w:color="auto"/>
            </w:tcBorders>
            <w:shd w:val="clear" w:color="auto" w:fill="auto"/>
            <w:noWrap/>
            <w:vAlign w:val="center"/>
            <w:hideMark/>
          </w:tcPr>
          <w:p w14:paraId="054D095E"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2.4</w:t>
            </w:r>
          </w:p>
        </w:tc>
        <w:tc>
          <w:tcPr>
            <w:tcW w:w="0" w:type="auto"/>
            <w:tcBorders>
              <w:top w:val="nil"/>
              <w:left w:val="nil"/>
              <w:bottom w:val="single" w:sz="4" w:space="0" w:color="auto"/>
              <w:right w:val="single" w:sz="4" w:space="0" w:color="auto"/>
            </w:tcBorders>
            <w:shd w:val="clear" w:color="auto" w:fill="auto"/>
            <w:noWrap/>
            <w:vAlign w:val="center"/>
            <w:hideMark/>
          </w:tcPr>
          <w:p w14:paraId="776D0375"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-1.6</w:t>
            </w:r>
          </w:p>
        </w:tc>
        <w:tc>
          <w:tcPr>
            <w:tcW w:w="0" w:type="auto"/>
            <w:tcBorders>
              <w:top w:val="nil"/>
              <w:left w:val="nil"/>
              <w:bottom w:val="single" w:sz="4" w:space="0" w:color="auto"/>
              <w:right w:val="single" w:sz="4" w:space="0" w:color="auto"/>
            </w:tcBorders>
            <w:shd w:val="clear" w:color="auto" w:fill="auto"/>
            <w:noWrap/>
            <w:vAlign w:val="center"/>
            <w:hideMark/>
          </w:tcPr>
          <w:p w14:paraId="2C2A9511"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-1.3</w:t>
            </w:r>
          </w:p>
        </w:tc>
        <w:tc>
          <w:tcPr>
            <w:tcW w:w="0" w:type="auto"/>
            <w:tcBorders>
              <w:top w:val="nil"/>
              <w:left w:val="nil"/>
              <w:bottom w:val="single" w:sz="4" w:space="0" w:color="auto"/>
              <w:right w:val="single" w:sz="4" w:space="0" w:color="auto"/>
            </w:tcBorders>
            <w:shd w:val="clear" w:color="auto" w:fill="auto"/>
            <w:noWrap/>
            <w:vAlign w:val="center"/>
            <w:hideMark/>
          </w:tcPr>
          <w:p w14:paraId="78A586DD"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2.7</w:t>
            </w:r>
          </w:p>
        </w:tc>
        <w:tc>
          <w:tcPr>
            <w:tcW w:w="0" w:type="auto"/>
            <w:tcBorders>
              <w:top w:val="nil"/>
              <w:left w:val="nil"/>
              <w:bottom w:val="single" w:sz="4" w:space="0" w:color="auto"/>
              <w:right w:val="single" w:sz="4" w:space="0" w:color="auto"/>
            </w:tcBorders>
            <w:shd w:val="clear" w:color="auto" w:fill="auto"/>
            <w:noWrap/>
            <w:vAlign w:val="center"/>
            <w:hideMark/>
          </w:tcPr>
          <w:p w14:paraId="0133B663"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 </w:t>
            </w:r>
          </w:p>
        </w:tc>
      </w:tr>
      <w:tr w:rsidR="00BD3364" w:rsidRPr="00B14C74" w14:paraId="39F75CBF" w14:textId="77777777" w:rsidTr="000419E0">
        <w:trPr>
          <w:trHeight w:val="288"/>
        </w:trPr>
        <w:tc>
          <w:tcPr>
            <w:tcW w:w="0" w:type="auto"/>
            <w:vMerge w:val="restart"/>
            <w:tcBorders>
              <w:top w:val="nil"/>
              <w:left w:val="single" w:sz="4" w:space="0" w:color="auto"/>
              <w:bottom w:val="single" w:sz="4" w:space="0" w:color="auto"/>
              <w:right w:val="single" w:sz="4" w:space="0" w:color="auto"/>
            </w:tcBorders>
            <w:shd w:val="clear" w:color="auto" w:fill="auto"/>
            <w:noWrap/>
            <w:vAlign w:val="center"/>
            <w:hideMark/>
          </w:tcPr>
          <w:p w14:paraId="74975E45"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Cognitive dysfunction or dementia</w:t>
            </w:r>
          </w:p>
        </w:tc>
        <w:tc>
          <w:tcPr>
            <w:tcW w:w="0" w:type="auto"/>
            <w:tcBorders>
              <w:top w:val="nil"/>
              <w:left w:val="nil"/>
              <w:bottom w:val="single" w:sz="4" w:space="0" w:color="auto"/>
              <w:right w:val="single" w:sz="4" w:space="0" w:color="auto"/>
            </w:tcBorders>
            <w:shd w:val="clear" w:color="auto" w:fill="auto"/>
            <w:noWrap/>
            <w:vAlign w:val="center"/>
            <w:hideMark/>
          </w:tcPr>
          <w:p w14:paraId="6E0881B0"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Yes, n (%)</w:t>
            </w:r>
          </w:p>
        </w:tc>
        <w:tc>
          <w:tcPr>
            <w:tcW w:w="0" w:type="auto"/>
            <w:tcBorders>
              <w:top w:val="nil"/>
              <w:left w:val="nil"/>
              <w:bottom w:val="single" w:sz="4" w:space="0" w:color="auto"/>
              <w:right w:val="single" w:sz="4" w:space="0" w:color="auto"/>
            </w:tcBorders>
            <w:shd w:val="clear" w:color="auto" w:fill="auto"/>
            <w:noWrap/>
            <w:vAlign w:val="center"/>
            <w:hideMark/>
          </w:tcPr>
          <w:p w14:paraId="57642A42"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14 (1.2%)</w:t>
            </w:r>
          </w:p>
        </w:tc>
        <w:tc>
          <w:tcPr>
            <w:tcW w:w="0" w:type="auto"/>
            <w:tcBorders>
              <w:top w:val="nil"/>
              <w:left w:val="nil"/>
              <w:bottom w:val="single" w:sz="4" w:space="0" w:color="auto"/>
              <w:right w:val="single" w:sz="4" w:space="0" w:color="auto"/>
            </w:tcBorders>
            <w:shd w:val="clear" w:color="auto" w:fill="auto"/>
            <w:noWrap/>
            <w:vAlign w:val="center"/>
            <w:hideMark/>
          </w:tcPr>
          <w:p w14:paraId="38B6006A"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44 (3.7%)</w:t>
            </w:r>
          </w:p>
        </w:tc>
        <w:tc>
          <w:tcPr>
            <w:tcW w:w="0" w:type="auto"/>
            <w:tcBorders>
              <w:top w:val="nil"/>
              <w:left w:val="nil"/>
              <w:bottom w:val="single" w:sz="4" w:space="0" w:color="auto"/>
              <w:right w:val="single" w:sz="4" w:space="0" w:color="auto"/>
            </w:tcBorders>
            <w:shd w:val="clear" w:color="auto" w:fill="auto"/>
            <w:noWrap/>
            <w:vAlign w:val="center"/>
            <w:hideMark/>
          </w:tcPr>
          <w:p w14:paraId="393AC590"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262 (22.0%)</w:t>
            </w:r>
          </w:p>
        </w:tc>
        <w:tc>
          <w:tcPr>
            <w:tcW w:w="0" w:type="auto"/>
            <w:tcBorders>
              <w:top w:val="nil"/>
              <w:left w:val="nil"/>
              <w:bottom w:val="single" w:sz="4" w:space="0" w:color="auto"/>
              <w:right w:val="single" w:sz="4" w:space="0" w:color="auto"/>
            </w:tcBorders>
            <w:shd w:val="clear" w:color="auto" w:fill="auto"/>
            <w:noWrap/>
            <w:vAlign w:val="center"/>
            <w:hideMark/>
          </w:tcPr>
          <w:p w14:paraId="1EBA0419"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438 (36.8%)</w:t>
            </w:r>
          </w:p>
        </w:tc>
        <w:tc>
          <w:tcPr>
            <w:tcW w:w="0" w:type="auto"/>
            <w:tcBorders>
              <w:top w:val="nil"/>
              <w:left w:val="nil"/>
              <w:bottom w:val="single" w:sz="4" w:space="0" w:color="auto"/>
              <w:right w:val="single" w:sz="4" w:space="0" w:color="auto"/>
            </w:tcBorders>
            <w:shd w:val="clear" w:color="auto" w:fill="auto"/>
            <w:noWrap/>
            <w:vAlign w:val="center"/>
            <w:hideMark/>
          </w:tcPr>
          <w:p w14:paraId="613C044D"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188 (15.8%)</w:t>
            </w:r>
          </w:p>
        </w:tc>
        <w:tc>
          <w:tcPr>
            <w:tcW w:w="0" w:type="auto"/>
            <w:tcBorders>
              <w:top w:val="nil"/>
              <w:left w:val="nil"/>
              <w:bottom w:val="single" w:sz="4" w:space="0" w:color="auto"/>
              <w:right w:val="single" w:sz="4" w:space="0" w:color="auto"/>
            </w:tcBorders>
            <w:shd w:val="clear" w:color="auto" w:fill="auto"/>
            <w:noWrap/>
            <w:vAlign w:val="center"/>
            <w:hideMark/>
          </w:tcPr>
          <w:p w14:paraId="567DFA47"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0.236</w:t>
            </w:r>
          </w:p>
        </w:tc>
      </w:tr>
      <w:tr w:rsidR="00BD3364" w:rsidRPr="00B14C74" w14:paraId="112B7E41" w14:textId="77777777" w:rsidTr="000419E0">
        <w:trPr>
          <w:trHeight w:val="288"/>
        </w:trPr>
        <w:tc>
          <w:tcPr>
            <w:tcW w:w="0" w:type="auto"/>
            <w:vMerge/>
            <w:tcBorders>
              <w:top w:val="nil"/>
              <w:left w:val="single" w:sz="4" w:space="0" w:color="auto"/>
              <w:bottom w:val="single" w:sz="4" w:space="0" w:color="auto"/>
              <w:right w:val="single" w:sz="4" w:space="0" w:color="auto"/>
            </w:tcBorders>
            <w:vAlign w:val="center"/>
            <w:hideMark/>
          </w:tcPr>
          <w:p w14:paraId="61ADD4E4"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64CD0FEF"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ASR</w:t>
            </w:r>
          </w:p>
        </w:tc>
        <w:tc>
          <w:tcPr>
            <w:tcW w:w="0" w:type="auto"/>
            <w:tcBorders>
              <w:top w:val="nil"/>
              <w:left w:val="nil"/>
              <w:bottom w:val="single" w:sz="4" w:space="0" w:color="auto"/>
              <w:right w:val="single" w:sz="4" w:space="0" w:color="auto"/>
            </w:tcBorders>
            <w:shd w:val="clear" w:color="auto" w:fill="auto"/>
            <w:noWrap/>
            <w:vAlign w:val="center"/>
            <w:hideMark/>
          </w:tcPr>
          <w:p w14:paraId="29E92D40"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0.8</w:t>
            </w:r>
          </w:p>
        </w:tc>
        <w:tc>
          <w:tcPr>
            <w:tcW w:w="0" w:type="auto"/>
            <w:tcBorders>
              <w:top w:val="nil"/>
              <w:left w:val="nil"/>
              <w:bottom w:val="single" w:sz="4" w:space="0" w:color="auto"/>
              <w:right w:val="single" w:sz="4" w:space="0" w:color="auto"/>
            </w:tcBorders>
            <w:shd w:val="clear" w:color="auto" w:fill="auto"/>
            <w:noWrap/>
            <w:vAlign w:val="center"/>
            <w:hideMark/>
          </w:tcPr>
          <w:p w14:paraId="7179B987"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-1.2</w:t>
            </w:r>
          </w:p>
        </w:tc>
        <w:tc>
          <w:tcPr>
            <w:tcW w:w="0" w:type="auto"/>
            <w:tcBorders>
              <w:top w:val="nil"/>
              <w:left w:val="nil"/>
              <w:bottom w:val="single" w:sz="4" w:space="0" w:color="auto"/>
              <w:right w:val="single" w:sz="4" w:space="0" w:color="auto"/>
            </w:tcBorders>
            <w:shd w:val="clear" w:color="auto" w:fill="auto"/>
            <w:noWrap/>
            <w:vAlign w:val="center"/>
            <w:hideMark/>
          </w:tcPr>
          <w:p w14:paraId="65CF629B"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0.2</w:t>
            </w:r>
          </w:p>
        </w:tc>
        <w:tc>
          <w:tcPr>
            <w:tcW w:w="0" w:type="auto"/>
            <w:tcBorders>
              <w:top w:val="nil"/>
              <w:left w:val="nil"/>
              <w:bottom w:val="single" w:sz="4" w:space="0" w:color="auto"/>
              <w:right w:val="single" w:sz="4" w:space="0" w:color="auto"/>
            </w:tcBorders>
            <w:shd w:val="clear" w:color="auto" w:fill="auto"/>
            <w:noWrap/>
            <w:vAlign w:val="center"/>
            <w:hideMark/>
          </w:tcPr>
          <w:p w14:paraId="6006CA2B"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1.6</w:t>
            </w:r>
          </w:p>
        </w:tc>
        <w:tc>
          <w:tcPr>
            <w:tcW w:w="0" w:type="auto"/>
            <w:tcBorders>
              <w:top w:val="nil"/>
              <w:left w:val="nil"/>
              <w:bottom w:val="single" w:sz="4" w:space="0" w:color="auto"/>
              <w:right w:val="single" w:sz="4" w:space="0" w:color="auto"/>
            </w:tcBorders>
            <w:shd w:val="clear" w:color="auto" w:fill="auto"/>
            <w:noWrap/>
            <w:vAlign w:val="center"/>
            <w:hideMark/>
          </w:tcPr>
          <w:p w14:paraId="7F86C91B"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-1.6</w:t>
            </w:r>
          </w:p>
        </w:tc>
        <w:tc>
          <w:tcPr>
            <w:tcW w:w="0" w:type="auto"/>
            <w:tcBorders>
              <w:top w:val="nil"/>
              <w:left w:val="nil"/>
              <w:bottom w:val="single" w:sz="4" w:space="0" w:color="auto"/>
              <w:right w:val="single" w:sz="4" w:space="0" w:color="auto"/>
            </w:tcBorders>
            <w:shd w:val="clear" w:color="auto" w:fill="auto"/>
            <w:noWrap/>
            <w:vAlign w:val="center"/>
            <w:hideMark/>
          </w:tcPr>
          <w:p w14:paraId="70DE09D1"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 </w:t>
            </w:r>
          </w:p>
        </w:tc>
      </w:tr>
      <w:tr w:rsidR="00BD3364" w:rsidRPr="00B14C74" w14:paraId="3B553BF7" w14:textId="77777777" w:rsidTr="000419E0">
        <w:trPr>
          <w:trHeight w:val="288"/>
        </w:trPr>
        <w:tc>
          <w:tcPr>
            <w:tcW w:w="0" w:type="auto"/>
            <w:vMerge/>
            <w:tcBorders>
              <w:top w:val="nil"/>
              <w:left w:val="single" w:sz="4" w:space="0" w:color="auto"/>
              <w:bottom w:val="single" w:sz="4" w:space="0" w:color="auto"/>
              <w:right w:val="single" w:sz="4" w:space="0" w:color="auto"/>
            </w:tcBorders>
            <w:vAlign w:val="center"/>
            <w:hideMark/>
          </w:tcPr>
          <w:p w14:paraId="4C9749AC"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62F21EF4"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No, n (%)</w:t>
            </w:r>
          </w:p>
        </w:tc>
        <w:tc>
          <w:tcPr>
            <w:tcW w:w="0" w:type="auto"/>
            <w:tcBorders>
              <w:top w:val="nil"/>
              <w:left w:val="nil"/>
              <w:bottom w:val="single" w:sz="4" w:space="0" w:color="auto"/>
              <w:right w:val="single" w:sz="4" w:space="0" w:color="auto"/>
            </w:tcBorders>
            <w:shd w:val="clear" w:color="auto" w:fill="auto"/>
            <w:noWrap/>
            <w:vAlign w:val="center"/>
            <w:hideMark/>
          </w:tcPr>
          <w:p w14:paraId="7D9A5DD0"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 (0.2%)</w:t>
            </w:r>
          </w:p>
        </w:tc>
        <w:tc>
          <w:tcPr>
            <w:tcW w:w="0" w:type="auto"/>
            <w:tcBorders>
              <w:top w:val="nil"/>
              <w:left w:val="nil"/>
              <w:bottom w:val="single" w:sz="4" w:space="0" w:color="auto"/>
              <w:right w:val="single" w:sz="4" w:space="0" w:color="auto"/>
            </w:tcBorders>
            <w:shd w:val="clear" w:color="auto" w:fill="auto"/>
            <w:noWrap/>
            <w:vAlign w:val="center"/>
            <w:hideMark/>
          </w:tcPr>
          <w:p w14:paraId="260DF956"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16 (1.3%)</w:t>
            </w:r>
          </w:p>
        </w:tc>
        <w:tc>
          <w:tcPr>
            <w:tcW w:w="0" w:type="auto"/>
            <w:tcBorders>
              <w:top w:val="nil"/>
              <w:left w:val="nil"/>
              <w:bottom w:val="single" w:sz="4" w:space="0" w:color="auto"/>
              <w:right w:val="single" w:sz="4" w:space="0" w:color="auto"/>
            </w:tcBorders>
            <w:shd w:val="clear" w:color="auto" w:fill="auto"/>
            <w:noWrap/>
            <w:vAlign w:val="center"/>
            <w:hideMark/>
          </w:tcPr>
          <w:p w14:paraId="01232CFE"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66 (5.6%)</w:t>
            </w:r>
          </w:p>
        </w:tc>
        <w:tc>
          <w:tcPr>
            <w:tcW w:w="0" w:type="auto"/>
            <w:tcBorders>
              <w:top w:val="nil"/>
              <w:left w:val="nil"/>
              <w:bottom w:val="single" w:sz="4" w:space="0" w:color="auto"/>
              <w:right w:val="single" w:sz="4" w:space="0" w:color="auto"/>
            </w:tcBorders>
            <w:shd w:val="clear" w:color="auto" w:fill="auto"/>
            <w:noWrap/>
            <w:vAlign w:val="center"/>
            <w:hideMark/>
          </w:tcPr>
          <w:p w14:paraId="3D81AA18"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99 (8.3%)</w:t>
            </w:r>
          </w:p>
        </w:tc>
        <w:tc>
          <w:tcPr>
            <w:tcW w:w="0" w:type="auto"/>
            <w:tcBorders>
              <w:top w:val="nil"/>
              <w:left w:val="nil"/>
              <w:bottom w:val="single" w:sz="4" w:space="0" w:color="auto"/>
              <w:right w:val="single" w:sz="4" w:space="0" w:color="auto"/>
            </w:tcBorders>
            <w:shd w:val="clear" w:color="auto" w:fill="auto"/>
            <w:noWrap/>
            <w:vAlign w:val="center"/>
            <w:hideMark/>
          </w:tcPr>
          <w:p w14:paraId="32673FCD"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60 (5.0%)</w:t>
            </w:r>
          </w:p>
        </w:tc>
        <w:tc>
          <w:tcPr>
            <w:tcW w:w="0" w:type="auto"/>
            <w:tcBorders>
              <w:top w:val="nil"/>
              <w:left w:val="nil"/>
              <w:bottom w:val="single" w:sz="4" w:space="0" w:color="auto"/>
              <w:right w:val="single" w:sz="4" w:space="0" w:color="auto"/>
            </w:tcBorders>
            <w:shd w:val="clear" w:color="auto" w:fill="auto"/>
            <w:noWrap/>
            <w:vAlign w:val="center"/>
            <w:hideMark/>
          </w:tcPr>
          <w:p w14:paraId="3E075BB0"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 </w:t>
            </w:r>
          </w:p>
        </w:tc>
      </w:tr>
      <w:tr w:rsidR="00BD3364" w:rsidRPr="00B14C74" w14:paraId="5AF7506B" w14:textId="77777777" w:rsidTr="000419E0">
        <w:trPr>
          <w:trHeight w:val="288"/>
        </w:trPr>
        <w:tc>
          <w:tcPr>
            <w:tcW w:w="0" w:type="auto"/>
            <w:vMerge/>
            <w:tcBorders>
              <w:top w:val="nil"/>
              <w:left w:val="single" w:sz="4" w:space="0" w:color="auto"/>
              <w:bottom w:val="single" w:sz="4" w:space="0" w:color="auto"/>
              <w:right w:val="single" w:sz="4" w:space="0" w:color="auto"/>
            </w:tcBorders>
            <w:vAlign w:val="center"/>
            <w:hideMark/>
          </w:tcPr>
          <w:p w14:paraId="4FEA4214"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68F5E0D0"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ASR</w:t>
            </w:r>
          </w:p>
        </w:tc>
        <w:tc>
          <w:tcPr>
            <w:tcW w:w="0" w:type="auto"/>
            <w:tcBorders>
              <w:top w:val="nil"/>
              <w:left w:val="nil"/>
              <w:bottom w:val="single" w:sz="4" w:space="0" w:color="auto"/>
              <w:right w:val="single" w:sz="4" w:space="0" w:color="auto"/>
            </w:tcBorders>
            <w:shd w:val="clear" w:color="auto" w:fill="auto"/>
            <w:noWrap/>
            <w:vAlign w:val="center"/>
            <w:hideMark/>
          </w:tcPr>
          <w:p w14:paraId="3BBE8CD0"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-0.8</w:t>
            </w:r>
          </w:p>
        </w:tc>
        <w:tc>
          <w:tcPr>
            <w:tcW w:w="0" w:type="auto"/>
            <w:tcBorders>
              <w:top w:val="nil"/>
              <w:left w:val="nil"/>
              <w:bottom w:val="single" w:sz="4" w:space="0" w:color="auto"/>
              <w:right w:val="single" w:sz="4" w:space="0" w:color="auto"/>
            </w:tcBorders>
            <w:shd w:val="clear" w:color="auto" w:fill="auto"/>
            <w:noWrap/>
            <w:vAlign w:val="center"/>
            <w:hideMark/>
          </w:tcPr>
          <w:p w14:paraId="182CEE11"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1.2</w:t>
            </w:r>
          </w:p>
        </w:tc>
        <w:tc>
          <w:tcPr>
            <w:tcW w:w="0" w:type="auto"/>
            <w:tcBorders>
              <w:top w:val="nil"/>
              <w:left w:val="nil"/>
              <w:bottom w:val="single" w:sz="4" w:space="0" w:color="auto"/>
              <w:right w:val="single" w:sz="4" w:space="0" w:color="auto"/>
            </w:tcBorders>
            <w:shd w:val="clear" w:color="auto" w:fill="auto"/>
            <w:noWrap/>
            <w:vAlign w:val="center"/>
            <w:hideMark/>
          </w:tcPr>
          <w:p w14:paraId="0EB5C83D"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-0.2</w:t>
            </w:r>
          </w:p>
        </w:tc>
        <w:tc>
          <w:tcPr>
            <w:tcW w:w="0" w:type="auto"/>
            <w:tcBorders>
              <w:top w:val="nil"/>
              <w:left w:val="nil"/>
              <w:bottom w:val="single" w:sz="4" w:space="0" w:color="auto"/>
              <w:right w:val="single" w:sz="4" w:space="0" w:color="auto"/>
            </w:tcBorders>
            <w:shd w:val="clear" w:color="auto" w:fill="auto"/>
            <w:noWrap/>
            <w:vAlign w:val="center"/>
            <w:hideMark/>
          </w:tcPr>
          <w:p w14:paraId="6ECF7944"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-1.6</w:t>
            </w:r>
          </w:p>
        </w:tc>
        <w:tc>
          <w:tcPr>
            <w:tcW w:w="0" w:type="auto"/>
            <w:tcBorders>
              <w:top w:val="nil"/>
              <w:left w:val="nil"/>
              <w:bottom w:val="single" w:sz="4" w:space="0" w:color="auto"/>
              <w:right w:val="single" w:sz="4" w:space="0" w:color="auto"/>
            </w:tcBorders>
            <w:shd w:val="clear" w:color="auto" w:fill="auto"/>
            <w:noWrap/>
            <w:vAlign w:val="center"/>
            <w:hideMark/>
          </w:tcPr>
          <w:p w14:paraId="286C0CE2"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1.6</w:t>
            </w:r>
          </w:p>
        </w:tc>
        <w:tc>
          <w:tcPr>
            <w:tcW w:w="0" w:type="auto"/>
            <w:tcBorders>
              <w:top w:val="nil"/>
              <w:left w:val="nil"/>
              <w:bottom w:val="single" w:sz="4" w:space="0" w:color="auto"/>
              <w:right w:val="single" w:sz="4" w:space="0" w:color="auto"/>
            </w:tcBorders>
            <w:shd w:val="clear" w:color="auto" w:fill="auto"/>
            <w:noWrap/>
            <w:vAlign w:val="center"/>
            <w:hideMark/>
          </w:tcPr>
          <w:p w14:paraId="5436F239"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 </w:t>
            </w:r>
          </w:p>
        </w:tc>
      </w:tr>
      <w:tr w:rsidR="00BD3364" w:rsidRPr="00B14C74" w14:paraId="3404E132" w14:textId="77777777" w:rsidTr="000419E0">
        <w:trPr>
          <w:trHeight w:val="288"/>
        </w:trPr>
        <w:tc>
          <w:tcPr>
            <w:tcW w:w="0" w:type="auto"/>
            <w:vMerge w:val="restart"/>
            <w:tcBorders>
              <w:top w:val="nil"/>
              <w:left w:val="single" w:sz="4" w:space="0" w:color="auto"/>
              <w:bottom w:val="single" w:sz="4" w:space="0" w:color="auto"/>
              <w:right w:val="single" w:sz="4" w:space="0" w:color="auto"/>
            </w:tcBorders>
            <w:shd w:val="clear" w:color="auto" w:fill="auto"/>
            <w:noWrap/>
            <w:vAlign w:val="center"/>
            <w:hideMark/>
          </w:tcPr>
          <w:p w14:paraId="5CD4FF4C"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Quality of life</w:t>
            </w:r>
          </w:p>
        </w:tc>
        <w:tc>
          <w:tcPr>
            <w:tcW w:w="0" w:type="auto"/>
            <w:tcBorders>
              <w:top w:val="nil"/>
              <w:left w:val="nil"/>
              <w:bottom w:val="single" w:sz="4" w:space="0" w:color="auto"/>
              <w:right w:val="single" w:sz="4" w:space="0" w:color="auto"/>
            </w:tcBorders>
            <w:shd w:val="clear" w:color="auto" w:fill="auto"/>
            <w:noWrap/>
            <w:vAlign w:val="center"/>
            <w:hideMark/>
          </w:tcPr>
          <w:p w14:paraId="7252EC0F"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Yes, n (%)</w:t>
            </w:r>
          </w:p>
        </w:tc>
        <w:tc>
          <w:tcPr>
            <w:tcW w:w="0" w:type="auto"/>
            <w:tcBorders>
              <w:top w:val="nil"/>
              <w:left w:val="nil"/>
              <w:bottom w:val="single" w:sz="4" w:space="0" w:color="auto"/>
              <w:right w:val="single" w:sz="4" w:space="0" w:color="auto"/>
            </w:tcBorders>
            <w:shd w:val="clear" w:color="auto" w:fill="auto"/>
            <w:noWrap/>
            <w:vAlign w:val="center"/>
            <w:hideMark/>
          </w:tcPr>
          <w:p w14:paraId="7236F967"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9 (0.8%)</w:t>
            </w:r>
          </w:p>
        </w:tc>
        <w:tc>
          <w:tcPr>
            <w:tcW w:w="0" w:type="auto"/>
            <w:tcBorders>
              <w:top w:val="nil"/>
              <w:left w:val="nil"/>
              <w:bottom w:val="single" w:sz="4" w:space="0" w:color="auto"/>
              <w:right w:val="single" w:sz="4" w:space="0" w:color="auto"/>
            </w:tcBorders>
            <w:shd w:val="clear" w:color="auto" w:fill="auto"/>
            <w:noWrap/>
            <w:vAlign w:val="center"/>
            <w:hideMark/>
          </w:tcPr>
          <w:p w14:paraId="420ACB4B"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22 (1.9%)</w:t>
            </w:r>
          </w:p>
        </w:tc>
        <w:tc>
          <w:tcPr>
            <w:tcW w:w="0" w:type="auto"/>
            <w:tcBorders>
              <w:top w:val="nil"/>
              <w:left w:val="nil"/>
              <w:bottom w:val="single" w:sz="4" w:space="0" w:color="auto"/>
              <w:right w:val="single" w:sz="4" w:space="0" w:color="auto"/>
            </w:tcBorders>
            <w:shd w:val="clear" w:color="auto" w:fill="auto"/>
            <w:noWrap/>
            <w:vAlign w:val="center"/>
            <w:hideMark/>
          </w:tcPr>
          <w:p w14:paraId="3325E539"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179 (15.1%)</w:t>
            </w:r>
          </w:p>
        </w:tc>
        <w:tc>
          <w:tcPr>
            <w:tcW w:w="0" w:type="auto"/>
            <w:tcBorders>
              <w:top w:val="nil"/>
              <w:left w:val="nil"/>
              <w:bottom w:val="single" w:sz="4" w:space="0" w:color="auto"/>
              <w:right w:val="single" w:sz="4" w:space="0" w:color="auto"/>
            </w:tcBorders>
            <w:shd w:val="clear" w:color="auto" w:fill="auto"/>
            <w:noWrap/>
            <w:vAlign w:val="center"/>
            <w:hideMark/>
          </w:tcPr>
          <w:p w14:paraId="4FD7818A"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413 (34.7%)</w:t>
            </w:r>
          </w:p>
        </w:tc>
        <w:tc>
          <w:tcPr>
            <w:tcW w:w="0" w:type="auto"/>
            <w:tcBorders>
              <w:top w:val="nil"/>
              <w:left w:val="nil"/>
              <w:bottom w:val="single" w:sz="4" w:space="0" w:color="auto"/>
              <w:right w:val="single" w:sz="4" w:space="0" w:color="auto"/>
            </w:tcBorders>
            <w:shd w:val="clear" w:color="auto" w:fill="auto"/>
            <w:noWrap/>
            <w:vAlign w:val="center"/>
            <w:hideMark/>
          </w:tcPr>
          <w:p w14:paraId="19917010"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323 (27.2%)</w:t>
            </w:r>
          </w:p>
        </w:tc>
        <w:tc>
          <w:tcPr>
            <w:tcW w:w="0" w:type="auto"/>
            <w:tcBorders>
              <w:top w:val="nil"/>
              <w:left w:val="nil"/>
              <w:bottom w:val="single" w:sz="4" w:space="0" w:color="auto"/>
              <w:right w:val="single" w:sz="4" w:space="0" w:color="auto"/>
            </w:tcBorders>
            <w:shd w:val="clear" w:color="auto" w:fill="auto"/>
            <w:noWrap/>
            <w:vAlign w:val="center"/>
            <w:hideMark/>
          </w:tcPr>
          <w:p w14:paraId="7B84E2FC"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0.063</w:t>
            </w:r>
          </w:p>
        </w:tc>
      </w:tr>
      <w:tr w:rsidR="00BD3364" w:rsidRPr="00B14C74" w14:paraId="2685EDD5" w14:textId="77777777" w:rsidTr="000419E0">
        <w:trPr>
          <w:trHeight w:val="288"/>
        </w:trPr>
        <w:tc>
          <w:tcPr>
            <w:tcW w:w="0" w:type="auto"/>
            <w:vMerge/>
            <w:tcBorders>
              <w:top w:val="nil"/>
              <w:left w:val="single" w:sz="4" w:space="0" w:color="auto"/>
              <w:bottom w:val="single" w:sz="4" w:space="0" w:color="auto"/>
              <w:right w:val="single" w:sz="4" w:space="0" w:color="auto"/>
            </w:tcBorders>
            <w:vAlign w:val="center"/>
            <w:hideMark/>
          </w:tcPr>
          <w:p w14:paraId="3A401A8C"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48474F77"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ASR</w:t>
            </w:r>
          </w:p>
        </w:tc>
        <w:tc>
          <w:tcPr>
            <w:tcW w:w="0" w:type="auto"/>
            <w:tcBorders>
              <w:top w:val="nil"/>
              <w:left w:val="nil"/>
              <w:bottom w:val="single" w:sz="4" w:space="0" w:color="auto"/>
              <w:right w:val="single" w:sz="4" w:space="0" w:color="auto"/>
            </w:tcBorders>
            <w:shd w:val="clear" w:color="auto" w:fill="auto"/>
            <w:noWrap/>
            <w:vAlign w:val="center"/>
            <w:hideMark/>
          </w:tcPr>
          <w:p w14:paraId="72C06391"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0.2</w:t>
            </w:r>
          </w:p>
        </w:tc>
        <w:tc>
          <w:tcPr>
            <w:tcW w:w="0" w:type="auto"/>
            <w:tcBorders>
              <w:top w:val="nil"/>
              <w:left w:val="nil"/>
              <w:bottom w:val="single" w:sz="4" w:space="0" w:color="auto"/>
              <w:right w:val="single" w:sz="4" w:space="0" w:color="auto"/>
            </w:tcBorders>
            <w:shd w:val="clear" w:color="auto" w:fill="auto"/>
            <w:noWrap/>
            <w:vAlign w:val="center"/>
            <w:hideMark/>
          </w:tcPr>
          <w:p w14:paraId="59B89BA0"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-0.1</w:t>
            </w:r>
          </w:p>
        </w:tc>
        <w:tc>
          <w:tcPr>
            <w:tcW w:w="0" w:type="auto"/>
            <w:tcBorders>
              <w:top w:val="nil"/>
              <w:left w:val="nil"/>
              <w:bottom w:val="single" w:sz="4" w:space="0" w:color="auto"/>
              <w:right w:val="single" w:sz="4" w:space="0" w:color="auto"/>
            </w:tcBorders>
            <w:shd w:val="clear" w:color="auto" w:fill="auto"/>
            <w:noWrap/>
            <w:vAlign w:val="center"/>
            <w:hideMark/>
          </w:tcPr>
          <w:p w14:paraId="1A371CF9"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0.4</w:t>
            </w:r>
          </w:p>
        </w:tc>
        <w:tc>
          <w:tcPr>
            <w:tcW w:w="0" w:type="auto"/>
            <w:tcBorders>
              <w:top w:val="nil"/>
              <w:left w:val="nil"/>
              <w:bottom w:val="single" w:sz="4" w:space="0" w:color="auto"/>
              <w:right w:val="single" w:sz="4" w:space="0" w:color="auto"/>
            </w:tcBorders>
            <w:shd w:val="clear" w:color="auto" w:fill="auto"/>
            <w:noWrap/>
            <w:vAlign w:val="center"/>
            <w:hideMark/>
          </w:tcPr>
          <w:p w14:paraId="4F5F39BF"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1.2</w:t>
            </w:r>
          </w:p>
        </w:tc>
        <w:tc>
          <w:tcPr>
            <w:tcW w:w="0" w:type="auto"/>
            <w:tcBorders>
              <w:top w:val="nil"/>
              <w:left w:val="nil"/>
              <w:bottom w:val="single" w:sz="4" w:space="0" w:color="auto"/>
              <w:right w:val="single" w:sz="4" w:space="0" w:color="auto"/>
            </w:tcBorders>
            <w:shd w:val="clear" w:color="auto" w:fill="auto"/>
            <w:noWrap/>
            <w:vAlign w:val="center"/>
            <w:hideMark/>
          </w:tcPr>
          <w:p w14:paraId="1337448F"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-1.6</w:t>
            </w:r>
          </w:p>
        </w:tc>
        <w:tc>
          <w:tcPr>
            <w:tcW w:w="0" w:type="auto"/>
            <w:tcBorders>
              <w:top w:val="nil"/>
              <w:left w:val="nil"/>
              <w:bottom w:val="single" w:sz="4" w:space="0" w:color="auto"/>
              <w:right w:val="single" w:sz="4" w:space="0" w:color="auto"/>
            </w:tcBorders>
            <w:shd w:val="clear" w:color="auto" w:fill="auto"/>
            <w:noWrap/>
            <w:vAlign w:val="center"/>
            <w:hideMark/>
          </w:tcPr>
          <w:p w14:paraId="4A4DD234"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 </w:t>
            </w:r>
          </w:p>
        </w:tc>
      </w:tr>
      <w:tr w:rsidR="00BD3364" w:rsidRPr="00B14C74" w14:paraId="4153186F" w14:textId="77777777" w:rsidTr="000419E0">
        <w:trPr>
          <w:trHeight w:val="288"/>
        </w:trPr>
        <w:tc>
          <w:tcPr>
            <w:tcW w:w="0" w:type="auto"/>
            <w:vMerge/>
            <w:tcBorders>
              <w:top w:val="nil"/>
              <w:left w:val="single" w:sz="4" w:space="0" w:color="auto"/>
              <w:bottom w:val="single" w:sz="4" w:space="0" w:color="auto"/>
              <w:right w:val="single" w:sz="4" w:space="0" w:color="auto"/>
            </w:tcBorders>
            <w:vAlign w:val="center"/>
            <w:hideMark/>
          </w:tcPr>
          <w:p w14:paraId="7B01CF27"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0F751603"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No, n (%)</w:t>
            </w:r>
          </w:p>
        </w:tc>
        <w:tc>
          <w:tcPr>
            <w:tcW w:w="0" w:type="auto"/>
            <w:tcBorders>
              <w:top w:val="nil"/>
              <w:left w:val="nil"/>
              <w:bottom w:val="single" w:sz="4" w:space="0" w:color="auto"/>
              <w:right w:val="single" w:sz="4" w:space="0" w:color="auto"/>
            </w:tcBorders>
            <w:shd w:val="clear" w:color="auto" w:fill="auto"/>
            <w:noWrap/>
            <w:vAlign w:val="center"/>
            <w:hideMark/>
          </w:tcPr>
          <w:p w14:paraId="19DA3AE6"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2 (0.2%)</w:t>
            </w:r>
          </w:p>
        </w:tc>
        <w:tc>
          <w:tcPr>
            <w:tcW w:w="0" w:type="auto"/>
            <w:tcBorders>
              <w:top w:val="nil"/>
              <w:left w:val="nil"/>
              <w:bottom w:val="single" w:sz="4" w:space="0" w:color="auto"/>
              <w:right w:val="single" w:sz="4" w:space="0" w:color="auto"/>
            </w:tcBorders>
            <w:shd w:val="clear" w:color="auto" w:fill="auto"/>
            <w:noWrap/>
            <w:vAlign w:val="center"/>
            <w:hideMark/>
          </w:tcPr>
          <w:p w14:paraId="641239CE"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6 (0.5%)</w:t>
            </w:r>
          </w:p>
        </w:tc>
        <w:tc>
          <w:tcPr>
            <w:tcW w:w="0" w:type="auto"/>
            <w:tcBorders>
              <w:top w:val="nil"/>
              <w:left w:val="nil"/>
              <w:bottom w:val="single" w:sz="4" w:space="0" w:color="auto"/>
              <w:right w:val="single" w:sz="4" w:space="0" w:color="auto"/>
            </w:tcBorders>
            <w:shd w:val="clear" w:color="auto" w:fill="auto"/>
            <w:noWrap/>
            <w:vAlign w:val="center"/>
            <w:hideMark/>
          </w:tcPr>
          <w:p w14:paraId="2A409324"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43 (3.6%)</w:t>
            </w:r>
          </w:p>
        </w:tc>
        <w:tc>
          <w:tcPr>
            <w:tcW w:w="0" w:type="auto"/>
            <w:tcBorders>
              <w:top w:val="nil"/>
              <w:left w:val="nil"/>
              <w:bottom w:val="single" w:sz="4" w:space="0" w:color="auto"/>
              <w:right w:val="single" w:sz="4" w:space="0" w:color="auto"/>
            </w:tcBorders>
            <w:shd w:val="clear" w:color="auto" w:fill="auto"/>
            <w:noWrap/>
            <w:vAlign w:val="center"/>
            <w:hideMark/>
          </w:tcPr>
          <w:p w14:paraId="0A5996DC"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96 (8.1%)</w:t>
            </w:r>
          </w:p>
        </w:tc>
        <w:tc>
          <w:tcPr>
            <w:tcW w:w="0" w:type="auto"/>
            <w:tcBorders>
              <w:top w:val="nil"/>
              <w:left w:val="nil"/>
              <w:bottom w:val="single" w:sz="4" w:space="0" w:color="auto"/>
              <w:right w:val="single" w:sz="4" w:space="0" w:color="auto"/>
            </w:tcBorders>
            <w:shd w:val="clear" w:color="auto" w:fill="auto"/>
            <w:noWrap/>
            <w:vAlign w:val="center"/>
            <w:hideMark/>
          </w:tcPr>
          <w:p w14:paraId="29FD340A"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96 (8.1%)</w:t>
            </w:r>
          </w:p>
        </w:tc>
        <w:tc>
          <w:tcPr>
            <w:tcW w:w="0" w:type="auto"/>
            <w:tcBorders>
              <w:top w:val="nil"/>
              <w:left w:val="nil"/>
              <w:bottom w:val="single" w:sz="4" w:space="0" w:color="auto"/>
              <w:right w:val="single" w:sz="4" w:space="0" w:color="auto"/>
            </w:tcBorders>
            <w:shd w:val="clear" w:color="auto" w:fill="auto"/>
            <w:noWrap/>
            <w:vAlign w:val="center"/>
            <w:hideMark/>
          </w:tcPr>
          <w:p w14:paraId="71C22D5C"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 </w:t>
            </w:r>
          </w:p>
        </w:tc>
      </w:tr>
      <w:tr w:rsidR="00BD3364" w:rsidRPr="00B14C74" w14:paraId="10C061D1" w14:textId="77777777" w:rsidTr="000419E0">
        <w:trPr>
          <w:trHeight w:val="288"/>
        </w:trPr>
        <w:tc>
          <w:tcPr>
            <w:tcW w:w="0" w:type="auto"/>
            <w:vMerge/>
            <w:tcBorders>
              <w:top w:val="nil"/>
              <w:left w:val="single" w:sz="4" w:space="0" w:color="auto"/>
              <w:bottom w:val="single" w:sz="4" w:space="0" w:color="auto"/>
              <w:right w:val="single" w:sz="4" w:space="0" w:color="auto"/>
            </w:tcBorders>
            <w:vAlign w:val="center"/>
            <w:hideMark/>
          </w:tcPr>
          <w:p w14:paraId="2BDD3776"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60A57B3D"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ASR</w:t>
            </w:r>
          </w:p>
        </w:tc>
        <w:tc>
          <w:tcPr>
            <w:tcW w:w="0" w:type="auto"/>
            <w:tcBorders>
              <w:top w:val="nil"/>
              <w:left w:val="nil"/>
              <w:bottom w:val="single" w:sz="4" w:space="0" w:color="auto"/>
              <w:right w:val="single" w:sz="4" w:space="0" w:color="auto"/>
            </w:tcBorders>
            <w:shd w:val="clear" w:color="auto" w:fill="auto"/>
            <w:noWrap/>
            <w:vAlign w:val="center"/>
            <w:hideMark/>
          </w:tcPr>
          <w:p w14:paraId="4775B70A"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-0.2</w:t>
            </w:r>
          </w:p>
        </w:tc>
        <w:tc>
          <w:tcPr>
            <w:tcW w:w="0" w:type="auto"/>
            <w:tcBorders>
              <w:top w:val="nil"/>
              <w:left w:val="nil"/>
              <w:bottom w:val="single" w:sz="4" w:space="0" w:color="auto"/>
              <w:right w:val="single" w:sz="4" w:space="0" w:color="auto"/>
            </w:tcBorders>
            <w:shd w:val="clear" w:color="auto" w:fill="auto"/>
            <w:noWrap/>
            <w:vAlign w:val="center"/>
            <w:hideMark/>
          </w:tcPr>
          <w:p w14:paraId="09FBD959"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0.1</w:t>
            </w:r>
          </w:p>
        </w:tc>
        <w:tc>
          <w:tcPr>
            <w:tcW w:w="0" w:type="auto"/>
            <w:tcBorders>
              <w:top w:val="nil"/>
              <w:left w:val="nil"/>
              <w:bottom w:val="single" w:sz="4" w:space="0" w:color="auto"/>
              <w:right w:val="single" w:sz="4" w:space="0" w:color="auto"/>
            </w:tcBorders>
            <w:shd w:val="clear" w:color="auto" w:fill="auto"/>
            <w:noWrap/>
            <w:vAlign w:val="center"/>
            <w:hideMark/>
          </w:tcPr>
          <w:p w14:paraId="1DCDCF3A"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-0.4</w:t>
            </w:r>
          </w:p>
        </w:tc>
        <w:tc>
          <w:tcPr>
            <w:tcW w:w="0" w:type="auto"/>
            <w:tcBorders>
              <w:top w:val="nil"/>
              <w:left w:val="nil"/>
              <w:bottom w:val="single" w:sz="4" w:space="0" w:color="auto"/>
              <w:right w:val="single" w:sz="4" w:space="0" w:color="auto"/>
            </w:tcBorders>
            <w:shd w:val="clear" w:color="auto" w:fill="auto"/>
            <w:noWrap/>
            <w:vAlign w:val="center"/>
            <w:hideMark/>
          </w:tcPr>
          <w:p w14:paraId="7B9397C4"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-1.2</w:t>
            </w:r>
          </w:p>
        </w:tc>
        <w:tc>
          <w:tcPr>
            <w:tcW w:w="0" w:type="auto"/>
            <w:tcBorders>
              <w:top w:val="nil"/>
              <w:left w:val="nil"/>
              <w:bottom w:val="single" w:sz="4" w:space="0" w:color="auto"/>
              <w:right w:val="single" w:sz="4" w:space="0" w:color="auto"/>
            </w:tcBorders>
            <w:shd w:val="clear" w:color="auto" w:fill="auto"/>
            <w:noWrap/>
            <w:vAlign w:val="center"/>
            <w:hideMark/>
          </w:tcPr>
          <w:p w14:paraId="68324724" w14:textId="77777777" w:rsidR="00BD3364" w:rsidRPr="00B14C74" w:rsidRDefault="00BD3364" w:rsidP="001A28A8">
            <w:pPr>
              <w:widowControl/>
              <w:spacing w:line="360" w:lineRule="auto"/>
              <w:jc w:val="left"/>
              <w:rPr>
                <w:rFonts w:ascii="Times New Roman" w:eastAsia="Times New Roman" w:hAnsi="Times New Roman" w:cs="Times New Roman"/>
                <w:color w:val="auto"/>
                <w:sz w:val="20"/>
                <w:szCs w:val="20"/>
              </w:rPr>
            </w:pPr>
            <w:r w:rsidRPr="00B14C74">
              <w:rPr>
                <w:rFonts w:ascii="Times New Roman" w:eastAsia="Times New Roman" w:hAnsi="Times New Roman" w:cs="Times New Roman"/>
                <w:color w:val="auto"/>
                <w:sz w:val="20"/>
                <w:szCs w:val="20"/>
              </w:rPr>
              <w:t>1.6</w:t>
            </w:r>
          </w:p>
        </w:tc>
        <w:tc>
          <w:tcPr>
            <w:tcW w:w="0" w:type="auto"/>
            <w:tcBorders>
              <w:top w:val="nil"/>
              <w:left w:val="nil"/>
              <w:bottom w:val="single" w:sz="4" w:space="0" w:color="auto"/>
              <w:right w:val="single" w:sz="4" w:space="0" w:color="auto"/>
            </w:tcBorders>
            <w:shd w:val="clear" w:color="auto" w:fill="auto"/>
            <w:noWrap/>
            <w:vAlign w:val="center"/>
            <w:hideMark/>
          </w:tcPr>
          <w:p w14:paraId="6BE0238A" w14:textId="77777777" w:rsidR="00BD3364" w:rsidRPr="00B14C74" w:rsidRDefault="00BD3364" w:rsidP="001A28A8">
            <w:pPr>
              <w:widowControl/>
              <w:spacing w:line="360" w:lineRule="auto"/>
              <w:jc w:val="left"/>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 </w:t>
            </w:r>
          </w:p>
        </w:tc>
      </w:tr>
    </w:tbl>
    <w:p w14:paraId="3F754BFE" w14:textId="77777777" w:rsidR="00BD3364" w:rsidRPr="00B14C74" w:rsidRDefault="00BD3364" w:rsidP="001A28A8">
      <w:pPr>
        <w:spacing w:line="360" w:lineRule="auto"/>
        <w:rPr>
          <w:rFonts w:ascii="Times New Roman" w:hAnsi="Times New Roman" w:cs="Times New Roman"/>
          <w:color w:val="auto"/>
          <w:sz w:val="20"/>
          <w:szCs w:val="20"/>
        </w:rPr>
      </w:pPr>
    </w:p>
    <w:p w14:paraId="607F5203" w14:textId="77777777" w:rsidR="000419E0" w:rsidRPr="00B14C74" w:rsidRDefault="000419E0" w:rsidP="001A28A8">
      <w:pPr>
        <w:widowControl/>
        <w:pBdr>
          <w:top w:val="none" w:sz="0" w:space="0" w:color="auto"/>
          <w:left w:val="none" w:sz="0" w:space="0" w:color="auto"/>
          <w:bottom w:val="none" w:sz="0" w:space="0" w:color="auto"/>
          <w:right w:val="none" w:sz="0" w:space="0" w:color="auto"/>
          <w:between w:val="none" w:sz="0" w:space="0" w:color="auto"/>
          <w:bar w:val="none" w:sz="0" w:color="auto"/>
        </w:pBdr>
        <w:spacing w:after="160" w:line="360" w:lineRule="auto"/>
        <w:jc w:val="left"/>
        <w:rPr>
          <w:rFonts w:ascii="Times New Roman" w:hAnsi="Times New Roman" w:cs="Times New Roman"/>
          <w:lang w:eastAsia="x-none"/>
        </w:rPr>
      </w:pPr>
      <w:r w:rsidRPr="00B14C74">
        <w:rPr>
          <w:rFonts w:ascii="Times New Roman" w:hAnsi="Times New Roman" w:cs="Times New Roman"/>
          <w:lang w:eastAsia="x-none"/>
        </w:rPr>
        <w:br w:type="page"/>
      </w:r>
    </w:p>
    <w:p w14:paraId="2D1293D2" w14:textId="3D0AC048" w:rsidR="000419E0" w:rsidRPr="00B14C74" w:rsidRDefault="000419E0" w:rsidP="001A28A8">
      <w:pPr>
        <w:spacing w:line="360" w:lineRule="auto"/>
        <w:rPr>
          <w:rFonts w:ascii="Times New Roman" w:hAnsi="Times New Roman" w:cs="Times New Roman"/>
          <w:b/>
          <w:bCs/>
          <w:color w:val="auto"/>
        </w:rPr>
      </w:pPr>
      <w:r w:rsidRPr="00B14C74">
        <w:rPr>
          <w:rFonts w:ascii="Times New Roman" w:hAnsi="Times New Roman" w:cs="Times New Roman"/>
          <w:b/>
          <w:bCs/>
          <w:color w:val="auto"/>
        </w:rPr>
        <w:lastRenderedPageBreak/>
        <w:t>Supplementary Table 4 Ordinal multi-categorical regression analysis (n=1189)</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93"/>
        <w:gridCol w:w="1377"/>
        <w:gridCol w:w="821"/>
        <w:gridCol w:w="1421"/>
        <w:gridCol w:w="818"/>
        <w:gridCol w:w="1377"/>
        <w:gridCol w:w="821"/>
        <w:gridCol w:w="1483"/>
        <w:gridCol w:w="883"/>
        <w:gridCol w:w="1666"/>
        <w:gridCol w:w="992"/>
        <w:gridCol w:w="1377"/>
        <w:gridCol w:w="814"/>
      </w:tblGrid>
      <w:tr w:rsidR="000419E0" w:rsidRPr="00B14C74" w14:paraId="652F4977" w14:textId="77777777" w:rsidTr="00B14C74">
        <w:trPr>
          <w:trHeight w:val="408"/>
        </w:trPr>
        <w:tc>
          <w:tcPr>
            <w:tcW w:w="545" w:type="pct"/>
            <w:shd w:val="clear" w:color="auto" w:fill="auto"/>
            <w:noWrap/>
            <w:vAlign w:val="center"/>
            <w:hideMark/>
          </w:tcPr>
          <w:p w14:paraId="3CBDB070" w14:textId="77777777" w:rsidR="000419E0" w:rsidRPr="00B14C74" w:rsidRDefault="000419E0" w:rsidP="001A28A8">
            <w:pPr>
              <w:widowControl/>
              <w:spacing w:line="360" w:lineRule="auto"/>
              <w:jc w:val="left"/>
              <w:rPr>
                <w:rFonts w:ascii="Times New Roman" w:eastAsia="Times New Roman" w:hAnsi="Times New Roman" w:cs="Times New Roman"/>
                <w:color w:val="auto"/>
                <w:sz w:val="20"/>
                <w:szCs w:val="20"/>
              </w:rPr>
            </w:pPr>
          </w:p>
        </w:tc>
        <w:tc>
          <w:tcPr>
            <w:tcW w:w="4455" w:type="pct"/>
            <w:gridSpan w:val="12"/>
            <w:shd w:val="clear" w:color="auto" w:fill="auto"/>
            <w:noWrap/>
            <w:vAlign w:val="center"/>
            <w:hideMark/>
          </w:tcPr>
          <w:p w14:paraId="542687A9" w14:textId="77777777" w:rsidR="000419E0" w:rsidRPr="00B14C74" w:rsidRDefault="000419E0" w:rsidP="001A28A8">
            <w:pPr>
              <w:widowControl/>
              <w:spacing w:line="360" w:lineRule="auto"/>
              <w:jc w:val="center"/>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The established acute stroke therapies with a potential bleeding risk</w:t>
            </w:r>
          </w:p>
        </w:tc>
      </w:tr>
      <w:tr w:rsidR="000419E0" w:rsidRPr="00B14C74" w14:paraId="1C8237A9" w14:textId="77777777" w:rsidTr="000419E0">
        <w:trPr>
          <w:trHeight w:val="312"/>
        </w:trPr>
        <w:tc>
          <w:tcPr>
            <w:tcW w:w="545" w:type="pct"/>
            <w:shd w:val="clear" w:color="auto" w:fill="auto"/>
            <w:noWrap/>
            <w:vAlign w:val="center"/>
            <w:hideMark/>
          </w:tcPr>
          <w:p w14:paraId="622249B9" w14:textId="77777777" w:rsidR="000419E0" w:rsidRPr="00B14C74" w:rsidRDefault="000419E0" w:rsidP="001A28A8">
            <w:pPr>
              <w:widowControl/>
              <w:spacing w:line="360" w:lineRule="auto"/>
              <w:jc w:val="center"/>
              <w:rPr>
                <w:rFonts w:ascii="Times New Roman" w:eastAsia="Times New Roman" w:hAnsi="Times New Roman" w:cs="Times New Roman"/>
                <w:color w:val="auto"/>
                <w:sz w:val="17"/>
                <w:szCs w:val="17"/>
              </w:rPr>
            </w:pPr>
          </w:p>
        </w:tc>
        <w:tc>
          <w:tcPr>
            <w:tcW w:w="707" w:type="pct"/>
            <w:gridSpan w:val="2"/>
            <w:shd w:val="clear" w:color="auto" w:fill="auto"/>
            <w:noWrap/>
            <w:vAlign w:val="center"/>
            <w:hideMark/>
          </w:tcPr>
          <w:p w14:paraId="587322D6" w14:textId="77777777" w:rsidR="000419E0" w:rsidRPr="00B14C74" w:rsidRDefault="000419E0" w:rsidP="001A28A8">
            <w:pPr>
              <w:widowControl/>
              <w:spacing w:line="360" w:lineRule="auto"/>
              <w:jc w:val="center"/>
              <w:rPr>
                <w:rFonts w:ascii="Times New Roman" w:eastAsia="Times New Roman" w:hAnsi="Times New Roman" w:cs="Times New Roman"/>
                <w:b/>
                <w:bCs/>
                <w:color w:val="auto"/>
                <w:sz w:val="16"/>
                <w:szCs w:val="16"/>
              </w:rPr>
            </w:pPr>
            <w:r w:rsidRPr="00B14C74">
              <w:rPr>
                <w:rFonts w:ascii="Times New Roman" w:eastAsia="Times New Roman" w:hAnsi="Times New Roman" w:cs="Times New Roman"/>
                <w:b/>
                <w:bCs/>
                <w:color w:val="auto"/>
                <w:sz w:val="16"/>
                <w:szCs w:val="16"/>
              </w:rPr>
              <w:t>Death</w:t>
            </w:r>
          </w:p>
        </w:tc>
        <w:tc>
          <w:tcPr>
            <w:tcW w:w="720" w:type="pct"/>
            <w:gridSpan w:val="2"/>
            <w:shd w:val="clear" w:color="auto" w:fill="auto"/>
            <w:noWrap/>
            <w:vAlign w:val="center"/>
            <w:hideMark/>
          </w:tcPr>
          <w:p w14:paraId="540C4368" w14:textId="77777777" w:rsidR="000419E0" w:rsidRPr="00B14C74" w:rsidRDefault="000419E0" w:rsidP="001A28A8">
            <w:pPr>
              <w:widowControl/>
              <w:spacing w:line="360" w:lineRule="auto"/>
              <w:jc w:val="center"/>
              <w:rPr>
                <w:rFonts w:ascii="Times New Roman" w:eastAsia="Times New Roman" w:hAnsi="Times New Roman" w:cs="Times New Roman"/>
                <w:b/>
                <w:bCs/>
                <w:color w:val="auto"/>
                <w:sz w:val="16"/>
                <w:szCs w:val="16"/>
              </w:rPr>
            </w:pPr>
            <w:r w:rsidRPr="00B14C74">
              <w:rPr>
                <w:rFonts w:ascii="Times New Roman" w:eastAsia="Times New Roman" w:hAnsi="Times New Roman" w:cs="Times New Roman"/>
                <w:b/>
                <w:bCs/>
                <w:color w:val="auto"/>
                <w:sz w:val="16"/>
                <w:szCs w:val="16"/>
              </w:rPr>
              <w:t>Disability</w:t>
            </w:r>
          </w:p>
        </w:tc>
        <w:tc>
          <w:tcPr>
            <w:tcW w:w="707" w:type="pct"/>
            <w:gridSpan w:val="2"/>
            <w:shd w:val="clear" w:color="auto" w:fill="auto"/>
            <w:noWrap/>
            <w:vAlign w:val="center"/>
            <w:hideMark/>
          </w:tcPr>
          <w:p w14:paraId="7582DA8C" w14:textId="77777777" w:rsidR="000419E0" w:rsidRPr="00B14C74" w:rsidRDefault="000419E0" w:rsidP="001A28A8">
            <w:pPr>
              <w:widowControl/>
              <w:spacing w:line="360" w:lineRule="auto"/>
              <w:jc w:val="center"/>
              <w:rPr>
                <w:rFonts w:ascii="Times New Roman" w:eastAsia="Times New Roman" w:hAnsi="Times New Roman" w:cs="Times New Roman"/>
                <w:b/>
                <w:bCs/>
                <w:color w:val="auto"/>
                <w:sz w:val="16"/>
                <w:szCs w:val="16"/>
              </w:rPr>
            </w:pPr>
            <w:r w:rsidRPr="00B14C74">
              <w:rPr>
                <w:rFonts w:ascii="Times New Roman" w:eastAsia="Times New Roman" w:hAnsi="Times New Roman" w:cs="Times New Roman"/>
                <w:b/>
                <w:bCs/>
                <w:color w:val="auto"/>
                <w:sz w:val="16"/>
                <w:szCs w:val="16"/>
              </w:rPr>
              <w:t>Neurological impairment</w:t>
            </w:r>
          </w:p>
        </w:tc>
        <w:tc>
          <w:tcPr>
            <w:tcW w:w="761" w:type="pct"/>
            <w:gridSpan w:val="2"/>
            <w:shd w:val="clear" w:color="auto" w:fill="auto"/>
            <w:noWrap/>
            <w:vAlign w:val="center"/>
            <w:hideMark/>
          </w:tcPr>
          <w:p w14:paraId="38073109" w14:textId="77777777" w:rsidR="000419E0" w:rsidRPr="00B14C74" w:rsidRDefault="000419E0" w:rsidP="001A28A8">
            <w:pPr>
              <w:widowControl/>
              <w:spacing w:line="360" w:lineRule="auto"/>
              <w:jc w:val="center"/>
              <w:rPr>
                <w:rFonts w:ascii="Times New Roman" w:eastAsia="Times New Roman" w:hAnsi="Times New Roman" w:cs="Times New Roman"/>
                <w:b/>
                <w:bCs/>
                <w:color w:val="auto"/>
                <w:sz w:val="16"/>
                <w:szCs w:val="16"/>
              </w:rPr>
            </w:pPr>
            <w:r w:rsidRPr="00B14C74">
              <w:rPr>
                <w:rFonts w:ascii="Times New Roman" w:eastAsia="Times New Roman" w:hAnsi="Times New Roman" w:cs="Times New Roman"/>
                <w:b/>
                <w:bCs/>
                <w:color w:val="auto"/>
                <w:sz w:val="16"/>
                <w:szCs w:val="16"/>
              </w:rPr>
              <w:t>Haemorrhagic transformation</w:t>
            </w:r>
          </w:p>
        </w:tc>
        <w:tc>
          <w:tcPr>
            <w:tcW w:w="854" w:type="pct"/>
            <w:gridSpan w:val="2"/>
            <w:shd w:val="clear" w:color="auto" w:fill="auto"/>
            <w:noWrap/>
            <w:vAlign w:val="center"/>
            <w:hideMark/>
          </w:tcPr>
          <w:p w14:paraId="06F0E9A2" w14:textId="77777777" w:rsidR="000419E0" w:rsidRPr="00B14C74" w:rsidRDefault="000419E0" w:rsidP="001A28A8">
            <w:pPr>
              <w:widowControl/>
              <w:spacing w:line="360" w:lineRule="auto"/>
              <w:jc w:val="center"/>
              <w:rPr>
                <w:rFonts w:ascii="Times New Roman" w:eastAsia="Times New Roman" w:hAnsi="Times New Roman" w:cs="Times New Roman"/>
                <w:b/>
                <w:bCs/>
                <w:color w:val="auto"/>
                <w:sz w:val="16"/>
                <w:szCs w:val="16"/>
              </w:rPr>
            </w:pPr>
            <w:r w:rsidRPr="00B14C74">
              <w:rPr>
                <w:rFonts w:ascii="Times New Roman" w:eastAsia="Times New Roman" w:hAnsi="Times New Roman" w:cs="Times New Roman"/>
                <w:b/>
                <w:bCs/>
                <w:color w:val="auto"/>
                <w:sz w:val="16"/>
                <w:szCs w:val="16"/>
              </w:rPr>
              <w:t>Cognitive dysfunction or dementia</w:t>
            </w:r>
          </w:p>
        </w:tc>
        <w:tc>
          <w:tcPr>
            <w:tcW w:w="707" w:type="pct"/>
            <w:gridSpan w:val="2"/>
            <w:shd w:val="clear" w:color="auto" w:fill="auto"/>
            <w:noWrap/>
            <w:vAlign w:val="center"/>
            <w:hideMark/>
          </w:tcPr>
          <w:p w14:paraId="633FAAA4" w14:textId="77777777" w:rsidR="000419E0" w:rsidRPr="00B14C74" w:rsidRDefault="000419E0" w:rsidP="001A28A8">
            <w:pPr>
              <w:widowControl/>
              <w:spacing w:line="360" w:lineRule="auto"/>
              <w:jc w:val="center"/>
              <w:rPr>
                <w:rFonts w:ascii="Times New Roman" w:eastAsia="Times New Roman" w:hAnsi="Times New Roman" w:cs="Times New Roman"/>
                <w:b/>
                <w:bCs/>
                <w:color w:val="auto"/>
                <w:sz w:val="16"/>
                <w:szCs w:val="16"/>
              </w:rPr>
            </w:pPr>
            <w:r w:rsidRPr="00B14C74">
              <w:rPr>
                <w:rFonts w:ascii="Times New Roman" w:eastAsia="Times New Roman" w:hAnsi="Times New Roman" w:cs="Times New Roman"/>
                <w:b/>
                <w:bCs/>
                <w:color w:val="auto"/>
                <w:sz w:val="16"/>
                <w:szCs w:val="16"/>
              </w:rPr>
              <w:t>Quality of life</w:t>
            </w:r>
          </w:p>
        </w:tc>
      </w:tr>
      <w:tr w:rsidR="000419E0" w:rsidRPr="00B14C74" w14:paraId="68972C51" w14:textId="77777777" w:rsidTr="000419E0">
        <w:trPr>
          <w:trHeight w:val="312"/>
        </w:trPr>
        <w:tc>
          <w:tcPr>
            <w:tcW w:w="545" w:type="pct"/>
            <w:shd w:val="clear" w:color="auto" w:fill="auto"/>
            <w:noWrap/>
            <w:vAlign w:val="center"/>
            <w:hideMark/>
          </w:tcPr>
          <w:p w14:paraId="4A9E1F51" w14:textId="77777777" w:rsidR="000419E0" w:rsidRPr="00B14C74" w:rsidRDefault="000419E0" w:rsidP="001A28A8">
            <w:pPr>
              <w:widowControl/>
              <w:spacing w:line="360" w:lineRule="auto"/>
              <w:jc w:val="center"/>
              <w:rPr>
                <w:rFonts w:ascii="Times New Roman" w:eastAsia="Times New Roman" w:hAnsi="Times New Roman" w:cs="Times New Roman"/>
                <w:b/>
                <w:bCs/>
                <w:color w:val="auto"/>
                <w:sz w:val="17"/>
                <w:szCs w:val="17"/>
              </w:rPr>
            </w:pPr>
          </w:p>
        </w:tc>
        <w:tc>
          <w:tcPr>
            <w:tcW w:w="443" w:type="pct"/>
            <w:shd w:val="clear" w:color="auto" w:fill="auto"/>
            <w:noWrap/>
            <w:vAlign w:val="center"/>
            <w:hideMark/>
          </w:tcPr>
          <w:p w14:paraId="2F2446DC" w14:textId="77777777" w:rsidR="000419E0" w:rsidRPr="00B14C74" w:rsidRDefault="000419E0" w:rsidP="001A28A8">
            <w:pPr>
              <w:widowControl/>
              <w:spacing w:line="360" w:lineRule="auto"/>
              <w:jc w:val="center"/>
              <w:rPr>
                <w:rFonts w:ascii="Times New Roman" w:eastAsia="Times New Roman" w:hAnsi="Times New Roman" w:cs="Times New Roman"/>
                <w:b/>
                <w:bCs/>
                <w:color w:val="auto"/>
                <w:sz w:val="16"/>
                <w:szCs w:val="16"/>
              </w:rPr>
            </w:pPr>
            <w:r w:rsidRPr="00B14C74">
              <w:rPr>
                <w:rFonts w:ascii="Times New Roman" w:eastAsia="Times New Roman" w:hAnsi="Times New Roman" w:cs="Times New Roman"/>
                <w:b/>
                <w:bCs/>
                <w:color w:val="auto"/>
                <w:sz w:val="16"/>
                <w:szCs w:val="16"/>
              </w:rPr>
              <w:t>OR (95%CI)</w:t>
            </w:r>
          </w:p>
        </w:tc>
        <w:tc>
          <w:tcPr>
            <w:tcW w:w="263" w:type="pct"/>
            <w:shd w:val="clear" w:color="auto" w:fill="auto"/>
            <w:noWrap/>
            <w:vAlign w:val="center"/>
            <w:hideMark/>
          </w:tcPr>
          <w:p w14:paraId="1DBF36FF" w14:textId="77777777" w:rsidR="000419E0" w:rsidRPr="00B14C74" w:rsidRDefault="000419E0" w:rsidP="001A28A8">
            <w:pPr>
              <w:widowControl/>
              <w:spacing w:line="360" w:lineRule="auto"/>
              <w:jc w:val="left"/>
              <w:rPr>
                <w:rFonts w:ascii="Times New Roman" w:eastAsia="Times New Roman" w:hAnsi="Times New Roman" w:cs="Times New Roman"/>
                <w:b/>
                <w:bCs/>
                <w:color w:val="auto"/>
                <w:sz w:val="16"/>
                <w:szCs w:val="16"/>
              </w:rPr>
            </w:pPr>
            <w:r w:rsidRPr="00B14C74">
              <w:rPr>
                <w:rFonts w:ascii="Times New Roman" w:eastAsia="Times New Roman" w:hAnsi="Times New Roman" w:cs="Times New Roman"/>
                <w:b/>
                <w:bCs/>
                <w:color w:val="auto"/>
                <w:sz w:val="16"/>
                <w:szCs w:val="16"/>
              </w:rPr>
              <w:t>P-values</w:t>
            </w:r>
          </w:p>
        </w:tc>
        <w:tc>
          <w:tcPr>
            <w:tcW w:w="457" w:type="pct"/>
            <w:shd w:val="clear" w:color="auto" w:fill="auto"/>
            <w:noWrap/>
            <w:vAlign w:val="center"/>
            <w:hideMark/>
          </w:tcPr>
          <w:p w14:paraId="4BAD9CA4" w14:textId="77777777" w:rsidR="000419E0" w:rsidRPr="00B14C74" w:rsidRDefault="000419E0" w:rsidP="001A28A8">
            <w:pPr>
              <w:widowControl/>
              <w:spacing w:line="360" w:lineRule="auto"/>
              <w:jc w:val="center"/>
              <w:rPr>
                <w:rFonts w:ascii="Times New Roman" w:eastAsia="Times New Roman" w:hAnsi="Times New Roman" w:cs="Times New Roman"/>
                <w:b/>
                <w:bCs/>
                <w:color w:val="auto"/>
                <w:sz w:val="16"/>
                <w:szCs w:val="16"/>
              </w:rPr>
            </w:pPr>
            <w:r w:rsidRPr="00B14C74">
              <w:rPr>
                <w:rFonts w:ascii="Times New Roman" w:eastAsia="Times New Roman" w:hAnsi="Times New Roman" w:cs="Times New Roman"/>
                <w:b/>
                <w:bCs/>
                <w:color w:val="auto"/>
                <w:sz w:val="16"/>
                <w:szCs w:val="16"/>
              </w:rPr>
              <w:t>OR (95%CI)</w:t>
            </w:r>
          </w:p>
        </w:tc>
        <w:tc>
          <w:tcPr>
            <w:tcW w:w="263" w:type="pct"/>
            <w:shd w:val="clear" w:color="auto" w:fill="auto"/>
            <w:noWrap/>
            <w:vAlign w:val="center"/>
            <w:hideMark/>
          </w:tcPr>
          <w:p w14:paraId="5E5F2EC5" w14:textId="77777777" w:rsidR="000419E0" w:rsidRPr="00B14C74" w:rsidRDefault="000419E0" w:rsidP="001A28A8">
            <w:pPr>
              <w:widowControl/>
              <w:spacing w:line="360" w:lineRule="auto"/>
              <w:jc w:val="left"/>
              <w:rPr>
                <w:rFonts w:ascii="Times New Roman" w:eastAsia="Times New Roman" w:hAnsi="Times New Roman" w:cs="Times New Roman"/>
                <w:b/>
                <w:bCs/>
                <w:color w:val="auto"/>
                <w:sz w:val="16"/>
                <w:szCs w:val="16"/>
              </w:rPr>
            </w:pPr>
            <w:r w:rsidRPr="00B14C74">
              <w:rPr>
                <w:rFonts w:ascii="Times New Roman" w:eastAsia="Times New Roman" w:hAnsi="Times New Roman" w:cs="Times New Roman"/>
                <w:b/>
                <w:bCs/>
                <w:color w:val="auto"/>
                <w:sz w:val="16"/>
                <w:szCs w:val="16"/>
              </w:rPr>
              <w:t>P-values</w:t>
            </w:r>
          </w:p>
        </w:tc>
        <w:tc>
          <w:tcPr>
            <w:tcW w:w="443" w:type="pct"/>
            <w:shd w:val="clear" w:color="auto" w:fill="auto"/>
            <w:noWrap/>
            <w:vAlign w:val="center"/>
            <w:hideMark/>
          </w:tcPr>
          <w:p w14:paraId="04922AB0" w14:textId="77777777" w:rsidR="000419E0" w:rsidRPr="00B14C74" w:rsidRDefault="000419E0" w:rsidP="001A28A8">
            <w:pPr>
              <w:widowControl/>
              <w:spacing w:line="360" w:lineRule="auto"/>
              <w:jc w:val="center"/>
              <w:rPr>
                <w:rFonts w:ascii="Times New Roman" w:eastAsia="Times New Roman" w:hAnsi="Times New Roman" w:cs="Times New Roman"/>
                <w:b/>
                <w:bCs/>
                <w:color w:val="auto"/>
                <w:sz w:val="16"/>
                <w:szCs w:val="16"/>
              </w:rPr>
            </w:pPr>
            <w:r w:rsidRPr="00B14C74">
              <w:rPr>
                <w:rFonts w:ascii="Times New Roman" w:eastAsia="Times New Roman" w:hAnsi="Times New Roman" w:cs="Times New Roman"/>
                <w:b/>
                <w:bCs/>
                <w:color w:val="auto"/>
                <w:sz w:val="16"/>
                <w:szCs w:val="16"/>
              </w:rPr>
              <w:t>OR (95%CI)</w:t>
            </w:r>
          </w:p>
        </w:tc>
        <w:tc>
          <w:tcPr>
            <w:tcW w:w="263" w:type="pct"/>
            <w:shd w:val="clear" w:color="auto" w:fill="auto"/>
            <w:noWrap/>
            <w:vAlign w:val="center"/>
            <w:hideMark/>
          </w:tcPr>
          <w:p w14:paraId="767C63B9" w14:textId="77777777" w:rsidR="000419E0" w:rsidRPr="00B14C74" w:rsidRDefault="000419E0" w:rsidP="001A28A8">
            <w:pPr>
              <w:widowControl/>
              <w:spacing w:line="360" w:lineRule="auto"/>
              <w:jc w:val="left"/>
              <w:rPr>
                <w:rFonts w:ascii="Times New Roman" w:eastAsia="Times New Roman" w:hAnsi="Times New Roman" w:cs="Times New Roman"/>
                <w:b/>
                <w:bCs/>
                <w:color w:val="auto"/>
                <w:sz w:val="16"/>
                <w:szCs w:val="16"/>
              </w:rPr>
            </w:pPr>
            <w:r w:rsidRPr="00B14C74">
              <w:rPr>
                <w:rFonts w:ascii="Times New Roman" w:eastAsia="Times New Roman" w:hAnsi="Times New Roman" w:cs="Times New Roman"/>
                <w:b/>
                <w:bCs/>
                <w:color w:val="auto"/>
                <w:sz w:val="16"/>
                <w:szCs w:val="16"/>
              </w:rPr>
              <w:t>P-values</w:t>
            </w:r>
          </w:p>
        </w:tc>
        <w:tc>
          <w:tcPr>
            <w:tcW w:w="477" w:type="pct"/>
            <w:shd w:val="clear" w:color="auto" w:fill="auto"/>
            <w:noWrap/>
            <w:vAlign w:val="center"/>
            <w:hideMark/>
          </w:tcPr>
          <w:p w14:paraId="1D0A9C7B" w14:textId="77777777" w:rsidR="000419E0" w:rsidRPr="00B14C74" w:rsidRDefault="000419E0" w:rsidP="001A28A8">
            <w:pPr>
              <w:widowControl/>
              <w:spacing w:line="360" w:lineRule="auto"/>
              <w:jc w:val="center"/>
              <w:rPr>
                <w:rFonts w:ascii="Times New Roman" w:eastAsia="Times New Roman" w:hAnsi="Times New Roman" w:cs="Times New Roman"/>
                <w:b/>
                <w:bCs/>
                <w:color w:val="auto"/>
                <w:sz w:val="16"/>
                <w:szCs w:val="16"/>
              </w:rPr>
            </w:pPr>
            <w:r w:rsidRPr="00B14C74">
              <w:rPr>
                <w:rFonts w:ascii="Times New Roman" w:eastAsia="Times New Roman" w:hAnsi="Times New Roman" w:cs="Times New Roman"/>
                <w:b/>
                <w:bCs/>
                <w:color w:val="auto"/>
                <w:sz w:val="16"/>
                <w:szCs w:val="16"/>
              </w:rPr>
              <w:t>OR (95%CI)</w:t>
            </w:r>
          </w:p>
        </w:tc>
        <w:tc>
          <w:tcPr>
            <w:tcW w:w="283" w:type="pct"/>
            <w:shd w:val="clear" w:color="auto" w:fill="auto"/>
            <w:noWrap/>
            <w:vAlign w:val="center"/>
            <w:hideMark/>
          </w:tcPr>
          <w:p w14:paraId="3B21E04B" w14:textId="77777777" w:rsidR="000419E0" w:rsidRPr="00B14C74" w:rsidRDefault="000419E0" w:rsidP="001A28A8">
            <w:pPr>
              <w:widowControl/>
              <w:spacing w:line="360" w:lineRule="auto"/>
              <w:jc w:val="left"/>
              <w:rPr>
                <w:rFonts w:ascii="Times New Roman" w:eastAsia="Times New Roman" w:hAnsi="Times New Roman" w:cs="Times New Roman"/>
                <w:b/>
                <w:bCs/>
                <w:color w:val="auto"/>
                <w:sz w:val="16"/>
                <w:szCs w:val="16"/>
              </w:rPr>
            </w:pPr>
            <w:r w:rsidRPr="00B14C74">
              <w:rPr>
                <w:rFonts w:ascii="Times New Roman" w:eastAsia="Times New Roman" w:hAnsi="Times New Roman" w:cs="Times New Roman"/>
                <w:b/>
                <w:bCs/>
                <w:color w:val="auto"/>
                <w:sz w:val="16"/>
                <w:szCs w:val="16"/>
              </w:rPr>
              <w:t>P-values</w:t>
            </w:r>
          </w:p>
        </w:tc>
        <w:tc>
          <w:tcPr>
            <w:tcW w:w="536" w:type="pct"/>
            <w:shd w:val="clear" w:color="auto" w:fill="auto"/>
            <w:noWrap/>
            <w:vAlign w:val="center"/>
            <w:hideMark/>
          </w:tcPr>
          <w:p w14:paraId="1DA66D46" w14:textId="77777777" w:rsidR="000419E0" w:rsidRPr="00B14C74" w:rsidRDefault="000419E0" w:rsidP="001A28A8">
            <w:pPr>
              <w:widowControl/>
              <w:spacing w:line="360" w:lineRule="auto"/>
              <w:jc w:val="center"/>
              <w:rPr>
                <w:rFonts w:ascii="Times New Roman" w:eastAsia="Times New Roman" w:hAnsi="Times New Roman" w:cs="Times New Roman"/>
                <w:b/>
                <w:bCs/>
                <w:color w:val="auto"/>
                <w:sz w:val="16"/>
                <w:szCs w:val="16"/>
              </w:rPr>
            </w:pPr>
            <w:r w:rsidRPr="00B14C74">
              <w:rPr>
                <w:rFonts w:ascii="Times New Roman" w:eastAsia="Times New Roman" w:hAnsi="Times New Roman" w:cs="Times New Roman"/>
                <w:b/>
                <w:bCs/>
                <w:color w:val="auto"/>
                <w:sz w:val="16"/>
                <w:szCs w:val="16"/>
              </w:rPr>
              <w:t>OR (95%CI)</w:t>
            </w:r>
          </w:p>
        </w:tc>
        <w:tc>
          <w:tcPr>
            <w:tcW w:w="319" w:type="pct"/>
            <w:shd w:val="clear" w:color="auto" w:fill="auto"/>
            <w:noWrap/>
            <w:vAlign w:val="center"/>
            <w:hideMark/>
          </w:tcPr>
          <w:p w14:paraId="14BAC99C" w14:textId="77777777" w:rsidR="000419E0" w:rsidRPr="00B14C74" w:rsidRDefault="000419E0" w:rsidP="001A28A8">
            <w:pPr>
              <w:widowControl/>
              <w:spacing w:line="360" w:lineRule="auto"/>
              <w:jc w:val="left"/>
              <w:rPr>
                <w:rFonts w:ascii="Times New Roman" w:eastAsia="Times New Roman" w:hAnsi="Times New Roman" w:cs="Times New Roman"/>
                <w:b/>
                <w:bCs/>
                <w:color w:val="auto"/>
                <w:sz w:val="16"/>
                <w:szCs w:val="16"/>
              </w:rPr>
            </w:pPr>
            <w:r w:rsidRPr="00B14C74">
              <w:rPr>
                <w:rFonts w:ascii="Times New Roman" w:eastAsia="Times New Roman" w:hAnsi="Times New Roman" w:cs="Times New Roman"/>
                <w:b/>
                <w:bCs/>
                <w:color w:val="auto"/>
                <w:sz w:val="16"/>
                <w:szCs w:val="16"/>
              </w:rPr>
              <w:t>P-values</w:t>
            </w:r>
          </w:p>
        </w:tc>
        <w:tc>
          <w:tcPr>
            <w:tcW w:w="443" w:type="pct"/>
            <w:shd w:val="clear" w:color="auto" w:fill="auto"/>
            <w:noWrap/>
            <w:vAlign w:val="center"/>
            <w:hideMark/>
          </w:tcPr>
          <w:p w14:paraId="5CD51B78" w14:textId="77777777" w:rsidR="000419E0" w:rsidRPr="00B14C74" w:rsidRDefault="000419E0" w:rsidP="001A28A8">
            <w:pPr>
              <w:widowControl/>
              <w:spacing w:line="360" w:lineRule="auto"/>
              <w:jc w:val="center"/>
              <w:rPr>
                <w:rFonts w:ascii="Times New Roman" w:eastAsia="Times New Roman" w:hAnsi="Times New Roman" w:cs="Times New Roman"/>
                <w:b/>
                <w:bCs/>
                <w:color w:val="auto"/>
                <w:sz w:val="16"/>
                <w:szCs w:val="16"/>
              </w:rPr>
            </w:pPr>
            <w:r w:rsidRPr="00B14C74">
              <w:rPr>
                <w:rFonts w:ascii="Times New Roman" w:eastAsia="Times New Roman" w:hAnsi="Times New Roman" w:cs="Times New Roman"/>
                <w:b/>
                <w:bCs/>
                <w:color w:val="auto"/>
                <w:sz w:val="16"/>
                <w:szCs w:val="16"/>
              </w:rPr>
              <w:t>OR (95%CI)</w:t>
            </w:r>
          </w:p>
        </w:tc>
        <w:tc>
          <w:tcPr>
            <w:tcW w:w="263" w:type="pct"/>
            <w:shd w:val="clear" w:color="auto" w:fill="auto"/>
            <w:noWrap/>
            <w:vAlign w:val="center"/>
            <w:hideMark/>
          </w:tcPr>
          <w:p w14:paraId="768BB477" w14:textId="77777777" w:rsidR="000419E0" w:rsidRPr="00B14C74" w:rsidRDefault="000419E0" w:rsidP="001A28A8">
            <w:pPr>
              <w:widowControl/>
              <w:spacing w:line="360" w:lineRule="auto"/>
              <w:jc w:val="left"/>
              <w:rPr>
                <w:rFonts w:ascii="Times New Roman" w:eastAsia="Times New Roman" w:hAnsi="Times New Roman" w:cs="Times New Roman"/>
                <w:b/>
                <w:bCs/>
                <w:color w:val="auto"/>
                <w:sz w:val="16"/>
                <w:szCs w:val="16"/>
              </w:rPr>
            </w:pPr>
            <w:r w:rsidRPr="00B14C74">
              <w:rPr>
                <w:rFonts w:ascii="Times New Roman" w:eastAsia="Times New Roman" w:hAnsi="Times New Roman" w:cs="Times New Roman"/>
                <w:b/>
                <w:bCs/>
                <w:color w:val="auto"/>
                <w:sz w:val="16"/>
                <w:szCs w:val="16"/>
              </w:rPr>
              <w:t>P-values</w:t>
            </w:r>
          </w:p>
        </w:tc>
      </w:tr>
      <w:tr w:rsidR="000419E0" w:rsidRPr="00B14C74" w14:paraId="7D09995A" w14:textId="77777777" w:rsidTr="000419E0">
        <w:trPr>
          <w:trHeight w:val="312"/>
        </w:trPr>
        <w:tc>
          <w:tcPr>
            <w:tcW w:w="545" w:type="pct"/>
            <w:shd w:val="clear" w:color="auto" w:fill="auto"/>
            <w:noWrap/>
            <w:vAlign w:val="center"/>
            <w:hideMark/>
          </w:tcPr>
          <w:p w14:paraId="0A8C1FA2" w14:textId="77777777" w:rsidR="000419E0" w:rsidRPr="00B14C74" w:rsidRDefault="000419E0" w:rsidP="001A28A8">
            <w:pPr>
              <w:widowControl/>
              <w:spacing w:line="360" w:lineRule="auto"/>
              <w:jc w:val="left"/>
              <w:rPr>
                <w:rFonts w:ascii="Times New Roman" w:eastAsia="Times New Roman" w:hAnsi="Times New Roman" w:cs="Times New Roman"/>
                <w:b/>
                <w:bCs/>
                <w:color w:val="auto"/>
                <w:sz w:val="17"/>
                <w:szCs w:val="17"/>
              </w:rPr>
            </w:pPr>
            <w:r w:rsidRPr="00B14C74">
              <w:rPr>
                <w:rFonts w:ascii="Times New Roman" w:eastAsia="Times New Roman" w:hAnsi="Times New Roman" w:cs="Times New Roman"/>
                <w:b/>
                <w:bCs/>
                <w:color w:val="auto"/>
                <w:sz w:val="17"/>
                <w:szCs w:val="17"/>
              </w:rPr>
              <w:t>Age</w:t>
            </w:r>
          </w:p>
        </w:tc>
        <w:tc>
          <w:tcPr>
            <w:tcW w:w="443" w:type="pct"/>
            <w:shd w:val="clear" w:color="auto" w:fill="auto"/>
            <w:noWrap/>
            <w:vAlign w:val="center"/>
            <w:hideMark/>
          </w:tcPr>
          <w:p w14:paraId="3CA63529" w14:textId="77777777" w:rsidR="000419E0" w:rsidRPr="00B14C74" w:rsidRDefault="000419E0" w:rsidP="001A28A8">
            <w:pPr>
              <w:widowControl/>
              <w:spacing w:line="360" w:lineRule="auto"/>
              <w:jc w:val="left"/>
              <w:rPr>
                <w:rFonts w:ascii="Times New Roman" w:eastAsia="Times New Roman" w:hAnsi="Times New Roman" w:cs="Times New Roman"/>
                <w:b/>
                <w:bCs/>
                <w:color w:val="auto"/>
                <w:sz w:val="16"/>
                <w:szCs w:val="16"/>
              </w:rPr>
            </w:pPr>
          </w:p>
        </w:tc>
        <w:tc>
          <w:tcPr>
            <w:tcW w:w="263" w:type="pct"/>
            <w:shd w:val="clear" w:color="auto" w:fill="auto"/>
            <w:noWrap/>
            <w:vAlign w:val="center"/>
            <w:hideMark/>
          </w:tcPr>
          <w:p w14:paraId="4F523F49" w14:textId="77777777" w:rsidR="000419E0" w:rsidRPr="00B14C74" w:rsidRDefault="000419E0" w:rsidP="001A28A8">
            <w:pPr>
              <w:widowControl/>
              <w:spacing w:line="360" w:lineRule="auto"/>
              <w:jc w:val="center"/>
              <w:rPr>
                <w:rFonts w:ascii="Times New Roman" w:eastAsia="Times New Roman" w:hAnsi="Times New Roman" w:cs="Times New Roman"/>
                <w:color w:val="auto"/>
                <w:sz w:val="16"/>
                <w:szCs w:val="16"/>
              </w:rPr>
            </w:pPr>
          </w:p>
        </w:tc>
        <w:tc>
          <w:tcPr>
            <w:tcW w:w="457" w:type="pct"/>
            <w:shd w:val="clear" w:color="auto" w:fill="auto"/>
            <w:noWrap/>
            <w:vAlign w:val="center"/>
            <w:hideMark/>
          </w:tcPr>
          <w:p w14:paraId="2152A1BF"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263" w:type="pct"/>
            <w:shd w:val="clear" w:color="auto" w:fill="auto"/>
            <w:noWrap/>
            <w:vAlign w:val="center"/>
            <w:hideMark/>
          </w:tcPr>
          <w:p w14:paraId="7A13E823"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443" w:type="pct"/>
            <w:shd w:val="clear" w:color="auto" w:fill="auto"/>
            <w:noWrap/>
            <w:vAlign w:val="center"/>
            <w:hideMark/>
          </w:tcPr>
          <w:p w14:paraId="68BD790E"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263" w:type="pct"/>
            <w:shd w:val="clear" w:color="auto" w:fill="auto"/>
            <w:noWrap/>
            <w:vAlign w:val="center"/>
            <w:hideMark/>
          </w:tcPr>
          <w:p w14:paraId="47D9EF1E"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477" w:type="pct"/>
            <w:shd w:val="clear" w:color="auto" w:fill="auto"/>
            <w:noWrap/>
            <w:vAlign w:val="center"/>
            <w:hideMark/>
          </w:tcPr>
          <w:p w14:paraId="0EB7345C"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283" w:type="pct"/>
            <w:shd w:val="clear" w:color="auto" w:fill="auto"/>
            <w:noWrap/>
            <w:vAlign w:val="center"/>
            <w:hideMark/>
          </w:tcPr>
          <w:p w14:paraId="25605476"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536" w:type="pct"/>
            <w:shd w:val="clear" w:color="auto" w:fill="auto"/>
            <w:noWrap/>
            <w:vAlign w:val="center"/>
            <w:hideMark/>
          </w:tcPr>
          <w:p w14:paraId="7B94FEB1"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319" w:type="pct"/>
            <w:shd w:val="clear" w:color="auto" w:fill="auto"/>
            <w:noWrap/>
            <w:vAlign w:val="center"/>
            <w:hideMark/>
          </w:tcPr>
          <w:p w14:paraId="1DFBC59D"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443" w:type="pct"/>
            <w:shd w:val="clear" w:color="auto" w:fill="auto"/>
            <w:noWrap/>
            <w:vAlign w:val="center"/>
            <w:hideMark/>
          </w:tcPr>
          <w:p w14:paraId="5ED8CE82"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263" w:type="pct"/>
            <w:shd w:val="clear" w:color="auto" w:fill="auto"/>
            <w:noWrap/>
            <w:vAlign w:val="center"/>
            <w:hideMark/>
          </w:tcPr>
          <w:p w14:paraId="3E772D17"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r>
      <w:tr w:rsidR="000419E0" w:rsidRPr="00B14C74" w14:paraId="6B935E96" w14:textId="77777777" w:rsidTr="000419E0">
        <w:trPr>
          <w:trHeight w:val="312"/>
        </w:trPr>
        <w:tc>
          <w:tcPr>
            <w:tcW w:w="545" w:type="pct"/>
            <w:shd w:val="clear" w:color="auto" w:fill="auto"/>
            <w:noWrap/>
            <w:vAlign w:val="center"/>
            <w:hideMark/>
          </w:tcPr>
          <w:p w14:paraId="744D1544" w14:textId="77777777" w:rsidR="000419E0" w:rsidRPr="00B14C74" w:rsidRDefault="000419E0" w:rsidP="001A28A8">
            <w:pPr>
              <w:widowControl/>
              <w:spacing w:line="360" w:lineRule="auto"/>
              <w:ind w:firstLineChars="100" w:firstLine="170"/>
              <w:jc w:val="left"/>
              <w:rPr>
                <w:rFonts w:ascii="Times New Roman" w:eastAsia="Times New Roman" w:hAnsi="Times New Roman" w:cs="Times New Roman"/>
                <w:color w:val="auto"/>
                <w:sz w:val="17"/>
                <w:szCs w:val="17"/>
              </w:rPr>
            </w:pPr>
            <w:r w:rsidRPr="00B14C74">
              <w:rPr>
                <w:rFonts w:ascii="Times New Roman" w:eastAsia="Times New Roman" w:hAnsi="Times New Roman" w:cs="Times New Roman"/>
                <w:color w:val="auto"/>
                <w:sz w:val="17"/>
                <w:szCs w:val="17"/>
              </w:rPr>
              <w:t>≤ 40 years</w:t>
            </w:r>
          </w:p>
        </w:tc>
        <w:tc>
          <w:tcPr>
            <w:tcW w:w="443" w:type="pct"/>
            <w:shd w:val="clear" w:color="auto" w:fill="auto"/>
            <w:noWrap/>
            <w:vAlign w:val="center"/>
            <w:hideMark/>
          </w:tcPr>
          <w:p w14:paraId="4C35D068"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r w:rsidRPr="00B14C74">
              <w:rPr>
                <w:rFonts w:ascii="Times New Roman" w:eastAsia="Times New Roman" w:hAnsi="Times New Roman" w:cs="Times New Roman"/>
                <w:color w:val="auto"/>
                <w:sz w:val="16"/>
                <w:szCs w:val="16"/>
              </w:rPr>
              <w:t>1.20 (0.82 - 1.77)</w:t>
            </w:r>
          </w:p>
        </w:tc>
        <w:tc>
          <w:tcPr>
            <w:tcW w:w="263" w:type="pct"/>
            <w:shd w:val="clear" w:color="auto" w:fill="auto"/>
            <w:noWrap/>
            <w:vAlign w:val="center"/>
            <w:hideMark/>
          </w:tcPr>
          <w:p w14:paraId="4789059D"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r w:rsidRPr="00B14C74">
              <w:rPr>
                <w:rFonts w:ascii="Times New Roman" w:eastAsia="Times New Roman" w:hAnsi="Times New Roman" w:cs="Times New Roman"/>
                <w:color w:val="auto"/>
                <w:sz w:val="16"/>
                <w:szCs w:val="16"/>
              </w:rPr>
              <w:t>0.349</w:t>
            </w:r>
          </w:p>
        </w:tc>
        <w:tc>
          <w:tcPr>
            <w:tcW w:w="457" w:type="pct"/>
            <w:shd w:val="clear" w:color="auto" w:fill="auto"/>
            <w:noWrap/>
            <w:vAlign w:val="center"/>
            <w:hideMark/>
          </w:tcPr>
          <w:p w14:paraId="6EA93E16"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r w:rsidRPr="00B14C74">
              <w:rPr>
                <w:rFonts w:ascii="Times New Roman" w:eastAsia="Times New Roman" w:hAnsi="Times New Roman" w:cs="Times New Roman"/>
                <w:color w:val="auto"/>
                <w:sz w:val="16"/>
                <w:szCs w:val="16"/>
              </w:rPr>
              <w:t xml:space="preserve"> 0.82 (0.58 - 1.15) </w:t>
            </w:r>
          </w:p>
        </w:tc>
        <w:tc>
          <w:tcPr>
            <w:tcW w:w="263" w:type="pct"/>
            <w:shd w:val="clear" w:color="auto" w:fill="auto"/>
            <w:noWrap/>
            <w:vAlign w:val="center"/>
            <w:hideMark/>
          </w:tcPr>
          <w:p w14:paraId="6DBFBAF7"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r w:rsidRPr="00B14C74">
              <w:rPr>
                <w:rFonts w:ascii="Times New Roman" w:eastAsia="Times New Roman" w:hAnsi="Times New Roman" w:cs="Times New Roman"/>
                <w:color w:val="auto"/>
                <w:sz w:val="16"/>
                <w:szCs w:val="16"/>
              </w:rPr>
              <w:t>0.255</w:t>
            </w:r>
          </w:p>
        </w:tc>
        <w:tc>
          <w:tcPr>
            <w:tcW w:w="443" w:type="pct"/>
            <w:shd w:val="clear" w:color="auto" w:fill="auto"/>
            <w:noWrap/>
            <w:vAlign w:val="center"/>
            <w:hideMark/>
          </w:tcPr>
          <w:p w14:paraId="6F748200"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r w:rsidRPr="00B14C74">
              <w:rPr>
                <w:rFonts w:ascii="Times New Roman" w:eastAsia="Times New Roman" w:hAnsi="Times New Roman" w:cs="Times New Roman"/>
                <w:color w:val="auto"/>
                <w:sz w:val="16"/>
                <w:szCs w:val="16"/>
              </w:rPr>
              <w:t>0.95 (0.68 - 1.33)</w:t>
            </w:r>
          </w:p>
        </w:tc>
        <w:tc>
          <w:tcPr>
            <w:tcW w:w="263" w:type="pct"/>
            <w:shd w:val="clear" w:color="auto" w:fill="auto"/>
            <w:noWrap/>
            <w:vAlign w:val="center"/>
            <w:hideMark/>
          </w:tcPr>
          <w:p w14:paraId="63AC25F8"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r w:rsidRPr="00B14C74">
              <w:rPr>
                <w:rFonts w:ascii="Times New Roman" w:eastAsia="Times New Roman" w:hAnsi="Times New Roman" w:cs="Times New Roman"/>
                <w:color w:val="auto"/>
                <w:sz w:val="16"/>
                <w:szCs w:val="16"/>
              </w:rPr>
              <w:t>0.77</w:t>
            </w:r>
          </w:p>
        </w:tc>
        <w:tc>
          <w:tcPr>
            <w:tcW w:w="477" w:type="pct"/>
            <w:shd w:val="clear" w:color="auto" w:fill="auto"/>
            <w:noWrap/>
            <w:vAlign w:val="center"/>
            <w:hideMark/>
          </w:tcPr>
          <w:p w14:paraId="5E39918E"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r w:rsidRPr="00B14C74">
              <w:rPr>
                <w:rFonts w:ascii="Times New Roman" w:eastAsia="Times New Roman" w:hAnsi="Times New Roman" w:cs="Times New Roman"/>
                <w:color w:val="auto"/>
                <w:sz w:val="16"/>
                <w:szCs w:val="16"/>
              </w:rPr>
              <w:t>0.97 (0.71 - 1.34)</w:t>
            </w:r>
          </w:p>
        </w:tc>
        <w:tc>
          <w:tcPr>
            <w:tcW w:w="283" w:type="pct"/>
            <w:shd w:val="clear" w:color="auto" w:fill="auto"/>
            <w:noWrap/>
            <w:vAlign w:val="center"/>
            <w:hideMark/>
          </w:tcPr>
          <w:p w14:paraId="6191D518"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r w:rsidRPr="00B14C74">
              <w:rPr>
                <w:rFonts w:ascii="Times New Roman" w:eastAsia="Times New Roman" w:hAnsi="Times New Roman" w:cs="Times New Roman"/>
                <w:color w:val="auto"/>
                <w:sz w:val="16"/>
                <w:szCs w:val="16"/>
              </w:rPr>
              <w:t>0.863</w:t>
            </w:r>
          </w:p>
        </w:tc>
        <w:tc>
          <w:tcPr>
            <w:tcW w:w="536" w:type="pct"/>
            <w:shd w:val="clear" w:color="auto" w:fill="auto"/>
            <w:noWrap/>
            <w:vAlign w:val="center"/>
            <w:hideMark/>
          </w:tcPr>
          <w:p w14:paraId="32A8D1C3"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r w:rsidRPr="00B14C74">
              <w:rPr>
                <w:rFonts w:ascii="Times New Roman" w:eastAsia="Times New Roman" w:hAnsi="Times New Roman" w:cs="Times New Roman"/>
                <w:color w:val="auto"/>
                <w:sz w:val="16"/>
                <w:szCs w:val="16"/>
              </w:rPr>
              <w:t>0.80 (0.58 - 1.10)</w:t>
            </w:r>
          </w:p>
        </w:tc>
        <w:tc>
          <w:tcPr>
            <w:tcW w:w="319" w:type="pct"/>
            <w:shd w:val="clear" w:color="auto" w:fill="auto"/>
            <w:noWrap/>
            <w:vAlign w:val="center"/>
            <w:hideMark/>
          </w:tcPr>
          <w:p w14:paraId="1183E9BA"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r w:rsidRPr="00B14C74">
              <w:rPr>
                <w:rFonts w:ascii="Times New Roman" w:eastAsia="Times New Roman" w:hAnsi="Times New Roman" w:cs="Times New Roman"/>
                <w:color w:val="auto"/>
                <w:sz w:val="16"/>
                <w:szCs w:val="16"/>
              </w:rPr>
              <w:t>0.168</w:t>
            </w:r>
          </w:p>
        </w:tc>
        <w:tc>
          <w:tcPr>
            <w:tcW w:w="443" w:type="pct"/>
            <w:shd w:val="clear" w:color="auto" w:fill="auto"/>
            <w:noWrap/>
            <w:vAlign w:val="center"/>
            <w:hideMark/>
          </w:tcPr>
          <w:p w14:paraId="0CAA4DC7"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r w:rsidRPr="00B14C74">
              <w:rPr>
                <w:rFonts w:ascii="Times New Roman" w:eastAsia="Times New Roman" w:hAnsi="Times New Roman" w:cs="Times New Roman"/>
                <w:color w:val="auto"/>
                <w:sz w:val="16"/>
                <w:szCs w:val="16"/>
              </w:rPr>
              <w:t>0.93 (0.66 - 1.30)</w:t>
            </w:r>
          </w:p>
        </w:tc>
        <w:tc>
          <w:tcPr>
            <w:tcW w:w="263" w:type="pct"/>
            <w:shd w:val="clear" w:color="auto" w:fill="auto"/>
            <w:noWrap/>
            <w:vAlign w:val="center"/>
            <w:hideMark/>
          </w:tcPr>
          <w:p w14:paraId="7C769086"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r w:rsidRPr="00B14C74">
              <w:rPr>
                <w:rFonts w:ascii="Times New Roman" w:eastAsia="Times New Roman" w:hAnsi="Times New Roman" w:cs="Times New Roman"/>
                <w:color w:val="auto"/>
                <w:sz w:val="16"/>
                <w:szCs w:val="16"/>
              </w:rPr>
              <w:t>0.666</w:t>
            </w:r>
          </w:p>
        </w:tc>
      </w:tr>
      <w:tr w:rsidR="000419E0" w:rsidRPr="00B14C74" w14:paraId="27363BFE" w14:textId="77777777" w:rsidTr="000419E0">
        <w:trPr>
          <w:trHeight w:val="312"/>
        </w:trPr>
        <w:tc>
          <w:tcPr>
            <w:tcW w:w="545" w:type="pct"/>
            <w:shd w:val="clear" w:color="auto" w:fill="auto"/>
            <w:noWrap/>
            <w:vAlign w:val="center"/>
            <w:hideMark/>
          </w:tcPr>
          <w:p w14:paraId="0FA08EB7" w14:textId="77777777" w:rsidR="000419E0" w:rsidRPr="00B14C74" w:rsidRDefault="000419E0" w:rsidP="001A28A8">
            <w:pPr>
              <w:widowControl/>
              <w:spacing w:line="360" w:lineRule="auto"/>
              <w:ind w:firstLineChars="100" w:firstLine="170"/>
              <w:jc w:val="left"/>
              <w:rPr>
                <w:rFonts w:ascii="Times New Roman" w:eastAsia="Times New Roman" w:hAnsi="Times New Roman" w:cs="Times New Roman"/>
                <w:color w:val="auto"/>
                <w:sz w:val="17"/>
                <w:szCs w:val="17"/>
              </w:rPr>
            </w:pPr>
            <w:r w:rsidRPr="00B14C74">
              <w:rPr>
                <w:rFonts w:ascii="Times New Roman" w:eastAsia="Times New Roman" w:hAnsi="Times New Roman" w:cs="Times New Roman"/>
                <w:color w:val="auto"/>
                <w:sz w:val="17"/>
                <w:szCs w:val="17"/>
              </w:rPr>
              <w:t>&gt;40 years</w:t>
            </w:r>
          </w:p>
        </w:tc>
        <w:tc>
          <w:tcPr>
            <w:tcW w:w="443" w:type="pct"/>
            <w:shd w:val="clear" w:color="auto" w:fill="auto"/>
            <w:noWrap/>
            <w:vAlign w:val="center"/>
            <w:hideMark/>
          </w:tcPr>
          <w:p w14:paraId="1D8FBD74"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r w:rsidRPr="00B14C74">
              <w:rPr>
                <w:rFonts w:ascii="Times New Roman" w:eastAsia="Times New Roman" w:hAnsi="Times New Roman" w:cs="Times New Roman"/>
                <w:color w:val="auto"/>
                <w:sz w:val="16"/>
                <w:szCs w:val="16"/>
              </w:rPr>
              <w:t>Reference</w:t>
            </w:r>
          </w:p>
        </w:tc>
        <w:tc>
          <w:tcPr>
            <w:tcW w:w="263" w:type="pct"/>
            <w:shd w:val="clear" w:color="auto" w:fill="auto"/>
            <w:noWrap/>
            <w:vAlign w:val="center"/>
            <w:hideMark/>
          </w:tcPr>
          <w:p w14:paraId="2E63BCBF"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457" w:type="pct"/>
            <w:shd w:val="clear" w:color="auto" w:fill="auto"/>
            <w:noWrap/>
            <w:vAlign w:val="center"/>
            <w:hideMark/>
          </w:tcPr>
          <w:p w14:paraId="434CA84E"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263" w:type="pct"/>
            <w:shd w:val="clear" w:color="auto" w:fill="auto"/>
            <w:noWrap/>
            <w:vAlign w:val="center"/>
            <w:hideMark/>
          </w:tcPr>
          <w:p w14:paraId="6EE185A9"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443" w:type="pct"/>
            <w:shd w:val="clear" w:color="auto" w:fill="auto"/>
            <w:noWrap/>
            <w:vAlign w:val="center"/>
            <w:hideMark/>
          </w:tcPr>
          <w:p w14:paraId="5CD18F9E"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263" w:type="pct"/>
            <w:shd w:val="clear" w:color="auto" w:fill="auto"/>
            <w:noWrap/>
            <w:vAlign w:val="center"/>
            <w:hideMark/>
          </w:tcPr>
          <w:p w14:paraId="6E7F778A"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477" w:type="pct"/>
            <w:shd w:val="clear" w:color="auto" w:fill="auto"/>
            <w:noWrap/>
            <w:vAlign w:val="center"/>
            <w:hideMark/>
          </w:tcPr>
          <w:p w14:paraId="2B19CC7D"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283" w:type="pct"/>
            <w:shd w:val="clear" w:color="auto" w:fill="auto"/>
            <w:noWrap/>
            <w:vAlign w:val="center"/>
            <w:hideMark/>
          </w:tcPr>
          <w:p w14:paraId="17C6ABDB"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536" w:type="pct"/>
            <w:shd w:val="clear" w:color="auto" w:fill="auto"/>
            <w:noWrap/>
            <w:vAlign w:val="center"/>
            <w:hideMark/>
          </w:tcPr>
          <w:p w14:paraId="3BBBBF3C"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319" w:type="pct"/>
            <w:shd w:val="clear" w:color="auto" w:fill="auto"/>
            <w:noWrap/>
            <w:vAlign w:val="center"/>
            <w:hideMark/>
          </w:tcPr>
          <w:p w14:paraId="2CA42FFF"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443" w:type="pct"/>
            <w:shd w:val="clear" w:color="auto" w:fill="auto"/>
            <w:noWrap/>
            <w:vAlign w:val="center"/>
            <w:hideMark/>
          </w:tcPr>
          <w:p w14:paraId="31D22341"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263" w:type="pct"/>
            <w:shd w:val="clear" w:color="auto" w:fill="auto"/>
            <w:noWrap/>
            <w:vAlign w:val="center"/>
            <w:hideMark/>
          </w:tcPr>
          <w:p w14:paraId="659F3161"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r>
      <w:tr w:rsidR="000419E0" w:rsidRPr="00B14C74" w14:paraId="26FAADB7" w14:textId="77777777" w:rsidTr="000419E0">
        <w:trPr>
          <w:trHeight w:val="312"/>
        </w:trPr>
        <w:tc>
          <w:tcPr>
            <w:tcW w:w="545" w:type="pct"/>
            <w:shd w:val="clear" w:color="auto" w:fill="auto"/>
            <w:noWrap/>
            <w:vAlign w:val="center"/>
            <w:hideMark/>
          </w:tcPr>
          <w:p w14:paraId="66A84C5F" w14:textId="77777777" w:rsidR="000419E0" w:rsidRPr="00B14C74" w:rsidRDefault="000419E0" w:rsidP="001A28A8">
            <w:pPr>
              <w:widowControl/>
              <w:spacing w:line="360" w:lineRule="auto"/>
              <w:jc w:val="left"/>
              <w:rPr>
                <w:rFonts w:ascii="Times New Roman" w:eastAsia="Times New Roman" w:hAnsi="Times New Roman" w:cs="Times New Roman"/>
                <w:b/>
                <w:bCs/>
                <w:color w:val="auto"/>
                <w:sz w:val="17"/>
                <w:szCs w:val="17"/>
              </w:rPr>
            </w:pPr>
            <w:r w:rsidRPr="00B14C74">
              <w:rPr>
                <w:rFonts w:ascii="Times New Roman" w:eastAsia="Times New Roman" w:hAnsi="Times New Roman" w:cs="Times New Roman"/>
                <w:b/>
                <w:bCs/>
                <w:color w:val="auto"/>
                <w:sz w:val="17"/>
                <w:szCs w:val="17"/>
              </w:rPr>
              <w:t>Sex</w:t>
            </w:r>
          </w:p>
        </w:tc>
        <w:tc>
          <w:tcPr>
            <w:tcW w:w="443" w:type="pct"/>
            <w:shd w:val="clear" w:color="auto" w:fill="auto"/>
            <w:noWrap/>
            <w:vAlign w:val="center"/>
            <w:hideMark/>
          </w:tcPr>
          <w:p w14:paraId="6186D531" w14:textId="77777777" w:rsidR="000419E0" w:rsidRPr="00B14C74" w:rsidRDefault="000419E0" w:rsidP="001A28A8">
            <w:pPr>
              <w:widowControl/>
              <w:spacing w:line="360" w:lineRule="auto"/>
              <w:jc w:val="left"/>
              <w:rPr>
                <w:rFonts w:ascii="Times New Roman" w:eastAsia="Times New Roman" w:hAnsi="Times New Roman" w:cs="Times New Roman"/>
                <w:b/>
                <w:bCs/>
                <w:color w:val="auto"/>
                <w:sz w:val="16"/>
                <w:szCs w:val="16"/>
              </w:rPr>
            </w:pPr>
          </w:p>
        </w:tc>
        <w:tc>
          <w:tcPr>
            <w:tcW w:w="263" w:type="pct"/>
            <w:shd w:val="clear" w:color="auto" w:fill="auto"/>
            <w:noWrap/>
            <w:vAlign w:val="center"/>
            <w:hideMark/>
          </w:tcPr>
          <w:p w14:paraId="0CAD9C3C"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457" w:type="pct"/>
            <w:shd w:val="clear" w:color="auto" w:fill="auto"/>
            <w:noWrap/>
            <w:vAlign w:val="center"/>
            <w:hideMark/>
          </w:tcPr>
          <w:p w14:paraId="7B4F5EB1"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263" w:type="pct"/>
            <w:shd w:val="clear" w:color="auto" w:fill="auto"/>
            <w:noWrap/>
            <w:vAlign w:val="center"/>
            <w:hideMark/>
          </w:tcPr>
          <w:p w14:paraId="2EF0B5A5"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443" w:type="pct"/>
            <w:shd w:val="clear" w:color="auto" w:fill="auto"/>
            <w:noWrap/>
            <w:vAlign w:val="center"/>
            <w:hideMark/>
          </w:tcPr>
          <w:p w14:paraId="637552D5"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263" w:type="pct"/>
            <w:shd w:val="clear" w:color="auto" w:fill="auto"/>
            <w:noWrap/>
            <w:vAlign w:val="center"/>
            <w:hideMark/>
          </w:tcPr>
          <w:p w14:paraId="26F791B1"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477" w:type="pct"/>
            <w:shd w:val="clear" w:color="auto" w:fill="auto"/>
            <w:noWrap/>
            <w:vAlign w:val="center"/>
            <w:hideMark/>
          </w:tcPr>
          <w:p w14:paraId="029D04C0"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283" w:type="pct"/>
            <w:shd w:val="clear" w:color="auto" w:fill="auto"/>
            <w:noWrap/>
            <w:vAlign w:val="center"/>
            <w:hideMark/>
          </w:tcPr>
          <w:p w14:paraId="5CCBFE3C"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536" w:type="pct"/>
            <w:shd w:val="clear" w:color="auto" w:fill="auto"/>
            <w:noWrap/>
            <w:vAlign w:val="center"/>
            <w:hideMark/>
          </w:tcPr>
          <w:p w14:paraId="18E51E64"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319" w:type="pct"/>
            <w:shd w:val="clear" w:color="auto" w:fill="auto"/>
            <w:noWrap/>
            <w:vAlign w:val="center"/>
            <w:hideMark/>
          </w:tcPr>
          <w:p w14:paraId="28CB9D99"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443" w:type="pct"/>
            <w:shd w:val="clear" w:color="auto" w:fill="auto"/>
            <w:noWrap/>
            <w:vAlign w:val="center"/>
            <w:hideMark/>
          </w:tcPr>
          <w:p w14:paraId="2669C40F"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263" w:type="pct"/>
            <w:shd w:val="clear" w:color="auto" w:fill="auto"/>
            <w:noWrap/>
            <w:vAlign w:val="center"/>
            <w:hideMark/>
          </w:tcPr>
          <w:p w14:paraId="4293463F"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r>
      <w:tr w:rsidR="000419E0" w:rsidRPr="00B14C74" w14:paraId="1B9C288D" w14:textId="77777777" w:rsidTr="000419E0">
        <w:trPr>
          <w:trHeight w:val="312"/>
        </w:trPr>
        <w:tc>
          <w:tcPr>
            <w:tcW w:w="545" w:type="pct"/>
            <w:shd w:val="clear" w:color="auto" w:fill="auto"/>
            <w:noWrap/>
            <w:vAlign w:val="center"/>
            <w:hideMark/>
          </w:tcPr>
          <w:p w14:paraId="79E6FC40" w14:textId="77777777" w:rsidR="000419E0" w:rsidRPr="00B14C74" w:rsidRDefault="000419E0" w:rsidP="001A28A8">
            <w:pPr>
              <w:widowControl/>
              <w:spacing w:line="360" w:lineRule="auto"/>
              <w:ind w:firstLineChars="100" w:firstLine="170"/>
              <w:jc w:val="left"/>
              <w:rPr>
                <w:rFonts w:ascii="Times New Roman" w:eastAsia="Times New Roman" w:hAnsi="Times New Roman" w:cs="Times New Roman"/>
                <w:color w:val="auto"/>
                <w:sz w:val="17"/>
                <w:szCs w:val="17"/>
              </w:rPr>
            </w:pPr>
            <w:r w:rsidRPr="00B14C74">
              <w:rPr>
                <w:rFonts w:ascii="Times New Roman" w:eastAsia="Times New Roman" w:hAnsi="Times New Roman" w:cs="Times New Roman"/>
                <w:color w:val="auto"/>
                <w:sz w:val="17"/>
                <w:szCs w:val="17"/>
              </w:rPr>
              <w:t>Male</w:t>
            </w:r>
          </w:p>
        </w:tc>
        <w:tc>
          <w:tcPr>
            <w:tcW w:w="443" w:type="pct"/>
            <w:shd w:val="clear" w:color="auto" w:fill="auto"/>
            <w:noWrap/>
            <w:vAlign w:val="center"/>
            <w:hideMark/>
          </w:tcPr>
          <w:p w14:paraId="2D681AFD"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r w:rsidRPr="00B14C74">
              <w:rPr>
                <w:rFonts w:ascii="Times New Roman" w:eastAsia="Times New Roman" w:hAnsi="Times New Roman" w:cs="Times New Roman"/>
                <w:color w:val="auto"/>
                <w:sz w:val="16"/>
                <w:szCs w:val="16"/>
              </w:rPr>
              <w:t>1.08 (0.83 - 1.41)</w:t>
            </w:r>
          </w:p>
        </w:tc>
        <w:tc>
          <w:tcPr>
            <w:tcW w:w="263" w:type="pct"/>
            <w:shd w:val="clear" w:color="auto" w:fill="auto"/>
            <w:noWrap/>
            <w:vAlign w:val="center"/>
            <w:hideMark/>
          </w:tcPr>
          <w:p w14:paraId="0DE01994"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r w:rsidRPr="00B14C74">
              <w:rPr>
                <w:rFonts w:ascii="Times New Roman" w:eastAsia="Times New Roman" w:hAnsi="Times New Roman" w:cs="Times New Roman"/>
                <w:color w:val="auto"/>
                <w:sz w:val="16"/>
                <w:szCs w:val="16"/>
              </w:rPr>
              <w:t>0.579</w:t>
            </w:r>
          </w:p>
        </w:tc>
        <w:tc>
          <w:tcPr>
            <w:tcW w:w="457" w:type="pct"/>
            <w:shd w:val="clear" w:color="auto" w:fill="auto"/>
            <w:noWrap/>
            <w:vAlign w:val="center"/>
            <w:hideMark/>
          </w:tcPr>
          <w:p w14:paraId="6942090C"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r w:rsidRPr="00B14C74">
              <w:rPr>
                <w:rFonts w:ascii="Times New Roman" w:eastAsia="Times New Roman" w:hAnsi="Times New Roman" w:cs="Times New Roman"/>
                <w:color w:val="auto"/>
                <w:sz w:val="16"/>
                <w:szCs w:val="16"/>
              </w:rPr>
              <w:t xml:space="preserve"> 0.75 (0.59 - 0.95) </w:t>
            </w:r>
          </w:p>
        </w:tc>
        <w:tc>
          <w:tcPr>
            <w:tcW w:w="263" w:type="pct"/>
            <w:shd w:val="clear" w:color="auto" w:fill="auto"/>
            <w:noWrap/>
            <w:vAlign w:val="center"/>
            <w:hideMark/>
          </w:tcPr>
          <w:p w14:paraId="2561F9BD" w14:textId="77777777" w:rsidR="000419E0" w:rsidRPr="00B14C74" w:rsidRDefault="000419E0" w:rsidP="001A28A8">
            <w:pPr>
              <w:widowControl/>
              <w:spacing w:line="360" w:lineRule="auto"/>
              <w:jc w:val="left"/>
              <w:rPr>
                <w:rFonts w:ascii="Times New Roman" w:eastAsia="Times New Roman" w:hAnsi="Times New Roman" w:cs="Times New Roman"/>
                <w:b/>
                <w:bCs/>
                <w:color w:val="auto"/>
                <w:sz w:val="16"/>
                <w:szCs w:val="16"/>
              </w:rPr>
            </w:pPr>
            <w:r w:rsidRPr="00B14C74">
              <w:rPr>
                <w:rFonts w:ascii="Times New Roman" w:eastAsia="Times New Roman" w:hAnsi="Times New Roman" w:cs="Times New Roman"/>
                <w:b/>
                <w:bCs/>
                <w:color w:val="auto"/>
                <w:sz w:val="16"/>
                <w:szCs w:val="16"/>
              </w:rPr>
              <w:t>0.017</w:t>
            </w:r>
          </w:p>
        </w:tc>
        <w:tc>
          <w:tcPr>
            <w:tcW w:w="443" w:type="pct"/>
            <w:shd w:val="clear" w:color="auto" w:fill="auto"/>
            <w:noWrap/>
            <w:vAlign w:val="center"/>
            <w:hideMark/>
          </w:tcPr>
          <w:p w14:paraId="3AB67C1C"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r w:rsidRPr="00B14C74">
              <w:rPr>
                <w:rFonts w:ascii="Times New Roman" w:eastAsia="Times New Roman" w:hAnsi="Times New Roman" w:cs="Times New Roman"/>
                <w:color w:val="auto"/>
                <w:sz w:val="16"/>
                <w:szCs w:val="16"/>
              </w:rPr>
              <w:t>0.81 (0.65 - 1.02)</w:t>
            </w:r>
          </w:p>
        </w:tc>
        <w:tc>
          <w:tcPr>
            <w:tcW w:w="263" w:type="pct"/>
            <w:shd w:val="clear" w:color="auto" w:fill="auto"/>
            <w:noWrap/>
            <w:vAlign w:val="center"/>
            <w:hideMark/>
          </w:tcPr>
          <w:p w14:paraId="05C41DB6"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r w:rsidRPr="00B14C74">
              <w:rPr>
                <w:rFonts w:ascii="Times New Roman" w:eastAsia="Times New Roman" w:hAnsi="Times New Roman" w:cs="Times New Roman"/>
                <w:color w:val="auto"/>
                <w:sz w:val="16"/>
                <w:szCs w:val="16"/>
              </w:rPr>
              <w:t>0.077</w:t>
            </w:r>
          </w:p>
        </w:tc>
        <w:tc>
          <w:tcPr>
            <w:tcW w:w="477" w:type="pct"/>
            <w:shd w:val="clear" w:color="auto" w:fill="auto"/>
            <w:noWrap/>
            <w:vAlign w:val="center"/>
            <w:hideMark/>
          </w:tcPr>
          <w:p w14:paraId="4FB472EF"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r w:rsidRPr="00B14C74">
              <w:rPr>
                <w:rFonts w:ascii="Times New Roman" w:eastAsia="Times New Roman" w:hAnsi="Times New Roman" w:cs="Times New Roman"/>
                <w:color w:val="auto"/>
                <w:sz w:val="16"/>
                <w:szCs w:val="16"/>
              </w:rPr>
              <w:t>1.09 (0.88 - 1.36)</w:t>
            </w:r>
          </w:p>
        </w:tc>
        <w:tc>
          <w:tcPr>
            <w:tcW w:w="283" w:type="pct"/>
            <w:shd w:val="clear" w:color="auto" w:fill="auto"/>
            <w:noWrap/>
            <w:vAlign w:val="center"/>
            <w:hideMark/>
          </w:tcPr>
          <w:p w14:paraId="58AA0DEB"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r w:rsidRPr="00B14C74">
              <w:rPr>
                <w:rFonts w:ascii="Times New Roman" w:eastAsia="Times New Roman" w:hAnsi="Times New Roman" w:cs="Times New Roman"/>
                <w:color w:val="auto"/>
                <w:sz w:val="16"/>
                <w:szCs w:val="16"/>
              </w:rPr>
              <w:t>0.441</w:t>
            </w:r>
          </w:p>
        </w:tc>
        <w:tc>
          <w:tcPr>
            <w:tcW w:w="536" w:type="pct"/>
            <w:shd w:val="clear" w:color="auto" w:fill="auto"/>
            <w:noWrap/>
            <w:vAlign w:val="center"/>
            <w:hideMark/>
          </w:tcPr>
          <w:p w14:paraId="0EE4DB13"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r w:rsidRPr="00B14C74">
              <w:rPr>
                <w:rFonts w:ascii="Times New Roman" w:eastAsia="Times New Roman" w:hAnsi="Times New Roman" w:cs="Times New Roman"/>
                <w:color w:val="auto"/>
                <w:sz w:val="16"/>
                <w:szCs w:val="16"/>
              </w:rPr>
              <w:t>0.64 (0.51 - 0.80)</w:t>
            </w:r>
          </w:p>
        </w:tc>
        <w:tc>
          <w:tcPr>
            <w:tcW w:w="319" w:type="pct"/>
            <w:shd w:val="clear" w:color="auto" w:fill="auto"/>
            <w:noWrap/>
            <w:vAlign w:val="center"/>
            <w:hideMark/>
          </w:tcPr>
          <w:p w14:paraId="7CB50E30" w14:textId="77777777" w:rsidR="000419E0" w:rsidRPr="00B14C74" w:rsidRDefault="000419E0" w:rsidP="001A28A8">
            <w:pPr>
              <w:widowControl/>
              <w:spacing w:line="360" w:lineRule="auto"/>
              <w:jc w:val="left"/>
              <w:rPr>
                <w:rFonts w:ascii="Times New Roman" w:eastAsia="Times New Roman" w:hAnsi="Times New Roman" w:cs="Times New Roman"/>
                <w:b/>
                <w:bCs/>
                <w:color w:val="auto"/>
                <w:sz w:val="16"/>
                <w:szCs w:val="16"/>
              </w:rPr>
            </w:pPr>
            <w:r w:rsidRPr="00B14C74">
              <w:rPr>
                <w:rFonts w:ascii="Times New Roman" w:eastAsia="Times New Roman" w:hAnsi="Times New Roman" w:cs="Times New Roman"/>
                <w:b/>
                <w:bCs/>
                <w:color w:val="auto"/>
                <w:sz w:val="16"/>
                <w:szCs w:val="16"/>
              </w:rPr>
              <w:t>&lt;0.001</w:t>
            </w:r>
          </w:p>
        </w:tc>
        <w:tc>
          <w:tcPr>
            <w:tcW w:w="443" w:type="pct"/>
            <w:shd w:val="clear" w:color="auto" w:fill="auto"/>
            <w:noWrap/>
            <w:vAlign w:val="center"/>
            <w:hideMark/>
          </w:tcPr>
          <w:p w14:paraId="48EE40AC"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r w:rsidRPr="00B14C74">
              <w:rPr>
                <w:rFonts w:ascii="Times New Roman" w:eastAsia="Times New Roman" w:hAnsi="Times New Roman" w:cs="Times New Roman"/>
                <w:color w:val="auto"/>
                <w:sz w:val="16"/>
                <w:szCs w:val="16"/>
              </w:rPr>
              <w:t>0.64 (0.51 - 0.81)</w:t>
            </w:r>
          </w:p>
        </w:tc>
        <w:tc>
          <w:tcPr>
            <w:tcW w:w="263" w:type="pct"/>
            <w:shd w:val="clear" w:color="auto" w:fill="auto"/>
            <w:noWrap/>
            <w:vAlign w:val="center"/>
            <w:hideMark/>
          </w:tcPr>
          <w:p w14:paraId="7733DC6D" w14:textId="77777777" w:rsidR="000419E0" w:rsidRPr="00B14C74" w:rsidRDefault="000419E0" w:rsidP="001A28A8">
            <w:pPr>
              <w:widowControl/>
              <w:spacing w:line="360" w:lineRule="auto"/>
              <w:jc w:val="left"/>
              <w:rPr>
                <w:rFonts w:ascii="Times New Roman" w:eastAsia="Times New Roman" w:hAnsi="Times New Roman" w:cs="Times New Roman"/>
                <w:b/>
                <w:bCs/>
                <w:color w:val="auto"/>
                <w:sz w:val="16"/>
                <w:szCs w:val="16"/>
              </w:rPr>
            </w:pPr>
            <w:r w:rsidRPr="00B14C74">
              <w:rPr>
                <w:rFonts w:ascii="Times New Roman" w:eastAsia="Times New Roman" w:hAnsi="Times New Roman" w:cs="Times New Roman"/>
                <w:b/>
                <w:bCs/>
                <w:color w:val="auto"/>
                <w:sz w:val="16"/>
                <w:szCs w:val="16"/>
              </w:rPr>
              <w:t>&lt;0.001</w:t>
            </w:r>
          </w:p>
        </w:tc>
      </w:tr>
      <w:tr w:rsidR="000419E0" w:rsidRPr="00B14C74" w14:paraId="5317A4BF" w14:textId="77777777" w:rsidTr="000419E0">
        <w:trPr>
          <w:trHeight w:val="312"/>
        </w:trPr>
        <w:tc>
          <w:tcPr>
            <w:tcW w:w="545" w:type="pct"/>
            <w:shd w:val="clear" w:color="auto" w:fill="auto"/>
            <w:noWrap/>
            <w:vAlign w:val="center"/>
            <w:hideMark/>
          </w:tcPr>
          <w:p w14:paraId="50CC72E0" w14:textId="77777777" w:rsidR="000419E0" w:rsidRPr="00B14C74" w:rsidRDefault="000419E0" w:rsidP="001A28A8">
            <w:pPr>
              <w:widowControl/>
              <w:spacing w:line="360" w:lineRule="auto"/>
              <w:ind w:firstLineChars="100" w:firstLine="170"/>
              <w:jc w:val="left"/>
              <w:rPr>
                <w:rFonts w:ascii="Times New Roman" w:eastAsia="Times New Roman" w:hAnsi="Times New Roman" w:cs="Times New Roman"/>
                <w:color w:val="auto"/>
                <w:sz w:val="17"/>
                <w:szCs w:val="17"/>
              </w:rPr>
            </w:pPr>
            <w:r w:rsidRPr="00B14C74">
              <w:rPr>
                <w:rFonts w:ascii="Times New Roman" w:eastAsia="Times New Roman" w:hAnsi="Times New Roman" w:cs="Times New Roman"/>
                <w:color w:val="auto"/>
                <w:sz w:val="17"/>
                <w:szCs w:val="17"/>
              </w:rPr>
              <w:t>Female</w:t>
            </w:r>
          </w:p>
        </w:tc>
        <w:tc>
          <w:tcPr>
            <w:tcW w:w="443" w:type="pct"/>
            <w:shd w:val="clear" w:color="auto" w:fill="auto"/>
            <w:noWrap/>
            <w:vAlign w:val="center"/>
            <w:hideMark/>
          </w:tcPr>
          <w:p w14:paraId="4E5FEA6B"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r w:rsidRPr="00B14C74">
              <w:rPr>
                <w:rFonts w:ascii="Times New Roman" w:eastAsia="Times New Roman" w:hAnsi="Times New Roman" w:cs="Times New Roman"/>
                <w:color w:val="auto"/>
                <w:sz w:val="16"/>
                <w:szCs w:val="16"/>
              </w:rPr>
              <w:t>Reference</w:t>
            </w:r>
          </w:p>
        </w:tc>
        <w:tc>
          <w:tcPr>
            <w:tcW w:w="263" w:type="pct"/>
            <w:shd w:val="clear" w:color="auto" w:fill="auto"/>
            <w:noWrap/>
            <w:vAlign w:val="center"/>
            <w:hideMark/>
          </w:tcPr>
          <w:p w14:paraId="50B0EC0D"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457" w:type="pct"/>
            <w:shd w:val="clear" w:color="auto" w:fill="auto"/>
            <w:noWrap/>
            <w:vAlign w:val="center"/>
            <w:hideMark/>
          </w:tcPr>
          <w:p w14:paraId="2E5C9F1E"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263" w:type="pct"/>
            <w:shd w:val="clear" w:color="auto" w:fill="auto"/>
            <w:noWrap/>
            <w:vAlign w:val="center"/>
            <w:hideMark/>
          </w:tcPr>
          <w:p w14:paraId="3251070F"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443" w:type="pct"/>
            <w:shd w:val="clear" w:color="auto" w:fill="auto"/>
            <w:noWrap/>
            <w:vAlign w:val="center"/>
            <w:hideMark/>
          </w:tcPr>
          <w:p w14:paraId="69889706"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263" w:type="pct"/>
            <w:shd w:val="clear" w:color="auto" w:fill="auto"/>
            <w:noWrap/>
            <w:vAlign w:val="center"/>
            <w:hideMark/>
          </w:tcPr>
          <w:p w14:paraId="3816B372"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477" w:type="pct"/>
            <w:shd w:val="clear" w:color="auto" w:fill="auto"/>
            <w:noWrap/>
            <w:vAlign w:val="center"/>
            <w:hideMark/>
          </w:tcPr>
          <w:p w14:paraId="59EEF654"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283" w:type="pct"/>
            <w:shd w:val="clear" w:color="auto" w:fill="auto"/>
            <w:noWrap/>
            <w:vAlign w:val="center"/>
            <w:hideMark/>
          </w:tcPr>
          <w:p w14:paraId="3F6CCD28"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536" w:type="pct"/>
            <w:shd w:val="clear" w:color="auto" w:fill="auto"/>
            <w:noWrap/>
            <w:vAlign w:val="center"/>
            <w:hideMark/>
          </w:tcPr>
          <w:p w14:paraId="4C074CCD"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319" w:type="pct"/>
            <w:shd w:val="clear" w:color="auto" w:fill="auto"/>
            <w:noWrap/>
            <w:vAlign w:val="center"/>
            <w:hideMark/>
          </w:tcPr>
          <w:p w14:paraId="4F1A2312"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443" w:type="pct"/>
            <w:shd w:val="clear" w:color="auto" w:fill="auto"/>
            <w:noWrap/>
            <w:vAlign w:val="center"/>
            <w:hideMark/>
          </w:tcPr>
          <w:p w14:paraId="38C05822"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263" w:type="pct"/>
            <w:shd w:val="clear" w:color="auto" w:fill="auto"/>
            <w:noWrap/>
            <w:vAlign w:val="center"/>
            <w:hideMark/>
          </w:tcPr>
          <w:p w14:paraId="4601EE16"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r>
      <w:tr w:rsidR="000419E0" w:rsidRPr="00B14C74" w14:paraId="7B324621" w14:textId="77777777" w:rsidTr="000419E0">
        <w:trPr>
          <w:trHeight w:val="312"/>
        </w:trPr>
        <w:tc>
          <w:tcPr>
            <w:tcW w:w="545" w:type="pct"/>
            <w:shd w:val="clear" w:color="auto" w:fill="auto"/>
            <w:noWrap/>
            <w:vAlign w:val="center"/>
            <w:hideMark/>
          </w:tcPr>
          <w:p w14:paraId="4D181CA9" w14:textId="77777777" w:rsidR="000419E0" w:rsidRPr="00B14C74" w:rsidRDefault="000419E0" w:rsidP="001A28A8">
            <w:pPr>
              <w:widowControl/>
              <w:spacing w:line="360" w:lineRule="auto"/>
              <w:jc w:val="left"/>
              <w:rPr>
                <w:rFonts w:ascii="Times New Roman" w:eastAsia="Times New Roman" w:hAnsi="Times New Roman" w:cs="Times New Roman"/>
                <w:b/>
                <w:bCs/>
                <w:color w:val="auto"/>
                <w:sz w:val="17"/>
                <w:szCs w:val="17"/>
              </w:rPr>
            </w:pPr>
            <w:r w:rsidRPr="00B14C74">
              <w:rPr>
                <w:rFonts w:ascii="Times New Roman" w:eastAsia="Times New Roman" w:hAnsi="Times New Roman" w:cs="Times New Roman"/>
                <w:b/>
                <w:bCs/>
                <w:color w:val="auto"/>
                <w:sz w:val="17"/>
                <w:szCs w:val="17"/>
              </w:rPr>
              <w:t>Academic degree</w:t>
            </w:r>
          </w:p>
        </w:tc>
        <w:tc>
          <w:tcPr>
            <w:tcW w:w="443" w:type="pct"/>
            <w:shd w:val="clear" w:color="auto" w:fill="auto"/>
            <w:noWrap/>
            <w:vAlign w:val="center"/>
            <w:hideMark/>
          </w:tcPr>
          <w:p w14:paraId="3110611A" w14:textId="77777777" w:rsidR="000419E0" w:rsidRPr="00B14C74" w:rsidRDefault="000419E0" w:rsidP="001A28A8">
            <w:pPr>
              <w:widowControl/>
              <w:spacing w:line="360" w:lineRule="auto"/>
              <w:jc w:val="left"/>
              <w:rPr>
                <w:rFonts w:ascii="Times New Roman" w:eastAsia="Times New Roman" w:hAnsi="Times New Roman" w:cs="Times New Roman"/>
                <w:b/>
                <w:bCs/>
                <w:color w:val="auto"/>
                <w:sz w:val="16"/>
                <w:szCs w:val="16"/>
              </w:rPr>
            </w:pPr>
          </w:p>
        </w:tc>
        <w:tc>
          <w:tcPr>
            <w:tcW w:w="263" w:type="pct"/>
            <w:shd w:val="clear" w:color="auto" w:fill="auto"/>
            <w:noWrap/>
            <w:vAlign w:val="center"/>
            <w:hideMark/>
          </w:tcPr>
          <w:p w14:paraId="5C69F6E3"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457" w:type="pct"/>
            <w:shd w:val="clear" w:color="auto" w:fill="auto"/>
            <w:noWrap/>
            <w:vAlign w:val="center"/>
            <w:hideMark/>
          </w:tcPr>
          <w:p w14:paraId="68315780"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263" w:type="pct"/>
            <w:shd w:val="clear" w:color="auto" w:fill="auto"/>
            <w:noWrap/>
            <w:vAlign w:val="center"/>
            <w:hideMark/>
          </w:tcPr>
          <w:p w14:paraId="47F6BF10"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443" w:type="pct"/>
            <w:shd w:val="clear" w:color="auto" w:fill="auto"/>
            <w:noWrap/>
            <w:vAlign w:val="center"/>
            <w:hideMark/>
          </w:tcPr>
          <w:p w14:paraId="600CA26D"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263" w:type="pct"/>
            <w:shd w:val="clear" w:color="auto" w:fill="auto"/>
            <w:noWrap/>
            <w:vAlign w:val="center"/>
            <w:hideMark/>
          </w:tcPr>
          <w:p w14:paraId="5FC012BA"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477" w:type="pct"/>
            <w:shd w:val="clear" w:color="auto" w:fill="auto"/>
            <w:noWrap/>
            <w:vAlign w:val="center"/>
            <w:hideMark/>
          </w:tcPr>
          <w:p w14:paraId="669B4F52"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283" w:type="pct"/>
            <w:shd w:val="clear" w:color="auto" w:fill="auto"/>
            <w:noWrap/>
            <w:vAlign w:val="center"/>
            <w:hideMark/>
          </w:tcPr>
          <w:p w14:paraId="6F3EF040"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536" w:type="pct"/>
            <w:shd w:val="clear" w:color="auto" w:fill="auto"/>
            <w:noWrap/>
            <w:vAlign w:val="center"/>
            <w:hideMark/>
          </w:tcPr>
          <w:p w14:paraId="5C93C3EE"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319" w:type="pct"/>
            <w:shd w:val="clear" w:color="auto" w:fill="auto"/>
            <w:noWrap/>
            <w:vAlign w:val="center"/>
            <w:hideMark/>
          </w:tcPr>
          <w:p w14:paraId="2BD064E4"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443" w:type="pct"/>
            <w:shd w:val="clear" w:color="auto" w:fill="auto"/>
            <w:noWrap/>
            <w:vAlign w:val="center"/>
            <w:hideMark/>
          </w:tcPr>
          <w:p w14:paraId="74BB5A17"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263" w:type="pct"/>
            <w:shd w:val="clear" w:color="auto" w:fill="auto"/>
            <w:noWrap/>
            <w:vAlign w:val="center"/>
            <w:hideMark/>
          </w:tcPr>
          <w:p w14:paraId="527C0756"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r>
      <w:tr w:rsidR="000419E0" w:rsidRPr="00B14C74" w14:paraId="192B770E" w14:textId="77777777" w:rsidTr="000419E0">
        <w:trPr>
          <w:trHeight w:val="312"/>
        </w:trPr>
        <w:tc>
          <w:tcPr>
            <w:tcW w:w="545" w:type="pct"/>
            <w:shd w:val="clear" w:color="auto" w:fill="auto"/>
            <w:noWrap/>
            <w:vAlign w:val="center"/>
            <w:hideMark/>
          </w:tcPr>
          <w:p w14:paraId="52B962AA" w14:textId="77777777" w:rsidR="000419E0" w:rsidRPr="00B14C74" w:rsidRDefault="000419E0" w:rsidP="001A28A8">
            <w:pPr>
              <w:widowControl/>
              <w:spacing w:line="360" w:lineRule="auto"/>
              <w:ind w:firstLineChars="100" w:firstLine="170"/>
              <w:jc w:val="left"/>
              <w:rPr>
                <w:rFonts w:ascii="Times New Roman" w:eastAsia="Times New Roman" w:hAnsi="Times New Roman" w:cs="Times New Roman"/>
                <w:color w:val="auto"/>
                <w:sz w:val="17"/>
                <w:szCs w:val="17"/>
              </w:rPr>
            </w:pPr>
            <w:r w:rsidRPr="00B14C74">
              <w:rPr>
                <w:rFonts w:ascii="Times New Roman" w:eastAsia="Times New Roman" w:hAnsi="Times New Roman" w:cs="Times New Roman"/>
                <w:color w:val="auto"/>
                <w:sz w:val="17"/>
                <w:szCs w:val="17"/>
              </w:rPr>
              <w:t>Bachelor or below</w:t>
            </w:r>
          </w:p>
        </w:tc>
        <w:tc>
          <w:tcPr>
            <w:tcW w:w="443" w:type="pct"/>
            <w:shd w:val="clear" w:color="auto" w:fill="auto"/>
            <w:noWrap/>
            <w:vAlign w:val="center"/>
            <w:hideMark/>
          </w:tcPr>
          <w:p w14:paraId="2D0AE535"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r w:rsidRPr="00B14C74">
              <w:rPr>
                <w:rFonts w:ascii="Times New Roman" w:eastAsia="Times New Roman" w:hAnsi="Times New Roman" w:cs="Times New Roman"/>
                <w:color w:val="auto"/>
                <w:sz w:val="16"/>
                <w:szCs w:val="16"/>
              </w:rPr>
              <w:t>0.92 (0.68 - 1.24)</w:t>
            </w:r>
          </w:p>
        </w:tc>
        <w:tc>
          <w:tcPr>
            <w:tcW w:w="263" w:type="pct"/>
            <w:shd w:val="clear" w:color="auto" w:fill="auto"/>
            <w:noWrap/>
            <w:vAlign w:val="center"/>
            <w:hideMark/>
          </w:tcPr>
          <w:p w14:paraId="1607E6BE"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r w:rsidRPr="00B14C74">
              <w:rPr>
                <w:rFonts w:ascii="Times New Roman" w:eastAsia="Times New Roman" w:hAnsi="Times New Roman" w:cs="Times New Roman"/>
                <w:color w:val="auto"/>
                <w:sz w:val="16"/>
                <w:szCs w:val="16"/>
              </w:rPr>
              <w:t>0.563</w:t>
            </w:r>
          </w:p>
        </w:tc>
        <w:tc>
          <w:tcPr>
            <w:tcW w:w="457" w:type="pct"/>
            <w:shd w:val="clear" w:color="auto" w:fill="auto"/>
            <w:noWrap/>
            <w:vAlign w:val="center"/>
            <w:hideMark/>
          </w:tcPr>
          <w:p w14:paraId="482BBB40"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r w:rsidRPr="00B14C74">
              <w:rPr>
                <w:rFonts w:ascii="Times New Roman" w:eastAsia="Times New Roman" w:hAnsi="Times New Roman" w:cs="Times New Roman"/>
                <w:color w:val="auto"/>
                <w:sz w:val="16"/>
                <w:szCs w:val="16"/>
              </w:rPr>
              <w:t xml:space="preserve"> 0.82 (0.63 - 1.07) </w:t>
            </w:r>
          </w:p>
        </w:tc>
        <w:tc>
          <w:tcPr>
            <w:tcW w:w="263" w:type="pct"/>
            <w:shd w:val="clear" w:color="auto" w:fill="auto"/>
            <w:noWrap/>
            <w:vAlign w:val="center"/>
            <w:hideMark/>
          </w:tcPr>
          <w:p w14:paraId="50BB50E1"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r w:rsidRPr="00B14C74">
              <w:rPr>
                <w:rFonts w:ascii="Times New Roman" w:eastAsia="Times New Roman" w:hAnsi="Times New Roman" w:cs="Times New Roman"/>
                <w:color w:val="auto"/>
                <w:sz w:val="16"/>
                <w:szCs w:val="16"/>
              </w:rPr>
              <w:t>0.136</w:t>
            </w:r>
          </w:p>
        </w:tc>
        <w:tc>
          <w:tcPr>
            <w:tcW w:w="443" w:type="pct"/>
            <w:shd w:val="clear" w:color="auto" w:fill="auto"/>
            <w:noWrap/>
            <w:vAlign w:val="center"/>
            <w:hideMark/>
          </w:tcPr>
          <w:p w14:paraId="3D1A9E48"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r w:rsidRPr="00B14C74">
              <w:rPr>
                <w:rFonts w:ascii="Times New Roman" w:eastAsia="Times New Roman" w:hAnsi="Times New Roman" w:cs="Times New Roman"/>
                <w:color w:val="auto"/>
                <w:sz w:val="16"/>
                <w:szCs w:val="16"/>
              </w:rPr>
              <w:t>0.95 (0.73 - 1.23)</w:t>
            </w:r>
          </w:p>
        </w:tc>
        <w:tc>
          <w:tcPr>
            <w:tcW w:w="263" w:type="pct"/>
            <w:shd w:val="clear" w:color="auto" w:fill="auto"/>
            <w:noWrap/>
            <w:vAlign w:val="center"/>
            <w:hideMark/>
          </w:tcPr>
          <w:p w14:paraId="41370221"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r w:rsidRPr="00B14C74">
              <w:rPr>
                <w:rFonts w:ascii="Times New Roman" w:eastAsia="Times New Roman" w:hAnsi="Times New Roman" w:cs="Times New Roman"/>
                <w:color w:val="auto"/>
                <w:sz w:val="16"/>
                <w:szCs w:val="16"/>
              </w:rPr>
              <w:t>0.677</w:t>
            </w:r>
          </w:p>
        </w:tc>
        <w:tc>
          <w:tcPr>
            <w:tcW w:w="477" w:type="pct"/>
            <w:shd w:val="clear" w:color="auto" w:fill="auto"/>
            <w:noWrap/>
            <w:vAlign w:val="center"/>
            <w:hideMark/>
          </w:tcPr>
          <w:p w14:paraId="76597AE3"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r w:rsidRPr="00B14C74">
              <w:rPr>
                <w:rFonts w:ascii="Times New Roman" w:eastAsia="Times New Roman" w:hAnsi="Times New Roman" w:cs="Times New Roman"/>
                <w:color w:val="auto"/>
                <w:sz w:val="16"/>
                <w:szCs w:val="16"/>
              </w:rPr>
              <w:t>0.98 (0.77 - 1.26)</w:t>
            </w:r>
          </w:p>
        </w:tc>
        <w:tc>
          <w:tcPr>
            <w:tcW w:w="283" w:type="pct"/>
            <w:shd w:val="clear" w:color="auto" w:fill="auto"/>
            <w:noWrap/>
            <w:vAlign w:val="center"/>
            <w:hideMark/>
          </w:tcPr>
          <w:p w14:paraId="61CC3A91"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r w:rsidRPr="00B14C74">
              <w:rPr>
                <w:rFonts w:ascii="Times New Roman" w:eastAsia="Times New Roman" w:hAnsi="Times New Roman" w:cs="Times New Roman"/>
                <w:color w:val="auto"/>
                <w:sz w:val="16"/>
                <w:szCs w:val="16"/>
              </w:rPr>
              <w:t>0.898</w:t>
            </w:r>
          </w:p>
        </w:tc>
        <w:tc>
          <w:tcPr>
            <w:tcW w:w="536" w:type="pct"/>
            <w:shd w:val="clear" w:color="auto" w:fill="auto"/>
            <w:noWrap/>
            <w:vAlign w:val="center"/>
            <w:hideMark/>
          </w:tcPr>
          <w:p w14:paraId="72EFC04A"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r w:rsidRPr="00B14C74">
              <w:rPr>
                <w:rFonts w:ascii="Times New Roman" w:eastAsia="Times New Roman" w:hAnsi="Times New Roman" w:cs="Times New Roman"/>
                <w:color w:val="auto"/>
                <w:sz w:val="16"/>
                <w:szCs w:val="16"/>
              </w:rPr>
              <w:t>1.02 (0.79 - 1.31)</w:t>
            </w:r>
          </w:p>
        </w:tc>
        <w:tc>
          <w:tcPr>
            <w:tcW w:w="319" w:type="pct"/>
            <w:shd w:val="clear" w:color="auto" w:fill="auto"/>
            <w:noWrap/>
            <w:vAlign w:val="center"/>
            <w:hideMark/>
          </w:tcPr>
          <w:p w14:paraId="72B0BB22"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r w:rsidRPr="00B14C74">
              <w:rPr>
                <w:rFonts w:ascii="Times New Roman" w:eastAsia="Times New Roman" w:hAnsi="Times New Roman" w:cs="Times New Roman"/>
                <w:color w:val="auto"/>
                <w:sz w:val="16"/>
                <w:szCs w:val="16"/>
              </w:rPr>
              <w:t>0.881</w:t>
            </w:r>
          </w:p>
        </w:tc>
        <w:tc>
          <w:tcPr>
            <w:tcW w:w="443" w:type="pct"/>
            <w:shd w:val="clear" w:color="auto" w:fill="auto"/>
            <w:noWrap/>
            <w:vAlign w:val="center"/>
            <w:hideMark/>
          </w:tcPr>
          <w:p w14:paraId="0108090E"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r w:rsidRPr="00B14C74">
              <w:rPr>
                <w:rFonts w:ascii="Times New Roman" w:eastAsia="Times New Roman" w:hAnsi="Times New Roman" w:cs="Times New Roman"/>
                <w:color w:val="auto"/>
                <w:sz w:val="16"/>
                <w:szCs w:val="16"/>
              </w:rPr>
              <w:t>0.87 (0.67 - 1.13)</w:t>
            </w:r>
          </w:p>
        </w:tc>
        <w:tc>
          <w:tcPr>
            <w:tcW w:w="263" w:type="pct"/>
            <w:shd w:val="clear" w:color="auto" w:fill="auto"/>
            <w:noWrap/>
            <w:vAlign w:val="center"/>
            <w:hideMark/>
          </w:tcPr>
          <w:p w14:paraId="2C5021BF"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r w:rsidRPr="00B14C74">
              <w:rPr>
                <w:rFonts w:ascii="Times New Roman" w:eastAsia="Times New Roman" w:hAnsi="Times New Roman" w:cs="Times New Roman"/>
                <w:color w:val="auto"/>
                <w:sz w:val="16"/>
                <w:szCs w:val="16"/>
              </w:rPr>
              <w:t>0.297</w:t>
            </w:r>
          </w:p>
        </w:tc>
      </w:tr>
      <w:tr w:rsidR="000419E0" w:rsidRPr="00B14C74" w14:paraId="174B2793" w14:textId="77777777" w:rsidTr="000419E0">
        <w:trPr>
          <w:trHeight w:val="312"/>
        </w:trPr>
        <w:tc>
          <w:tcPr>
            <w:tcW w:w="545" w:type="pct"/>
            <w:shd w:val="clear" w:color="auto" w:fill="auto"/>
            <w:noWrap/>
            <w:vAlign w:val="center"/>
            <w:hideMark/>
          </w:tcPr>
          <w:p w14:paraId="33830AD2" w14:textId="77777777" w:rsidR="000419E0" w:rsidRPr="00B14C74" w:rsidRDefault="000419E0" w:rsidP="001A28A8">
            <w:pPr>
              <w:widowControl/>
              <w:spacing w:line="360" w:lineRule="auto"/>
              <w:ind w:firstLineChars="100" w:firstLine="170"/>
              <w:jc w:val="left"/>
              <w:rPr>
                <w:rFonts w:ascii="Times New Roman" w:eastAsia="Times New Roman" w:hAnsi="Times New Roman" w:cs="Times New Roman"/>
                <w:color w:val="auto"/>
                <w:sz w:val="17"/>
                <w:szCs w:val="17"/>
              </w:rPr>
            </w:pPr>
            <w:r w:rsidRPr="00B14C74">
              <w:rPr>
                <w:rFonts w:ascii="Times New Roman" w:eastAsia="Times New Roman" w:hAnsi="Times New Roman" w:cs="Times New Roman"/>
                <w:color w:val="auto"/>
                <w:sz w:val="17"/>
                <w:szCs w:val="17"/>
              </w:rPr>
              <w:t>Master or above</w:t>
            </w:r>
          </w:p>
        </w:tc>
        <w:tc>
          <w:tcPr>
            <w:tcW w:w="443" w:type="pct"/>
            <w:shd w:val="clear" w:color="auto" w:fill="auto"/>
            <w:noWrap/>
            <w:vAlign w:val="center"/>
            <w:hideMark/>
          </w:tcPr>
          <w:p w14:paraId="4542FB5C"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r w:rsidRPr="00B14C74">
              <w:rPr>
                <w:rFonts w:ascii="Times New Roman" w:eastAsia="Times New Roman" w:hAnsi="Times New Roman" w:cs="Times New Roman"/>
                <w:color w:val="auto"/>
                <w:sz w:val="16"/>
                <w:szCs w:val="16"/>
              </w:rPr>
              <w:t>Reference</w:t>
            </w:r>
          </w:p>
        </w:tc>
        <w:tc>
          <w:tcPr>
            <w:tcW w:w="263" w:type="pct"/>
            <w:shd w:val="clear" w:color="auto" w:fill="auto"/>
            <w:noWrap/>
            <w:vAlign w:val="center"/>
            <w:hideMark/>
          </w:tcPr>
          <w:p w14:paraId="35B1CB2E"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457" w:type="pct"/>
            <w:shd w:val="clear" w:color="auto" w:fill="auto"/>
            <w:noWrap/>
            <w:vAlign w:val="center"/>
            <w:hideMark/>
          </w:tcPr>
          <w:p w14:paraId="00CC8246"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263" w:type="pct"/>
            <w:shd w:val="clear" w:color="auto" w:fill="auto"/>
            <w:noWrap/>
            <w:vAlign w:val="center"/>
            <w:hideMark/>
          </w:tcPr>
          <w:p w14:paraId="40AE73BF"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443" w:type="pct"/>
            <w:shd w:val="clear" w:color="auto" w:fill="auto"/>
            <w:noWrap/>
            <w:vAlign w:val="center"/>
            <w:hideMark/>
          </w:tcPr>
          <w:p w14:paraId="7F9B48B1"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263" w:type="pct"/>
            <w:shd w:val="clear" w:color="auto" w:fill="auto"/>
            <w:noWrap/>
            <w:vAlign w:val="center"/>
            <w:hideMark/>
          </w:tcPr>
          <w:p w14:paraId="03409F99"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477" w:type="pct"/>
            <w:shd w:val="clear" w:color="auto" w:fill="auto"/>
            <w:noWrap/>
            <w:vAlign w:val="center"/>
            <w:hideMark/>
          </w:tcPr>
          <w:p w14:paraId="61375645"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283" w:type="pct"/>
            <w:shd w:val="clear" w:color="auto" w:fill="auto"/>
            <w:noWrap/>
            <w:vAlign w:val="center"/>
            <w:hideMark/>
          </w:tcPr>
          <w:p w14:paraId="22F57CEC"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536" w:type="pct"/>
            <w:shd w:val="clear" w:color="auto" w:fill="auto"/>
            <w:noWrap/>
            <w:vAlign w:val="center"/>
            <w:hideMark/>
          </w:tcPr>
          <w:p w14:paraId="3EC62AC6"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319" w:type="pct"/>
            <w:shd w:val="clear" w:color="auto" w:fill="auto"/>
            <w:noWrap/>
            <w:vAlign w:val="center"/>
            <w:hideMark/>
          </w:tcPr>
          <w:p w14:paraId="5363BAE1"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443" w:type="pct"/>
            <w:shd w:val="clear" w:color="auto" w:fill="auto"/>
            <w:noWrap/>
            <w:vAlign w:val="center"/>
            <w:hideMark/>
          </w:tcPr>
          <w:p w14:paraId="3405387C"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263" w:type="pct"/>
            <w:shd w:val="clear" w:color="auto" w:fill="auto"/>
            <w:noWrap/>
            <w:vAlign w:val="center"/>
            <w:hideMark/>
          </w:tcPr>
          <w:p w14:paraId="4754B25B"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r>
      <w:tr w:rsidR="000419E0" w:rsidRPr="00B14C74" w14:paraId="02D46E4B" w14:textId="77777777" w:rsidTr="000419E0">
        <w:trPr>
          <w:trHeight w:val="312"/>
        </w:trPr>
        <w:tc>
          <w:tcPr>
            <w:tcW w:w="545" w:type="pct"/>
            <w:shd w:val="clear" w:color="auto" w:fill="auto"/>
            <w:noWrap/>
            <w:vAlign w:val="center"/>
            <w:hideMark/>
          </w:tcPr>
          <w:p w14:paraId="3939F610" w14:textId="77777777" w:rsidR="000419E0" w:rsidRPr="00B14C74" w:rsidRDefault="000419E0" w:rsidP="001A28A8">
            <w:pPr>
              <w:widowControl/>
              <w:spacing w:line="360" w:lineRule="auto"/>
              <w:jc w:val="left"/>
              <w:rPr>
                <w:rFonts w:ascii="Times New Roman" w:eastAsia="Times New Roman" w:hAnsi="Times New Roman" w:cs="Times New Roman"/>
                <w:b/>
                <w:bCs/>
                <w:color w:val="auto"/>
                <w:sz w:val="17"/>
                <w:szCs w:val="17"/>
              </w:rPr>
            </w:pPr>
            <w:r w:rsidRPr="00B14C74">
              <w:rPr>
                <w:rFonts w:ascii="Times New Roman" w:eastAsia="Times New Roman" w:hAnsi="Times New Roman" w:cs="Times New Roman"/>
                <w:b/>
                <w:bCs/>
                <w:color w:val="auto"/>
                <w:sz w:val="17"/>
                <w:szCs w:val="17"/>
              </w:rPr>
              <w:t>Occupation</w:t>
            </w:r>
          </w:p>
        </w:tc>
        <w:tc>
          <w:tcPr>
            <w:tcW w:w="443" w:type="pct"/>
            <w:shd w:val="clear" w:color="auto" w:fill="auto"/>
            <w:noWrap/>
            <w:vAlign w:val="center"/>
            <w:hideMark/>
          </w:tcPr>
          <w:p w14:paraId="7FA19E79" w14:textId="77777777" w:rsidR="000419E0" w:rsidRPr="00B14C74" w:rsidRDefault="000419E0" w:rsidP="001A28A8">
            <w:pPr>
              <w:widowControl/>
              <w:spacing w:line="360" w:lineRule="auto"/>
              <w:jc w:val="left"/>
              <w:rPr>
                <w:rFonts w:ascii="Times New Roman" w:eastAsia="Times New Roman" w:hAnsi="Times New Roman" w:cs="Times New Roman"/>
                <w:b/>
                <w:bCs/>
                <w:color w:val="auto"/>
                <w:sz w:val="16"/>
                <w:szCs w:val="16"/>
              </w:rPr>
            </w:pPr>
          </w:p>
        </w:tc>
        <w:tc>
          <w:tcPr>
            <w:tcW w:w="263" w:type="pct"/>
            <w:shd w:val="clear" w:color="auto" w:fill="auto"/>
            <w:noWrap/>
            <w:vAlign w:val="center"/>
            <w:hideMark/>
          </w:tcPr>
          <w:p w14:paraId="76497FEA"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457" w:type="pct"/>
            <w:shd w:val="clear" w:color="auto" w:fill="auto"/>
            <w:noWrap/>
            <w:vAlign w:val="center"/>
            <w:hideMark/>
          </w:tcPr>
          <w:p w14:paraId="7CBD2CDD"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263" w:type="pct"/>
            <w:shd w:val="clear" w:color="auto" w:fill="auto"/>
            <w:noWrap/>
            <w:vAlign w:val="center"/>
            <w:hideMark/>
          </w:tcPr>
          <w:p w14:paraId="006F1A0B"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443" w:type="pct"/>
            <w:shd w:val="clear" w:color="auto" w:fill="auto"/>
            <w:noWrap/>
            <w:vAlign w:val="center"/>
            <w:hideMark/>
          </w:tcPr>
          <w:p w14:paraId="4146BFEF"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263" w:type="pct"/>
            <w:shd w:val="clear" w:color="auto" w:fill="auto"/>
            <w:noWrap/>
            <w:vAlign w:val="center"/>
            <w:hideMark/>
          </w:tcPr>
          <w:p w14:paraId="523E068C"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477" w:type="pct"/>
            <w:shd w:val="clear" w:color="auto" w:fill="auto"/>
            <w:noWrap/>
            <w:vAlign w:val="center"/>
            <w:hideMark/>
          </w:tcPr>
          <w:p w14:paraId="308DFC2E"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283" w:type="pct"/>
            <w:shd w:val="clear" w:color="auto" w:fill="auto"/>
            <w:noWrap/>
            <w:vAlign w:val="center"/>
            <w:hideMark/>
          </w:tcPr>
          <w:p w14:paraId="521049F3"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536" w:type="pct"/>
            <w:shd w:val="clear" w:color="auto" w:fill="auto"/>
            <w:noWrap/>
            <w:vAlign w:val="center"/>
            <w:hideMark/>
          </w:tcPr>
          <w:p w14:paraId="55F1D5EE"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319" w:type="pct"/>
            <w:shd w:val="clear" w:color="auto" w:fill="auto"/>
            <w:noWrap/>
            <w:vAlign w:val="center"/>
            <w:hideMark/>
          </w:tcPr>
          <w:p w14:paraId="39A8DF75"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443" w:type="pct"/>
            <w:shd w:val="clear" w:color="auto" w:fill="auto"/>
            <w:noWrap/>
            <w:vAlign w:val="center"/>
            <w:hideMark/>
          </w:tcPr>
          <w:p w14:paraId="1E9156BC"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263" w:type="pct"/>
            <w:shd w:val="clear" w:color="auto" w:fill="auto"/>
            <w:noWrap/>
            <w:vAlign w:val="center"/>
            <w:hideMark/>
          </w:tcPr>
          <w:p w14:paraId="48B92BDC"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r>
      <w:tr w:rsidR="000419E0" w:rsidRPr="00B14C74" w14:paraId="77A9B046" w14:textId="77777777" w:rsidTr="000419E0">
        <w:trPr>
          <w:trHeight w:val="312"/>
        </w:trPr>
        <w:tc>
          <w:tcPr>
            <w:tcW w:w="545" w:type="pct"/>
            <w:shd w:val="clear" w:color="auto" w:fill="auto"/>
            <w:noWrap/>
            <w:vAlign w:val="center"/>
            <w:hideMark/>
          </w:tcPr>
          <w:p w14:paraId="2A97DEC8" w14:textId="77777777" w:rsidR="000419E0" w:rsidRPr="00B14C74" w:rsidRDefault="000419E0" w:rsidP="001A28A8">
            <w:pPr>
              <w:widowControl/>
              <w:spacing w:line="360" w:lineRule="auto"/>
              <w:ind w:firstLineChars="100" w:firstLine="170"/>
              <w:jc w:val="left"/>
              <w:rPr>
                <w:rFonts w:ascii="Times New Roman" w:eastAsia="Times New Roman" w:hAnsi="Times New Roman" w:cs="Times New Roman"/>
                <w:color w:val="auto"/>
                <w:sz w:val="17"/>
                <w:szCs w:val="17"/>
              </w:rPr>
            </w:pPr>
            <w:r w:rsidRPr="00B14C74">
              <w:rPr>
                <w:rFonts w:ascii="Times New Roman" w:eastAsia="Times New Roman" w:hAnsi="Times New Roman" w:cs="Times New Roman"/>
                <w:color w:val="auto"/>
                <w:sz w:val="17"/>
                <w:szCs w:val="17"/>
              </w:rPr>
              <w:t>Physicians</w:t>
            </w:r>
          </w:p>
        </w:tc>
        <w:tc>
          <w:tcPr>
            <w:tcW w:w="443" w:type="pct"/>
            <w:shd w:val="clear" w:color="auto" w:fill="auto"/>
            <w:noWrap/>
            <w:vAlign w:val="center"/>
            <w:hideMark/>
          </w:tcPr>
          <w:p w14:paraId="1F4A6698"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r w:rsidRPr="00B14C74">
              <w:rPr>
                <w:rFonts w:ascii="Times New Roman" w:eastAsia="Times New Roman" w:hAnsi="Times New Roman" w:cs="Times New Roman"/>
                <w:color w:val="auto"/>
                <w:sz w:val="16"/>
                <w:szCs w:val="16"/>
              </w:rPr>
              <w:t>1.55 (0.80 - 2.99)</w:t>
            </w:r>
          </w:p>
        </w:tc>
        <w:tc>
          <w:tcPr>
            <w:tcW w:w="263" w:type="pct"/>
            <w:shd w:val="clear" w:color="auto" w:fill="auto"/>
            <w:noWrap/>
            <w:vAlign w:val="center"/>
            <w:hideMark/>
          </w:tcPr>
          <w:p w14:paraId="044E87B9"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r w:rsidRPr="00B14C74">
              <w:rPr>
                <w:rFonts w:ascii="Times New Roman" w:eastAsia="Times New Roman" w:hAnsi="Times New Roman" w:cs="Times New Roman"/>
                <w:color w:val="auto"/>
                <w:sz w:val="16"/>
                <w:szCs w:val="16"/>
              </w:rPr>
              <w:t>0.196</w:t>
            </w:r>
          </w:p>
        </w:tc>
        <w:tc>
          <w:tcPr>
            <w:tcW w:w="457" w:type="pct"/>
            <w:shd w:val="clear" w:color="auto" w:fill="auto"/>
            <w:noWrap/>
            <w:vAlign w:val="center"/>
            <w:hideMark/>
          </w:tcPr>
          <w:p w14:paraId="53B98804"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r w:rsidRPr="00B14C74">
              <w:rPr>
                <w:rFonts w:ascii="Times New Roman" w:eastAsia="Times New Roman" w:hAnsi="Times New Roman" w:cs="Times New Roman"/>
                <w:color w:val="auto"/>
                <w:sz w:val="16"/>
                <w:szCs w:val="16"/>
              </w:rPr>
              <w:t xml:space="preserve"> 0.56 (0.28 - 1.11) </w:t>
            </w:r>
          </w:p>
        </w:tc>
        <w:tc>
          <w:tcPr>
            <w:tcW w:w="263" w:type="pct"/>
            <w:shd w:val="clear" w:color="auto" w:fill="auto"/>
            <w:noWrap/>
            <w:vAlign w:val="center"/>
            <w:hideMark/>
          </w:tcPr>
          <w:p w14:paraId="0FA3EA0E"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r w:rsidRPr="00B14C74">
              <w:rPr>
                <w:rFonts w:ascii="Times New Roman" w:eastAsia="Times New Roman" w:hAnsi="Times New Roman" w:cs="Times New Roman"/>
                <w:color w:val="auto"/>
                <w:sz w:val="16"/>
                <w:szCs w:val="16"/>
              </w:rPr>
              <w:t>0.098</w:t>
            </w:r>
          </w:p>
        </w:tc>
        <w:tc>
          <w:tcPr>
            <w:tcW w:w="443" w:type="pct"/>
            <w:shd w:val="clear" w:color="auto" w:fill="auto"/>
            <w:noWrap/>
            <w:vAlign w:val="center"/>
            <w:hideMark/>
          </w:tcPr>
          <w:p w14:paraId="1E56E471"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r w:rsidRPr="00B14C74">
              <w:rPr>
                <w:rFonts w:ascii="Times New Roman" w:eastAsia="Times New Roman" w:hAnsi="Times New Roman" w:cs="Times New Roman"/>
                <w:color w:val="auto"/>
                <w:sz w:val="16"/>
                <w:szCs w:val="16"/>
              </w:rPr>
              <w:t>1.20 (0.66 - 2.18)</w:t>
            </w:r>
          </w:p>
        </w:tc>
        <w:tc>
          <w:tcPr>
            <w:tcW w:w="263" w:type="pct"/>
            <w:shd w:val="clear" w:color="auto" w:fill="auto"/>
            <w:noWrap/>
            <w:vAlign w:val="center"/>
            <w:hideMark/>
          </w:tcPr>
          <w:p w14:paraId="0686963A"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r w:rsidRPr="00B14C74">
              <w:rPr>
                <w:rFonts w:ascii="Times New Roman" w:eastAsia="Times New Roman" w:hAnsi="Times New Roman" w:cs="Times New Roman"/>
                <w:color w:val="auto"/>
                <w:sz w:val="16"/>
                <w:szCs w:val="16"/>
              </w:rPr>
              <w:t>0.561</w:t>
            </w:r>
          </w:p>
        </w:tc>
        <w:tc>
          <w:tcPr>
            <w:tcW w:w="477" w:type="pct"/>
            <w:shd w:val="clear" w:color="auto" w:fill="auto"/>
            <w:noWrap/>
            <w:vAlign w:val="center"/>
            <w:hideMark/>
          </w:tcPr>
          <w:p w14:paraId="743DD402"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r w:rsidRPr="00B14C74">
              <w:rPr>
                <w:rFonts w:ascii="Times New Roman" w:eastAsia="Times New Roman" w:hAnsi="Times New Roman" w:cs="Times New Roman"/>
                <w:color w:val="auto"/>
                <w:sz w:val="16"/>
                <w:szCs w:val="16"/>
              </w:rPr>
              <w:t>0.34 (0.18 - 0.64)</w:t>
            </w:r>
          </w:p>
        </w:tc>
        <w:tc>
          <w:tcPr>
            <w:tcW w:w="283" w:type="pct"/>
            <w:shd w:val="clear" w:color="auto" w:fill="auto"/>
            <w:noWrap/>
            <w:vAlign w:val="center"/>
            <w:hideMark/>
          </w:tcPr>
          <w:p w14:paraId="02FB3FA0" w14:textId="77777777" w:rsidR="000419E0" w:rsidRPr="00B14C74" w:rsidRDefault="000419E0" w:rsidP="001A28A8">
            <w:pPr>
              <w:widowControl/>
              <w:spacing w:line="360" w:lineRule="auto"/>
              <w:jc w:val="left"/>
              <w:rPr>
                <w:rFonts w:ascii="Times New Roman" w:eastAsia="Times New Roman" w:hAnsi="Times New Roman" w:cs="Times New Roman"/>
                <w:b/>
                <w:bCs/>
                <w:color w:val="auto"/>
                <w:sz w:val="16"/>
                <w:szCs w:val="16"/>
              </w:rPr>
            </w:pPr>
            <w:r w:rsidRPr="00B14C74">
              <w:rPr>
                <w:rFonts w:ascii="Times New Roman" w:eastAsia="Times New Roman" w:hAnsi="Times New Roman" w:cs="Times New Roman"/>
                <w:b/>
                <w:bCs/>
                <w:color w:val="auto"/>
                <w:sz w:val="16"/>
                <w:szCs w:val="16"/>
              </w:rPr>
              <w:t>0.001</w:t>
            </w:r>
          </w:p>
        </w:tc>
        <w:tc>
          <w:tcPr>
            <w:tcW w:w="536" w:type="pct"/>
            <w:shd w:val="clear" w:color="auto" w:fill="auto"/>
            <w:noWrap/>
            <w:vAlign w:val="center"/>
            <w:hideMark/>
          </w:tcPr>
          <w:p w14:paraId="7BC48A01"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r w:rsidRPr="00B14C74">
              <w:rPr>
                <w:rFonts w:ascii="Times New Roman" w:eastAsia="Times New Roman" w:hAnsi="Times New Roman" w:cs="Times New Roman"/>
                <w:color w:val="auto"/>
                <w:sz w:val="16"/>
                <w:szCs w:val="16"/>
              </w:rPr>
              <w:t>0.47 (0.25 - 0.86)</w:t>
            </w:r>
          </w:p>
        </w:tc>
        <w:tc>
          <w:tcPr>
            <w:tcW w:w="319" w:type="pct"/>
            <w:shd w:val="clear" w:color="auto" w:fill="auto"/>
            <w:noWrap/>
            <w:vAlign w:val="center"/>
            <w:hideMark/>
          </w:tcPr>
          <w:p w14:paraId="3DEF4100" w14:textId="77777777" w:rsidR="000419E0" w:rsidRPr="00B14C74" w:rsidRDefault="000419E0" w:rsidP="001A28A8">
            <w:pPr>
              <w:widowControl/>
              <w:spacing w:line="360" w:lineRule="auto"/>
              <w:jc w:val="left"/>
              <w:rPr>
                <w:rFonts w:ascii="Times New Roman" w:eastAsia="Times New Roman" w:hAnsi="Times New Roman" w:cs="Times New Roman"/>
                <w:b/>
                <w:bCs/>
                <w:color w:val="auto"/>
                <w:sz w:val="16"/>
                <w:szCs w:val="16"/>
              </w:rPr>
            </w:pPr>
            <w:r w:rsidRPr="00B14C74">
              <w:rPr>
                <w:rFonts w:ascii="Times New Roman" w:eastAsia="Times New Roman" w:hAnsi="Times New Roman" w:cs="Times New Roman"/>
                <w:b/>
                <w:bCs/>
                <w:color w:val="auto"/>
                <w:sz w:val="16"/>
                <w:szCs w:val="16"/>
              </w:rPr>
              <w:t>0.014</w:t>
            </w:r>
          </w:p>
        </w:tc>
        <w:tc>
          <w:tcPr>
            <w:tcW w:w="443" w:type="pct"/>
            <w:shd w:val="clear" w:color="auto" w:fill="auto"/>
            <w:noWrap/>
            <w:vAlign w:val="center"/>
            <w:hideMark/>
          </w:tcPr>
          <w:p w14:paraId="1E9D787D"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r w:rsidRPr="00B14C74">
              <w:rPr>
                <w:rFonts w:ascii="Times New Roman" w:eastAsia="Times New Roman" w:hAnsi="Times New Roman" w:cs="Times New Roman"/>
                <w:color w:val="auto"/>
                <w:sz w:val="16"/>
                <w:szCs w:val="16"/>
              </w:rPr>
              <w:t>0.57 (0.29 - 1.13)</w:t>
            </w:r>
          </w:p>
        </w:tc>
        <w:tc>
          <w:tcPr>
            <w:tcW w:w="263" w:type="pct"/>
            <w:shd w:val="clear" w:color="auto" w:fill="auto"/>
            <w:noWrap/>
            <w:vAlign w:val="center"/>
            <w:hideMark/>
          </w:tcPr>
          <w:p w14:paraId="1A2424EF"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r w:rsidRPr="00B14C74">
              <w:rPr>
                <w:rFonts w:ascii="Times New Roman" w:eastAsia="Times New Roman" w:hAnsi="Times New Roman" w:cs="Times New Roman"/>
                <w:color w:val="auto"/>
                <w:sz w:val="16"/>
                <w:szCs w:val="16"/>
              </w:rPr>
              <w:t>0.109</w:t>
            </w:r>
          </w:p>
        </w:tc>
      </w:tr>
      <w:tr w:rsidR="000419E0" w:rsidRPr="00B14C74" w14:paraId="31329AAC" w14:textId="77777777" w:rsidTr="000419E0">
        <w:trPr>
          <w:trHeight w:val="312"/>
        </w:trPr>
        <w:tc>
          <w:tcPr>
            <w:tcW w:w="545" w:type="pct"/>
            <w:shd w:val="clear" w:color="auto" w:fill="auto"/>
            <w:noWrap/>
            <w:vAlign w:val="center"/>
            <w:hideMark/>
          </w:tcPr>
          <w:p w14:paraId="43DC6A43" w14:textId="77777777" w:rsidR="000419E0" w:rsidRPr="00B14C74" w:rsidRDefault="000419E0" w:rsidP="001A28A8">
            <w:pPr>
              <w:widowControl/>
              <w:spacing w:line="360" w:lineRule="auto"/>
              <w:ind w:firstLineChars="100" w:firstLine="170"/>
              <w:jc w:val="left"/>
              <w:rPr>
                <w:rFonts w:ascii="Times New Roman" w:eastAsia="Times New Roman" w:hAnsi="Times New Roman" w:cs="Times New Roman"/>
                <w:color w:val="auto"/>
                <w:sz w:val="17"/>
                <w:szCs w:val="17"/>
              </w:rPr>
            </w:pPr>
            <w:r w:rsidRPr="00B14C74">
              <w:rPr>
                <w:rFonts w:ascii="Times New Roman" w:eastAsia="Times New Roman" w:hAnsi="Times New Roman" w:cs="Times New Roman"/>
                <w:color w:val="auto"/>
                <w:sz w:val="17"/>
                <w:szCs w:val="17"/>
              </w:rPr>
              <w:t>Nurses</w:t>
            </w:r>
          </w:p>
        </w:tc>
        <w:tc>
          <w:tcPr>
            <w:tcW w:w="443" w:type="pct"/>
            <w:shd w:val="clear" w:color="auto" w:fill="auto"/>
            <w:noWrap/>
            <w:vAlign w:val="center"/>
            <w:hideMark/>
          </w:tcPr>
          <w:p w14:paraId="79E5577D"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r w:rsidRPr="00B14C74">
              <w:rPr>
                <w:rFonts w:ascii="Times New Roman" w:eastAsia="Times New Roman" w:hAnsi="Times New Roman" w:cs="Times New Roman"/>
                <w:color w:val="auto"/>
                <w:sz w:val="16"/>
                <w:szCs w:val="16"/>
              </w:rPr>
              <w:t>Reference</w:t>
            </w:r>
          </w:p>
        </w:tc>
        <w:tc>
          <w:tcPr>
            <w:tcW w:w="263" w:type="pct"/>
            <w:shd w:val="clear" w:color="auto" w:fill="auto"/>
            <w:noWrap/>
            <w:vAlign w:val="center"/>
            <w:hideMark/>
          </w:tcPr>
          <w:p w14:paraId="6E5A5DBA"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457" w:type="pct"/>
            <w:shd w:val="clear" w:color="auto" w:fill="auto"/>
            <w:noWrap/>
            <w:vAlign w:val="center"/>
            <w:hideMark/>
          </w:tcPr>
          <w:p w14:paraId="1BCAAA93"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263" w:type="pct"/>
            <w:shd w:val="clear" w:color="auto" w:fill="auto"/>
            <w:noWrap/>
            <w:vAlign w:val="center"/>
            <w:hideMark/>
          </w:tcPr>
          <w:p w14:paraId="48FE8293"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443" w:type="pct"/>
            <w:shd w:val="clear" w:color="auto" w:fill="auto"/>
            <w:noWrap/>
            <w:vAlign w:val="center"/>
            <w:hideMark/>
          </w:tcPr>
          <w:p w14:paraId="66E40B94"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263" w:type="pct"/>
            <w:shd w:val="clear" w:color="auto" w:fill="auto"/>
            <w:noWrap/>
            <w:vAlign w:val="center"/>
            <w:hideMark/>
          </w:tcPr>
          <w:p w14:paraId="559D2639"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477" w:type="pct"/>
            <w:shd w:val="clear" w:color="auto" w:fill="auto"/>
            <w:noWrap/>
            <w:vAlign w:val="center"/>
            <w:hideMark/>
          </w:tcPr>
          <w:p w14:paraId="08D04369"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283" w:type="pct"/>
            <w:shd w:val="clear" w:color="auto" w:fill="auto"/>
            <w:noWrap/>
            <w:vAlign w:val="center"/>
            <w:hideMark/>
          </w:tcPr>
          <w:p w14:paraId="38B6B96F"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536" w:type="pct"/>
            <w:shd w:val="clear" w:color="auto" w:fill="auto"/>
            <w:noWrap/>
            <w:vAlign w:val="center"/>
            <w:hideMark/>
          </w:tcPr>
          <w:p w14:paraId="54F4AA32"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319" w:type="pct"/>
            <w:shd w:val="clear" w:color="auto" w:fill="auto"/>
            <w:noWrap/>
            <w:vAlign w:val="center"/>
            <w:hideMark/>
          </w:tcPr>
          <w:p w14:paraId="493215F5"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443" w:type="pct"/>
            <w:shd w:val="clear" w:color="auto" w:fill="auto"/>
            <w:noWrap/>
            <w:vAlign w:val="center"/>
            <w:hideMark/>
          </w:tcPr>
          <w:p w14:paraId="21813105"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263" w:type="pct"/>
            <w:shd w:val="clear" w:color="auto" w:fill="auto"/>
            <w:noWrap/>
            <w:vAlign w:val="center"/>
            <w:hideMark/>
          </w:tcPr>
          <w:p w14:paraId="74425E8F"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r>
      <w:tr w:rsidR="000419E0" w:rsidRPr="00B14C74" w14:paraId="5E77E0BB" w14:textId="77777777" w:rsidTr="000419E0">
        <w:trPr>
          <w:trHeight w:val="312"/>
        </w:trPr>
        <w:tc>
          <w:tcPr>
            <w:tcW w:w="545" w:type="pct"/>
            <w:shd w:val="clear" w:color="auto" w:fill="auto"/>
            <w:noWrap/>
            <w:vAlign w:val="center"/>
            <w:hideMark/>
          </w:tcPr>
          <w:p w14:paraId="7D6482BC" w14:textId="77777777" w:rsidR="000419E0" w:rsidRPr="00B14C74" w:rsidRDefault="000419E0" w:rsidP="001A28A8">
            <w:pPr>
              <w:widowControl/>
              <w:spacing w:line="360" w:lineRule="auto"/>
              <w:jc w:val="left"/>
              <w:rPr>
                <w:rFonts w:ascii="Times New Roman" w:eastAsia="Times New Roman" w:hAnsi="Times New Roman" w:cs="Times New Roman"/>
                <w:b/>
                <w:bCs/>
                <w:color w:val="auto"/>
                <w:sz w:val="17"/>
                <w:szCs w:val="17"/>
              </w:rPr>
            </w:pPr>
            <w:r w:rsidRPr="00B14C74">
              <w:rPr>
                <w:rFonts w:ascii="Times New Roman" w:eastAsia="Times New Roman" w:hAnsi="Times New Roman" w:cs="Times New Roman"/>
                <w:b/>
                <w:bCs/>
                <w:color w:val="auto"/>
                <w:sz w:val="17"/>
                <w:szCs w:val="17"/>
              </w:rPr>
              <w:t>Clinical practice</w:t>
            </w:r>
          </w:p>
        </w:tc>
        <w:tc>
          <w:tcPr>
            <w:tcW w:w="443" w:type="pct"/>
            <w:shd w:val="clear" w:color="auto" w:fill="auto"/>
            <w:noWrap/>
            <w:vAlign w:val="center"/>
            <w:hideMark/>
          </w:tcPr>
          <w:p w14:paraId="13F866BA" w14:textId="77777777" w:rsidR="000419E0" w:rsidRPr="00B14C74" w:rsidRDefault="000419E0" w:rsidP="001A28A8">
            <w:pPr>
              <w:widowControl/>
              <w:spacing w:line="360" w:lineRule="auto"/>
              <w:jc w:val="left"/>
              <w:rPr>
                <w:rFonts w:ascii="Times New Roman" w:eastAsia="Times New Roman" w:hAnsi="Times New Roman" w:cs="Times New Roman"/>
                <w:b/>
                <w:bCs/>
                <w:color w:val="auto"/>
                <w:sz w:val="16"/>
                <w:szCs w:val="16"/>
              </w:rPr>
            </w:pPr>
          </w:p>
        </w:tc>
        <w:tc>
          <w:tcPr>
            <w:tcW w:w="263" w:type="pct"/>
            <w:shd w:val="clear" w:color="auto" w:fill="auto"/>
            <w:noWrap/>
            <w:vAlign w:val="center"/>
            <w:hideMark/>
          </w:tcPr>
          <w:p w14:paraId="3B89ADEF"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457" w:type="pct"/>
            <w:shd w:val="clear" w:color="auto" w:fill="auto"/>
            <w:noWrap/>
            <w:vAlign w:val="center"/>
            <w:hideMark/>
          </w:tcPr>
          <w:p w14:paraId="2BE284CA"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263" w:type="pct"/>
            <w:shd w:val="clear" w:color="auto" w:fill="auto"/>
            <w:noWrap/>
            <w:vAlign w:val="center"/>
            <w:hideMark/>
          </w:tcPr>
          <w:p w14:paraId="2C0D007E"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443" w:type="pct"/>
            <w:shd w:val="clear" w:color="auto" w:fill="auto"/>
            <w:noWrap/>
            <w:vAlign w:val="center"/>
            <w:hideMark/>
          </w:tcPr>
          <w:p w14:paraId="09D8A3B7"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263" w:type="pct"/>
            <w:shd w:val="clear" w:color="auto" w:fill="auto"/>
            <w:noWrap/>
            <w:vAlign w:val="center"/>
            <w:hideMark/>
          </w:tcPr>
          <w:p w14:paraId="570D50F6"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477" w:type="pct"/>
            <w:shd w:val="clear" w:color="auto" w:fill="auto"/>
            <w:noWrap/>
            <w:vAlign w:val="center"/>
            <w:hideMark/>
          </w:tcPr>
          <w:p w14:paraId="34E7D106"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283" w:type="pct"/>
            <w:shd w:val="clear" w:color="auto" w:fill="auto"/>
            <w:noWrap/>
            <w:vAlign w:val="center"/>
            <w:hideMark/>
          </w:tcPr>
          <w:p w14:paraId="3C4A9CFC"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536" w:type="pct"/>
            <w:shd w:val="clear" w:color="auto" w:fill="auto"/>
            <w:noWrap/>
            <w:vAlign w:val="center"/>
            <w:hideMark/>
          </w:tcPr>
          <w:p w14:paraId="1575462B"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319" w:type="pct"/>
            <w:shd w:val="clear" w:color="auto" w:fill="auto"/>
            <w:noWrap/>
            <w:vAlign w:val="center"/>
            <w:hideMark/>
          </w:tcPr>
          <w:p w14:paraId="4F119232"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443" w:type="pct"/>
            <w:shd w:val="clear" w:color="auto" w:fill="auto"/>
            <w:noWrap/>
            <w:vAlign w:val="center"/>
            <w:hideMark/>
          </w:tcPr>
          <w:p w14:paraId="7022794E"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263" w:type="pct"/>
            <w:shd w:val="clear" w:color="auto" w:fill="auto"/>
            <w:noWrap/>
            <w:vAlign w:val="center"/>
            <w:hideMark/>
          </w:tcPr>
          <w:p w14:paraId="759489D0"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r>
      <w:tr w:rsidR="000419E0" w:rsidRPr="00B14C74" w14:paraId="07D07F41" w14:textId="77777777" w:rsidTr="000419E0">
        <w:trPr>
          <w:trHeight w:val="312"/>
        </w:trPr>
        <w:tc>
          <w:tcPr>
            <w:tcW w:w="545" w:type="pct"/>
            <w:shd w:val="clear" w:color="auto" w:fill="auto"/>
            <w:noWrap/>
            <w:vAlign w:val="center"/>
            <w:hideMark/>
          </w:tcPr>
          <w:p w14:paraId="37F53CA0" w14:textId="77777777" w:rsidR="000419E0" w:rsidRPr="00B14C74" w:rsidRDefault="000419E0" w:rsidP="001A28A8">
            <w:pPr>
              <w:widowControl/>
              <w:spacing w:line="360" w:lineRule="auto"/>
              <w:ind w:firstLineChars="100" w:firstLine="170"/>
              <w:jc w:val="left"/>
              <w:rPr>
                <w:rFonts w:ascii="Times New Roman" w:eastAsia="Times New Roman" w:hAnsi="Times New Roman" w:cs="Times New Roman"/>
                <w:color w:val="auto"/>
                <w:sz w:val="17"/>
                <w:szCs w:val="17"/>
              </w:rPr>
            </w:pPr>
            <w:r w:rsidRPr="00B14C74">
              <w:rPr>
                <w:rFonts w:ascii="Times New Roman" w:eastAsia="Times New Roman" w:hAnsi="Times New Roman" w:cs="Times New Roman"/>
                <w:color w:val="auto"/>
                <w:sz w:val="17"/>
                <w:szCs w:val="17"/>
              </w:rPr>
              <w:t>≤ 10 years</w:t>
            </w:r>
          </w:p>
        </w:tc>
        <w:tc>
          <w:tcPr>
            <w:tcW w:w="443" w:type="pct"/>
            <w:shd w:val="clear" w:color="auto" w:fill="auto"/>
            <w:noWrap/>
            <w:vAlign w:val="center"/>
            <w:hideMark/>
          </w:tcPr>
          <w:p w14:paraId="5623A608"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r w:rsidRPr="00B14C74">
              <w:rPr>
                <w:rFonts w:ascii="Times New Roman" w:eastAsia="Times New Roman" w:hAnsi="Times New Roman" w:cs="Times New Roman"/>
                <w:color w:val="auto"/>
                <w:sz w:val="16"/>
                <w:szCs w:val="16"/>
              </w:rPr>
              <w:t>1.00 (0.66 - 1.51)</w:t>
            </w:r>
          </w:p>
        </w:tc>
        <w:tc>
          <w:tcPr>
            <w:tcW w:w="263" w:type="pct"/>
            <w:shd w:val="clear" w:color="auto" w:fill="auto"/>
            <w:noWrap/>
            <w:vAlign w:val="center"/>
            <w:hideMark/>
          </w:tcPr>
          <w:p w14:paraId="30A56DEE"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r w:rsidRPr="00B14C74">
              <w:rPr>
                <w:rFonts w:ascii="Times New Roman" w:eastAsia="Times New Roman" w:hAnsi="Times New Roman" w:cs="Times New Roman"/>
                <w:color w:val="auto"/>
                <w:sz w:val="16"/>
                <w:szCs w:val="16"/>
              </w:rPr>
              <w:t>0.982</w:t>
            </w:r>
          </w:p>
        </w:tc>
        <w:tc>
          <w:tcPr>
            <w:tcW w:w="457" w:type="pct"/>
            <w:shd w:val="clear" w:color="auto" w:fill="auto"/>
            <w:noWrap/>
            <w:vAlign w:val="center"/>
            <w:hideMark/>
          </w:tcPr>
          <w:p w14:paraId="557701F3"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r w:rsidRPr="00B14C74">
              <w:rPr>
                <w:rFonts w:ascii="Times New Roman" w:eastAsia="Times New Roman" w:hAnsi="Times New Roman" w:cs="Times New Roman"/>
                <w:color w:val="auto"/>
                <w:sz w:val="16"/>
                <w:szCs w:val="16"/>
              </w:rPr>
              <w:t xml:space="preserve"> 1.11 (0.77 - 1.59) </w:t>
            </w:r>
          </w:p>
        </w:tc>
        <w:tc>
          <w:tcPr>
            <w:tcW w:w="263" w:type="pct"/>
            <w:shd w:val="clear" w:color="auto" w:fill="auto"/>
            <w:noWrap/>
            <w:vAlign w:val="center"/>
            <w:hideMark/>
          </w:tcPr>
          <w:p w14:paraId="5192B3D9"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r w:rsidRPr="00B14C74">
              <w:rPr>
                <w:rFonts w:ascii="Times New Roman" w:eastAsia="Times New Roman" w:hAnsi="Times New Roman" w:cs="Times New Roman"/>
                <w:color w:val="auto"/>
                <w:sz w:val="16"/>
                <w:szCs w:val="16"/>
              </w:rPr>
              <w:t>0.574</w:t>
            </w:r>
          </w:p>
        </w:tc>
        <w:tc>
          <w:tcPr>
            <w:tcW w:w="443" w:type="pct"/>
            <w:shd w:val="clear" w:color="auto" w:fill="auto"/>
            <w:noWrap/>
            <w:vAlign w:val="center"/>
            <w:hideMark/>
          </w:tcPr>
          <w:p w14:paraId="040A6D3E"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r w:rsidRPr="00B14C74">
              <w:rPr>
                <w:rFonts w:ascii="Times New Roman" w:eastAsia="Times New Roman" w:hAnsi="Times New Roman" w:cs="Times New Roman"/>
                <w:color w:val="auto"/>
                <w:sz w:val="16"/>
                <w:szCs w:val="16"/>
              </w:rPr>
              <w:t>0.97 (0.68 - 1.37)</w:t>
            </w:r>
          </w:p>
        </w:tc>
        <w:tc>
          <w:tcPr>
            <w:tcW w:w="263" w:type="pct"/>
            <w:shd w:val="clear" w:color="auto" w:fill="auto"/>
            <w:noWrap/>
            <w:vAlign w:val="center"/>
            <w:hideMark/>
          </w:tcPr>
          <w:p w14:paraId="1F0D9C19"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r w:rsidRPr="00B14C74">
              <w:rPr>
                <w:rFonts w:ascii="Times New Roman" w:eastAsia="Times New Roman" w:hAnsi="Times New Roman" w:cs="Times New Roman"/>
                <w:color w:val="auto"/>
                <w:sz w:val="16"/>
                <w:szCs w:val="16"/>
              </w:rPr>
              <w:t>0.844</w:t>
            </w:r>
          </w:p>
        </w:tc>
        <w:tc>
          <w:tcPr>
            <w:tcW w:w="477" w:type="pct"/>
            <w:shd w:val="clear" w:color="auto" w:fill="auto"/>
            <w:noWrap/>
            <w:vAlign w:val="center"/>
            <w:hideMark/>
          </w:tcPr>
          <w:p w14:paraId="682A23E0"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r w:rsidRPr="00B14C74">
              <w:rPr>
                <w:rFonts w:ascii="Times New Roman" w:eastAsia="Times New Roman" w:hAnsi="Times New Roman" w:cs="Times New Roman"/>
                <w:color w:val="auto"/>
                <w:sz w:val="16"/>
                <w:szCs w:val="16"/>
              </w:rPr>
              <w:t>1.39 (0.99 - 1.96)</w:t>
            </w:r>
          </w:p>
        </w:tc>
        <w:tc>
          <w:tcPr>
            <w:tcW w:w="283" w:type="pct"/>
            <w:shd w:val="clear" w:color="auto" w:fill="auto"/>
            <w:noWrap/>
            <w:vAlign w:val="center"/>
            <w:hideMark/>
          </w:tcPr>
          <w:p w14:paraId="33AF3C71"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r w:rsidRPr="00B14C74">
              <w:rPr>
                <w:rFonts w:ascii="Times New Roman" w:eastAsia="Times New Roman" w:hAnsi="Times New Roman" w:cs="Times New Roman"/>
                <w:color w:val="auto"/>
                <w:sz w:val="16"/>
                <w:szCs w:val="16"/>
              </w:rPr>
              <w:t>0.056</w:t>
            </w:r>
          </w:p>
        </w:tc>
        <w:tc>
          <w:tcPr>
            <w:tcW w:w="536" w:type="pct"/>
            <w:shd w:val="clear" w:color="auto" w:fill="auto"/>
            <w:noWrap/>
            <w:vAlign w:val="center"/>
            <w:hideMark/>
          </w:tcPr>
          <w:p w14:paraId="64AE7C63"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r w:rsidRPr="00B14C74">
              <w:rPr>
                <w:rFonts w:ascii="Times New Roman" w:eastAsia="Times New Roman" w:hAnsi="Times New Roman" w:cs="Times New Roman"/>
                <w:color w:val="auto"/>
                <w:sz w:val="16"/>
                <w:szCs w:val="16"/>
              </w:rPr>
              <w:t>1.42 (1.01 - 2.01)</w:t>
            </w:r>
          </w:p>
        </w:tc>
        <w:tc>
          <w:tcPr>
            <w:tcW w:w="319" w:type="pct"/>
            <w:shd w:val="clear" w:color="auto" w:fill="auto"/>
            <w:noWrap/>
            <w:vAlign w:val="center"/>
            <w:hideMark/>
          </w:tcPr>
          <w:p w14:paraId="14E6CACB" w14:textId="77777777" w:rsidR="000419E0" w:rsidRPr="00B14C74" w:rsidRDefault="000419E0" w:rsidP="001A28A8">
            <w:pPr>
              <w:widowControl/>
              <w:spacing w:line="360" w:lineRule="auto"/>
              <w:jc w:val="left"/>
              <w:rPr>
                <w:rFonts w:ascii="Times New Roman" w:eastAsia="Times New Roman" w:hAnsi="Times New Roman" w:cs="Times New Roman"/>
                <w:b/>
                <w:bCs/>
                <w:color w:val="auto"/>
                <w:sz w:val="16"/>
                <w:szCs w:val="16"/>
              </w:rPr>
            </w:pPr>
            <w:r w:rsidRPr="00B14C74">
              <w:rPr>
                <w:rFonts w:ascii="Times New Roman" w:eastAsia="Times New Roman" w:hAnsi="Times New Roman" w:cs="Times New Roman"/>
                <w:b/>
                <w:bCs/>
                <w:color w:val="auto"/>
                <w:sz w:val="16"/>
                <w:szCs w:val="16"/>
              </w:rPr>
              <w:t>0.045</w:t>
            </w:r>
          </w:p>
        </w:tc>
        <w:tc>
          <w:tcPr>
            <w:tcW w:w="443" w:type="pct"/>
            <w:shd w:val="clear" w:color="auto" w:fill="auto"/>
            <w:noWrap/>
            <w:vAlign w:val="center"/>
            <w:hideMark/>
          </w:tcPr>
          <w:p w14:paraId="74FE85A4"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r w:rsidRPr="00B14C74">
              <w:rPr>
                <w:rFonts w:ascii="Times New Roman" w:eastAsia="Times New Roman" w:hAnsi="Times New Roman" w:cs="Times New Roman"/>
                <w:color w:val="auto"/>
                <w:sz w:val="16"/>
                <w:szCs w:val="16"/>
              </w:rPr>
              <w:t>1.05 (0.73 - 1.50)</w:t>
            </w:r>
          </w:p>
        </w:tc>
        <w:tc>
          <w:tcPr>
            <w:tcW w:w="263" w:type="pct"/>
            <w:shd w:val="clear" w:color="auto" w:fill="auto"/>
            <w:noWrap/>
            <w:vAlign w:val="center"/>
            <w:hideMark/>
          </w:tcPr>
          <w:p w14:paraId="6359D1BF"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r w:rsidRPr="00B14C74">
              <w:rPr>
                <w:rFonts w:ascii="Times New Roman" w:eastAsia="Times New Roman" w:hAnsi="Times New Roman" w:cs="Times New Roman"/>
                <w:color w:val="auto"/>
                <w:sz w:val="16"/>
                <w:szCs w:val="16"/>
              </w:rPr>
              <w:t>0.806</w:t>
            </w:r>
          </w:p>
        </w:tc>
      </w:tr>
      <w:tr w:rsidR="000419E0" w:rsidRPr="00B14C74" w14:paraId="618E00C9" w14:textId="77777777" w:rsidTr="000419E0">
        <w:trPr>
          <w:trHeight w:val="312"/>
        </w:trPr>
        <w:tc>
          <w:tcPr>
            <w:tcW w:w="545" w:type="pct"/>
            <w:shd w:val="clear" w:color="auto" w:fill="auto"/>
            <w:noWrap/>
            <w:vAlign w:val="center"/>
            <w:hideMark/>
          </w:tcPr>
          <w:p w14:paraId="64AEA58C" w14:textId="77777777" w:rsidR="000419E0" w:rsidRPr="00B14C74" w:rsidRDefault="000419E0" w:rsidP="001A28A8">
            <w:pPr>
              <w:widowControl/>
              <w:spacing w:line="360" w:lineRule="auto"/>
              <w:ind w:firstLineChars="100" w:firstLine="170"/>
              <w:jc w:val="left"/>
              <w:rPr>
                <w:rFonts w:ascii="Times New Roman" w:eastAsia="Times New Roman" w:hAnsi="Times New Roman" w:cs="Times New Roman"/>
                <w:color w:val="auto"/>
                <w:sz w:val="17"/>
                <w:szCs w:val="17"/>
              </w:rPr>
            </w:pPr>
            <w:r w:rsidRPr="00B14C74">
              <w:rPr>
                <w:rFonts w:ascii="Times New Roman" w:eastAsia="Times New Roman" w:hAnsi="Times New Roman" w:cs="Times New Roman"/>
                <w:color w:val="auto"/>
                <w:sz w:val="17"/>
                <w:szCs w:val="17"/>
              </w:rPr>
              <w:t>&gt; 10 years</w:t>
            </w:r>
          </w:p>
        </w:tc>
        <w:tc>
          <w:tcPr>
            <w:tcW w:w="443" w:type="pct"/>
            <w:shd w:val="clear" w:color="auto" w:fill="auto"/>
            <w:noWrap/>
            <w:vAlign w:val="center"/>
            <w:hideMark/>
          </w:tcPr>
          <w:p w14:paraId="1B11C9E6"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r w:rsidRPr="00B14C74">
              <w:rPr>
                <w:rFonts w:ascii="Times New Roman" w:eastAsia="Times New Roman" w:hAnsi="Times New Roman" w:cs="Times New Roman"/>
                <w:color w:val="auto"/>
                <w:sz w:val="16"/>
                <w:szCs w:val="16"/>
              </w:rPr>
              <w:t>Reference</w:t>
            </w:r>
          </w:p>
        </w:tc>
        <w:tc>
          <w:tcPr>
            <w:tcW w:w="263" w:type="pct"/>
            <w:shd w:val="clear" w:color="auto" w:fill="auto"/>
            <w:noWrap/>
            <w:vAlign w:val="center"/>
            <w:hideMark/>
          </w:tcPr>
          <w:p w14:paraId="147B2E76"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457" w:type="pct"/>
            <w:shd w:val="clear" w:color="auto" w:fill="auto"/>
            <w:noWrap/>
            <w:vAlign w:val="center"/>
            <w:hideMark/>
          </w:tcPr>
          <w:p w14:paraId="54B2174B"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263" w:type="pct"/>
            <w:shd w:val="clear" w:color="auto" w:fill="auto"/>
            <w:noWrap/>
            <w:vAlign w:val="center"/>
            <w:hideMark/>
          </w:tcPr>
          <w:p w14:paraId="4F347B73"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443" w:type="pct"/>
            <w:shd w:val="clear" w:color="auto" w:fill="auto"/>
            <w:noWrap/>
            <w:vAlign w:val="center"/>
            <w:hideMark/>
          </w:tcPr>
          <w:p w14:paraId="2B70D780"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263" w:type="pct"/>
            <w:shd w:val="clear" w:color="auto" w:fill="auto"/>
            <w:noWrap/>
            <w:vAlign w:val="center"/>
            <w:hideMark/>
          </w:tcPr>
          <w:p w14:paraId="2308127B"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477" w:type="pct"/>
            <w:shd w:val="clear" w:color="auto" w:fill="auto"/>
            <w:noWrap/>
            <w:vAlign w:val="center"/>
            <w:hideMark/>
          </w:tcPr>
          <w:p w14:paraId="07B9CF61"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283" w:type="pct"/>
            <w:shd w:val="clear" w:color="auto" w:fill="auto"/>
            <w:noWrap/>
            <w:vAlign w:val="center"/>
            <w:hideMark/>
          </w:tcPr>
          <w:p w14:paraId="7E5575C8"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536" w:type="pct"/>
            <w:shd w:val="clear" w:color="auto" w:fill="auto"/>
            <w:noWrap/>
            <w:vAlign w:val="center"/>
            <w:hideMark/>
          </w:tcPr>
          <w:p w14:paraId="2F9466AE"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319" w:type="pct"/>
            <w:shd w:val="clear" w:color="auto" w:fill="auto"/>
            <w:noWrap/>
            <w:vAlign w:val="center"/>
            <w:hideMark/>
          </w:tcPr>
          <w:p w14:paraId="6B33DFC6"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443" w:type="pct"/>
            <w:shd w:val="clear" w:color="auto" w:fill="auto"/>
            <w:noWrap/>
            <w:vAlign w:val="center"/>
            <w:hideMark/>
          </w:tcPr>
          <w:p w14:paraId="401CA278"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263" w:type="pct"/>
            <w:shd w:val="clear" w:color="auto" w:fill="auto"/>
            <w:noWrap/>
            <w:vAlign w:val="center"/>
            <w:hideMark/>
          </w:tcPr>
          <w:p w14:paraId="2591B308"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r>
      <w:tr w:rsidR="000419E0" w:rsidRPr="00B14C74" w14:paraId="174F5333" w14:textId="77777777" w:rsidTr="000419E0">
        <w:trPr>
          <w:trHeight w:val="312"/>
        </w:trPr>
        <w:tc>
          <w:tcPr>
            <w:tcW w:w="545" w:type="pct"/>
            <w:shd w:val="clear" w:color="auto" w:fill="auto"/>
            <w:noWrap/>
            <w:vAlign w:val="center"/>
            <w:hideMark/>
          </w:tcPr>
          <w:p w14:paraId="1FC118C8" w14:textId="77777777" w:rsidR="000419E0" w:rsidRPr="00B14C74" w:rsidRDefault="000419E0" w:rsidP="001A28A8">
            <w:pPr>
              <w:widowControl/>
              <w:spacing w:line="360" w:lineRule="auto"/>
              <w:jc w:val="left"/>
              <w:rPr>
                <w:rFonts w:ascii="Times New Roman" w:eastAsia="Times New Roman" w:hAnsi="Times New Roman" w:cs="Times New Roman"/>
                <w:b/>
                <w:bCs/>
                <w:color w:val="auto"/>
                <w:sz w:val="17"/>
                <w:szCs w:val="17"/>
              </w:rPr>
            </w:pPr>
            <w:r w:rsidRPr="00B14C74">
              <w:rPr>
                <w:rFonts w:ascii="Times New Roman" w:eastAsia="Times New Roman" w:hAnsi="Times New Roman" w:cs="Times New Roman"/>
                <w:b/>
                <w:bCs/>
                <w:color w:val="auto"/>
                <w:sz w:val="17"/>
                <w:szCs w:val="17"/>
              </w:rPr>
              <w:t>Research practice</w:t>
            </w:r>
          </w:p>
        </w:tc>
        <w:tc>
          <w:tcPr>
            <w:tcW w:w="443" w:type="pct"/>
            <w:shd w:val="clear" w:color="auto" w:fill="auto"/>
            <w:noWrap/>
            <w:vAlign w:val="center"/>
            <w:hideMark/>
          </w:tcPr>
          <w:p w14:paraId="4DE06A80" w14:textId="77777777" w:rsidR="000419E0" w:rsidRPr="00B14C74" w:rsidRDefault="000419E0" w:rsidP="001A28A8">
            <w:pPr>
              <w:widowControl/>
              <w:spacing w:line="360" w:lineRule="auto"/>
              <w:jc w:val="left"/>
              <w:rPr>
                <w:rFonts w:ascii="Times New Roman" w:eastAsia="Times New Roman" w:hAnsi="Times New Roman" w:cs="Times New Roman"/>
                <w:b/>
                <w:bCs/>
                <w:color w:val="auto"/>
                <w:sz w:val="16"/>
                <w:szCs w:val="16"/>
              </w:rPr>
            </w:pPr>
          </w:p>
        </w:tc>
        <w:tc>
          <w:tcPr>
            <w:tcW w:w="263" w:type="pct"/>
            <w:shd w:val="clear" w:color="auto" w:fill="auto"/>
            <w:noWrap/>
            <w:vAlign w:val="center"/>
            <w:hideMark/>
          </w:tcPr>
          <w:p w14:paraId="35629308"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457" w:type="pct"/>
            <w:shd w:val="clear" w:color="auto" w:fill="auto"/>
            <w:noWrap/>
            <w:vAlign w:val="center"/>
            <w:hideMark/>
          </w:tcPr>
          <w:p w14:paraId="21AF6E47"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263" w:type="pct"/>
            <w:shd w:val="clear" w:color="auto" w:fill="auto"/>
            <w:noWrap/>
            <w:vAlign w:val="center"/>
            <w:hideMark/>
          </w:tcPr>
          <w:p w14:paraId="6226617F"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443" w:type="pct"/>
            <w:shd w:val="clear" w:color="auto" w:fill="auto"/>
            <w:noWrap/>
            <w:vAlign w:val="center"/>
            <w:hideMark/>
          </w:tcPr>
          <w:p w14:paraId="75773ED1"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263" w:type="pct"/>
            <w:shd w:val="clear" w:color="auto" w:fill="auto"/>
            <w:noWrap/>
            <w:vAlign w:val="center"/>
            <w:hideMark/>
          </w:tcPr>
          <w:p w14:paraId="7AB1D787"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477" w:type="pct"/>
            <w:shd w:val="clear" w:color="auto" w:fill="auto"/>
            <w:noWrap/>
            <w:vAlign w:val="center"/>
            <w:hideMark/>
          </w:tcPr>
          <w:p w14:paraId="13A63CC6"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283" w:type="pct"/>
            <w:shd w:val="clear" w:color="auto" w:fill="auto"/>
            <w:noWrap/>
            <w:vAlign w:val="center"/>
            <w:hideMark/>
          </w:tcPr>
          <w:p w14:paraId="6B762C9A"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536" w:type="pct"/>
            <w:shd w:val="clear" w:color="auto" w:fill="auto"/>
            <w:noWrap/>
            <w:vAlign w:val="center"/>
            <w:hideMark/>
          </w:tcPr>
          <w:p w14:paraId="2F9A0463"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319" w:type="pct"/>
            <w:shd w:val="clear" w:color="auto" w:fill="auto"/>
            <w:noWrap/>
            <w:vAlign w:val="center"/>
            <w:hideMark/>
          </w:tcPr>
          <w:p w14:paraId="42A707EE"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443" w:type="pct"/>
            <w:shd w:val="clear" w:color="auto" w:fill="auto"/>
            <w:noWrap/>
            <w:vAlign w:val="center"/>
            <w:hideMark/>
          </w:tcPr>
          <w:p w14:paraId="1CE8179F"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263" w:type="pct"/>
            <w:shd w:val="clear" w:color="auto" w:fill="auto"/>
            <w:noWrap/>
            <w:vAlign w:val="center"/>
            <w:hideMark/>
          </w:tcPr>
          <w:p w14:paraId="0EDEE04B"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r>
      <w:tr w:rsidR="000419E0" w:rsidRPr="00B14C74" w14:paraId="10D9099B" w14:textId="77777777" w:rsidTr="000419E0">
        <w:trPr>
          <w:trHeight w:val="312"/>
        </w:trPr>
        <w:tc>
          <w:tcPr>
            <w:tcW w:w="545" w:type="pct"/>
            <w:shd w:val="clear" w:color="auto" w:fill="auto"/>
            <w:noWrap/>
            <w:vAlign w:val="center"/>
            <w:hideMark/>
          </w:tcPr>
          <w:p w14:paraId="5937769C" w14:textId="77777777" w:rsidR="000419E0" w:rsidRPr="00B14C74" w:rsidRDefault="000419E0" w:rsidP="001A28A8">
            <w:pPr>
              <w:widowControl/>
              <w:spacing w:line="360" w:lineRule="auto"/>
              <w:ind w:firstLineChars="100" w:firstLine="170"/>
              <w:jc w:val="left"/>
              <w:rPr>
                <w:rFonts w:ascii="Times New Roman" w:eastAsia="Times New Roman" w:hAnsi="Times New Roman" w:cs="Times New Roman"/>
                <w:color w:val="auto"/>
                <w:sz w:val="17"/>
                <w:szCs w:val="17"/>
              </w:rPr>
            </w:pPr>
            <w:r w:rsidRPr="00B14C74">
              <w:rPr>
                <w:rFonts w:ascii="Times New Roman" w:eastAsia="Times New Roman" w:hAnsi="Times New Roman" w:cs="Times New Roman"/>
                <w:color w:val="auto"/>
                <w:sz w:val="17"/>
                <w:szCs w:val="17"/>
              </w:rPr>
              <w:t>≤ 5 years</w:t>
            </w:r>
          </w:p>
        </w:tc>
        <w:tc>
          <w:tcPr>
            <w:tcW w:w="443" w:type="pct"/>
            <w:shd w:val="clear" w:color="auto" w:fill="auto"/>
            <w:noWrap/>
            <w:vAlign w:val="center"/>
            <w:hideMark/>
          </w:tcPr>
          <w:p w14:paraId="3FCE2985"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r w:rsidRPr="00B14C74">
              <w:rPr>
                <w:rFonts w:ascii="Times New Roman" w:eastAsia="Times New Roman" w:hAnsi="Times New Roman" w:cs="Times New Roman"/>
                <w:color w:val="auto"/>
                <w:sz w:val="16"/>
                <w:szCs w:val="16"/>
              </w:rPr>
              <w:t>1.18 (0.85 - 1.64)</w:t>
            </w:r>
          </w:p>
        </w:tc>
        <w:tc>
          <w:tcPr>
            <w:tcW w:w="263" w:type="pct"/>
            <w:shd w:val="clear" w:color="auto" w:fill="auto"/>
            <w:noWrap/>
            <w:vAlign w:val="center"/>
            <w:hideMark/>
          </w:tcPr>
          <w:p w14:paraId="631BADE7"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r w:rsidRPr="00B14C74">
              <w:rPr>
                <w:rFonts w:ascii="Times New Roman" w:eastAsia="Times New Roman" w:hAnsi="Times New Roman" w:cs="Times New Roman"/>
                <w:color w:val="auto"/>
                <w:sz w:val="16"/>
                <w:szCs w:val="16"/>
              </w:rPr>
              <w:t>0.322</w:t>
            </w:r>
          </w:p>
        </w:tc>
        <w:tc>
          <w:tcPr>
            <w:tcW w:w="457" w:type="pct"/>
            <w:shd w:val="clear" w:color="auto" w:fill="auto"/>
            <w:noWrap/>
            <w:vAlign w:val="center"/>
            <w:hideMark/>
          </w:tcPr>
          <w:p w14:paraId="37EB67E9"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r w:rsidRPr="00B14C74">
              <w:rPr>
                <w:rFonts w:ascii="Times New Roman" w:eastAsia="Times New Roman" w:hAnsi="Times New Roman" w:cs="Times New Roman"/>
                <w:color w:val="auto"/>
                <w:sz w:val="16"/>
                <w:szCs w:val="16"/>
              </w:rPr>
              <w:t xml:space="preserve"> 1.17 (0.87 - 1.57) </w:t>
            </w:r>
          </w:p>
        </w:tc>
        <w:tc>
          <w:tcPr>
            <w:tcW w:w="263" w:type="pct"/>
            <w:shd w:val="clear" w:color="auto" w:fill="auto"/>
            <w:noWrap/>
            <w:vAlign w:val="center"/>
            <w:hideMark/>
          </w:tcPr>
          <w:p w14:paraId="5CFE2C2F"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r w:rsidRPr="00B14C74">
              <w:rPr>
                <w:rFonts w:ascii="Times New Roman" w:eastAsia="Times New Roman" w:hAnsi="Times New Roman" w:cs="Times New Roman"/>
                <w:color w:val="auto"/>
                <w:sz w:val="16"/>
                <w:szCs w:val="16"/>
              </w:rPr>
              <w:t>0.289</w:t>
            </w:r>
          </w:p>
        </w:tc>
        <w:tc>
          <w:tcPr>
            <w:tcW w:w="443" w:type="pct"/>
            <w:shd w:val="clear" w:color="auto" w:fill="auto"/>
            <w:noWrap/>
            <w:vAlign w:val="center"/>
            <w:hideMark/>
          </w:tcPr>
          <w:p w14:paraId="1DF1FF69"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r w:rsidRPr="00B14C74">
              <w:rPr>
                <w:rFonts w:ascii="Times New Roman" w:eastAsia="Times New Roman" w:hAnsi="Times New Roman" w:cs="Times New Roman"/>
                <w:color w:val="auto"/>
                <w:sz w:val="16"/>
                <w:szCs w:val="16"/>
              </w:rPr>
              <w:t>1.16 (0.87 - 1.55)</w:t>
            </w:r>
          </w:p>
        </w:tc>
        <w:tc>
          <w:tcPr>
            <w:tcW w:w="263" w:type="pct"/>
            <w:shd w:val="clear" w:color="auto" w:fill="auto"/>
            <w:noWrap/>
            <w:vAlign w:val="center"/>
            <w:hideMark/>
          </w:tcPr>
          <w:p w14:paraId="67E02E0B"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r w:rsidRPr="00B14C74">
              <w:rPr>
                <w:rFonts w:ascii="Times New Roman" w:eastAsia="Times New Roman" w:hAnsi="Times New Roman" w:cs="Times New Roman"/>
                <w:color w:val="auto"/>
                <w:sz w:val="16"/>
                <w:szCs w:val="16"/>
              </w:rPr>
              <w:t>0.307</w:t>
            </w:r>
          </w:p>
        </w:tc>
        <w:tc>
          <w:tcPr>
            <w:tcW w:w="477" w:type="pct"/>
            <w:shd w:val="clear" w:color="auto" w:fill="auto"/>
            <w:noWrap/>
            <w:vAlign w:val="center"/>
            <w:hideMark/>
          </w:tcPr>
          <w:p w14:paraId="1E53401A"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r w:rsidRPr="00B14C74">
              <w:rPr>
                <w:rFonts w:ascii="Times New Roman" w:eastAsia="Times New Roman" w:hAnsi="Times New Roman" w:cs="Times New Roman"/>
                <w:color w:val="auto"/>
                <w:sz w:val="16"/>
                <w:szCs w:val="16"/>
              </w:rPr>
              <w:t>1.35 (1.02 - 1.78)</w:t>
            </w:r>
          </w:p>
        </w:tc>
        <w:tc>
          <w:tcPr>
            <w:tcW w:w="283" w:type="pct"/>
            <w:shd w:val="clear" w:color="auto" w:fill="auto"/>
            <w:noWrap/>
            <w:vAlign w:val="center"/>
            <w:hideMark/>
          </w:tcPr>
          <w:p w14:paraId="7ACEF2B1" w14:textId="77777777" w:rsidR="000419E0" w:rsidRPr="00B14C74" w:rsidRDefault="000419E0" w:rsidP="001A28A8">
            <w:pPr>
              <w:widowControl/>
              <w:spacing w:line="360" w:lineRule="auto"/>
              <w:jc w:val="left"/>
              <w:rPr>
                <w:rFonts w:ascii="Times New Roman" w:eastAsia="Times New Roman" w:hAnsi="Times New Roman" w:cs="Times New Roman"/>
                <w:b/>
                <w:bCs/>
                <w:color w:val="auto"/>
                <w:sz w:val="16"/>
                <w:szCs w:val="16"/>
              </w:rPr>
            </w:pPr>
            <w:r w:rsidRPr="00B14C74">
              <w:rPr>
                <w:rFonts w:ascii="Times New Roman" w:eastAsia="Times New Roman" w:hAnsi="Times New Roman" w:cs="Times New Roman"/>
                <w:b/>
                <w:bCs/>
                <w:color w:val="auto"/>
                <w:sz w:val="16"/>
                <w:szCs w:val="16"/>
              </w:rPr>
              <w:t>0.033</w:t>
            </w:r>
          </w:p>
        </w:tc>
        <w:tc>
          <w:tcPr>
            <w:tcW w:w="536" w:type="pct"/>
            <w:shd w:val="clear" w:color="auto" w:fill="auto"/>
            <w:noWrap/>
            <w:vAlign w:val="center"/>
            <w:hideMark/>
          </w:tcPr>
          <w:p w14:paraId="70417AEA"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r w:rsidRPr="00B14C74">
              <w:rPr>
                <w:rFonts w:ascii="Times New Roman" w:eastAsia="Times New Roman" w:hAnsi="Times New Roman" w:cs="Times New Roman"/>
                <w:color w:val="auto"/>
                <w:sz w:val="16"/>
                <w:szCs w:val="16"/>
              </w:rPr>
              <w:t>1.00 (0.76 - 1.33)</w:t>
            </w:r>
          </w:p>
        </w:tc>
        <w:tc>
          <w:tcPr>
            <w:tcW w:w="319" w:type="pct"/>
            <w:shd w:val="clear" w:color="auto" w:fill="auto"/>
            <w:noWrap/>
            <w:vAlign w:val="center"/>
            <w:hideMark/>
          </w:tcPr>
          <w:p w14:paraId="1B1564B6"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r w:rsidRPr="00B14C74">
              <w:rPr>
                <w:rFonts w:ascii="Times New Roman" w:eastAsia="Times New Roman" w:hAnsi="Times New Roman" w:cs="Times New Roman"/>
                <w:color w:val="auto"/>
                <w:sz w:val="16"/>
                <w:szCs w:val="16"/>
              </w:rPr>
              <w:t>0.985</w:t>
            </w:r>
          </w:p>
        </w:tc>
        <w:tc>
          <w:tcPr>
            <w:tcW w:w="443" w:type="pct"/>
            <w:shd w:val="clear" w:color="auto" w:fill="auto"/>
            <w:noWrap/>
            <w:vAlign w:val="center"/>
            <w:hideMark/>
          </w:tcPr>
          <w:p w14:paraId="1EC55DC8"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r w:rsidRPr="00B14C74">
              <w:rPr>
                <w:rFonts w:ascii="Times New Roman" w:eastAsia="Times New Roman" w:hAnsi="Times New Roman" w:cs="Times New Roman"/>
                <w:color w:val="auto"/>
                <w:sz w:val="16"/>
                <w:szCs w:val="16"/>
              </w:rPr>
              <w:t>1.13 (0.85 - 1.52)</w:t>
            </w:r>
          </w:p>
        </w:tc>
        <w:tc>
          <w:tcPr>
            <w:tcW w:w="263" w:type="pct"/>
            <w:shd w:val="clear" w:color="auto" w:fill="auto"/>
            <w:noWrap/>
            <w:vAlign w:val="center"/>
            <w:hideMark/>
          </w:tcPr>
          <w:p w14:paraId="14AB75F6"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r w:rsidRPr="00B14C74">
              <w:rPr>
                <w:rFonts w:ascii="Times New Roman" w:eastAsia="Times New Roman" w:hAnsi="Times New Roman" w:cs="Times New Roman"/>
                <w:color w:val="auto"/>
                <w:sz w:val="16"/>
                <w:szCs w:val="16"/>
              </w:rPr>
              <w:t>0.404</w:t>
            </w:r>
          </w:p>
        </w:tc>
      </w:tr>
      <w:tr w:rsidR="000419E0" w:rsidRPr="00B14C74" w14:paraId="55393D72" w14:textId="77777777" w:rsidTr="000419E0">
        <w:trPr>
          <w:trHeight w:val="312"/>
        </w:trPr>
        <w:tc>
          <w:tcPr>
            <w:tcW w:w="545" w:type="pct"/>
            <w:shd w:val="clear" w:color="auto" w:fill="auto"/>
            <w:noWrap/>
            <w:vAlign w:val="center"/>
            <w:hideMark/>
          </w:tcPr>
          <w:p w14:paraId="71522B5D" w14:textId="77777777" w:rsidR="000419E0" w:rsidRPr="00B14C74" w:rsidRDefault="000419E0" w:rsidP="001A28A8">
            <w:pPr>
              <w:widowControl/>
              <w:spacing w:line="360" w:lineRule="auto"/>
              <w:ind w:firstLineChars="100" w:firstLine="170"/>
              <w:jc w:val="left"/>
              <w:rPr>
                <w:rFonts w:ascii="Times New Roman" w:eastAsia="Times New Roman" w:hAnsi="Times New Roman" w:cs="Times New Roman"/>
                <w:color w:val="auto"/>
                <w:sz w:val="17"/>
                <w:szCs w:val="17"/>
              </w:rPr>
            </w:pPr>
            <w:r w:rsidRPr="00B14C74">
              <w:rPr>
                <w:rFonts w:ascii="Times New Roman" w:eastAsia="Times New Roman" w:hAnsi="Times New Roman" w:cs="Times New Roman"/>
                <w:color w:val="auto"/>
                <w:sz w:val="17"/>
                <w:szCs w:val="17"/>
              </w:rPr>
              <w:t>&gt; 5 years</w:t>
            </w:r>
          </w:p>
        </w:tc>
        <w:tc>
          <w:tcPr>
            <w:tcW w:w="443" w:type="pct"/>
            <w:shd w:val="clear" w:color="auto" w:fill="auto"/>
            <w:noWrap/>
            <w:vAlign w:val="center"/>
            <w:hideMark/>
          </w:tcPr>
          <w:p w14:paraId="7856877E"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r w:rsidRPr="00B14C74">
              <w:rPr>
                <w:rFonts w:ascii="Times New Roman" w:eastAsia="Times New Roman" w:hAnsi="Times New Roman" w:cs="Times New Roman"/>
                <w:color w:val="auto"/>
                <w:sz w:val="16"/>
                <w:szCs w:val="16"/>
              </w:rPr>
              <w:t>Reference</w:t>
            </w:r>
          </w:p>
        </w:tc>
        <w:tc>
          <w:tcPr>
            <w:tcW w:w="263" w:type="pct"/>
            <w:shd w:val="clear" w:color="auto" w:fill="auto"/>
            <w:noWrap/>
            <w:vAlign w:val="center"/>
            <w:hideMark/>
          </w:tcPr>
          <w:p w14:paraId="2A98DE97"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457" w:type="pct"/>
            <w:shd w:val="clear" w:color="auto" w:fill="auto"/>
            <w:noWrap/>
            <w:vAlign w:val="center"/>
            <w:hideMark/>
          </w:tcPr>
          <w:p w14:paraId="45A01D66"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263" w:type="pct"/>
            <w:shd w:val="clear" w:color="auto" w:fill="auto"/>
            <w:noWrap/>
            <w:vAlign w:val="center"/>
            <w:hideMark/>
          </w:tcPr>
          <w:p w14:paraId="2A94A407"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443" w:type="pct"/>
            <w:shd w:val="clear" w:color="auto" w:fill="auto"/>
            <w:noWrap/>
            <w:vAlign w:val="center"/>
            <w:hideMark/>
          </w:tcPr>
          <w:p w14:paraId="23656F72"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263" w:type="pct"/>
            <w:shd w:val="clear" w:color="auto" w:fill="auto"/>
            <w:noWrap/>
            <w:vAlign w:val="center"/>
            <w:hideMark/>
          </w:tcPr>
          <w:p w14:paraId="05712629"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477" w:type="pct"/>
            <w:shd w:val="clear" w:color="auto" w:fill="auto"/>
            <w:noWrap/>
            <w:vAlign w:val="center"/>
            <w:hideMark/>
          </w:tcPr>
          <w:p w14:paraId="60D199C8"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283" w:type="pct"/>
            <w:shd w:val="clear" w:color="auto" w:fill="auto"/>
            <w:noWrap/>
            <w:vAlign w:val="center"/>
            <w:hideMark/>
          </w:tcPr>
          <w:p w14:paraId="640571E9"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536" w:type="pct"/>
            <w:shd w:val="clear" w:color="auto" w:fill="auto"/>
            <w:noWrap/>
            <w:vAlign w:val="center"/>
            <w:hideMark/>
          </w:tcPr>
          <w:p w14:paraId="3FEFD2D5"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319" w:type="pct"/>
            <w:shd w:val="clear" w:color="auto" w:fill="auto"/>
            <w:noWrap/>
            <w:vAlign w:val="center"/>
            <w:hideMark/>
          </w:tcPr>
          <w:p w14:paraId="6E781163"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443" w:type="pct"/>
            <w:shd w:val="clear" w:color="auto" w:fill="auto"/>
            <w:noWrap/>
            <w:vAlign w:val="center"/>
            <w:hideMark/>
          </w:tcPr>
          <w:p w14:paraId="0F400545"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263" w:type="pct"/>
            <w:shd w:val="clear" w:color="auto" w:fill="auto"/>
            <w:noWrap/>
            <w:vAlign w:val="center"/>
            <w:hideMark/>
          </w:tcPr>
          <w:p w14:paraId="2616D6C0"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r>
      <w:tr w:rsidR="000419E0" w:rsidRPr="00B14C74" w14:paraId="3DAE80AE" w14:textId="77777777" w:rsidTr="000419E0">
        <w:trPr>
          <w:trHeight w:val="312"/>
        </w:trPr>
        <w:tc>
          <w:tcPr>
            <w:tcW w:w="545" w:type="pct"/>
            <w:shd w:val="clear" w:color="auto" w:fill="auto"/>
            <w:noWrap/>
            <w:vAlign w:val="center"/>
            <w:hideMark/>
          </w:tcPr>
          <w:p w14:paraId="0FF71303" w14:textId="77777777" w:rsidR="000419E0" w:rsidRPr="00B14C74" w:rsidRDefault="000419E0" w:rsidP="001A28A8">
            <w:pPr>
              <w:widowControl/>
              <w:spacing w:line="360" w:lineRule="auto"/>
              <w:jc w:val="left"/>
              <w:rPr>
                <w:rFonts w:ascii="Times New Roman" w:eastAsia="Times New Roman" w:hAnsi="Times New Roman" w:cs="Times New Roman"/>
                <w:b/>
                <w:bCs/>
                <w:color w:val="auto"/>
                <w:sz w:val="17"/>
                <w:szCs w:val="17"/>
              </w:rPr>
            </w:pPr>
            <w:r w:rsidRPr="00B14C74">
              <w:rPr>
                <w:rFonts w:ascii="Times New Roman" w:eastAsia="Times New Roman" w:hAnsi="Times New Roman" w:cs="Times New Roman"/>
                <w:b/>
                <w:bCs/>
                <w:color w:val="auto"/>
                <w:sz w:val="17"/>
                <w:szCs w:val="17"/>
              </w:rPr>
              <w:t>Teaching hospital</w:t>
            </w:r>
          </w:p>
        </w:tc>
        <w:tc>
          <w:tcPr>
            <w:tcW w:w="443" w:type="pct"/>
            <w:shd w:val="clear" w:color="auto" w:fill="auto"/>
            <w:noWrap/>
            <w:vAlign w:val="center"/>
            <w:hideMark/>
          </w:tcPr>
          <w:p w14:paraId="14A11057" w14:textId="77777777" w:rsidR="000419E0" w:rsidRPr="00B14C74" w:rsidRDefault="000419E0" w:rsidP="001A28A8">
            <w:pPr>
              <w:widowControl/>
              <w:spacing w:line="360" w:lineRule="auto"/>
              <w:jc w:val="left"/>
              <w:rPr>
                <w:rFonts w:ascii="Times New Roman" w:eastAsia="Times New Roman" w:hAnsi="Times New Roman" w:cs="Times New Roman"/>
                <w:b/>
                <w:bCs/>
                <w:color w:val="auto"/>
                <w:sz w:val="16"/>
                <w:szCs w:val="16"/>
              </w:rPr>
            </w:pPr>
          </w:p>
        </w:tc>
        <w:tc>
          <w:tcPr>
            <w:tcW w:w="263" w:type="pct"/>
            <w:shd w:val="clear" w:color="auto" w:fill="auto"/>
            <w:noWrap/>
            <w:vAlign w:val="center"/>
            <w:hideMark/>
          </w:tcPr>
          <w:p w14:paraId="01FCA091"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457" w:type="pct"/>
            <w:shd w:val="clear" w:color="auto" w:fill="auto"/>
            <w:noWrap/>
            <w:vAlign w:val="center"/>
            <w:hideMark/>
          </w:tcPr>
          <w:p w14:paraId="53A88EAD"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263" w:type="pct"/>
            <w:shd w:val="clear" w:color="auto" w:fill="auto"/>
            <w:noWrap/>
            <w:vAlign w:val="center"/>
            <w:hideMark/>
          </w:tcPr>
          <w:p w14:paraId="04765EF1"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443" w:type="pct"/>
            <w:shd w:val="clear" w:color="auto" w:fill="auto"/>
            <w:noWrap/>
            <w:vAlign w:val="center"/>
            <w:hideMark/>
          </w:tcPr>
          <w:p w14:paraId="4C24F0BB"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263" w:type="pct"/>
            <w:shd w:val="clear" w:color="auto" w:fill="auto"/>
            <w:noWrap/>
            <w:vAlign w:val="center"/>
            <w:hideMark/>
          </w:tcPr>
          <w:p w14:paraId="40342414"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477" w:type="pct"/>
            <w:shd w:val="clear" w:color="auto" w:fill="auto"/>
            <w:noWrap/>
            <w:vAlign w:val="center"/>
            <w:hideMark/>
          </w:tcPr>
          <w:p w14:paraId="2B58ED8E"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283" w:type="pct"/>
            <w:shd w:val="clear" w:color="auto" w:fill="auto"/>
            <w:noWrap/>
            <w:vAlign w:val="center"/>
            <w:hideMark/>
          </w:tcPr>
          <w:p w14:paraId="0D9E35B5"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536" w:type="pct"/>
            <w:shd w:val="clear" w:color="auto" w:fill="auto"/>
            <w:noWrap/>
            <w:vAlign w:val="center"/>
            <w:hideMark/>
          </w:tcPr>
          <w:p w14:paraId="097F216C"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319" w:type="pct"/>
            <w:shd w:val="clear" w:color="auto" w:fill="auto"/>
            <w:noWrap/>
            <w:vAlign w:val="center"/>
            <w:hideMark/>
          </w:tcPr>
          <w:p w14:paraId="6D31D657"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443" w:type="pct"/>
            <w:shd w:val="clear" w:color="auto" w:fill="auto"/>
            <w:noWrap/>
            <w:vAlign w:val="center"/>
            <w:hideMark/>
          </w:tcPr>
          <w:p w14:paraId="2BF8CAF5"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263" w:type="pct"/>
            <w:shd w:val="clear" w:color="auto" w:fill="auto"/>
            <w:noWrap/>
            <w:vAlign w:val="center"/>
            <w:hideMark/>
          </w:tcPr>
          <w:p w14:paraId="028EDC85"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r>
      <w:tr w:rsidR="000419E0" w:rsidRPr="00B14C74" w14:paraId="6C7465EB" w14:textId="77777777" w:rsidTr="000419E0">
        <w:trPr>
          <w:trHeight w:val="312"/>
        </w:trPr>
        <w:tc>
          <w:tcPr>
            <w:tcW w:w="545" w:type="pct"/>
            <w:shd w:val="clear" w:color="auto" w:fill="auto"/>
            <w:noWrap/>
            <w:vAlign w:val="center"/>
            <w:hideMark/>
          </w:tcPr>
          <w:p w14:paraId="6A8B6D0D" w14:textId="77777777" w:rsidR="000419E0" w:rsidRPr="00B14C74" w:rsidRDefault="000419E0" w:rsidP="001A28A8">
            <w:pPr>
              <w:widowControl/>
              <w:spacing w:line="360" w:lineRule="auto"/>
              <w:ind w:firstLineChars="100" w:firstLine="170"/>
              <w:jc w:val="left"/>
              <w:rPr>
                <w:rFonts w:ascii="Times New Roman" w:eastAsia="Times New Roman" w:hAnsi="Times New Roman" w:cs="Times New Roman"/>
                <w:color w:val="auto"/>
                <w:sz w:val="17"/>
                <w:szCs w:val="17"/>
              </w:rPr>
            </w:pPr>
            <w:r w:rsidRPr="00B14C74">
              <w:rPr>
                <w:rFonts w:ascii="Times New Roman" w:eastAsia="Times New Roman" w:hAnsi="Times New Roman" w:cs="Times New Roman"/>
                <w:color w:val="auto"/>
                <w:sz w:val="17"/>
                <w:szCs w:val="17"/>
              </w:rPr>
              <w:t>Yes</w:t>
            </w:r>
          </w:p>
        </w:tc>
        <w:tc>
          <w:tcPr>
            <w:tcW w:w="443" w:type="pct"/>
            <w:shd w:val="clear" w:color="auto" w:fill="auto"/>
            <w:noWrap/>
            <w:vAlign w:val="center"/>
            <w:hideMark/>
          </w:tcPr>
          <w:p w14:paraId="01E37467"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r w:rsidRPr="00B14C74">
              <w:rPr>
                <w:rFonts w:ascii="Times New Roman" w:eastAsia="Times New Roman" w:hAnsi="Times New Roman" w:cs="Times New Roman"/>
                <w:color w:val="auto"/>
                <w:sz w:val="16"/>
                <w:szCs w:val="16"/>
              </w:rPr>
              <w:t>1.40 (1.01 - 1.94)</w:t>
            </w:r>
          </w:p>
        </w:tc>
        <w:tc>
          <w:tcPr>
            <w:tcW w:w="263" w:type="pct"/>
            <w:shd w:val="clear" w:color="auto" w:fill="auto"/>
            <w:noWrap/>
            <w:vAlign w:val="center"/>
            <w:hideMark/>
          </w:tcPr>
          <w:p w14:paraId="0DF53D62" w14:textId="77777777" w:rsidR="000419E0" w:rsidRPr="00B14C74" w:rsidRDefault="000419E0" w:rsidP="001A28A8">
            <w:pPr>
              <w:widowControl/>
              <w:spacing w:line="360" w:lineRule="auto"/>
              <w:jc w:val="left"/>
              <w:rPr>
                <w:rFonts w:ascii="Times New Roman" w:eastAsia="Times New Roman" w:hAnsi="Times New Roman" w:cs="Times New Roman"/>
                <w:b/>
                <w:bCs/>
                <w:color w:val="auto"/>
                <w:sz w:val="16"/>
                <w:szCs w:val="16"/>
              </w:rPr>
            </w:pPr>
            <w:r w:rsidRPr="00B14C74">
              <w:rPr>
                <w:rFonts w:ascii="Times New Roman" w:eastAsia="Times New Roman" w:hAnsi="Times New Roman" w:cs="Times New Roman"/>
                <w:b/>
                <w:bCs/>
                <w:color w:val="auto"/>
                <w:sz w:val="16"/>
                <w:szCs w:val="16"/>
              </w:rPr>
              <w:t>0.047</w:t>
            </w:r>
          </w:p>
        </w:tc>
        <w:tc>
          <w:tcPr>
            <w:tcW w:w="457" w:type="pct"/>
            <w:shd w:val="clear" w:color="auto" w:fill="auto"/>
            <w:noWrap/>
            <w:vAlign w:val="center"/>
            <w:hideMark/>
          </w:tcPr>
          <w:p w14:paraId="1440814B"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r w:rsidRPr="00B14C74">
              <w:rPr>
                <w:rFonts w:ascii="Times New Roman" w:eastAsia="Times New Roman" w:hAnsi="Times New Roman" w:cs="Times New Roman"/>
                <w:color w:val="auto"/>
                <w:sz w:val="16"/>
                <w:szCs w:val="16"/>
              </w:rPr>
              <w:t xml:space="preserve"> 1.31 (0.97 - 1.76) </w:t>
            </w:r>
          </w:p>
        </w:tc>
        <w:tc>
          <w:tcPr>
            <w:tcW w:w="263" w:type="pct"/>
            <w:shd w:val="clear" w:color="auto" w:fill="auto"/>
            <w:noWrap/>
            <w:vAlign w:val="center"/>
            <w:hideMark/>
          </w:tcPr>
          <w:p w14:paraId="09ACD691"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r w:rsidRPr="00B14C74">
              <w:rPr>
                <w:rFonts w:ascii="Times New Roman" w:eastAsia="Times New Roman" w:hAnsi="Times New Roman" w:cs="Times New Roman"/>
                <w:color w:val="auto"/>
                <w:sz w:val="16"/>
                <w:szCs w:val="16"/>
              </w:rPr>
              <w:t>0.079</w:t>
            </w:r>
          </w:p>
        </w:tc>
        <w:tc>
          <w:tcPr>
            <w:tcW w:w="443" w:type="pct"/>
            <w:shd w:val="clear" w:color="auto" w:fill="auto"/>
            <w:noWrap/>
            <w:vAlign w:val="center"/>
            <w:hideMark/>
          </w:tcPr>
          <w:p w14:paraId="46B0349E"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r w:rsidRPr="00B14C74">
              <w:rPr>
                <w:rFonts w:ascii="Times New Roman" w:eastAsia="Times New Roman" w:hAnsi="Times New Roman" w:cs="Times New Roman"/>
                <w:color w:val="auto"/>
                <w:sz w:val="16"/>
                <w:szCs w:val="16"/>
              </w:rPr>
              <w:t>1.24 (0.92 - 1.66)</w:t>
            </w:r>
          </w:p>
        </w:tc>
        <w:tc>
          <w:tcPr>
            <w:tcW w:w="263" w:type="pct"/>
            <w:shd w:val="clear" w:color="auto" w:fill="auto"/>
            <w:noWrap/>
            <w:vAlign w:val="center"/>
            <w:hideMark/>
          </w:tcPr>
          <w:p w14:paraId="70DF7739"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r w:rsidRPr="00B14C74">
              <w:rPr>
                <w:rFonts w:ascii="Times New Roman" w:eastAsia="Times New Roman" w:hAnsi="Times New Roman" w:cs="Times New Roman"/>
                <w:color w:val="auto"/>
                <w:sz w:val="16"/>
                <w:szCs w:val="16"/>
              </w:rPr>
              <w:t>0.155</w:t>
            </w:r>
          </w:p>
        </w:tc>
        <w:tc>
          <w:tcPr>
            <w:tcW w:w="477" w:type="pct"/>
            <w:shd w:val="clear" w:color="auto" w:fill="auto"/>
            <w:noWrap/>
            <w:vAlign w:val="center"/>
            <w:hideMark/>
          </w:tcPr>
          <w:p w14:paraId="47EDC024"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r w:rsidRPr="00B14C74">
              <w:rPr>
                <w:rFonts w:ascii="Times New Roman" w:eastAsia="Times New Roman" w:hAnsi="Times New Roman" w:cs="Times New Roman"/>
                <w:color w:val="auto"/>
                <w:sz w:val="16"/>
                <w:szCs w:val="16"/>
              </w:rPr>
              <w:t>1.09 (0.82 - 1.45)</w:t>
            </w:r>
          </w:p>
        </w:tc>
        <w:tc>
          <w:tcPr>
            <w:tcW w:w="283" w:type="pct"/>
            <w:shd w:val="clear" w:color="auto" w:fill="auto"/>
            <w:noWrap/>
            <w:vAlign w:val="center"/>
            <w:hideMark/>
          </w:tcPr>
          <w:p w14:paraId="06F0F76E"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r w:rsidRPr="00B14C74">
              <w:rPr>
                <w:rFonts w:ascii="Times New Roman" w:eastAsia="Times New Roman" w:hAnsi="Times New Roman" w:cs="Times New Roman"/>
                <w:color w:val="auto"/>
                <w:sz w:val="16"/>
                <w:szCs w:val="16"/>
              </w:rPr>
              <w:t>0.537</w:t>
            </w:r>
          </w:p>
        </w:tc>
        <w:tc>
          <w:tcPr>
            <w:tcW w:w="536" w:type="pct"/>
            <w:shd w:val="clear" w:color="auto" w:fill="auto"/>
            <w:noWrap/>
            <w:vAlign w:val="center"/>
            <w:hideMark/>
          </w:tcPr>
          <w:p w14:paraId="6550DBF9"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r w:rsidRPr="00B14C74">
              <w:rPr>
                <w:rFonts w:ascii="Times New Roman" w:eastAsia="Times New Roman" w:hAnsi="Times New Roman" w:cs="Times New Roman"/>
                <w:color w:val="auto"/>
                <w:sz w:val="16"/>
                <w:szCs w:val="16"/>
              </w:rPr>
              <w:t>1.09 (0.82 - 1.45)</w:t>
            </w:r>
          </w:p>
        </w:tc>
        <w:tc>
          <w:tcPr>
            <w:tcW w:w="319" w:type="pct"/>
            <w:shd w:val="clear" w:color="auto" w:fill="auto"/>
            <w:noWrap/>
            <w:vAlign w:val="center"/>
            <w:hideMark/>
          </w:tcPr>
          <w:p w14:paraId="6A13D551"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r w:rsidRPr="00B14C74">
              <w:rPr>
                <w:rFonts w:ascii="Times New Roman" w:eastAsia="Times New Roman" w:hAnsi="Times New Roman" w:cs="Times New Roman"/>
                <w:color w:val="auto"/>
                <w:sz w:val="16"/>
                <w:szCs w:val="16"/>
              </w:rPr>
              <w:t>0.568</w:t>
            </w:r>
          </w:p>
        </w:tc>
        <w:tc>
          <w:tcPr>
            <w:tcW w:w="443" w:type="pct"/>
            <w:shd w:val="clear" w:color="auto" w:fill="auto"/>
            <w:noWrap/>
            <w:vAlign w:val="center"/>
            <w:hideMark/>
          </w:tcPr>
          <w:p w14:paraId="15EB79EB"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r w:rsidRPr="00B14C74">
              <w:rPr>
                <w:rFonts w:ascii="Times New Roman" w:eastAsia="Times New Roman" w:hAnsi="Times New Roman" w:cs="Times New Roman"/>
                <w:color w:val="auto"/>
                <w:sz w:val="16"/>
                <w:szCs w:val="16"/>
              </w:rPr>
              <w:t>1.00 (0.75 - 1.35)</w:t>
            </w:r>
          </w:p>
        </w:tc>
        <w:tc>
          <w:tcPr>
            <w:tcW w:w="263" w:type="pct"/>
            <w:shd w:val="clear" w:color="auto" w:fill="auto"/>
            <w:noWrap/>
            <w:vAlign w:val="center"/>
            <w:hideMark/>
          </w:tcPr>
          <w:p w14:paraId="05B0D8A8"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r w:rsidRPr="00B14C74">
              <w:rPr>
                <w:rFonts w:ascii="Times New Roman" w:eastAsia="Times New Roman" w:hAnsi="Times New Roman" w:cs="Times New Roman"/>
                <w:color w:val="auto"/>
                <w:sz w:val="16"/>
                <w:szCs w:val="16"/>
              </w:rPr>
              <w:t>0.977</w:t>
            </w:r>
          </w:p>
        </w:tc>
      </w:tr>
      <w:tr w:rsidR="000419E0" w:rsidRPr="00B14C74" w14:paraId="2F89DCF6" w14:textId="77777777" w:rsidTr="000419E0">
        <w:trPr>
          <w:trHeight w:val="312"/>
        </w:trPr>
        <w:tc>
          <w:tcPr>
            <w:tcW w:w="545" w:type="pct"/>
            <w:shd w:val="clear" w:color="auto" w:fill="auto"/>
            <w:noWrap/>
            <w:vAlign w:val="center"/>
            <w:hideMark/>
          </w:tcPr>
          <w:p w14:paraId="4876CDC0" w14:textId="77777777" w:rsidR="000419E0" w:rsidRPr="00B14C74" w:rsidRDefault="000419E0" w:rsidP="001A28A8">
            <w:pPr>
              <w:widowControl/>
              <w:spacing w:line="360" w:lineRule="auto"/>
              <w:ind w:firstLineChars="100" w:firstLine="170"/>
              <w:jc w:val="left"/>
              <w:rPr>
                <w:rFonts w:ascii="Times New Roman" w:eastAsia="Times New Roman" w:hAnsi="Times New Roman" w:cs="Times New Roman"/>
                <w:color w:val="auto"/>
                <w:sz w:val="17"/>
                <w:szCs w:val="17"/>
              </w:rPr>
            </w:pPr>
            <w:r w:rsidRPr="00B14C74">
              <w:rPr>
                <w:rFonts w:ascii="Times New Roman" w:eastAsia="Times New Roman" w:hAnsi="Times New Roman" w:cs="Times New Roman"/>
                <w:color w:val="auto"/>
                <w:sz w:val="17"/>
                <w:szCs w:val="17"/>
              </w:rPr>
              <w:t>No</w:t>
            </w:r>
          </w:p>
        </w:tc>
        <w:tc>
          <w:tcPr>
            <w:tcW w:w="443" w:type="pct"/>
            <w:shd w:val="clear" w:color="auto" w:fill="auto"/>
            <w:noWrap/>
            <w:vAlign w:val="center"/>
            <w:hideMark/>
          </w:tcPr>
          <w:p w14:paraId="10C00F73"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r w:rsidRPr="00B14C74">
              <w:rPr>
                <w:rFonts w:ascii="Times New Roman" w:eastAsia="Times New Roman" w:hAnsi="Times New Roman" w:cs="Times New Roman"/>
                <w:color w:val="auto"/>
                <w:sz w:val="16"/>
                <w:szCs w:val="16"/>
              </w:rPr>
              <w:t>Reference</w:t>
            </w:r>
          </w:p>
        </w:tc>
        <w:tc>
          <w:tcPr>
            <w:tcW w:w="263" w:type="pct"/>
            <w:shd w:val="clear" w:color="auto" w:fill="auto"/>
            <w:noWrap/>
            <w:vAlign w:val="center"/>
            <w:hideMark/>
          </w:tcPr>
          <w:p w14:paraId="331D7A4E"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457" w:type="pct"/>
            <w:shd w:val="clear" w:color="auto" w:fill="auto"/>
            <w:noWrap/>
            <w:vAlign w:val="center"/>
            <w:hideMark/>
          </w:tcPr>
          <w:p w14:paraId="0CE9DFC6"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263" w:type="pct"/>
            <w:shd w:val="clear" w:color="auto" w:fill="auto"/>
            <w:noWrap/>
            <w:vAlign w:val="center"/>
            <w:hideMark/>
          </w:tcPr>
          <w:p w14:paraId="033A75D1"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443" w:type="pct"/>
            <w:shd w:val="clear" w:color="auto" w:fill="auto"/>
            <w:noWrap/>
            <w:vAlign w:val="center"/>
            <w:hideMark/>
          </w:tcPr>
          <w:p w14:paraId="74C67FF4"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263" w:type="pct"/>
            <w:shd w:val="clear" w:color="auto" w:fill="auto"/>
            <w:noWrap/>
            <w:vAlign w:val="center"/>
            <w:hideMark/>
          </w:tcPr>
          <w:p w14:paraId="7E27BA36"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477" w:type="pct"/>
            <w:shd w:val="clear" w:color="auto" w:fill="auto"/>
            <w:noWrap/>
            <w:vAlign w:val="center"/>
            <w:hideMark/>
          </w:tcPr>
          <w:p w14:paraId="551FA33A"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283" w:type="pct"/>
            <w:shd w:val="clear" w:color="auto" w:fill="auto"/>
            <w:noWrap/>
            <w:vAlign w:val="center"/>
            <w:hideMark/>
          </w:tcPr>
          <w:p w14:paraId="39C5BA6B"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536" w:type="pct"/>
            <w:shd w:val="clear" w:color="auto" w:fill="auto"/>
            <w:noWrap/>
            <w:vAlign w:val="center"/>
            <w:hideMark/>
          </w:tcPr>
          <w:p w14:paraId="718D663F"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319" w:type="pct"/>
            <w:shd w:val="clear" w:color="auto" w:fill="auto"/>
            <w:noWrap/>
            <w:vAlign w:val="center"/>
            <w:hideMark/>
          </w:tcPr>
          <w:p w14:paraId="589874BF"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443" w:type="pct"/>
            <w:shd w:val="clear" w:color="auto" w:fill="auto"/>
            <w:noWrap/>
            <w:vAlign w:val="center"/>
            <w:hideMark/>
          </w:tcPr>
          <w:p w14:paraId="6BC3B8F2"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263" w:type="pct"/>
            <w:shd w:val="clear" w:color="auto" w:fill="auto"/>
            <w:noWrap/>
            <w:vAlign w:val="center"/>
            <w:hideMark/>
          </w:tcPr>
          <w:p w14:paraId="4E9B1BE4"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r>
      <w:tr w:rsidR="000419E0" w:rsidRPr="00B14C74" w14:paraId="2501DF5D" w14:textId="77777777" w:rsidTr="000419E0">
        <w:trPr>
          <w:trHeight w:val="312"/>
        </w:trPr>
        <w:tc>
          <w:tcPr>
            <w:tcW w:w="545" w:type="pct"/>
            <w:shd w:val="clear" w:color="auto" w:fill="auto"/>
            <w:noWrap/>
            <w:vAlign w:val="center"/>
            <w:hideMark/>
          </w:tcPr>
          <w:p w14:paraId="56EE88C1" w14:textId="77777777" w:rsidR="000419E0" w:rsidRPr="00B14C74" w:rsidRDefault="000419E0" w:rsidP="001A28A8">
            <w:pPr>
              <w:widowControl/>
              <w:spacing w:line="360" w:lineRule="auto"/>
              <w:jc w:val="left"/>
              <w:rPr>
                <w:rFonts w:ascii="Times New Roman" w:eastAsia="Times New Roman" w:hAnsi="Times New Roman" w:cs="Times New Roman"/>
                <w:b/>
                <w:bCs/>
                <w:color w:val="auto"/>
                <w:sz w:val="17"/>
                <w:szCs w:val="17"/>
              </w:rPr>
            </w:pPr>
            <w:r w:rsidRPr="00B14C74">
              <w:rPr>
                <w:rFonts w:ascii="Times New Roman" w:eastAsia="Times New Roman" w:hAnsi="Times New Roman" w:cs="Times New Roman"/>
                <w:b/>
                <w:bCs/>
                <w:color w:val="auto"/>
                <w:sz w:val="17"/>
                <w:szCs w:val="17"/>
              </w:rPr>
              <w:t>Tertiary hospital</w:t>
            </w:r>
          </w:p>
        </w:tc>
        <w:tc>
          <w:tcPr>
            <w:tcW w:w="443" w:type="pct"/>
            <w:shd w:val="clear" w:color="auto" w:fill="auto"/>
            <w:noWrap/>
            <w:vAlign w:val="center"/>
            <w:hideMark/>
          </w:tcPr>
          <w:p w14:paraId="18014795" w14:textId="77777777" w:rsidR="000419E0" w:rsidRPr="00B14C74" w:rsidRDefault="000419E0" w:rsidP="001A28A8">
            <w:pPr>
              <w:widowControl/>
              <w:spacing w:line="360" w:lineRule="auto"/>
              <w:jc w:val="left"/>
              <w:rPr>
                <w:rFonts w:ascii="Times New Roman" w:eastAsia="Times New Roman" w:hAnsi="Times New Roman" w:cs="Times New Roman"/>
                <w:b/>
                <w:bCs/>
                <w:color w:val="auto"/>
                <w:sz w:val="16"/>
                <w:szCs w:val="16"/>
              </w:rPr>
            </w:pPr>
          </w:p>
        </w:tc>
        <w:tc>
          <w:tcPr>
            <w:tcW w:w="263" w:type="pct"/>
            <w:shd w:val="clear" w:color="auto" w:fill="auto"/>
            <w:noWrap/>
            <w:vAlign w:val="center"/>
            <w:hideMark/>
          </w:tcPr>
          <w:p w14:paraId="0423CF16"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457" w:type="pct"/>
            <w:shd w:val="clear" w:color="auto" w:fill="auto"/>
            <w:noWrap/>
            <w:vAlign w:val="center"/>
            <w:hideMark/>
          </w:tcPr>
          <w:p w14:paraId="6CCC3C0E"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263" w:type="pct"/>
            <w:shd w:val="clear" w:color="auto" w:fill="auto"/>
            <w:noWrap/>
            <w:vAlign w:val="center"/>
            <w:hideMark/>
          </w:tcPr>
          <w:p w14:paraId="7228E6B6"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443" w:type="pct"/>
            <w:shd w:val="clear" w:color="auto" w:fill="auto"/>
            <w:noWrap/>
            <w:vAlign w:val="center"/>
            <w:hideMark/>
          </w:tcPr>
          <w:p w14:paraId="2627B740"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263" w:type="pct"/>
            <w:shd w:val="clear" w:color="auto" w:fill="auto"/>
            <w:noWrap/>
            <w:vAlign w:val="center"/>
            <w:hideMark/>
          </w:tcPr>
          <w:p w14:paraId="5CADD1B6"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477" w:type="pct"/>
            <w:shd w:val="clear" w:color="auto" w:fill="auto"/>
            <w:noWrap/>
            <w:vAlign w:val="center"/>
            <w:hideMark/>
          </w:tcPr>
          <w:p w14:paraId="13532D8E"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283" w:type="pct"/>
            <w:shd w:val="clear" w:color="auto" w:fill="auto"/>
            <w:noWrap/>
            <w:vAlign w:val="center"/>
            <w:hideMark/>
          </w:tcPr>
          <w:p w14:paraId="79074C6A"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536" w:type="pct"/>
            <w:shd w:val="clear" w:color="auto" w:fill="auto"/>
            <w:noWrap/>
            <w:vAlign w:val="center"/>
            <w:hideMark/>
          </w:tcPr>
          <w:p w14:paraId="280B88AD"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319" w:type="pct"/>
            <w:shd w:val="clear" w:color="auto" w:fill="auto"/>
            <w:noWrap/>
            <w:vAlign w:val="center"/>
            <w:hideMark/>
          </w:tcPr>
          <w:p w14:paraId="5D872C96"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443" w:type="pct"/>
            <w:shd w:val="clear" w:color="auto" w:fill="auto"/>
            <w:noWrap/>
            <w:vAlign w:val="center"/>
            <w:hideMark/>
          </w:tcPr>
          <w:p w14:paraId="25C66B3B"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263" w:type="pct"/>
            <w:shd w:val="clear" w:color="auto" w:fill="auto"/>
            <w:noWrap/>
            <w:vAlign w:val="center"/>
            <w:hideMark/>
          </w:tcPr>
          <w:p w14:paraId="480C901F"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r>
      <w:tr w:rsidR="000419E0" w:rsidRPr="00B14C74" w14:paraId="50C2342A" w14:textId="77777777" w:rsidTr="000419E0">
        <w:trPr>
          <w:trHeight w:val="312"/>
        </w:trPr>
        <w:tc>
          <w:tcPr>
            <w:tcW w:w="545" w:type="pct"/>
            <w:shd w:val="clear" w:color="auto" w:fill="auto"/>
            <w:noWrap/>
            <w:vAlign w:val="center"/>
            <w:hideMark/>
          </w:tcPr>
          <w:p w14:paraId="53E2AE0D" w14:textId="77777777" w:rsidR="000419E0" w:rsidRPr="00B14C74" w:rsidRDefault="000419E0" w:rsidP="001A28A8">
            <w:pPr>
              <w:widowControl/>
              <w:spacing w:line="360" w:lineRule="auto"/>
              <w:ind w:firstLineChars="100" w:firstLine="170"/>
              <w:jc w:val="left"/>
              <w:rPr>
                <w:rFonts w:ascii="Times New Roman" w:eastAsia="Times New Roman" w:hAnsi="Times New Roman" w:cs="Times New Roman"/>
                <w:color w:val="auto"/>
                <w:sz w:val="17"/>
                <w:szCs w:val="17"/>
              </w:rPr>
            </w:pPr>
            <w:r w:rsidRPr="00B14C74">
              <w:rPr>
                <w:rFonts w:ascii="Times New Roman" w:eastAsia="Times New Roman" w:hAnsi="Times New Roman" w:cs="Times New Roman"/>
                <w:color w:val="auto"/>
                <w:sz w:val="17"/>
                <w:szCs w:val="17"/>
              </w:rPr>
              <w:t>Yes</w:t>
            </w:r>
          </w:p>
        </w:tc>
        <w:tc>
          <w:tcPr>
            <w:tcW w:w="443" w:type="pct"/>
            <w:shd w:val="clear" w:color="auto" w:fill="auto"/>
            <w:noWrap/>
            <w:vAlign w:val="center"/>
            <w:hideMark/>
          </w:tcPr>
          <w:p w14:paraId="3A3C1C90"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r w:rsidRPr="00B14C74">
              <w:rPr>
                <w:rFonts w:ascii="Times New Roman" w:eastAsia="Times New Roman" w:hAnsi="Times New Roman" w:cs="Times New Roman"/>
                <w:color w:val="auto"/>
                <w:sz w:val="16"/>
                <w:szCs w:val="16"/>
              </w:rPr>
              <w:t>0.90 (0.66 - 1.23)</w:t>
            </w:r>
          </w:p>
        </w:tc>
        <w:tc>
          <w:tcPr>
            <w:tcW w:w="263" w:type="pct"/>
            <w:shd w:val="clear" w:color="auto" w:fill="auto"/>
            <w:noWrap/>
            <w:vAlign w:val="center"/>
            <w:hideMark/>
          </w:tcPr>
          <w:p w14:paraId="2F20931C"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r w:rsidRPr="00B14C74">
              <w:rPr>
                <w:rFonts w:ascii="Times New Roman" w:eastAsia="Times New Roman" w:hAnsi="Times New Roman" w:cs="Times New Roman"/>
                <w:color w:val="auto"/>
                <w:sz w:val="16"/>
                <w:szCs w:val="16"/>
              </w:rPr>
              <w:t>0.496</w:t>
            </w:r>
          </w:p>
        </w:tc>
        <w:tc>
          <w:tcPr>
            <w:tcW w:w="457" w:type="pct"/>
            <w:shd w:val="clear" w:color="auto" w:fill="auto"/>
            <w:noWrap/>
            <w:vAlign w:val="center"/>
            <w:hideMark/>
          </w:tcPr>
          <w:p w14:paraId="0FB86800"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r w:rsidRPr="00B14C74">
              <w:rPr>
                <w:rFonts w:ascii="Times New Roman" w:eastAsia="Times New Roman" w:hAnsi="Times New Roman" w:cs="Times New Roman"/>
                <w:color w:val="auto"/>
                <w:sz w:val="16"/>
                <w:szCs w:val="16"/>
              </w:rPr>
              <w:t xml:space="preserve"> 0.87 (0.66 - 1.15) </w:t>
            </w:r>
          </w:p>
        </w:tc>
        <w:tc>
          <w:tcPr>
            <w:tcW w:w="263" w:type="pct"/>
            <w:shd w:val="clear" w:color="auto" w:fill="auto"/>
            <w:noWrap/>
            <w:vAlign w:val="center"/>
            <w:hideMark/>
          </w:tcPr>
          <w:p w14:paraId="307A7EC6"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r w:rsidRPr="00B14C74">
              <w:rPr>
                <w:rFonts w:ascii="Times New Roman" w:eastAsia="Times New Roman" w:hAnsi="Times New Roman" w:cs="Times New Roman"/>
                <w:color w:val="auto"/>
                <w:sz w:val="16"/>
                <w:szCs w:val="16"/>
              </w:rPr>
              <w:t>0.317</w:t>
            </w:r>
          </w:p>
        </w:tc>
        <w:tc>
          <w:tcPr>
            <w:tcW w:w="443" w:type="pct"/>
            <w:shd w:val="clear" w:color="auto" w:fill="auto"/>
            <w:noWrap/>
            <w:vAlign w:val="center"/>
            <w:hideMark/>
          </w:tcPr>
          <w:p w14:paraId="665E434D"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r w:rsidRPr="00B14C74">
              <w:rPr>
                <w:rFonts w:ascii="Times New Roman" w:eastAsia="Times New Roman" w:hAnsi="Times New Roman" w:cs="Times New Roman"/>
                <w:color w:val="auto"/>
                <w:sz w:val="16"/>
                <w:szCs w:val="16"/>
              </w:rPr>
              <w:t>1.09 (0.83 - 1.44)</w:t>
            </w:r>
          </w:p>
        </w:tc>
        <w:tc>
          <w:tcPr>
            <w:tcW w:w="263" w:type="pct"/>
            <w:shd w:val="clear" w:color="auto" w:fill="auto"/>
            <w:noWrap/>
            <w:vAlign w:val="center"/>
            <w:hideMark/>
          </w:tcPr>
          <w:p w14:paraId="4948C4DA"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r w:rsidRPr="00B14C74">
              <w:rPr>
                <w:rFonts w:ascii="Times New Roman" w:eastAsia="Times New Roman" w:hAnsi="Times New Roman" w:cs="Times New Roman"/>
                <w:color w:val="auto"/>
                <w:sz w:val="16"/>
                <w:szCs w:val="16"/>
              </w:rPr>
              <w:t>0.529</w:t>
            </w:r>
          </w:p>
        </w:tc>
        <w:tc>
          <w:tcPr>
            <w:tcW w:w="477" w:type="pct"/>
            <w:shd w:val="clear" w:color="auto" w:fill="auto"/>
            <w:noWrap/>
            <w:vAlign w:val="center"/>
            <w:hideMark/>
          </w:tcPr>
          <w:p w14:paraId="07B4BDE9"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r w:rsidRPr="00B14C74">
              <w:rPr>
                <w:rFonts w:ascii="Times New Roman" w:eastAsia="Times New Roman" w:hAnsi="Times New Roman" w:cs="Times New Roman"/>
                <w:color w:val="auto"/>
                <w:sz w:val="16"/>
                <w:szCs w:val="16"/>
              </w:rPr>
              <w:t>1.09 (0.84 - 1.41)</w:t>
            </w:r>
          </w:p>
        </w:tc>
        <w:tc>
          <w:tcPr>
            <w:tcW w:w="283" w:type="pct"/>
            <w:shd w:val="clear" w:color="auto" w:fill="auto"/>
            <w:noWrap/>
            <w:vAlign w:val="center"/>
            <w:hideMark/>
          </w:tcPr>
          <w:p w14:paraId="3BE63789"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r w:rsidRPr="00B14C74">
              <w:rPr>
                <w:rFonts w:ascii="Times New Roman" w:eastAsia="Times New Roman" w:hAnsi="Times New Roman" w:cs="Times New Roman"/>
                <w:color w:val="auto"/>
                <w:sz w:val="16"/>
                <w:szCs w:val="16"/>
              </w:rPr>
              <w:t>0.535</w:t>
            </w:r>
          </w:p>
        </w:tc>
        <w:tc>
          <w:tcPr>
            <w:tcW w:w="536" w:type="pct"/>
            <w:shd w:val="clear" w:color="auto" w:fill="auto"/>
            <w:noWrap/>
            <w:vAlign w:val="center"/>
            <w:hideMark/>
          </w:tcPr>
          <w:p w14:paraId="09ED5CD6"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r w:rsidRPr="00B14C74">
              <w:rPr>
                <w:rFonts w:ascii="Times New Roman" w:eastAsia="Times New Roman" w:hAnsi="Times New Roman" w:cs="Times New Roman"/>
                <w:color w:val="auto"/>
                <w:sz w:val="16"/>
                <w:szCs w:val="16"/>
              </w:rPr>
              <w:t>0.99 (0.76 - 1.30)</w:t>
            </w:r>
          </w:p>
        </w:tc>
        <w:tc>
          <w:tcPr>
            <w:tcW w:w="319" w:type="pct"/>
            <w:shd w:val="clear" w:color="auto" w:fill="auto"/>
            <w:noWrap/>
            <w:vAlign w:val="center"/>
            <w:hideMark/>
          </w:tcPr>
          <w:p w14:paraId="720F3DF4"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r w:rsidRPr="00B14C74">
              <w:rPr>
                <w:rFonts w:ascii="Times New Roman" w:eastAsia="Times New Roman" w:hAnsi="Times New Roman" w:cs="Times New Roman"/>
                <w:color w:val="auto"/>
                <w:sz w:val="16"/>
                <w:szCs w:val="16"/>
              </w:rPr>
              <w:t>0.96</w:t>
            </w:r>
          </w:p>
        </w:tc>
        <w:tc>
          <w:tcPr>
            <w:tcW w:w="443" w:type="pct"/>
            <w:shd w:val="clear" w:color="auto" w:fill="auto"/>
            <w:noWrap/>
            <w:vAlign w:val="center"/>
            <w:hideMark/>
          </w:tcPr>
          <w:p w14:paraId="4DC8AD08"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r w:rsidRPr="00B14C74">
              <w:rPr>
                <w:rFonts w:ascii="Times New Roman" w:eastAsia="Times New Roman" w:hAnsi="Times New Roman" w:cs="Times New Roman"/>
                <w:color w:val="auto"/>
                <w:sz w:val="16"/>
                <w:szCs w:val="16"/>
              </w:rPr>
              <w:t>0.81 (0.61 - 1.07)</w:t>
            </w:r>
          </w:p>
        </w:tc>
        <w:tc>
          <w:tcPr>
            <w:tcW w:w="263" w:type="pct"/>
            <w:shd w:val="clear" w:color="auto" w:fill="auto"/>
            <w:noWrap/>
            <w:vAlign w:val="center"/>
            <w:hideMark/>
          </w:tcPr>
          <w:p w14:paraId="26A2DB42"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r w:rsidRPr="00B14C74">
              <w:rPr>
                <w:rFonts w:ascii="Times New Roman" w:eastAsia="Times New Roman" w:hAnsi="Times New Roman" w:cs="Times New Roman"/>
                <w:color w:val="auto"/>
                <w:sz w:val="16"/>
                <w:szCs w:val="16"/>
              </w:rPr>
              <w:t>0.136</w:t>
            </w:r>
          </w:p>
        </w:tc>
      </w:tr>
      <w:tr w:rsidR="000419E0" w:rsidRPr="00B14C74" w14:paraId="0299EA91" w14:textId="77777777" w:rsidTr="000419E0">
        <w:trPr>
          <w:trHeight w:val="312"/>
        </w:trPr>
        <w:tc>
          <w:tcPr>
            <w:tcW w:w="545" w:type="pct"/>
            <w:shd w:val="clear" w:color="auto" w:fill="auto"/>
            <w:noWrap/>
            <w:vAlign w:val="center"/>
            <w:hideMark/>
          </w:tcPr>
          <w:p w14:paraId="45580A25" w14:textId="77777777" w:rsidR="000419E0" w:rsidRPr="00B14C74" w:rsidRDefault="000419E0" w:rsidP="001A28A8">
            <w:pPr>
              <w:widowControl/>
              <w:spacing w:line="360" w:lineRule="auto"/>
              <w:ind w:firstLineChars="100" w:firstLine="170"/>
              <w:jc w:val="left"/>
              <w:rPr>
                <w:rFonts w:ascii="Times New Roman" w:eastAsia="Times New Roman" w:hAnsi="Times New Roman" w:cs="Times New Roman"/>
                <w:color w:val="auto"/>
                <w:sz w:val="17"/>
                <w:szCs w:val="17"/>
              </w:rPr>
            </w:pPr>
            <w:r w:rsidRPr="00B14C74">
              <w:rPr>
                <w:rFonts w:ascii="Times New Roman" w:eastAsia="Times New Roman" w:hAnsi="Times New Roman" w:cs="Times New Roman"/>
                <w:color w:val="auto"/>
                <w:sz w:val="17"/>
                <w:szCs w:val="17"/>
              </w:rPr>
              <w:lastRenderedPageBreak/>
              <w:t>No</w:t>
            </w:r>
          </w:p>
        </w:tc>
        <w:tc>
          <w:tcPr>
            <w:tcW w:w="443" w:type="pct"/>
            <w:shd w:val="clear" w:color="auto" w:fill="auto"/>
            <w:noWrap/>
            <w:vAlign w:val="center"/>
            <w:hideMark/>
          </w:tcPr>
          <w:p w14:paraId="5D8A13F1"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r w:rsidRPr="00B14C74">
              <w:rPr>
                <w:rFonts w:ascii="Times New Roman" w:eastAsia="Times New Roman" w:hAnsi="Times New Roman" w:cs="Times New Roman"/>
                <w:color w:val="auto"/>
                <w:sz w:val="16"/>
                <w:szCs w:val="16"/>
              </w:rPr>
              <w:t>Reference</w:t>
            </w:r>
          </w:p>
        </w:tc>
        <w:tc>
          <w:tcPr>
            <w:tcW w:w="263" w:type="pct"/>
            <w:shd w:val="clear" w:color="auto" w:fill="auto"/>
            <w:noWrap/>
            <w:vAlign w:val="center"/>
            <w:hideMark/>
          </w:tcPr>
          <w:p w14:paraId="152BF0FA"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457" w:type="pct"/>
            <w:shd w:val="clear" w:color="auto" w:fill="auto"/>
            <w:noWrap/>
            <w:vAlign w:val="center"/>
            <w:hideMark/>
          </w:tcPr>
          <w:p w14:paraId="51C853ED"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263" w:type="pct"/>
            <w:shd w:val="clear" w:color="auto" w:fill="auto"/>
            <w:noWrap/>
            <w:vAlign w:val="center"/>
            <w:hideMark/>
          </w:tcPr>
          <w:p w14:paraId="0D489247"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443" w:type="pct"/>
            <w:shd w:val="clear" w:color="auto" w:fill="auto"/>
            <w:noWrap/>
            <w:vAlign w:val="center"/>
            <w:hideMark/>
          </w:tcPr>
          <w:p w14:paraId="342065D7"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263" w:type="pct"/>
            <w:shd w:val="clear" w:color="auto" w:fill="auto"/>
            <w:noWrap/>
            <w:vAlign w:val="center"/>
            <w:hideMark/>
          </w:tcPr>
          <w:p w14:paraId="59EFBDD9"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477" w:type="pct"/>
            <w:shd w:val="clear" w:color="auto" w:fill="auto"/>
            <w:noWrap/>
            <w:vAlign w:val="center"/>
            <w:hideMark/>
          </w:tcPr>
          <w:p w14:paraId="5D531861"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283" w:type="pct"/>
            <w:shd w:val="clear" w:color="auto" w:fill="auto"/>
            <w:noWrap/>
            <w:vAlign w:val="center"/>
            <w:hideMark/>
          </w:tcPr>
          <w:p w14:paraId="57DB2651"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536" w:type="pct"/>
            <w:shd w:val="clear" w:color="auto" w:fill="auto"/>
            <w:noWrap/>
            <w:vAlign w:val="center"/>
            <w:hideMark/>
          </w:tcPr>
          <w:p w14:paraId="0D59CC8B"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319" w:type="pct"/>
            <w:shd w:val="clear" w:color="auto" w:fill="auto"/>
            <w:noWrap/>
            <w:vAlign w:val="center"/>
            <w:hideMark/>
          </w:tcPr>
          <w:p w14:paraId="49089F2D"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443" w:type="pct"/>
            <w:shd w:val="clear" w:color="auto" w:fill="auto"/>
            <w:noWrap/>
            <w:vAlign w:val="center"/>
            <w:hideMark/>
          </w:tcPr>
          <w:p w14:paraId="6ACF6167"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263" w:type="pct"/>
            <w:shd w:val="clear" w:color="auto" w:fill="auto"/>
            <w:noWrap/>
            <w:vAlign w:val="center"/>
            <w:hideMark/>
          </w:tcPr>
          <w:p w14:paraId="30D8A760"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r>
      <w:tr w:rsidR="000419E0" w:rsidRPr="00B14C74" w14:paraId="2D5EB8E2" w14:textId="77777777" w:rsidTr="000419E0">
        <w:trPr>
          <w:trHeight w:val="312"/>
        </w:trPr>
        <w:tc>
          <w:tcPr>
            <w:tcW w:w="545" w:type="pct"/>
            <w:shd w:val="clear" w:color="auto" w:fill="auto"/>
            <w:noWrap/>
            <w:vAlign w:val="center"/>
            <w:hideMark/>
          </w:tcPr>
          <w:p w14:paraId="65C8643C" w14:textId="77777777" w:rsidR="000419E0" w:rsidRPr="00B14C74" w:rsidRDefault="000419E0" w:rsidP="001A28A8">
            <w:pPr>
              <w:widowControl/>
              <w:spacing w:line="360" w:lineRule="auto"/>
              <w:jc w:val="left"/>
              <w:rPr>
                <w:rFonts w:ascii="Times New Roman" w:eastAsia="Times New Roman" w:hAnsi="Times New Roman" w:cs="Times New Roman"/>
                <w:color w:val="auto"/>
                <w:sz w:val="20"/>
                <w:szCs w:val="20"/>
              </w:rPr>
            </w:pPr>
          </w:p>
        </w:tc>
        <w:tc>
          <w:tcPr>
            <w:tcW w:w="4455" w:type="pct"/>
            <w:gridSpan w:val="12"/>
            <w:shd w:val="clear" w:color="auto" w:fill="auto"/>
            <w:noWrap/>
            <w:vAlign w:val="center"/>
            <w:hideMark/>
          </w:tcPr>
          <w:p w14:paraId="53BA4E67" w14:textId="77777777" w:rsidR="000419E0" w:rsidRPr="00B14C74" w:rsidRDefault="000419E0" w:rsidP="001A28A8">
            <w:pPr>
              <w:widowControl/>
              <w:spacing w:line="360" w:lineRule="auto"/>
              <w:jc w:val="center"/>
              <w:rPr>
                <w:rFonts w:ascii="Times New Roman" w:eastAsia="Times New Roman" w:hAnsi="Times New Roman" w:cs="Times New Roman"/>
                <w:b/>
                <w:bCs/>
                <w:color w:val="auto"/>
                <w:sz w:val="20"/>
                <w:szCs w:val="20"/>
              </w:rPr>
            </w:pPr>
            <w:r w:rsidRPr="00B14C74">
              <w:rPr>
                <w:rFonts w:ascii="Times New Roman" w:eastAsia="Times New Roman" w:hAnsi="Times New Roman" w:cs="Times New Roman"/>
                <w:b/>
                <w:bCs/>
                <w:color w:val="auto"/>
                <w:sz w:val="20"/>
                <w:szCs w:val="20"/>
              </w:rPr>
              <w:t>The other type of therapies that are commonly used in practice and without a potential bleeding risk</w:t>
            </w:r>
          </w:p>
        </w:tc>
      </w:tr>
      <w:tr w:rsidR="000419E0" w:rsidRPr="00B14C74" w14:paraId="34F99BCA" w14:textId="77777777" w:rsidTr="000419E0">
        <w:trPr>
          <w:trHeight w:val="312"/>
        </w:trPr>
        <w:tc>
          <w:tcPr>
            <w:tcW w:w="545" w:type="pct"/>
            <w:shd w:val="clear" w:color="auto" w:fill="auto"/>
            <w:noWrap/>
            <w:vAlign w:val="center"/>
            <w:hideMark/>
          </w:tcPr>
          <w:p w14:paraId="25E78C6C" w14:textId="77777777" w:rsidR="000419E0" w:rsidRPr="00B14C74" w:rsidRDefault="000419E0" w:rsidP="001A28A8">
            <w:pPr>
              <w:widowControl/>
              <w:spacing w:line="360" w:lineRule="auto"/>
              <w:jc w:val="center"/>
              <w:rPr>
                <w:rFonts w:ascii="Times New Roman" w:eastAsia="Times New Roman" w:hAnsi="Times New Roman" w:cs="Times New Roman"/>
                <w:color w:val="auto"/>
                <w:sz w:val="17"/>
                <w:szCs w:val="17"/>
              </w:rPr>
            </w:pPr>
          </w:p>
        </w:tc>
        <w:tc>
          <w:tcPr>
            <w:tcW w:w="707" w:type="pct"/>
            <w:gridSpan w:val="2"/>
            <w:shd w:val="clear" w:color="auto" w:fill="auto"/>
            <w:noWrap/>
            <w:vAlign w:val="center"/>
            <w:hideMark/>
          </w:tcPr>
          <w:p w14:paraId="3F02C84D" w14:textId="77777777" w:rsidR="000419E0" w:rsidRPr="00B14C74" w:rsidRDefault="000419E0" w:rsidP="001A28A8">
            <w:pPr>
              <w:widowControl/>
              <w:spacing w:line="360" w:lineRule="auto"/>
              <w:jc w:val="center"/>
              <w:rPr>
                <w:rFonts w:ascii="Times New Roman" w:eastAsia="Times New Roman" w:hAnsi="Times New Roman" w:cs="Times New Roman"/>
                <w:b/>
                <w:bCs/>
                <w:color w:val="auto"/>
                <w:sz w:val="16"/>
                <w:szCs w:val="16"/>
              </w:rPr>
            </w:pPr>
            <w:r w:rsidRPr="00B14C74">
              <w:rPr>
                <w:rFonts w:ascii="Times New Roman" w:eastAsia="Times New Roman" w:hAnsi="Times New Roman" w:cs="Times New Roman"/>
                <w:b/>
                <w:bCs/>
                <w:color w:val="auto"/>
                <w:sz w:val="16"/>
                <w:szCs w:val="16"/>
              </w:rPr>
              <w:t>Death</w:t>
            </w:r>
          </w:p>
        </w:tc>
        <w:tc>
          <w:tcPr>
            <w:tcW w:w="720" w:type="pct"/>
            <w:gridSpan w:val="2"/>
            <w:shd w:val="clear" w:color="auto" w:fill="auto"/>
            <w:noWrap/>
            <w:vAlign w:val="center"/>
            <w:hideMark/>
          </w:tcPr>
          <w:p w14:paraId="68CB0D3C" w14:textId="77777777" w:rsidR="000419E0" w:rsidRPr="00B14C74" w:rsidRDefault="000419E0" w:rsidP="001A28A8">
            <w:pPr>
              <w:widowControl/>
              <w:spacing w:line="360" w:lineRule="auto"/>
              <w:jc w:val="center"/>
              <w:rPr>
                <w:rFonts w:ascii="Times New Roman" w:eastAsia="Times New Roman" w:hAnsi="Times New Roman" w:cs="Times New Roman"/>
                <w:b/>
                <w:bCs/>
                <w:color w:val="auto"/>
                <w:sz w:val="16"/>
                <w:szCs w:val="16"/>
              </w:rPr>
            </w:pPr>
            <w:r w:rsidRPr="00B14C74">
              <w:rPr>
                <w:rFonts w:ascii="Times New Roman" w:eastAsia="Times New Roman" w:hAnsi="Times New Roman" w:cs="Times New Roman"/>
                <w:b/>
                <w:bCs/>
                <w:color w:val="auto"/>
                <w:sz w:val="16"/>
                <w:szCs w:val="16"/>
              </w:rPr>
              <w:t>Disability</w:t>
            </w:r>
          </w:p>
        </w:tc>
        <w:tc>
          <w:tcPr>
            <w:tcW w:w="707" w:type="pct"/>
            <w:gridSpan w:val="2"/>
            <w:shd w:val="clear" w:color="auto" w:fill="auto"/>
            <w:noWrap/>
            <w:vAlign w:val="center"/>
            <w:hideMark/>
          </w:tcPr>
          <w:p w14:paraId="50C799C7" w14:textId="77777777" w:rsidR="000419E0" w:rsidRPr="00B14C74" w:rsidRDefault="000419E0" w:rsidP="001A28A8">
            <w:pPr>
              <w:widowControl/>
              <w:spacing w:line="360" w:lineRule="auto"/>
              <w:jc w:val="center"/>
              <w:rPr>
                <w:rFonts w:ascii="Times New Roman" w:eastAsia="Times New Roman" w:hAnsi="Times New Roman" w:cs="Times New Roman"/>
                <w:b/>
                <w:bCs/>
                <w:color w:val="auto"/>
                <w:sz w:val="16"/>
                <w:szCs w:val="16"/>
              </w:rPr>
            </w:pPr>
            <w:r w:rsidRPr="00B14C74">
              <w:rPr>
                <w:rFonts w:ascii="Times New Roman" w:eastAsia="Times New Roman" w:hAnsi="Times New Roman" w:cs="Times New Roman"/>
                <w:b/>
                <w:bCs/>
                <w:color w:val="auto"/>
                <w:sz w:val="16"/>
                <w:szCs w:val="16"/>
              </w:rPr>
              <w:t>Neurological impairment</w:t>
            </w:r>
          </w:p>
        </w:tc>
        <w:tc>
          <w:tcPr>
            <w:tcW w:w="761" w:type="pct"/>
            <w:gridSpan w:val="2"/>
            <w:shd w:val="clear" w:color="auto" w:fill="auto"/>
            <w:noWrap/>
            <w:vAlign w:val="center"/>
            <w:hideMark/>
          </w:tcPr>
          <w:p w14:paraId="14633F1D" w14:textId="77777777" w:rsidR="000419E0" w:rsidRPr="00B14C74" w:rsidRDefault="000419E0" w:rsidP="001A28A8">
            <w:pPr>
              <w:widowControl/>
              <w:spacing w:line="360" w:lineRule="auto"/>
              <w:jc w:val="center"/>
              <w:rPr>
                <w:rFonts w:ascii="Times New Roman" w:eastAsia="Times New Roman" w:hAnsi="Times New Roman" w:cs="Times New Roman"/>
                <w:b/>
                <w:bCs/>
                <w:color w:val="auto"/>
                <w:sz w:val="16"/>
                <w:szCs w:val="16"/>
              </w:rPr>
            </w:pPr>
            <w:r w:rsidRPr="00B14C74">
              <w:rPr>
                <w:rFonts w:ascii="Times New Roman" w:eastAsia="Times New Roman" w:hAnsi="Times New Roman" w:cs="Times New Roman"/>
                <w:b/>
                <w:bCs/>
                <w:color w:val="auto"/>
                <w:sz w:val="16"/>
                <w:szCs w:val="16"/>
              </w:rPr>
              <w:t>Haemorrhagic transformation</w:t>
            </w:r>
          </w:p>
        </w:tc>
        <w:tc>
          <w:tcPr>
            <w:tcW w:w="854" w:type="pct"/>
            <w:gridSpan w:val="2"/>
            <w:shd w:val="clear" w:color="auto" w:fill="auto"/>
            <w:noWrap/>
            <w:vAlign w:val="center"/>
            <w:hideMark/>
          </w:tcPr>
          <w:p w14:paraId="3E78EA84" w14:textId="77777777" w:rsidR="000419E0" w:rsidRPr="00B14C74" w:rsidRDefault="000419E0" w:rsidP="001A28A8">
            <w:pPr>
              <w:widowControl/>
              <w:spacing w:line="360" w:lineRule="auto"/>
              <w:jc w:val="center"/>
              <w:rPr>
                <w:rFonts w:ascii="Times New Roman" w:eastAsia="Times New Roman" w:hAnsi="Times New Roman" w:cs="Times New Roman"/>
                <w:b/>
                <w:bCs/>
                <w:color w:val="auto"/>
                <w:sz w:val="16"/>
                <w:szCs w:val="16"/>
              </w:rPr>
            </w:pPr>
            <w:r w:rsidRPr="00B14C74">
              <w:rPr>
                <w:rFonts w:ascii="Times New Roman" w:eastAsia="Times New Roman" w:hAnsi="Times New Roman" w:cs="Times New Roman"/>
                <w:b/>
                <w:bCs/>
                <w:color w:val="auto"/>
                <w:sz w:val="16"/>
                <w:szCs w:val="16"/>
              </w:rPr>
              <w:t>Cognitive dysfunction or dementia</w:t>
            </w:r>
          </w:p>
        </w:tc>
        <w:tc>
          <w:tcPr>
            <w:tcW w:w="707" w:type="pct"/>
            <w:gridSpan w:val="2"/>
            <w:shd w:val="clear" w:color="auto" w:fill="auto"/>
            <w:noWrap/>
            <w:vAlign w:val="center"/>
            <w:hideMark/>
          </w:tcPr>
          <w:p w14:paraId="3FC99F86" w14:textId="77777777" w:rsidR="000419E0" w:rsidRPr="00B14C74" w:rsidRDefault="000419E0" w:rsidP="001A28A8">
            <w:pPr>
              <w:widowControl/>
              <w:spacing w:line="360" w:lineRule="auto"/>
              <w:jc w:val="center"/>
              <w:rPr>
                <w:rFonts w:ascii="Times New Roman" w:eastAsia="Times New Roman" w:hAnsi="Times New Roman" w:cs="Times New Roman"/>
                <w:b/>
                <w:bCs/>
                <w:color w:val="auto"/>
                <w:sz w:val="16"/>
                <w:szCs w:val="16"/>
              </w:rPr>
            </w:pPr>
            <w:r w:rsidRPr="00B14C74">
              <w:rPr>
                <w:rFonts w:ascii="Times New Roman" w:eastAsia="Times New Roman" w:hAnsi="Times New Roman" w:cs="Times New Roman"/>
                <w:b/>
                <w:bCs/>
                <w:color w:val="auto"/>
                <w:sz w:val="16"/>
                <w:szCs w:val="16"/>
              </w:rPr>
              <w:t>Quality of life</w:t>
            </w:r>
          </w:p>
        </w:tc>
      </w:tr>
      <w:tr w:rsidR="000419E0" w:rsidRPr="00B14C74" w14:paraId="25CCE62E" w14:textId="77777777" w:rsidTr="000419E0">
        <w:trPr>
          <w:trHeight w:val="312"/>
        </w:trPr>
        <w:tc>
          <w:tcPr>
            <w:tcW w:w="545" w:type="pct"/>
            <w:shd w:val="clear" w:color="auto" w:fill="auto"/>
            <w:noWrap/>
            <w:vAlign w:val="center"/>
            <w:hideMark/>
          </w:tcPr>
          <w:p w14:paraId="66DA727E" w14:textId="77777777" w:rsidR="000419E0" w:rsidRPr="00B14C74" w:rsidRDefault="000419E0" w:rsidP="001A28A8">
            <w:pPr>
              <w:widowControl/>
              <w:spacing w:line="360" w:lineRule="auto"/>
              <w:jc w:val="center"/>
              <w:rPr>
                <w:rFonts w:ascii="Times New Roman" w:eastAsia="Times New Roman" w:hAnsi="Times New Roman" w:cs="Times New Roman"/>
                <w:b/>
                <w:bCs/>
                <w:color w:val="auto"/>
                <w:sz w:val="17"/>
                <w:szCs w:val="17"/>
              </w:rPr>
            </w:pPr>
          </w:p>
        </w:tc>
        <w:tc>
          <w:tcPr>
            <w:tcW w:w="443" w:type="pct"/>
            <w:shd w:val="clear" w:color="auto" w:fill="auto"/>
            <w:noWrap/>
            <w:vAlign w:val="center"/>
            <w:hideMark/>
          </w:tcPr>
          <w:p w14:paraId="65672B01" w14:textId="77777777" w:rsidR="000419E0" w:rsidRPr="00B14C74" w:rsidRDefault="000419E0" w:rsidP="001A28A8">
            <w:pPr>
              <w:widowControl/>
              <w:spacing w:line="360" w:lineRule="auto"/>
              <w:jc w:val="center"/>
              <w:rPr>
                <w:rFonts w:ascii="Times New Roman" w:eastAsia="Times New Roman" w:hAnsi="Times New Roman" w:cs="Times New Roman"/>
                <w:b/>
                <w:bCs/>
                <w:color w:val="auto"/>
                <w:sz w:val="16"/>
                <w:szCs w:val="16"/>
              </w:rPr>
            </w:pPr>
            <w:r w:rsidRPr="00B14C74">
              <w:rPr>
                <w:rFonts w:ascii="Times New Roman" w:eastAsia="Times New Roman" w:hAnsi="Times New Roman" w:cs="Times New Roman"/>
                <w:b/>
                <w:bCs/>
                <w:color w:val="auto"/>
                <w:sz w:val="16"/>
                <w:szCs w:val="16"/>
              </w:rPr>
              <w:t>OR (95%CI)</w:t>
            </w:r>
          </w:p>
        </w:tc>
        <w:tc>
          <w:tcPr>
            <w:tcW w:w="263" w:type="pct"/>
            <w:shd w:val="clear" w:color="auto" w:fill="auto"/>
            <w:noWrap/>
            <w:vAlign w:val="center"/>
            <w:hideMark/>
          </w:tcPr>
          <w:p w14:paraId="41E9C065" w14:textId="77777777" w:rsidR="000419E0" w:rsidRPr="00B14C74" w:rsidRDefault="000419E0" w:rsidP="001A28A8">
            <w:pPr>
              <w:widowControl/>
              <w:spacing w:line="360" w:lineRule="auto"/>
              <w:jc w:val="left"/>
              <w:rPr>
                <w:rFonts w:ascii="Times New Roman" w:eastAsia="Times New Roman" w:hAnsi="Times New Roman" w:cs="Times New Roman"/>
                <w:b/>
                <w:bCs/>
                <w:color w:val="auto"/>
                <w:sz w:val="16"/>
                <w:szCs w:val="16"/>
              </w:rPr>
            </w:pPr>
            <w:r w:rsidRPr="00B14C74">
              <w:rPr>
                <w:rFonts w:ascii="Times New Roman" w:eastAsia="Times New Roman" w:hAnsi="Times New Roman" w:cs="Times New Roman"/>
                <w:b/>
                <w:bCs/>
                <w:color w:val="auto"/>
                <w:sz w:val="16"/>
                <w:szCs w:val="16"/>
              </w:rPr>
              <w:t>P-values</w:t>
            </w:r>
          </w:p>
        </w:tc>
        <w:tc>
          <w:tcPr>
            <w:tcW w:w="457" w:type="pct"/>
            <w:shd w:val="clear" w:color="auto" w:fill="auto"/>
            <w:noWrap/>
            <w:vAlign w:val="center"/>
            <w:hideMark/>
          </w:tcPr>
          <w:p w14:paraId="3F86C645" w14:textId="77777777" w:rsidR="000419E0" w:rsidRPr="00B14C74" w:rsidRDefault="000419E0" w:rsidP="001A28A8">
            <w:pPr>
              <w:widowControl/>
              <w:spacing w:line="360" w:lineRule="auto"/>
              <w:jc w:val="center"/>
              <w:rPr>
                <w:rFonts w:ascii="Times New Roman" w:eastAsia="Times New Roman" w:hAnsi="Times New Roman" w:cs="Times New Roman"/>
                <w:b/>
                <w:bCs/>
                <w:color w:val="auto"/>
                <w:sz w:val="16"/>
                <w:szCs w:val="16"/>
              </w:rPr>
            </w:pPr>
            <w:r w:rsidRPr="00B14C74">
              <w:rPr>
                <w:rFonts w:ascii="Times New Roman" w:eastAsia="Times New Roman" w:hAnsi="Times New Roman" w:cs="Times New Roman"/>
                <w:b/>
                <w:bCs/>
                <w:color w:val="auto"/>
                <w:sz w:val="16"/>
                <w:szCs w:val="16"/>
              </w:rPr>
              <w:t>OR (95%CI)</w:t>
            </w:r>
          </w:p>
        </w:tc>
        <w:tc>
          <w:tcPr>
            <w:tcW w:w="263" w:type="pct"/>
            <w:shd w:val="clear" w:color="auto" w:fill="auto"/>
            <w:noWrap/>
            <w:vAlign w:val="center"/>
            <w:hideMark/>
          </w:tcPr>
          <w:p w14:paraId="30712E44" w14:textId="77777777" w:rsidR="000419E0" w:rsidRPr="00B14C74" w:rsidRDefault="000419E0" w:rsidP="001A28A8">
            <w:pPr>
              <w:widowControl/>
              <w:spacing w:line="360" w:lineRule="auto"/>
              <w:jc w:val="left"/>
              <w:rPr>
                <w:rFonts w:ascii="Times New Roman" w:eastAsia="Times New Roman" w:hAnsi="Times New Roman" w:cs="Times New Roman"/>
                <w:b/>
                <w:bCs/>
                <w:color w:val="auto"/>
                <w:sz w:val="16"/>
                <w:szCs w:val="16"/>
              </w:rPr>
            </w:pPr>
            <w:r w:rsidRPr="00B14C74">
              <w:rPr>
                <w:rFonts w:ascii="Times New Roman" w:eastAsia="Times New Roman" w:hAnsi="Times New Roman" w:cs="Times New Roman"/>
                <w:b/>
                <w:bCs/>
                <w:color w:val="auto"/>
                <w:sz w:val="16"/>
                <w:szCs w:val="16"/>
              </w:rPr>
              <w:t>P-values</w:t>
            </w:r>
          </w:p>
        </w:tc>
        <w:tc>
          <w:tcPr>
            <w:tcW w:w="443" w:type="pct"/>
            <w:shd w:val="clear" w:color="auto" w:fill="auto"/>
            <w:noWrap/>
            <w:vAlign w:val="center"/>
            <w:hideMark/>
          </w:tcPr>
          <w:p w14:paraId="0108C172" w14:textId="77777777" w:rsidR="000419E0" w:rsidRPr="00B14C74" w:rsidRDefault="000419E0" w:rsidP="001A28A8">
            <w:pPr>
              <w:widowControl/>
              <w:spacing w:line="360" w:lineRule="auto"/>
              <w:jc w:val="center"/>
              <w:rPr>
                <w:rFonts w:ascii="Times New Roman" w:eastAsia="Times New Roman" w:hAnsi="Times New Roman" w:cs="Times New Roman"/>
                <w:b/>
                <w:bCs/>
                <w:color w:val="auto"/>
                <w:sz w:val="16"/>
                <w:szCs w:val="16"/>
              </w:rPr>
            </w:pPr>
            <w:r w:rsidRPr="00B14C74">
              <w:rPr>
                <w:rFonts w:ascii="Times New Roman" w:eastAsia="Times New Roman" w:hAnsi="Times New Roman" w:cs="Times New Roman"/>
                <w:b/>
                <w:bCs/>
                <w:color w:val="auto"/>
                <w:sz w:val="16"/>
                <w:szCs w:val="16"/>
              </w:rPr>
              <w:t>OR (95%CI)</w:t>
            </w:r>
          </w:p>
        </w:tc>
        <w:tc>
          <w:tcPr>
            <w:tcW w:w="263" w:type="pct"/>
            <w:shd w:val="clear" w:color="auto" w:fill="auto"/>
            <w:noWrap/>
            <w:vAlign w:val="center"/>
            <w:hideMark/>
          </w:tcPr>
          <w:p w14:paraId="47F1E49E" w14:textId="77777777" w:rsidR="000419E0" w:rsidRPr="00B14C74" w:rsidRDefault="000419E0" w:rsidP="001A28A8">
            <w:pPr>
              <w:widowControl/>
              <w:spacing w:line="360" w:lineRule="auto"/>
              <w:jc w:val="left"/>
              <w:rPr>
                <w:rFonts w:ascii="Times New Roman" w:eastAsia="Times New Roman" w:hAnsi="Times New Roman" w:cs="Times New Roman"/>
                <w:b/>
                <w:bCs/>
                <w:color w:val="auto"/>
                <w:sz w:val="16"/>
                <w:szCs w:val="16"/>
              </w:rPr>
            </w:pPr>
            <w:r w:rsidRPr="00B14C74">
              <w:rPr>
                <w:rFonts w:ascii="Times New Roman" w:eastAsia="Times New Roman" w:hAnsi="Times New Roman" w:cs="Times New Roman"/>
                <w:b/>
                <w:bCs/>
                <w:color w:val="auto"/>
                <w:sz w:val="16"/>
                <w:szCs w:val="16"/>
              </w:rPr>
              <w:t>P-values</w:t>
            </w:r>
          </w:p>
        </w:tc>
        <w:tc>
          <w:tcPr>
            <w:tcW w:w="477" w:type="pct"/>
            <w:shd w:val="clear" w:color="auto" w:fill="auto"/>
            <w:noWrap/>
            <w:vAlign w:val="center"/>
            <w:hideMark/>
          </w:tcPr>
          <w:p w14:paraId="25DC4FB4" w14:textId="77777777" w:rsidR="000419E0" w:rsidRPr="00B14C74" w:rsidRDefault="000419E0" w:rsidP="001A28A8">
            <w:pPr>
              <w:widowControl/>
              <w:spacing w:line="360" w:lineRule="auto"/>
              <w:jc w:val="center"/>
              <w:rPr>
                <w:rFonts w:ascii="Times New Roman" w:eastAsia="Times New Roman" w:hAnsi="Times New Roman" w:cs="Times New Roman"/>
                <w:b/>
                <w:bCs/>
                <w:color w:val="auto"/>
                <w:sz w:val="16"/>
                <w:szCs w:val="16"/>
              </w:rPr>
            </w:pPr>
            <w:r w:rsidRPr="00B14C74">
              <w:rPr>
                <w:rFonts w:ascii="Times New Roman" w:eastAsia="Times New Roman" w:hAnsi="Times New Roman" w:cs="Times New Roman"/>
                <w:b/>
                <w:bCs/>
                <w:color w:val="auto"/>
                <w:sz w:val="16"/>
                <w:szCs w:val="16"/>
              </w:rPr>
              <w:t>OR (95%CI)</w:t>
            </w:r>
          </w:p>
        </w:tc>
        <w:tc>
          <w:tcPr>
            <w:tcW w:w="283" w:type="pct"/>
            <w:shd w:val="clear" w:color="auto" w:fill="auto"/>
            <w:noWrap/>
            <w:vAlign w:val="center"/>
            <w:hideMark/>
          </w:tcPr>
          <w:p w14:paraId="0FEA6437" w14:textId="77777777" w:rsidR="000419E0" w:rsidRPr="00B14C74" w:rsidRDefault="000419E0" w:rsidP="001A28A8">
            <w:pPr>
              <w:widowControl/>
              <w:spacing w:line="360" w:lineRule="auto"/>
              <w:jc w:val="left"/>
              <w:rPr>
                <w:rFonts w:ascii="Times New Roman" w:eastAsia="Times New Roman" w:hAnsi="Times New Roman" w:cs="Times New Roman"/>
                <w:b/>
                <w:bCs/>
                <w:color w:val="auto"/>
                <w:sz w:val="16"/>
                <w:szCs w:val="16"/>
              </w:rPr>
            </w:pPr>
            <w:r w:rsidRPr="00B14C74">
              <w:rPr>
                <w:rFonts w:ascii="Times New Roman" w:eastAsia="Times New Roman" w:hAnsi="Times New Roman" w:cs="Times New Roman"/>
                <w:b/>
                <w:bCs/>
                <w:color w:val="auto"/>
                <w:sz w:val="16"/>
                <w:szCs w:val="16"/>
              </w:rPr>
              <w:t>P-values</w:t>
            </w:r>
          </w:p>
        </w:tc>
        <w:tc>
          <w:tcPr>
            <w:tcW w:w="536" w:type="pct"/>
            <w:shd w:val="clear" w:color="auto" w:fill="auto"/>
            <w:noWrap/>
            <w:vAlign w:val="center"/>
            <w:hideMark/>
          </w:tcPr>
          <w:p w14:paraId="2E1351D2" w14:textId="77777777" w:rsidR="000419E0" w:rsidRPr="00B14C74" w:rsidRDefault="000419E0" w:rsidP="001A28A8">
            <w:pPr>
              <w:widowControl/>
              <w:spacing w:line="360" w:lineRule="auto"/>
              <w:jc w:val="center"/>
              <w:rPr>
                <w:rFonts w:ascii="Times New Roman" w:eastAsia="Times New Roman" w:hAnsi="Times New Roman" w:cs="Times New Roman"/>
                <w:b/>
                <w:bCs/>
                <w:color w:val="auto"/>
                <w:sz w:val="16"/>
                <w:szCs w:val="16"/>
              </w:rPr>
            </w:pPr>
            <w:r w:rsidRPr="00B14C74">
              <w:rPr>
                <w:rFonts w:ascii="Times New Roman" w:eastAsia="Times New Roman" w:hAnsi="Times New Roman" w:cs="Times New Roman"/>
                <w:b/>
                <w:bCs/>
                <w:color w:val="auto"/>
                <w:sz w:val="16"/>
                <w:szCs w:val="16"/>
              </w:rPr>
              <w:t>OR (95%CI)</w:t>
            </w:r>
          </w:p>
        </w:tc>
        <w:tc>
          <w:tcPr>
            <w:tcW w:w="319" w:type="pct"/>
            <w:shd w:val="clear" w:color="auto" w:fill="auto"/>
            <w:noWrap/>
            <w:vAlign w:val="center"/>
            <w:hideMark/>
          </w:tcPr>
          <w:p w14:paraId="3636B5D7" w14:textId="77777777" w:rsidR="000419E0" w:rsidRPr="00B14C74" w:rsidRDefault="000419E0" w:rsidP="001A28A8">
            <w:pPr>
              <w:widowControl/>
              <w:spacing w:line="360" w:lineRule="auto"/>
              <w:jc w:val="left"/>
              <w:rPr>
                <w:rFonts w:ascii="Times New Roman" w:eastAsia="Times New Roman" w:hAnsi="Times New Roman" w:cs="Times New Roman"/>
                <w:b/>
                <w:bCs/>
                <w:color w:val="auto"/>
                <w:sz w:val="16"/>
                <w:szCs w:val="16"/>
              </w:rPr>
            </w:pPr>
            <w:r w:rsidRPr="00B14C74">
              <w:rPr>
                <w:rFonts w:ascii="Times New Roman" w:eastAsia="Times New Roman" w:hAnsi="Times New Roman" w:cs="Times New Roman"/>
                <w:b/>
                <w:bCs/>
                <w:color w:val="auto"/>
                <w:sz w:val="16"/>
                <w:szCs w:val="16"/>
              </w:rPr>
              <w:t>P-values</w:t>
            </w:r>
          </w:p>
        </w:tc>
        <w:tc>
          <w:tcPr>
            <w:tcW w:w="443" w:type="pct"/>
            <w:shd w:val="clear" w:color="auto" w:fill="auto"/>
            <w:noWrap/>
            <w:vAlign w:val="center"/>
            <w:hideMark/>
          </w:tcPr>
          <w:p w14:paraId="6BEAB6B2" w14:textId="77777777" w:rsidR="000419E0" w:rsidRPr="00B14C74" w:rsidRDefault="000419E0" w:rsidP="001A28A8">
            <w:pPr>
              <w:widowControl/>
              <w:spacing w:line="360" w:lineRule="auto"/>
              <w:jc w:val="center"/>
              <w:rPr>
                <w:rFonts w:ascii="Times New Roman" w:eastAsia="Times New Roman" w:hAnsi="Times New Roman" w:cs="Times New Roman"/>
                <w:b/>
                <w:bCs/>
                <w:color w:val="auto"/>
                <w:sz w:val="16"/>
                <w:szCs w:val="16"/>
              </w:rPr>
            </w:pPr>
            <w:r w:rsidRPr="00B14C74">
              <w:rPr>
                <w:rFonts w:ascii="Times New Roman" w:eastAsia="Times New Roman" w:hAnsi="Times New Roman" w:cs="Times New Roman"/>
                <w:b/>
                <w:bCs/>
                <w:color w:val="auto"/>
                <w:sz w:val="16"/>
                <w:szCs w:val="16"/>
              </w:rPr>
              <w:t>OR (95%CI)</w:t>
            </w:r>
          </w:p>
        </w:tc>
        <w:tc>
          <w:tcPr>
            <w:tcW w:w="263" w:type="pct"/>
            <w:shd w:val="clear" w:color="auto" w:fill="auto"/>
            <w:noWrap/>
            <w:vAlign w:val="center"/>
            <w:hideMark/>
          </w:tcPr>
          <w:p w14:paraId="266FB058" w14:textId="77777777" w:rsidR="000419E0" w:rsidRPr="00B14C74" w:rsidRDefault="000419E0" w:rsidP="001A28A8">
            <w:pPr>
              <w:widowControl/>
              <w:spacing w:line="360" w:lineRule="auto"/>
              <w:jc w:val="left"/>
              <w:rPr>
                <w:rFonts w:ascii="Times New Roman" w:eastAsia="Times New Roman" w:hAnsi="Times New Roman" w:cs="Times New Roman"/>
                <w:b/>
                <w:bCs/>
                <w:color w:val="auto"/>
                <w:sz w:val="16"/>
                <w:szCs w:val="16"/>
              </w:rPr>
            </w:pPr>
            <w:r w:rsidRPr="00B14C74">
              <w:rPr>
                <w:rFonts w:ascii="Times New Roman" w:eastAsia="Times New Roman" w:hAnsi="Times New Roman" w:cs="Times New Roman"/>
                <w:b/>
                <w:bCs/>
                <w:color w:val="auto"/>
                <w:sz w:val="16"/>
                <w:szCs w:val="16"/>
              </w:rPr>
              <w:t>P-values</w:t>
            </w:r>
          </w:p>
        </w:tc>
      </w:tr>
      <w:tr w:rsidR="000419E0" w:rsidRPr="00B14C74" w14:paraId="69112F76" w14:textId="77777777" w:rsidTr="000419E0">
        <w:trPr>
          <w:trHeight w:val="312"/>
        </w:trPr>
        <w:tc>
          <w:tcPr>
            <w:tcW w:w="545" w:type="pct"/>
            <w:shd w:val="clear" w:color="auto" w:fill="auto"/>
            <w:noWrap/>
            <w:vAlign w:val="center"/>
            <w:hideMark/>
          </w:tcPr>
          <w:p w14:paraId="40A72DC1" w14:textId="77777777" w:rsidR="000419E0" w:rsidRPr="00B14C74" w:rsidRDefault="000419E0" w:rsidP="001A28A8">
            <w:pPr>
              <w:widowControl/>
              <w:spacing w:line="360" w:lineRule="auto"/>
              <w:jc w:val="left"/>
              <w:rPr>
                <w:rFonts w:ascii="Times New Roman" w:eastAsia="Times New Roman" w:hAnsi="Times New Roman" w:cs="Times New Roman"/>
                <w:b/>
                <w:bCs/>
                <w:color w:val="auto"/>
                <w:sz w:val="17"/>
                <w:szCs w:val="17"/>
              </w:rPr>
            </w:pPr>
            <w:r w:rsidRPr="00B14C74">
              <w:rPr>
                <w:rFonts w:ascii="Times New Roman" w:eastAsia="Times New Roman" w:hAnsi="Times New Roman" w:cs="Times New Roman"/>
                <w:b/>
                <w:bCs/>
                <w:color w:val="auto"/>
                <w:sz w:val="17"/>
                <w:szCs w:val="17"/>
              </w:rPr>
              <w:t>Age</w:t>
            </w:r>
          </w:p>
        </w:tc>
        <w:tc>
          <w:tcPr>
            <w:tcW w:w="443" w:type="pct"/>
            <w:shd w:val="clear" w:color="auto" w:fill="auto"/>
            <w:noWrap/>
            <w:vAlign w:val="center"/>
            <w:hideMark/>
          </w:tcPr>
          <w:p w14:paraId="6893240C" w14:textId="77777777" w:rsidR="000419E0" w:rsidRPr="00B14C74" w:rsidRDefault="000419E0" w:rsidP="001A28A8">
            <w:pPr>
              <w:widowControl/>
              <w:spacing w:line="360" w:lineRule="auto"/>
              <w:jc w:val="left"/>
              <w:rPr>
                <w:rFonts w:ascii="Times New Roman" w:eastAsia="Times New Roman" w:hAnsi="Times New Roman" w:cs="Times New Roman"/>
                <w:b/>
                <w:bCs/>
                <w:color w:val="auto"/>
                <w:sz w:val="16"/>
                <w:szCs w:val="16"/>
              </w:rPr>
            </w:pPr>
          </w:p>
        </w:tc>
        <w:tc>
          <w:tcPr>
            <w:tcW w:w="263" w:type="pct"/>
            <w:shd w:val="clear" w:color="auto" w:fill="auto"/>
            <w:noWrap/>
            <w:vAlign w:val="center"/>
            <w:hideMark/>
          </w:tcPr>
          <w:p w14:paraId="6FDABF84"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457" w:type="pct"/>
            <w:shd w:val="clear" w:color="auto" w:fill="auto"/>
            <w:noWrap/>
            <w:vAlign w:val="center"/>
            <w:hideMark/>
          </w:tcPr>
          <w:p w14:paraId="35F21F05"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263" w:type="pct"/>
            <w:shd w:val="clear" w:color="auto" w:fill="auto"/>
            <w:noWrap/>
            <w:vAlign w:val="center"/>
            <w:hideMark/>
          </w:tcPr>
          <w:p w14:paraId="249CC43B"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443" w:type="pct"/>
            <w:shd w:val="clear" w:color="auto" w:fill="auto"/>
            <w:noWrap/>
            <w:vAlign w:val="center"/>
            <w:hideMark/>
          </w:tcPr>
          <w:p w14:paraId="2D20D4DD"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263" w:type="pct"/>
            <w:shd w:val="clear" w:color="auto" w:fill="auto"/>
            <w:noWrap/>
            <w:vAlign w:val="center"/>
            <w:hideMark/>
          </w:tcPr>
          <w:p w14:paraId="5F92FC6C"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477" w:type="pct"/>
            <w:shd w:val="clear" w:color="auto" w:fill="auto"/>
            <w:noWrap/>
            <w:vAlign w:val="center"/>
            <w:hideMark/>
          </w:tcPr>
          <w:p w14:paraId="24EAA8C8"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283" w:type="pct"/>
            <w:shd w:val="clear" w:color="auto" w:fill="auto"/>
            <w:noWrap/>
            <w:vAlign w:val="center"/>
            <w:hideMark/>
          </w:tcPr>
          <w:p w14:paraId="5959C98F"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536" w:type="pct"/>
            <w:shd w:val="clear" w:color="auto" w:fill="auto"/>
            <w:noWrap/>
            <w:vAlign w:val="center"/>
            <w:hideMark/>
          </w:tcPr>
          <w:p w14:paraId="64966909"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319" w:type="pct"/>
            <w:shd w:val="clear" w:color="auto" w:fill="auto"/>
            <w:noWrap/>
            <w:vAlign w:val="center"/>
            <w:hideMark/>
          </w:tcPr>
          <w:p w14:paraId="7948624C"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443" w:type="pct"/>
            <w:shd w:val="clear" w:color="auto" w:fill="auto"/>
            <w:noWrap/>
            <w:vAlign w:val="center"/>
            <w:hideMark/>
          </w:tcPr>
          <w:p w14:paraId="68EFEA41"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263" w:type="pct"/>
            <w:shd w:val="clear" w:color="auto" w:fill="auto"/>
            <w:noWrap/>
            <w:vAlign w:val="center"/>
            <w:hideMark/>
          </w:tcPr>
          <w:p w14:paraId="56FAA823"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r>
      <w:tr w:rsidR="000419E0" w:rsidRPr="00B14C74" w14:paraId="453B80E8" w14:textId="77777777" w:rsidTr="000419E0">
        <w:trPr>
          <w:trHeight w:val="312"/>
        </w:trPr>
        <w:tc>
          <w:tcPr>
            <w:tcW w:w="545" w:type="pct"/>
            <w:shd w:val="clear" w:color="auto" w:fill="auto"/>
            <w:noWrap/>
            <w:vAlign w:val="center"/>
            <w:hideMark/>
          </w:tcPr>
          <w:p w14:paraId="5356BF85" w14:textId="77777777" w:rsidR="000419E0" w:rsidRPr="00B14C74" w:rsidRDefault="000419E0" w:rsidP="001A28A8">
            <w:pPr>
              <w:widowControl/>
              <w:spacing w:line="360" w:lineRule="auto"/>
              <w:ind w:firstLineChars="100" w:firstLine="170"/>
              <w:jc w:val="left"/>
              <w:rPr>
                <w:rFonts w:ascii="Times New Roman" w:eastAsia="Times New Roman" w:hAnsi="Times New Roman" w:cs="Times New Roman"/>
                <w:color w:val="auto"/>
                <w:sz w:val="17"/>
                <w:szCs w:val="17"/>
              </w:rPr>
            </w:pPr>
            <w:r w:rsidRPr="00B14C74">
              <w:rPr>
                <w:rFonts w:ascii="Times New Roman" w:eastAsia="Times New Roman" w:hAnsi="Times New Roman" w:cs="Times New Roman"/>
                <w:color w:val="auto"/>
                <w:sz w:val="17"/>
                <w:szCs w:val="17"/>
              </w:rPr>
              <w:t>≤ 40 years</w:t>
            </w:r>
          </w:p>
        </w:tc>
        <w:tc>
          <w:tcPr>
            <w:tcW w:w="443" w:type="pct"/>
            <w:shd w:val="clear" w:color="auto" w:fill="auto"/>
            <w:noWrap/>
            <w:vAlign w:val="center"/>
            <w:hideMark/>
          </w:tcPr>
          <w:p w14:paraId="41FE429C"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r w:rsidRPr="00B14C74">
              <w:rPr>
                <w:rFonts w:ascii="Times New Roman" w:eastAsia="Times New Roman" w:hAnsi="Times New Roman" w:cs="Times New Roman"/>
                <w:color w:val="auto"/>
                <w:sz w:val="16"/>
                <w:szCs w:val="16"/>
              </w:rPr>
              <w:t>1.33 (0.97 - 1.82)</w:t>
            </w:r>
          </w:p>
        </w:tc>
        <w:tc>
          <w:tcPr>
            <w:tcW w:w="263" w:type="pct"/>
            <w:shd w:val="clear" w:color="auto" w:fill="auto"/>
            <w:noWrap/>
            <w:vAlign w:val="center"/>
            <w:hideMark/>
          </w:tcPr>
          <w:p w14:paraId="524E26B9"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r w:rsidRPr="00B14C74">
              <w:rPr>
                <w:rFonts w:ascii="Times New Roman" w:eastAsia="Times New Roman" w:hAnsi="Times New Roman" w:cs="Times New Roman"/>
                <w:color w:val="auto"/>
                <w:sz w:val="16"/>
                <w:szCs w:val="16"/>
              </w:rPr>
              <w:t>0.074</w:t>
            </w:r>
          </w:p>
        </w:tc>
        <w:tc>
          <w:tcPr>
            <w:tcW w:w="457" w:type="pct"/>
            <w:shd w:val="clear" w:color="auto" w:fill="auto"/>
            <w:noWrap/>
            <w:vAlign w:val="center"/>
            <w:hideMark/>
          </w:tcPr>
          <w:p w14:paraId="1B306F0F"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r w:rsidRPr="00B14C74">
              <w:rPr>
                <w:rFonts w:ascii="Times New Roman" w:eastAsia="Times New Roman" w:hAnsi="Times New Roman" w:cs="Times New Roman"/>
                <w:color w:val="auto"/>
                <w:sz w:val="16"/>
                <w:szCs w:val="16"/>
              </w:rPr>
              <w:t>1.07 (0.78 - 1.47)</w:t>
            </w:r>
          </w:p>
        </w:tc>
        <w:tc>
          <w:tcPr>
            <w:tcW w:w="263" w:type="pct"/>
            <w:shd w:val="clear" w:color="auto" w:fill="auto"/>
            <w:noWrap/>
            <w:vAlign w:val="center"/>
            <w:hideMark/>
          </w:tcPr>
          <w:p w14:paraId="2C2162D9"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r w:rsidRPr="00B14C74">
              <w:rPr>
                <w:rFonts w:ascii="Times New Roman" w:eastAsia="Times New Roman" w:hAnsi="Times New Roman" w:cs="Times New Roman"/>
                <w:color w:val="auto"/>
                <w:sz w:val="16"/>
                <w:szCs w:val="16"/>
              </w:rPr>
              <w:t>0.682</w:t>
            </w:r>
          </w:p>
        </w:tc>
        <w:tc>
          <w:tcPr>
            <w:tcW w:w="443" w:type="pct"/>
            <w:shd w:val="clear" w:color="auto" w:fill="auto"/>
            <w:noWrap/>
            <w:vAlign w:val="center"/>
            <w:hideMark/>
          </w:tcPr>
          <w:p w14:paraId="17D9F4DA"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r w:rsidRPr="00B14C74">
              <w:rPr>
                <w:rFonts w:ascii="Times New Roman" w:eastAsia="Times New Roman" w:hAnsi="Times New Roman" w:cs="Times New Roman"/>
                <w:color w:val="auto"/>
                <w:sz w:val="16"/>
                <w:szCs w:val="16"/>
              </w:rPr>
              <w:t>0.99 (0.71 - 1.37)</w:t>
            </w:r>
          </w:p>
        </w:tc>
        <w:tc>
          <w:tcPr>
            <w:tcW w:w="263" w:type="pct"/>
            <w:shd w:val="clear" w:color="auto" w:fill="auto"/>
            <w:noWrap/>
            <w:vAlign w:val="center"/>
            <w:hideMark/>
          </w:tcPr>
          <w:p w14:paraId="1F9316C1"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r w:rsidRPr="00B14C74">
              <w:rPr>
                <w:rFonts w:ascii="Times New Roman" w:eastAsia="Times New Roman" w:hAnsi="Times New Roman" w:cs="Times New Roman"/>
                <w:color w:val="auto"/>
                <w:sz w:val="16"/>
                <w:szCs w:val="16"/>
              </w:rPr>
              <w:t>0.928</w:t>
            </w:r>
          </w:p>
        </w:tc>
        <w:tc>
          <w:tcPr>
            <w:tcW w:w="477" w:type="pct"/>
            <w:shd w:val="clear" w:color="auto" w:fill="auto"/>
            <w:noWrap/>
            <w:vAlign w:val="center"/>
            <w:hideMark/>
          </w:tcPr>
          <w:p w14:paraId="68DCAF7F"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r w:rsidRPr="00B14C74">
              <w:rPr>
                <w:rFonts w:ascii="Times New Roman" w:eastAsia="Times New Roman" w:hAnsi="Times New Roman" w:cs="Times New Roman"/>
                <w:color w:val="auto"/>
                <w:sz w:val="16"/>
                <w:szCs w:val="16"/>
              </w:rPr>
              <w:t>1.01 (0.74 - 1.39)</w:t>
            </w:r>
          </w:p>
        </w:tc>
        <w:tc>
          <w:tcPr>
            <w:tcW w:w="283" w:type="pct"/>
            <w:shd w:val="clear" w:color="auto" w:fill="auto"/>
            <w:noWrap/>
            <w:vAlign w:val="center"/>
            <w:hideMark/>
          </w:tcPr>
          <w:p w14:paraId="75457C9E"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r w:rsidRPr="00B14C74">
              <w:rPr>
                <w:rFonts w:ascii="Times New Roman" w:eastAsia="Times New Roman" w:hAnsi="Times New Roman" w:cs="Times New Roman"/>
                <w:color w:val="auto"/>
                <w:sz w:val="16"/>
                <w:szCs w:val="16"/>
              </w:rPr>
              <w:t>0.944</w:t>
            </w:r>
          </w:p>
        </w:tc>
        <w:tc>
          <w:tcPr>
            <w:tcW w:w="536" w:type="pct"/>
            <w:shd w:val="clear" w:color="auto" w:fill="auto"/>
            <w:noWrap/>
            <w:vAlign w:val="center"/>
            <w:hideMark/>
          </w:tcPr>
          <w:p w14:paraId="05CA9F4E"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r w:rsidRPr="00B14C74">
              <w:rPr>
                <w:rFonts w:ascii="Times New Roman" w:eastAsia="Times New Roman" w:hAnsi="Times New Roman" w:cs="Times New Roman"/>
                <w:color w:val="auto"/>
                <w:sz w:val="16"/>
                <w:szCs w:val="16"/>
              </w:rPr>
              <w:t>0.87 (0.63 - 1.19)</w:t>
            </w:r>
          </w:p>
        </w:tc>
        <w:tc>
          <w:tcPr>
            <w:tcW w:w="319" w:type="pct"/>
            <w:shd w:val="clear" w:color="auto" w:fill="auto"/>
            <w:noWrap/>
            <w:vAlign w:val="center"/>
            <w:hideMark/>
          </w:tcPr>
          <w:p w14:paraId="494E2803"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r w:rsidRPr="00B14C74">
              <w:rPr>
                <w:rFonts w:ascii="Times New Roman" w:eastAsia="Times New Roman" w:hAnsi="Times New Roman" w:cs="Times New Roman"/>
                <w:color w:val="auto"/>
                <w:sz w:val="16"/>
                <w:szCs w:val="16"/>
              </w:rPr>
              <w:t>0.374</w:t>
            </w:r>
          </w:p>
        </w:tc>
        <w:tc>
          <w:tcPr>
            <w:tcW w:w="443" w:type="pct"/>
            <w:shd w:val="clear" w:color="auto" w:fill="auto"/>
            <w:noWrap/>
            <w:vAlign w:val="center"/>
            <w:hideMark/>
          </w:tcPr>
          <w:p w14:paraId="5661C92A"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r w:rsidRPr="00B14C74">
              <w:rPr>
                <w:rFonts w:ascii="Times New Roman" w:eastAsia="Times New Roman" w:hAnsi="Times New Roman" w:cs="Times New Roman"/>
                <w:color w:val="auto"/>
                <w:sz w:val="16"/>
                <w:szCs w:val="16"/>
              </w:rPr>
              <w:t>1.05 (0.76 - 1.45)</w:t>
            </w:r>
          </w:p>
        </w:tc>
        <w:tc>
          <w:tcPr>
            <w:tcW w:w="263" w:type="pct"/>
            <w:shd w:val="clear" w:color="auto" w:fill="auto"/>
            <w:noWrap/>
            <w:vAlign w:val="center"/>
            <w:hideMark/>
          </w:tcPr>
          <w:p w14:paraId="006F3471"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r w:rsidRPr="00B14C74">
              <w:rPr>
                <w:rFonts w:ascii="Times New Roman" w:eastAsia="Times New Roman" w:hAnsi="Times New Roman" w:cs="Times New Roman"/>
                <w:color w:val="auto"/>
                <w:sz w:val="16"/>
                <w:szCs w:val="16"/>
              </w:rPr>
              <w:t>0.763</w:t>
            </w:r>
          </w:p>
        </w:tc>
      </w:tr>
      <w:tr w:rsidR="000419E0" w:rsidRPr="00B14C74" w14:paraId="25D7B7D3" w14:textId="77777777" w:rsidTr="000419E0">
        <w:trPr>
          <w:trHeight w:val="312"/>
        </w:trPr>
        <w:tc>
          <w:tcPr>
            <w:tcW w:w="545" w:type="pct"/>
            <w:shd w:val="clear" w:color="auto" w:fill="auto"/>
            <w:noWrap/>
            <w:vAlign w:val="center"/>
            <w:hideMark/>
          </w:tcPr>
          <w:p w14:paraId="16CD246B" w14:textId="77777777" w:rsidR="000419E0" w:rsidRPr="00B14C74" w:rsidRDefault="000419E0" w:rsidP="001A28A8">
            <w:pPr>
              <w:widowControl/>
              <w:spacing w:line="360" w:lineRule="auto"/>
              <w:ind w:firstLineChars="100" w:firstLine="170"/>
              <w:jc w:val="left"/>
              <w:rPr>
                <w:rFonts w:ascii="Times New Roman" w:eastAsia="Times New Roman" w:hAnsi="Times New Roman" w:cs="Times New Roman"/>
                <w:color w:val="auto"/>
                <w:sz w:val="17"/>
                <w:szCs w:val="17"/>
              </w:rPr>
            </w:pPr>
            <w:r w:rsidRPr="00B14C74">
              <w:rPr>
                <w:rFonts w:ascii="Times New Roman" w:eastAsia="Times New Roman" w:hAnsi="Times New Roman" w:cs="Times New Roman"/>
                <w:color w:val="auto"/>
                <w:sz w:val="17"/>
                <w:szCs w:val="17"/>
              </w:rPr>
              <w:t>&gt;40 years</w:t>
            </w:r>
          </w:p>
        </w:tc>
        <w:tc>
          <w:tcPr>
            <w:tcW w:w="443" w:type="pct"/>
            <w:shd w:val="clear" w:color="auto" w:fill="auto"/>
            <w:noWrap/>
            <w:vAlign w:val="center"/>
            <w:hideMark/>
          </w:tcPr>
          <w:p w14:paraId="56FADD88" w14:textId="77777777" w:rsidR="000419E0" w:rsidRPr="00B14C74" w:rsidRDefault="000419E0" w:rsidP="001A28A8">
            <w:pPr>
              <w:widowControl/>
              <w:spacing w:line="360" w:lineRule="auto"/>
              <w:ind w:firstLineChars="100" w:firstLine="160"/>
              <w:jc w:val="left"/>
              <w:rPr>
                <w:rFonts w:ascii="Times New Roman" w:eastAsia="Times New Roman" w:hAnsi="Times New Roman" w:cs="Times New Roman"/>
                <w:color w:val="auto"/>
                <w:sz w:val="16"/>
                <w:szCs w:val="16"/>
              </w:rPr>
            </w:pPr>
          </w:p>
        </w:tc>
        <w:tc>
          <w:tcPr>
            <w:tcW w:w="263" w:type="pct"/>
            <w:shd w:val="clear" w:color="auto" w:fill="auto"/>
            <w:noWrap/>
            <w:vAlign w:val="center"/>
            <w:hideMark/>
          </w:tcPr>
          <w:p w14:paraId="7111A13D"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457" w:type="pct"/>
            <w:shd w:val="clear" w:color="auto" w:fill="auto"/>
            <w:noWrap/>
            <w:vAlign w:val="center"/>
            <w:hideMark/>
          </w:tcPr>
          <w:p w14:paraId="4C63A482"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263" w:type="pct"/>
            <w:shd w:val="clear" w:color="auto" w:fill="auto"/>
            <w:noWrap/>
            <w:vAlign w:val="center"/>
            <w:hideMark/>
          </w:tcPr>
          <w:p w14:paraId="25AAF91A"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443" w:type="pct"/>
            <w:shd w:val="clear" w:color="auto" w:fill="auto"/>
            <w:noWrap/>
            <w:vAlign w:val="center"/>
            <w:hideMark/>
          </w:tcPr>
          <w:p w14:paraId="2B23272C"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263" w:type="pct"/>
            <w:shd w:val="clear" w:color="auto" w:fill="auto"/>
            <w:noWrap/>
            <w:vAlign w:val="center"/>
            <w:hideMark/>
          </w:tcPr>
          <w:p w14:paraId="7EA29CD2"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477" w:type="pct"/>
            <w:shd w:val="clear" w:color="auto" w:fill="auto"/>
            <w:noWrap/>
            <w:vAlign w:val="center"/>
            <w:hideMark/>
          </w:tcPr>
          <w:p w14:paraId="3F671C53"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283" w:type="pct"/>
            <w:shd w:val="clear" w:color="auto" w:fill="auto"/>
            <w:noWrap/>
            <w:vAlign w:val="center"/>
            <w:hideMark/>
          </w:tcPr>
          <w:p w14:paraId="71B675B0"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536" w:type="pct"/>
            <w:shd w:val="clear" w:color="auto" w:fill="auto"/>
            <w:noWrap/>
            <w:vAlign w:val="center"/>
            <w:hideMark/>
          </w:tcPr>
          <w:p w14:paraId="7FCDE376"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319" w:type="pct"/>
            <w:shd w:val="clear" w:color="auto" w:fill="auto"/>
            <w:noWrap/>
            <w:vAlign w:val="center"/>
            <w:hideMark/>
          </w:tcPr>
          <w:p w14:paraId="189C0FE5"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443" w:type="pct"/>
            <w:shd w:val="clear" w:color="auto" w:fill="auto"/>
            <w:noWrap/>
            <w:vAlign w:val="center"/>
            <w:hideMark/>
          </w:tcPr>
          <w:p w14:paraId="361A7891"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263" w:type="pct"/>
            <w:shd w:val="clear" w:color="auto" w:fill="auto"/>
            <w:noWrap/>
            <w:vAlign w:val="center"/>
            <w:hideMark/>
          </w:tcPr>
          <w:p w14:paraId="30902B3E"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r>
      <w:tr w:rsidR="000419E0" w:rsidRPr="00B14C74" w14:paraId="1CCA381A" w14:textId="77777777" w:rsidTr="000419E0">
        <w:trPr>
          <w:trHeight w:val="312"/>
        </w:trPr>
        <w:tc>
          <w:tcPr>
            <w:tcW w:w="545" w:type="pct"/>
            <w:shd w:val="clear" w:color="auto" w:fill="auto"/>
            <w:noWrap/>
            <w:vAlign w:val="center"/>
            <w:hideMark/>
          </w:tcPr>
          <w:p w14:paraId="5FB3EC5F" w14:textId="77777777" w:rsidR="000419E0" w:rsidRPr="00B14C74" w:rsidRDefault="000419E0" w:rsidP="001A28A8">
            <w:pPr>
              <w:widowControl/>
              <w:spacing w:line="360" w:lineRule="auto"/>
              <w:jc w:val="left"/>
              <w:rPr>
                <w:rFonts w:ascii="Times New Roman" w:eastAsia="Times New Roman" w:hAnsi="Times New Roman" w:cs="Times New Roman"/>
                <w:b/>
                <w:bCs/>
                <w:color w:val="auto"/>
                <w:sz w:val="17"/>
                <w:szCs w:val="17"/>
              </w:rPr>
            </w:pPr>
            <w:r w:rsidRPr="00B14C74">
              <w:rPr>
                <w:rFonts w:ascii="Times New Roman" w:eastAsia="Times New Roman" w:hAnsi="Times New Roman" w:cs="Times New Roman"/>
                <w:b/>
                <w:bCs/>
                <w:color w:val="auto"/>
                <w:sz w:val="17"/>
                <w:szCs w:val="17"/>
              </w:rPr>
              <w:t>Sex</w:t>
            </w:r>
          </w:p>
        </w:tc>
        <w:tc>
          <w:tcPr>
            <w:tcW w:w="443" w:type="pct"/>
            <w:shd w:val="clear" w:color="auto" w:fill="auto"/>
            <w:noWrap/>
            <w:vAlign w:val="center"/>
            <w:hideMark/>
          </w:tcPr>
          <w:p w14:paraId="147FE6BC" w14:textId="77777777" w:rsidR="000419E0" w:rsidRPr="00B14C74" w:rsidRDefault="000419E0" w:rsidP="001A28A8">
            <w:pPr>
              <w:widowControl/>
              <w:spacing w:line="360" w:lineRule="auto"/>
              <w:jc w:val="left"/>
              <w:rPr>
                <w:rFonts w:ascii="Times New Roman" w:eastAsia="Times New Roman" w:hAnsi="Times New Roman" w:cs="Times New Roman"/>
                <w:b/>
                <w:bCs/>
                <w:color w:val="auto"/>
                <w:sz w:val="16"/>
                <w:szCs w:val="16"/>
              </w:rPr>
            </w:pPr>
          </w:p>
        </w:tc>
        <w:tc>
          <w:tcPr>
            <w:tcW w:w="263" w:type="pct"/>
            <w:shd w:val="clear" w:color="auto" w:fill="auto"/>
            <w:noWrap/>
            <w:vAlign w:val="center"/>
            <w:hideMark/>
          </w:tcPr>
          <w:p w14:paraId="09C37532"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457" w:type="pct"/>
            <w:shd w:val="clear" w:color="auto" w:fill="auto"/>
            <w:noWrap/>
            <w:vAlign w:val="center"/>
            <w:hideMark/>
          </w:tcPr>
          <w:p w14:paraId="2A73A9CD"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263" w:type="pct"/>
            <w:shd w:val="clear" w:color="auto" w:fill="auto"/>
            <w:noWrap/>
            <w:vAlign w:val="center"/>
            <w:hideMark/>
          </w:tcPr>
          <w:p w14:paraId="3245DE83"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443" w:type="pct"/>
            <w:shd w:val="clear" w:color="auto" w:fill="auto"/>
            <w:noWrap/>
            <w:vAlign w:val="center"/>
            <w:hideMark/>
          </w:tcPr>
          <w:p w14:paraId="3D76148B"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263" w:type="pct"/>
            <w:shd w:val="clear" w:color="auto" w:fill="auto"/>
            <w:noWrap/>
            <w:vAlign w:val="center"/>
            <w:hideMark/>
          </w:tcPr>
          <w:p w14:paraId="75FEE0E0"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477" w:type="pct"/>
            <w:shd w:val="clear" w:color="auto" w:fill="auto"/>
            <w:noWrap/>
            <w:vAlign w:val="center"/>
            <w:hideMark/>
          </w:tcPr>
          <w:p w14:paraId="4E05DD0C"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283" w:type="pct"/>
            <w:shd w:val="clear" w:color="auto" w:fill="auto"/>
            <w:noWrap/>
            <w:vAlign w:val="center"/>
            <w:hideMark/>
          </w:tcPr>
          <w:p w14:paraId="51FDEFF2"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536" w:type="pct"/>
            <w:shd w:val="clear" w:color="auto" w:fill="auto"/>
            <w:noWrap/>
            <w:vAlign w:val="center"/>
            <w:hideMark/>
          </w:tcPr>
          <w:p w14:paraId="15EB07E9"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319" w:type="pct"/>
            <w:shd w:val="clear" w:color="auto" w:fill="auto"/>
            <w:noWrap/>
            <w:vAlign w:val="center"/>
            <w:hideMark/>
          </w:tcPr>
          <w:p w14:paraId="749B25D2"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443" w:type="pct"/>
            <w:shd w:val="clear" w:color="auto" w:fill="auto"/>
            <w:noWrap/>
            <w:vAlign w:val="center"/>
            <w:hideMark/>
          </w:tcPr>
          <w:p w14:paraId="7F06E19F"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263" w:type="pct"/>
            <w:shd w:val="clear" w:color="auto" w:fill="auto"/>
            <w:noWrap/>
            <w:vAlign w:val="center"/>
            <w:hideMark/>
          </w:tcPr>
          <w:p w14:paraId="460A862D"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r>
      <w:tr w:rsidR="000419E0" w:rsidRPr="00B14C74" w14:paraId="76EE1523" w14:textId="77777777" w:rsidTr="000419E0">
        <w:trPr>
          <w:trHeight w:val="312"/>
        </w:trPr>
        <w:tc>
          <w:tcPr>
            <w:tcW w:w="545" w:type="pct"/>
            <w:shd w:val="clear" w:color="auto" w:fill="auto"/>
            <w:noWrap/>
            <w:vAlign w:val="center"/>
            <w:hideMark/>
          </w:tcPr>
          <w:p w14:paraId="14D7096D" w14:textId="77777777" w:rsidR="000419E0" w:rsidRPr="00B14C74" w:rsidRDefault="000419E0" w:rsidP="001A28A8">
            <w:pPr>
              <w:widowControl/>
              <w:spacing w:line="360" w:lineRule="auto"/>
              <w:ind w:firstLineChars="100" w:firstLine="170"/>
              <w:jc w:val="left"/>
              <w:rPr>
                <w:rFonts w:ascii="Times New Roman" w:eastAsia="Times New Roman" w:hAnsi="Times New Roman" w:cs="Times New Roman"/>
                <w:color w:val="auto"/>
                <w:sz w:val="17"/>
                <w:szCs w:val="17"/>
              </w:rPr>
            </w:pPr>
            <w:r w:rsidRPr="00B14C74">
              <w:rPr>
                <w:rFonts w:ascii="Times New Roman" w:eastAsia="Times New Roman" w:hAnsi="Times New Roman" w:cs="Times New Roman"/>
                <w:color w:val="auto"/>
                <w:sz w:val="17"/>
                <w:szCs w:val="17"/>
              </w:rPr>
              <w:t>Male</w:t>
            </w:r>
          </w:p>
        </w:tc>
        <w:tc>
          <w:tcPr>
            <w:tcW w:w="443" w:type="pct"/>
            <w:shd w:val="clear" w:color="auto" w:fill="auto"/>
            <w:noWrap/>
            <w:vAlign w:val="center"/>
            <w:hideMark/>
          </w:tcPr>
          <w:p w14:paraId="1891551F"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r w:rsidRPr="00B14C74">
              <w:rPr>
                <w:rFonts w:ascii="Times New Roman" w:eastAsia="Times New Roman" w:hAnsi="Times New Roman" w:cs="Times New Roman"/>
                <w:color w:val="auto"/>
                <w:sz w:val="16"/>
                <w:szCs w:val="16"/>
              </w:rPr>
              <w:t>0.81 (0.65 - 1.00)</w:t>
            </w:r>
          </w:p>
        </w:tc>
        <w:tc>
          <w:tcPr>
            <w:tcW w:w="263" w:type="pct"/>
            <w:shd w:val="clear" w:color="auto" w:fill="auto"/>
            <w:noWrap/>
            <w:vAlign w:val="center"/>
            <w:hideMark/>
          </w:tcPr>
          <w:p w14:paraId="1A7B346C" w14:textId="77777777" w:rsidR="000419E0" w:rsidRPr="00B14C74" w:rsidRDefault="000419E0" w:rsidP="001A28A8">
            <w:pPr>
              <w:widowControl/>
              <w:spacing w:line="360" w:lineRule="auto"/>
              <w:jc w:val="left"/>
              <w:rPr>
                <w:rFonts w:ascii="Times New Roman" w:eastAsia="Times New Roman" w:hAnsi="Times New Roman" w:cs="Times New Roman"/>
                <w:b/>
                <w:bCs/>
                <w:color w:val="auto"/>
                <w:sz w:val="16"/>
                <w:szCs w:val="16"/>
              </w:rPr>
            </w:pPr>
            <w:r w:rsidRPr="00B14C74">
              <w:rPr>
                <w:rFonts w:ascii="Times New Roman" w:eastAsia="Times New Roman" w:hAnsi="Times New Roman" w:cs="Times New Roman"/>
                <w:b/>
                <w:bCs/>
                <w:color w:val="auto"/>
                <w:sz w:val="16"/>
                <w:szCs w:val="16"/>
              </w:rPr>
              <w:t>0.048</w:t>
            </w:r>
          </w:p>
        </w:tc>
        <w:tc>
          <w:tcPr>
            <w:tcW w:w="457" w:type="pct"/>
            <w:shd w:val="clear" w:color="auto" w:fill="auto"/>
            <w:noWrap/>
            <w:vAlign w:val="center"/>
            <w:hideMark/>
          </w:tcPr>
          <w:p w14:paraId="0396C285"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r w:rsidRPr="00B14C74">
              <w:rPr>
                <w:rFonts w:ascii="Times New Roman" w:eastAsia="Times New Roman" w:hAnsi="Times New Roman" w:cs="Times New Roman"/>
                <w:color w:val="auto"/>
                <w:sz w:val="16"/>
                <w:szCs w:val="16"/>
              </w:rPr>
              <w:t>0.66 (0.53 - 0.83)</w:t>
            </w:r>
          </w:p>
        </w:tc>
        <w:tc>
          <w:tcPr>
            <w:tcW w:w="263" w:type="pct"/>
            <w:shd w:val="clear" w:color="auto" w:fill="auto"/>
            <w:noWrap/>
            <w:vAlign w:val="center"/>
            <w:hideMark/>
          </w:tcPr>
          <w:p w14:paraId="49B10D08" w14:textId="77777777" w:rsidR="000419E0" w:rsidRPr="00B14C74" w:rsidRDefault="000419E0" w:rsidP="001A28A8">
            <w:pPr>
              <w:widowControl/>
              <w:spacing w:line="360" w:lineRule="auto"/>
              <w:jc w:val="left"/>
              <w:rPr>
                <w:rFonts w:ascii="Times New Roman" w:eastAsia="Times New Roman" w:hAnsi="Times New Roman" w:cs="Times New Roman"/>
                <w:b/>
                <w:bCs/>
                <w:color w:val="auto"/>
                <w:sz w:val="16"/>
                <w:szCs w:val="16"/>
              </w:rPr>
            </w:pPr>
            <w:r w:rsidRPr="00B14C74">
              <w:rPr>
                <w:rFonts w:ascii="Times New Roman" w:eastAsia="Times New Roman" w:hAnsi="Times New Roman" w:cs="Times New Roman"/>
                <w:b/>
                <w:bCs/>
                <w:color w:val="auto"/>
                <w:sz w:val="16"/>
                <w:szCs w:val="16"/>
              </w:rPr>
              <w:t>&lt;0.001</w:t>
            </w:r>
          </w:p>
        </w:tc>
        <w:tc>
          <w:tcPr>
            <w:tcW w:w="443" w:type="pct"/>
            <w:shd w:val="clear" w:color="auto" w:fill="auto"/>
            <w:noWrap/>
            <w:vAlign w:val="center"/>
            <w:hideMark/>
          </w:tcPr>
          <w:p w14:paraId="284DC5E6"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r w:rsidRPr="00B14C74">
              <w:rPr>
                <w:rFonts w:ascii="Times New Roman" w:eastAsia="Times New Roman" w:hAnsi="Times New Roman" w:cs="Times New Roman"/>
                <w:color w:val="auto"/>
                <w:sz w:val="16"/>
                <w:szCs w:val="16"/>
              </w:rPr>
              <w:t>0.70 (0.56 - 0.88)</w:t>
            </w:r>
          </w:p>
        </w:tc>
        <w:tc>
          <w:tcPr>
            <w:tcW w:w="263" w:type="pct"/>
            <w:shd w:val="clear" w:color="auto" w:fill="auto"/>
            <w:noWrap/>
            <w:vAlign w:val="center"/>
            <w:hideMark/>
          </w:tcPr>
          <w:p w14:paraId="4AADC1CD" w14:textId="77777777" w:rsidR="000419E0" w:rsidRPr="00B14C74" w:rsidRDefault="000419E0" w:rsidP="001A28A8">
            <w:pPr>
              <w:widowControl/>
              <w:spacing w:line="360" w:lineRule="auto"/>
              <w:jc w:val="left"/>
              <w:rPr>
                <w:rFonts w:ascii="Times New Roman" w:eastAsia="Times New Roman" w:hAnsi="Times New Roman" w:cs="Times New Roman"/>
                <w:b/>
                <w:bCs/>
                <w:color w:val="auto"/>
                <w:sz w:val="16"/>
                <w:szCs w:val="16"/>
              </w:rPr>
            </w:pPr>
            <w:r w:rsidRPr="00B14C74">
              <w:rPr>
                <w:rFonts w:ascii="Times New Roman" w:eastAsia="Times New Roman" w:hAnsi="Times New Roman" w:cs="Times New Roman"/>
                <w:b/>
                <w:bCs/>
                <w:color w:val="auto"/>
                <w:sz w:val="16"/>
                <w:szCs w:val="16"/>
              </w:rPr>
              <w:t>0.002</w:t>
            </w:r>
          </w:p>
        </w:tc>
        <w:tc>
          <w:tcPr>
            <w:tcW w:w="477" w:type="pct"/>
            <w:shd w:val="clear" w:color="auto" w:fill="auto"/>
            <w:noWrap/>
            <w:vAlign w:val="center"/>
            <w:hideMark/>
          </w:tcPr>
          <w:p w14:paraId="06F0A6A0"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r w:rsidRPr="00B14C74">
              <w:rPr>
                <w:rFonts w:ascii="Times New Roman" w:eastAsia="Times New Roman" w:hAnsi="Times New Roman" w:cs="Times New Roman"/>
                <w:color w:val="auto"/>
                <w:sz w:val="16"/>
                <w:szCs w:val="16"/>
              </w:rPr>
              <w:t>0.91 (0.73 - 1.13)</w:t>
            </w:r>
          </w:p>
        </w:tc>
        <w:tc>
          <w:tcPr>
            <w:tcW w:w="283" w:type="pct"/>
            <w:shd w:val="clear" w:color="auto" w:fill="auto"/>
            <w:noWrap/>
            <w:vAlign w:val="center"/>
            <w:hideMark/>
          </w:tcPr>
          <w:p w14:paraId="5934F0BC"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r w:rsidRPr="00B14C74">
              <w:rPr>
                <w:rFonts w:ascii="Times New Roman" w:eastAsia="Times New Roman" w:hAnsi="Times New Roman" w:cs="Times New Roman"/>
                <w:color w:val="auto"/>
                <w:sz w:val="16"/>
                <w:szCs w:val="16"/>
              </w:rPr>
              <w:t>0.385</w:t>
            </w:r>
          </w:p>
        </w:tc>
        <w:tc>
          <w:tcPr>
            <w:tcW w:w="536" w:type="pct"/>
            <w:shd w:val="clear" w:color="auto" w:fill="auto"/>
            <w:noWrap/>
            <w:vAlign w:val="center"/>
            <w:hideMark/>
          </w:tcPr>
          <w:p w14:paraId="5F04475E"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r w:rsidRPr="00B14C74">
              <w:rPr>
                <w:rFonts w:ascii="Times New Roman" w:eastAsia="Times New Roman" w:hAnsi="Times New Roman" w:cs="Times New Roman"/>
                <w:color w:val="auto"/>
                <w:sz w:val="16"/>
                <w:szCs w:val="16"/>
              </w:rPr>
              <w:t>0.68 (0.54 - 0.85)</w:t>
            </w:r>
          </w:p>
        </w:tc>
        <w:tc>
          <w:tcPr>
            <w:tcW w:w="319" w:type="pct"/>
            <w:shd w:val="clear" w:color="auto" w:fill="auto"/>
            <w:noWrap/>
            <w:vAlign w:val="center"/>
            <w:hideMark/>
          </w:tcPr>
          <w:p w14:paraId="4232D0A4" w14:textId="77777777" w:rsidR="000419E0" w:rsidRPr="00B14C74" w:rsidRDefault="000419E0" w:rsidP="001A28A8">
            <w:pPr>
              <w:widowControl/>
              <w:spacing w:line="360" w:lineRule="auto"/>
              <w:jc w:val="left"/>
              <w:rPr>
                <w:rFonts w:ascii="Times New Roman" w:eastAsia="Times New Roman" w:hAnsi="Times New Roman" w:cs="Times New Roman"/>
                <w:b/>
                <w:bCs/>
                <w:color w:val="auto"/>
                <w:sz w:val="16"/>
                <w:szCs w:val="16"/>
              </w:rPr>
            </w:pPr>
            <w:r w:rsidRPr="00B14C74">
              <w:rPr>
                <w:rFonts w:ascii="Times New Roman" w:eastAsia="Times New Roman" w:hAnsi="Times New Roman" w:cs="Times New Roman"/>
                <w:b/>
                <w:bCs/>
                <w:color w:val="auto"/>
                <w:sz w:val="16"/>
                <w:szCs w:val="16"/>
              </w:rPr>
              <w:t>0.001</w:t>
            </w:r>
          </w:p>
        </w:tc>
        <w:tc>
          <w:tcPr>
            <w:tcW w:w="443" w:type="pct"/>
            <w:shd w:val="clear" w:color="auto" w:fill="auto"/>
            <w:noWrap/>
            <w:vAlign w:val="center"/>
            <w:hideMark/>
          </w:tcPr>
          <w:p w14:paraId="327B0835"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r w:rsidRPr="00B14C74">
              <w:rPr>
                <w:rFonts w:ascii="Times New Roman" w:eastAsia="Times New Roman" w:hAnsi="Times New Roman" w:cs="Times New Roman"/>
                <w:color w:val="auto"/>
                <w:sz w:val="16"/>
                <w:szCs w:val="16"/>
              </w:rPr>
              <w:t>0.64 (0.51 - 0.80)</w:t>
            </w:r>
          </w:p>
        </w:tc>
        <w:tc>
          <w:tcPr>
            <w:tcW w:w="263" w:type="pct"/>
            <w:shd w:val="clear" w:color="auto" w:fill="auto"/>
            <w:noWrap/>
            <w:vAlign w:val="center"/>
            <w:hideMark/>
          </w:tcPr>
          <w:p w14:paraId="34F6B0EC" w14:textId="77777777" w:rsidR="000419E0" w:rsidRPr="00B14C74" w:rsidRDefault="000419E0" w:rsidP="001A28A8">
            <w:pPr>
              <w:widowControl/>
              <w:spacing w:line="360" w:lineRule="auto"/>
              <w:jc w:val="left"/>
              <w:rPr>
                <w:rFonts w:ascii="Times New Roman" w:eastAsia="Times New Roman" w:hAnsi="Times New Roman" w:cs="Times New Roman"/>
                <w:b/>
                <w:bCs/>
                <w:color w:val="auto"/>
                <w:sz w:val="16"/>
                <w:szCs w:val="16"/>
              </w:rPr>
            </w:pPr>
            <w:r w:rsidRPr="00B14C74">
              <w:rPr>
                <w:rFonts w:ascii="Times New Roman" w:eastAsia="Times New Roman" w:hAnsi="Times New Roman" w:cs="Times New Roman"/>
                <w:b/>
                <w:bCs/>
                <w:color w:val="auto"/>
                <w:sz w:val="16"/>
                <w:szCs w:val="16"/>
              </w:rPr>
              <w:t>&lt;0.001</w:t>
            </w:r>
          </w:p>
        </w:tc>
      </w:tr>
      <w:tr w:rsidR="000419E0" w:rsidRPr="00B14C74" w14:paraId="1B5A4789" w14:textId="77777777" w:rsidTr="000419E0">
        <w:trPr>
          <w:trHeight w:val="312"/>
        </w:trPr>
        <w:tc>
          <w:tcPr>
            <w:tcW w:w="545" w:type="pct"/>
            <w:shd w:val="clear" w:color="auto" w:fill="auto"/>
            <w:noWrap/>
            <w:vAlign w:val="center"/>
            <w:hideMark/>
          </w:tcPr>
          <w:p w14:paraId="26ADE3E4" w14:textId="77777777" w:rsidR="000419E0" w:rsidRPr="00B14C74" w:rsidRDefault="000419E0" w:rsidP="001A28A8">
            <w:pPr>
              <w:widowControl/>
              <w:spacing w:line="360" w:lineRule="auto"/>
              <w:ind w:firstLineChars="100" w:firstLine="170"/>
              <w:jc w:val="left"/>
              <w:rPr>
                <w:rFonts w:ascii="Times New Roman" w:eastAsia="Times New Roman" w:hAnsi="Times New Roman" w:cs="Times New Roman"/>
                <w:color w:val="auto"/>
                <w:sz w:val="17"/>
                <w:szCs w:val="17"/>
              </w:rPr>
            </w:pPr>
            <w:r w:rsidRPr="00B14C74">
              <w:rPr>
                <w:rFonts w:ascii="Times New Roman" w:eastAsia="Times New Roman" w:hAnsi="Times New Roman" w:cs="Times New Roman"/>
                <w:color w:val="auto"/>
                <w:sz w:val="17"/>
                <w:szCs w:val="17"/>
              </w:rPr>
              <w:t>Female</w:t>
            </w:r>
          </w:p>
        </w:tc>
        <w:tc>
          <w:tcPr>
            <w:tcW w:w="443" w:type="pct"/>
            <w:shd w:val="clear" w:color="auto" w:fill="auto"/>
            <w:noWrap/>
            <w:vAlign w:val="center"/>
            <w:hideMark/>
          </w:tcPr>
          <w:p w14:paraId="780C6530" w14:textId="77777777" w:rsidR="000419E0" w:rsidRPr="00B14C74" w:rsidRDefault="000419E0" w:rsidP="001A28A8">
            <w:pPr>
              <w:widowControl/>
              <w:spacing w:line="360" w:lineRule="auto"/>
              <w:ind w:firstLineChars="100" w:firstLine="160"/>
              <w:jc w:val="left"/>
              <w:rPr>
                <w:rFonts w:ascii="Times New Roman" w:eastAsia="Times New Roman" w:hAnsi="Times New Roman" w:cs="Times New Roman"/>
                <w:color w:val="auto"/>
                <w:sz w:val="16"/>
                <w:szCs w:val="16"/>
              </w:rPr>
            </w:pPr>
          </w:p>
        </w:tc>
        <w:tc>
          <w:tcPr>
            <w:tcW w:w="263" w:type="pct"/>
            <w:shd w:val="clear" w:color="auto" w:fill="auto"/>
            <w:noWrap/>
            <w:vAlign w:val="center"/>
            <w:hideMark/>
          </w:tcPr>
          <w:p w14:paraId="0E92C798"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457" w:type="pct"/>
            <w:shd w:val="clear" w:color="auto" w:fill="auto"/>
            <w:noWrap/>
            <w:vAlign w:val="center"/>
            <w:hideMark/>
          </w:tcPr>
          <w:p w14:paraId="2FFFCE16"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263" w:type="pct"/>
            <w:shd w:val="clear" w:color="auto" w:fill="auto"/>
            <w:noWrap/>
            <w:vAlign w:val="center"/>
            <w:hideMark/>
          </w:tcPr>
          <w:p w14:paraId="039200DB"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443" w:type="pct"/>
            <w:shd w:val="clear" w:color="auto" w:fill="auto"/>
            <w:noWrap/>
            <w:vAlign w:val="center"/>
            <w:hideMark/>
          </w:tcPr>
          <w:p w14:paraId="13378364"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263" w:type="pct"/>
            <w:shd w:val="clear" w:color="auto" w:fill="auto"/>
            <w:noWrap/>
            <w:vAlign w:val="center"/>
            <w:hideMark/>
          </w:tcPr>
          <w:p w14:paraId="53B83EC9"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477" w:type="pct"/>
            <w:shd w:val="clear" w:color="auto" w:fill="auto"/>
            <w:noWrap/>
            <w:vAlign w:val="center"/>
            <w:hideMark/>
          </w:tcPr>
          <w:p w14:paraId="5E4D8C58"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283" w:type="pct"/>
            <w:shd w:val="clear" w:color="auto" w:fill="auto"/>
            <w:noWrap/>
            <w:vAlign w:val="center"/>
            <w:hideMark/>
          </w:tcPr>
          <w:p w14:paraId="600DF850"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536" w:type="pct"/>
            <w:shd w:val="clear" w:color="auto" w:fill="auto"/>
            <w:noWrap/>
            <w:vAlign w:val="center"/>
            <w:hideMark/>
          </w:tcPr>
          <w:p w14:paraId="12FC07EE"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319" w:type="pct"/>
            <w:shd w:val="clear" w:color="auto" w:fill="auto"/>
            <w:noWrap/>
            <w:vAlign w:val="center"/>
            <w:hideMark/>
          </w:tcPr>
          <w:p w14:paraId="69C8FA65"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443" w:type="pct"/>
            <w:shd w:val="clear" w:color="auto" w:fill="auto"/>
            <w:noWrap/>
            <w:vAlign w:val="center"/>
            <w:hideMark/>
          </w:tcPr>
          <w:p w14:paraId="5E3AD2BA"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263" w:type="pct"/>
            <w:shd w:val="clear" w:color="auto" w:fill="auto"/>
            <w:noWrap/>
            <w:vAlign w:val="center"/>
            <w:hideMark/>
          </w:tcPr>
          <w:p w14:paraId="11B301D7"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r>
      <w:tr w:rsidR="000419E0" w:rsidRPr="00B14C74" w14:paraId="34F2DCF2" w14:textId="77777777" w:rsidTr="000419E0">
        <w:trPr>
          <w:trHeight w:val="312"/>
        </w:trPr>
        <w:tc>
          <w:tcPr>
            <w:tcW w:w="545" w:type="pct"/>
            <w:shd w:val="clear" w:color="auto" w:fill="auto"/>
            <w:noWrap/>
            <w:vAlign w:val="center"/>
            <w:hideMark/>
          </w:tcPr>
          <w:p w14:paraId="71770F9C" w14:textId="77777777" w:rsidR="000419E0" w:rsidRPr="00B14C74" w:rsidRDefault="000419E0" w:rsidP="001A28A8">
            <w:pPr>
              <w:widowControl/>
              <w:spacing w:line="360" w:lineRule="auto"/>
              <w:jc w:val="left"/>
              <w:rPr>
                <w:rFonts w:ascii="Times New Roman" w:eastAsia="Times New Roman" w:hAnsi="Times New Roman" w:cs="Times New Roman"/>
                <w:b/>
                <w:bCs/>
                <w:color w:val="auto"/>
                <w:sz w:val="17"/>
                <w:szCs w:val="17"/>
              </w:rPr>
            </w:pPr>
            <w:r w:rsidRPr="00B14C74">
              <w:rPr>
                <w:rFonts w:ascii="Times New Roman" w:eastAsia="Times New Roman" w:hAnsi="Times New Roman" w:cs="Times New Roman"/>
                <w:b/>
                <w:bCs/>
                <w:color w:val="auto"/>
                <w:sz w:val="17"/>
                <w:szCs w:val="17"/>
              </w:rPr>
              <w:t>Academic degree</w:t>
            </w:r>
          </w:p>
        </w:tc>
        <w:tc>
          <w:tcPr>
            <w:tcW w:w="443" w:type="pct"/>
            <w:shd w:val="clear" w:color="auto" w:fill="auto"/>
            <w:noWrap/>
            <w:vAlign w:val="center"/>
            <w:hideMark/>
          </w:tcPr>
          <w:p w14:paraId="7F9EC064" w14:textId="77777777" w:rsidR="000419E0" w:rsidRPr="00B14C74" w:rsidRDefault="000419E0" w:rsidP="001A28A8">
            <w:pPr>
              <w:widowControl/>
              <w:spacing w:line="360" w:lineRule="auto"/>
              <w:jc w:val="left"/>
              <w:rPr>
                <w:rFonts w:ascii="Times New Roman" w:eastAsia="Times New Roman" w:hAnsi="Times New Roman" w:cs="Times New Roman"/>
                <w:b/>
                <w:bCs/>
                <w:color w:val="auto"/>
                <w:sz w:val="16"/>
                <w:szCs w:val="16"/>
              </w:rPr>
            </w:pPr>
          </w:p>
        </w:tc>
        <w:tc>
          <w:tcPr>
            <w:tcW w:w="263" w:type="pct"/>
            <w:shd w:val="clear" w:color="auto" w:fill="auto"/>
            <w:noWrap/>
            <w:vAlign w:val="center"/>
            <w:hideMark/>
          </w:tcPr>
          <w:p w14:paraId="0847ABC0"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457" w:type="pct"/>
            <w:shd w:val="clear" w:color="auto" w:fill="auto"/>
            <w:noWrap/>
            <w:vAlign w:val="center"/>
            <w:hideMark/>
          </w:tcPr>
          <w:p w14:paraId="40949C1F"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263" w:type="pct"/>
            <w:shd w:val="clear" w:color="auto" w:fill="auto"/>
            <w:noWrap/>
            <w:vAlign w:val="center"/>
            <w:hideMark/>
          </w:tcPr>
          <w:p w14:paraId="20363405"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443" w:type="pct"/>
            <w:shd w:val="clear" w:color="auto" w:fill="auto"/>
            <w:noWrap/>
            <w:vAlign w:val="center"/>
            <w:hideMark/>
          </w:tcPr>
          <w:p w14:paraId="5A7666BA"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263" w:type="pct"/>
            <w:shd w:val="clear" w:color="auto" w:fill="auto"/>
            <w:noWrap/>
            <w:vAlign w:val="center"/>
            <w:hideMark/>
          </w:tcPr>
          <w:p w14:paraId="0B4FCF48"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477" w:type="pct"/>
            <w:shd w:val="clear" w:color="auto" w:fill="auto"/>
            <w:noWrap/>
            <w:vAlign w:val="center"/>
            <w:hideMark/>
          </w:tcPr>
          <w:p w14:paraId="0FCFAB3E"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283" w:type="pct"/>
            <w:shd w:val="clear" w:color="auto" w:fill="auto"/>
            <w:noWrap/>
            <w:vAlign w:val="center"/>
            <w:hideMark/>
          </w:tcPr>
          <w:p w14:paraId="2CE911D6"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536" w:type="pct"/>
            <w:shd w:val="clear" w:color="auto" w:fill="auto"/>
            <w:noWrap/>
            <w:vAlign w:val="center"/>
            <w:hideMark/>
          </w:tcPr>
          <w:p w14:paraId="045E0DF2"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319" w:type="pct"/>
            <w:shd w:val="clear" w:color="auto" w:fill="auto"/>
            <w:noWrap/>
            <w:vAlign w:val="center"/>
            <w:hideMark/>
          </w:tcPr>
          <w:p w14:paraId="2749B02B"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443" w:type="pct"/>
            <w:shd w:val="clear" w:color="auto" w:fill="auto"/>
            <w:noWrap/>
            <w:vAlign w:val="center"/>
            <w:hideMark/>
          </w:tcPr>
          <w:p w14:paraId="50F81E63"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263" w:type="pct"/>
            <w:shd w:val="clear" w:color="auto" w:fill="auto"/>
            <w:noWrap/>
            <w:vAlign w:val="center"/>
            <w:hideMark/>
          </w:tcPr>
          <w:p w14:paraId="59B2A1B7"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r>
      <w:tr w:rsidR="000419E0" w:rsidRPr="00B14C74" w14:paraId="0662C54D" w14:textId="77777777" w:rsidTr="000419E0">
        <w:trPr>
          <w:trHeight w:val="312"/>
        </w:trPr>
        <w:tc>
          <w:tcPr>
            <w:tcW w:w="545" w:type="pct"/>
            <w:shd w:val="clear" w:color="auto" w:fill="auto"/>
            <w:noWrap/>
            <w:vAlign w:val="center"/>
            <w:hideMark/>
          </w:tcPr>
          <w:p w14:paraId="6413063B" w14:textId="77777777" w:rsidR="000419E0" w:rsidRPr="00B14C74" w:rsidRDefault="000419E0" w:rsidP="001A28A8">
            <w:pPr>
              <w:widowControl/>
              <w:spacing w:line="360" w:lineRule="auto"/>
              <w:ind w:firstLineChars="100" w:firstLine="170"/>
              <w:jc w:val="left"/>
              <w:rPr>
                <w:rFonts w:ascii="Times New Roman" w:eastAsia="Times New Roman" w:hAnsi="Times New Roman" w:cs="Times New Roman"/>
                <w:color w:val="auto"/>
                <w:sz w:val="17"/>
                <w:szCs w:val="17"/>
              </w:rPr>
            </w:pPr>
            <w:r w:rsidRPr="00B14C74">
              <w:rPr>
                <w:rFonts w:ascii="Times New Roman" w:eastAsia="Times New Roman" w:hAnsi="Times New Roman" w:cs="Times New Roman"/>
                <w:color w:val="auto"/>
                <w:sz w:val="17"/>
                <w:szCs w:val="17"/>
              </w:rPr>
              <w:t>Bachelor or below</w:t>
            </w:r>
          </w:p>
        </w:tc>
        <w:tc>
          <w:tcPr>
            <w:tcW w:w="443" w:type="pct"/>
            <w:shd w:val="clear" w:color="auto" w:fill="auto"/>
            <w:noWrap/>
            <w:vAlign w:val="center"/>
            <w:hideMark/>
          </w:tcPr>
          <w:p w14:paraId="48E2E8DD"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r w:rsidRPr="00B14C74">
              <w:rPr>
                <w:rFonts w:ascii="Times New Roman" w:eastAsia="Times New Roman" w:hAnsi="Times New Roman" w:cs="Times New Roman"/>
                <w:color w:val="auto"/>
                <w:sz w:val="16"/>
                <w:szCs w:val="16"/>
              </w:rPr>
              <w:t>1.05 (0.82 - 1.34)</w:t>
            </w:r>
          </w:p>
        </w:tc>
        <w:tc>
          <w:tcPr>
            <w:tcW w:w="263" w:type="pct"/>
            <w:shd w:val="clear" w:color="auto" w:fill="auto"/>
            <w:noWrap/>
            <w:vAlign w:val="center"/>
            <w:hideMark/>
          </w:tcPr>
          <w:p w14:paraId="440C418C"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r w:rsidRPr="00B14C74">
              <w:rPr>
                <w:rFonts w:ascii="Times New Roman" w:eastAsia="Times New Roman" w:hAnsi="Times New Roman" w:cs="Times New Roman"/>
                <w:color w:val="auto"/>
                <w:sz w:val="16"/>
                <w:szCs w:val="16"/>
              </w:rPr>
              <w:t>0.713</w:t>
            </w:r>
          </w:p>
        </w:tc>
        <w:tc>
          <w:tcPr>
            <w:tcW w:w="457" w:type="pct"/>
            <w:shd w:val="clear" w:color="auto" w:fill="auto"/>
            <w:noWrap/>
            <w:vAlign w:val="center"/>
            <w:hideMark/>
          </w:tcPr>
          <w:p w14:paraId="253B7AD7"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r w:rsidRPr="00B14C74">
              <w:rPr>
                <w:rFonts w:ascii="Times New Roman" w:eastAsia="Times New Roman" w:hAnsi="Times New Roman" w:cs="Times New Roman"/>
                <w:color w:val="auto"/>
                <w:sz w:val="16"/>
                <w:szCs w:val="16"/>
              </w:rPr>
              <w:t>1.05 (0.82 - 1.35)</w:t>
            </w:r>
          </w:p>
        </w:tc>
        <w:tc>
          <w:tcPr>
            <w:tcW w:w="263" w:type="pct"/>
            <w:shd w:val="clear" w:color="auto" w:fill="auto"/>
            <w:noWrap/>
            <w:vAlign w:val="center"/>
            <w:hideMark/>
          </w:tcPr>
          <w:p w14:paraId="75E461EB"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r w:rsidRPr="00B14C74">
              <w:rPr>
                <w:rFonts w:ascii="Times New Roman" w:eastAsia="Times New Roman" w:hAnsi="Times New Roman" w:cs="Times New Roman"/>
                <w:color w:val="auto"/>
                <w:sz w:val="16"/>
                <w:szCs w:val="16"/>
              </w:rPr>
              <w:t>0.711</w:t>
            </w:r>
          </w:p>
        </w:tc>
        <w:tc>
          <w:tcPr>
            <w:tcW w:w="443" w:type="pct"/>
            <w:shd w:val="clear" w:color="auto" w:fill="auto"/>
            <w:noWrap/>
            <w:vAlign w:val="center"/>
            <w:hideMark/>
          </w:tcPr>
          <w:p w14:paraId="558D7014"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r w:rsidRPr="00B14C74">
              <w:rPr>
                <w:rFonts w:ascii="Times New Roman" w:eastAsia="Times New Roman" w:hAnsi="Times New Roman" w:cs="Times New Roman"/>
                <w:color w:val="auto"/>
                <w:sz w:val="16"/>
                <w:szCs w:val="16"/>
              </w:rPr>
              <w:t>1.11 (0.86 - 1.43)</w:t>
            </w:r>
          </w:p>
        </w:tc>
        <w:tc>
          <w:tcPr>
            <w:tcW w:w="263" w:type="pct"/>
            <w:shd w:val="clear" w:color="auto" w:fill="auto"/>
            <w:noWrap/>
            <w:vAlign w:val="center"/>
            <w:hideMark/>
          </w:tcPr>
          <w:p w14:paraId="2E1184E9"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r w:rsidRPr="00B14C74">
              <w:rPr>
                <w:rFonts w:ascii="Times New Roman" w:eastAsia="Times New Roman" w:hAnsi="Times New Roman" w:cs="Times New Roman"/>
                <w:color w:val="auto"/>
                <w:sz w:val="16"/>
                <w:szCs w:val="16"/>
              </w:rPr>
              <w:t>0.422</w:t>
            </w:r>
          </w:p>
        </w:tc>
        <w:tc>
          <w:tcPr>
            <w:tcW w:w="477" w:type="pct"/>
            <w:shd w:val="clear" w:color="auto" w:fill="auto"/>
            <w:noWrap/>
            <w:vAlign w:val="center"/>
            <w:hideMark/>
          </w:tcPr>
          <w:p w14:paraId="7124A9B8"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r w:rsidRPr="00B14C74">
              <w:rPr>
                <w:rFonts w:ascii="Times New Roman" w:eastAsia="Times New Roman" w:hAnsi="Times New Roman" w:cs="Times New Roman"/>
                <w:color w:val="auto"/>
                <w:sz w:val="16"/>
                <w:szCs w:val="16"/>
              </w:rPr>
              <w:t>1.04 (0.81 - 1.33)</w:t>
            </w:r>
          </w:p>
        </w:tc>
        <w:tc>
          <w:tcPr>
            <w:tcW w:w="283" w:type="pct"/>
            <w:shd w:val="clear" w:color="auto" w:fill="auto"/>
            <w:noWrap/>
            <w:vAlign w:val="center"/>
            <w:hideMark/>
          </w:tcPr>
          <w:p w14:paraId="268FF833"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r w:rsidRPr="00B14C74">
              <w:rPr>
                <w:rFonts w:ascii="Times New Roman" w:eastAsia="Times New Roman" w:hAnsi="Times New Roman" w:cs="Times New Roman"/>
                <w:color w:val="auto"/>
                <w:sz w:val="16"/>
                <w:szCs w:val="16"/>
              </w:rPr>
              <w:t>0.756</w:t>
            </w:r>
          </w:p>
        </w:tc>
        <w:tc>
          <w:tcPr>
            <w:tcW w:w="536" w:type="pct"/>
            <w:shd w:val="clear" w:color="auto" w:fill="auto"/>
            <w:noWrap/>
            <w:vAlign w:val="center"/>
            <w:hideMark/>
          </w:tcPr>
          <w:p w14:paraId="7C3175D8"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r w:rsidRPr="00B14C74">
              <w:rPr>
                <w:rFonts w:ascii="Times New Roman" w:eastAsia="Times New Roman" w:hAnsi="Times New Roman" w:cs="Times New Roman"/>
                <w:color w:val="auto"/>
                <w:sz w:val="16"/>
                <w:szCs w:val="16"/>
              </w:rPr>
              <w:t>1.05 (0.82 - 1.35)</w:t>
            </w:r>
          </w:p>
        </w:tc>
        <w:tc>
          <w:tcPr>
            <w:tcW w:w="319" w:type="pct"/>
            <w:shd w:val="clear" w:color="auto" w:fill="auto"/>
            <w:noWrap/>
            <w:vAlign w:val="center"/>
            <w:hideMark/>
          </w:tcPr>
          <w:p w14:paraId="1082DDF3"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r w:rsidRPr="00B14C74">
              <w:rPr>
                <w:rFonts w:ascii="Times New Roman" w:eastAsia="Times New Roman" w:hAnsi="Times New Roman" w:cs="Times New Roman"/>
                <w:color w:val="auto"/>
                <w:sz w:val="16"/>
                <w:szCs w:val="16"/>
              </w:rPr>
              <w:t>0.695</w:t>
            </w:r>
          </w:p>
        </w:tc>
        <w:tc>
          <w:tcPr>
            <w:tcW w:w="443" w:type="pct"/>
            <w:shd w:val="clear" w:color="auto" w:fill="auto"/>
            <w:noWrap/>
            <w:vAlign w:val="center"/>
            <w:hideMark/>
          </w:tcPr>
          <w:p w14:paraId="07897E22"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r w:rsidRPr="00B14C74">
              <w:rPr>
                <w:rFonts w:ascii="Times New Roman" w:eastAsia="Times New Roman" w:hAnsi="Times New Roman" w:cs="Times New Roman"/>
                <w:color w:val="auto"/>
                <w:sz w:val="16"/>
                <w:szCs w:val="16"/>
              </w:rPr>
              <w:t>1.02 (0.79 - 1.31)</w:t>
            </w:r>
          </w:p>
        </w:tc>
        <w:tc>
          <w:tcPr>
            <w:tcW w:w="263" w:type="pct"/>
            <w:shd w:val="clear" w:color="auto" w:fill="auto"/>
            <w:noWrap/>
            <w:vAlign w:val="center"/>
            <w:hideMark/>
          </w:tcPr>
          <w:p w14:paraId="40B8A370"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r w:rsidRPr="00B14C74">
              <w:rPr>
                <w:rFonts w:ascii="Times New Roman" w:eastAsia="Times New Roman" w:hAnsi="Times New Roman" w:cs="Times New Roman"/>
                <w:color w:val="auto"/>
                <w:sz w:val="16"/>
                <w:szCs w:val="16"/>
              </w:rPr>
              <w:t>0.898</w:t>
            </w:r>
          </w:p>
        </w:tc>
      </w:tr>
      <w:tr w:rsidR="000419E0" w:rsidRPr="00B14C74" w14:paraId="7E80A769" w14:textId="77777777" w:rsidTr="000419E0">
        <w:trPr>
          <w:trHeight w:val="312"/>
        </w:trPr>
        <w:tc>
          <w:tcPr>
            <w:tcW w:w="545" w:type="pct"/>
            <w:shd w:val="clear" w:color="auto" w:fill="auto"/>
            <w:noWrap/>
            <w:vAlign w:val="center"/>
            <w:hideMark/>
          </w:tcPr>
          <w:p w14:paraId="1637C4A3" w14:textId="77777777" w:rsidR="000419E0" w:rsidRPr="00B14C74" w:rsidRDefault="000419E0" w:rsidP="001A28A8">
            <w:pPr>
              <w:widowControl/>
              <w:spacing w:line="360" w:lineRule="auto"/>
              <w:ind w:firstLineChars="100" w:firstLine="170"/>
              <w:jc w:val="left"/>
              <w:rPr>
                <w:rFonts w:ascii="Times New Roman" w:eastAsia="Times New Roman" w:hAnsi="Times New Roman" w:cs="Times New Roman"/>
                <w:color w:val="auto"/>
                <w:sz w:val="17"/>
                <w:szCs w:val="17"/>
              </w:rPr>
            </w:pPr>
            <w:r w:rsidRPr="00B14C74">
              <w:rPr>
                <w:rFonts w:ascii="Times New Roman" w:eastAsia="Times New Roman" w:hAnsi="Times New Roman" w:cs="Times New Roman"/>
                <w:color w:val="auto"/>
                <w:sz w:val="17"/>
                <w:szCs w:val="17"/>
              </w:rPr>
              <w:t>Master or above</w:t>
            </w:r>
          </w:p>
        </w:tc>
        <w:tc>
          <w:tcPr>
            <w:tcW w:w="443" w:type="pct"/>
            <w:shd w:val="clear" w:color="auto" w:fill="auto"/>
            <w:noWrap/>
            <w:vAlign w:val="center"/>
            <w:hideMark/>
          </w:tcPr>
          <w:p w14:paraId="747F5463" w14:textId="77777777" w:rsidR="000419E0" w:rsidRPr="00B14C74" w:rsidRDefault="000419E0" w:rsidP="001A28A8">
            <w:pPr>
              <w:widowControl/>
              <w:spacing w:line="360" w:lineRule="auto"/>
              <w:ind w:firstLineChars="100" w:firstLine="160"/>
              <w:jc w:val="left"/>
              <w:rPr>
                <w:rFonts w:ascii="Times New Roman" w:eastAsia="Times New Roman" w:hAnsi="Times New Roman" w:cs="Times New Roman"/>
                <w:color w:val="auto"/>
                <w:sz w:val="16"/>
                <w:szCs w:val="16"/>
              </w:rPr>
            </w:pPr>
          </w:p>
        </w:tc>
        <w:tc>
          <w:tcPr>
            <w:tcW w:w="263" w:type="pct"/>
            <w:shd w:val="clear" w:color="auto" w:fill="auto"/>
            <w:noWrap/>
            <w:vAlign w:val="center"/>
            <w:hideMark/>
          </w:tcPr>
          <w:p w14:paraId="53D55C7D"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457" w:type="pct"/>
            <w:shd w:val="clear" w:color="auto" w:fill="auto"/>
            <w:noWrap/>
            <w:vAlign w:val="center"/>
            <w:hideMark/>
          </w:tcPr>
          <w:p w14:paraId="3B4A116F"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263" w:type="pct"/>
            <w:shd w:val="clear" w:color="auto" w:fill="auto"/>
            <w:noWrap/>
            <w:vAlign w:val="center"/>
            <w:hideMark/>
          </w:tcPr>
          <w:p w14:paraId="238BA9FD"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443" w:type="pct"/>
            <w:shd w:val="clear" w:color="auto" w:fill="auto"/>
            <w:noWrap/>
            <w:vAlign w:val="center"/>
            <w:hideMark/>
          </w:tcPr>
          <w:p w14:paraId="40052082"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263" w:type="pct"/>
            <w:shd w:val="clear" w:color="auto" w:fill="auto"/>
            <w:noWrap/>
            <w:vAlign w:val="center"/>
            <w:hideMark/>
          </w:tcPr>
          <w:p w14:paraId="1FBCEDA6"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477" w:type="pct"/>
            <w:shd w:val="clear" w:color="auto" w:fill="auto"/>
            <w:noWrap/>
            <w:vAlign w:val="center"/>
            <w:hideMark/>
          </w:tcPr>
          <w:p w14:paraId="2DF5CBA7"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283" w:type="pct"/>
            <w:shd w:val="clear" w:color="auto" w:fill="auto"/>
            <w:noWrap/>
            <w:vAlign w:val="center"/>
            <w:hideMark/>
          </w:tcPr>
          <w:p w14:paraId="4992910C"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536" w:type="pct"/>
            <w:shd w:val="clear" w:color="auto" w:fill="auto"/>
            <w:noWrap/>
            <w:vAlign w:val="center"/>
            <w:hideMark/>
          </w:tcPr>
          <w:p w14:paraId="16D348DC"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319" w:type="pct"/>
            <w:shd w:val="clear" w:color="auto" w:fill="auto"/>
            <w:noWrap/>
            <w:vAlign w:val="center"/>
            <w:hideMark/>
          </w:tcPr>
          <w:p w14:paraId="429EEF0C"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443" w:type="pct"/>
            <w:shd w:val="clear" w:color="auto" w:fill="auto"/>
            <w:noWrap/>
            <w:vAlign w:val="center"/>
            <w:hideMark/>
          </w:tcPr>
          <w:p w14:paraId="66457201"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263" w:type="pct"/>
            <w:shd w:val="clear" w:color="auto" w:fill="auto"/>
            <w:noWrap/>
            <w:vAlign w:val="center"/>
            <w:hideMark/>
          </w:tcPr>
          <w:p w14:paraId="1133779E"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r>
      <w:tr w:rsidR="000419E0" w:rsidRPr="00B14C74" w14:paraId="2B4106F4" w14:textId="77777777" w:rsidTr="000419E0">
        <w:trPr>
          <w:trHeight w:val="312"/>
        </w:trPr>
        <w:tc>
          <w:tcPr>
            <w:tcW w:w="545" w:type="pct"/>
            <w:shd w:val="clear" w:color="auto" w:fill="auto"/>
            <w:noWrap/>
            <w:vAlign w:val="center"/>
            <w:hideMark/>
          </w:tcPr>
          <w:p w14:paraId="28A35E22" w14:textId="77777777" w:rsidR="000419E0" w:rsidRPr="00B14C74" w:rsidRDefault="000419E0" w:rsidP="001A28A8">
            <w:pPr>
              <w:widowControl/>
              <w:spacing w:line="360" w:lineRule="auto"/>
              <w:jc w:val="left"/>
              <w:rPr>
                <w:rFonts w:ascii="Times New Roman" w:eastAsia="Times New Roman" w:hAnsi="Times New Roman" w:cs="Times New Roman"/>
                <w:b/>
                <w:bCs/>
                <w:color w:val="auto"/>
                <w:sz w:val="17"/>
                <w:szCs w:val="17"/>
              </w:rPr>
            </w:pPr>
            <w:r w:rsidRPr="00B14C74">
              <w:rPr>
                <w:rFonts w:ascii="Times New Roman" w:eastAsia="Times New Roman" w:hAnsi="Times New Roman" w:cs="Times New Roman"/>
                <w:b/>
                <w:bCs/>
                <w:color w:val="auto"/>
                <w:sz w:val="17"/>
                <w:szCs w:val="17"/>
              </w:rPr>
              <w:t>Occupation</w:t>
            </w:r>
          </w:p>
        </w:tc>
        <w:tc>
          <w:tcPr>
            <w:tcW w:w="443" w:type="pct"/>
            <w:shd w:val="clear" w:color="auto" w:fill="auto"/>
            <w:noWrap/>
            <w:vAlign w:val="center"/>
            <w:hideMark/>
          </w:tcPr>
          <w:p w14:paraId="1E5F02EA" w14:textId="77777777" w:rsidR="000419E0" w:rsidRPr="00B14C74" w:rsidRDefault="000419E0" w:rsidP="001A28A8">
            <w:pPr>
              <w:widowControl/>
              <w:spacing w:line="360" w:lineRule="auto"/>
              <w:jc w:val="left"/>
              <w:rPr>
                <w:rFonts w:ascii="Times New Roman" w:eastAsia="Times New Roman" w:hAnsi="Times New Roman" w:cs="Times New Roman"/>
                <w:b/>
                <w:bCs/>
                <w:color w:val="auto"/>
                <w:sz w:val="16"/>
                <w:szCs w:val="16"/>
              </w:rPr>
            </w:pPr>
          </w:p>
        </w:tc>
        <w:tc>
          <w:tcPr>
            <w:tcW w:w="263" w:type="pct"/>
            <w:shd w:val="clear" w:color="auto" w:fill="auto"/>
            <w:noWrap/>
            <w:vAlign w:val="center"/>
            <w:hideMark/>
          </w:tcPr>
          <w:p w14:paraId="3DFF8634"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457" w:type="pct"/>
            <w:shd w:val="clear" w:color="auto" w:fill="auto"/>
            <w:noWrap/>
            <w:vAlign w:val="center"/>
            <w:hideMark/>
          </w:tcPr>
          <w:p w14:paraId="0ECC3F67"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263" w:type="pct"/>
            <w:shd w:val="clear" w:color="auto" w:fill="auto"/>
            <w:noWrap/>
            <w:vAlign w:val="center"/>
            <w:hideMark/>
          </w:tcPr>
          <w:p w14:paraId="4CA902F9"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443" w:type="pct"/>
            <w:shd w:val="clear" w:color="auto" w:fill="auto"/>
            <w:noWrap/>
            <w:vAlign w:val="center"/>
            <w:hideMark/>
          </w:tcPr>
          <w:p w14:paraId="0AE3D8E9"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263" w:type="pct"/>
            <w:shd w:val="clear" w:color="auto" w:fill="auto"/>
            <w:noWrap/>
            <w:vAlign w:val="center"/>
            <w:hideMark/>
          </w:tcPr>
          <w:p w14:paraId="62051CF0"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477" w:type="pct"/>
            <w:shd w:val="clear" w:color="auto" w:fill="auto"/>
            <w:noWrap/>
            <w:vAlign w:val="center"/>
            <w:hideMark/>
          </w:tcPr>
          <w:p w14:paraId="79340929"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283" w:type="pct"/>
            <w:shd w:val="clear" w:color="auto" w:fill="auto"/>
            <w:noWrap/>
            <w:vAlign w:val="center"/>
            <w:hideMark/>
          </w:tcPr>
          <w:p w14:paraId="5C507243"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536" w:type="pct"/>
            <w:shd w:val="clear" w:color="auto" w:fill="auto"/>
            <w:noWrap/>
            <w:vAlign w:val="center"/>
            <w:hideMark/>
          </w:tcPr>
          <w:p w14:paraId="153C64A9"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319" w:type="pct"/>
            <w:shd w:val="clear" w:color="auto" w:fill="auto"/>
            <w:noWrap/>
            <w:vAlign w:val="center"/>
            <w:hideMark/>
          </w:tcPr>
          <w:p w14:paraId="48EE6596"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443" w:type="pct"/>
            <w:shd w:val="clear" w:color="auto" w:fill="auto"/>
            <w:noWrap/>
            <w:vAlign w:val="center"/>
            <w:hideMark/>
          </w:tcPr>
          <w:p w14:paraId="7CBBFC30"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263" w:type="pct"/>
            <w:shd w:val="clear" w:color="auto" w:fill="auto"/>
            <w:noWrap/>
            <w:vAlign w:val="center"/>
            <w:hideMark/>
          </w:tcPr>
          <w:p w14:paraId="52C6AF54"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r>
      <w:tr w:rsidR="000419E0" w:rsidRPr="00B14C74" w14:paraId="4DADC2E5" w14:textId="77777777" w:rsidTr="000419E0">
        <w:trPr>
          <w:trHeight w:val="312"/>
        </w:trPr>
        <w:tc>
          <w:tcPr>
            <w:tcW w:w="545" w:type="pct"/>
            <w:shd w:val="clear" w:color="auto" w:fill="auto"/>
            <w:noWrap/>
            <w:vAlign w:val="center"/>
            <w:hideMark/>
          </w:tcPr>
          <w:p w14:paraId="78B48585" w14:textId="77777777" w:rsidR="000419E0" w:rsidRPr="00B14C74" w:rsidRDefault="000419E0" w:rsidP="001A28A8">
            <w:pPr>
              <w:widowControl/>
              <w:spacing w:line="360" w:lineRule="auto"/>
              <w:ind w:firstLineChars="100" w:firstLine="170"/>
              <w:jc w:val="left"/>
              <w:rPr>
                <w:rFonts w:ascii="Times New Roman" w:eastAsia="Times New Roman" w:hAnsi="Times New Roman" w:cs="Times New Roman"/>
                <w:color w:val="auto"/>
                <w:sz w:val="17"/>
                <w:szCs w:val="17"/>
              </w:rPr>
            </w:pPr>
            <w:r w:rsidRPr="00B14C74">
              <w:rPr>
                <w:rFonts w:ascii="Times New Roman" w:eastAsia="Times New Roman" w:hAnsi="Times New Roman" w:cs="Times New Roman"/>
                <w:color w:val="auto"/>
                <w:sz w:val="17"/>
                <w:szCs w:val="17"/>
              </w:rPr>
              <w:t>Physicians</w:t>
            </w:r>
          </w:p>
        </w:tc>
        <w:tc>
          <w:tcPr>
            <w:tcW w:w="443" w:type="pct"/>
            <w:shd w:val="clear" w:color="auto" w:fill="auto"/>
            <w:noWrap/>
            <w:vAlign w:val="center"/>
            <w:hideMark/>
          </w:tcPr>
          <w:p w14:paraId="40733913"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r w:rsidRPr="00B14C74">
              <w:rPr>
                <w:rFonts w:ascii="Times New Roman" w:eastAsia="Times New Roman" w:hAnsi="Times New Roman" w:cs="Times New Roman"/>
                <w:color w:val="auto"/>
                <w:sz w:val="16"/>
                <w:szCs w:val="16"/>
              </w:rPr>
              <w:t>0.80 (0.45 - 1.43)</w:t>
            </w:r>
          </w:p>
        </w:tc>
        <w:tc>
          <w:tcPr>
            <w:tcW w:w="263" w:type="pct"/>
            <w:shd w:val="clear" w:color="auto" w:fill="auto"/>
            <w:noWrap/>
            <w:vAlign w:val="center"/>
            <w:hideMark/>
          </w:tcPr>
          <w:p w14:paraId="1F616E30"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r w:rsidRPr="00B14C74">
              <w:rPr>
                <w:rFonts w:ascii="Times New Roman" w:eastAsia="Times New Roman" w:hAnsi="Times New Roman" w:cs="Times New Roman"/>
                <w:color w:val="auto"/>
                <w:sz w:val="16"/>
                <w:szCs w:val="16"/>
              </w:rPr>
              <w:t>0.456</w:t>
            </w:r>
          </w:p>
        </w:tc>
        <w:tc>
          <w:tcPr>
            <w:tcW w:w="457" w:type="pct"/>
            <w:shd w:val="clear" w:color="auto" w:fill="auto"/>
            <w:noWrap/>
            <w:vAlign w:val="center"/>
            <w:hideMark/>
          </w:tcPr>
          <w:p w14:paraId="77CCEA92"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r w:rsidRPr="00B14C74">
              <w:rPr>
                <w:rFonts w:ascii="Times New Roman" w:eastAsia="Times New Roman" w:hAnsi="Times New Roman" w:cs="Times New Roman"/>
                <w:color w:val="auto"/>
                <w:sz w:val="16"/>
                <w:szCs w:val="16"/>
              </w:rPr>
              <w:t>0.61 (0.34 - 1.11)</w:t>
            </w:r>
          </w:p>
        </w:tc>
        <w:tc>
          <w:tcPr>
            <w:tcW w:w="263" w:type="pct"/>
            <w:shd w:val="clear" w:color="auto" w:fill="auto"/>
            <w:noWrap/>
            <w:vAlign w:val="center"/>
            <w:hideMark/>
          </w:tcPr>
          <w:p w14:paraId="0B4FD9A7"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r w:rsidRPr="00B14C74">
              <w:rPr>
                <w:rFonts w:ascii="Times New Roman" w:eastAsia="Times New Roman" w:hAnsi="Times New Roman" w:cs="Times New Roman"/>
                <w:color w:val="auto"/>
                <w:sz w:val="16"/>
                <w:szCs w:val="16"/>
              </w:rPr>
              <w:t>0.108</w:t>
            </w:r>
          </w:p>
        </w:tc>
        <w:tc>
          <w:tcPr>
            <w:tcW w:w="443" w:type="pct"/>
            <w:shd w:val="clear" w:color="auto" w:fill="auto"/>
            <w:noWrap/>
            <w:vAlign w:val="center"/>
            <w:hideMark/>
          </w:tcPr>
          <w:p w14:paraId="115DA3D4"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r w:rsidRPr="00B14C74">
              <w:rPr>
                <w:rFonts w:ascii="Times New Roman" w:eastAsia="Times New Roman" w:hAnsi="Times New Roman" w:cs="Times New Roman"/>
                <w:color w:val="auto"/>
                <w:sz w:val="16"/>
                <w:szCs w:val="16"/>
              </w:rPr>
              <w:t>0.83 (0.46 - 1.50)</w:t>
            </w:r>
          </w:p>
        </w:tc>
        <w:tc>
          <w:tcPr>
            <w:tcW w:w="263" w:type="pct"/>
            <w:shd w:val="clear" w:color="auto" w:fill="auto"/>
            <w:noWrap/>
            <w:vAlign w:val="center"/>
            <w:hideMark/>
          </w:tcPr>
          <w:p w14:paraId="5062AC6B"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r w:rsidRPr="00B14C74">
              <w:rPr>
                <w:rFonts w:ascii="Times New Roman" w:eastAsia="Times New Roman" w:hAnsi="Times New Roman" w:cs="Times New Roman"/>
                <w:color w:val="auto"/>
                <w:sz w:val="16"/>
                <w:szCs w:val="16"/>
              </w:rPr>
              <w:t>0.529</w:t>
            </w:r>
          </w:p>
        </w:tc>
        <w:tc>
          <w:tcPr>
            <w:tcW w:w="477" w:type="pct"/>
            <w:shd w:val="clear" w:color="auto" w:fill="auto"/>
            <w:noWrap/>
            <w:vAlign w:val="center"/>
            <w:hideMark/>
          </w:tcPr>
          <w:p w14:paraId="747D6BBF"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r w:rsidRPr="00B14C74">
              <w:rPr>
                <w:rFonts w:ascii="Times New Roman" w:eastAsia="Times New Roman" w:hAnsi="Times New Roman" w:cs="Times New Roman"/>
                <w:color w:val="auto"/>
                <w:sz w:val="16"/>
                <w:szCs w:val="16"/>
              </w:rPr>
              <w:t>0.41 (0.23 - 0.73)</w:t>
            </w:r>
          </w:p>
        </w:tc>
        <w:tc>
          <w:tcPr>
            <w:tcW w:w="283" w:type="pct"/>
            <w:shd w:val="clear" w:color="auto" w:fill="auto"/>
            <w:noWrap/>
            <w:vAlign w:val="center"/>
            <w:hideMark/>
          </w:tcPr>
          <w:p w14:paraId="0A9B674A" w14:textId="77777777" w:rsidR="000419E0" w:rsidRPr="00B14C74" w:rsidRDefault="000419E0" w:rsidP="001A28A8">
            <w:pPr>
              <w:widowControl/>
              <w:spacing w:line="360" w:lineRule="auto"/>
              <w:jc w:val="left"/>
              <w:rPr>
                <w:rFonts w:ascii="Times New Roman" w:eastAsia="Times New Roman" w:hAnsi="Times New Roman" w:cs="Times New Roman"/>
                <w:b/>
                <w:bCs/>
                <w:color w:val="auto"/>
                <w:sz w:val="16"/>
                <w:szCs w:val="16"/>
              </w:rPr>
            </w:pPr>
            <w:r w:rsidRPr="00B14C74">
              <w:rPr>
                <w:rFonts w:ascii="Times New Roman" w:eastAsia="Times New Roman" w:hAnsi="Times New Roman" w:cs="Times New Roman"/>
                <w:b/>
                <w:bCs/>
                <w:color w:val="auto"/>
                <w:sz w:val="16"/>
                <w:szCs w:val="16"/>
              </w:rPr>
              <w:t>0.003</w:t>
            </w:r>
          </w:p>
        </w:tc>
        <w:tc>
          <w:tcPr>
            <w:tcW w:w="536" w:type="pct"/>
            <w:shd w:val="clear" w:color="auto" w:fill="auto"/>
            <w:noWrap/>
            <w:vAlign w:val="center"/>
            <w:hideMark/>
          </w:tcPr>
          <w:p w14:paraId="06D640C0"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r w:rsidRPr="00B14C74">
              <w:rPr>
                <w:rFonts w:ascii="Times New Roman" w:eastAsia="Times New Roman" w:hAnsi="Times New Roman" w:cs="Times New Roman"/>
                <w:color w:val="auto"/>
                <w:sz w:val="16"/>
                <w:szCs w:val="16"/>
              </w:rPr>
              <w:t>0.47 (0.26 - 0.84)</w:t>
            </w:r>
          </w:p>
        </w:tc>
        <w:tc>
          <w:tcPr>
            <w:tcW w:w="319" w:type="pct"/>
            <w:shd w:val="clear" w:color="auto" w:fill="auto"/>
            <w:noWrap/>
            <w:vAlign w:val="center"/>
            <w:hideMark/>
          </w:tcPr>
          <w:p w14:paraId="647EC86F" w14:textId="77777777" w:rsidR="000419E0" w:rsidRPr="00B14C74" w:rsidRDefault="000419E0" w:rsidP="001A28A8">
            <w:pPr>
              <w:widowControl/>
              <w:spacing w:line="360" w:lineRule="auto"/>
              <w:jc w:val="left"/>
              <w:rPr>
                <w:rFonts w:ascii="Times New Roman" w:eastAsia="Times New Roman" w:hAnsi="Times New Roman" w:cs="Times New Roman"/>
                <w:b/>
                <w:bCs/>
                <w:color w:val="auto"/>
                <w:sz w:val="16"/>
                <w:szCs w:val="16"/>
              </w:rPr>
            </w:pPr>
            <w:r w:rsidRPr="00B14C74">
              <w:rPr>
                <w:rFonts w:ascii="Times New Roman" w:eastAsia="Times New Roman" w:hAnsi="Times New Roman" w:cs="Times New Roman"/>
                <w:b/>
                <w:bCs/>
                <w:color w:val="auto"/>
                <w:sz w:val="16"/>
                <w:szCs w:val="16"/>
              </w:rPr>
              <w:t>0.011</w:t>
            </w:r>
          </w:p>
        </w:tc>
        <w:tc>
          <w:tcPr>
            <w:tcW w:w="443" w:type="pct"/>
            <w:shd w:val="clear" w:color="auto" w:fill="auto"/>
            <w:noWrap/>
            <w:vAlign w:val="center"/>
            <w:hideMark/>
          </w:tcPr>
          <w:p w14:paraId="6EDC3D7D"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r w:rsidRPr="00B14C74">
              <w:rPr>
                <w:rFonts w:ascii="Times New Roman" w:eastAsia="Times New Roman" w:hAnsi="Times New Roman" w:cs="Times New Roman"/>
                <w:color w:val="auto"/>
                <w:sz w:val="16"/>
                <w:szCs w:val="16"/>
              </w:rPr>
              <w:t>0.68 (0.38 - 1.23)</w:t>
            </w:r>
          </w:p>
        </w:tc>
        <w:tc>
          <w:tcPr>
            <w:tcW w:w="263" w:type="pct"/>
            <w:shd w:val="clear" w:color="auto" w:fill="auto"/>
            <w:noWrap/>
            <w:vAlign w:val="center"/>
            <w:hideMark/>
          </w:tcPr>
          <w:p w14:paraId="122FC538"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r w:rsidRPr="00B14C74">
              <w:rPr>
                <w:rFonts w:ascii="Times New Roman" w:eastAsia="Times New Roman" w:hAnsi="Times New Roman" w:cs="Times New Roman"/>
                <w:color w:val="auto"/>
                <w:sz w:val="16"/>
                <w:szCs w:val="16"/>
              </w:rPr>
              <w:t>0.204</w:t>
            </w:r>
          </w:p>
        </w:tc>
      </w:tr>
      <w:tr w:rsidR="000419E0" w:rsidRPr="00B14C74" w14:paraId="2503FA3C" w14:textId="77777777" w:rsidTr="000419E0">
        <w:trPr>
          <w:trHeight w:val="312"/>
        </w:trPr>
        <w:tc>
          <w:tcPr>
            <w:tcW w:w="545" w:type="pct"/>
            <w:shd w:val="clear" w:color="auto" w:fill="auto"/>
            <w:noWrap/>
            <w:vAlign w:val="center"/>
            <w:hideMark/>
          </w:tcPr>
          <w:p w14:paraId="1E1AA4F5" w14:textId="77777777" w:rsidR="000419E0" w:rsidRPr="00B14C74" w:rsidRDefault="000419E0" w:rsidP="001A28A8">
            <w:pPr>
              <w:widowControl/>
              <w:spacing w:line="360" w:lineRule="auto"/>
              <w:ind w:firstLineChars="100" w:firstLine="170"/>
              <w:jc w:val="left"/>
              <w:rPr>
                <w:rFonts w:ascii="Times New Roman" w:eastAsia="Times New Roman" w:hAnsi="Times New Roman" w:cs="Times New Roman"/>
                <w:color w:val="auto"/>
                <w:sz w:val="17"/>
                <w:szCs w:val="17"/>
              </w:rPr>
            </w:pPr>
            <w:r w:rsidRPr="00B14C74">
              <w:rPr>
                <w:rFonts w:ascii="Times New Roman" w:eastAsia="Times New Roman" w:hAnsi="Times New Roman" w:cs="Times New Roman"/>
                <w:color w:val="auto"/>
                <w:sz w:val="17"/>
                <w:szCs w:val="17"/>
              </w:rPr>
              <w:t>Nurses</w:t>
            </w:r>
          </w:p>
        </w:tc>
        <w:tc>
          <w:tcPr>
            <w:tcW w:w="443" w:type="pct"/>
            <w:shd w:val="clear" w:color="auto" w:fill="auto"/>
            <w:noWrap/>
            <w:vAlign w:val="center"/>
            <w:hideMark/>
          </w:tcPr>
          <w:p w14:paraId="7F3715B4" w14:textId="77777777" w:rsidR="000419E0" w:rsidRPr="00B14C74" w:rsidRDefault="000419E0" w:rsidP="001A28A8">
            <w:pPr>
              <w:widowControl/>
              <w:spacing w:line="360" w:lineRule="auto"/>
              <w:ind w:firstLineChars="100" w:firstLine="160"/>
              <w:jc w:val="left"/>
              <w:rPr>
                <w:rFonts w:ascii="Times New Roman" w:eastAsia="Times New Roman" w:hAnsi="Times New Roman" w:cs="Times New Roman"/>
                <w:color w:val="auto"/>
                <w:sz w:val="16"/>
                <w:szCs w:val="16"/>
              </w:rPr>
            </w:pPr>
          </w:p>
        </w:tc>
        <w:tc>
          <w:tcPr>
            <w:tcW w:w="263" w:type="pct"/>
            <w:shd w:val="clear" w:color="auto" w:fill="auto"/>
            <w:noWrap/>
            <w:vAlign w:val="center"/>
            <w:hideMark/>
          </w:tcPr>
          <w:p w14:paraId="7F489E43"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457" w:type="pct"/>
            <w:shd w:val="clear" w:color="auto" w:fill="auto"/>
            <w:noWrap/>
            <w:vAlign w:val="center"/>
            <w:hideMark/>
          </w:tcPr>
          <w:p w14:paraId="1FEC648E"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263" w:type="pct"/>
            <w:shd w:val="clear" w:color="auto" w:fill="auto"/>
            <w:noWrap/>
            <w:vAlign w:val="center"/>
            <w:hideMark/>
          </w:tcPr>
          <w:p w14:paraId="4ADA6AEF"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443" w:type="pct"/>
            <w:shd w:val="clear" w:color="auto" w:fill="auto"/>
            <w:noWrap/>
            <w:vAlign w:val="center"/>
            <w:hideMark/>
          </w:tcPr>
          <w:p w14:paraId="38453A60"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263" w:type="pct"/>
            <w:shd w:val="clear" w:color="auto" w:fill="auto"/>
            <w:noWrap/>
            <w:vAlign w:val="center"/>
            <w:hideMark/>
          </w:tcPr>
          <w:p w14:paraId="52DD4FC3"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477" w:type="pct"/>
            <w:shd w:val="clear" w:color="auto" w:fill="auto"/>
            <w:noWrap/>
            <w:vAlign w:val="center"/>
            <w:hideMark/>
          </w:tcPr>
          <w:p w14:paraId="0F49D258"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283" w:type="pct"/>
            <w:shd w:val="clear" w:color="auto" w:fill="auto"/>
            <w:noWrap/>
            <w:vAlign w:val="center"/>
            <w:hideMark/>
          </w:tcPr>
          <w:p w14:paraId="1E174007"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536" w:type="pct"/>
            <w:shd w:val="clear" w:color="auto" w:fill="auto"/>
            <w:noWrap/>
            <w:vAlign w:val="center"/>
            <w:hideMark/>
          </w:tcPr>
          <w:p w14:paraId="7D002002"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319" w:type="pct"/>
            <w:shd w:val="clear" w:color="auto" w:fill="auto"/>
            <w:noWrap/>
            <w:vAlign w:val="center"/>
            <w:hideMark/>
          </w:tcPr>
          <w:p w14:paraId="08D8FA45"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443" w:type="pct"/>
            <w:shd w:val="clear" w:color="auto" w:fill="auto"/>
            <w:noWrap/>
            <w:vAlign w:val="center"/>
            <w:hideMark/>
          </w:tcPr>
          <w:p w14:paraId="0705E131"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263" w:type="pct"/>
            <w:shd w:val="clear" w:color="auto" w:fill="auto"/>
            <w:noWrap/>
            <w:vAlign w:val="center"/>
            <w:hideMark/>
          </w:tcPr>
          <w:p w14:paraId="079CCA27"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r>
      <w:tr w:rsidR="000419E0" w:rsidRPr="00B14C74" w14:paraId="4CC4E96A" w14:textId="77777777" w:rsidTr="000419E0">
        <w:trPr>
          <w:trHeight w:val="312"/>
        </w:trPr>
        <w:tc>
          <w:tcPr>
            <w:tcW w:w="545" w:type="pct"/>
            <w:shd w:val="clear" w:color="auto" w:fill="auto"/>
            <w:noWrap/>
            <w:vAlign w:val="center"/>
            <w:hideMark/>
          </w:tcPr>
          <w:p w14:paraId="24A38EE3" w14:textId="77777777" w:rsidR="000419E0" w:rsidRPr="00B14C74" w:rsidRDefault="000419E0" w:rsidP="001A28A8">
            <w:pPr>
              <w:widowControl/>
              <w:spacing w:line="360" w:lineRule="auto"/>
              <w:jc w:val="left"/>
              <w:rPr>
                <w:rFonts w:ascii="Times New Roman" w:eastAsia="Times New Roman" w:hAnsi="Times New Roman" w:cs="Times New Roman"/>
                <w:b/>
                <w:bCs/>
                <w:color w:val="auto"/>
                <w:sz w:val="17"/>
                <w:szCs w:val="17"/>
              </w:rPr>
            </w:pPr>
            <w:r w:rsidRPr="00B14C74">
              <w:rPr>
                <w:rFonts w:ascii="Times New Roman" w:eastAsia="Times New Roman" w:hAnsi="Times New Roman" w:cs="Times New Roman"/>
                <w:b/>
                <w:bCs/>
                <w:color w:val="auto"/>
                <w:sz w:val="17"/>
                <w:szCs w:val="17"/>
              </w:rPr>
              <w:t>Clinical practice</w:t>
            </w:r>
          </w:p>
        </w:tc>
        <w:tc>
          <w:tcPr>
            <w:tcW w:w="443" w:type="pct"/>
            <w:shd w:val="clear" w:color="auto" w:fill="auto"/>
            <w:noWrap/>
            <w:vAlign w:val="center"/>
            <w:hideMark/>
          </w:tcPr>
          <w:p w14:paraId="31AD720F" w14:textId="77777777" w:rsidR="000419E0" w:rsidRPr="00B14C74" w:rsidRDefault="000419E0" w:rsidP="001A28A8">
            <w:pPr>
              <w:widowControl/>
              <w:spacing w:line="360" w:lineRule="auto"/>
              <w:jc w:val="left"/>
              <w:rPr>
                <w:rFonts w:ascii="Times New Roman" w:eastAsia="Times New Roman" w:hAnsi="Times New Roman" w:cs="Times New Roman"/>
                <w:b/>
                <w:bCs/>
                <w:color w:val="auto"/>
                <w:sz w:val="16"/>
                <w:szCs w:val="16"/>
              </w:rPr>
            </w:pPr>
          </w:p>
        </w:tc>
        <w:tc>
          <w:tcPr>
            <w:tcW w:w="263" w:type="pct"/>
            <w:shd w:val="clear" w:color="auto" w:fill="auto"/>
            <w:noWrap/>
            <w:vAlign w:val="center"/>
            <w:hideMark/>
          </w:tcPr>
          <w:p w14:paraId="65FD69E3"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457" w:type="pct"/>
            <w:shd w:val="clear" w:color="auto" w:fill="auto"/>
            <w:noWrap/>
            <w:vAlign w:val="center"/>
            <w:hideMark/>
          </w:tcPr>
          <w:p w14:paraId="45D40B65"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263" w:type="pct"/>
            <w:shd w:val="clear" w:color="auto" w:fill="auto"/>
            <w:noWrap/>
            <w:vAlign w:val="center"/>
            <w:hideMark/>
          </w:tcPr>
          <w:p w14:paraId="72C60B0A"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443" w:type="pct"/>
            <w:shd w:val="clear" w:color="auto" w:fill="auto"/>
            <w:noWrap/>
            <w:vAlign w:val="center"/>
            <w:hideMark/>
          </w:tcPr>
          <w:p w14:paraId="32A2674F"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263" w:type="pct"/>
            <w:shd w:val="clear" w:color="auto" w:fill="auto"/>
            <w:noWrap/>
            <w:vAlign w:val="center"/>
            <w:hideMark/>
          </w:tcPr>
          <w:p w14:paraId="1B62121A"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477" w:type="pct"/>
            <w:shd w:val="clear" w:color="auto" w:fill="auto"/>
            <w:noWrap/>
            <w:vAlign w:val="center"/>
            <w:hideMark/>
          </w:tcPr>
          <w:p w14:paraId="1C5D1F1A"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283" w:type="pct"/>
            <w:shd w:val="clear" w:color="auto" w:fill="auto"/>
            <w:noWrap/>
            <w:vAlign w:val="center"/>
            <w:hideMark/>
          </w:tcPr>
          <w:p w14:paraId="3B7EF001"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536" w:type="pct"/>
            <w:shd w:val="clear" w:color="auto" w:fill="auto"/>
            <w:noWrap/>
            <w:vAlign w:val="center"/>
            <w:hideMark/>
          </w:tcPr>
          <w:p w14:paraId="0FCA1BC0"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319" w:type="pct"/>
            <w:shd w:val="clear" w:color="auto" w:fill="auto"/>
            <w:noWrap/>
            <w:vAlign w:val="center"/>
            <w:hideMark/>
          </w:tcPr>
          <w:p w14:paraId="57974FDE"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443" w:type="pct"/>
            <w:shd w:val="clear" w:color="auto" w:fill="auto"/>
            <w:noWrap/>
            <w:vAlign w:val="center"/>
            <w:hideMark/>
          </w:tcPr>
          <w:p w14:paraId="62DFDD8D"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263" w:type="pct"/>
            <w:shd w:val="clear" w:color="auto" w:fill="auto"/>
            <w:noWrap/>
            <w:vAlign w:val="center"/>
            <w:hideMark/>
          </w:tcPr>
          <w:p w14:paraId="41434543"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r>
      <w:tr w:rsidR="000419E0" w:rsidRPr="00B14C74" w14:paraId="294A683B" w14:textId="77777777" w:rsidTr="000419E0">
        <w:trPr>
          <w:trHeight w:val="312"/>
        </w:trPr>
        <w:tc>
          <w:tcPr>
            <w:tcW w:w="545" w:type="pct"/>
            <w:shd w:val="clear" w:color="auto" w:fill="auto"/>
            <w:noWrap/>
            <w:vAlign w:val="center"/>
            <w:hideMark/>
          </w:tcPr>
          <w:p w14:paraId="393B6BB0" w14:textId="77777777" w:rsidR="000419E0" w:rsidRPr="00B14C74" w:rsidRDefault="000419E0" w:rsidP="001A28A8">
            <w:pPr>
              <w:widowControl/>
              <w:spacing w:line="360" w:lineRule="auto"/>
              <w:ind w:firstLineChars="100" w:firstLine="170"/>
              <w:jc w:val="left"/>
              <w:rPr>
                <w:rFonts w:ascii="Times New Roman" w:eastAsia="Times New Roman" w:hAnsi="Times New Roman" w:cs="Times New Roman"/>
                <w:color w:val="auto"/>
                <w:sz w:val="17"/>
                <w:szCs w:val="17"/>
              </w:rPr>
            </w:pPr>
            <w:r w:rsidRPr="00B14C74">
              <w:rPr>
                <w:rFonts w:ascii="Times New Roman" w:eastAsia="Times New Roman" w:hAnsi="Times New Roman" w:cs="Times New Roman"/>
                <w:color w:val="auto"/>
                <w:sz w:val="17"/>
                <w:szCs w:val="17"/>
              </w:rPr>
              <w:t>≤ 10 years</w:t>
            </w:r>
          </w:p>
        </w:tc>
        <w:tc>
          <w:tcPr>
            <w:tcW w:w="443" w:type="pct"/>
            <w:shd w:val="clear" w:color="auto" w:fill="auto"/>
            <w:noWrap/>
            <w:vAlign w:val="center"/>
            <w:hideMark/>
          </w:tcPr>
          <w:p w14:paraId="379F1328"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r w:rsidRPr="00B14C74">
              <w:rPr>
                <w:rFonts w:ascii="Times New Roman" w:eastAsia="Times New Roman" w:hAnsi="Times New Roman" w:cs="Times New Roman"/>
                <w:color w:val="auto"/>
                <w:sz w:val="16"/>
                <w:szCs w:val="16"/>
              </w:rPr>
              <w:t>0.92 (0.66 - 1.28)</w:t>
            </w:r>
          </w:p>
        </w:tc>
        <w:tc>
          <w:tcPr>
            <w:tcW w:w="263" w:type="pct"/>
            <w:shd w:val="clear" w:color="auto" w:fill="auto"/>
            <w:noWrap/>
            <w:vAlign w:val="center"/>
            <w:hideMark/>
          </w:tcPr>
          <w:p w14:paraId="6CAEC5A9"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r w:rsidRPr="00B14C74">
              <w:rPr>
                <w:rFonts w:ascii="Times New Roman" w:eastAsia="Times New Roman" w:hAnsi="Times New Roman" w:cs="Times New Roman"/>
                <w:color w:val="auto"/>
                <w:sz w:val="16"/>
                <w:szCs w:val="16"/>
              </w:rPr>
              <w:t>0.613</w:t>
            </w:r>
          </w:p>
        </w:tc>
        <w:tc>
          <w:tcPr>
            <w:tcW w:w="457" w:type="pct"/>
            <w:shd w:val="clear" w:color="auto" w:fill="auto"/>
            <w:noWrap/>
            <w:vAlign w:val="center"/>
            <w:hideMark/>
          </w:tcPr>
          <w:p w14:paraId="07E1E653"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r w:rsidRPr="00B14C74">
              <w:rPr>
                <w:rFonts w:ascii="Times New Roman" w:eastAsia="Times New Roman" w:hAnsi="Times New Roman" w:cs="Times New Roman"/>
                <w:color w:val="auto"/>
                <w:sz w:val="16"/>
                <w:szCs w:val="16"/>
              </w:rPr>
              <w:t>0.79 (0.56 - 1.11)</w:t>
            </w:r>
          </w:p>
        </w:tc>
        <w:tc>
          <w:tcPr>
            <w:tcW w:w="263" w:type="pct"/>
            <w:shd w:val="clear" w:color="auto" w:fill="auto"/>
            <w:noWrap/>
            <w:vAlign w:val="center"/>
            <w:hideMark/>
          </w:tcPr>
          <w:p w14:paraId="004DB06F"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r w:rsidRPr="00B14C74">
              <w:rPr>
                <w:rFonts w:ascii="Times New Roman" w:eastAsia="Times New Roman" w:hAnsi="Times New Roman" w:cs="Times New Roman"/>
                <w:color w:val="auto"/>
                <w:sz w:val="16"/>
                <w:szCs w:val="16"/>
              </w:rPr>
              <w:t>0.168</w:t>
            </w:r>
          </w:p>
        </w:tc>
        <w:tc>
          <w:tcPr>
            <w:tcW w:w="443" w:type="pct"/>
            <w:shd w:val="clear" w:color="auto" w:fill="auto"/>
            <w:noWrap/>
            <w:vAlign w:val="center"/>
            <w:hideMark/>
          </w:tcPr>
          <w:p w14:paraId="3F76413B"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r w:rsidRPr="00B14C74">
              <w:rPr>
                <w:rFonts w:ascii="Times New Roman" w:eastAsia="Times New Roman" w:hAnsi="Times New Roman" w:cs="Times New Roman"/>
                <w:color w:val="auto"/>
                <w:sz w:val="16"/>
                <w:szCs w:val="16"/>
              </w:rPr>
              <w:t>0.96 (0.67 - 1.35)</w:t>
            </w:r>
          </w:p>
        </w:tc>
        <w:tc>
          <w:tcPr>
            <w:tcW w:w="263" w:type="pct"/>
            <w:shd w:val="clear" w:color="auto" w:fill="auto"/>
            <w:noWrap/>
            <w:vAlign w:val="center"/>
            <w:hideMark/>
          </w:tcPr>
          <w:p w14:paraId="36B14309"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r w:rsidRPr="00B14C74">
              <w:rPr>
                <w:rFonts w:ascii="Times New Roman" w:eastAsia="Times New Roman" w:hAnsi="Times New Roman" w:cs="Times New Roman"/>
                <w:color w:val="auto"/>
                <w:sz w:val="16"/>
                <w:szCs w:val="16"/>
              </w:rPr>
              <w:t>0.794</w:t>
            </w:r>
          </w:p>
        </w:tc>
        <w:tc>
          <w:tcPr>
            <w:tcW w:w="477" w:type="pct"/>
            <w:shd w:val="clear" w:color="auto" w:fill="auto"/>
            <w:noWrap/>
            <w:vAlign w:val="center"/>
            <w:hideMark/>
          </w:tcPr>
          <w:p w14:paraId="496586E3"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r w:rsidRPr="00B14C74">
              <w:rPr>
                <w:rFonts w:ascii="Times New Roman" w:eastAsia="Times New Roman" w:hAnsi="Times New Roman" w:cs="Times New Roman"/>
                <w:color w:val="auto"/>
                <w:sz w:val="16"/>
                <w:szCs w:val="16"/>
              </w:rPr>
              <w:t>1.24 (0.89 - 1.73)</w:t>
            </w:r>
          </w:p>
        </w:tc>
        <w:tc>
          <w:tcPr>
            <w:tcW w:w="283" w:type="pct"/>
            <w:shd w:val="clear" w:color="auto" w:fill="auto"/>
            <w:noWrap/>
            <w:vAlign w:val="center"/>
            <w:hideMark/>
          </w:tcPr>
          <w:p w14:paraId="56F48B67"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r w:rsidRPr="00B14C74">
              <w:rPr>
                <w:rFonts w:ascii="Times New Roman" w:eastAsia="Times New Roman" w:hAnsi="Times New Roman" w:cs="Times New Roman"/>
                <w:color w:val="auto"/>
                <w:sz w:val="16"/>
                <w:szCs w:val="16"/>
              </w:rPr>
              <w:t>0.212</w:t>
            </w:r>
          </w:p>
        </w:tc>
        <w:tc>
          <w:tcPr>
            <w:tcW w:w="536" w:type="pct"/>
            <w:shd w:val="clear" w:color="auto" w:fill="auto"/>
            <w:noWrap/>
            <w:vAlign w:val="center"/>
            <w:hideMark/>
          </w:tcPr>
          <w:p w14:paraId="7E94DF8E"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r w:rsidRPr="00B14C74">
              <w:rPr>
                <w:rFonts w:ascii="Times New Roman" w:eastAsia="Times New Roman" w:hAnsi="Times New Roman" w:cs="Times New Roman"/>
                <w:color w:val="auto"/>
                <w:sz w:val="16"/>
                <w:szCs w:val="16"/>
              </w:rPr>
              <w:t>1.20 (0.85 - 1.68)</w:t>
            </w:r>
          </w:p>
        </w:tc>
        <w:tc>
          <w:tcPr>
            <w:tcW w:w="319" w:type="pct"/>
            <w:shd w:val="clear" w:color="auto" w:fill="auto"/>
            <w:noWrap/>
            <w:vAlign w:val="center"/>
            <w:hideMark/>
          </w:tcPr>
          <w:p w14:paraId="3051556E"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r w:rsidRPr="00B14C74">
              <w:rPr>
                <w:rFonts w:ascii="Times New Roman" w:eastAsia="Times New Roman" w:hAnsi="Times New Roman" w:cs="Times New Roman"/>
                <w:color w:val="auto"/>
                <w:sz w:val="16"/>
                <w:szCs w:val="16"/>
              </w:rPr>
              <w:t>0.307</w:t>
            </w:r>
          </w:p>
        </w:tc>
        <w:tc>
          <w:tcPr>
            <w:tcW w:w="443" w:type="pct"/>
            <w:shd w:val="clear" w:color="auto" w:fill="auto"/>
            <w:noWrap/>
            <w:vAlign w:val="center"/>
            <w:hideMark/>
          </w:tcPr>
          <w:p w14:paraId="3B4726C4"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r w:rsidRPr="00B14C74">
              <w:rPr>
                <w:rFonts w:ascii="Times New Roman" w:eastAsia="Times New Roman" w:hAnsi="Times New Roman" w:cs="Times New Roman"/>
                <w:color w:val="auto"/>
                <w:sz w:val="16"/>
                <w:szCs w:val="16"/>
              </w:rPr>
              <w:t>0.86 (0.61 - 1.22)</w:t>
            </w:r>
          </w:p>
        </w:tc>
        <w:tc>
          <w:tcPr>
            <w:tcW w:w="263" w:type="pct"/>
            <w:shd w:val="clear" w:color="auto" w:fill="auto"/>
            <w:noWrap/>
            <w:vAlign w:val="center"/>
            <w:hideMark/>
          </w:tcPr>
          <w:p w14:paraId="33A703D2"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r w:rsidRPr="00B14C74">
              <w:rPr>
                <w:rFonts w:ascii="Times New Roman" w:eastAsia="Times New Roman" w:hAnsi="Times New Roman" w:cs="Times New Roman"/>
                <w:color w:val="auto"/>
                <w:sz w:val="16"/>
                <w:szCs w:val="16"/>
              </w:rPr>
              <w:t>0.396</w:t>
            </w:r>
          </w:p>
        </w:tc>
      </w:tr>
      <w:tr w:rsidR="000419E0" w:rsidRPr="00B14C74" w14:paraId="73D2443F" w14:textId="77777777" w:rsidTr="000419E0">
        <w:trPr>
          <w:trHeight w:val="312"/>
        </w:trPr>
        <w:tc>
          <w:tcPr>
            <w:tcW w:w="545" w:type="pct"/>
            <w:shd w:val="clear" w:color="auto" w:fill="auto"/>
            <w:noWrap/>
            <w:vAlign w:val="center"/>
            <w:hideMark/>
          </w:tcPr>
          <w:p w14:paraId="268D6A37" w14:textId="77777777" w:rsidR="000419E0" w:rsidRPr="00B14C74" w:rsidRDefault="000419E0" w:rsidP="001A28A8">
            <w:pPr>
              <w:widowControl/>
              <w:spacing w:line="360" w:lineRule="auto"/>
              <w:ind w:firstLineChars="100" w:firstLine="170"/>
              <w:jc w:val="left"/>
              <w:rPr>
                <w:rFonts w:ascii="Times New Roman" w:eastAsia="Times New Roman" w:hAnsi="Times New Roman" w:cs="Times New Roman"/>
                <w:color w:val="auto"/>
                <w:sz w:val="17"/>
                <w:szCs w:val="17"/>
              </w:rPr>
            </w:pPr>
            <w:r w:rsidRPr="00B14C74">
              <w:rPr>
                <w:rFonts w:ascii="Times New Roman" w:eastAsia="Times New Roman" w:hAnsi="Times New Roman" w:cs="Times New Roman"/>
                <w:color w:val="auto"/>
                <w:sz w:val="17"/>
                <w:szCs w:val="17"/>
              </w:rPr>
              <w:t>&gt; 10 years</w:t>
            </w:r>
          </w:p>
        </w:tc>
        <w:tc>
          <w:tcPr>
            <w:tcW w:w="443" w:type="pct"/>
            <w:shd w:val="clear" w:color="auto" w:fill="auto"/>
            <w:noWrap/>
            <w:vAlign w:val="center"/>
            <w:hideMark/>
          </w:tcPr>
          <w:p w14:paraId="1A307E19" w14:textId="77777777" w:rsidR="000419E0" w:rsidRPr="00B14C74" w:rsidRDefault="000419E0" w:rsidP="001A28A8">
            <w:pPr>
              <w:widowControl/>
              <w:spacing w:line="360" w:lineRule="auto"/>
              <w:ind w:firstLineChars="100" w:firstLine="160"/>
              <w:jc w:val="left"/>
              <w:rPr>
                <w:rFonts w:ascii="Times New Roman" w:eastAsia="Times New Roman" w:hAnsi="Times New Roman" w:cs="Times New Roman"/>
                <w:color w:val="auto"/>
                <w:sz w:val="16"/>
                <w:szCs w:val="16"/>
              </w:rPr>
            </w:pPr>
          </w:p>
        </w:tc>
        <w:tc>
          <w:tcPr>
            <w:tcW w:w="263" w:type="pct"/>
            <w:shd w:val="clear" w:color="auto" w:fill="auto"/>
            <w:noWrap/>
            <w:vAlign w:val="center"/>
            <w:hideMark/>
          </w:tcPr>
          <w:p w14:paraId="51624ED0"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457" w:type="pct"/>
            <w:shd w:val="clear" w:color="auto" w:fill="auto"/>
            <w:noWrap/>
            <w:vAlign w:val="center"/>
            <w:hideMark/>
          </w:tcPr>
          <w:p w14:paraId="43765136"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263" w:type="pct"/>
            <w:shd w:val="clear" w:color="auto" w:fill="auto"/>
            <w:noWrap/>
            <w:vAlign w:val="center"/>
            <w:hideMark/>
          </w:tcPr>
          <w:p w14:paraId="2D1661AE"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443" w:type="pct"/>
            <w:shd w:val="clear" w:color="auto" w:fill="auto"/>
            <w:noWrap/>
            <w:vAlign w:val="center"/>
            <w:hideMark/>
          </w:tcPr>
          <w:p w14:paraId="4EAE1A9D"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263" w:type="pct"/>
            <w:shd w:val="clear" w:color="auto" w:fill="auto"/>
            <w:noWrap/>
            <w:vAlign w:val="center"/>
            <w:hideMark/>
          </w:tcPr>
          <w:p w14:paraId="083FE10A"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477" w:type="pct"/>
            <w:shd w:val="clear" w:color="auto" w:fill="auto"/>
            <w:noWrap/>
            <w:vAlign w:val="center"/>
            <w:hideMark/>
          </w:tcPr>
          <w:p w14:paraId="15A8F49B"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283" w:type="pct"/>
            <w:shd w:val="clear" w:color="auto" w:fill="auto"/>
            <w:noWrap/>
            <w:vAlign w:val="center"/>
            <w:hideMark/>
          </w:tcPr>
          <w:p w14:paraId="0DBCAC16"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536" w:type="pct"/>
            <w:shd w:val="clear" w:color="auto" w:fill="auto"/>
            <w:noWrap/>
            <w:vAlign w:val="center"/>
            <w:hideMark/>
          </w:tcPr>
          <w:p w14:paraId="1A22904D"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319" w:type="pct"/>
            <w:shd w:val="clear" w:color="auto" w:fill="auto"/>
            <w:noWrap/>
            <w:vAlign w:val="center"/>
            <w:hideMark/>
          </w:tcPr>
          <w:p w14:paraId="3B069850"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443" w:type="pct"/>
            <w:shd w:val="clear" w:color="auto" w:fill="auto"/>
            <w:noWrap/>
            <w:vAlign w:val="center"/>
            <w:hideMark/>
          </w:tcPr>
          <w:p w14:paraId="070E13B3"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263" w:type="pct"/>
            <w:shd w:val="clear" w:color="auto" w:fill="auto"/>
            <w:noWrap/>
            <w:vAlign w:val="center"/>
            <w:hideMark/>
          </w:tcPr>
          <w:p w14:paraId="42167D50"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r>
      <w:tr w:rsidR="000419E0" w:rsidRPr="00B14C74" w14:paraId="6390284C" w14:textId="77777777" w:rsidTr="000419E0">
        <w:trPr>
          <w:trHeight w:val="312"/>
        </w:trPr>
        <w:tc>
          <w:tcPr>
            <w:tcW w:w="545" w:type="pct"/>
            <w:shd w:val="clear" w:color="auto" w:fill="auto"/>
            <w:noWrap/>
            <w:vAlign w:val="center"/>
            <w:hideMark/>
          </w:tcPr>
          <w:p w14:paraId="64910B16" w14:textId="77777777" w:rsidR="000419E0" w:rsidRPr="00B14C74" w:rsidRDefault="000419E0" w:rsidP="001A28A8">
            <w:pPr>
              <w:widowControl/>
              <w:spacing w:line="360" w:lineRule="auto"/>
              <w:jc w:val="left"/>
              <w:rPr>
                <w:rFonts w:ascii="Times New Roman" w:eastAsia="Times New Roman" w:hAnsi="Times New Roman" w:cs="Times New Roman"/>
                <w:b/>
                <w:bCs/>
                <w:color w:val="auto"/>
                <w:sz w:val="17"/>
                <w:szCs w:val="17"/>
              </w:rPr>
            </w:pPr>
            <w:r w:rsidRPr="00B14C74">
              <w:rPr>
                <w:rFonts w:ascii="Times New Roman" w:eastAsia="Times New Roman" w:hAnsi="Times New Roman" w:cs="Times New Roman"/>
                <w:b/>
                <w:bCs/>
                <w:color w:val="auto"/>
                <w:sz w:val="17"/>
                <w:szCs w:val="17"/>
              </w:rPr>
              <w:t>Research practice</w:t>
            </w:r>
          </w:p>
        </w:tc>
        <w:tc>
          <w:tcPr>
            <w:tcW w:w="443" w:type="pct"/>
            <w:shd w:val="clear" w:color="auto" w:fill="auto"/>
            <w:noWrap/>
            <w:vAlign w:val="center"/>
            <w:hideMark/>
          </w:tcPr>
          <w:p w14:paraId="2B6341E8" w14:textId="77777777" w:rsidR="000419E0" w:rsidRPr="00B14C74" w:rsidRDefault="000419E0" w:rsidP="001A28A8">
            <w:pPr>
              <w:widowControl/>
              <w:spacing w:line="360" w:lineRule="auto"/>
              <w:jc w:val="left"/>
              <w:rPr>
                <w:rFonts w:ascii="Times New Roman" w:eastAsia="Times New Roman" w:hAnsi="Times New Roman" w:cs="Times New Roman"/>
                <w:b/>
                <w:bCs/>
                <w:color w:val="auto"/>
                <w:sz w:val="16"/>
                <w:szCs w:val="16"/>
              </w:rPr>
            </w:pPr>
          </w:p>
        </w:tc>
        <w:tc>
          <w:tcPr>
            <w:tcW w:w="263" w:type="pct"/>
            <w:shd w:val="clear" w:color="auto" w:fill="auto"/>
            <w:noWrap/>
            <w:vAlign w:val="center"/>
            <w:hideMark/>
          </w:tcPr>
          <w:p w14:paraId="19E41EE0"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457" w:type="pct"/>
            <w:shd w:val="clear" w:color="auto" w:fill="auto"/>
            <w:noWrap/>
            <w:vAlign w:val="center"/>
            <w:hideMark/>
          </w:tcPr>
          <w:p w14:paraId="5F8136B0"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263" w:type="pct"/>
            <w:shd w:val="clear" w:color="auto" w:fill="auto"/>
            <w:noWrap/>
            <w:vAlign w:val="center"/>
            <w:hideMark/>
          </w:tcPr>
          <w:p w14:paraId="7B1BEA6E"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443" w:type="pct"/>
            <w:shd w:val="clear" w:color="auto" w:fill="auto"/>
            <w:noWrap/>
            <w:vAlign w:val="center"/>
            <w:hideMark/>
          </w:tcPr>
          <w:p w14:paraId="78FD7EC2"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263" w:type="pct"/>
            <w:shd w:val="clear" w:color="auto" w:fill="auto"/>
            <w:noWrap/>
            <w:vAlign w:val="center"/>
            <w:hideMark/>
          </w:tcPr>
          <w:p w14:paraId="2FF4E1F9"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477" w:type="pct"/>
            <w:shd w:val="clear" w:color="auto" w:fill="auto"/>
            <w:noWrap/>
            <w:vAlign w:val="center"/>
            <w:hideMark/>
          </w:tcPr>
          <w:p w14:paraId="608DCCEB"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283" w:type="pct"/>
            <w:shd w:val="clear" w:color="auto" w:fill="auto"/>
            <w:noWrap/>
            <w:vAlign w:val="center"/>
            <w:hideMark/>
          </w:tcPr>
          <w:p w14:paraId="3AFB4DCE"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536" w:type="pct"/>
            <w:shd w:val="clear" w:color="auto" w:fill="auto"/>
            <w:noWrap/>
            <w:vAlign w:val="center"/>
            <w:hideMark/>
          </w:tcPr>
          <w:p w14:paraId="55E4AA08"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319" w:type="pct"/>
            <w:shd w:val="clear" w:color="auto" w:fill="auto"/>
            <w:noWrap/>
            <w:vAlign w:val="center"/>
            <w:hideMark/>
          </w:tcPr>
          <w:p w14:paraId="405BD8B6"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443" w:type="pct"/>
            <w:shd w:val="clear" w:color="auto" w:fill="auto"/>
            <w:noWrap/>
            <w:vAlign w:val="center"/>
            <w:hideMark/>
          </w:tcPr>
          <w:p w14:paraId="1E9595DC"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263" w:type="pct"/>
            <w:shd w:val="clear" w:color="auto" w:fill="auto"/>
            <w:noWrap/>
            <w:vAlign w:val="center"/>
            <w:hideMark/>
          </w:tcPr>
          <w:p w14:paraId="6BA2E74B"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r>
      <w:tr w:rsidR="000419E0" w:rsidRPr="00B14C74" w14:paraId="58EBE31F" w14:textId="77777777" w:rsidTr="000419E0">
        <w:trPr>
          <w:trHeight w:val="312"/>
        </w:trPr>
        <w:tc>
          <w:tcPr>
            <w:tcW w:w="545" w:type="pct"/>
            <w:shd w:val="clear" w:color="auto" w:fill="auto"/>
            <w:noWrap/>
            <w:vAlign w:val="center"/>
            <w:hideMark/>
          </w:tcPr>
          <w:p w14:paraId="2C66D5C9" w14:textId="77777777" w:rsidR="000419E0" w:rsidRPr="00B14C74" w:rsidRDefault="000419E0" w:rsidP="001A28A8">
            <w:pPr>
              <w:widowControl/>
              <w:spacing w:line="360" w:lineRule="auto"/>
              <w:ind w:firstLineChars="100" w:firstLine="170"/>
              <w:jc w:val="left"/>
              <w:rPr>
                <w:rFonts w:ascii="Times New Roman" w:eastAsia="Times New Roman" w:hAnsi="Times New Roman" w:cs="Times New Roman"/>
                <w:color w:val="auto"/>
                <w:sz w:val="17"/>
                <w:szCs w:val="17"/>
              </w:rPr>
            </w:pPr>
            <w:r w:rsidRPr="00B14C74">
              <w:rPr>
                <w:rFonts w:ascii="Times New Roman" w:eastAsia="Times New Roman" w:hAnsi="Times New Roman" w:cs="Times New Roman"/>
                <w:color w:val="auto"/>
                <w:sz w:val="17"/>
                <w:szCs w:val="17"/>
              </w:rPr>
              <w:t>≤ 5 years</w:t>
            </w:r>
          </w:p>
        </w:tc>
        <w:tc>
          <w:tcPr>
            <w:tcW w:w="443" w:type="pct"/>
            <w:shd w:val="clear" w:color="auto" w:fill="auto"/>
            <w:noWrap/>
            <w:vAlign w:val="center"/>
            <w:hideMark/>
          </w:tcPr>
          <w:p w14:paraId="00244243"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r w:rsidRPr="00B14C74">
              <w:rPr>
                <w:rFonts w:ascii="Times New Roman" w:eastAsia="Times New Roman" w:hAnsi="Times New Roman" w:cs="Times New Roman"/>
                <w:color w:val="auto"/>
                <w:sz w:val="16"/>
                <w:szCs w:val="16"/>
              </w:rPr>
              <w:t>1.05 (0.80 - 1.37)</w:t>
            </w:r>
          </w:p>
        </w:tc>
        <w:tc>
          <w:tcPr>
            <w:tcW w:w="263" w:type="pct"/>
            <w:shd w:val="clear" w:color="auto" w:fill="auto"/>
            <w:noWrap/>
            <w:vAlign w:val="center"/>
            <w:hideMark/>
          </w:tcPr>
          <w:p w14:paraId="0A0EA756"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r w:rsidRPr="00B14C74">
              <w:rPr>
                <w:rFonts w:ascii="Times New Roman" w:eastAsia="Times New Roman" w:hAnsi="Times New Roman" w:cs="Times New Roman"/>
                <w:color w:val="auto"/>
                <w:sz w:val="16"/>
                <w:szCs w:val="16"/>
              </w:rPr>
              <w:t>0.733</w:t>
            </w:r>
          </w:p>
        </w:tc>
        <w:tc>
          <w:tcPr>
            <w:tcW w:w="457" w:type="pct"/>
            <w:shd w:val="clear" w:color="auto" w:fill="auto"/>
            <w:noWrap/>
            <w:vAlign w:val="center"/>
            <w:hideMark/>
          </w:tcPr>
          <w:p w14:paraId="6F363B0C"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r w:rsidRPr="00B14C74">
              <w:rPr>
                <w:rFonts w:ascii="Times New Roman" w:eastAsia="Times New Roman" w:hAnsi="Times New Roman" w:cs="Times New Roman"/>
                <w:color w:val="auto"/>
                <w:sz w:val="16"/>
                <w:szCs w:val="16"/>
              </w:rPr>
              <w:t>1.17 (0.89 - 1.54)</w:t>
            </w:r>
          </w:p>
        </w:tc>
        <w:tc>
          <w:tcPr>
            <w:tcW w:w="263" w:type="pct"/>
            <w:shd w:val="clear" w:color="auto" w:fill="auto"/>
            <w:noWrap/>
            <w:vAlign w:val="center"/>
            <w:hideMark/>
          </w:tcPr>
          <w:p w14:paraId="0E843B68"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r w:rsidRPr="00B14C74">
              <w:rPr>
                <w:rFonts w:ascii="Times New Roman" w:eastAsia="Times New Roman" w:hAnsi="Times New Roman" w:cs="Times New Roman"/>
                <w:color w:val="auto"/>
                <w:sz w:val="16"/>
                <w:szCs w:val="16"/>
              </w:rPr>
              <w:t>0.274</w:t>
            </w:r>
          </w:p>
        </w:tc>
        <w:tc>
          <w:tcPr>
            <w:tcW w:w="443" w:type="pct"/>
            <w:shd w:val="clear" w:color="auto" w:fill="auto"/>
            <w:noWrap/>
            <w:vAlign w:val="center"/>
            <w:hideMark/>
          </w:tcPr>
          <w:p w14:paraId="01E7B94F"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r w:rsidRPr="00B14C74">
              <w:rPr>
                <w:rFonts w:ascii="Times New Roman" w:eastAsia="Times New Roman" w:hAnsi="Times New Roman" w:cs="Times New Roman"/>
                <w:color w:val="auto"/>
                <w:sz w:val="16"/>
                <w:szCs w:val="16"/>
              </w:rPr>
              <w:t>1.11 (0.84 - 1.47)</w:t>
            </w:r>
          </w:p>
        </w:tc>
        <w:tc>
          <w:tcPr>
            <w:tcW w:w="263" w:type="pct"/>
            <w:shd w:val="clear" w:color="auto" w:fill="auto"/>
            <w:noWrap/>
            <w:vAlign w:val="center"/>
            <w:hideMark/>
          </w:tcPr>
          <w:p w14:paraId="31BCCBD7"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r w:rsidRPr="00B14C74">
              <w:rPr>
                <w:rFonts w:ascii="Times New Roman" w:eastAsia="Times New Roman" w:hAnsi="Times New Roman" w:cs="Times New Roman"/>
                <w:color w:val="auto"/>
                <w:sz w:val="16"/>
                <w:szCs w:val="16"/>
              </w:rPr>
              <w:t>0.466</w:t>
            </w:r>
          </w:p>
        </w:tc>
        <w:tc>
          <w:tcPr>
            <w:tcW w:w="477" w:type="pct"/>
            <w:shd w:val="clear" w:color="auto" w:fill="auto"/>
            <w:noWrap/>
            <w:vAlign w:val="center"/>
            <w:hideMark/>
          </w:tcPr>
          <w:p w14:paraId="32E4BD2B"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r w:rsidRPr="00B14C74">
              <w:rPr>
                <w:rFonts w:ascii="Times New Roman" w:eastAsia="Times New Roman" w:hAnsi="Times New Roman" w:cs="Times New Roman"/>
                <w:color w:val="auto"/>
                <w:sz w:val="16"/>
                <w:szCs w:val="16"/>
              </w:rPr>
              <w:t>1.12 (0.85 - 1.47)</w:t>
            </w:r>
          </w:p>
        </w:tc>
        <w:tc>
          <w:tcPr>
            <w:tcW w:w="283" w:type="pct"/>
            <w:shd w:val="clear" w:color="auto" w:fill="auto"/>
            <w:noWrap/>
            <w:vAlign w:val="center"/>
            <w:hideMark/>
          </w:tcPr>
          <w:p w14:paraId="0C39DEBC"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r w:rsidRPr="00B14C74">
              <w:rPr>
                <w:rFonts w:ascii="Times New Roman" w:eastAsia="Times New Roman" w:hAnsi="Times New Roman" w:cs="Times New Roman"/>
                <w:color w:val="auto"/>
                <w:sz w:val="16"/>
                <w:szCs w:val="16"/>
              </w:rPr>
              <w:t>0.427</w:t>
            </w:r>
          </w:p>
        </w:tc>
        <w:tc>
          <w:tcPr>
            <w:tcW w:w="536" w:type="pct"/>
            <w:shd w:val="clear" w:color="auto" w:fill="auto"/>
            <w:noWrap/>
            <w:vAlign w:val="center"/>
            <w:hideMark/>
          </w:tcPr>
          <w:p w14:paraId="23228A0C"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r w:rsidRPr="00B14C74">
              <w:rPr>
                <w:rFonts w:ascii="Times New Roman" w:eastAsia="Times New Roman" w:hAnsi="Times New Roman" w:cs="Times New Roman"/>
                <w:color w:val="auto"/>
                <w:sz w:val="16"/>
                <w:szCs w:val="16"/>
              </w:rPr>
              <w:t>1.08 (0.82 - 1.42)</w:t>
            </w:r>
          </w:p>
        </w:tc>
        <w:tc>
          <w:tcPr>
            <w:tcW w:w="319" w:type="pct"/>
            <w:shd w:val="clear" w:color="auto" w:fill="auto"/>
            <w:noWrap/>
            <w:vAlign w:val="center"/>
            <w:hideMark/>
          </w:tcPr>
          <w:p w14:paraId="7F16A73A"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r w:rsidRPr="00B14C74">
              <w:rPr>
                <w:rFonts w:ascii="Times New Roman" w:eastAsia="Times New Roman" w:hAnsi="Times New Roman" w:cs="Times New Roman"/>
                <w:color w:val="auto"/>
                <w:sz w:val="16"/>
                <w:szCs w:val="16"/>
              </w:rPr>
              <w:t>0.606</w:t>
            </w:r>
          </w:p>
        </w:tc>
        <w:tc>
          <w:tcPr>
            <w:tcW w:w="443" w:type="pct"/>
            <w:shd w:val="clear" w:color="auto" w:fill="auto"/>
            <w:noWrap/>
            <w:vAlign w:val="center"/>
            <w:hideMark/>
          </w:tcPr>
          <w:p w14:paraId="231A571B"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r w:rsidRPr="00B14C74">
              <w:rPr>
                <w:rFonts w:ascii="Times New Roman" w:eastAsia="Times New Roman" w:hAnsi="Times New Roman" w:cs="Times New Roman"/>
                <w:color w:val="auto"/>
                <w:sz w:val="16"/>
                <w:szCs w:val="16"/>
              </w:rPr>
              <w:t>1.11 (0.84 - 1.46)</w:t>
            </w:r>
          </w:p>
        </w:tc>
        <w:tc>
          <w:tcPr>
            <w:tcW w:w="263" w:type="pct"/>
            <w:shd w:val="clear" w:color="auto" w:fill="auto"/>
            <w:noWrap/>
            <w:vAlign w:val="center"/>
            <w:hideMark/>
          </w:tcPr>
          <w:p w14:paraId="448C642D"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r w:rsidRPr="00B14C74">
              <w:rPr>
                <w:rFonts w:ascii="Times New Roman" w:eastAsia="Times New Roman" w:hAnsi="Times New Roman" w:cs="Times New Roman"/>
                <w:color w:val="auto"/>
                <w:sz w:val="16"/>
                <w:szCs w:val="16"/>
              </w:rPr>
              <w:t>0.471</w:t>
            </w:r>
          </w:p>
        </w:tc>
      </w:tr>
      <w:tr w:rsidR="000419E0" w:rsidRPr="00B14C74" w14:paraId="3738AE6C" w14:textId="77777777" w:rsidTr="000419E0">
        <w:trPr>
          <w:trHeight w:val="312"/>
        </w:trPr>
        <w:tc>
          <w:tcPr>
            <w:tcW w:w="545" w:type="pct"/>
            <w:shd w:val="clear" w:color="auto" w:fill="auto"/>
            <w:noWrap/>
            <w:vAlign w:val="center"/>
            <w:hideMark/>
          </w:tcPr>
          <w:p w14:paraId="6C74EEC1" w14:textId="77777777" w:rsidR="000419E0" w:rsidRPr="00B14C74" w:rsidRDefault="000419E0" w:rsidP="001A28A8">
            <w:pPr>
              <w:widowControl/>
              <w:spacing w:line="360" w:lineRule="auto"/>
              <w:ind w:firstLineChars="100" w:firstLine="170"/>
              <w:jc w:val="left"/>
              <w:rPr>
                <w:rFonts w:ascii="Times New Roman" w:eastAsia="Times New Roman" w:hAnsi="Times New Roman" w:cs="Times New Roman"/>
                <w:color w:val="auto"/>
                <w:sz w:val="17"/>
                <w:szCs w:val="17"/>
              </w:rPr>
            </w:pPr>
            <w:r w:rsidRPr="00B14C74">
              <w:rPr>
                <w:rFonts w:ascii="Times New Roman" w:eastAsia="Times New Roman" w:hAnsi="Times New Roman" w:cs="Times New Roman"/>
                <w:color w:val="auto"/>
                <w:sz w:val="17"/>
                <w:szCs w:val="17"/>
              </w:rPr>
              <w:t>&gt; 5 years</w:t>
            </w:r>
          </w:p>
        </w:tc>
        <w:tc>
          <w:tcPr>
            <w:tcW w:w="443" w:type="pct"/>
            <w:shd w:val="clear" w:color="auto" w:fill="auto"/>
            <w:noWrap/>
            <w:vAlign w:val="center"/>
            <w:hideMark/>
          </w:tcPr>
          <w:p w14:paraId="5CF861CA" w14:textId="77777777" w:rsidR="000419E0" w:rsidRPr="00B14C74" w:rsidRDefault="000419E0" w:rsidP="001A28A8">
            <w:pPr>
              <w:widowControl/>
              <w:spacing w:line="360" w:lineRule="auto"/>
              <w:ind w:firstLineChars="100" w:firstLine="160"/>
              <w:jc w:val="left"/>
              <w:rPr>
                <w:rFonts w:ascii="Times New Roman" w:eastAsia="Times New Roman" w:hAnsi="Times New Roman" w:cs="Times New Roman"/>
                <w:color w:val="auto"/>
                <w:sz w:val="16"/>
                <w:szCs w:val="16"/>
              </w:rPr>
            </w:pPr>
          </w:p>
        </w:tc>
        <w:tc>
          <w:tcPr>
            <w:tcW w:w="263" w:type="pct"/>
            <w:shd w:val="clear" w:color="auto" w:fill="auto"/>
            <w:noWrap/>
            <w:vAlign w:val="center"/>
            <w:hideMark/>
          </w:tcPr>
          <w:p w14:paraId="3FCC7001"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457" w:type="pct"/>
            <w:shd w:val="clear" w:color="auto" w:fill="auto"/>
            <w:noWrap/>
            <w:vAlign w:val="center"/>
            <w:hideMark/>
          </w:tcPr>
          <w:p w14:paraId="20F1A63D"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263" w:type="pct"/>
            <w:shd w:val="clear" w:color="auto" w:fill="auto"/>
            <w:noWrap/>
            <w:vAlign w:val="center"/>
            <w:hideMark/>
          </w:tcPr>
          <w:p w14:paraId="71833DC3"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443" w:type="pct"/>
            <w:shd w:val="clear" w:color="auto" w:fill="auto"/>
            <w:noWrap/>
            <w:vAlign w:val="center"/>
            <w:hideMark/>
          </w:tcPr>
          <w:p w14:paraId="52E5463E"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263" w:type="pct"/>
            <w:shd w:val="clear" w:color="auto" w:fill="auto"/>
            <w:noWrap/>
            <w:vAlign w:val="center"/>
            <w:hideMark/>
          </w:tcPr>
          <w:p w14:paraId="40C4A1A6"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477" w:type="pct"/>
            <w:shd w:val="clear" w:color="auto" w:fill="auto"/>
            <w:noWrap/>
            <w:vAlign w:val="center"/>
            <w:hideMark/>
          </w:tcPr>
          <w:p w14:paraId="527A3113"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283" w:type="pct"/>
            <w:shd w:val="clear" w:color="auto" w:fill="auto"/>
            <w:noWrap/>
            <w:vAlign w:val="center"/>
            <w:hideMark/>
          </w:tcPr>
          <w:p w14:paraId="34B98297"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536" w:type="pct"/>
            <w:shd w:val="clear" w:color="auto" w:fill="auto"/>
            <w:noWrap/>
            <w:vAlign w:val="center"/>
            <w:hideMark/>
          </w:tcPr>
          <w:p w14:paraId="4BD3A8C8"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319" w:type="pct"/>
            <w:shd w:val="clear" w:color="auto" w:fill="auto"/>
            <w:noWrap/>
            <w:vAlign w:val="center"/>
            <w:hideMark/>
          </w:tcPr>
          <w:p w14:paraId="11FED6E7"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443" w:type="pct"/>
            <w:shd w:val="clear" w:color="auto" w:fill="auto"/>
            <w:noWrap/>
            <w:vAlign w:val="center"/>
            <w:hideMark/>
          </w:tcPr>
          <w:p w14:paraId="78871203"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263" w:type="pct"/>
            <w:shd w:val="clear" w:color="auto" w:fill="auto"/>
            <w:noWrap/>
            <w:vAlign w:val="center"/>
            <w:hideMark/>
          </w:tcPr>
          <w:p w14:paraId="70CB02D6"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r>
      <w:tr w:rsidR="000419E0" w:rsidRPr="00B14C74" w14:paraId="757B6C90" w14:textId="77777777" w:rsidTr="000419E0">
        <w:trPr>
          <w:trHeight w:val="312"/>
        </w:trPr>
        <w:tc>
          <w:tcPr>
            <w:tcW w:w="545" w:type="pct"/>
            <w:shd w:val="clear" w:color="auto" w:fill="auto"/>
            <w:noWrap/>
            <w:vAlign w:val="center"/>
            <w:hideMark/>
          </w:tcPr>
          <w:p w14:paraId="1488479E" w14:textId="77777777" w:rsidR="000419E0" w:rsidRPr="00B14C74" w:rsidRDefault="000419E0" w:rsidP="001A28A8">
            <w:pPr>
              <w:widowControl/>
              <w:spacing w:line="360" w:lineRule="auto"/>
              <w:jc w:val="left"/>
              <w:rPr>
                <w:rFonts w:ascii="Times New Roman" w:eastAsia="Times New Roman" w:hAnsi="Times New Roman" w:cs="Times New Roman"/>
                <w:b/>
                <w:bCs/>
                <w:color w:val="auto"/>
                <w:sz w:val="17"/>
                <w:szCs w:val="17"/>
              </w:rPr>
            </w:pPr>
            <w:r w:rsidRPr="00B14C74">
              <w:rPr>
                <w:rFonts w:ascii="Times New Roman" w:eastAsia="Times New Roman" w:hAnsi="Times New Roman" w:cs="Times New Roman"/>
                <w:b/>
                <w:bCs/>
                <w:color w:val="auto"/>
                <w:sz w:val="17"/>
                <w:szCs w:val="17"/>
              </w:rPr>
              <w:t>Teaching hospital</w:t>
            </w:r>
          </w:p>
        </w:tc>
        <w:tc>
          <w:tcPr>
            <w:tcW w:w="443" w:type="pct"/>
            <w:shd w:val="clear" w:color="auto" w:fill="auto"/>
            <w:noWrap/>
            <w:vAlign w:val="center"/>
            <w:hideMark/>
          </w:tcPr>
          <w:p w14:paraId="4B303ED5" w14:textId="77777777" w:rsidR="000419E0" w:rsidRPr="00B14C74" w:rsidRDefault="000419E0" w:rsidP="001A28A8">
            <w:pPr>
              <w:widowControl/>
              <w:spacing w:line="360" w:lineRule="auto"/>
              <w:jc w:val="left"/>
              <w:rPr>
                <w:rFonts w:ascii="Times New Roman" w:eastAsia="Times New Roman" w:hAnsi="Times New Roman" w:cs="Times New Roman"/>
                <w:b/>
                <w:bCs/>
                <w:color w:val="auto"/>
                <w:sz w:val="16"/>
                <w:szCs w:val="16"/>
              </w:rPr>
            </w:pPr>
          </w:p>
        </w:tc>
        <w:tc>
          <w:tcPr>
            <w:tcW w:w="263" w:type="pct"/>
            <w:shd w:val="clear" w:color="auto" w:fill="auto"/>
            <w:noWrap/>
            <w:vAlign w:val="center"/>
            <w:hideMark/>
          </w:tcPr>
          <w:p w14:paraId="14E74155"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457" w:type="pct"/>
            <w:shd w:val="clear" w:color="auto" w:fill="auto"/>
            <w:noWrap/>
            <w:vAlign w:val="center"/>
            <w:hideMark/>
          </w:tcPr>
          <w:p w14:paraId="06C20617"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263" w:type="pct"/>
            <w:shd w:val="clear" w:color="auto" w:fill="auto"/>
            <w:noWrap/>
            <w:vAlign w:val="center"/>
            <w:hideMark/>
          </w:tcPr>
          <w:p w14:paraId="5C705A46"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443" w:type="pct"/>
            <w:shd w:val="clear" w:color="auto" w:fill="auto"/>
            <w:noWrap/>
            <w:vAlign w:val="center"/>
            <w:hideMark/>
          </w:tcPr>
          <w:p w14:paraId="5D4418ED"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263" w:type="pct"/>
            <w:shd w:val="clear" w:color="auto" w:fill="auto"/>
            <w:noWrap/>
            <w:vAlign w:val="center"/>
            <w:hideMark/>
          </w:tcPr>
          <w:p w14:paraId="187D32B6"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477" w:type="pct"/>
            <w:shd w:val="clear" w:color="auto" w:fill="auto"/>
            <w:noWrap/>
            <w:vAlign w:val="center"/>
            <w:hideMark/>
          </w:tcPr>
          <w:p w14:paraId="160F3833"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283" w:type="pct"/>
            <w:shd w:val="clear" w:color="auto" w:fill="auto"/>
            <w:noWrap/>
            <w:vAlign w:val="center"/>
            <w:hideMark/>
          </w:tcPr>
          <w:p w14:paraId="60EBCC53"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536" w:type="pct"/>
            <w:shd w:val="clear" w:color="auto" w:fill="auto"/>
            <w:noWrap/>
            <w:vAlign w:val="center"/>
            <w:hideMark/>
          </w:tcPr>
          <w:p w14:paraId="510A7726"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319" w:type="pct"/>
            <w:shd w:val="clear" w:color="auto" w:fill="auto"/>
            <w:noWrap/>
            <w:vAlign w:val="center"/>
            <w:hideMark/>
          </w:tcPr>
          <w:p w14:paraId="1989D555"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443" w:type="pct"/>
            <w:shd w:val="clear" w:color="auto" w:fill="auto"/>
            <w:noWrap/>
            <w:vAlign w:val="center"/>
            <w:hideMark/>
          </w:tcPr>
          <w:p w14:paraId="57C9E044"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263" w:type="pct"/>
            <w:shd w:val="clear" w:color="auto" w:fill="auto"/>
            <w:noWrap/>
            <w:vAlign w:val="center"/>
            <w:hideMark/>
          </w:tcPr>
          <w:p w14:paraId="76AD67FE"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r>
      <w:tr w:rsidR="000419E0" w:rsidRPr="00B14C74" w14:paraId="19A076D5" w14:textId="77777777" w:rsidTr="000419E0">
        <w:trPr>
          <w:trHeight w:val="312"/>
        </w:trPr>
        <w:tc>
          <w:tcPr>
            <w:tcW w:w="545" w:type="pct"/>
            <w:shd w:val="clear" w:color="auto" w:fill="auto"/>
            <w:noWrap/>
            <w:vAlign w:val="center"/>
            <w:hideMark/>
          </w:tcPr>
          <w:p w14:paraId="1B00C2BB" w14:textId="77777777" w:rsidR="000419E0" w:rsidRPr="00B14C74" w:rsidRDefault="000419E0" w:rsidP="001A28A8">
            <w:pPr>
              <w:widowControl/>
              <w:spacing w:line="360" w:lineRule="auto"/>
              <w:ind w:firstLineChars="100" w:firstLine="170"/>
              <w:jc w:val="left"/>
              <w:rPr>
                <w:rFonts w:ascii="Times New Roman" w:eastAsia="Times New Roman" w:hAnsi="Times New Roman" w:cs="Times New Roman"/>
                <w:color w:val="auto"/>
                <w:sz w:val="17"/>
                <w:szCs w:val="17"/>
              </w:rPr>
            </w:pPr>
            <w:r w:rsidRPr="00B14C74">
              <w:rPr>
                <w:rFonts w:ascii="Times New Roman" w:eastAsia="Times New Roman" w:hAnsi="Times New Roman" w:cs="Times New Roman"/>
                <w:color w:val="auto"/>
                <w:sz w:val="17"/>
                <w:szCs w:val="17"/>
              </w:rPr>
              <w:t>Yes</w:t>
            </w:r>
          </w:p>
        </w:tc>
        <w:tc>
          <w:tcPr>
            <w:tcW w:w="443" w:type="pct"/>
            <w:shd w:val="clear" w:color="auto" w:fill="auto"/>
            <w:noWrap/>
            <w:vAlign w:val="center"/>
            <w:hideMark/>
          </w:tcPr>
          <w:p w14:paraId="073B4180"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r w:rsidRPr="00B14C74">
              <w:rPr>
                <w:rFonts w:ascii="Times New Roman" w:eastAsia="Times New Roman" w:hAnsi="Times New Roman" w:cs="Times New Roman"/>
                <w:color w:val="auto"/>
                <w:sz w:val="16"/>
                <w:szCs w:val="16"/>
              </w:rPr>
              <w:t>1.07 (0.81 - 1.41)</w:t>
            </w:r>
          </w:p>
        </w:tc>
        <w:tc>
          <w:tcPr>
            <w:tcW w:w="263" w:type="pct"/>
            <w:shd w:val="clear" w:color="auto" w:fill="auto"/>
            <w:noWrap/>
            <w:vAlign w:val="center"/>
            <w:hideMark/>
          </w:tcPr>
          <w:p w14:paraId="074C7C82"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r w:rsidRPr="00B14C74">
              <w:rPr>
                <w:rFonts w:ascii="Times New Roman" w:eastAsia="Times New Roman" w:hAnsi="Times New Roman" w:cs="Times New Roman"/>
                <w:color w:val="auto"/>
                <w:sz w:val="16"/>
                <w:szCs w:val="16"/>
              </w:rPr>
              <w:t>0.644</w:t>
            </w:r>
          </w:p>
        </w:tc>
        <w:tc>
          <w:tcPr>
            <w:tcW w:w="457" w:type="pct"/>
            <w:shd w:val="clear" w:color="auto" w:fill="auto"/>
            <w:noWrap/>
            <w:vAlign w:val="center"/>
            <w:hideMark/>
          </w:tcPr>
          <w:p w14:paraId="1C5132C3"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r w:rsidRPr="00B14C74">
              <w:rPr>
                <w:rFonts w:ascii="Times New Roman" w:eastAsia="Times New Roman" w:hAnsi="Times New Roman" w:cs="Times New Roman"/>
                <w:color w:val="auto"/>
                <w:sz w:val="16"/>
                <w:szCs w:val="16"/>
              </w:rPr>
              <w:t>1.15 (0.86 - 1.52)</w:t>
            </w:r>
          </w:p>
        </w:tc>
        <w:tc>
          <w:tcPr>
            <w:tcW w:w="263" w:type="pct"/>
            <w:shd w:val="clear" w:color="auto" w:fill="auto"/>
            <w:noWrap/>
            <w:vAlign w:val="center"/>
            <w:hideMark/>
          </w:tcPr>
          <w:p w14:paraId="72152AC5"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r w:rsidRPr="00B14C74">
              <w:rPr>
                <w:rFonts w:ascii="Times New Roman" w:eastAsia="Times New Roman" w:hAnsi="Times New Roman" w:cs="Times New Roman"/>
                <w:color w:val="auto"/>
                <w:sz w:val="16"/>
                <w:szCs w:val="16"/>
              </w:rPr>
              <w:t>0.347</w:t>
            </w:r>
          </w:p>
        </w:tc>
        <w:tc>
          <w:tcPr>
            <w:tcW w:w="443" w:type="pct"/>
            <w:shd w:val="clear" w:color="auto" w:fill="auto"/>
            <w:noWrap/>
            <w:vAlign w:val="center"/>
            <w:hideMark/>
          </w:tcPr>
          <w:p w14:paraId="3116AFCB"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r w:rsidRPr="00B14C74">
              <w:rPr>
                <w:rFonts w:ascii="Times New Roman" w:eastAsia="Times New Roman" w:hAnsi="Times New Roman" w:cs="Times New Roman"/>
                <w:color w:val="auto"/>
                <w:sz w:val="16"/>
                <w:szCs w:val="16"/>
              </w:rPr>
              <w:t>1.06 (0.79 - 1.41)</w:t>
            </w:r>
          </w:p>
        </w:tc>
        <w:tc>
          <w:tcPr>
            <w:tcW w:w="263" w:type="pct"/>
            <w:shd w:val="clear" w:color="auto" w:fill="auto"/>
            <w:noWrap/>
            <w:vAlign w:val="center"/>
            <w:hideMark/>
          </w:tcPr>
          <w:p w14:paraId="4E62CBB2"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r w:rsidRPr="00B14C74">
              <w:rPr>
                <w:rFonts w:ascii="Times New Roman" w:eastAsia="Times New Roman" w:hAnsi="Times New Roman" w:cs="Times New Roman"/>
                <w:color w:val="auto"/>
                <w:sz w:val="16"/>
                <w:szCs w:val="16"/>
              </w:rPr>
              <w:t>0.711</w:t>
            </w:r>
          </w:p>
        </w:tc>
        <w:tc>
          <w:tcPr>
            <w:tcW w:w="477" w:type="pct"/>
            <w:shd w:val="clear" w:color="auto" w:fill="auto"/>
            <w:noWrap/>
            <w:vAlign w:val="center"/>
            <w:hideMark/>
          </w:tcPr>
          <w:p w14:paraId="3F2D5A69"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r w:rsidRPr="00B14C74">
              <w:rPr>
                <w:rFonts w:ascii="Times New Roman" w:eastAsia="Times New Roman" w:hAnsi="Times New Roman" w:cs="Times New Roman"/>
                <w:color w:val="auto"/>
                <w:sz w:val="16"/>
                <w:szCs w:val="16"/>
              </w:rPr>
              <w:t>0.95 (0.72 - 1.25)</w:t>
            </w:r>
          </w:p>
        </w:tc>
        <w:tc>
          <w:tcPr>
            <w:tcW w:w="283" w:type="pct"/>
            <w:shd w:val="clear" w:color="auto" w:fill="auto"/>
            <w:noWrap/>
            <w:vAlign w:val="center"/>
            <w:hideMark/>
          </w:tcPr>
          <w:p w14:paraId="49F23374"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r w:rsidRPr="00B14C74">
              <w:rPr>
                <w:rFonts w:ascii="Times New Roman" w:eastAsia="Times New Roman" w:hAnsi="Times New Roman" w:cs="Times New Roman"/>
                <w:color w:val="auto"/>
                <w:sz w:val="16"/>
                <w:szCs w:val="16"/>
              </w:rPr>
              <w:t>0.693</w:t>
            </w:r>
          </w:p>
        </w:tc>
        <w:tc>
          <w:tcPr>
            <w:tcW w:w="536" w:type="pct"/>
            <w:shd w:val="clear" w:color="auto" w:fill="auto"/>
            <w:noWrap/>
            <w:vAlign w:val="center"/>
            <w:hideMark/>
          </w:tcPr>
          <w:p w14:paraId="6BACC3A7"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r w:rsidRPr="00B14C74">
              <w:rPr>
                <w:rFonts w:ascii="Times New Roman" w:eastAsia="Times New Roman" w:hAnsi="Times New Roman" w:cs="Times New Roman"/>
                <w:color w:val="auto"/>
                <w:sz w:val="16"/>
                <w:szCs w:val="16"/>
              </w:rPr>
              <w:t>1.05 (0.79 - 1.39)</w:t>
            </w:r>
          </w:p>
        </w:tc>
        <w:tc>
          <w:tcPr>
            <w:tcW w:w="319" w:type="pct"/>
            <w:shd w:val="clear" w:color="auto" w:fill="auto"/>
            <w:noWrap/>
            <w:vAlign w:val="center"/>
            <w:hideMark/>
          </w:tcPr>
          <w:p w14:paraId="5DDAC7B1"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r w:rsidRPr="00B14C74">
              <w:rPr>
                <w:rFonts w:ascii="Times New Roman" w:eastAsia="Times New Roman" w:hAnsi="Times New Roman" w:cs="Times New Roman"/>
                <w:color w:val="auto"/>
                <w:sz w:val="16"/>
                <w:szCs w:val="16"/>
              </w:rPr>
              <w:t>0.76</w:t>
            </w:r>
          </w:p>
        </w:tc>
        <w:tc>
          <w:tcPr>
            <w:tcW w:w="443" w:type="pct"/>
            <w:shd w:val="clear" w:color="auto" w:fill="auto"/>
            <w:noWrap/>
            <w:vAlign w:val="center"/>
            <w:hideMark/>
          </w:tcPr>
          <w:p w14:paraId="2D2BAC0A"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r w:rsidRPr="00B14C74">
              <w:rPr>
                <w:rFonts w:ascii="Times New Roman" w:eastAsia="Times New Roman" w:hAnsi="Times New Roman" w:cs="Times New Roman"/>
                <w:color w:val="auto"/>
                <w:sz w:val="16"/>
                <w:szCs w:val="16"/>
              </w:rPr>
              <w:t>0.96 (0.73 - 1.28)</w:t>
            </w:r>
          </w:p>
        </w:tc>
        <w:tc>
          <w:tcPr>
            <w:tcW w:w="263" w:type="pct"/>
            <w:shd w:val="clear" w:color="auto" w:fill="auto"/>
            <w:noWrap/>
            <w:vAlign w:val="center"/>
            <w:hideMark/>
          </w:tcPr>
          <w:p w14:paraId="7F73D432"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r w:rsidRPr="00B14C74">
              <w:rPr>
                <w:rFonts w:ascii="Times New Roman" w:eastAsia="Times New Roman" w:hAnsi="Times New Roman" w:cs="Times New Roman"/>
                <w:color w:val="auto"/>
                <w:sz w:val="16"/>
                <w:szCs w:val="16"/>
              </w:rPr>
              <w:t>0.8</w:t>
            </w:r>
          </w:p>
        </w:tc>
      </w:tr>
      <w:tr w:rsidR="000419E0" w:rsidRPr="00B14C74" w14:paraId="0377D0E3" w14:textId="77777777" w:rsidTr="000419E0">
        <w:trPr>
          <w:trHeight w:val="312"/>
        </w:trPr>
        <w:tc>
          <w:tcPr>
            <w:tcW w:w="545" w:type="pct"/>
            <w:shd w:val="clear" w:color="auto" w:fill="auto"/>
            <w:noWrap/>
            <w:vAlign w:val="center"/>
            <w:hideMark/>
          </w:tcPr>
          <w:p w14:paraId="3BFB75D0" w14:textId="77777777" w:rsidR="000419E0" w:rsidRPr="00B14C74" w:rsidRDefault="000419E0" w:rsidP="001A28A8">
            <w:pPr>
              <w:widowControl/>
              <w:spacing w:line="360" w:lineRule="auto"/>
              <w:ind w:firstLineChars="100" w:firstLine="170"/>
              <w:jc w:val="left"/>
              <w:rPr>
                <w:rFonts w:ascii="Times New Roman" w:eastAsia="Times New Roman" w:hAnsi="Times New Roman" w:cs="Times New Roman"/>
                <w:color w:val="auto"/>
                <w:sz w:val="17"/>
                <w:szCs w:val="17"/>
              </w:rPr>
            </w:pPr>
            <w:r w:rsidRPr="00B14C74">
              <w:rPr>
                <w:rFonts w:ascii="Times New Roman" w:eastAsia="Times New Roman" w:hAnsi="Times New Roman" w:cs="Times New Roman"/>
                <w:color w:val="auto"/>
                <w:sz w:val="17"/>
                <w:szCs w:val="17"/>
              </w:rPr>
              <w:t>No</w:t>
            </w:r>
          </w:p>
        </w:tc>
        <w:tc>
          <w:tcPr>
            <w:tcW w:w="443" w:type="pct"/>
            <w:shd w:val="clear" w:color="auto" w:fill="auto"/>
            <w:noWrap/>
            <w:vAlign w:val="center"/>
            <w:hideMark/>
          </w:tcPr>
          <w:p w14:paraId="38E37B63" w14:textId="77777777" w:rsidR="000419E0" w:rsidRPr="00B14C74" w:rsidRDefault="000419E0" w:rsidP="001A28A8">
            <w:pPr>
              <w:widowControl/>
              <w:spacing w:line="360" w:lineRule="auto"/>
              <w:ind w:firstLineChars="100" w:firstLine="160"/>
              <w:jc w:val="left"/>
              <w:rPr>
                <w:rFonts w:ascii="Times New Roman" w:eastAsia="Times New Roman" w:hAnsi="Times New Roman" w:cs="Times New Roman"/>
                <w:color w:val="auto"/>
                <w:sz w:val="16"/>
                <w:szCs w:val="16"/>
              </w:rPr>
            </w:pPr>
          </w:p>
        </w:tc>
        <w:tc>
          <w:tcPr>
            <w:tcW w:w="263" w:type="pct"/>
            <w:shd w:val="clear" w:color="auto" w:fill="auto"/>
            <w:noWrap/>
            <w:vAlign w:val="center"/>
            <w:hideMark/>
          </w:tcPr>
          <w:p w14:paraId="0A01621B"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457" w:type="pct"/>
            <w:shd w:val="clear" w:color="auto" w:fill="auto"/>
            <w:noWrap/>
            <w:vAlign w:val="center"/>
            <w:hideMark/>
          </w:tcPr>
          <w:p w14:paraId="721D50D1"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263" w:type="pct"/>
            <w:shd w:val="clear" w:color="auto" w:fill="auto"/>
            <w:noWrap/>
            <w:vAlign w:val="center"/>
            <w:hideMark/>
          </w:tcPr>
          <w:p w14:paraId="69B245CE"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443" w:type="pct"/>
            <w:shd w:val="clear" w:color="auto" w:fill="auto"/>
            <w:noWrap/>
            <w:vAlign w:val="center"/>
            <w:hideMark/>
          </w:tcPr>
          <w:p w14:paraId="772CCE9E"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263" w:type="pct"/>
            <w:shd w:val="clear" w:color="auto" w:fill="auto"/>
            <w:noWrap/>
            <w:vAlign w:val="center"/>
            <w:hideMark/>
          </w:tcPr>
          <w:p w14:paraId="0CFF7AFD"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477" w:type="pct"/>
            <w:shd w:val="clear" w:color="auto" w:fill="auto"/>
            <w:noWrap/>
            <w:vAlign w:val="center"/>
            <w:hideMark/>
          </w:tcPr>
          <w:p w14:paraId="401DEB7D"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283" w:type="pct"/>
            <w:shd w:val="clear" w:color="auto" w:fill="auto"/>
            <w:noWrap/>
            <w:vAlign w:val="center"/>
            <w:hideMark/>
          </w:tcPr>
          <w:p w14:paraId="56E0015C"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536" w:type="pct"/>
            <w:shd w:val="clear" w:color="auto" w:fill="auto"/>
            <w:noWrap/>
            <w:vAlign w:val="center"/>
            <w:hideMark/>
          </w:tcPr>
          <w:p w14:paraId="6AA1164A"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319" w:type="pct"/>
            <w:shd w:val="clear" w:color="auto" w:fill="auto"/>
            <w:noWrap/>
            <w:vAlign w:val="center"/>
            <w:hideMark/>
          </w:tcPr>
          <w:p w14:paraId="40E0F5FD"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443" w:type="pct"/>
            <w:shd w:val="clear" w:color="auto" w:fill="auto"/>
            <w:noWrap/>
            <w:vAlign w:val="center"/>
            <w:hideMark/>
          </w:tcPr>
          <w:p w14:paraId="1149D456"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263" w:type="pct"/>
            <w:shd w:val="clear" w:color="auto" w:fill="auto"/>
            <w:noWrap/>
            <w:vAlign w:val="center"/>
            <w:hideMark/>
          </w:tcPr>
          <w:p w14:paraId="5863B085"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r>
      <w:tr w:rsidR="000419E0" w:rsidRPr="00B14C74" w14:paraId="21E6D764" w14:textId="77777777" w:rsidTr="000419E0">
        <w:trPr>
          <w:trHeight w:val="312"/>
        </w:trPr>
        <w:tc>
          <w:tcPr>
            <w:tcW w:w="545" w:type="pct"/>
            <w:shd w:val="clear" w:color="auto" w:fill="auto"/>
            <w:noWrap/>
            <w:vAlign w:val="center"/>
            <w:hideMark/>
          </w:tcPr>
          <w:p w14:paraId="26953D87" w14:textId="77777777" w:rsidR="000419E0" w:rsidRPr="00B14C74" w:rsidRDefault="000419E0" w:rsidP="001A28A8">
            <w:pPr>
              <w:widowControl/>
              <w:spacing w:line="360" w:lineRule="auto"/>
              <w:jc w:val="left"/>
              <w:rPr>
                <w:rFonts w:ascii="Times New Roman" w:eastAsia="Times New Roman" w:hAnsi="Times New Roman" w:cs="Times New Roman"/>
                <w:b/>
                <w:bCs/>
                <w:color w:val="auto"/>
                <w:sz w:val="17"/>
                <w:szCs w:val="17"/>
              </w:rPr>
            </w:pPr>
            <w:r w:rsidRPr="00B14C74">
              <w:rPr>
                <w:rFonts w:ascii="Times New Roman" w:eastAsia="Times New Roman" w:hAnsi="Times New Roman" w:cs="Times New Roman"/>
                <w:b/>
                <w:bCs/>
                <w:color w:val="auto"/>
                <w:sz w:val="17"/>
                <w:szCs w:val="17"/>
              </w:rPr>
              <w:t>Tertiary hospital</w:t>
            </w:r>
          </w:p>
        </w:tc>
        <w:tc>
          <w:tcPr>
            <w:tcW w:w="443" w:type="pct"/>
            <w:shd w:val="clear" w:color="auto" w:fill="auto"/>
            <w:noWrap/>
            <w:vAlign w:val="center"/>
            <w:hideMark/>
          </w:tcPr>
          <w:p w14:paraId="46662C33" w14:textId="77777777" w:rsidR="000419E0" w:rsidRPr="00B14C74" w:rsidRDefault="000419E0" w:rsidP="001A28A8">
            <w:pPr>
              <w:widowControl/>
              <w:spacing w:line="360" w:lineRule="auto"/>
              <w:jc w:val="left"/>
              <w:rPr>
                <w:rFonts w:ascii="Times New Roman" w:eastAsia="Times New Roman" w:hAnsi="Times New Roman" w:cs="Times New Roman"/>
                <w:b/>
                <w:bCs/>
                <w:color w:val="auto"/>
                <w:sz w:val="16"/>
                <w:szCs w:val="16"/>
              </w:rPr>
            </w:pPr>
          </w:p>
        </w:tc>
        <w:tc>
          <w:tcPr>
            <w:tcW w:w="263" w:type="pct"/>
            <w:shd w:val="clear" w:color="auto" w:fill="auto"/>
            <w:noWrap/>
            <w:vAlign w:val="center"/>
            <w:hideMark/>
          </w:tcPr>
          <w:p w14:paraId="58BA774B"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457" w:type="pct"/>
            <w:shd w:val="clear" w:color="auto" w:fill="auto"/>
            <w:noWrap/>
            <w:vAlign w:val="center"/>
            <w:hideMark/>
          </w:tcPr>
          <w:p w14:paraId="047F5F20"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263" w:type="pct"/>
            <w:shd w:val="clear" w:color="auto" w:fill="auto"/>
            <w:noWrap/>
            <w:vAlign w:val="center"/>
            <w:hideMark/>
          </w:tcPr>
          <w:p w14:paraId="2571112A"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443" w:type="pct"/>
            <w:shd w:val="clear" w:color="auto" w:fill="auto"/>
            <w:noWrap/>
            <w:vAlign w:val="center"/>
            <w:hideMark/>
          </w:tcPr>
          <w:p w14:paraId="7DAC371F"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263" w:type="pct"/>
            <w:shd w:val="clear" w:color="auto" w:fill="auto"/>
            <w:noWrap/>
            <w:vAlign w:val="center"/>
            <w:hideMark/>
          </w:tcPr>
          <w:p w14:paraId="52CB894F"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477" w:type="pct"/>
            <w:shd w:val="clear" w:color="auto" w:fill="auto"/>
            <w:noWrap/>
            <w:vAlign w:val="center"/>
            <w:hideMark/>
          </w:tcPr>
          <w:p w14:paraId="655F8F03"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283" w:type="pct"/>
            <w:shd w:val="clear" w:color="auto" w:fill="auto"/>
            <w:noWrap/>
            <w:vAlign w:val="center"/>
            <w:hideMark/>
          </w:tcPr>
          <w:p w14:paraId="1DFE54D6"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536" w:type="pct"/>
            <w:shd w:val="clear" w:color="auto" w:fill="auto"/>
            <w:noWrap/>
            <w:vAlign w:val="center"/>
            <w:hideMark/>
          </w:tcPr>
          <w:p w14:paraId="41095B0D"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319" w:type="pct"/>
            <w:shd w:val="clear" w:color="auto" w:fill="auto"/>
            <w:noWrap/>
            <w:vAlign w:val="center"/>
            <w:hideMark/>
          </w:tcPr>
          <w:p w14:paraId="1EF6DC3D"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443" w:type="pct"/>
            <w:shd w:val="clear" w:color="auto" w:fill="auto"/>
            <w:noWrap/>
            <w:vAlign w:val="center"/>
            <w:hideMark/>
          </w:tcPr>
          <w:p w14:paraId="7F6BD3D1"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263" w:type="pct"/>
            <w:shd w:val="clear" w:color="auto" w:fill="auto"/>
            <w:noWrap/>
            <w:vAlign w:val="center"/>
            <w:hideMark/>
          </w:tcPr>
          <w:p w14:paraId="66A9F9F3"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r>
      <w:tr w:rsidR="000419E0" w:rsidRPr="00B14C74" w14:paraId="0E2FD7FB" w14:textId="77777777" w:rsidTr="000419E0">
        <w:trPr>
          <w:trHeight w:val="312"/>
        </w:trPr>
        <w:tc>
          <w:tcPr>
            <w:tcW w:w="545" w:type="pct"/>
            <w:shd w:val="clear" w:color="auto" w:fill="auto"/>
            <w:noWrap/>
            <w:vAlign w:val="center"/>
            <w:hideMark/>
          </w:tcPr>
          <w:p w14:paraId="2FE1D153" w14:textId="77777777" w:rsidR="000419E0" w:rsidRPr="00B14C74" w:rsidRDefault="000419E0" w:rsidP="001A28A8">
            <w:pPr>
              <w:widowControl/>
              <w:spacing w:line="360" w:lineRule="auto"/>
              <w:ind w:firstLineChars="100" w:firstLine="170"/>
              <w:jc w:val="left"/>
              <w:rPr>
                <w:rFonts w:ascii="Times New Roman" w:eastAsia="Times New Roman" w:hAnsi="Times New Roman" w:cs="Times New Roman"/>
                <w:color w:val="auto"/>
                <w:sz w:val="17"/>
                <w:szCs w:val="17"/>
              </w:rPr>
            </w:pPr>
            <w:r w:rsidRPr="00B14C74">
              <w:rPr>
                <w:rFonts w:ascii="Times New Roman" w:eastAsia="Times New Roman" w:hAnsi="Times New Roman" w:cs="Times New Roman"/>
                <w:color w:val="auto"/>
                <w:sz w:val="17"/>
                <w:szCs w:val="17"/>
              </w:rPr>
              <w:t>Yes</w:t>
            </w:r>
          </w:p>
        </w:tc>
        <w:tc>
          <w:tcPr>
            <w:tcW w:w="443" w:type="pct"/>
            <w:shd w:val="clear" w:color="auto" w:fill="auto"/>
            <w:noWrap/>
            <w:vAlign w:val="center"/>
            <w:hideMark/>
          </w:tcPr>
          <w:p w14:paraId="05282743"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r w:rsidRPr="00B14C74">
              <w:rPr>
                <w:rFonts w:ascii="Times New Roman" w:eastAsia="Times New Roman" w:hAnsi="Times New Roman" w:cs="Times New Roman"/>
                <w:color w:val="auto"/>
                <w:sz w:val="16"/>
                <w:szCs w:val="16"/>
              </w:rPr>
              <w:t>0.93 (0.72 - 1.20)</w:t>
            </w:r>
          </w:p>
        </w:tc>
        <w:tc>
          <w:tcPr>
            <w:tcW w:w="263" w:type="pct"/>
            <w:shd w:val="clear" w:color="auto" w:fill="auto"/>
            <w:noWrap/>
            <w:vAlign w:val="center"/>
            <w:hideMark/>
          </w:tcPr>
          <w:p w14:paraId="7076DB1A"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r w:rsidRPr="00B14C74">
              <w:rPr>
                <w:rFonts w:ascii="Times New Roman" w:eastAsia="Times New Roman" w:hAnsi="Times New Roman" w:cs="Times New Roman"/>
                <w:color w:val="auto"/>
                <w:sz w:val="16"/>
                <w:szCs w:val="16"/>
              </w:rPr>
              <w:t>0.574</w:t>
            </w:r>
          </w:p>
        </w:tc>
        <w:tc>
          <w:tcPr>
            <w:tcW w:w="457" w:type="pct"/>
            <w:shd w:val="clear" w:color="auto" w:fill="auto"/>
            <w:noWrap/>
            <w:vAlign w:val="center"/>
            <w:hideMark/>
          </w:tcPr>
          <w:p w14:paraId="1AC06344"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r w:rsidRPr="00B14C74">
              <w:rPr>
                <w:rFonts w:ascii="Times New Roman" w:eastAsia="Times New Roman" w:hAnsi="Times New Roman" w:cs="Times New Roman"/>
                <w:color w:val="auto"/>
                <w:sz w:val="16"/>
                <w:szCs w:val="16"/>
              </w:rPr>
              <w:t>0.99 (0.76 - 1.30)</w:t>
            </w:r>
          </w:p>
        </w:tc>
        <w:tc>
          <w:tcPr>
            <w:tcW w:w="263" w:type="pct"/>
            <w:shd w:val="clear" w:color="auto" w:fill="auto"/>
            <w:noWrap/>
            <w:vAlign w:val="center"/>
            <w:hideMark/>
          </w:tcPr>
          <w:p w14:paraId="61ACF40E"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r w:rsidRPr="00B14C74">
              <w:rPr>
                <w:rFonts w:ascii="Times New Roman" w:eastAsia="Times New Roman" w:hAnsi="Times New Roman" w:cs="Times New Roman"/>
                <w:color w:val="auto"/>
                <w:sz w:val="16"/>
                <w:szCs w:val="16"/>
              </w:rPr>
              <w:t>0.964</w:t>
            </w:r>
          </w:p>
        </w:tc>
        <w:tc>
          <w:tcPr>
            <w:tcW w:w="443" w:type="pct"/>
            <w:shd w:val="clear" w:color="auto" w:fill="auto"/>
            <w:noWrap/>
            <w:vAlign w:val="center"/>
            <w:hideMark/>
          </w:tcPr>
          <w:p w14:paraId="431B9A72"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r w:rsidRPr="00B14C74">
              <w:rPr>
                <w:rFonts w:ascii="Times New Roman" w:eastAsia="Times New Roman" w:hAnsi="Times New Roman" w:cs="Times New Roman"/>
                <w:color w:val="auto"/>
                <w:sz w:val="16"/>
                <w:szCs w:val="16"/>
              </w:rPr>
              <w:t>1.07 (0.82 - 1.41)</w:t>
            </w:r>
          </w:p>
        </w:tc>
        <w:tc>
          <w:tcPr>
            <w:tcW w:w="263" w:type="pct"/>
            <w:shd w:val="clear" w:color="auto" w:fill="auto"/>
            <w:noWrap/>
            <w:vAlign w:val="center"/>
            <w:hideMark/>
          </w:tcPr>
          <w:p w14:paraId="1500EDB2"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r w:rsidRPr="00B14C74">
              <w:rPr>
                <w:rFonts w:ascii="Times New Roman" w:eastAsia="Times New Roman" w:hAnsi="Times New Roman" w:cs="Times New Roman"/>
                <w:color w:val="auto"/>
                <w:sz w:val="16"/>
                <w:szCs w:val="16"/>
              </w:rPr>
              <w:t>0.604</w:t>
            </w:r>
          </w:p>
        </w:tc>
        <w:tc>
          <w:tcPr>
            <w:tcW w:w="477" w:type="pct"/>
            <w:shd w:val="clear" w:color="auto" w:fill="auto"/>
            <w:noWrap/>
            <w:vAlign w:val="center"/>
            <w:hideMark/>
          </w:tcPr>
          <w:p w14:paraId="5FAB76D1"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r w:rsidRPr="00B14C74">
              <w:rPr>
                <w:rFonts w:ascii="Times New Roman" w:eastAsia="Times New Roman" w:hAnsi="Times New Roman" w:cs="Times New Roman"/>
                <w:color w:val="auto"/>
                <w:sz w:val="16"/>
                <w:szCs w:val="16"/>
              </w:rPr>
              <w:t>1.12 (0.87 - 1.46)</w:t>
            </w:r>
          </w:p>
        </w:tc>
        <w:tc>
          <w:tcPr>
            <w:tcW w:w="283" w:type="pct"/>
            <w:shd w:val="clear" w:color="auto" w:fill="auto"/>
            <w:noWrap/>
            <w:vAlign w:val="center"/>
            <w:hideMark/>
          </w:tcPr>
          <w:p w14:paraId="4FFA0FC2"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r w:rsidRPr="00B14C74">
              <w:rPr>
                <w:rFonts w:ascii="Times New Roman" w:eastAsia="Times New Roman" w:hAnsi="Times New Roman" w:cs="Times New Roman"/>
                <w:color w:val="auto"/>
                <w:sz w:val="16"/>
                <w:szCs w:val="16"/>
              </w:rPr>
              <w:t>0.383</w:t>
            </w:r>
          </w:p>
        </w:tc>
        <w:tc>
          <w:tcPr>
            <w:tcW w:w="536" w:type="pct"/>
            <w:shd w:val="clear" w:color="auto" w:fill="auto"/>
            <w:noWrap/>
            <w:vAlign w:val="center"/>
            <w:hideMark/>
          </w:tcPr>
          <w:p w14:paraId="473B6B87"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r w:rsidRPr="00B14C74">
              <w:rPr>
                <w:rFonts w:ascii="Times New Roman" w:eastAsia="Times New Roman" w:hAnsi="Times New Roman" w:cs="Times New Roman"/>
                <w:color w:val="auto"/>
                <w:sz w:val="16"/>
                <w:szCs w:val="16"/>
              </w:rPr>
              <w:t>0.94 (0.72 - 1.22)</w:t>
            </w:r>
          </w:p>
        </w:tc>
        <w:tc>
          <w:tcPr>
            <w:tcW w:w="319" w:type="pct"/>
            <w:shd w:val="clear" w:color="auto" w:fill="auto"/>
            <w:noWrap/>
            <w:vAlign w:val="center"/>
            <w:hideMark/>
          </w:tcPr>
          <w:p w14:paraId="4D990304"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r w:rsidRPr="00B14C74">
              <w:rPr>
                <w:rFonts w:ascii="Times New Roman" w:eastAsia="Times New Roman" w:hAnsi="Times New Roman" w:cs="Times New Roman"/>
                <w:color w:val="auto"/>
                <w:sz w:val="16"/>
                <w:szCs w:val="16"/>
              </w:rPr>
              <w:t>0.618</w:t>
            </w:r>
          </w:p>
        </w:tc>
        <w:tc>
          <w:tcPr>
            <w:tcW w:w="443" w:type="pct"/>
            <w:shd w:val="clear" w:color="auto" w:fill="auto"/>
            <w:noWrap/>
            <w:vAlign w:val="center"/>
            <w:hideMark/>
          </w:tcPr>
          <w:p w14:paraId="02159CA7"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r w:rsidRPr="00B14C74">
              <w:rPr>
                <w:rFonts w:ascii="Times New Roman" w:eastAsia="Times New Roman" w:hAnsi="Times New Roman" w:cs="Times New Roman"/>
                <w:color w:val="auto"/>
                <w:sz w:val="16"/>
                <w:szCs w:val="16"/>
              </w:rPr>
              <w:t>0.95 (0.73 - 1.24)</w:t>
            </w:r>
          </w:p>
        </w:tc>
        <w:tc>
          <w:tcPr>
            <w:tcW w:w="263" w:type="pct"/>
            <w:shd w:val="clear" w:color="auto" w:fill="auto"/>
            <w:noWrap/>
            <w:vAlign w:val="center"/>
            <w:hideMark/>
          </w:tcPr>
          <w:p w14:paraId="1227713C"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r w:rsidRPr="00B14C74">
              <w:rPr>
                <w:rFonts w:ascii="Times New Roman" w:eastAsia="Times New Roman" w:hAnsi="Times New Roman" w:cs="Times New Roman"/>
                <w:color w:val="auto"/>
                <w:sz w:val="16"/>
                <w:szCs w:val="16"/>
              </w:rPr>
              <w:t>0.705</w:t>
            </w:r>
          </w:p>
        </w:tc>
      </w:tr>
      <w:tr w:rsidR="000419E0" w:rsidRPr="00B14C74" w14:paraId="27C05399" w14:textId="77777777" w:rsidTr="000419E0">
        <w:trPr>
          <w:trHeight w:val="312"/>
        </w:trPr>
        <w:tc>
          <w:tcPr>
            <w:tcW w:w="545" w:type="pct"/>
            <w:shd w:val="clear" w:color="auto" w:fill="auto"/>
            <w:noWrap/>
            <w:vAlign w:val="center"/>
            <w:hideMark/>
          </w:tcPr>
          <w:p w14:paraId="5C7D5FBF" w14:textId="77777777" w:rsidR="000419E0" w:rsidRPr="00B14C74" w:rsidRDefault="000419E0" w:rsidP="001A28A8">
            <w:pPr>
              <w:widowControl/>
              <w:spacing w:line="360" w:lineRule="auto"/>
              <w:ind w:firstLineChars="100" w:firstLine="170"/>
              <w:jc w:val="left"/>
              <w:rPr>
                <w:rFonts w:ascii="Times New Roman" w:eastAsia="Times New Roman" w:hAnsi="Times New Roman" w:cs="Times New Roman"/>
                <w:color w:val="auto"/>
                <w:sz w:val="17"/>
                <w:szCs w:val="17"/>
              </w:rPr>
            </w:pPr>
            <w:r w:rsidRPr="00B14C74">
              <w:rPr>
                <w:rFonts w:ascii="Times New Roman" w:eastAsia="Times New Roman" w:hAnsi="Times New Roman" w:cs="Times New Roman"/>
                <w:color w:val="auto"/>
                <w:sz w:val="17"/>
                <w:szCs w:val="17"/>
              </w:rPr>
              <w:t>No</w:t>
            </w:r>
          </w:p>
        </w:tc>
        <w:tc>
          <w:tcPr>
            <w:tcW w:w="443" w:type="pct"/>
            <w:shd w:val="clear" w:color="auto" w:fill="auto"/>
            <w:noWrap/>
            <w:vAlign w:val="center"/>
            <w:hideMark/>
          </w:tcPr>
          <w:p w14:paraId="50CEF8A1" w14:textId="77777777" w:rsidR="000419E0" w:rsidRPr="00B14C74" w:rsidRDefault="000419E0" w:rsidP="001A28A8">
            <w:pPr>
              <w:widowControl/>
              <w:spacing w:line="360" w:lineRule="auto"/>
              <w:ind w:firstLineChars="100" w:firstLine="160"/>
              <w:jc w:val="left"/>
              <w:rPr>
                <w:rFonts w:ascii="Times New Roman" w:eastAsia="Times New Roman" w:hAnsi="Times New Roman" w:cs="Times New Roman"/>
                <w:color w:val="auto"/>
                <w:sz w:val="16"/>
                <w:szCs w:val="16"/>
              </w:rPr>
            </w:pPr>
          </w:p>
        </w:tc>
        <w:tc>
          <w:tcPr>
            <w:tcW w:w="263" w:type="pct"/>
            <w:shd w:val="clear" w:color="auto" w:fill="auto"/>
            <w:noWrap/>
            <w:vAlign w:val="center"/>
            <w:hideMark/>
          </w:tcPr>
          <w:p w14:paraId="2F2514F3"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457" w:type="pct"/>
            <w:shd w:val="clear" w:color="auto" w:fill="auto"/>
            <w:noWrap/>
            <w:vAlign w:val="center"/>
            <w:hideMark/>
          </w:tcPr>
          <w:p w14:paraId="3CA18DA9"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263" w:type="pct"/>
            <w:shd w:val="clear" w:color="auto" w:fill="auto"/>
            <w:noWrap/>
            <w:vAlign w:val="center"/>
            <w:hideMark/>
          </w:tcPr>
          <w:p w14:paraId="1CC46F01"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443" w:type="pct"/>
            <w:shd w:val="clear" w:color="auto" w:fill="auto"/>
            <w:noWrap/>
            <w:vAlign w:val="center"/>
            <w:hideMark/>
          </w:tcPr>
          <w:p w14:paraId="36E32E57"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263" w:type="pct"/>
            <w:shd w:val="clear" w:color="auto" w:fill="auto"/>
            <w:noWrap/>
            <w:vAlign w:val="center"/>
            <w:hideMark/>
          </w:tcPr>
          <w:p w14:paraId="44758331"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477" w:type="pct"/>
            <w:shd w:val="clear" w:color="auto" w:fill="auto"/>
            <w:noWrap/>
            <w:vAlign w:val="center"/>
            <w:hideMark/>
          </w:tcPr>
          <w:p w14:paraId="6B36C27E"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283" w:type="pct"/>
            <w:shd w:val="clear" w:color="auto" w:fill="auto"/>
            <w:noWrap/>
            <w:vAlign w:val="center"/>
            <w:hideMark/>
          </w:tcPr>
          <w:p w14:paraId="2ED057DB"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536" w:type="pct"/>
            <w:shd w:val="clear" w:color="auto" w:fill="auto"/>
            <w:noWrap/>
            <w:vAlign w:val="center"/>
            <w:hideMark/>
          </w:tcPr>
          <w:p w14:paraId="09C73E9C"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319" w:type="pct"/>
            <w:shd w:val="clear" w:color="auto" w:fill="auto"/>
            <w:noWrap/>
            <w:vAlign w:val="center"/>
            <w:hideMark/>
          </w:tcPr>
          <w:p w14:paraId="3BB9962D"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443" w:type="pct"/>
            <w:shd w:val="clear" w:color="auto" w:fill="auto"/>
            <w:noWrap/>
            <w:vAlign w:val="center"/>
            <w:hideMark/>
          </w:tcPr>
          <w:p w14:paraId="59C31C54"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c>
          <w:tcPr>
            <w:tcW w:w="263" w:type="pct"/>
            <w:shd w:val="clear" w:color="auto" w:fill="auto"/>
            <w:noWrap/>
            <w:vAlign w:val="center"/>
            <w:hideMark/>
          </w:tcPr>
          <w:p w14:paraId="2D22B682" w14:textId="77777777" w:rsidR="000419E0" w:rsidRPr="00B14C74" w:rsidRDefault="000419E0" w:rsidP="001A28A8">
            <w:pPr>
              <w:widowControl/>
              <w:spacing w:line="360" w:lineRule="auto"/>
              <w:jc w:val="left"/>
              <w:rPr>
                <w:rFonts w:ascii="Times New Roman" w:eastAsia="Times New Roman" w:hAnsi="Times New Roman" w:cs="Times New Roman"/>
                <w:color w:val="auto"/>
                <w:sz w:val="16"/>
                <w:szCs w:val="16"/>
              </w:rPr>
            </w:pPr>
          </w:p>
        </w:tc>
      </w:tr>
    </w:tbl>
    <w:p w14:paraId="1853DB2B" w14:textId="3833771F" w:rsidR="000419E0" w:rsidRPr="00B14C74" w:rsidRDefault="000419E0" w:rsidP="00B14C74">
      <w:pPr>
        <w:rPr>
          <w:rFonts w:ascii="Times New Roman" w:hAnsi="Times New Roman" w:cs="Times New Roman"/>
          <w:vanish/>
          <w:color w:val="auto"/>
          <w:vertAlign w:val="superscript"/>
        </w:rPr>
      </w:pPr>
    </w:p>
    <w:sectPr w:rsidR="000419E0" w:rsidRPr="00B14C74" w:rsidSect="000419E0">
      <w:pgSz w:w="16840" w:h="11900" w:orient="landscape" w:code="9"/>
      <w:pgMar w:top="720" w:right="720" w:bottom="720" w:left="567" w:header="851" w:footer="992" w:gutter="0"/>
      <w:cols w:space="720"/>
      <w:docGrid w:linePitch="28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9647AE3" w14:textId="77777777" w:rsidR="00836A31" w:rsidRDefault="00836A31">
      <w:r>
        <w:separator/>
      </w:r>
    </w:p>
  </w:endnote>
  <w:endnote w:type="continuationSeparator" w:id="0">
    <w:p w14:paraId="32FABE2A" w14:textId="77777777" w:rsidR="00836A31" w:rsidRDefault="00836A3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等线">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AFF" w:usb1="C0007843"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Helvetica Neue">
    <w:altName w:val="Arial"/>
    <w:charset w:val="00"/>
    <w:family w:val="roman"/>
    <w:pitch w:val="default"/>
  </w:font>
  <w:font w:name="Arial Unicode MS">
    <w:panose1 w:val="020B0604020202020204"/>
    <w:charset w:val="00"/>
    <w:family w:val="roman"/>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09F" w:csb1="00000000"/>
  </w:font>
  <w:font w:name="Microsoft YaHei UI">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A2A64F9" w14:textId="77777777" w:rsidR="001A28A8" w:rsidRDefault="001A28A8" w:rsidP="00027C3A">
    <w:pPr>
      <w:pStyle w:val="a5"/>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noProof/>
      </w:rPr>
      <w:t>21</w:t>
    </w:r>
    <w:r>
      <w:rPr>
        <w:b/>
        <w:bCs/>
        <w:sz w:val="24"/>
        <w:szCs w:val="24"/>
      </w:rPr>
      <w:fldChar w:fldCharType="end"/>
    </w:r>
    <w:r>
      <w:rPr>
        <w:lang w:val="zh-CN"/>
      </w:rPr>
      <w:t xml:space="preserve"> </w:t>
    </w:r>
    <w:r>
      <w:rPr>
        <w:lang w:val="zh-CN"/>
      </w:rPr>
      <w:t xml:space="preserve">/ </w:t>
    </w:r>
    <w:r>
      <w:rPr>
        <w:b/>
        <w:bCs/>
        <w:sz w:val="24"/>
        <w:szCs w:val="24"/>
      </w:rPr>
      <w:fldChar w:fldCharType="begin"/>
    </w:r>
    <w:r>
      <w:rPr>
        <w:b/>
        <w:bCs/>
      </w:rPr>
      <w:instrText>NUMPAGES</w:instrText>
    </w:r>
    <w:r>
      <w:rPr>
        <w:b/>
        <w:bCs/>
        <w:sz w:val="24"/>
        <w:szCs w:val="24"/>
      </w:rPr>
      <w:fldChar w:fldCharType="separate"/>
    </w:r>
    <w:r>
      <w:rPr>
        <w:b/>
        <w:bCs/>
        <w:noProof/>
      </w:rPr>
      <w:t>42</w:t>
    </w:r>
    <w:r>
      <w:rPr>
        <w:b/>
        <w:bCs/>
        <w:sz w:val="24"/>
        <w:szCs w:val="24"/>
      </w:rPr>
      <w:fldChar w:fldCharType="end"/>
    </w:r>
  </w:p>
  <w:p w14:paraId="07708498" w14:textId="77777777" w:rsidR="001A28A8" w:rsidRDefault="001A28A8">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051BC1E" w14:textId="77777777" w:rsidR="00836A31" w:rsidRDefault="00836A31">
      <w:r>
        <w:separator/>
      </w:r>
    </w:p>
  </w:footnote>
  <w:footnote w:type="continuationSeparator" w:id="0">
    <w:p w14:paraId="0F78F898" w14:textId="77777777" w:rsidR="00836A31" w:rsidRDefault="00836A3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99AACBD" w14:textId="77777777" w:rsidR="001A28A8" w:rsidRDefault="001A28A8">
    <w:pPr>
      <w:pStyle w:val="a9"/>
    </w:pPr>
  </w:p>
  <w:p w14:paraId="1DE1B3BE" w14:textId="77777777" w:rsidR="001A28A8" w:rsidRDefault="001A28A8">
    <w:pPr>
      <w:pStyle w:val="a9"/>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4387542C"/>
    <w:multiLevelType w:val="hybridMultilevel"/>
    <w:tmpl w:val="C60A2272"/>
    <w:lvl w:ilvl="0" w:tplc="F674693E">
      <w:start w:val="1"/>
      <w:numFmt w:val="bullet"/>
      <w:lvlText w:val=""/>
      <w:lvlJc w:val="left"/>
      <w:pPr>
        <w:tabs>
          <w:tab w:val="num" w:pos="720"/>
        </w:tabs>
        <w:ind w:left="720" w:hanging="360"/>
      </w:pPr>
      <w:rPr>
        <w:rFonts w:ascii="Wingdings" w:hAnsi="Wingdings" w:hint="default"/>
      </w:rPr>
    </w:lvl>
    <w:lvl w:ilvl="1" w:tplc="C93EFB6A" w:tentative="1">
      <w:start w:val="1"/>
      <w:numFmt w:val="bullet"/>
      <w:lvlText w:val=""/>
      <w:lvlJc w:val="left"/>
      <w:pPr>
        <w:tabs>
          <w:tab w:val="num" w:pos="1440"/>
        </w:tabs>
        <w:ind w:left="1440" w:hanging="360"/>
      </w:pPr>
      <w:rPr>
        <w:rFonts w:ascii="Wingdings" w:hAnsi="Wingdings" w:hint="default"/>
      </w:rPr>
    </w:lvl>
    <w:lvl w:ilvl="2" w:tplc="C638D9A0" w:tentative="1">
      <w:start w:val="1"/>
      <w:numFmt w:val="bullet"/>
      <w:lvlText w:val=""/>
      <w:lvlJc w:val="left"/>
      <w:pPr>
        <w:tabs>
          <w:tab w:val="num" w:pos="2160"/>
        </w:tabs>
        <w:ind w:left="2160" w:hanging="360"/>
      </w:pPr>
      <w:rPr>
        <w:rFonts w:ascii="Wingdings" w:hAnsi="Wingdings" w:hint="default"/>
      </w:rPr>
    </w:lvl>
    <w:lvl w:ilvl="3" w:tplc="7CA8B104" w:tentative="1">
      <w:start w:val="1"/>
      <w:numFmt w:val="bullet"/>
      <w:lvlText w:val=""/>
      <w:lvlJc w:val="left"/>
      <w:pPr>
        <w:tabs>
          <w:tab w:val="num" w:pos="2880"/>
        </w:tabs>
        <w:ind w:left="2880" w:hanging="360"/>
      </w:pPr>
      <w:rPr>
        <w:rFonts w:ascii="Wingdings" w:hAnsi="Wingdings" w:hint="default"/>
      </w:rPr>
    </w:lvl>
    <w:lvl w:ilvl="4" w:tplc="79CAA5F2" w:tentative="1">
      <w:start w:val="1"/>
      <w:numFmt w:val="bullet"/>
      <w:lvlText w:val=""/>
      <w:lvlJc w:val="left"/>
      <w:pPr>
        <w:tabs>
          <w:tab w:val="num" w:pos="3600"/>
        </w:tabs>
        <w:ind w:left="3600" w:hanging="360"/>
      </w:pPr>
      <w:rPr>
        <w:rFonts w:ascii="Wingdings" w:hAnsi="Wingdings" w:hint="default"/>
      </w:rPr>
    </w:lvl>
    <w:lvl w:ilvl="5" w:tplc="DEA03820" w:tentative="1">
      <w:start w:val="1"/>
      <w:numFmt w:val="bullet"/>
      <w:lvlText w:val=""/>
      <w:lvlJc w:val="left"/>
      <w:pPr>
        <w:tabs>
          <w:tab w:val="num" w:pos="4320"/>
        </w:tabs>
        <w:ind w:left="4320" w:hanging="360"/>
      </w:pPr>
      <w:rPr>
        <w:rFonts w:ascii="Wingdings" w:hAnsi="Wingdings" w:hint="default"/>
      </w:rPr>
    </w:lvl>
    <w:lvl w:ilvl="6" w:tplc="A6F6CF0A" w:tentative="1">
      <w:start w:val="1"/>
      <w:numFmt w:val="bullet"/>
      <w:lvlText w:val=""/>
      <w:lvlJc w:val="left"/>
      <w:pPr>
        <w:tabs>
          <w:tab w:val="num" w:pos="5040"/>
        </w:tabs>
        <w:ind w:left="5040" w:hanging="360"/>
      </w:pPr>
      <w:rPr>
        <w:rFonts w:ascii="Wingdings" w:hAnsi="Wingdings" w:hint="default"/>
      </w:rPr>
    </w:lvl>
    <w:lvl w:ilvl="7" w:tplc="589A9944" w:tentative="1">
      <w:start w:val="1"/>
      <w:numFmt w:val="bullet"/>
      <w:lvlText w:val=""/>
      <w:lvlJc w:val="left"/>
      <w:pPr>
        <w:tabs>
          <w:tab w:val="num" w:pos="5760"/>
        </w:tabs>
        <w:ind w:left="5760" w:hanging="360"/>
      </w:pPr>
      <w:rPr>
        <w:rFonts w:ascii="Wingdings" w:hAnsi="Wingdings" w:hint="default"/>
      </w:rPr>
    </w:lvl>
    <w:lvl w:ilvl="8" w:tplc="6532BA0E"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772F0F95"/>
    <w:multiLevelType w:val="hybridMultilevel"/>
    <w:tmpl w:val="DF44EFB4"/>
    <w:lvl w:ilvl="0" w:tplc="8A7E7AB8">
      <w:start w:val="1"/>
      <w:numFmt w:val="bullet"/>
      <w:lvlText w:val=""/>
      <w:lvlJc w:val="left"/>
      <w:pPr>
        <w:tabs>
          <w:tab w:val="num" w:pos="720"/>
        </w:tabs>
        <w:ind w:left="720" w:hanging="360"/>
      </w:pPr>
      <w:rPr>
        <w:rFonts w:ascii="Wingdings" w:hAnsi="Wingdings" w:hint="default"/>
      </w:rPr>
    </w:lvl>
    <w:lvl w:ilvl="1" w:tplc="69CE6642" w:tentative="1">
      <w:start w:val="1"/>
      <w:numFmt w:val="bullet"/>
      <w:lvlText w:val=""/>
      <w:lvlJc w:val="left"/>
      <w:pPr>
        <w:tabs>
          <w:tab w:val="num" w:pos="1440"/>
        </w:tabs>
        <w:ind w:left="1440" w:hanging="360"/>
      </w:pPr>
      <w:rPr>
        <w:rFonts w:ascii="Wingdings" w:hAnsi="Wingdings" w:hint="default"/>
      </w:rPr>
    </w:lvl>
    <w:lvl w:ilvl="2" w:tplc="51D2366C" w:tentative="1">
      <w:start w:val="1"/>
      <w:numFmt w:val="bullet"/>
      <w:lvlText w:val=""/>
      <w:lvlJc w:val="left"/>
      <w:pPr>
        <w:tabs>
          <w:tab w:val="num" w:pos="2160"/>
        </w:tabs>
        <w:ind w:left="2160" w:hanging="360"/>
      </w:pPr>
      <w:rPr>
        <w:rFonts w:ascii="Wingdings" w:hAnsi="Wingdings" w:hint="default"/>
      </w:rPr>
    </w:lvl>
    <w:lvl w:ilvl="3" w:tplc="475C21E2" w:tentative="1">
      <w:start w:val="1"/>
      <w:numFmt w:val="bullet"/>
      <w:lvlText w:val=""/>
      <w:lvlJc w:val="left"/>
      <w:pPr>
        <w:tabs>
          <w:tab w:val="num" w:pos="2880"/>
        </w:tabs>
        <w:ind w:left="2880" w:hanging="360"/>
      </w:pPr>
      <w:rPr>
        <w:rFonts w:ascii="Wingdings" w:hAnsi="Wingdings" w:hint="default"/>
      </w:rPr>
    </w:lvl>
    <w:lvl w:ilvl="4" w:tplc="6054D338" w:tentative="1">
      <w:start w:val="1"/>
      <w:numFmt w:val="bullet"/>
      <w:lvlText w:val=""/>
      <w:lvlJc w:val="left"/>
      <w:pPr>
        <w:tabs>
          <w:tab w:val="num" w:pos="3600"/>
        </w:tabs>
        <w:ind w:left="3600" w:hanging="360"/>
      </w:pPr>
      <w:rPr>
        <w:rFonts w:ascii="Wingdings" w:hAnsi="Wingdings" w:hint="default"/>
      </w:rPr>
    </w:lvl>
    <w:lvl w:ilvl="5" w:tplc="A07C2AFA" w:tentative="1">
      <w:start w:val="1"/>
      <w:numFmt w:val="bullet"/>
      <w:lvlText w:val=""/>
      <w:lvlJc w:val="left"/>
      <w:pPr>
        <w:tabs>
          <w:tab w:val="num" w:pos="4320"/>
        </w:tabs>
        <w:ind w:left="4320" w:hanging="360"/>
      </w:pPr>
      <w:rPr>
        <w:rFonts w:ascii="Wingdings" w:hAnsi="Wingdings" w:hint="default"/>
      </w:rPr>
    </w:lvl>
    <w:lvl w:ilvl="6" w:tplc="1A92AF6E" w:tentative="1">
      <w:start w:val="1"/>
      <w:numFmt w:val="bullet"/>
      <w:lvlText w:val=""/>
      <w:lvlJc w:val="left"/>
      <w:pPr>
        <w:tabs>
          <w:tab w:val="num" w:pos="5040"/>
        </w:tabs>
        <w:ind w:left="5040" w:hanging="360"/>
      </w:pPr>
      <w:rPr>
        <w:rFonts w:ascii="Wingdings" w:hAnsi="Wingdings" w:hint="default"/>
      </w:rPr>
    </w:lvl>
    <w:lvl w:ilvl="7" w:tplc="B76ADB84" w:tentative="1">
      <w:start w:val="1"/>
      <w:numFmt w:val="bullet"/>
      <w:lvlText w:val=""/>
      <w:lvlJc w:val="left"/>
      <w:pPr>
        <w:tabs>
          <w:tab w:val="num" w:pos="5760"/>
        </w:tabs>
        <w:ind w:left="5760" w:hanging="360"/>
      </w:pPr>
      <w:rPr>
        <w:rFonts w:ascii="Wingdings" w:hAnsi="Wingdings" w:hint="default"/>
      </w:rPr>
    </w:lvl>
    <w:lvl w:ilvl="8" w:tplc="EB2A3B42"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79411822"/>
    <w:multiLevelType w:val="hybridMultilevel"/>
    <w:tmpl w:val="5CBC0E7C"/>
    <w:lvl w:ilvl="0" w:tplc="9DD4670A">
      <w:start w:val="1"/>
      <w:numFmt w:val="decimal"/>
      <w:lvlText w:val="%1."/>
      <w:lvlJc w:val="left"/>
      <w:pPr>
        <w:ind w:left="360" w:hanging="360"/>
      </w:pPr>
      <w:rPr>
        <w:rFonts w:eastAsia="Calibri"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0"/>
  <w:proofState w:spelling="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Layout" w:val="&lt;ENLayout&gt;&lt;Style&gt;Cerebrovascular Diseases Copy&lt;/Style&gt;&lt;LeftDelim&gt;{&lt;/LeftDelim&gt;&lt;RightDelim&gt;}&lt;/RightDelim&gt;&lt;FontName&gt;Calibri&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Libraries&gt;"/>
  </w:docVars>
  <w:rsids>
    <w:rsidRoot w:val="00BD3364"/>
    <w:rsid w:val="00027C3A"/>
    <w:rsid w:val="000419E0"/>
    <w:rsid w:val="001A28A8"/>
    <w:rsid w:val="002F2F10"/>
    <w:rsid w:val="0035566A"/>
    <w:rsid w:val="00433259"/>
    <w:rsid w:val="0046578E"/>
    <w:rsid w:val="004A4509"/>
    <w:rsid w:val="006258BB"/>
    <w:rsid w:val="007825CA"/>
    <w:rsid w:val="00836A31"/>
    <w:rsid w:val="00925EF1"/>
    <w:rsid w:val="0093518F"/>
    <w:rsid w:val="00A12C39"/>
    <w:rsid w:val="00AB5CBD"/>
    <w:rsid w:val="00AD13E1"/>
    <w:rsid w:val="00B14C74"/>
    <w:rsid w:val="00B15AA6"/>
    <w:rsid w:val="00BD3364"/>
    <w:rsid w:val="00CA3F5A"/>
    <w:rsid w:val="00DC5256"/>
    <w:rsid w:val="00F166F1"/>
    <w:rsid w:val="00FB1FEC"/>
    <w:rsid w:val="00FF03D4"/>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242C0BF"/>
  <w15:chartTrackingRefBased/>
  <w15:docId w15:val="{433C99AB-6696-4272-B972-D75F30BE5E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GB"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D3364"/>
    <w:pPr>
      <w:widowControl w:val="0"/>
      <w:pBdr>
        <w:top w:val="nil"/>
        <w:left w:val="nil"/>
        <w:bottom w:val="nil"/>
        <w:right w:val="nil"/>
        <w:between w:val="nil"/>
        <w:bar w:val="nil"/>
      </w:pBdr>
      <w:spacing w:after="0" w:line="240" w:lineRule="auto"/>
      <w:jc w:val="both"/>
    </w:pPr>
    <w:rPr>
      <w:rFonts w:ascii="Calibri" w:eastAsia="Calibri" w:hAnsi="Calibri" w:cs="Calibri"/>
      <w:color w:val="000000"/>
      <w:kern w:val="2"/>
      <w:sz w:val="21"/>
      <w:szCs w:val="21"/>
      <w:u w:color="000000"/>
      <w:bdr w:val="nil"/>
    </w:rPr>
  </w:style>
  <w:style w:type="paragraph" w:styleId="1">
    <w:name w:val="heading 1"/>
    <w:next w:val="a"/>
    <w:link w:val="11"/>
    <w:uiPriority w:val="9"/>
    <w:qFormat/>
    <w:rsid w:val="00BD3364"/>
    <w:pPr>
      <w:keepNext/>
      <w:keepLines/>
      <w:widowControl w:val="0"/>
      <w:pBdr>
        <w:top w:val="nil"/>
        <w:left w:val="nil"/>
        <w:bottom w:val="nil"/>
        <w:right w:val="nil"/>
        <w:between w:val="nil"/>
        <w:bar w:val="nil"/>
      </w:pBdr>
      <w:spacing w:before="340" w:after="330" w:line="578" w:lineRule="auto"/>
      <w:jc w:val="both"/>
      <w:outlineLvl w:val="0"/>
    </w:pPr>
    <w:rPr>
      <w:rFonts w:ascii="Calibri" w:eastAsia="Calibri" w:hAnsi="Calibri" w:cs="Calibri"/>
      <w:b/>
      <w:bCs/>
      <w:color w:val="000000"/>
      <w:kern w:val="44"/>
      <w:sz w:val="44"/>
      <w:szCs w:val="44"/>
      <w:u w:color="000000"/>
      <w:bdr w:val="nil"/>
      <w:lang w:val="en-US"/>
    </w:rPr>
  </w:style>
  <w:style w:type="paragraph" w:styleId="2">
    <w:name w:val="heading 2"/>
    <w:basedOn w:val="a"/>
    <w:next w:val="a"/>
    <w:link w:val="21"/>
    <w:uiPriority w:val="9"/>
    <w:unhideWhenUsed/>
    <w:qFormat/>
    <w:rsid w:val="00BD3364"/>
    <w:pPr>
      <w:keepNext/>
      <w:keepLines/>
      <w:spacing w:before="260" w:after="260" w:line="416" w:lineRule="auto"/>
      <w:outlineLvl w:val="1"/>
    </w:pPr>
    <w:rPr>
      <w:rFonts w:ascii="等线 Light" w:eastAsia="等线 Light" w:hAnsi="等线 Light" w:cs="Times New Roman"/>
      <w:b/>
      <w:bCs/>
      <w:sz w:val="32"/>
      <w:szCs w:val="32"/>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uiPriority w:val="9"/>
    <w:rsid w:val="00BD3364"/>
    <w:rPr>
      <w:rFonts w:asciiTheme="majorHAnsi" w:eastAsiaTheme="majorEastAsia" w:hAnsiTheme="majorHAnsi" w:cstheme="majorBidi"/>
      <w:color w:val="2F5496" w:themeColor="accent1" w:themeShade="BF"/>
      <w:kern w:val="2"/>
      <w:sz w:val="32"/>
      <w:szCs w:val="32"/>
      <w:u w:color="000000"/>
      <w:bdr w:val="nil"/>
    </w:rPr>
  </w:style>
  <w:style w:type="character" w:customStyle="1" w:styleId="20">
    <w:name w:val="标题 2 字符"/>
    <w:basedOn w:val="a0"/>
    <w:uiPriority w:val="9"/>
    <w:semiHidden/>
    <w:rsid w:val="00BD3364"/>
    <w:rPr>
      <w:rFonts w:asciiTheme="majorHAnsi" w:eastAsiaTheme="majorEastAsia" w:hAnsiTheme="majorHAnsi" w:cstheme="majorBidi"/>
      <w:color w:val="2F5496" w:themeColor="accent1" w:themeShade="BF"/>
      <w:kern w:val="2"/>
      <w:sz w:val="26"/>
      <w:szCs w:val="26"/>
      <w:u w:color="000000"/>
      <w:bdr w:val="nil"/>
    </w:rPr>
  </w:style>
  <w:style w:type="character" w:customStyle="1" w:styleId="11">
    <w:name w:val="标题 1 字符1"/>
    <w:link w:val="1"/>
    <w:uiPriority w:val="9"/>
    <w:rsid w:val="00BD3364"/>
    <w:rPr>
      <w:rFonts w:ascii="Calibri" w:eastAsia="Calibri" w:hAnsi="Calibri" w:cs="Calibri"/>
      <w:b/>
      <w:bCs/>
      <w:color w:val="000000"/>
      <w:kern w:val="44"/>
      <w:sz w:val="44"/>
      <w:szCs w:val="44"/>
      <w:u w:color="000000"/>
      <w:bdr w:val="nil"/>
      <w:lang w:val="en-US"/>
    </w:rPr>
  </w:style>
  <w:style w:type="character" w:customStyle="1" w:styleId="21">
    <w:name w:val="标题 2 字符1"/>
    <w:link w:val="2"/>
    <w:uiPriority w:val="9"/>
    <w:rsid w:val="00BD3364"/>
    <w:rPr>
      <w:rFonts w:ascii="等线 Light" w:eastAsia="等线 Light" w:hAnsi="等线 Light" w:cs="Times New Roman"/>
      <w:b/>
      <w:bCs/>
      <w:color w:val="000000"/>
      <w:kern w:val="2"/>
      <w:sz w:val="32"/>
      <w:szCs w:val="32"/>
      <w:u w:color="000000"/>
      <w:bdr w:val="nil"/>
      <w:lang w:val="x-none" w:eastAsia="x-none"/>
    </w:rPr>
  </w:style>
  <w:style w:type="character" w:styleId="a3">
    <w:name w:val="Hyperlink"/>
    <w:rsid w:val="00BD3364"/>
    <w:rPr>
      <w:u w:val="single"/>
    </w:rPr>
  </w:style>
  <w:style w:type="table" w:customStyle="1" w:styleId="TableNormal1">
    <w:name w:val="Table Normal1"/>
    <w:rsid w:val="00BD3364"/>
    <w:pPr>
      <w:pBdr>
        <w:top w:val="nil"/>
        <w:left w:val="nil"/>
        <w:bottom w:val="nil"/>
        <w:right w:val="nil"/>
        <w:between w:val="nil"/>
        <w:bar w:val="nil"/>
      </w:pBdr>
      <w:spacing w:after="0" w:line="240" w:lineRule="auto"/>
    </w:pPr>
    <w:rPr>
      <w:rFonts w:ascii="Times New Roman" w:eastAsia="等线" w:hAnsi="Times New Roman" w:cs="Times New Roman"/>
      <w:sz w:val="20"/>
      <w:szCs w:val="20"/>
      <w:bdr w:val="nil"/>
      <w:lang w:val="en-US"/>
    </w:rPr>
    <w:tblPr>
      <w:tblInd w:w="0" w:type="dxa"/>
      <w:tblCellMar>
        <w:top w:w="0" w:type="dxa"/>
        <w:left w:w="0" w:type="dxa"/>
        <w:bottom w:w="0" w:type="dxa"/>
        <w:right w:w="0" w:type="dxa"/>
      </w:tblCellMar>
    </w:tblPr>
  </w:style>
  <w:style w:type="paragraph" w:customStyle="1" w:styleId="a4">
    <w:name w:val="页眉与页脚"/>
    <w:rsid w:val="00BD3364"/>
    <w:pPr>
      <w:pBdr>
        <w:top w:val="nil"/>
        <w:left w:val="nil"/>
        <w:bottom w:val="nil"/>
        <w:right w:val="nil"/>
        <w:between w:val="nil"/>
        <w:bar w:val="nil"/>
      </w:pBdr>
      <w:tabs>
        <w:tab w:val="right" w:pos="9020"/>
      </w:tabs>
      <w:spacing w:after="0" w:line="240" w:lineRule="auto"/>
    </w:pPr>
    <w:rPr>
      <w:rFonts w:ascii="Helvetica Neue" w:eastAsia="Arial Unicode MS" w:hAnsi="Helvetica Neue" w:cs="Arial Unicode MS"/>
      <w:color w:val="000000"/>
      <w:sz w:val="24"/>
      <w:szCs w:val="24"/>
      <w:bdr w:val="nil"/>
      <w:lang w:val="en-US"/>
    </w:rPr>
  </w:style>
  <w:style w:type="paragraph" w:styleId="a5">
    <w:name w:val="footer"/>
    <w:link w:val="12"/>
    <w:uiPriority w:val="99"/>
    <w:rsid w:val="00BD3364"/>
    <w:pPr>
      <w:widowControl w:val="0"/>
      <w:pBdr>
        <w:top w:val="nil"/>
        <w:left w:val="nil"/>
        <w:bottom w:val="nil"/>
        <w:right w:val="nil"/>
        <w:between w:val="nil"/>
        <w:bar w:val="nil"/>
      </w:pBdr>
      <w:tabs>
        <w:tab w:val="center" w:pos="4153"/>
        <w:tab w:val="right" w:pos="8306"/>
      </w:tabs>
      <w:spacing w:after="0" w:line="240" w:lineRule="auto"/>
    </w:pPr>
    <w:rPr>
      <w:rFonts w:ascii="Calibri" w:eastAsia="Calibri" w:hAnsi="Calibri" w:cs="Calibri"/>
      <w:color w:val="000000"/>
      <w:kern w:val="2"/>
      <w:sz w:val="18"/>
      <w:szCs w:val="18"/>
      <w:u w:color="000000"/>
      <w:bdr w:val="nil"/>
      <w:lang w:val="en-US"/>
    </w:rPr>
  </w:style>
  <w:style w:type="character" w:customStyle="1" w:styleId="a6">
    <w:name w:val="页脚 字符"/>
    <w:basedOn w:val="a0"/>
    <w:uiPriority w:val="99"/>
    <w:semiHidden/>
    <w:rsid w:val="00BD3364"/>
    <w:rPr>
      <w:rFonts w:ascii="Calibri" w:eastAsia="Calibri" w:hAnsi="Calibri" w:cs="Calibri"/>
      <w:color w:val="000000"/>
      <w:kern w:val="2"/>
      <w:sz w:val="21"/>
      <w:szCs w:val="21"/>
      <w:u w:color="000000"/>
      <w:bdr w:val="nil"/>
    </w:rPr>
  </w:style>
  <w:style w:type="character" w:customStyle="1" w:styleId="12">
    <w:name w:val="页脚 字符1"/>
    <w:link w:val="a5"/>
    <w:uiPriority w:val="99"/>
    <w:rsid w:val="00BD3364"/>
    <w:rPr>
      <w:rFonts w:ascii="Calibri" w:eastAsia="Calibri" w:hAnsi="Calibri" w:cs="Calibri"/>
      <w:color w:val="000000"/>
      <w:kern w:val="2"/>
      <w:sz w:val="18"/>
      <w:szCs w:val="18"/>
      <w:u w:color="000000"/>
      <w:bdr w:val="nil"/>
      <w:lang w:val="en-US"/>
    </w:rPr>
  </w:style>
  <w:style w:type="paragraph" w:styleId="a7">
    <w:name w:val="Subtitle"/>
    <w:next w:val="a"/>
    <w:link w:val="13"/>
    <w:uiPriority w:val="11"/>
    <w:qFormat/>
    <w:rsid w:val="00BD3364"/>
    <w:pPr>
      <w:widowControl w:val="0"/>
      <w:pBdr>
        <w:top w:val="nil"/>
        <w:left w:val="nil"/>
        <w:bottom w:val="nil"/>
        <w:right w:val="nil"/>
        <w:between w:val="nil"/>
        <w:bar w:val="nil"/>
      </w:pBdr>
      <w:spacing w:before="240" w:after="60" w:line="312" w:lineRule="auto"/>
      <w:jc w:val="center"/>
      <w:outlineLvl w:val="1"/>
    </w:pPr>
    <w:rPr>
      <w:rFonts w:ascii="Calibri Light" w:eastAsia="Calibri Light" w:hAnsi="Calibri Light" w:cs="Calibri Light"/>
      <w:b/>
      <w:bCs/>
      <w:color w:val="000000"/>
      <w:kern w:val="28"/>
      <w:sz w:val="32"/>
      <w:szCs w:val="32"/>
      <w:u w:color="000000"/>
      <w:bdr w:val="nil"/>
      <w:lang w:val="en-US"/>
    </w:rPr>
  </w:style>
  <w:style w:type="character" w:customStyle="1" w:styleId="a8">
    <w:name w:val="副标题 字符"/>
    <w:basedOn w:val="a0"/>
    <w:uiPriority w:val="11"/>
    <w:rsid w:val="00BD3364"/>
    <w:rPr>
      <w:color w:val="5A5A5A" w:themeColor="text1" w:themeTint="A5"/>
      <w:spacing w:val="15"/>
      <w:kern w:val="2"/>
      <w:u w:color="000000"/>
      <w:bdr w:val="nil"/>
    </w:rPr>
  </w:style>
  <w:style w:type="character" w:customStyle="1" w:styleId="13">
    <w:name w:val="副标题 字符1"/>
    <w:link w:val="a7"/>
    <w:uiPriority w:val="11"/>
    <w:rsid w:val="00BD3364"/>
    <w:rPr>
      <w:rFonts w:ascii="Calibri Light" w:eastAsia="Calibri Light" w:hAnsi="Calibri Light" w:cs="Calibri Light"/>
      <w:b/>
      <w:bCs/>
      <w:color w:val="000000"/>
      <w:kern w:val="28"/>
      <w:sz w:val="32"/>
      <w:szCs w:val="32"/>
      <w:u w:color="000000"/>
      <w:bdr w:val="nil"/>
      <w:lang w:val="en-US"/>
    </w:rPr>
  </w:style>
  <w:style w:type="paragraph" w:customStyle="1" w:styleId="EndNoteBibliography">
    <w:name w:val="EndNote Bibliography"/>
    <w:link w:val="EndNoteBibliography0"/>
    <w:rsid w:val="00BD3364"/>
    <w:pPr>
      <w:widowControl w:val="0"/>
      <w:pBdr>
        <w:top w:val="nil"/>
        <w:left w:val="nil"/>
        <w:bottom w:val="nil"/>
        <w:right w:val="nil"/>
        <w:between w:val="nil"/>
        <w:bar w:val="nil"/>
      </w:pBdr>
      <w:spacing w:after="0" w:line="240" w:lineRule="auto"/>
      <w:jc w:val="both"/>
    </w:pPr>
    <w:rPr>
      <w:rFonts w:ascii="Calibri" w:eastAsia="Times New Roman" w:hAnsi="Calibri" w:cs="Calibri"/>
      <w:color w:val="000000"/>
      <w:kern w:val="2"/>
      <w:sz w:val="20"/>
      <w:szCs w:val="18"/>
      <w:u w:color="000000"/>
      <w:bdr w:val="nil"/>
      <w:lang w:val="en-US"/>
    </w:rPr>
  </w:style>
  <w:style w:type="paragraph" w:customStyle="1" w:styleId="EndNoteBibliographyTitle">
    <w:name w:val="EndNote Bibliography Title"/>
    <w:basedOn w:val="a"/>
    <w:link w:val="EndNoteBibliographyTitle0"/>
    <w:rsid w:val="00BD3364"/>
    <w:pPr>
      <w:jc w:val="center"/>
    </w:pPr>
    <w:rPr>
      <w:noProof/>
      <w:sz w:val="20"/>
      <w:lang w:val="x-none" w:eastAsia="x-none"/>
    </w:rPr>
  </w:style>
  <w:style w:type="character" w:customStyle="1" w:styleId="EndNoteBibliographyTitle0">
    <w:name w:val="EndNote Bibliography Title 字符"/>
    <w:link w:val="EndNoteBibliographyTitle"/>
    <w:rsid w:val="00BD3364"/>
    <w:rPr>
      <w:rFonts w:ascii="Calibri" w:eastAsia="Calibri" w:hAnsi="Calibri" w:cs="Calibri"/>
      <w:noProof/>
      <w:color w:val="000000"/>
      <w:kern w:val="2"/>
      <w:sz w:val="20"/>
      <w:szCs w:val="21"/>
      <w:u w:color="000000"/>
      <w:bdr w:val="nil"/>
      <w:lang w:val="x-none" w:eastAsia="x-none"/>
    </w:rPr>
  </w:style>
  <w:style w:type="paragraph" w:styleId="a9">
    <w:name w:val="header"/>
    <w:basedOn w:val="a"/>
    <w:link w:val="14"/>
    <w:uiPriority w:val="99"/>
    <w:unhideWhenUsed/>
    <w:rsid w:val="00BD3364"/>
    <w:pPr>
      <w:pBdr>
        <w:bottom w:val="single" w:sz="6" w:space="1" w:color="auto"/>
      </w:pBdr>
      <w:tabs>
        <w:tab w:val="center" w:pos="4153"/>
        <w:tab w:val="right" w:pos="8306"/>
      </w:tabs>
      <w:snapToGrid w:val="0"/>
      <w:jc w:val="center"/>
    </w:pPr>
    <w:rPr>
      <w:rFonts w:cs="Times New Roman"/>
      <w:sz w:val="18"/>
      <w:szCs w:val="18"/>
      <w:lang w:val="x-none" w:eastAsia="x-none"/>
    </w:rPr>
  </w:style>
  <w:style w:type="character" w:customStyle="1" w:styleId="aa">
    <w:name w:val="页眉 字符"/>
    <w:basedOn w:val="a0"/>
    <w:uiPriority w:val="99"/>
    <w:rsid w:val="00BD3364"/>
    <w:rPr>
      <w:rFonts w:ascii="Calibri" w:eastAsia="Calibri" w:hAnsi="Calibri" w:cs="Calibri"/>
      <w:color w:val="000000"/>
      <w:kern w:val="2"/>
      <w:sz w:val="21"/>
      <w:szCs w:val="21"/>
      <w:u w:color="000000"/>
      <w:bdr w:val="nil"/>
    </w:rPr>
  </w:style>
  <w:style w:type="character" w:customStyle="1" w:styleId="14">
    <w:name w:val="页眉 字符1"/>
    <w:link w:val="a9"/>
    <w:uiPriority w:val="99"/>
    <w:rsid w:val="00BD3364"/>
    <w:rPr>
      <w:rFonts w:ascii="Calibri" w:eastAsia="Calibri" w:hAnsi="Calibri" w:cs="Times New Roman"/>
      <w:color w:val="000000"/>
      <w:kern w:val="2"/>
      <w:sz w:val="18"/>
      <w:szCs w:val="18"/>
      <w:u w:color="000000"/>
      <w:bdr w:val="nil"/>
      <w:lang w:val="x-none" w:eastAsia="x-none"/>
    </w:rPr>
  </w:style>
  <w:style w:type="paragraph" w:styleId="ab">
    <w:name w:val="Balloon Text"/>
    <w:basedOn w:val="a"/>
    <w:link w:val="15"/>
    <w:uiPriority w:val="99"/>
    <w:semiHidden/>
    <w:unhideWhenUsed/>
    <w:rsid w:val="00BD3364"/>
    <w:rPr>
      <w:rFonts w:cs="Times New Roman"/>
      <w:sz w:val="18"/>
      <w:szCs w:val="18"/>
      <w:lang w:val="x-none" w:eastAsia="x-none"/>
    </w:rPr>
  </w:style>
  <w:style w:type="character" w:customStyle="1" w:styleId="ac">
    <w:name w:val="批注框文本 字符"/>
    <w:basedOn w:val="a0"/>
    <w:uiPriority w:val="99"/>
    <w:semiHidden/>
    <w:rsid w:val="00BD3364"/>
    <w:rPr>
      <w:rFonts w:ascii="Microsoft YaHei UI" w:eastAsia="Microsoft YaHei UI" w:hAnsi="Calibri" w:cs="Calibri"/>
      <w:color w:val="000000"/>
      <w:kern w:val="2"/>
      <w:sz w:val="18"/>
      <w:szCs w:val="18"/>
      <w:u w:color="000000"/>
      <w:bdr w:val="nil"/>
    </w:rPr>
  </w:style>
  <w:style w:type="character" w:customStyle="1" w:styleId="15">
    <w:name w:val="批注框文本 字符1"/>
    <w:link w:val="ab"/>
    <w:uiPriority w:val="99"/>
    <w:semiHidden/>
    <w:rsid w:val="00BD3364"/>
    <w:rPr>
      <w:rFonts w:ascii="Calibri" w:eastAsia="Calibri" w:hAnsi="Calibri" w:cs="Times New Roman"/>
      <w:color w:val="000000"/>
      <w:kern w:val="2"/>
      <w:sz w:val="18"/>
      <w:szCs w:val="18"/>
      <w:u w:color="000000"/>
      <w:bdr w:val="nil"/>
      <w:lang w:val="x-none" w:eastAsia="x-none"/>
    </w:rPr>
  </w:style>
  <w:style w:type="character" w:styleId="ad">
    <w:name w:val="annotation reference"/>
    <w:uiPriority w:val="99"/>
    <w:semiHidden/>
    <w:unhideWhenUsed/>
    <w:rsid w:val="00BD3364"/>
    <w:rPr>
      <w:sz w:val="21"/>
      <w:szCs w:val="21"/>
    </w:rPr>
  </w:style>
  <w:style w:type="paragraph" w:styleId="ae">
    <w:name w:val="annotation text"/>
    <w:basedOn w:val="a"/>
    <w:link w:val="16"/>
    <w:uiPriority w:val="99"/>
    <w:semiHidden/>
    <w:unhideWhenUsed/>
    <w:rsid w:val="00BD3364"/>
    <w:pPr>
      <w:jc w:val="left"/>
    </w:pPr>
    <w:rPr>
      <w:rFonts w:cs="Times New Roman"/>
      <w:lang w:val="x-none" w:eastAsia="x-none"/>
    </w:rPr>
  </w:style>
  <w:style w:type="character" w:customStyle="1" w:styleId="af">
    <w:name w:val="批注文字 字符"/>
    <w:basedOn w:val="a0"/>
    <w:uiPriority w:val="99"/>
    <w:semiHidden/>
    <w:rsid w:val="00BD3364"/>
    <w:rPr>
      <w:rFonts w:ascii="Calibri" w:eastAsia="Calibri" w:hAnsi="Calibri" w:cs="Calibri"/>
      <w:color w:val="000000"/>
      <w:kern w:val="2"/>
      <w:sz w:val="20"/>
      <w:szCs w:val="20"/>
      <w:u w:color="000000"/>
      <w:bdr w:val="nil"/>
    </w:rPr>
  </w:style>
  <w:style w:type="character" w:customStyle="1" w:styleId="16">
    <w:name w:val="批注文字 字符1"/>
    <w:link w:val="ae"/>
    <w:uiPriority w:val="99"/>
    <w:semiHidden/>
    <w:rsid w:val="00BD3364"/>
    <w:rPr>
      <w:rFonts w:ascii="Calibri" w:eastAsia="Calibri" w:hAnsi="Calibri" w:cs="Times New Roman"/>
      <w:color w:val="000000"/>
      <w:kern w:val="2"/>
      <w:sz w:val="21"/>
      <w:szCs w:val="21"/>
      <w:u w:color="000000"/>
      <w:bdr w:val="nil"/>
      <w:lang w:val="x-none" w:eastAsia="x-none"/>
    </w:rPr>
  </w:style>
  <w:style w:type="paragraph" w:styleId="af0">
    <w:name w:val="annotation subject"/>
    <w:basedOn w:val="ae"/>
    <w:next w:val="ae"/>
    <w:link w:val="17"/>
    <w:uiPriority w:val="99"/>
    <w:semiHidden/>
    <w:unhideWhenUsed/>
    <w:rsid w:val="00BD3364"/>
    <w:rPr>
      <w:b/>
      <w:bCs/>
    </w:rPr>
  </w:style>
  <w:style w:type="character" w:customStyle="1" w:styleId="af1">
    <w:name w:val="批注主题 字符"/>
    <w:basedOn w:val="af"/>
    <w:uiPriority w:val="99"/>
    <w:semiHidden/>
    <w:rsid w:val="00BD3364"/>
    <w:rPr>
      <w:rFonts w:ascii="Calibri" w:eastAsia="Calibri" w:hAnsi="Calibri" w:cs="Calibri"/>
      <w:b/>
      <w:bCs/>
      <w:color w:val="000000"/>
      <w:kern w:val="2"/>
      <w:sz w:val="20"/>
      <w:szCs w:val="20"/>
      <w:u w:color="000000"/>
      <w:bdr w:val="nil"/>
    </w:rPr>
  </w:style>
  <w:style w:type="character" w:customStyle="1" w:styleId="17">
    <w:name w:val="批注主题 字符1"/>
    <w:link w:val="af0"/>
    <w:uiPriority w:val="99"/>
    <w:semiHidden/>
    <w:rsid w:val="00BD3364"/>
    <w:rPr>
      <w:rFonts w:ascii="Calibri" w:eastAsia="Calibri" w:hAnsi="Calibri" w:cs="Times New Roman"/>
      <w:b/>
      <w:bCs/>
      <w:color w:val="000000"/>
      <w:kern w:val="2"/>
      <w:sz w:val="21"/>
      <w:szCs w:val="21"/>
      <w:u w:color="000000"/>
      <w:bdr w:val="nil"/>
      <w:lang w:val="x-none" w:eastAsia="x-none"/>
    </w:rPr>
  </w:style>
  <w:style w:type="paragraph" w:styleId="af2">
    <w:name w:val="Revision"/>
    <w:hidden/>
    <w:uiPriority w:val="99"/>
    <w:semiHidden/>
    <w:rsid w:val="00BD3364"/>
    <w:pPr>
      <w:spacing w:after="0" w:line="240" w:lineRule="auto"/>
    </w:pPr>
    <w:rPr>
      <w:rFonts w:ascii="Calibri" w:eastAsia="Calibri" w:hAnsi="Calibri" w:cs="Calibri"/>
      <w:color w:val="000000"/>
      <w:kern w:val="2"/>
      <w:sz w:val="21"/>
      <w:szCs w:val="21"/>
      <w:u w:color="000000"/>
      <w:bdr w:val="nil"/>
    </w:rPr>
  </w:style>
  <w:style w:type="paragraph" w:styleId="af3">
    <w:name w:val="Normal (Web)"/>
    <w:basedOn w:val="a"/>
    <w:uiPriority w:val="99"/>
    <w:semiHidden/>
    <w:unhideWhenUsed/>
    <w:rsid w:val="00BD3364"/>
    <w:pPr>
      <w:widowControl/>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left"/>
    </w:pPr>
    <w:rPr>
      <w:rFonts w:ascii="宋体" w:eastAsia="宋体" w:hAnsi="宋体" w:cs="宋体"/>
      <w:color w:val="auto"/>
      <w:kern w:val="0"/>
      <w:sz w:val="24"/>
      <w:szCs w:val="24"/>
      <w:bdr w:val="none" w:sz="0" w:space="0" w:color="auto"/>
    </w:rPr>
  </w:style>
  <w:style w:type="paragraph" w:customStyle="1" w:styleId="af4">
    <w:basedOn w:val="a"/>
    <w:next w:val="af5"/>
    <w:uiPriority w:val="34"/>
    <w:qFormat/>
    <w:rsid w:val="00BD3364"/>
    <w:pPr>
      <w:widowControl/>
      <w:pBdr>
        <w:top w:val="none" w:sz="0" w:space="0" w:color="auto"/>
        <w:left w:val="none" w:sz="0" w:space="0" w:color="auto"/>
        <w:bottom w:val="none" w:sz="0" w:space="0" w:color="auto"/>
        <w:right w:val="none" w:sz="0" w:space="0" w:color="auto"/>
        <w:between w:val="none" w:sz="0" w:space="0" w:color="auto"/>
        <w:bar w:val="none" w:sz="0" w:color="auto"/>
      </w:pBdr>
      <w:ind w:firstLineChars="200" w:firstLine="420"/>
      <w:jc w:val="left"/>
    </w:pPr>
    <w:rPr>
      <w:rFonts w:ascii="宋体" w:eastAsia="宋体" w:hAnsi="宋体" w:cs="宋体"/>
      <w:color w:val="auto"/>
      <w:kern w:val="0"/>
      <w:sz w:val="24"/>
      <w:szCs w:val="24"/>
      <w:bdr w:val="none" w:sz="0" w:space="0" w:color="auto"/>
    </w:rPr>
  </w:style>
  <w:style w:type="character" w:customStyle="1" w:styleId="18">
    <w:name w:val="未处理的提及1"/>
    <w:uiPriority w:val="99"/>
    <w:semiHidden/>
    <w:unhideWhenUsed/>
    <w:rsid w:val="00BD3364"/>
    <w:rPr>
      <w:color w:val="605E5C"/>
      <w:shd w:val="clear" w:color="auto" w:fill="E1DFDD"/>
    </w:rPr>
  </w:style>
  <w:style w:type="character" w:styleId="af6">
    <w:name w:val="line number"/>
    <w:basedOn w:val="a0"/>
    <w:uiPriority w:val="99"/>
    <w:semiHidden/>
    <w:unhideWhenUsed/>
    <w:rsid w:val="00BD3364"/>
  </w:style>
  <w:style w:type="character" w:customStyle="1" w:styleId="22">
    <w:name w:val="未处理的提及2"/>
    <w:uiPriority w:val="99"/>
    <w:semiHidden/>
    <w:unhideWhenUsed/>
    <w:rsid w:val="00BD3364"/>
    <w:rPr>
      <w:color w:val="605E5C"/>
      <w:shd w:val="clear" w:color="auto" w:fill="E1DFDD"/>
    </w:rPr>
  </w:style>
  <w:style w:type="paragraph" w:styleId="af5">
    <w:name w:val="List Paragraph"/>
    <w:basedOn w:val="a"/>
    <w:uiPriority w:val="34"/>
    <w:qFormat/>
    <w:rsid w:val="00BD3364"/>
    <w:pPr>
      <w:ind w:left="720"/>
      <w:contextualSpacing/>
    </w:pPr>
  </w:style>
  <w:style w:type="character" w:customStyle="1" w:styleId="EndNoteBibliography0">
    <w:name w:val="EndNote Bibliography 字符"/>
    <w:basedOn w:val="a0"/>
    <w:link w:val="EndNoteBibliography"/>
    <w:rsid w:val="001A28A8"/>
    <w:rPr>
      <w:rFonts w:ascii="Calibri" w:eastAsia="Times New Roman" w:hAnsi="Calibri" w:cs="Calibri"/>
      <w:color w:val="000000"/>
      <w:kern w:val="2"/>
      <w:sz w:val="20"/>
      <w:szCs w:val="18"/>
      <w:u w:color="000000"/>
      <w:bdr w:val="nil"/>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19494142">
      <w:bodyDiv w:val="1"/>
      <w:marLeft w:val="0"/>
      <w:marRight w:val="0"/>
      <w:marTop w:val="0"/>
      <w:marBottom w:val="0"/>
      <w:divBdr>
        <w:top w:val="none" w:sz="0" w:space="0" w:color="auto"/>
        <w:left w:val="none" w:sz="0" w:space="0" w:color="auto"/>
        <w:bottom w:val="none" w:sz="0" w:space="0" w:color="auto"/>
        <w:right w:val="none" w:sz="0" w:space="0" w:color="auto"/>
      </w:divBdr>
    </w:div>
    <w:div w:id="221328223">
      <w:bodyDiv w:val="1"/>
      <w:marLeft w:val="0"/>
      <w:marRight w:val="0"/>
      <w:marTop w:val="0"/>
      <w:marBottom w:val="0"/>
      <w:divBdr>
        <w:top w:val="none" w:sz="0" w:space="0" w:color="auto"/>
        <w:left w:val="none" w:sz="0" w:space="0" w:color="auto"/>
        <w:bottom w:val="none" w:sz="0" w:space="0" w:color="auto"/>
        <w:right w:val="none" w:sz="0" w:space="0" w:color="auto"/>
      </w:divBdr>
    </w:div>
    <w:div w:id="6674421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chart" Target="charts/chart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chart" Target="charts/chart2.xml"/></Relationships>
</file>

<file path=word/charts/_rels/chart1.xml.rels><?xml version="1.0" encoding="UTF-8" standalone="yes"?>
<Relationships xmlns="http://schemas.openxmlformats.org/package/2006/relationships"><Relationship Id="rId1" Type="http://schemas.openxmlformats.org/officeDocument/2006/relationships/oleObject" Target="file:///D:\0-SCU\7-&#21330;&#20013;&#32467;&#23616;&#25351;&#26631;&#35843;&#26597;&#38382;&#21367;\17-&#25991;&#31456;\&#26032;1.0\Tables%20and%20figures\Tables%20and%20Figures_YW_20191125.xls"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D:\0-SCU\7-&#21330;&#20013;&#32467;&#23616;&#25351;&#26631;&#35843;&#26597;&#38382;&#21367;\17-&#25991;&#31456;\&#26032;1.0\Tables%20and%20figures\Tables%20and%20Figures_YW_20191125.xls" TargetMode="Externa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barChart>
        <c:barDir val="bar"/>
        <c:grouping val="percentStacked"/>
        <c:varyColors val="0"/>
        <c:ser>
          <c:idx val="0"/>
          <c:order val="0"/>
          <c:tx>
            <c:strRef>
              <c:f>'Figure 3A医生'!$B$1</c:f>
              <c:strCache>
                <c:ptCount val="1"/>
                <c:pt idx="0">
                  <c:v>Not important at all</c:v>
                </c:pt>
              </c:strCache>
            </c:strRef>
          </c:tx>
          <c:spPr>
            <a:solidFill>
              <a:srgbClr val="5B9BD5"/>
            </a:solidFill>
            <a:ln w="25400">
              <a:noFill/>
            </a:ln>
          </c:spPr>
          <c:invertIfNegative val="0"/>
          <c:cat>
            <c:strRef>
              <c:f>'Figure 3A医生'!$A$2:$A$7</c:f>
              <c:strCache>
                <c:ptCount val="6"/>
                <c:pt idx="0">
                  <c:v>Death</c:v>
                </c:pt>
                <c:pt idx="1">
                  <c:v>Quality of life</c:v>
                </c:pt>
                <c:pt idx="2">
                  <c:v>Disability</c:v>
                </c:pt>
                <c:pt idx="3">
                  <c:v>Neurological impairment</c:v>
                </c:pt>
                <c:pt idx="4">
                  <c:v>Cognitive dysfunction or dementia</c:v>
                </c:pt>
                <c:pt idx="5">
                  <c:v>Haemorrhagic transformation</c:v>
                </c:pt>
              </c:strCache>
            </c:strRef>
          </c:cat>
          <c:val>
            <c:numRef>
              <c:f>'Figure 3A医生'!$B$2:$B$7</c:f>
              <c:numCache>
                <c:formatCode>0.00%</c:formatCode>
                <c:ptCount val="6"/>
                <c:pt idx="0">
                  <c:v>1.49E-2</c:v>
                </c:pt>
                <c:pt idx="1">
                  <c:v>6.1000000000000004E-3</c:v>
                </c:pt>
                <c:pt idx="2">
                  <c:v>7.9000000000000008E-3</c:v>
                </c:pt>
                <c:pt idx="3">
                  <c:v>7.9000000000000008E-3</c:v>
                </c:pt>
                <c:pt idx="4">
                  <c:v>9.5999999999999992E-3</c:v>
                </c:pt>
                <c:pt idx="5">
                  <c:v>1.5800000000000002E-2</c:v>
                </c:pt>
              </c:numCache>
            </c:numRef>
          </c:val>
          <c:extLst>
            <c:ext xmlns:c16="http://schemas.microsoft.com/office/drawing/2014/chart" uri="{C3380CC4-5D6E-409C-BE32-E72D297353CC}">
              <c16:uniqueId val="{00000000-26E3-42D7-BCBC-22D197D903AD}"/>
            </c:ext>
          </c:extLst>
        </c:ser>
        <c:ser>
          <c:idx val="1"/>
          <c:order val="1"/>
          <c:tx>
            <c:strRef>
              <c:f>'Figure 3A医生'!$C$1</c:f>
              <c:strCache>
                <c:ptCount val="1"/>
                <c:pt idx="0">
                  <c:v>Not important</c:v>
                </c:pt>
              </c:strCache>
            </c:strRef>
          </c:tx>
          <c:spPr>
            <a:solidFill>
              <a:srgbClr val="ED7D31"/>
            </a:solidFill>
            <a:ln w="25400">
              <a:noFill/>
            </a:ln>
          </c:spPr>
          <c:invertIfNegative val="0"/>
          <c:cat>
            <c:strRef>
              <c:f>'Figure 3A医生'!$A$2:$A$7</c:f>
              <c:strCache>
                <c:ptCount val="6"/>
                <c:pt idx="0">
                  <c:v>Death</c:v>
                </c:pt>
                <c:pt idx="1">
                  <c:v>Quality of life</c:v>
                </c:pt>
                <c:pt idx="2">
                  <c:v>Disability</c:v>
                </c:pt>
                <c:pt idx="3">
                  <c:v>Neurological impairment</c:v>
                </c:pt>
                <c:pt idx="4">
                  <c:v>Cognitive dysfunction or dementia</c:v>
                </c:pt>
                <c:pt idx="5">
                  <c:v>Haemorrhagic transformation</c:v>
                </c:pt>
              </c:strCache>
            </c:strRef>
          </c:cat>
          <c:val>
            <c:numRef>
              <c:f>'Figure 3A医生'!$C$2:$C$7</c:f>
              <c:numCache>
                <c:formatCode>0.00%</c:formatCode>
                <c:ptCount val="6"/>
                <c:pt idx="0">
                  <c:v>1.7500000000000002E-2</c:v>
                </c:pt>
                <c:pt idx="1">
                  <c:v>5.3E-3</c:v>
                </c:pt>
                <c:pt idx="2">
                  <c:v>1.84E-2</c:v>
                </c:pt>
                <c:pt idx="3">
                  <c:v>6.1000000000000004E-3</c:v>
                </c:pt>
                <c:pt idx="4">
                  <c:v>2.0199999999999999E-2</c:v>
                </c:pt>
                <c:pt idx="5">
                  <c:v>2.98E-2</c:v>
                </c:pt>
              </c:numCache>
            </c:numRef>
          </c:val>
          <c:extLst>
            <c:ext xmlns:c16="http://schemas.microsoft.com/office/drawing/2014/chart" uri="{C3380CC4-5D6E-409C-BE32-E72D297353CC}">
              <c16:uniqueId val="{00000001-26E3-42D7-BCBC-22D197D903AD}"/>
            </c:ext>
          </c:extLst>
        </c:ser>
        <c:ser>
          <c:idx val="2"/>
          <c:order val="2"/>
          <c:tx>
            <c:strRef>
              <c:f>'Figure 3A医生'!$D$1</c:f>
              <c:strCache>
                <c:ptCount val="1"/>
                <c:pt idx="0">
                  <c:v>Neutral</c:v>
                </c:pt>
              </c:strCache>
            </c:strRef>
          </c:tx>
          <c:spPr>
            <a:solidFill>
              <a:srgbClr val="A5A5A5"/>
            </a:solidFill>
            <a:ln w="25400">
              <a:noFill/>
            </a:ln>
          </c:spPr>
          <c:invertIfNegative val="0"/>
          <c:cat>
            <c:strRef>
              <c:f>'Figure 3A医生'!$A$2:$A$7</c:f>
              <c:strCache>
                <c:ptCount val="6"/>
                <c:pt idx="0">
                  <c:v>Death</c:v>
                </c:pt>
                <c:pt idx="1">
                  <c:v>Quality of life</c:v>
                </c:pt>
                <c:pt idx="2">
                  <c:v>Disability</c:v>
                </c:pt>
                <c:pt idx="3">
                  <c:v>Neurological impairment</c:v>
                </c:pt>
                <c:pt idx="4">
                  <c:v>Cognitive dysfunction or dementia</c:v>
                </c:pt>
                <c:pt idx="5">
                  <c:v>Haemorrhagic transformation</c:v>
                </c:pt>
              </c:strCache>
            </c:strRef>
          </c:cat>
          <c:val>
            <c:numRef>
              <c:f>'Figure 3A医生'!$D$2:$D$7</c:f>
              <c:numCache>
                <c:formatCode>0.00%</c:formatCode>
                <c:ptCount val="6"/>
                <c:pt idx="0">
                  <c:v>4.5600000000000002E-2</c:v>
                </c:pt>
                <c:pt idx="1">
                  <c:v>6.8400000000000002E-2</c:v>
                </c:pt>
                <c:pt idx="2">
                  <c:v>5.4300000000000001E-2</c:v>
                </c:pt>
                <c:pt idx="3">
                  <c:v>9.11E-2</c:v>
                </c:pt>
                <c:pt idx="4">
                  <c:v>0.21740000000000001</c:v>
                </c:pt>
                <c:pt idx="5">
                  <c:v>0.23930000000000001</c:v>
                </c:pt>
              </c:numCache>
            </c:numRef>
          </c:val>
          <c:extLst>
            <c:ext xmlns:c16="http://schemas.microsoft.com/office/drawing/2014/chart" uri="{C3380CC4-5D6E-409C-BE32-E72D297353CC}">
              <c16:uniqueId val="{00000002-26E3-42D7-BCBC-22D197D903AD}"/>
            </c:ext>
          </c:extLst>
        </c:ser>
        <c:ser>
          <c:idx val="3"/>
          <c:order val="3"/>
          <c:tx>
            <c:strRef>
              <c:f>'Figure 3A医生'!$E$1</c:f>
              <c:strCache>
                <c:ptCount val="1"/>
                <c:pt idx="0">
                  <c:v>Important</c:v>
                </c:pt>
              </c:strCache>
            </c:strRef>
          </c:tx>
          <c:spPr>
            <a:solidFill>
              <a:srgbClr val="FFC000"/>
            </a:solidFill>
            <a:ln w="25400">
              <a:noFill/>
            </a:ln>
          </c:spPr>
          <c:invertIfNegative val="0"/>
          <c:cat>
            <c:strRef>
              <c:f>'Figure 3A医生'!$A$2:$A$7</c:f>
              <c:strCache>
                <c:ptCount val="6"/>
                <c:pt idx="0">
                  <c:v>Death</c:v>
                </c:pt>
                <c:pt idx="1">
                  <c:v>Quality of life</c:v>
                </c:pt>
                <c:pt idx="2">
                  <c:v>Disability</c:v>
                </c:pt>
                <c:pt idx="3">
                  <c:v>Neurological impairment</c:v>
                </c:pt>
                <c:pt idx="4">
                  <c:v>Cognitive dysfunction or dementia</c:v>
                </c:pt>
                <c:pt idx="5">
                  <c:v>Haemorrhagic transformation</c:v>
                </c:pt>
              </c:strCache>
            </c:strRef>
          </c:cat>
          <c:val>
            <c:numRef>
              <c:f>'Figure 3A医生'!$E$2:$E$7</c:f>
              <c:numCache>
                <c:formatCode>0.00%</c:formatCode>
                <c:ptCount val="6"/>
                <c:pt idx="0">
                  <c:v>0.19189999999999999</c:v>
                </c:pt>
                <c:pt idx="1">
                  <c:v>0.38119999999999998</c:v>
                </c:pt>
                <c:pt idx="2">
                  <c:v>0.36109999999999998</c:v>
                </c:pt>
                <c:pt idx="3">
                  <c:v>0.43209999999999998</c:v>
                </c:pt>
                <c:pt idx="4">
                  <c:v>0.45569999999999999</c:v>
                </c:pt>
                <c:pt idx="5">
                  <c:v>0.40400000000000003</c:v>
                </c:pt>
              </c:numCache>
            </c:numRef>
          </c:val>
          <c:extLst>
            <c:ext xmlns:c16="http://schemas.microsoft.com/office/drawing/2014/chart" uri="{C3380CC4-5D6E-409C-BE32-E72D297353CC}">
              <c16:uniqueId val="{00000003-26E3-42D7-BCBC-22D197D903AD}"/>
            </c:ext>
          </c:extLst>
        </c:ser>
        <c:ser>
          <c:idx val="4"/>
          <c:order val="4"/>
          <c:tx>
            <c:strRef>
              <c:f>'Figure 3A医生'!$F$1</c:f>
              <c:strCache>
                <c:ptCount val="1"/>
                <c:pt idx="0">
                  <c:v>Very important</c:v>
                </c:pt>
              </c:strCache>
            </c:strRef>
          </c:tx>
          <c:spPr>
            <a:solidFill>
              <a:srgbClr val="4472C4"/>
            </a:solidFill>
            <a:ln w="25400">
              <a:noFill/>
            </a:ln>
          </c:spPr>
          <c:invertIfNegative val="0"/>
          <c:cat>
            <c:strRef>
              <c:f>'Figure 3A医生'!$A$2:$A$7</c:f>
              <c:strCache>
                <c:ptCount val="6"/>
                <c:pt idx="0">
                  <c:v>Death</c:v>
                </c:pt>
                <c:pt idx="1">
                  <c:v>Quality of life</c:v>
                </c:pt>
                <c:pt idx="2">
                  <c:v>Disability</c:v>
                </c:pt>
                <c:pt idx="3">
                  <c:v>Neurological impairment</c:v>
                </c:pt>
                <c:pt idx="4">
                  <c:v>Cognitive dysfunction or dementia</c:v>
                </c:pt>
                <c:pt idx="5">
                  <c:v>Haemorrhagic transformation</c:v>
                </c:pt>
              </c:strCache>
            </c:strRef>
          </c:cat>
          <c:val>
            <c:numRef>
              <c:f>'Figure 3A医生'!$F$2:$F$7</c:f>
              <c:numCache>
                <c:formatCode>0.00%</c:formatCode>
                <c:ptCount val="6"/>
                <c:pt idx="0">
                  <c:v>0.73009999999999997</c:v>
                </c:pt>
                <c:pt idx="1">
                  <c:v>0.53900000000000003</c:v>
                </c:pt>
                <c:pt idx="2">
                  <c:v>0.55830000000000002</c:v>
                </c:pt>
                <c:pt idx="3">
                  <c:v>0.46279999999999999</c:v>
                </c:pt>
                <c:pt idx="4">
                  <c:v>0.29709999999999998</c:v>
                </c:pt>
                <c:pt idx="5">
                  <c:v>0.31109999999999999</c:v>
                </c:pt>
              </c:numCache>
            </c:numRef>
          </c:val>
          <c:extLst>
            <c:ext xmlns:c16="http://schemas.microsoft.com/office/drawing/2014/chart" uri="{C3380CC4-5D6E-409C-BE32-E72D297353CC}">
              <c16:uniqueId val="{00000004-26E3-42D7-BCBC-22D197D903AD}"/>
            </c:ext>
          </c:extLst>
        </c:ser>
        <c:dLbls>
          <c:showLegendKey val="0"/>
          <c:showVal val="0"/>
          <c:showCatName val="0"/>
          <c:showSerName val="0"/>
          <c:showPercent val="0"/>
          <c:showBubbleSize val="0"/>
        </c:dLbls>
        <c:gapWidth val="150"/>
        <c:overlap val="100"/>
        <c:axId val="460315504"/>
        <c:axId val="1"/>
      </c:barChart>
      <c:catAx>
        <c:axId val="460315504"/>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0" vert="horz"/>
          <a:lstStyle/>
          <a:p>
            <a:pPr>
              <a:defRPr/>
            </a:pPr>
            <a:endParaRPr lang="en-US"/>
          </a:p>
        </c:txPr>
        <c:crossAx val="1"/>
        <c:crosses val="autoZero"/>
        <c:auto val="1"/>
        <c:lblAlgn val="ctr"/>
        <c:lblOffset val="100"/>
        <c:noMultiLvlLbl val="0"/>
      </c:catAx>
      <c:valAx>
        <c:axId val="1"/>
        <c:scaling>
          <c:orientation val="minMax"/>
        </c:scaling>
        <c:delete val="0"/>
        <c:axPos val="b"/>
        <c:title>
          <c:tx>
            <c:rich>
              <a:bodyPr/>
              <a:lstStyle/>
              <a:p>
                <a:pPr>
                  <a:defRPr/>
                </a:pPr>
                <a:r>
                  <a:rPr lang="en-US"/>
                  <a:t>A</a:t>
                </a:r>
                <a:endParaRPr lang="zh-CN"/>
              </a:p>
            </c:rich>
          </c:tx>
          <c:overlay val="0"/>
        </c:title>
        <c:numFmt formatCode="0%" sourceLinked="1"/>
        <c:majorTickMark val="none"/>
        <c:minorTickMark val="none"/>
        <c:tickLblPos val="nextTo"/>
        <c:spPr>
          <a:ln w="6350">
            <a:noFill/>
          </a:ln>
        </c:spPr>
        <c:txPr>
          <a:bodyPr rot="0" vert="horz"/>
          <a:lstStyle/>
          <a:p>
            <a:pPr>
              <a:defRPr/>
            </a:pPr>
            <a:endParaRPr lang="en-US"/>
          </a:p>
        </c:txPr>
        <c:crossAx val="460315504"/>
        <c:crosses val="autoZero"/>
        <c:crossBetween val="between"/>
      </c:valAx>
      <c:spPr>
        <a:noFill/>
        <a:ln w="25400">
          <a:noFill/>
        </a:ln>
      </c:spPr>
    </c:plotArea>
    <c:legend>
      <c:legendPos val="t"/>
      <c:layout>
        <c:manualLayout>
          <c:xMode val="edge"/>
          <c:yMode val="edge"/>
          <c:x val="0.11912554680664916"/>
          <c:y val="2.7777777777777776E-2"/>
          <c:w val="0.84785979877515305"/>
          <c:h val="0.1604899387576553"/>
        </c:manualLayout>
      </c:layout>
      <c:overlay val="0"/>
      <c:spPr>
        <a:noFill/>
        <a:ln w="25400">
          <a:noFill/>
        </a:ln>
      </c:sp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sz="800" b="0" i="0" u="none" strike="noStrike" baseline="0">
          <a:solidFill>
            <a:srgbClr val="000000"/>
          </a:solidFill>
          <a:latin typeface="Times New Roman" panose="02020603050405020304" pitchFamily="18" charset="0"/>
          <a:ea typeface="宋体"/>
          <a:cs typeface="Times New Roman" panose="02020603050405020304" pitchFamily="18" charset="0"/>
        </a:defRPr>
      </a:pPr>
      <a:endParaRPr lang="en-US"/>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barChart>
        <c:barDir val="bar"/>
        <c:grouping val="percentStacked"/>
        <c:varyColors val="0"/>
        <c:ser>
          <c:idx val="0"/>
          <c:order val="0"/>
          <c:tx>
            <c:strRef>
              <c:f>'Figure 3A医生'!$B$9</c:f>
              <c:strCache>
                <c:ptCount val="1"/>
                <c:pt idx="0">
                  <c:v>Not important at all</c:v>
                </c:pt>
              </c:strCache>
            </c:strRef>
          </c:tx>
          <c:spPr>
            <a:solidFill>
              <a:srgbClr val="5B9BD5"/>
            </a:solidFill>
            <a:ln w="25400">
              <a:noFill/>
            </a:ln>
          </c:spPr>
          <c:invertIfNegative val="0"/>
          <c:cat>
            <c:strRef>
              <c:f>'Figure 3A医生'!$A$10:$A$15</c:f>
              <c:strCache>
                <c:ptCount val="6"/>
                <c:pt idx="0">
                  <c:v>Haemorrhagic transformation</c:v>
                </c:pt>
                <c:pt idx="1">
                  <c:v>Cognitive dysfunction or dementia</c:v>
                </c:pt>
                <c:pt idx="2">
                  <c:v>Death</c:v>
                </c:pt>
                <c:pt idx="3">
                  <c:v>Neurological impairment</c:v>
                </c:pt>
                <c:pt idx="4">
                  <c:v>Disability</c:v>
                </c:pt>
                <c:pt idx="5">
                  <c:v>Quality of life</c:v>
                </c:pt>
              </c:strCache>
            </c:strRef>
          </c:cat>
          <c:val>
            <c:numRef>
              <c:f>'Figure 3A医生'!$B$10:$B$15</c:f>
              <c:numCache>
                <c:formatCode>0.00%</c:formatCode>
                <c:ptCount val="6"/>
                <c:pt idx="0">
                  <c:v>4.1200000000000001E-2</c:v>
                </c:pt>
                <c:pt idx="1">
                  <c:v>1.4E-2</c:v>
                </c:pt>
                <c:pt idx="2">
                  <c:v>3.2399999999999998E-2</c:v>
                </c:pt>
                <c:pt idx="3">
                  <c:v>1.49E-2</c:v>
                </c:pt>
                <c:pt idx="4">
                  <c:v>1.0500000000000001E-2</c:v>
                </c:pt>
                <c:pt idx="5">
                  <c:v>9.5999999999999992E-3</c:v>
                </c:pt>
              </c:numCache>
            </c:numRef>
          </c:val>
          <c:extLst>
            <c:ext xmlns:c16="http://schemas.microsoft.com/office/drawing/2014/chart" uri="{C3380CC4-5D6E-409C-BE32-E72D297353CC}">
              <c16:uniqueId val="{00000000-501E-48E1-8855-0E80CD4F33C0}"/>
            </c:ext>
          </c:extLst>
        </c:ser>
        <c:ser>
          <c:idx val="1"/>
          <c:order val="1"/>
          <c:tx>
            <c:strRef>
              <c:f>'Figure 3A医生'!$C$9</c:f>
              <c:strCache>
                <c:ptCount val="1"/>
                <c:pt idx="0">
                  <c:v>Not important</c:v>
                </c:pt>
              </c:strCache>
            </c:strRef>
          </c:tx>
          <c:spPr>
            <a:solidFill>
              <a:srgbClr val="ED7D31"/>
            </a:solidFill>
            <a:ln w="25400">
              <a:noFill/>
            </a:ln>
          </c:spPr>
          <c:invertIfNegative val="0"/>
          <c:cat>
            <c:strRef>
              <c:f>'Figure 3A医生'!$A$10:$A$15</c:f>
              <c:strCache>
                <c:ptCount val="6"/>
                <c:pt idx="0">
                  <c:v>Haemorrhagic transformation</c:v>
                </c:pt>
                <c:pt idx="1">
                  <c:v>Cognitive dysfunction or dementia</c:v>
                </c:pt>
                <c:pt idx="2">
                  <c:v>Death</c:v>
                </c:pt>
                <c:pt idx="3">
                  <c:v>Neurological impairment</c:v>
                </c:pt>
                <c:pt idx="4">
                  <c:v>Disability</c:v>
                </c:pt>
                <c:pt idx="5">
                  <c:v>Quality of life</c:v>
                </c:pt>
              </c:strCache>
            </c:strRef>
          </c:cat>
          <c:val>
            <c:numRef>
              <c:f>'Figure 3A医生'!$C$10:$C$15</c:f>
              <c:numCache>
                <c:formatCode>0.00%</c:formatCode>
                <c:ptCount val="6"/>
                <c:pt idx="0">
                  <c:v>9.2899999999999996E-2</c:v>
                </c:pt>
                <c:pt idx="1">
                  <c:v>5.2600000000000001E-2</c:v>
                </c:pt>
                <c:pt idx="2">
                  <c:v>7.8899999999999998E-2</c:v>
                </c:pt>
                <c:pt idx="3">
                  <c:v>2.98E-2</c:v>
                </c:pt>
                <c:pt idx="4">
                  <c:v>3.1600000000000003E-2</c:v>
                </c:pt>
                <c:pt idx="5">
                  <c:v>2.4500000000000001E-2</c:v>
                </c:pt>
              </c:numCache>
            </c:numRef>
          </c:val>
          <c:extLst>
            <c:ext xmlns:c16="http://schemas.microsoft.com/office/drawing/2014/chart" uri="{C3380CC4-5D6E-409C-BE32-E72D297353CC}">
              <c16:uniqueId val="{00000001-501E-48E1-8855-0E80CD4F33C0}"/>
            </c:ext>
          </c:extLst>
        </c:ser>
        <c:ser>
          <c:idx val="2"/>
          <c:order val="2"/>
          <c:tx>
            <c:strRef>
              <c:f>'Figure 3A医生'!$D$9</c:f>
              <c:strCache>
                <c:ptCount val="1"/>
                <c:pt idx="0">
                  <c:v>Neutral</c:v>
                </c:pt>
              </c:strCache>
            </c:strRef>
          </c:tx>
          <c:spPr>
            <a:solidFill>
              <a:srgbClr val="A5A5A5"/>
            </a:solidFill>
            <a:ln w="25400">
              <a:noFill/>
            </a:ln>
          </c:spPr>
          <c:invertIfNegative val="0"/>
          <c:cat>
            <c:strRef>
              <c:f>'Figure 3A医生'!$A$10:$A$15</c:f>
              <c:strCache>
                <c:ptCount val="6"/>
                <c:pt idx="0">
                  <c:v>Haemorrhagic transformation</c:v>
                </c:pt>
                <c:pt idx="1">
                  <c:v>Cognitive dysfunction or dementia</c:v>
                </c:pt>
                <c:pt idx="2">
                  <c:v>Death</c:v>
                </c:pt>
                <c:pt idx="3">
                  <c:v>Neurological impairment</c:v>
                </c:pt>
                <c:pt idx="4">
                  <c:v>Disability</c:v>
                </c:pt>
                <c:pt idx="5">
                  <c:v>Quality of life</c:v>
                </c:pt>
              </c:strCache>
            </c:strRef>
          </c:cat>
          <c:val>
            <c:numRef>
              <c:f>'Figure 3A医生'!$D$10:$D$15</c:f>
              <c:numCache>
                <c:formatCode>0.00%</c:formatCode>
                <c:ptCount val="6"/>
                <c:pt idx="0">
                  <c:v>0.32429999999999998</c:v>
                </c:pt>
                <c:pt idx="1">
                  <c:v>0.28310000000000002</c:v>
                </c:pt>
                <c:pt idx="2">
                  <c:v>0.26819999999999999</c:v>
                </c:pt>
                <c:pt idx="3">
                  <c:v>0.20250000000000001</c:v>
                </c:pt>
                <c:pt idx="4">
                  <c:v>0.19889999999999999</c:v>
                </c:pt>
                <c:pt idx="5">
                  <c:v>0.1867</c:v>
                </c:pt>
              </c:numCache>
            </c:numRef>
          </c:val>
          <c:extLst>
            <c:ext xmlns:c16="http://schemas.microsoft.com/office/drawing/2014/chart" uri="{C3380CC4-5D6E-409C-BE32-E72D297353CC}">
              <c16:uniqueId val="{00000002-501E-48E1-8855-0E80CD4F33C0}"/>
            </c:ext>
          </c:extLst>
        </c:ser>
        <c:ser>
          <c:idx val="3"/>
          <c:order val="3"/>
          <c:tx>
            <c:strRef>
              <c:f>'Figure 3A医生'!$E$9</c:f>
              <c:strCache>
                <c:ptCount val="1"/>
                <c:pt idx="0">
                  <c:v>Important</c:v>
                </c:pt>
              </c:strCache>
            </c:strRef>
          </c:tx>
          <c:spPr>
            <a:solidFill>
              <a:srgbClr val="FFC000"/>
            </a:solidFill>
            <a:ln w="25400">
              <a:noFill/>
            </a:ln>
          </c:spPr>
          <c:invertIfNegative val="0"/>
          <c:cat>
            <c:strRef>
              <c:f>'Figure 3A医生'!$A$10:$A$15</c:f>
              <c:strCache>
                <c:ptCount val="6"/>
                <c:pt idx="0">
                  <c:v>Haemorrhagic transformation</c:v>
                </c:pt>
                <c:pt idx="1">
                  <c:v>Cognitive dysfunction or dementia</c:v>
                </c:pt>
                <c:pt idx="2">
                  <c:v>Death</c:v>
                </c:pt>
                <c:pt idx="3">
                  <c:v>Neurological impairment</c:v>
                </c:pt>
                <c:pt idx="4">
                  <c:v>Disability</c:v>
                </c:pt>
                <c:pt idx="5">
                  <c:v>Quality of life</c:v>
                </c:pt>
              </c:strCache>
            </c:strRef>
          </c:cat>
          <c:val>
            <c:numRef>
              <c:f>'Figure 3A医生'!$E$10:$E$15</c:f>
              <c:numCache>
                <c:formatCode>0.00%</c:formatCode>
                <c:ptCount val="6"/>
                <c:pt idx="0">
                  <c:v>0.3821</c:v>
                </c:pt>
                <c:pt idx="1">
                  <c:v>0.44869999999999999</c:v>
                </c:pt>
                <c:pt idx="2">
                  <c:v>0.29099999999999998</c:v>
                </c:pt>
                <c:pt idx="3">
                  <c:v>0.51970000000000005</c:v>
                </c:pt>
                <c:pt idx="4">
                  <c:v>0.43909999999999999</c:v>
                </c:pt>
                <c:pt idx="5">
                  <c:v>0.43380000000000002</c:v>
                </c:pt>
              </c:numCache>
            </c:numRef>
          </c:val>
          <c:extLst>
            <c:ext xmlns:c16="http://schemas.microsoft.com/office/drawing/2014/chart" uri="{C3380CC4-5D6E-409C-BE32-E72D297353CC}">
              <c16:uniqueId val="{00000003-501E-48E1-8855-0E80CD4F33C0}"/>
            </c:ext>
          </c:extLst>
        </c:ser>
        <c:ser>
          <c:idx val="4"/>
          <c:order val="4"/>
          <c:tx>
            <c:strRef>
              <c:f>'Figure 3A医生'!$F$9</c:f>
              <c:strCache>
                <c:ptCount val="1"/>
                <c:pt idx="0">
                  <c:v>Very important</c:v>
                </c:pt>
              </c:strCache>
            </c:strRef>
          </c:tx>
          <c:spPr>
            <a:solidFill>
              <a:srgbClr val="4472C4"/>
            </a:solidFill>
            <a:ln w="25400">
              <a:noFill/>
            </a:ln>
          </c:spPr>
          <c:invertIfNegative val="0"/>
          <c:cat>
            <c:strRef>
              <c:f>'Figure 3A医生'!$A$10:$A$15</c:f>
              <c:strCache>
                <c:ptCount val="6"/>
                <c:pt idx="0">
                  <c:v>Haemorrhagic transformation</c:v>
                </c:pt>
                <c:pt idx="1">
                  <c:v>Cognitive dysfunction or dementia</c:v>
                </c:pt>
                <c:pt idx="2">
                  <c:v>Death</c:v>
                </c:pt>
                <c:pt idx="3">
                  <c:v>Neurological impairment</c:v>
                </c:pt>
                <c:pt idx="4">
                  <c:v>Disability</c:v>
                </c:pt>
                <c:pt idx="5">
                  <c:v>Quality of life</c:v>
                </c:pt>
              </c:strCache>
            </c:strRef>
          </c:cat>
          <c:val>
            <c:numRef>
              <c:f>'Figure 3A医生'!$F$10:$F$15</c:f>
              <c:numCache>
                <c:formatCode>0.00%</c:formatCode>
                <c:ptCount val="6"/>
                <c:pt idx="0">
                  <c:v>0.1595</c:v>
                </c:pt>
                <c:pt idx="1">
                  <c:v>0.2016</c:v>
                </c:pt>
                <c:pt idx="2">
                  <c:v>0.32950000000000002</c:v>
                </c:pt>
                <c:pt idx="3">
                  <c:v>0.2331</c:v>
                </c:pt>
                <c:pt idx="4">
                  <c:v>0.31990000000000002</c:v>
                </c:pt>
                <c:pt idx="5">
                  <c:v>0.3453</c:v>
                </c:pt>
              </c:numCache>
            </c:numRef>
          </c:val>
          <c:extLst>
            <c:ext xmlns:c16="http://schemas.microsoft.com/office/drawing/2014/chart" uri="{C3380CC4-5D6E-409C-BE32-E72D297353CC}">
              <c16:uniqueId val="{00000004-501E-48E1-8855-0E80CD4F33C0}"/>
            </c:ext>
          </c:extLst>
        </c:ser>
        <c:dLbls>
          <c:showLegendKey val="0"/>
          <c:showVal val="0"/>
          <c:showCatName val="0"/>
          <c:showSerName val="0"/>
          <c:showPercent val="0"/>
          <c:showBubbleSize val="0"/>
        </c:dLbls>
        <c:gapWidth val="150"/>
        <c:overlap val="100"/>
        <c:axId val="460318384"/>
        <c:axId val="1"/>
      </c:barChart>
      <c:catAx>
        <c:axId val="460318384"/>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0" vert="horz"/>
          <a:lstStyle/>
          <a:p>
            <a:pPr>
              <a:defRPr/>
            </a:pPr>
            <a:endParaRPr lang="en-US"/>
          </a:p>
        </c:txPr>
        <c:crossAx val="1"/>
        <c:crosses val="autoZero"/>
        <c:auto val="1"/>
        <c:lblAlgn val="ctr"/>
        <c:lblOffset val="100"/>
        <c:noMultiLvlLbl val="0"/>
      </c:catAx>
      <c:valAx>
        <c:axId val="1"/>
        <c:scaling>
          <c:orientation val="minMax"/>
        </c:scaling>
        <c:delete val="0"/>
        <c:axPos val="b"/>
        <c:title>
          <c:tx>
            <c:rich>
              <a:bodyPr/>
              <a:lstStyle/>
              <a:p>
                <a:pPr>
                  <a:defRPr/>
                </a:pPr>
                <a:r>
                  <a:rPr lang="en-US"/>
                  <a:t>B</a:t>
                </a:r>
                <a:endParaRPr lang="zh-CN"/>
              </a:p>
            </c:rich>
          </c:tx>
          <c:overlay val="0"/>
        </c:title>
        <c:numFmt formatCode="0%" sourceLinked="1"/>
        <c:majorTickMark val="none"/>
        <c:minorTickMark val="none"/>
        <c:tickLblPos val="nextTo"/>
        <c:spPr>
          <a:ln w="6350">
            <a:noFill/>
          </a:ln>
        </c:spPr>
        <c:txPr>
          <a:bodyPr rot="0" vert="horz"/>
          <a:lstStyle/>
          <a:p>
            <a:pPr>
              <a:defRPr/>
            </a:pPr>
            <a:endParaRPr lang="en-US"/>
          </a:p>
        </c:txPr>
        <c:crossAx val="460318384"/>
        <c:crosses val="autoZero"/>
        <c:crossBetween val="between"/>
      </c:valAx>
      <c:spPr>
        <a:noFill/>
        <a:ln w="25400">
          <a:noFill/>
        </a:ln>
      </c:spPr>
    </c:plotArea>
    <c:legend>
      <c:legendPos val="t"/>
      <c:layout>
        <c:manualLayout>
          <c:xMode val="edge"/>
          <c:yMode val="edge"/>
          <c:x val="0.05"/>
          <c:y val="6.6666666666666666E-2"/>
          <c:w val="0.9"/>
          <c:h val="8.0345245305875224E-2"/>
        </c:manualLayout>
      </c:layout>
      <c:overlay val="0"/>
      <c:spPr>
        <a:noFill/>
        <a:ln w="25400">
          <a:noFill/>
        </a:ln>
      </c:sp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sz="800" b="0" i="0" u="none" strike="noStrike" baseline="0">
          <a:solidFill>
            <a:srgbClr val="000000"/>
          </a:solidFill>
          <a:latin typeface="Times New Roman" panose="02020603050405020304" pitchFamily="18" charset="0"/>
          <a:ea typeface="宋体"/>
          <a:cs typeface="Times New Roman" panose="02020603050405020304" pitchFamily="18" charset="0"/>
        </a:defRPr>
      </a:pPr>
      <a:endParaRPr lang="en-US"/>
    </a:p>
  </c:txPr>
  <c:externalData r:id="rId1">
    <c:autoUpdate val="0"/>
  </c:externalData>
</c:chartSpac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788347C-60CD-4ABB-8D50-339FF8601FB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1108</TotalTime>
  <Pages>23</Pages>
  <Words>5307</Words>
  <Characters>30250</Characters>
  <Application>Microsoft Office Word</Application>
  <DocSecurity>0</DocSecurity>
  <Lines>252</Lines>
  <Paragraphs>70</Paragraphs>
  <ScaleCrop>false</ScaleCrop>
  <Company/>
  <LinksUpToDate>false</LinksUpToDate>
  <CharactersWithSpaces>35487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Wang Yanan</dc:creator>
  <cp:keywords/>
  <dc:description/>
  <cp:lastModifiedBy>Wang Yanan</cp:lastModifiedBy>
  <cp:revision>9</cp:revision>
  <cp:lastPrinted>2020-03-09T08:52:00Z</cp:lastPrinted>
  <dcterms:created xsi:type="dcterms:W3CDTF">2020-01-21T01:41:00Z</dcterms:created>
  <dcterms:modified xsi:type="dcterms:W3CDTF">2020-07-15T06:56:00Z</dcterms:modified>
</cp:coreProperties>
</file>