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00E07" w14:textId="77777777" w:rsidR="00F26233" w:rsidRPr="008F24E9" w:rsidRDefault="00F26233" w:rsidP="00F26233">
      <w:pPr>
        <w:pStyle w:val="AbstractTitle"/>
        <w:jc w:val="center"/>
      </w:pPr>
      <w:r w:rsidRPr="008F24E9">
        <w:t>SUPPORTING DOCUMENT</w:t>
      </w:r>
    </w:p>
    <w:p w14:paraId="7BB25BB7" w14:textId="77777777" w:rsidR="00306B67" w:rsidRPr="008F24E9" w:rsidRDefault="00306B67" w:rsidP="00306B67">
      <w:pPr>
        <w:pStyle w:val="AbstractTitle"/>
      </w:pPr>
      <w:r w:rsidRPr="008F24E9">
        <w:t>Leveraging Molecular Descriptors and Explainable Machine Learning for Monomer Conversion Prediction in Photoinduced Electron Transfer-Reversible Addition-Fragmentation Chain Transfer Polymerization</w:t>
      </w:r>
    </w:p>
    <w:p w14:paraId="3CE98974" w14:textId="77777777" w:rsidR="00306B67" w:rsidRDefault="00306B67" w:rsidP="00306B67">
      <w:pPr>
        <w:rPr>
          <w:lang w:val="en-GB"/>
        </w:rPr>
      </w:pPr>
    </w:p>
    <w:p w14:paraId="04757864" w14:textId="54403863" w:rsidR="00306B67" w:rsidRPr="00506B48" w:rsidRDefault="00306B67" w:rsidP="00306B67">
      <w:pPr>
        <w:rPr>
          <w:highlight w:val="yellow"/>
          <w:lang w:val="en-GB"/>
        </w:rPr>
      </w:pPr>
      <w:r w:rsidRPr="3DA20EAF">
        <w:rPr>
          <w:lang w:val="en-GB"/>
        </w:rPr>
        <w:t>Berna Alemdag</w:t>
      </w:r>
      <w:r w:rsidRPr="3DA20EAF">
        <w:rPr>
          <w:vertAlign w:val="superscript"/>
          <w:lang w:val="en-GB"/>
        </w:rPr>
        <w:t>a</w:t>
      </w:r>
      <w:r w:rsidRPr="3DA20EAF">
        <w:rPr>
          <w:lang w:val="en-GB"/>
        </w:rPr>
        <w:t xml:space="preserve">, Azra </w:t>
      </w:r>
      <w:proofErr w:type="spellStart"/>
      <w:proofErr w:type="gramStart"/>
      <w:r w:rsidRPr="3DA20EAF">
        <w:rPr>
          <w:lang w:val="en-GB"/>
        </w:rPr>
        <w:t>Kocaarslan</w:t>
      </w:r>
      <w:r w:rsidRPr="3DA20EAF">
        <w:rPr>
          <w:vertAlign w:val="superscript"/>
          <w:lang w:val="en-GB"/>
        </w:rPr>
        <w:t>a,b</w:t>
      </w:r>
      <w:proofErr w:type="spellEnd"/>
      <w:proofErr w:type="gramEnd"/>
      <w:r w:rsidR="00354478">
        <w:rPr>
          <w:vertAlign w:val="superscript"/>
          <w:lang w:val="en-GB"/>
        </w:rPr>
        <w:t>,*</w:t>
      </w:r>
      <w:r w:rsidRPr="3DA20EAF">
        <w:rPr>
          <w:lang w:val="en-GB"/>
        </w:rPr>
        <w:t xml:space="preserve">, Gözde </w:t>
      </w:r>
      <w:proofErr w:type="gramStart"/>
      <w:r w:rsidRPr="3DA20EAF">
        <w:rPr>
          <w:lang w:val="en-GB"/>
        </w:rPr>
        <w:t>Kabay</w:t>
      </w:r>
      <w:r w:rsidRPr="3DA20EAF">
        <w:rPr>
          <w:vertAlign w:val="superscript"/>
          <w:lang w:val="en-GB"/>
        </w:rPr>
        <w:t>a,*</w:t>
      </w:r>
      <w:proofErr w:type="gramEnd"/>
      <w:r w:rsidRPr="3DA20EAF">
        <w:rPr>
          <w:lang w:val="en-GB"/>
        </w:rPr>
        <w:t> </w:t>
      </w:r>
    </w:p>
    <w:p w14:paraId="193A144D" w14:textId="77777777" w:rsidR="00306B67" w:rsidRDefault="00306B67" w:rsidP="00306B67">
      <w:pPr>
        <w:rPr>
          <w:vertAlign w:val="superscript"/>
          <w:lang w:val="en-GB"/>
        </w:rPr>
      </w:pPr>
    </w:p>
    <w:p w14:paraId="29984003" w14:textId="20BD4CDA" w:rsidR="00306B67" w:rsidRPr="00506B48" w:rsidRDefault="00306B67" w:rsidP="00306B67">
      <w:r w:rsidRPr="3DA20EAF">
        <w:rPr>
          <w:vertAlign w:val="superscript"/>
          <w:lang w:val="en-GB"/>
        </w:rPr>
        <w:t xml:space="preserve">a </w:t>
      </w:r>
      <w:r w:rsidRPr="3DA20EAF">
        <w:rPr>
          <w:lang w:val="en-GB"/>
        </w:rPr>
        <w:t>Karlsruhe Institute of Technology (KIT), Institute of Functional Interfaces (IFG), Department for Bioengineering and Biosystems, 76344 Eggenstein-Leopoldshafen, Germany. </w:t>
      </w:r>
    </w:p>
    <w:p w14:paraId="2D9A2F7B" w14:textId="77777777" w:rsidR="006E7E72" w:rsidRDefault="00306B67" w:rsidP="00F26233">
      <w:pPr>
        <w:rPr>
          <w:lang w:val="en-GB"/>
        </w:rPr>
      </w:pPr>
      <w:r w:rsidRPr="3DA20EAF">
        <w:rPr>
          <w:vertAlign w:val="superscript"/>
          <w:lang w:val="en-GB"/>
        </w:rPr>
        <w:t xml:space="preserve">b </w:t>
      </w:r>
      <w:r w:rsidRPr="3DA20EAF">
        <w:rPr>
          <w:lang w:val="en-GB"/>
        </w:rPr>
        <w:t>Karlsruhe Institute of Technology (KIT), Institute of Nanotechnology (INT), Department for Bioengineering and Biosystems, 76344 Eggenstein-Leopoldshafen, Germany. </w:t>
      </w:r>
    </w:p>
    <w:p w14:paraId="64B6EFC3" w14:textId="508EFA3F" w:rsidR="00F26233" w:rsidRDefault="00306B67" w:rsidP="00F26233">
      <w:pPr>
        <w:rPr>
          <w:rFonts w:eastAsiaTheme="majorEastAsia"/>
          <w:color w:val="000000" w:themeColor="text1"/>
          <w:lang w:val="de-DE"/>
        </w:rPr>
      </w:pPr>
      <w:r w:rsidRPr="00354478">
        <w:rPr>
          <w:lang w:val="de-DE"/>
        </w:rPr>
        <w:br/>
      </w:r>
      <w:r w:rsidRPr="00354478">
        <w:rPr>
          <w:rFonts w:eastAsiaTheme="majorEastAsia"/>
          <w:color w:val="000000" w:themeColor="text1"/>
          <w:lang w:val="de-DE"/>
        </w:rPr>
        <w:t xml:space="preserve">E-mail: </w:t>
      </w:r>
      <w:hyperlink r:id="rId6">
        <w:r w:rsidRPr="00354478">
          <w:rPr>
            <w:rStyle w:val="Hyperlink"/>
            <w:rFonts w:eastAsiaTheme="majorEastAsia"/>
            <w:lang w:val="de-DE"/>
          </w:rPr>
          <w:t>gozde.kabay@kit.edu</w:t>
        </w:r>
      </w:hyperlink>
      <w:r w:rsidR="00354478" w:rsidRPr="00354478">
        <w:rPr>
          <w:rFonts w:eastAsiaTheme="majorEastAsia"/>
          <w:color w:val="000000" w:themeColor="text1"/>
          <w:lang w:val="de-DE"/>
        </w:rPr>
        <w:t xml:space="preserve">; </w:t>
      </w:r>
      <w:hyperlink r:id="rId7" w:history="1">
        <w:r w:rsidR="00354478" w:rsidRPr="004B3D37">
          <w:rPr>
            <w:rStyle w:val="Hyperlink"/>
            <w:rFonts w:eastAsiaTheme="majorEastAsia"/>
            <w:lang w:val="de-DE"/>
          </w:rPr>
          <w:t>azra.kocaarslan@kit.edu</w:t>
        </w:r>
      </w:hyperlink>
    </w:p>
    <w:p w14:paraId="27A97F05" w14:textId="77777777" w:rsidR="00354478" w:rsidRPr="00354478" w:rsidRDefault="00354478" w:rsidP="00F26233">
      <w:pPr>
        <w:rPr>
          <w:rFonts w:eastAsiaTheme="majorEastAsia"/>
          <w:color w:val="000000" w:themeColor="text1"/>
          <w:lang w:val="de-DE"/>
        </w:rPr>
      </w:pPr>
    </w:p>
    <w:p w14:paraId="5918F0D8" w14:textId="77777777" w:rsidR="00F26233" w:rsidRPr="00354478" w:rsidRDefault="00F26233" w:rsidP="00F26233">
      <w:pPr>
        <w:pStyle w:val="Figuretabledescription"/>
        <w:rPr>
          <w:b/>
          <w:lang w:val="de-DE"/>
        </w:rPr>
      </w:pPr>
    </w:p>
    <w:p w14:paraId="70355A22" w14:textId="1D09BC18" w:rsidR="00F26233" w:rsidRPr="00C805A1" w:rsidRDefault="00F26233" w:rsidP="00C805A1">
      <w:pPr>
        <w:pStyle w:val="Figuretabledescription"/>
        <w:rPr>
          <w:b/>
          <w:bCs/>
          <w:lang w:val="de-DE"/>
        </w:rPr>
      </w:pPr>
      <w:r w:rsidRPr="008F24E9">
        <w:br w:type="page"/>
      </w:r>
    </w:p>
    <w:p w14:paraId="5DD60416" w14:textId="77777777" w:rsidR="004201B2" w:rsidRPr="008F24E9" w:rsidRDefault="004201B2" w:rsidP="00C805A1">
      <w:pPr>
        <w:jc w:val="center"/>
      </w:pPr>
      <w:r w:rsidRPr="008F24E9">
        <w:rPr>
          <w:noProof/>
        </w:rPr>
        <w:lastRenderedPageBreak/>
        <w:drawing>
          <wp:inline distT="0" distB="0" distL="0" distR="0" wp14:anchorId="1B814BD8" wp14:editId="5AB921DF">
            <wp:extent cx="4140820" cy="3105615"/>
            <wp:effectExtent l="0" t="0" r="0" b="6350"/>
            <wp:docPr id="1646292083" name="Picture 4" descr="A graph with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292083" name="Picture 4" descr="A graph with red line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65352" cy="3124014"/>
                    </a:xfrm>
                    <a:prstGeom prst="rect">
                      <a:avLst/>
                    </a:prstGeom>
                  </pic:spPr>
                </pic:pic>
              </a:graphicData>
            </a:graphic>
          </wp:inline>
        </w:drawing>
      </w:r>
    </w:p>
    <w:p w14:paraId="76679B54" w14:textId="77777777" w:rsidR="004201B2" w:rsidRPr="00506B48" w:rsidRDefault="004201B2" w:rsidP="004201B2">
      <w:pPr>
        <w:pStyle w:val="NoSpacing"/>
        <w:rPr>
          <w:b/>
          <w:bCs/>
          <w:color w:val="000000" w:themeColor="text1"/>
          <w:lang w:val="en-US"/>
        </w:rPr>
      </w:pPr>
    </w:p>
    <w:p w14:paraId="2CC05650" w14:textId="0FA818EF" w:rsidR="00C805A1" w:rsidRPr="008F24E9" w:rsidRDefault="004201B2" w:rsidP="00C805A1">
      <w:pPr>
        <w:pStyle w:val="NoSpacing"/>
        <w:rPr>
          <w:rFonts w:eastAsia="Times New Roman"/>
        </w:rPr>
      </w:pPr>
      <w:r w:rsidRPr="008F24E9">
        <w:rPr>
          <w:b/>
          <w:color w:val="000000" w:themeColor="text1"/>
          <w:lang w:val="en-US"/>
        </w:rPr>
        <w:t xml:space="preserve">Figure S1. </w:t>
      </w:r>
      <w:r w:rsidRPr="008F24E9">
        <w:rPr>
          <w:lang w:val="en-US"/>
        </w:rPr>
        <w:t>Histogram of conversion (%) values. The graph shows the frequency distribution of the “conversion” (target variable) values in the dataset. The x-axis represents the percentage values of conversion, and the y-axis shows the frequency of data points within each bin.</w:t>
      </w:r>
      <w:r>
        <w:rPr>
          <w:lang w:val="en-US"/>
        </w:rPr>
        <w:br w:type="page"/>
      </w:r>
      <w:r w:rsidR="00C805A1" w:rsidRPr="008F24E9">
        <w:rPr>
          <w:b/>
          <w:bCs/>
        </w:rPr>
        <w:t>Table S1.</w:t>
      </w:r>
      <w:r w:rsidR="00C805A1" w:rsidRPr="008F24E9">
        <w:t xml:space="preserve"> Summary of the conversion data distribution obtained from 152 entries used as target feature</w:t>
      </w:r>
      <w:r w:rsidR="00CB69F4">
        <w:t>s</w:t>
      </w:r>
      <w:r w:rsidR="00C805A1" w:rsidRPr="008F24E9">
        <w:t xml:space="preserve"> for model development and testing.</w:t>
      </w:r>
    </w:p>
    <w:tbl>
      <w:tblPr>
        <w:tblStyle w:val="TableGrid"/>
        <w:tblW w:w="0" w:type="auto"/>
        <w:tblBorders>
          <w:left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6052"/>
        <w:gridCol w:w="3308"/>
      </w:tblGrid>
      <w:tr w:rsidR="00C805A1" w:rsidRPr="008F24E9" w14:paraId="2452E0B5" w14:textId="77777777" w:rsidTr="00502DAB">
        <w:trPr>
          <w:trHeight w:val="300"/>
        </w:trPr>
        <w:tc>
          <w:tcPr>
            <w:tcW w:w="6052" w:type="dxa"/>
            <w:tcBorders>
              <w:top w:val="single" w:sz="4" w:space="0" w:color="auto"/>
              <w:bottom w:val="single" w:sz="4" w:space="0" w:color="auto"/>
            </w:tcBorders>
          </w:tcPr>
          <w:p w14:paraId="69BC0790" w14:textId="77777777" w:rsidR="00C805A1" w:rsidRPr="00506B48" w:rsidRDefault="00C805A1" w:rsidP="00502DAB">
            <w:pPr>
              <w:pStyle w:val="NoSpacing"/>
              <w:rPr>
                <w:b/>
                <w:bCs/>
                <w:lang w:val="en-US"/>
              </w:rPr>
            </w:pPr>
            <w:r w:rsidRPr="00506B48">
              <w:rPr>
                <w:b/>
                <w:bCs/>
                <w:lang w:val="en-US"/>
              </w:rPr>
              <w:t>Parameter</w:t>
            </w:r>
          </w:p>
        </w:tc>
        <w:tc>
          <w:tcPr>
            <w:tcW w:w="3308" w:type="dxa"/>
            <w:tcBorders>
              <w:top w:val="single" w:sz="4" w:space="0" w:color="auto"/>
              <w:bottom w:val="single" w:sz="4" w:space="0" w:color="auto"/>
            </w:tcBorders>
          </w:tcPr>
          <w:p w14:paraId="6D7B0A9B" w14:textId="77777777" w:rsidR="00C805A1" w:rsidRPr="00506B48" w:rsidRDefault="00C805A1" w:rsidP="00502DAB">
            <w:pPr>
              <w:pStyle w:val="NoSpacing"/>
              <w:rPr>
                <w:b/>
                <w:bCs/>
                <w:lang w:val="en-US"/>
              </w:rPr>
            </w:pPr>
            <w:r w:rsidRPr="00506B48">
              <w:rPr>
                <w:b/>
                <w:bCs/>
                <w:lang w:val="en-US"/>
              </w:rPr>
              <w:t>Value</w:t>
            </w:r>
          </w:p>
        </w:tc>
      </w:tr>
      <w:tr w:rsidR="00C805A1" w:rsidRPr="008F24E9" w14:paraId="5302D767" w14:textId="77777777" w:rsidTr="00502DAB">
        <w:trPr>
          <w:trHeight w:val="300"/>
        </w:trPr>
        <w:tc>
          <w:tcPr>
            <w:tcW w:w="6052"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1A835819" w14:textId="77777777" w:rsidR="00C805A1" w:rsidRPr="00506B48" w:rsidRDefault="00C805A1" w:rsidP="00502DAB">
            <w:pPr>
              <w:pStyle w:val="NoSpacing"/>
              <w:rPr>
                <w:lang w:val="en-US"/>
              </w:rPr>
            </w:pPr>
            <w:r w:rsidRPr="00506B48">
              <w:rPr>
                <w:lang w:val="en-US"/>
              </w:rPr>
              <w:t>Standard deviation</w:t>
            </w:r>
          </w:p>
        </w:tc>
        <w:tc>
          <w:tcPr>
            <w:tcW w:w="3308"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3BD7707A" w14:textId="77777777" w:rsidR="00C805A1" w:rsidRPr="00506B48" w:rsidRDefault="00C805A1" w:rsidP="00502DAB">
            <w:pPr>
              <w:pStyle w:val="NoSpacing"/>
              <w:rPr>
                <w:lang w:val="en-US"/>
              </w:rPr>
            </w:pPr>
            <w:r w:rsidRPr="00506B48">
              <w:rPr>
                <w:lang w:val="en-US"/>
              </w:rPr>
              <w:t>29.27</w:t>
            </w:r>
          </w:p>
        </w:tc>
      </w:tr>
      <w:tr w:rsidR="00C805A1" w:rsidRPr="008F24E9" w14:paraId="34144C98" w14:textId="77777777" w:rsidTr="00502DAB">
        <w:trPr>
          <w:trHeight w:val="300"/>
        </w:trPr>
        <w:tc>
          <w:tcPr>
            <w:tcW w:w="6052"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2F0E7784" w14:textId="77777777" w:rsidR="00C805A1" w:rsidRPr="00506B48" w:rsidRDefault="00C805A1" w:rsidP="00502DAB">
            <w:pPr>
              <w:pStyle w:val="NoSpacing"/>
              <w:rPr>
                <w:lang w:val="en-US"/>
              </w:rPr>
            </w:pPr>
            <w:r w:rsidRPr="00506B48">
              <w:rPr>
                <w:lang w:val="en-US"/>
              </w:rPr>
              <w:t>Minimum value (%)</w:t>
            </w:r>
          </w:p>
        </w:tc>
        <w:tc>
          <w:tcPr>
            <w:tcW w:w="3308"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590BC869" w14:textId="77777777" w:rsidR="00C805A1" w:rsidRPr="00506B48" w:rsidRDefault="00C805A1" w:rsidP="00502DAB">
            <w:pPr>
              <w:pStyle w:val="NoSpacing"/>
              <w:rPr>
                <w:lang w:val="en-US"/>
              </w:rPr>
            </w:pPr>
            <w:r w:rsidRPr="00506B48">
              <w:rPr>
                <w:lang w:val="en-US"/>
              </w:rPr>
              <w:t>4</w:t>
            </w:r>
          </w:p>
        </w:tc>
      </w:tr>
      <w:tr w:rsidR="00C805A1" w:rsidRPr="008F24E9" w14:paraId="14D46910" w14:textId="77777777" w:rsidTr="00502DAB">
        <w:trPr>
          <w:trHeight w:val="300"/>
        </w:trPr>
        <w:tc>
          <w:tcPr>
            <w:tcW w:w="6052"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09CB4501" w14:textId="77777777" w:rsidR="00C805A1" w:rsidRPr="00506B48" w:rsidRDefault="00C805A1" w:rsidP="00502DAB">
            <w:pPr>
              <w:pStyle w:val="NoSpacing"/>
              <w:rPr>
                <w:lang w:val="en-US"/>
              </w:rPr>
            </w:pPr>
            <w:r w:rsidRPr="00506B48">
              <w:rPr>
                <w:lang w:val="en-US"/>
              </w:rPr>
              <w:t>25th percentile (%)</w:t>
            </w:r>
          </w:p>
        </w:tc>
        <w:tc>
          <w:tcPr>
            <w:tcW w:w="3308"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5622EC69" w14:textId="77777777" w:rsidR="00C805A1" w:rsidRPr="00506B48" w:rsidRDefault="00C805A1" w:rsidP="00502DAB">
            <w:pPr>
              <w:pStyle w:val="NoSpacing"/>
              <w:rPr>
                <w:lang w:val="en-US"/>
              </w:rPr>
            </w:pPr>
            <w:r w:rsidRPr="00506B48">
              <w:rPr>
                <w:lang w:val="en-US"/>
              </w:rPr>
              <w:t>19.75</w:t>
            </w:r>
          </w:p>
        </w:tc>
      </w:tr>
      <w:tr w:rsidR="00C805A1" w:rsidRPr="008F24E9" w14:paraId="78E433F9" w14:textId="77777777" w:rsidTr="00502DAB">
        <w:trPr>
          <w:trHeight w:val="300"/>
        </w:trPr>
        <w:tc>
          <w:tcPr>
            <w:tcW w:w="6052"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33CF5A63" w14:textId="77777777" w:rsidR="00C805A1" w:rsidRPr="00506B48" w:rsidRDefault="00C805A1" w:rsidP="00502DAB">
            <w:pPr>
              <w:pStyle w:val="NoSpacing"/>
              <w:rPr>
                <w:lang w:val="en-US"/>
              </w:rPr>
            </w:pPr>
            <w:r w:rsidRPr="00506B48">
              <w:rPr>
                <w:lang w:val="en-US"/>
              </w:rPr>
              <w:t>50th percentile (%)</w:t>
            </w:r>
          </w:p>
        </w:tc>
        <w:tc>
          <w:tcPr>
            <w:tcW w:w="3308"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34CB5E0F" w14:textId="77777777" w:rsidR="00C805A1" w:rsidRPr="00506B48" w:rsidRDefault="00C805A1" w:rsidP="00502DAB">
            <w:pPr>
              <w:pStyle w:val="NoSpacing"/>
              <w:rPr>
                <w:lang w:val="en-US"/>
              </w:rPr>
            </w:pPr>
            <w:r w:rsidRPr="00506B48">
              <w:rPr>
                <w:lang w:val="en-US"/>
              </w:rPr>
              <w:t>47.5</w:t>
            </w:r>
          </w:p>
        </w:tc>
      </w:tr>
      <w:tr w:rsidR="00C805A1" w:rsidRPr="008F24E9" w14:paraId="3411D94D" w14:textId="77777777" w:rsidTr="00502DAB">
        <w:trPr>
          <w:trHeight w:val="300"/>
        </w:trPr>
        <w:tc>
          <w:tcPr>
            <w:tcW w:w="6052"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65AABF15" w14:textId="77777777" w:rsidR="00C805A1" w:rsidRPr="00506B48" w:rsidRDefault="00C805A1" w:rsidP="00502DAB">
            <w:pPr>
              <w:pStyle w:val="NoSpacing"/>
              <w:rPr>
                <w:lang w:val="en-US"/>
              </w:rPr>
            </w:pPr>
            <w:r w:rsidRPr="00506B48">
              <w:rPr>
                <w:lang w:val="en-US"/>
              </w:rPr>
              <w:t>75th percentile (%)</w:t>
            </w:r>
          </w:p>
        </w:tc>
        <w:tc>
          <w:tcPr>
            <w:tcW w:w="3308"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62716A8F" w14:textId="77777777" w:rsidR="00C805A1" w:rsidRPr="00506B48" w:rsidRDefault="00C805A1" w:rsidP="00502DAB">
            <w:pPr>
              <w:pStyle w:val="NoSpacing"/>
              <w:rPr>
                <w:lang w:val="en-US"/>
              </w:rPr>
            </w:pPr>
            <w:r w:rsidRPr="00506B48">
              <w:rPr>
                <w:lang w:val="en-US"/>
              </w:rPr>
              <w:t>74.25</w:t>
            </w:r>
          </w:p>
        </w:tc>
      </w:tr>
      <w:tr w:rsidR="00C805A1" w:rsidRPr="008F24E9" w14:paraId="345ED685" w14:textId="77777777" w:rsidTr="00502DAB">
        <w:trPr>
          <w:trHeight w:val="300"/>
        </w:trPr>
        <w:tc>
          <w:tcPr>
            <w:tcW w:w="6052" w:type="dxa"/>
            <w:tcBorders>
              <w:top w:val="none" w:sz="4" w:space="0" w:color="000000" w:themeColor="text1"/>
              <w:left w:val="none" w:sz="4" w:space="0" w:color="000000" w:themeColor="text1"/>
              <w:bottom w:val="nil"/>
              <w:right w:val="none" w:sz="4" w:space="0" w:color="000000" w:themeColor="text1"/>
            </w:tcBorders>
          </w:tcPr>
          <w:p w14:paraId="2BCA2149" w14:textId="77777777" w:rsidR="00C805A1" w:rsidRPr="00506B48" w:rsidRDefault="00C805A1" w:rsidP="00502DAB">
            <w:pPr>
              <w:pStyle w:val="NoSpacing"/>
              <w:rPr>
                <w:lang w:val="en-US"/>
              </w:rPr>
            </w:pPr>
            <w:r w:rsidRPr="00506B48">
              <w:rPr>
                <w:lang w:val="en-US"/>
              </w:rPr>
              <w:t>Maximum value (%)</w:t>
            </w:r>
          </w:p>
        </w:tc>
        <w:tc>
          <w:tcPr>
            <w:tcW w:w="3308" w:type="dxa"/>
            <w:tcBorders>
              <w:top w:val="none" w:sz="4" w:space="0" w:color="000000" w:themeColor="text1"/>
              <w:left w:val="none" w:sz="4" w:space="0" w:color="000000" w:themeColor="text1"/>
              <w:bottom w:val="nil"/>
              <w:right w:val="none" w:sz="4" w:space="0" w:color="000000" w:themeColor="text1"/>
            </w:tcBorders>
          </w:tcPr>
          <w:p w14:paraId="046BBDD9" w14:textId="77777777" w:rsidR="00C805A1" w:rsidRPr="00506B48" w:rsidRDefault="00C805A1" w:rsidP="00502DAB">
            <w:pPr>
              <w:pStyle w:val="NoSpacing"/>
              <w:rPr>
                <w:lang w:val="en-US"/>
              </w:rPr>
            </w:pPr>
            <w:r w:rsidRPr="00506B48">
              <w:rPr>
                <w:lang w:val="en-US"/>
              </w:rPr>
              <w:t>98</w:t>
            </w:r>
          </w:p>
        </w:tc>
      </w:tr>
      <w:tr w:rsidR="00C805A1" w:rsidRPr="008F24E9" w14:paraId="093D3CF3" w14:textId="77777777" w:rsidTr="00502DAB">
        <w:trPr>
          <w:trHeight w:val="300"/>
        </w:trPr>
        <w:tc>
          <w:tcPr>
            <w:tcW w:w="6052" w:type="dxa"/>
            <w:tcBorders>
              <w:top w:val="nil"/>
              <w:left w:val="nil"/>
              <w:bottom w:val="single" w:sz="4" w:space="0" w:color="auto"/>
              <w:right w:val="nil"/>
            </w:tcBorders>
          </w:tcPr>
          <w:p w14:paraId="355877FF" w14:textId="77777777" w:rsidR="00C805A1" w:rsidRPr="00506B48" w:rsidRDefault="00C805A1" w:rsidP="00502DAB">
            <w:pPr>
              <w:pStyle w:val="NoSpacing"/>
              <w:rPr>
                <w:lang w:val="en-US"/>
              </w:rPr>
            </w:pPr>
            <w:r w:rsidRPr="00506B48">
              <w:rPr>
                <w:lang w:val="en-US"/>
              </w:rPr>
              <w:t>Number of features</w:t>
            </w:r>
          </w:p>
        </w:tc>
        <w:tc>
          <w:tcPr>
            <w:tcW w:w="3308" w:type="dxa"/>
            <w:tcBorders>
              <w:top w:val="nil"/>
              <w:left w:val="nil"/>
              <w:bottom w:val="single" w:sz="4" w:space="0" w:color="auto"/>
              <w:right w:val="nil"/>
            </w:tcBorders>
          </w:tcPr>
          <w:p w14:paraId="1E0036A6" w14:textId="77777777" w:rsidR="00C805A1" w:rsidRPr="00506B48" w:rsidRDefault="00C805A1" w:rsidP="00502DAB">
            <w:pPr>
              <w:pStyle w:val="NoSpacing"/>
              <w:rPr>
                <w:lang w:val="en-US"/>
              </w:rPr>
            </w:pPr>
            <w:r w:rsidRPr="00506B48">
              <w:rPr>
                <w:lang w:val="en-US"/>
              </w:rPr>
              <w:t xml:space="preserve">83 </w:t>
            </w:r>
          </w:p>
        </w:tc>
      </w:tr>
    </w:tbl>
    <w:p w14:paraId="7FBECF76" w14:textId="0D57E410" w:rsidR="004201B2" w:rsidRDefault="004201B2" w:rsidP="004201B2">
      <w:pPr>
        <w:pStyle w:val="NoSpacing"/>
        <w:rPr>
          <w:lang w:val="en-US"/>
        </w:rPr>
      </w:pPr>
    </w:p>
    <w:p w14:paraId="5629DBED" w14:textId="77777777" w:rsidR="004201B2" w:rsidRDefault="004201B2" w:rsidP="00C805A1">
      <w:pPr>
        <w:jc w:val="center"/>
      </w:pPr>
      <w:r w:rsidRPr="002112F1">
        <w:drawing>
          <wp:inline distT="0" distB="0" distL="0" distR="0" wp14:anchorId="31827157" wp14:editId="4D42A6B8">
            <wp:extent cx="5901411" cy="6937941"/>
            <wp:effectExtent l="0" t="0" r="4445" b="0"/>
            <wp:docPr id="2096094863" name="Picture 1"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094863" name="Picture 1" descr="A screenshot of a cell phone&#10;&#10;AI-generated content may be incorrect."/>
                    <pic:cNvPicPr/>
                  </pic:nvPicPr>
                  <pic:blipFill>
                    <a:blip r:embed="rId9"/>
                    <a:stretch>
                      <a:fillRect/>
                    </a:stretch>
                  </pic:blipFill>
                  <pic:spPr>
                    <a:xfrm>
                      <a:off x="0" y="0"/>
                      <a:ext cx="5956591" cy="7002812"/>
                    </a:xfrm>
                    <a:prstGeom prst="rect">
                      <a:avLst/>
                    </a:prstGeom>
                  </pic:spPr>
                </pic:pic>
              </a:graphicData>
            </a:graphic>
          </wp:inline>
        </w:drawing>
      </w:r>
    </w:p>
    <w:p w14:paraId="1EE6E8E5" w14:textId="77777777" w:rsidR="004201B2" w:rsidRPr="002112F1" w:rsidRDefault="004201B2" w:rsidP="004201B2">
      <w:pPr>
        <w:pStyle w:val="NoSpacing"/>
        <w:rPr>
          <w:b/>
          <w:lang w:val="en-US"/>
        </w:rPr>
        <w:sectPr w:rsidR="004201B2" w:rsidRPr="002112F1" w:rsidSect="004201B2">
          <w:footnotePr>
            <w:numRestart w:val="eachSect"/>
          </w:footnotePr>
          <w:pgSz w:w="12240" w:h="15840"/>
          <w:pgMar w:top="1440" w:right="1440" w:bottom="1440" w:left="1440" w:header="720" w:footer="720" w:gutter="0"/>
          <w:cols w:space="720"/>
        </w:sectPr>
      </w:pPr>
      <w:r w:rsidRPr="517F1062">
        <w:rPr>
          <w:b/>
          <w:lang w:val="en-US"/>
        </w:rPr>
        <w:t xml:space="preserve">Figure S2. </w:t>
      </w:r>
      <w:r w:rsidRPr="517F1062">
        <w:rPr>
          <w:lang w:val="en-US"/>
        </w:rPr>
        <w:t>Chemical structures of representative compounds used in this study. R1–R10 demonstrate small-molecule chain transfer agents (CTAs). C1–C4 demonstrate zinc porphyrin-based photocatalysts with different meso-substituents: C1 (phenyl), C2 (</w:t>
      </w:r>
      <w:proofErr w:type="spellStart"/>
      <w:r w:rsidRPr="517F1062">
        <w:rPr>
          <w:lang w:val="en-US"/>
        </w:rPr>
        <w:t>dichlorophenyl</w:t>
      </w:r>
      <w:proofErr w:type="spellEnd"/>
      <w:r w:rsidRPr="517F1062">
        <w:rPr>
          <w:lang w:val="en-US"/>
        </w:rPr>
        <w:t>), C3 (</w:t>
      </w:r>
      <w:proofErr w:type="spellStart"/>
      <w:r w:rsidRPr="517F1062">
        <w:rPr>
          <w:lang w:val="en-US"/>
        </w:rPr>
        <w:t>pentafluorophenyl</w:t>
      </w:r>
      <w:proofErr w:type="spellEnd"/>
      <w:r w:rsidRPr="517F1062">
        <w:rPr>
          <w:lang w:val="en-US"/>
        </w:rPr>
        <w:t>), and C4 (</w:t>
      </w:r>
      <w:proofErr w:type="spellStart"/>
      <w:r w:rsidRPr="517F1062">
        <w:rPr>
          <w:lang w:val="en-US"/>
        </w:rPr>
        <w:t>carboxyphenyl</w:t>
      </w:r>
      <w:proofErr w:type="spellEnd"/>
      <w:r w:rsidRPr="517F1062">
        <w:rPr>
          <w:lang w:val="en-US"/>
        </w:rPr>
        <w:t>).</w:t>
      </w:r>
    </w:p>
    <w:p w14:paraId="49CFADA2" w14:textId="48F44A77" w:rsidR="00F26233" w:rsidRPr="008F24E9" w:rsidRDefault="00F26233" w:rsidP="00F26233">
      <w:pPr>
        <w:rPr>
          <w:color w:val="000000" w:themeColor="text1"/>
          <w:vertAlign w:val="superscript"/>
        </w:rPr>
      </w:pPr>
      <w:r w:rsidRPr="008F24E9">
        <w:rPr>
          <w:b/>
          <w:bCs/>
        </w:rPr>
        <w:t xml:space="preserve">Table S2. </w:t>
      </w:r>
      <w:r w:rsidRPr="008F24E9">
        <w:t xml:space="preserve">A list of </w:t>
      </w:r>
      <w:proofErr w:type="spellStart"/>
      <w:r w:rsidRPr="008F24E9">
        <w:t>RDKit</w:t>
      </w:r>
      <w:proofErr w:type="spellEnd"/>
      <w:r w:rsidRPr="008F24E9">
        <w:t xml:space="preserve"> descriptors and thermodynamic properties employed in this study.</w:t>
      </w:r>
      <w:sdt>
        <w:sdtPr>
          <w:rPr>
            <w:color w:val="000000" w:themeColor="text1"/>
            <w:vertAlign w:val="superscript"/>
          </w:rPr>
          <w:tag w:val="MENDELEY_CITATION_v3_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"/>
          <w:id w:val="371592644"/>
          <w:placeholder>
            <w:docPart w:val="381A05FB86A9104492E63EE6D587B98F"/>
          </w:placeholder>
        </w:sdtPr>
        <w:sdtEndPr/>
        <w:sdtContent>
          <w:r w:rsidR="00306B67" w:rsidRPr="22B2FC57">
            <w:rPr>
              <w:color w:val="000000" w:themeColor="text1"/>
              <w:vertAlign w:val="superscript"/>
            </w:rPr>
            <w:t>[1]</w:t>
          </w:r>
        </w:sdtContent>
      </w:sdt>
    </w:p>
    <w:tbl>
      <w:tblPr>
        <w:tblStyle w:val="TableGrid"/>
        <w:tblW w:w="0" w:type="auto"/>
        <w:tblLook w:val="04A0" w:firstRow="1" w:lastRow="0" w:firstColumn="1" w:lastColumn="0" w:noHBand="0" w:noVBand="1"/>
      </w:tblPr>
      <w:tblGrid>
        <w:gridCol w:w="2340"/>
        <w:gridCol w:w="212"/>
        <w:gridCol w:w="2128"/>
        <w:gridCol w:w="2340"/>
        <w:gridCol w:w="2340"/>
      </w:tblGrid>
      <w:tr w:rsidR="00F26233" w:rsidRPr="008F24E9" w14:paraId="2DBA9BFF" w14:textId="77777777" w:rsidTr="00E633B3">
        <w:trPr>
          <w:trHeight w:val="283"/>
        </w:trPr>
        <w:tc>
          <w:tcPr>
            <w:tcW w:w="2552" w:type="dxa"/>
            <w:gridSpan w:val="2"/>
            <w:tcBorders>
              <w:top w:val="single" w:sz="4" w:space="0" w:color="auto"/>
              <w:left w:val="nil"/>
              <w:bottom w:val="single" w:sz="4" w:space="0" w:color="auto"/>
              <w:right w:val="nil"/>
            </w:tcBorders>
          </w:tcPr>
          <w:p w14:paraId="3F44ED41" w14:textId="77777777" w:rsidR="00F26233" w:rsidRPr="008F24E9" w:rsidRDefault="00F26233" w:rsidP="00E633B3">
            <w:pPr>
              <w:pStyle w:val="NoSpacing"/>
              <w:jc w:val="center"/>
              <w:rPr>
                <w:b/>
                <w:sz w:val="20"/>
                <w:szCs w:val="20"/>
                <w:lang w:val="en-US"/>
              </w:rPr>
            </w:pPr>
            <w:r w:rsidRPr="008F24E9">
              <w:rPr>
                <w:b/>
                <w:sz w:val="20"/>
                <w:szCs w:val="20"/>
                <w:lang w:val="en-US"/>
              </w:rPr>
              <w:t>Category</w:t>
            </w:r>
          </w:p>
        </w:tc>
        <w:tc>
          <w:tcPr>
            <w:tcW w:w="6808" w:type="dxa"/>
            <w:gridSpan w:val="3"/>
            <w:tcBorders>
              <w:top w:val="single" w:sz="4" w:space="0" w:color="auto"/>
              <w:left w:val="nil"/>
              <w:bottom w:val="single" w:sz="4" w:space="0" w:color="auto"/>
              <w:right w:val="nil"/>
            </w:tcBorders>
            <w:tcMar>
              <w:left w:w="108" w:type="dxa"/>
              <w:right w:w="108" w:type="dxa"/>
            </w:tcMar>
          </w:tcPr>
          <w:p w14:paraId="524EA271" w14:textId="77777777" w:rsidR="00F26233" w:rsidRPr="00506B48" w:rsidRDefault="00F26233" w:rsidP="00E633B3">
            <w:pPr>
              <w:pStyle w:val="NoSpacing"/>
              <w:rPr>
                <w:b/>
                <w:bCs/>
                <w:sz w:val="20"/>
                <w:szCs w:val="20"/>
                <w:lang w:val="en-US"/>
              </w:rPr>
            </w:pPr>
            <w:r w:rsidRPr="00506B48">
              <w:rPr>
                <w:b/>
                <w:bCs/>
                <w:sz w:val="20"/>
                <w:szCs w:val="20"/>
                <w:lang w:val="en-US"/>
              </w:rPr>
              <w:t>Input Features</w:t>
            </w:r>
          </w:p>
        </w:tc>
      </w:tr>
      <w:tr w:rsidR="00F26233" w:rsidRPr="008F24E9" w14:paraId="626EB7F2" w14:textId="77777777" w:rsidTr="00E633B3">
        <w:trPr>
          <w:trHeight w:val="283"/>
        </w:trPr>
        <w:tc>
          <w:tcPr>
            <w:tcW w:w="9360" w:type="dxa"/>
            <w:gridSpan w:val="5"/>
            <w:tcBorders>
              <w:top w:val="single" w:sz="4" w:space="0" w:color="auto"/>
              <w:left w:val="nil"/>
              <w:bottom w:val="double" w:sz="4" w:space="0" w:color="auto"/>
              <w:right w:val="nil"/>
            </w:tcBorders>
          </w:tcPr>
          <w:p w14:paraId="6AFF6265" w14:textId="77777777" w:rsidR="00F26233" w:rsidRPr="008F24E9" w:rsidRDefault="00F26233" w:rsidP="00E633B3">
            <w:pPr>
              <w:pStyle w:val="NoSpacing"/>
              <w:jc w:val="center"/>
              <w:rPr>
                <w:i/>
                <w:sz w:val="20"/>
                <w:szCs w:val="20"/>
                <w:lang w:val="en-US"/>
              </w:rPr>
            </w:pPr>
            <w:r w:rsidRPr="008F24E9">
              <w:rPr>
                <w:i/>
                <w:sz w:val="20"/>
                <w:szCs w:val="20"/>
                <w:lang w:val="en-US"/>
              </w:rPr>
              <w:t xml:space="preserve">Molecular Descriptors from </w:t>
            </w:r>
            <w:proofErr w:type="spellStart"/>
            <w:r w:rsidRPr="008F24E9">
              <w:rPr>
                <w:i/>
                <w:sz w:val="20"/>
                <w:szCs w:val="20"/>
                <w:lang w:val="en-US"/>
              </w:rPr>
              <w:t>RDKit</w:t>
            </w:r>
            <w:proofErr w:type="spellEnd"/>
          </w:p>
        </w:tc>
      </w:tr>
      <w:tr w:rsidR="00F26233" w:rsidRPr="008F24E9" w14:paraId="5FB17281" w14:textId="77777777" w:rsidTr="00E633B3">
        <w:trPr>
          <w:trHeight w:val="283"/>
        </w:trPr>
        <w:tc>
          <w:tcPr>
            <w:tcW w:w="2552" w:type="dxa"/>
            <w:gridSpan w:val="2"/>
            <w:tcBorders>
              <w:top w:val="double" w:sz="4" w:space="0" w:color="auto"/>
              <w:left w:val="nil"/>
              <w:bottom w:val="single" w:sz="4" w:space="0" w:color="auto"/>
              <w:right w:val="nil"/>
            </w:tcBorders>
          </w:tcPr>
          <w:p w14:paraId="4C93B779" w14:textId="77777777" w:rsidR="00F26233" w:rsidRPr="00506B48" w:rsidRDefault="00F26233" w:rsidP="00E633B3">
            <w:pPr>
              <w:pStyle w:val="NoSpacing"/>
              <w:jc w:val="left"/>
              <w:rPr>
                <w:rFonts w:eastAsia="Calibri"/>
                <w:sz w:val="20"/>
                <w:szCs w:val="20"/>
                <w:lang w:val="en-US"/>
              </w:rPr>
            </w:pPr>
            <w:r w:rsidRPr="00506B48">
              <w:rPr>
                <w:rFonts w:eastAsia="Calibri"/>
                <w:sz w:val="20"/>
                <w:szCs w:val="20"/>
                <w:lang w:val="en-US"/>
              </w:rPr>
              <w:t>Hydrophobicity / surface area descriptors</w:t>
            </w:r>
          </w:p>
        </w:tc>
        <w:tc>
          <w:tcPr>
            <w:tcW w:w="6808" w:type="dxa"/>
            <w:gridSpan w:val="3"/>
            <w:tcBorders>
              <w:top w:val="double" w:sz="4" w:space="0" w:color="auto"/>
              <w:left w:val="nil"/>
              <w:bottom w:val="nil"/>
              <w:right w:val="nil"/>
            </w:tcBorders>
            <w:tcMar>
              <w:left w:w="108" w:type="dxa"/>
              <w:right w:w="108" w:type="dxa"/>
            </w:tcMar>
          </w:tcPr>
          <w:p w14:paraId="59F280C3" w14:textId="77777777" w:rsidR="00F26233" w:rsidRPr="00506B48" w:rsidRDefault="00F26233" w:rsidP="00E633B3">
            <w:pPr>
              <w:pStyle w:val="NoSpacing"/>
              <w:jc w:val="left"/>
              <w:rPr>
                <w:sz w:val="20"/>
                <w:szCs w:val="20"/>
                <w:lang w:val="en-US"/>
              </w:rPr>
            </w:pPr>
            <w:r w:rsidRPr="00506B48">
              <w:rPr>
                <w:sz w:val="20"/>
                <w:szCs w:val="20"/>
                <w:lang w:val="en-US"/>
              </w:rPr>
              <w:t>SlogP_VSA1, SlogP_VSA2, SlogP_VSA3, SlogP_VSA4, SlogP_VSA5, SlogP_VSA6, SlogP_VSA7, SlogP_VSA8,</w:t>
            </w:r>
          </w:p>
          <w:p w14:paraId="47429095" w14:textId="77777777" w:rsidR="00F26233" w:rsidRPr="00506B48" w:rsidRDefault="00F26233" w:rsidP="00E633B3">
            <w:pPr>
              <w:pStyle w:val="NoSpacing"/>
              <w:jc w:val="left"/>
              <w:rPr>
                <w:sz w:val="20"/>
                <w:szCs w:val="20"/>
                <w:lang w:val="en-US"/>
              </w:rPr>
            </w:pPr>
            <w:r w:rsidRPr="00506B48">
              <w:rPr>
                <w:sz w:val="20"/>
                <w:szCs w:val="20"/>
                <w:lang w:val="en-US"/>
              </w:rPr>
              <w:t>SlogP_VSA9, SlogP_VSA10, SlogP_VSA11, SlogP_VSA12</w:t>
            </w:r>
          </w:p>
        </w:tc>
      </w:tr>
      <w:tr w:rsidR="00F26233" w:rsidRPr="008F24E9" w14:paraId="2ECA36C9" w14:textId="77777777" w:rsidTr="00E633B3">
        <w:trPr>
          <w:trHeight w:val="283"/>
        </w:trPr>
        <w:tc>
          <w:tcPr>
            <w:tcW w:w="2552" w:type="dxa"/>
            <w:gridSpan w:val="2"/>
          </w:tcPr>
          <w:p w14:paraId="3582988E" w14:textId="77777777" w:rsidR="00F26233" w:rsidRPr="00506B48" w:rsidRDefault="00F26233" w:rsidP="00E633B3">
            <w:pPr>
              <w:pStyle w:val="NoSpacing"/>
              <w:jc w:val="left"/>
              <w:rPr>
                <w:sz w:val="20"/>
                <w:szCs w:val="20"/>
                <w:lang w:val="en-US"/>
              </w:rPr>
            </w:pPr>
            <w:r w:rsidRPr="00506B48">
              <w:rPr>
                <w:sz w:val="20"/>
                <w:szCs w:val="20"/>
                <w:lang w:val="en-US"/>
              </w:rPr>
              <w:t>Polarizability / dispersion interaction descriptors</w:t>
            </w:r>
          </w:p>
        </w:tc>
        <w:tc>
          <w:tcPr>
            <w:tcW w:w="6808" w:type="dxa"/>
            <w:gridSpan w:val="3"/>
            <w:tcBorders>
              <w:top w:val="nil"/>
              <w:left w:val="nil"/>
              <w:bottom w:val="nil"/>
              <w:right w:val="nil"/>
            </w:tcBorders>
            <w:tcMar>
              <w:left w:w="108" w:type="dxa"/>
              <w:right w:w="108" w:type="dxa"/>
            </w:tcMar>
          </w:tcPr>
          <w:p w14:paraId="6E234352" w14:textId="77777777" w:rsidR="00F26233" w:rsidRPr="00506B48" w:rsidRDefault="00F26233" w:rsidP="00E633B3">
            <w:pPr>
              <w:pStyle w:val="NoSpacing"/>
              <w:jc w:val="left"/>
              <w:rPr>
                <w:sz w:val="20"/>
                <w:szCs w:val="20"/>
                <w:lang w:val="en-US"/>
              </w:rPr>
            </w:pPr>
            <w:r w:rsidRPr="00506B48">
              <w:rPr>
                <w:sz w:val="20"/>
                <w:szCs w:val="20"/>
                <w:lang w:val="en-US"/>
              </w:rPr>
              <w:t>SMR_VSA1, SMR_VSA2, SMR_VSA3, SMR_VSA4, SMR_VSA5,</w:t>
            </w:r>
          </w:p>
          <w:p w14:paraId="59DA826B" w14:textId="77777777" w:rsidR="00F26233" w:rsidRPr="00506B48" w:rsidRDefault="00F26233" w:rsidP="00E633B3">
            <w:pPr>
              <w:pStyle w:val="NoSpacing"/>
              <w:jc w:val="left"/>
              <w:rPr>
                <w:sz w:val="20"/>
                <w:szCs w:val="20"/>
                <w:lang w:val="en-US"/>
              </w:rPr>
            </w:pPr>
            <w:r w:rsidRPr="00506B48">
              <w:rPr>
                <w:sz w:val="20"/>
                <w:szCs w:val="20"/>
                <w:lang w:val="en-US"/>
              </w:rPr>
              <w:t>SMR_VSA6, SMR_VSA7, SMR_VSA8, SMR_VSA9, SMR_VSA10</w:t>
            </w:r>
          </w:p>
        </w:tc>
      </w:tr>
      <w:tr w:rsidR="00F26233" w:rsidRPr="002112F1" w14:paraId="544D01B7" w14:textId="77777777" w:rsidTr="00E633B3">
        <w:trPr>
          <w:trHeight w:val="283"/>
        </w:trPr>
        <w:tc>
          <w:tcPr>
            <w:tcW w:w="2552" w:type="dxa"/>
            <w:gridSpan w:val="2"/>
          </w:tcPr>
          <w:p w14:paraId="1EA496C9" w14:textId="77777777" w:rsidR="00F26233" w:rsidRPr="00506B48" w:rsidRDefault="00F26233" w:rsidP="00E633B3">
            <w:pPr>
              <w:pStyle w:val="NoSpacing"/>
              <w:jc w:val="left"/>
              <w:rPr>
                <w:sz w:val="20"/>
                <w:szCs w:val="20"/>
                <w:lang w:val="en-US"/>
              </w:rPr>
            </w:pPr>
            <w:r w:rsidRPr="00506B48">
              <w:rPr>
                <w:sz w:val="20"/>
                <w:szCs w:val="20"/>
                <w:lang w:val="en-US"/>
              </w:rPr>
              <w:t>Topology and electronic distribution descriptors</w:t>
            </w:r>
          </w:p>
        </w:tc>
        <w:tc>
          <w:tcPr>
            <w:tcW w:w="6808" w:type="dxa"/>
            <w:gridSpan w:val="3"/>
            <w:tcBorders>
              <w:top w:val="nil"/>
              <w:left w:val="nil"/>
              <w:bottom w:val="nil"/>
              <w:right w:val="nil"/>
            </w:tcBorders>
            <w:tcMar>
              <w:left w:w="108" w:type="dxa"/>
              <w:right w:w="108" w:type="dxa"/>
            </w:tcMar>
          </w:tcPr>
          <w:p w14:paraId="2B3967BA" w14:textId="77777777" w:rsidR="00F26233" w:rsidRPr="00164F6B" w:rsidRDefault="00F26233" w:rsidP="00E633B3">
            <w:pPr>
              <w:pStyle w:val="NoSpacing"/>
              <w:jc w:val="left"/>
              <w:rPr>
                <w:sz w:val="20"/>
                <w:szCs w:val="20"/>
                <w:lang w:val="de-DE"/>
              </w:rPr>
            </w:pPr>
            <w:r w:rsidRPr="00164F6B">
              <w:rPr>
                <w:sz w:val="20"/>
                <w:szCs w:val="20"/>
                <w:lang w:val="de-DE"/>
              </w:rPr>
              <w:t>VSA_EState1, VSA_EState2, VSA_EState3, VSA_EState4, VSA_EState5, VSA_EState6, VSA_EState7, VSA_EState8, VSA_EState9, VSA_EState10</w:t>
            </w:r>
          </w:p>
        </w:tc>
      </w:tr>
      <w:tr w:rsidR="00F26233" w:rsidRPr="002112F1" w14:paraId="19AFC394" w14:textId="77777777" w:rsidTr="00E633B3">
        <w:trPr>
          <w:trHeight w:val="283"/>
        </w:trPr>
        <w:tc>
          <w:tcPr>
            <w:tcW w:w="2552" w:type="dxa"/>
            <w:gridSpan w:val="2"/>
          </w:tcPr>
          <w:p w14:paraId="2947BDB2" w14:textId="77777777" w:rsidR="00F26233" w:rsidRPr="00506B48" w:rsidRDefault="00F26233" w:rsidP="00E633B3">
            <w:pPr>
              <w:pStyle w:val="NoSpacing"/>
              <w:jc w:val="left"/>
              <w:rPr>
                <w:sz w:val="20"/>
                <w:szCs w:val="20"/>
                <w:lang w:val="de-DE"/>
              </w:rPr>
            </w:pPr>
            <w:proofErr w:type="spellStart"/>
            <w:r w:rsidRPr="3DA20EAF">
              <w:rPr>
                <w:sz w:val="20"/>
                <w:szCs w:val="20"/>
                <w:lang w:val="de-DE"/>
              </w:rPr>
              <w:t>Electrostatic</w:t>
            </w:r>
            <w:proofErr w:type="spellEnd"/>
            <w:r w:rsidRPr="3DA20EAF">
              <w:rPr>
                <w:sz w:val="20"/>
                <w:szCs w:val="20"/>
                <w:lang w:val="de-DE"/>
              </w:rPr>
              <w:t xml:space="preserve"> / </w:t>
            </w:r>
            <w:proofErr w:type="spellStart"/>
            <w:r w:rsidRPr="3DA20EAF">
              <w:rPr>
                <w:sz w:val="20"/>
                <w:szCs w:val="20"/>
                <w:lang w:val="de-DE"/>
              </w:rPr>
              <w:t>charge</w:t>
            </w:r>
            <w:proofErr w:type="spellEnd"/>
            <w:r w:rsidRPr="3DA20EAF">
              <w:rPr>
                <w:sz w:val="20"/>
                <w:szCs w:val="20"/>
                <w:lang w:val="de-DE"/>
              </w:rPr>
              <w:t xml:space="preserve"> </w:t>
            </w:r>
            <w:proofErr w:type="spellStart"/>
            <w:r w:rsidRPr="3DA20EAF">
              <w:rPr>
                <w:sz w:val="20"/>
                <w:szCs w:val="20"/>
                <w:lang w:val="de-DE"/>
              </w:rPr>
              <w:t>descriptors</w:t>
            </w:r>
            <w:proofErr w:type="spellEnd"/>
          </w:p>
        </w:tc>
        <w:tc>
          <w:tcPr>
            <w:tcW w:w="6808" w:type="dxa"/>
            <w:gridSpan w:val="3"/>
            <w:tcBorders>
              <w:top w:val="nil"/>
              <w:left w:val="nil"/>
              <w:bottom w:val="nil"/>
              <w:right w:val="nil"/>
            </w:tcBorders>
            <w:tcMar>
              <w:left w:w="108" w:type="dxa"/>
              <w:right w:w="108" w:type="dxa"/>
            </w:tcMar>
          </w:tcPr>
          <w:p w14:paraId="404524F0" w14:textId="77777777" w:rsidR="00F26233" w:rsidRPr="00164F6B" w:rsidRDefault="00F26233" w:rsidP="00E633B3">
            <w:pPr>
              <w:pStyle w:val="NoSpacing"/>
              <w:jc w:val="left"/>
              <w:rPr>
                <w:sz w:val="20"/>
                <w:szCs w:val="20"/>
                <w:lang w:val="de-DE"/>
              </w:rPr>
            </w:pPr>
            <w:r w:rsidRPr="00164F6B">
              <w:rPr>
                <w:sz w:val="20"/>
                <w:szCs w:val="20"/>
                <w:lang w:val="de-DE"/>
              </w:rPr>
              <w:t>PEOE_VSA1, PEOE_VSA2, PEOE_VSA3, PEOE_VSA4, PEOE_VSA5,</w:t>
            </w:r>
          </w:p>
          <w:p w14:paraId="37A6EBC5" w14:textId="77777777" w:rsidR="00F26233" w:rsidRPr="00164F6B" w:rsidRDefault="00F26233" w:rsidP="00E633B3">
            <w:pPr>
              <w:pStyle w:val="NoSpacing"/>
              <w:jc w:val="left"/>
              <w:rPr>
                <w:sz w:val="20"/>
                <w:szCs w:val="20"/>
                <w:lang w:val="de-DE"/>
              </w:rPr>
            </w:pPr>
            <w:r w:rsidRPr="00164F6B">
              <w:rPr>
                <w:sz w:val="20"/>
                <w:szCs w:val="20"/>
                <w:lang w:val="de-DE"/>
              </w:rPr>
              <w:t>PEOE_VSA6, PEOE_VSA7, PEOE_VSA8, PEOE_VSA9, PEOE_VSA10, PEOE_VSA11, PEOE_VSA12, PEOE_VSA13, PEOE_VSA14</w:t>
            </w:r>
          </w:p>
        </w:tc>
      </w:tr>
      <w:tr w:rsidR="00F26233" w:rsidRPr="002112F1" w14:paraId="56A6D19F" w14:textId="77777777" w:rsidTr="00E633B3">
        <w:trPr>
          <w:trHeight w:val="283"/>
        </w:trPr>
        <w:tc>
          <w:tcPr>
            <w:tcW w:w="2552" w:type="dxa"/>
            <w:gridSpan w:val="2"/>
          </w:tcPr>
          <w:p w14:paraId="06EEC489" w14:textId="77777777" w:rsidR="00F26233" w:rsidRPr="00506B48" w:rsidRDefault="00F26233" w:rsidP="00E633B3">
            <w:pPr>
              <w:pStyle w:val="NoSpacing"/>
              <w:jc w:val="left"/>
              <w:rPr>
                <w:sz w:val="20"/>
                <w:szCs w:val="20"/>
                <w:lang w:val="en-US"/>
              </w:rPr>
            </w:pPr>
            <w:r w:rsidRPr="00506B48">
              <w:rPr>
                <w:sz w:val="20"/>
                <w:szCs w:val="20"/>
                <w:lang w:val="en-US"/>
              </w:rPr>
              <w:t>Electronic state / topological descriptors</w:t>
            </w:r>
          </w:p>
        </w:tc>
        <w:tc>
          <w:tcPr>
            <w:tcW w:w="6808" w:type="dxa"/>
            <w:gridSpan w:val="3"/>
            <w:tcBorders>
              <w:top w:val="nil"/>
              <w:left w:val="nil"/>
              <w:bottom w:val="nil"/>
              <w:right w:val="nil"/>
            </w:tcBorders>
            <w:tcMar>
              <w:left w:w="108" w:type="dxa"/>
              <w:right w:w="108" w:type="dxa"/>
            </w:tcMar>
          </w:tcPr>
          <w:p w14:paraId="10F65EFD" w14:textId="77777777" w:rsidR="00F26233" w:rsidRPr="00164F6B" w:rsidRDefault="00F26233" w:rsidP="00E633B3">
            <w:pPr>
              <w:pStyle w:val="NoSpacing"/>
              <w:jc w:val="left"/>
              <w:rPr>
                <w:sz w:val="20"/>
                <w:szCs w:val="20"/>
                <w:lang w:val="de-DE"/>
              </w:rPr>
            </w:pPr>
            <w:r w:rsidRPr="00164F6B">
              <w:rPr>
                <w:sz w:val="20"/>
                <w:szCs w:val="20"/>
                <w:lang w:val="de-DE"/>
              </w:rPr>
              <w:t>EState_VSA1, EState_VSA2, EState_VSA3, EState_VSA4, EState_VSA5, EState_VSA6, EState_VSA7, EState_VSA8, EState_VSA9, EState_VSA10, EState_VSA11</w:t>
            </w:r>
          </w:p>
        </w:tc>
      </w:tr>
      <w:tr w:rsidR="00F26233" w:rsidRPr="008F24E9" w14:paraId="7150EB0F" w14:textId="77777777" w:rsidTr="00E633B3">
        <w:trPr>
          <w:trHeight w:val="283"/>
        </w:trPr>
        <w:tc>
          <w:tcPr>
            <w:tcW w:w="2552" w:type="dxa"/>
            <w:gridSpan w:val="2"/>
          </w:tcPr>
          <w:p w14:paraId="58C4A610" w14:textId="77777777" w:rsidR="00F26233" w:rsidRPr="00506B48" w:rsidRDefault="00F26233" w:rsidP="00E633B3">
            <w:pPr>
              <w:pStyle w:val="NoSpacing"/>
              <w:jc w:val="left"/>
              <w:rPr>
                <w:sz w:val="20"/>
                <w:szCs w:val="20"/>
                <w:lang w:val="en-US"/>
              </w:rPr>
            </w:pPr>
            <w:r w:rsidRPr="00506B48">
              <w:rPr>
                <w:sz w:val="20"/>
                <w:szCs w:val="20"/>
                <w:lang w:val="en-US"/>
              </w:rPr>
              <w:t>Global polarity / H-bonding capacity descriptor</w:t>
            </w:r>
          </w:p>
        </w:tc>
        <w:tc>
          <w:tcPr>
            <w:tcW w:w="6808" w:type="dxa"/>
            <w:gridSpan w:val="3"/>
            <w:tcBorders>
              <w:top w:val="nil"/>
              <w:left w:val="nil"/>
              <w:bottom w:val="nil"/>
              <w:right w:val="nil"/>
            </w:tcBorders>
            <w:tcMar>
              <w:left w:w="108" w:type="dxa"/>
              <w:right w:w="108" w:type="dxa"/>
            </w:tcMar>
          </w:tcPr>
          <w:p w14:paraId="0B23A3D5" w14:textId="77777777" w:rsidR="00F26233" w:rsidRPr="00506B48" w:rsidRDefault="00F26233" w:rsidP="00E633B3">
            <w:pPr>
              <w:pStyle w:val="NoSpacing"/>
              <w:jc w:val="left"/>
              <w:rPr>
                <w:sz w:val="20"/>
                <w:szCs w:val="20"/>
                <w:lang w:val="en-US"/>
              </w:rPr>
            </w:pPr>
            <w:r w:rsidRPr="00506B48">
              <w:rPr>
                <w:sz w:val="20"/>
                <w:szCs w:val="20"/>
                <w:lang w:val="en-US"/>
              </w:rPr>
              <w:t>TPSA</w:t>
            </w:r>
          </w:p>
        </w:tc>
      </w:tr>
      <w:tr w:rsidR="00F26233" w:rsidRPr="008F24E9" w14:paraId="60B50A21" w14:textId="77777777" w:rsidTr="00E633B3">
        <w:trPr>
          <w:trHeight w:val="283"/>
        </w:trPr>
        <w:tc>
          <w:tcPr>
            <w:tcW w:w="2552" w:type="dxa"/>
            <w:gridSpan w:val="2"/>
          </w:tcPr>
          <w:p w14:paraId="48567FA2" w14:textId="77777777" w:rsidR="00F26233" w:rsidRPr="00506B48" w:rsidRDefault="00F26233" w:rsidP="00E633B3">
            <w:pPr>
              <w:pStyle w:val="NoSpacing"/>
              <w:jc w:val="left"/>
              <w:rPr>
                <w:sz w:val="20"/>
                <w:szCs w:val="20"/>
                <w:lang w:val="en-US"/>
              </w:rPr>
            </w:pPr>
            <w:r w:rsidRPr="00506B48">
              <w:rPr>
                <w:sz w:val="20"/>
                <w:szCs w:val="20"/>
                <w:lang w:val="en-US"/>
              </w:rPr>
              <w:t>Global size/shape descriptor</w:t>
            </w:r>
          </w:p>
        </w:tc>
        <w:tc>
          <w:tcPr>
            <w:tcW w:w="6808" w:type="dxa"/>
            <w:gridSpan w:val="3"/>
            <w:tcBorders>
              <w:top w:val="nil"/>
              <w:left w:val="nil"/>
              <w:bottom w:val="single" w:sz="4" w:space="0" w:color="auto"/>
              <w:right w:val="nil"/>
            </w:tcBorders>
            <w:tcMar>
              <w:left w:w="108" w:type="dxa"/>
              <w:right w:w="108" w:type="dxa"/>
            </w:tcMar>
          </w:tcPr>
          <w:p w14:paraId="396B33F5" w14:textId="77777777" w:rsidR="00F26233" w:rsidRPr="00506B48" w:rsidRDefault="00F26233" w:rsidP="00E633B3">
            <w:pPr>
              <w:pStyle w:val="NoSpacing"/>
              <w:jc w:val="left"/>
              <w:rPr>
                <w:sz w:val="20"/>
                <w:szCs w:val="20"/>
                <w:lang w:val="en-GB"/>
              </w:rPr>
            </w:pPr>
            <w:proofErr w:type="spellStart"/>
            <w:r w:rsidRPr="3DA20EAF">
              <w:rPr>
                <w:sz w:val="20"/>
                <w:szCs w:val="20"/>
                <w:lang w:val="en-GB"/>
              </w:rPr>
              <w:t>LabuteASA</w:t>
            </w:r>
            <w:proofErr w:type="spellEnd"/>
          </w:p>
        </w:tc>
      </w:tr>
      <w:tr w:rsidR="00F26233" w:rsidRPr="008F24E9" w14:paraId="1FD21DB7" w14:textId="77777777" w:rsidTr="00E633B3">
        <w:trPr>
          <w:trHeight w:val="283"/>
        </w:trPr>
        <w:tc>
          <w:tcPr>
            <w:tcW w:w="2552" w:type="dxa"/>
            <w:gridSpan w:val="2"/>
            <w:tcBorders>
              <w:top w:val="single" w:sz="4" w:space="0" w:color="auto"/>
              <w:left w:val="nil"/>
              <w:bottom w:val="single" w:sz="4" w:space="0" w:color="auto"/>
              <w:right w:val="nil"/>
            </w:tcBorders>
          </w:tcPr>
          <w:p w14:paraId="1C5282CF" w14:textId="77777777" w:rsidR="00F26233" w:rsidRPr="00506B48" w:rsidRDefault="00F26233" w:rsidP="00E633B3">
            <w:pPr>
              <w:pStyle w:val="NoSpacing"/>
              <w:jc w:val="left"/>
              <w:rPr>
                <w:sz w:val="20"/>
                <w:szCs w:val="20"/>
                <w:lang w:val="en-US"/>
              </w:rPr>
            </w:pPr>
            <w:r w:rsidRPr="00506B48">
              <w:rPr>
                <w:sz w:val="20"/>
                <w:szCs w:val="20"/>
                <w:lang w:val="en-US"/>
              </w:rPr>
              <w:t>Molecular weight descriptor</w:t>
            </w:r>
          </w:p>
        </w:tc>
        <w:tc>
          <w:tcPr>
            <w:tcW w:w="6808" w:type="dxa"/>
            <w:gridSpan w:val="3"/>
            <w:tcBorders>
              <w:top w:val="single" w:sz="4" w:space="0" w:color="auto"/>
              <w:left w:val="nil"/>
              <w:bottom w:val="single" w:sz="4" w:space="0" w:color="auto"/>
              <w:right w:val="nil"/>
            </w:tcBorders>
            <w:tcMar>
              <w:left w:w="108" w:type="dxa"/>
              <w:right w:w="108" w:type="dxa"/>
            </w:tcMar>
          </w:tcPr>
          <w:p w14:paraId="24710B7A" w14:textId="77777777" w:rsidR="00F26233" w:rsidRPr="00506B48" w:rsidRDefault="00F26233" w:rsidP="00E633B3">
            <w:pPr>
              <w:pStyle w:val="NoSpacing"/>
              <w:jc w:val="left"/>
              <w:rPr>
                <w:sz w:val="20"/>
                <w:szCs w:val="20"/>
                <w:lang w:val="en-GB"/>
              </w:rPr>
            </w:pPr>
            <w:proofErr w:type="spellStart"/>
            <w:r w:rsidRPr="3DA20EAF">
              <w:rPr>
                <w:sz w:val="20"/>
                <w:szCs w:val="20"/>
                <w:lang w:val="en-GB"/>
              </w:rPr>
              <w:t>MolWt</w:t>
            </w:r>
            <w:proofErr w:type="spellEnd"/>
            <w:r w:rsidRPr="3DA20EAF">
              <w:rPr>
                <w:sz w:val="20"/>
                <w:szCs w:val="20"/>
                <w:lang w:val="en-GB"/>
              </w:rPr>
              <w:t xml:space="preserve">, </w:t>
            </w:r>
            <w:proofErr w:type="spellStart"/>
            <w:r w:rsidRPr="3DA20EAF">
              <w:rPr>
                <w:sz w:val="20"/>
                <w:szCs w:val="20"/>
                <w:lang w:val="en-GB"/>
              </w:rPr>
              <w:t>HeavyAtomMolWt</w:t>
            </w:r>
            <w:proofErr w:type="spellEnd"/>
            <w:r w:rsidRPr="3DA20EAF">
              <w:rPr>
                <w:sz w:val="20"/>
                <w:szCs w:val="20"/>
                <w:lang w:val="en-GB"/>
              </w:rPr>
              <w:t xml:space="preserve">, </w:t>
            </w:r>
            <w:proofErr w:type="spellStart"/>
            <w:r w:rsidRPr="3DA20EAF">
              <w:rPr>
                <w:sz w:val="20"/>
                <w:szCs w:val="20"/>
                <w:lang w:val="en-GB"/>
              </w:rPr>
              <w:t>ExactMolWt</w:t>
            </w:r>
            <w:proofErr w:type="spellEnd"/>
          </w:p>
        </w:tc>
      </w:tr>
      <w:tr w:rsidR="00F26233" w:rsidRPr="008F24E9" w14:paraId="48448013" w14:textId="77777777" w:rsidTr="00E633B3">
        <w:trPr>
          <w:trHeight w:val="283"/>
        </w:trPr>
        <w:tc>
          <w:tcPr>
            <w:tcW w:w="2552" w:type="dxa"/>
            <w:gridSpan w:val="2"/>
            <w:tcBorders>
              <w:top w:val="single" w:sz="4" w:space="0" w:color="auto"/>
              <w:left w:val="nil"/>
              <w:bottom w:val="single" w:sz="4" w:space="0" w:color="auto"/>
              <w:right w:val="nil"/>
            </w:tcBorders>
          </w:tcPr>
          <w:p w14:paraId="5ACAB984" w14:textId="77777777" w:rsidR="00F26233" w:rsidRPr="00506B48" w:rsidRDefault="00F26233" w:rsidP="00E633B3">
            <w:pPr>
              <w:pStyle w:val="NoSpacing"/>
              <w:jc w:val="left"/>
              <w:rPr>
                <w:sz w:val="20"/>
                <w:szCs w:val="20"/>
                <w:lang w:val="en-US"/>
              </w:rPr>
            </w:pPr>
            <w:r w:rsidRPr="00506B48">
              <w:rPr>
                <w:sz w:val="20"/>
                <w:szCs w:val="20"/>
                <w:lang w:val="en-US"/>
              </w:rPr>
              <w:t>Electronic descriptors</w:t>
            </w:r>
          </w:p>
        </w:tc>
        <w:tc>
          <w:tcPr>
            <w:tcW w:w="6808" w:type="dxa"/>
            <w:gridSpan w:val="3"/>
            <w:tcBorders>
              <w:top w:val="single" w:sz="4" w:space="0" w:color="auto"/>
              <w:left w:val="nil"/>
              <w:bottom w:val="single" w:sz="4" w:space="0" w:color="auto"/>
              <w:right w:val="nil"/>
            </w:tcBorders>
            <w:tcMar>
              <w:left w:w="108" w:type="dxa"/>
              <w:right w:w="108" w:type="dxa"/>
            </w:tcMar>
          </w:tcPr>
          <w:p w14:paraId="2E3BD419" w14:textId="77777777" w:rsidR="00F26233" w:rsidRPr="00506B48" w:rsidRDefault="00F26233" w:rsidP="00E633B3">
            <w:pPr>
              <w:pStyle w:val="NoSpacing"/>
              <w:jc w:val="left"/>
              <w:rPr>
                <w:sz w:val="20"/>
                <w:szCs w:val="20"/>
                <w:lang w:val="en-GB"/>
              </w:rPr>
            </w:pPr>
            <w:proofErr w:type="spellStart"/>
            <w:r w:rsidRPr="3DA20EAF">
              <w:rPr>
                <w:sz w:val="20"/>
                <w:szCs w:val="20"/>
                <w:lang w:val="en-GB"/>
              </w:rPr>
              <w:t>NumValenceElectrons</w:t>
            </w:r>
            <w:proofErr w:type="spellEnd"/>
            <w:r w:rsidRPr="3DA20EAF">
              <w:rPr>
                <w:sz w:val="20"/>
                <w:szCs w:val="20"/>
                <w:lang w:val="en-GB"/>
              </w:rPr>
              <w:t xml:space="preserve">, </w:t>
            </w:r>
            <w:proofErr w:type="spellStart"/>
            <w:r w:rsidRPr="3DA20EAF">
              <w:rPr>
                <w:sz w:val="20"/>
                <w:szCs w:val="20"/>
                <w:lang w:val="en-GB"/>
              </w:rPr>
              <w:t>NumRadicalElectrons</w:t>
            </w:r>
            <w:proofErr w:type="spellEnd"/>
          </w:p>
        </w:tc>
      </w:tr>
      <w:tr w:rsidR="00F26233" w:rsidRPr="008F24E9" w14:paraId="4ADC0E25" w14:textId="77777777" w:rsidTr="00E633B3">
        <w:trPr>
          <w:trHeight w:val="283"/>
        </w:trPr>
        <w:tc>
          <w:tcPr>
            <w:tcW w:w="2552" w:type="dxa"/>
            <w:gridSpan w:val="2"/>
            <w:tcBorders>
              <w:top w:val="single" w:sz="4" w:space="0" w:color="auto"/>
              <w:left w:val="nil"/>
              <w:bottom w:val="single" w:sz="4" w:space="0" w:color="auto"/>
              <w:right w:val="nil"/>
            </w:tcBorders>
          </w:tcPr>
          <w:p w14:paraId="06F22D33" w14:textId="77777777" w:rsidR="00F26233" w:rsidRPr="00506B48" w:rsidRDefault="00F26233" w:rsidP="00E633B3">
            <w:pPr>
              <w:pStyle w:val="NoSpacing"/>
              <w:jc w:val="left"/>
              <w:rPr>
                <w:rFonts w:eastAsia="Lato"/>
                <w:sz w:val="20"/>
                <w:szCs w:val="20"/>
                <w:lang w:val="en-US"/>
              </w:rPr>
            </w:pPr>
            <w:r w:rsidRPr="00506B48">
              <w:rPr>
                <w:sz w:val="20"/>
                <w:szCs w:val="20"/>
                <w:lang w:val="en-US"/>
              </w:rPr>
              <w:t>Charge descriptors</w:t>
            </w:r>
          </w:p>
        </w:tc>
        <w:tc>
          <w:tcPr>
            <w:tcW w:w="6808" w:type="dxa"/>
            <w:gridSpan w:val="3"/>
            <w:tcBorders>
              <w:top w:val="single" w:sz="4" w:space="0" w:color="auto"/>
              <w:left w:val="nil"/>
              <w:bottom w:val="single" w:sz="4" w:space="0" w:color="auto"/>
              <w:right w:val="nil"/>
            </w:tcBorders>
            <w:tcMar>
              <w:left w:w="108" w:type="dxa"/>
              <w:right w:w="108" w:type="dxa"/>
            </w:tcMar>
          </w:tcPr>
          <w:p w14:paraId="13BCBE45" w14:textId="77777777" w:rsidR="00F26233" w:rsidRPr="00506B48" w:rsidRDefault="00F26233" w:rsidP="00E633B3">
            <w:pPr>
              <w:pStyle w:val="NoSpacing"/>
              <w:jc w:val="left"/>
              <w:rPr>
                <w:sz w:val="20"/>
                <w:szCs w:val="20"/>
                <w:lang w:val="en-GB"/>
              </w:rPr>
            </w:pPr>
            <w:proofErr w:type="spellStart"/>
            <w:r w:rsidRPr="3DA20EAF">
              <w:rPr>
                <w:sz w:val="20"/>
                <w:szCs w:val="20"/>
                <w:lang w:val="en-GB"/>
              </w:rPr>
              <w:t>MaxPartialCharge</w:t>
            </w:r>
            <w:proofErr w:type="spellEnd"/>
            <w:r w:rsidRPr="3DA20EAF">
              <w:rPr>
                <w:sz w:val="20"/>
                <w:szCs w:val="20"/>
                <w:lang w:val="en-GB"/>
              </w:rPr>
              <w:t xml:space="preserve">, </w:t>
            </w:r>
            <w:proofErr w:type="spellStart"/>
            <w:r w:rsidRPr="3DA20EAF">
              <w:rPr>
                <w:sz w:val="20"/>
                <w:szCs w:val="20"/>
                <w:lang w:val="en-GB"/>
              </w:rPr>
              <w:t>MinPartialCharge</w:t>
            </w:r>
            <w:proofErr w:type="spellEnd"/>
            <w:r w:rsidRPr="3DA20EAF">
              <w:rPr>
                <w:sz w:val="20"/>
                <w:szCs w:val="20"/>
                <w:lang w:val="en-GB"/>
              </w:rPr>
              <w:t xml:space="preserve">, </w:t>
            </w:r>
            <w:proofErr w:type="spellStart"/>
            <w:r w:rsidRPr="3DA20EAF">
              <w:rPr>
                <w:sz w:val="20"/>
                <w:szCs w:val="20"/>
                <w:lang w:val="en-GB"/>
              </w:rPr>
              <w:t>MaxAbsPartialCharge</w:t>
            </w:r>
            <w:proofErr w:type="spellEnd"/>
            <w:r w:rsidRPr="3DA20EAF">
              <w:rPr>
                <w:sz w:val="20"/>
                <w:szCs w:val="20"/>
                <w:lang w:val="en-GB"/>
              </w:rPr>
              <w:t xml:space="preserve">, </w:t>
            </w:r>
            <w:proofErr w:type="spellStart"/>
            <w:r w:rsidRPr="3DA20EAF">
              <w:rPr>
                <w:sz w:val="20"/>
                <w:szCs w:val="20"/>
                <w:lang w:val="en-GB"/>
              </w:rPr>
              <w:t>MinAbsPartialCharge</w:t>
            </w:r>
            <w:proofErr w:type="spellEnd"/>
          </w:p>
        </w:tc>
      </w:tr>
      <w:tr w:rsidR="00F26233" w:rsidRPr="008F24E9" w14:paraId="766D1FE6" w14:textId="77777777" w:rsidTr="00E633B3">
        <w:trPr>
          <w:trHeight w:val="283"/>
        </w:trPr>
        <w:tc>
          <w:tcPr>
            <w:tcW w:w="2552" w:type="dxa"/>
            <w:gridSpan w:val="2"/>
            <w:tcBorders>
              <w:top w:val="single" w:sz="4" w:space="0" w:color="auto"/>
              <w:left w:val="nil"/>
              <w:bottom w:val="single" w:sz="4" w:space="0" w:color="auto"/>
              <w:right w:val="nil"/>
            </w:tcBorders>
          </w:tcPr>
          <w:p w14:paraId="77177A4E" w14:textId="77777777" w:rsidR="00F26233" w:rsidRPr="00506B48" w:rsidRDefault="00F26233" w:rsidP="00E633B3">
            <w:pPr>
              <w:pStyle w:val="NoSpacing"/>
              <w:jc w:val="left"/>
              <w:rPr>
                <w:sz w:val="20"/>
                <w:szCs w:val="20"/>
                <w:lang w:val="en-US"/>
              </w:rPr>
            </w:pPr>
            <w:r w:rsidRPr="00506B48">
              <w:rPr>
                <w:sz w:val="20"/>
                <w:szCs w:val="20"/>
                <w:lang w:val="en-US"/>
              </w:rPr>
              <w:t xml:space="preserve">Morgan fingerprint density descriptors </w:t>
            </w:r>
          </w:p>
        </w:tc>
        <w:tc>
          <w:tcPr>
            <w:tcW w:w="6808" w:type="dxa"/>
            <w:gridSpan w:val="3"/>
            <w:tcBorders>
              <w:top w:val="single" w:sz="4" w:space="0" w:color="auto"/>
              <w:left w:val="nil"/>
              <w:bottom w:val="single" w:sz="4" w:space="0" w:color="auto"/>
              <w:right w:val="nil"/>
            </w:tcBorders>
            <w:tcMar>
              <w:left w:w="108" w:type="dxa"/>
              <w:right w:w="108" w:type="dxa"/>
            </w:tcMar>
          </w:tcPr>
          <w:p w14:paraId="5ABBEC82" w14:textId="77777777" w:rsidR="00F26233" w:rsidRPr="00506B48" w:rsidRDefault="00F26233" w:rsidP="00E633B3">
            <w:pPr>
              <w:pStyle w:val="NoSpacing"/>
              <w:jc w:val="left"/>
              <w:rPr>
                <w:sz w:val="20"/>
                <w:szCs w:val="20"/>
                <w:lang w:val="en-US"/>
              </w:rPr>
            </w:pPr>
            <w:r w:rsidRPr="00506B48">
              <w:rPr>
                <w:sz w:val="20"/>
                <w:szCs w:val="20"/>
                <w:lang w:val="en-US"/>
              </w:rPr>
              <w:t>FpDensityMorgan1, FpDensityMorgan2, FpDensityMorgan3</w:t>
            </w:r>
          </w:p>
        </w:tc>
      </w:tr>
      <w:tr w:rsidR="00F26233" w:rsidRPr="008F24E9" w14:paraId="45ACE114" w14:textId="77777777" w:rsidTr="00E633B3">
        <w:trPr>
          <w:trHeight w:val="283"/>
        </w:trPr>
        <w:tc>
          <w:tcPr>
            <w:tcW w:w="2552" w:type="dxa"/>
            <w:gridSpan w:val="2"/>
            <w:tcBorders>
              <w:top w:val="single" w:sz="4" w:space="0" w:color="auto"/>
              <w:left w:val="nil"/>
              <w:bottom w:val="single" w:sz="4" w:space="0" w:color="auto"/>
              <w:right w:val="nil"/>
            </w:tcBorders>
          </w:tcPr>
          <w:p w14:paraId="536DB13E" w14:textId="77777777" w:rsidR="00F26233" w:rsidRPr="00506B48" w:rsidRDefault="00F26233" w:rsidP="00E633B3">
            <w:pPr>
              <w:pStyle w:val="NoSpacing"/>
              <w:jc w:val="left"/>
              <w:rPr>
                <w:rFonts w:eastAsia="Calibri"/>
                <w:sz w:val="20"/>
                <w:szCs w:val="20"/>
                <w:lang w:val="en-US"/>
              </w:rPr>
            </w:pPr>
            <w:r w:rsidRPr="00506B48">
              <w:rPr>
                <w:sz w:val="20"/>
                <w:szCs w:val="20"/>
                <w:lang w:val="en-US"/>
              </w:rPr>
              <w:t>Shape indices</w:t>
            </w:r>
          </w:p>
        </w:tc>
        <w:tc>
          <w:tcPr>
            <w:tcW w:w="6808" w:type="dxa"/>
            <w:gridSpan w:val="3"/>
            <w:tcBorders>
              <w:top w:val="single" w:sz="4" w:space="0" w:color="auto"/>
              <w:left w:val="nil"/>
              <w:bottom w:val="single" w:sz="4" w:space="0" w:color="auto"/>
              <w:right w:val="nil"/>
            </w:tcBorders>
            <w:tcMar>
              <w:left w:w="108" w:type="dxa"/>
              <w:right w:w="108" w:type="dxa"/>
            </w:tcMar>
          </w:tcPr>
          <w:p w14:paraId="32356693" w14:textId="77777777" w:rsidR="00F26233" w:rsidRPr="008F24E9" w:rsidRDefault="00F26233" w:rsidP="00E633B3">
            <w:pPr>
              <w:pStyle w:val="NoSpacing"/>
              <w:jc w:val="left"/>
              <w:rPr>
                <w:sz w:val="20"/>
                <w:szCs w:val="20"/>
                <w:lang w:val="en-US"/>
              </w:rPr>
            </w:pPr>
            <w:r w:rsidRPr="008F24E9">
              <w:rPr>
                <w:sz w:val="20"/>
                <w:szCs w:val="20"/>
                <w:lang w:val="en-US"/>
              </w:rPr>
              <w:t>Kappa1, Kappa2, Kappa3</w:t>
            </w:r>
          </w:p>
        </w:tc>
      </w:tr>
      <w:tr w:rsidR="00F26233" w:rsidRPr="008F24E9" w14:paraId="7639217C" w14:textId="77777777" w:rsidTr="00E633B3">
        <w:trPr>
          <w:trHeight w:val="283"/>
        </w:trPr>
        <w:tc>
          <w:tcPr>
            <w:tcW w:w="2552" w:type="dxa"/>
            <w:gridSpan w:val="2"/>
            <w:tcBorders>
              <w:top w:val="single" w:sz="4" w:space="0" w:color="auto"/>
              <w:left w:val="nil"/>
              <w:bottom w:val="single" w:sz="4" w:space="0" w:color="auto"/>
              <w:right w:val="nil"/>
            </w:tcBorders>
          </w:tcPr>
          <w:p w14:paraId="1443A7A4" w14:textId="77777777" w:rsidR="00F26233" w:rsidRPr="00506B48" w:rsidRDefault="00F26233" w:rsidP="00E633B3">
            <w:pPr>
              <w:pStyle w:val="NoSpacing"/>
              <w:jc w:val="left"/>
              <w:rPr>
                <w:rFonts w:eastAsia="Calibri"/>
                <w:sz w:val="20"/>
                <w:szCs w:val="20"/>
                <w:lang w:val="en-US"/>
              </w:rPr>
            </w:pPr>
            <w:r w:rsidRPr="00506B48">
              <w:rPr>
                <w:sz w:val="20"/>
                <w:szCs w:val="20"/>
                <w:lang w:val="en-US"/>
              </w:rPr>
              <w:t xml:space="preserve">Topological descriptors </w:t>
            </w:r>
          </w:p>
        </w:tc>
        <w:tc>
          <w:tcPr>
            <w:tcW w:w="6808" w:type="dxa"/>
            <w:gridSpan w:val="3"/>
            <w:tcBorders>
              <w:top w:val="single" w:sz="4" w:space="0" w:color="auto"/>
              <w:left w:val="nil"/>
              <w:bottom w:val="single" w:sz="4" w:space="0" w:color="auto"/>
              <w:right w:val="nil"/>
            </w:tcBorders>
            <w:tcMar>
              <w:left w:w="108" w:type="dxa"/>
              <w:right w:w="108" w:type="dxa"/>
            </w:tcMar>
          </w:tcPr>
          <w:p w14:paraId="0282FD39" w14:textId="77777777" w:rsidR="00F26233" w:rsidRPr="00506B48" w:rsidRDefault="00F26233" w:rsidP="00E633B3">
            <w:pPr>
              <w:pStyle w:val="NoSpacing"/>
              <w:jc w:val="left"/>
              <w:rPr>
                <w:sz w:val="20"/>
                <w:szCs w:val="20"/>
                <w:lang w:val="en-IN"/>
              </w:rPr>
            </w:pPr>
            <w:proofErr w:type="spellStart"/>
            <w:r w:rsidRPr="3DA20EAF">
              <w:rPr>
                <w:sz w:val="20"/>
                <w:szCs w:val="20"/>
                <w:lang w:val="en-IN"/>
              </w:rPr>
              <w:t>RingCount</w:t>
            </w:r>
            <w:proofErr w:type="spellEnd"/>
            <w:r w:rsidRPr="3DA20EAF">
              <w:rPr>
                <w:sz w:val="20"/>
                <w:szCs w:val="20"/>
                <w:lang w:val="en-IN"/>
              </w:rPr>
              <w:t xml:space="preserve">, </w:t>
            </w:r>
            <w:proofErr w:type="spellStart"/>
            <w:r w:rsidRPr="3DA20EAF">
              <w:rPr>
                <w:sz w:val="20"/>
                <w:szCs w:val="20"/>
                <w:lang w:val="en-IN"/>
              </w:rPr>
              <w:t>BalabanJ</w:t>
            </w:r>
            <w:proofErr w:type="spellEnd"/>
            <w:r w:rsidRPr="3DA20EAF">
              <w:rPr>
                <w:sz w:val="20"/>
                <w:szCs w:val="20"/>
                <w:lang w:val="en-IN"/>
              </w:rPr>
              <w:t xml:space="preserve">, </w:t>
            </w:r>
            <w:proofErr w:type="spellStart"/>
            <w:r w:rsidRPr="3DA20EAF">
              <w:rPr>
                <w:sz w:val="20"/>
                <w:szCs w:val="20"/>
                <w:lang w:val="en-IN"/>
              </w:rPr>
              <w:t>BertzCT</w:t>
            </w:r>
            <w:proofErr w:type="spellEnd"/>
          </w:p>
        </w:tc>
      </w:tr>
      <w:tr w:rsidR="00F26233" w:rsidRPr="008F24E9" w14:paraId="546C8089" w14:textId="77777777" w:rsidTr="00E633B3">
        <w:trPr>
          <w:trHeight w:val="283"/>
        </w:trPr>
        <w:tc>
          <w:tcPr>
            <w:tcW w:w="2552" w:type="dxa"/>
            <w:gridSpan w:val="2"/>
            <w:tcBorders>
              <w:top w:val="single" w:sz="4" w:space="0" w:color="auto"/>
              <w:left w:val="nil"/>
              <w:bottom w:val="single" w:sz="4" w:space="0" w:color="auto"/>
              <w:right w:val="nil"/>
            </w:tcBorders>
          </w:tcPr>
          <w:p w14:paraId="08C69195" w14:textId="77777777" w:rsidR="00F26233" w:rsidRPr="008F24E9" w:rsidRDefault="00F26233" w:rsidP="00E633B3">
            <w:pPr>
              <w:pStyle w:val="NoSpacing"/>
              <w:jc w:val="left"/>
              <w:rPr>
                <w:sz w:val="20"/>
                <w:szCs w:val="20"/>
                <w:lang w:val="en-US"/>
              </w:rPr>
            </w:pPr>
            <w:proofErr w:type="spellStart"/>
            <w:r w:rsidRPr="008F24E9">
              <w:rPr>
                <w:sz w:val="20"/>
                <w:szCs w:val="20"/>
                <w:lang w:val="en-US"/>
              </w:rPr>
              <w:t>EState</w:t>
            </w:r>
            <w:proofErr w:type="spellEnd"/>
            <w:r w:rsidRPr="008F24E9">
              <w:rPr>
                <w:sz w:val="20"/>
                <w:szCs w:val="20"/>
                <w:lang w:val="en-US"/>
              </w:rPr>
              <w:t xml:space="preserve"> indices</w:t>
            </w:r>
          </w:p>
        </w:tc>
        <w:tc>
          <w:tcPr>
            <w:tcW w:w="6808" w:type="dxa"/>
            <w:gridSpan w:val="3"/>
            <w:tcBorders>
              <w:top w:val="single" w:sz="4" w:space="0" w:color="auto"/>
              <w:left w:val="nil"/>
              <w:bottom w:val="single" w:sz="4" w:space="0" w:color="auto"/>
              <w:right w:val="nil"/>
            </w:tcBorders>
            <w:tcMar>
              <w:left w:w="108" w:type="dxa"/>
              <w:right w:w="108" w:type="dxa"/>
            </w:tcMar>
          </w:tcPr>
          <w:p w14:paraId="44CBAB04" w14:textId="77777777" w:rsidR="00F26233" w:rsidRPr="00506B48" w:rsidRDefault="00F26233" w:rsidP="00E633B3">
            <w:pPr>
              <w:pStyle w:val="NoSpacing"/>
              <w:jc w:val="left"/>
              <w:rPr>
                <w:sz w:val="20"/>
                <w:szCs w:val="20"/>
                <w:lang w:val="en-US"/>
              </w:rPr>
            </w:pPr>
            <w:proofErr w:type="spellStart"/>
            <w:r w:rsidRPr="008F24E9">
              <w:rPr>
                <w:sz w:val="20"/>
                <w:szCs w:val="20"/>
                <w:lang w:val="en-US"/>
              </w:rPr>
              <w:t>MaxAbsEStateIndex</w:t>
            </w:r>
            <w:proofErr w:type="spellEnd"/>
            <w:r w:rsidRPr="008F24E9">
              <w:rPr>
                <w:sz w:val="20"/>
                <w:szCs w:val="20"/>
                <w:lang w:val="en-US"/>
              </w:rPr>
              <w:t xml:space="preserve">, </w:t>
            </w:r>
            <w:proofErr w:type="spellStart"/>
            <w:r w:rsidRPr="008F24E9">
              <w:rPr>
                <w:sz w:val="20"/>
                <w:szCs w:val="20"/>
                <w:lang w:val="en-US"/>
              </w:rPr>
              <w:t>MinAbsEStateIndex</w:t>
            </w:r>
            <w:proofErr w:type="spellEnd"/>
            <w:r w:rsidRPr="008F24E9">
              <w:rPr>
                <w:sz w:val="20"/>
                <w:szCs w:val="20"/>
                <w:lang w:val="en-US"/>
              </w:rPr>
              <w:t xml:space="preserve">, </w:t>
            </w:r>
            <w:proofErr w:type="spellStart"/>
            <w:r w:rsidRPr="008F24E9">
              <w:rPr>
                <w:sz w:val="20"/>
                <w:szCs w:val="20"/>
                <w:lang w:val="en-US"/>
              </w:rPr>
              <w:t>MaxEStateIndex</w:t>
            </w:r>
            <w:proofErr w:type="spellEnd"/>
            <w:r w:rsidRPr="008F24E9">
              <w:rPr>
                <w:sz w:val="20"/>
                <w:szCs w:val="20"/>
                <w:lang w:val="en-US"/>
              </w:rPr>
              <w:t xml:space="preserve">, </w:t>
            </w:r>
            <w:proofErr w:type="spellStart"/>
            <w:r w:rsidRPr="008F24E9">
              <w:rPr>
                <w:sz w:val="20"/>
                <w:szCs w:val="20"/>
                <w:lang w:val="en-US"/>
              </w:rPr>
              <w:t>MinEStateIndex</w:t>
            </w:r>
            <w:proofErr w:type="spellEnd"/>
          </w:p>
        </w:tc>
      </w:tr>
      <w:tr w:rsidR="00F26233" w:rsidRPr="008F24E9" w14:paraId="58C16F02" w14:textId="77777777" w:rsidTr="00E633B3">
        <w:trPr>
          <w:trHeight w:val="283"/>
        </w:trPr>
        <w:tc>
          <w:tcPr>
            <w:tcW w:w="2552" w:type="dxa"/>
            <w:gridSpan w:val="2"/>
            <w:tcBorders>
              <w:top w:val="single" w:sz="4" w:space="0" w:color="auto"/>
              <w:left w:val="nil"/>
              <w:bottom w:val="single" w:sz="4" w:space="0" w:color="auto"/>
              <w:right w:val="nil"/>
            </w:tcBorders>
          </w:tcPr>
          <w:p w14:paraId="618BD791" w14:textId="77777777" w:rsidR="00F26233" w:rsidRPr="00506B48" w:rsidRDefault="00F26233" w:rsidP="00E633B3">
            <w:pPr>
              <w:pStyle w:val="NoSpacing"/>
              <w:jc w:val="left"/>
              <w:rPr>
                <w:sz w:val="20"/>
                <w:szCs w:val="20"/>
                <w:lang w:val="en-US"/>
              </w:rPr>
            </w:pPr>
            <w:r w:rsidRPr="00506B48">
              <w:rPr>
                <w:sz w:val="20"/>
                <w:szCs w:val="20"/>
                <w:lang w:val="en-US"/>
              </w:rPr>
              <w:t>Chi descriptors</w:t>
            </w:r>
          </w:p>
        </w:tc>
        <w:tc>
          <w:tcPr>
            <w:tcW w:w="6808" w:type="dxa"/>
            <w:gridSpan w:val="3"/>
            <w:tcBorders>
              <w:top w:val="single" w:sz="4" w:space="0" w:color="auto"/>
              <w:left w:val="nil"/>
              <w:bottom w:val="single" w:sz="4" w:space="0" w:color="auto"/>
              <w:right w:val="nil"/>
            </w:tcBorders>
            <w:tcMar>
              <w:left w:w="108" w:type="dxa"/>
              <w:right w:w="108" w:type="dxa"/>
            </w:tcMar>
          </w:tcPr>
          <w:p w14:paraId="4CD9C0AC" w14:textId="77777777" w:rsidR="00F26233" w:rsidRPr="00506B48" w:rsidRDefault="00F26233" w:rsidP="00E633B3">
            <w:pPr>
              <w:pStyle w:val="NoSpacing"/>
              <w:jc w:val="left"/>
              <w:rPr>
                <w:sz w:val="20"/>
                <w:szCs w:val="20"/>
                <w:lang w:val="en-US"/>
              </w:rPr>
            </w:pPr>
            <w:r w:rsidRPr="00506B48">
              <w:rPr>
                <w:sz w:val="20"/>
                <w:szCs w:val="20"/>
                <w:lang w:val="en-US"/>
              </w:rPr>
              <w:t>Chi0, Chi0n, Chi0v, Chi1, Chi1n, Chi1v, Chi2n, Chi2v, Chi3n, Chi3v, Chi4n, Chi4v</w:t>
            </w:r>
          </w:p>
        </w:tc>
      </w:tr>
      <w:tr w:rsidR="00F26233" w:rsidRPr="008F24E9" w14:paraId="740B5CF6" w14:textId="77777777" w:rsidTr="00E633B3">
        <w:trPr>
          <w:trHeight w:val="283"/>
        </w:trPr>
        <w:tc>
          <w:tcPr>
            <w:tcW w:w="2552" w:type="dxa"/>
            <w:gridSpan w:val="2"/>
            <w:tcBorders>
              <w:top w:val="single" w:sz="4" w:space="0" w:color="auto"/>
              <w:left w:val="nil"/>
              <w:bottom w:val="single" w:sz="4" w:space="0" w:color="auto"/>
              <w:right w:val="nil"/>
            </w:tcBorders>
          </w:tcPr>
          <w:p w14:paraId="0FCC887B" w14:textId="77777777" w:rsidR="00F26233" w:rsidRPr="00506B48" w:rsidRDefault="00F26233" w:rsidP="00E633B3">
            <w:pPr>
              <w:pStyle w:val="NoSpacing"/>
              <w:jc w:val="left"/>
              <w:rPr>
                <w:sz w:val="20"/>
                <w:szCs w:val="20"/>
                <w:lang w:val="en-US"/>
              </w:rPr>
            </w:pPr>
            <w:r w:rsidRPr="008F24E9">
              <w:rPr>
                <w:sz w:val="20"/>
                <w:szCs w:val="20"/>
                <w:lang w:val="en-US"/>
              </w:rPr>
              <w:t>Molar logarithm of the partition coefficient (</w:t>
            </w:r>
            <w:proofErr w:type="spellStart"/>
            <w:r w:rsidRPr="008F24E9">
              <w:rPr>
                <w:sz w:val="20"/>
                <w:szCs w:val="20"/>
                <w:lang w:val="en-US"/>
              </w:rPr>
              <w:t>logP</w:t>
            </w:r>
            <w:proofErr w:type="spellEnd"/>
            <w:r w:rsidRPr="008F24E9">
              <w:rPr>
                <w:sz w:val="20"/>
                <w:szCs w:val="20"/>
                <w:lang w:val="en-US"/>
              </w:rPr>
              <w:t>)</w:t>
            </w:r>
          </w:p>
        </w:tc>
        <w:tc>
          <w:tcPr>
            <w:tcW w:w="6808" w:type="dxa"/>
            <w:gridSpan w:val="3"/>
            <w:tcBorders>
              <w:top w:val="single" w:sz="4" w:space="0" w:color="auto"/>
              <w:left w:val="nil"/>
              <w:bottom w:val="single" w:sz="4" w:space="0" w:color="auto"/>
              <w:right w:val="nil"/>
            </w:tcBorders>
            <w:tcMar>
              <w:left w:w="108" w:type="dxa"/>
              <w:right w:w="108" w:type="dxa"/>
            </w:tcMar>
          </w:tcPr>
          <w:p w14:paraId="349C879D" w14:textId="77777777" w:rsidR="00F26233" w:rsidRPr="008F24E9" w:rsidRDefault="00F26233" w:rsidP="00E633B3">
            <w:pPr>
              <w:pStyle w:val="NoSpacing"/>
              <w:jc w:val="left"/>
              <w:rPr>
                <w:sz w:val="20"/>
                <w:szCs w:val="20"/>
                <w:lang w:val="en-US"/>
              </w:rPr>
            </w:pPr>
            <w:proofErr w:type="spellStart"/>
            <w:r w:rsidRPr="008F24E9">
              <w:rPr>
                <w:sz w:val="20"/>
                <w:szCs w:val="20"/>
                <w:lang w:val="en-US"/>
              </w:rPr>
              <w:t>MolLogP</w:t>
            </w:r>
            <w:proofErr w:type="spellEnd"/>
          </w:p>
        </w:tc>
      </w:tr>
      <w:tr w:rsidR="00F26233" w:rsidRPr="008F24E9" w14:paraId="5FFDDE92" w14:textId="77777777" w:rsidTr="00E633B3">
        <w:trPr>
          <w:trHeight w:val="283"/>
        </w:trPr>
        <w:tc>
          <w:tcPr>
            <w:tcW w:w="2552" w:type="dxa"/>
            <w:gridSpan w:val="2"/>
            <w:tcBorders>
              <w:top w:val="single" w:sz="4" w:space="0" w:color="auto"/>
              <w:left w:val="nil"/>
              <w:bottom w:val="single" w:sz="4" w:space="0" w:color="auto"/>
              <w:right w:val="nil"/>
            </w:tcBorders>
          </w:tcPr>
          <w:p w14:paraId="72FA3BC8" w14:textId="77777777" w:rsidR="00F26233" w:rsidRPr="00506B48" w:rsidRDefault="00F26233" w:rsidP="00E633B3">
            <w:pPr>
              <w:pStyle w:val="NoSpacing"/>
              <w:jc w:val="left"/>
              <w:rPr>
                <w:sz w:val="20"/>
                <w:szCs w:val="20"/>
                <w:lang w:val="en-US"/>
              </w:rPr>
            </w:pPr>
            <w:r w:rsidRPr="00506B48">
              <w:rPr>
                <w:sz w:val="20"/>
                <w:szCs w:val="20"/>
                <w:lang w:val="en-US"/>
              </w:rPr>
              <w:t>The fraction of sp3-hybridized carbon atom in molecule.</w:t>
            </w:r>
          </w:p>
        </w:tc>
        <w:tc>
          <w:tcPr>
            <w:tcW w:w="6808" w:type="dxa"/>
            <w:gridSpan w:val="3"/>
            <w:tcBorders>
              <w:top w:val="single" w:sz="4" w:space="0" w:color="auto"/>
              <w:left w:val="nil"/>
              <w:bottom w:val="single" w:sz="4" w:space="0" w:color="auto"/>
              <w:right w:val="nil"/>
            </w:tcBorders>
            <w:tcMar>
              <w:left w:w="108" w:type="dxa"/>
              <w:right w:w="108" w:type="dxa"/>
            </w:tcMar>
          </w:tcPr>
          <w:p w14:paraId="04D44F96" w14:textId="77777777" w:rsidR="00F26233" w:rsidRPr="00506B48" w:rsidRDefault="00F26233" w:rsidP="00E633B3">
            <w:pPr>
              <w:pStyle w:val="NoSpacing"/>
              <w:jc w:val="left"/>
              <w:rPr>
                <w:sz w:val="20"/>
                <w:szCs w:val="20"/>
                <w:lang w:val="en-US"/>
              </w:rPr>
            </w:pPr>
            <w:r w:rsidRPr="00506B48">
              <w:rPr>
                <w:sz w:val="20"/>
                <w:szCs w:val="20"/>
                <w:lang w:val="en-US"/>
              </w:rPr>
              <w:t>FractionCSP3</w:t>
            </w:r>
          </w:p>
        </w:tc>
      </w:tr>
      <w:tr w:rsidR="00F26233" w:rsidRPr="008F24E9" w14:paraId="30C259F5" w14:textId="77777777" w:rsidTr="00E633B3">
        <w:trPr>
          <w:trHeight w:val="283"/>
        </w:trPr>
        <w:tc>
          <w:tcPr>
            <w:tcW w:w="2552" w:type="dxa"/>
            <w:gridSpan w:val="2"/>
            <w:tcBorders>
              <w:top w:val="double" w:sz="4" w:space="0" w:color="auto"/>
              <w:left w:val="nil"/>
              <w:bottom w:val="single" w:sz="4" w:space="0" w:color="auto"/>
              <w:right w:val="nil"/>
            </w:tcBorders>
          </w:tcPr>
          <w:p w14:paraId="29505FE8" w14:textId="77777777" w:rsidR="00F26233" w:rsidRPr="00506B48" w:rsidRDefault="00F26233" w:rsidP="00E633B3">
            <w:pPr>
              <w:pStyle w:val="NoSpacing"/>
              <w:jc w:val="left"/>
              <w:rPr>
                <w:sz w:val="20"/>
                <w:szCs w:val="20"/>
                <w:lang w:val="en-US"/>
              </w:rPr>
            </w:pPr>
            <w:r w:rsidRPr="00506B48">
              <w:rPr>
                <w:sz w:val="20"/>
                <w:szCs w:val="20"/>
                <w:lang w:val="en-US"/>
              </w:rPr>
              <w:t>Alpha value of Hall-Kier</w:t>
            </w:r>
          </w:p>
        </w:tc>
        <w:tc>
          <w:tcPr>
            <w:tcW w:w="6808" w:type="dxa"/>
            <w:gridSpan w:val="3"/>
            <w:tcBorders>
              <w:top w:val="double" w:sz="4" w:space="0" w:color="auto"/>
              <w:left w:val="nil"/>
              <w:bottom w:val="single" w:sz="4" w:space="0" w:color="auto"/>
              <w:right w:val="nil"/>
            </w:tcBorders>
            <w:tcMar>
              <w:left w:w="108" w:type="dxa"/>
              <w:right w:w="108" w:type="dxa"/>
            </w:tcMar>
          </w:tcPr>
          <w:p w14:paraId="0B7C0B18" w14:textId="77777777" w:rsidR="00F26233" w:rsidRPr="00506B48" w:rsidRDefault="00F26233" w:rsidP="00E633B3">
            <w:pPr>
              <w:pStyle w:val="NoSpacing"/>
              <w:jc w:val="left"/>
              <w:rPr>
                <w:sz w:val="20"/>
                <w:szCs w:val="20"/>
                <w:lang w:val="en-IN"/>
              </w:rPr>
            </w:pPr>
            <w:proofErr w:type="spellStart"/>
            <w:r w:rsidRPr="3DA20EAF">
              <w:rPr>
                <w:sz w:val="20"/>
                <w:szCs w:val="20"/>
                <w:lang w:val="en-IN"/>
              </w:rPr>
              <w:t>HallKierAlpha</w:t>
            </w:r>
            <w:proofErr w:type="spellEnd"/>
          </w:p>
        </w:tc>
      </w:tr>
      <w:tr w:rsidR="00F26233" w:rsidRPr="008F24E9" w14:paraId="70A77B85" w14:textId="77777777" w:rsidTr="00E633B3">
        <w:trPr>
          <w:trHeight w:val="283"/>
        </w:trPr>
        <w:tc>
          <w:tcPr>
            <w:tcW w:w="2552" w:type="dxa"/>
            <w:gridSpan w:val="2"/>
            <w:tcBorders>
              <w:top w:val="single" w:sz="4" w:space="0" w:color="auto"/>
              <w:left w:val="nil"/>
              <w:bottom w:val="single" w:sz="4" w:space="0" w:color="auto"/>
              <w:right w:val="nil"/>
            </w:tcBorders>
          </w:tcPr>
          <w:p w14:paraId="2B01D55C" w14:textId="77777777" w:rsidR="00F26233" w:rsidRPr="008F24E9" w:rsidRDefault="00F26233" w:rsidP="00E633B3">
            <w:pPr>
              <w:pStyle w:val="NoSpacing"/>
              <w:jc w:val="left"/>
              <w:rPr>
                <w:sz w:val="20"/>
                <w:szCs w:val="20"/>
                <w:lang w:val="en-US"/>
              </w:rPr>
            </w:pPr>
            <w:r w:rsidRPr="008F24E9">
              <w:rPr>
                <w:sz w:val="20"/>
                <w:szCs w:val="20"/>
                <w:lang w:val="en-US"/>
              </w:rPr>
              <w:t>Coefficient of characteristic polynomial of adjacency matrix of hydrogen suppressed molecular graph</w:t>
            </w:r>
          </w:p>
        </w:tc>
        <w:tc>
          <w:tcPr>
            <w:tcW w:w="6808" w:type="dxa"/>
            <w:gridSpan w:val="3"/>
            <w:tcBorders>
              <w:top w:val="single" w:sz="4" w:space="0" w:color="auto"/>
              <w:left w:val="nil"/>
              <w:bottom w:val="single" w:sz="4" w:space="0" w:color="auto"/>
              <w:right w:val="nil"/>
            </w:tcBorders>
            <w:tcMar>
              <w:left w:w="108" w:type="dxa"/>
              <w:right w:w="108" w:type="dxa"/>
            </w:tcMar>
          </w:tcPr>
          <w:p w14:paraId="0062FD99" w14:textId="77777777" w:rsidR="00F26233" w:rsidRPr="00506B48" w:rsidRDefault="00F26233" w:rsidP="00E633B3">
            <w:pPr>
              <w:pStyle w:val="NoSpacing"/>
              <w:jc w:val="left"/>
              <w:rPr>
                <w:sz w:val="20"/>
                <w:szCs w:val="20"/>
                <w:lang w:val="en-IN"/>
              </w:rPr>
            </w:pPr>
            <w:proofErr w:type="spellStart"/>
            <w:r w:rsidRPr="3DA20EAF">
              <w:rPr>
                <w:sz w:val="20"/>
                <w:szCs w:val="20"/>
                <w:lang w:val="en-IN"/>
              </w:rPr>
              <w:t>Ipc</w:t>
            </w:r>
            <w:proofErr w:type="spellEnd"/>
          </w:p>
        </w:tc>
      </w:tr>
      <w:tr w:rsidR="00F26233" w:rsidRPr="008F24E9" w14:paraId="6DFEC5B9" w14:textId="77777777" w:rsidTr="00E633B3">
        <w:trPr>
          <w:trHeight w:val="283"/>
        </w:trPr>
        <w:tc>
          <w:tcPr>
            <w:tcW w:w="2552" w:type="dxa"/>
            <w:gridSpan w:val="2"/>
            <w:tcBorders>
              <w:top w:val="single" w:sz="4" w:space="0" w:color="auto"/>
              <w:left w:val="nil"/>
              <w:bottom w:val="double" w:sz="4" w:space="0" w:color="auto"/>
              <w:right w:val="nil"/>
            </w:tcBorders>
          </w:tcPr>
          <w:p w14:paraId="643A8C36" w14:textId="77777777" w:rsidR="00F26233" w:rsidRPr="00506B48" w:rsidRDefault="00F26233" w:rsidP="00E633B3">
            <w:pPr>
              <w:pStyle w:val="NoSpacing"/>
              <w:jc w:val="left"/>
              <w:rPr>
                <w:rFonts w:eastAsia="Times New Roman"/>
                <w:sz w:val="20"/>
                <w:szCs w:val="20"/>
                <w:lang w:val="en-US"/>
              </w:rPr>
            </w:pPr>
            <w:r w:rsidRPr="00506B48">
              <w:rPr>
                <w:sz w:val="20"/>
                <w:szCs w:val="20"/>
                <w:lang w:val="en-US"/>
              </w:rPr>
              <w:t>Specific functional group present</w:t>
            </w:r>
          </w:p>
        </w:tc>
        <w:tc>
          <w:tcPr>
            <w:tcW w:w="6808" w:type="dxa"/>
            <w:gridSpan w:val="3"/>
            <w:tcBorders>
              <w:top w:val="single" w:sz="4" w:space="0" w:color="auto"/>
              <w:left w:val="nil"/>
              <w:bottom w:val="double" w:sz="4" w:space="0" w:color="auto"/>
              <w:right w:val="nil"/>
            </w:tcBorders>
            <w:tcMar>
              <w:left w:w="108" w:type="dxa"/>
              <w:right w:w="108" w:type="dxa"/>
            </w:tcMar>
          </w:tcPr>
          <w:p w14:paraId="3521D540" w14:textId="77777777" w:rsidR="00F26233" w:rsidRPr="00506B48" w:rsidRDefault="00F26233" w:rsidP="00E633B3">
            <w:pPr>
              <w:pStyle w:val="NoSpacing"/>
              <w:jc w:val="left"/>
              <w:rPr>
                <w:sz w:val="20"/>
                <w:szCs w:val="20"/>
                <w:lang w:val="en-US"/>
              </w:rPr>
            </w:pPr>
            <w:proofErr w:type="spellStart"/>
            <w:r w:rsidRPr="008F24E9">
              <w:rPr>
                <w:sz w:val="20"/>
                <w:szCs w:val="20"/>
                <w:lang w:val="en-US"/>
              </w:rPr>
              <w:t>fr_Al_COO</w:t>
            </w:r>
            <w:proofErr w:type="spellEnd"/>
            <w:r w:rsidRPr="008F24E9">
              <w:rPr>
                <w:sz w:val="20"/>
                <w:szCs w:val="20"/>
                <w:lang w:val="en-US"/>
              </w:rPr>
              <w:t xml:space="preserve">, </w:t>
            </w:r>
            <w:proofErr w:type="spellStart"/>
            <w:r w:rsidRPr="008F24E9">
              <w:rPr>
                <w:sz w:val="20"/>
                <w:szCs w:val="20"/>
                <w:lang w:val="en-US"/>
              </w:rPr>
              <w:t>fr_Al_OH</w:t>
            </w:r>
            <w:proofErr w:type="spellEnd"/>
            <w:r w:rsidRPr="008F24E9">
              <w:rPr>
                <w:sz w:val="20"/>
                <w:szCs w:val="20"/>
                <w:lang w:val="en-US"/>
              </w:rPr>
              <w:t xml:space="preserve">, </w:t>
            </w:r>
            <w:proofErr w:type="spellStart"/>
            <w:r w:rsidRPr="008F24E9">
              <w:rPr>
                <w:sz w:val="20"/>
                <w:szCs w:val="20"/>
                <w:lang w:val="en-US"/>
              </w:rPr>
              <w:t>fr_Al_OH_noTert</w:t>
            </w:r>
            <w:proofErr w:type="spellEnd"/>
            <w:r w:rsidRPr="008F24E9">
              <w:rPr>
                <w:sz w:val="20"/>
                <w:szCs w:val="20"/>
                <w:lang w:val="en-US"/>
              </w:rPr>
              <w:t xml:space="preserve">, </w:t>
            </w:r>
            <w:proofErr w:type="spellStart"/>
            <w:r w:rsidRPr="008F24E9">
              <w:rPr>
                <w:sz w:val="20"/>
                <w:szCs w:val="20"/>
                <w:lang w:val="en-US"/>
              </w:rPr>
              <w:t>fr_ArN</w:t>
            </w:r>
            <w:proofErr w:type="spellEnd"/>
            <w:r w:rsidRPr="008F24E9">
              <w:rPr>
                <w:sz w:val="20"/>
                <w:szCs w:val="20"/>
                <w:lang w:val="en-US"/>
              </w:rPr>
              <w:t xml:space="preserve">, </w:t>
            </w:r>
            <w:proofErr w:type="spellStart"/>
            <w:r w:rsidRPr="008F24E9">
              <w:rPr>
                <w:sz w:val="20"/>
                <w:szCs w:val="20"/>
                <w:lang w:val="en-US"/>
              </w:rPr>
              <w:t>fr_Ar_COO</w:t>
            </w:r>
            <w:proofErr w:type="spellEnd"/>
            <w:r w:rsidRPr="008F24E9">
              <w:rPr>
                <w:sz w:val="20"/>
                <w:szCs w:val="20"/>
                <w:lang w:val="en-US"/>
              </w:rPr>
              <w:t xml:space="preserve">, </w:t>
            </w:r>
            <w:proofErr w:type="spellStart"/>
            <w:r w:rsidRPr="008F24E9">
              <w:rPr>
                <w:sz w:val="20"/>
                <w:szCs w:val="20"/>
                <w:lang w:val="en-US"/>
              </w:rPr>
              <w:t>fr_Ar_N</w:t>
            </w:r>
            <w:proofErr w:type="spellEnd"/>
            <w:r w:rsidRPr="008F24E9">
              <w:rPr>
                <w:sz w:val="20"/>
                <w:szCs w:val="20"/>
                <w:lang w:val="en-US"/>
              </w:rPr>
              <w:t xml:space="preserve">, </w:t>
            </w:r>
            <w:proofErr w:type="spellStart"/>
            <w:r w:rsidRPr="008F24E9">
              <w:rPr>
                <w:sz w:val="20"/>
                <w:szCs w:val="20"/>
                <w:lang w:val="en-US"/>
              </w:rPr>
              <w:t>fr_Ar_NH</w:t>
            </w:r>
            <w:proofErr w:type="spellEnd"/>
            <w:r w:rsidRPr="008F24E9">
              <w:rPr>
                <w:sz w:val="20"/>
                <w:szCs w:val="20"/>
                <w:lang w:val="en-US"/>
              </w:rPr>
              <w:t xml:space="preserve">, </w:t>
            </w:r>
            <w:proofErr w:type="spellStart"/>
            <w:r w:rsidRPr="008F24E9">
              <w:rPr>
                <w:sz w:val="20"/>
                <w:szCs w:val="20"/>
                <w:lang w:val="en-US"/>
              </w:rPr>
              <w:t>fr_Ar_OH</w:t>
            </w:r>
            <w:proofErr w:type="spellEnd"/>
            <w:r w:rsidRPr="008F24E9">
              <w:rPr>
                <w:sz w:val="20"/>
                <w:szCs w:val="20"/>
                <w:lang w:val="en-US"/>
              </w:rPr>
              <w:t xml:space="preserve">, </w:t>
            </w:r>
            <w:proofErr w:type="spellStart"/>
            <w:r w:rsidRPr="008F24E9">
              <w:rPr>
                <w:sz w:val="20"/>
                <w:szCs w:val="20"/>
                <w:lang w:val="en-US"/>
              </w:rPr>
              <w:t>fr_COO</w:t>
            </w:r>
            <w:proofErr w:type="spellEnd"/>
            <w:r w:rsidRPr="008F24E9">
              <w:rPr>
                <w:sz w:val="20"/>
                <w:szCs w:val="20"/>
                <w:lang w:val="en-US"/>
              </w:rPr>
              <w:t xml:space="preserve">, fr_COO2, </w:t>
            </w:r>
            <w:proofErr w:type="spellStart"/>
            <w:r w:rsidRPr="008F24E9">
              <w:rPr>
                <w:sz w:val="20"/>
                <w:szCs w:val="20"/>
                <w:lang w:val="en-US"/>
              </w:rPr>
              <w:t>fr_C_O</w:t>
            </w:r>
            <w:proofErr w:type="spellEnd"/>
            <w:r w:rsidRPr="008F24E9">
              <w:rPr>
                <w:sz w:val="20"/>
                <w:szCs w:val="20"/>
                <w:lang w:val="en-US"/>
              </w:rPr>
              <w:t xml:space="preserve">, </w:t>
            </w:r>
            <w:proofErr w:type="spellStart"/>
            <w:r w:rsidRPr="008F24E9">
              <w:rPr>
                <w:sz w:val="20"/>
                <w:szCs w:val="20"/>
                <w:lang w:val="en-US"/>
              </w:rPr>
              <w:t>fr_C_O_noCOO</w:t>
            </w:r>
            <w:proofErr w:type="spellEnd"/>
            <w:r w:rsidRPr="008F24E9">
              <w:rPr>
                <w:sz w:val="20"/>
                <w:szCs w:val="20"/>
                <w:lang w:val="en-US"/>
              </w:rPr>
              <w:t xml:space="preserve">, </w:t>
            </w:r>
            <w:proofErr w:type="spellStart"/>
            <w:r w:rsidRPr="008F24E9">
              <w:rPr>
                <w:sz w:val="20"/>
                <w:szCs w:val="20"/>
                <w:lang w:val="en-US"/>
              </w:rPr>
              <w:t>fr_C_S</w:t>
            </w:r>
            <w:proofErr w:type="spellEnd"/>
            <w:r w:rsidRPr="008F24E9">
              <w:rPr>
                <w:sz w:val="20"/>
                <w:szCs w:val="20"/>
                <w:lang w:val="en-US"/>
              </w:rPr>
              <w:t xml:space="preserve">, </w:t>
            </w:r>
            <w:proofErr w:type="spellStart"/>
            <w:r w:rsidRPr="008F24E9">
              <w:rPr>
                <w:sz w:val="20"/>
                <w:szCs w:val="20"/>
                <w:lang w:val="en-US"/>
              </w:rPr>
              <w:t>fr_HOCCN</w:t>
            </w:r>
            <w:proofErr w:type="spellEnd"/>
            <w:r w:rsidRPr="008F24E9">
              <w:rPr>
                <w:sz w:val="20"/>
                <w:szCs w:val="20"/>
                <w:lang w:val="en-US"/>
              </w:rPr>
              <w:t xml:space="preserve">, </w:t>
            </w:r>
            <w:proofErr w:type="spellStart"/>
            <w:r w:rsidRPr="008F24E9">
              <w:rPr>
                <w:sz w:val="20"/>
                <w:szCs w:val="20"/>
                <w:lang w:val="en-US"/>
              </w:rPr>
              <w:t>fr_Imine</w:t>
            </w:r>
            <w:proofErr w:type="spellEnd"/>
            <w:r w:rsidRPr="008F24E9">
              <w:rPr>
                <w:sz w:val="20"/>
                <w:szCs w:val="20"/>
                <w:lang w:val="en-US"/>
              </w:rPr>
              <w:t xml:space="preserve">, fr_NH0, fr_NH1, fr_NH2, fr_N_O,fr_Ndealkylation1, fr_Ndealkylation2, </w:t>
            </w:r>
            <w:proofErr w:type="spellStart"/>
            <w:r w:rsidRPr="008F24E9">
              <w:rPr>
                <w:sz w:val="20"/>
                <w:szCs w:val="20"/>
                <w:lang w:val="en-US"/>
              </w:rPr>
              <w:t>fr_Nhpyrrole</w:t>
            </w:r>
            <w:proofErr w:type="spellEnd"/>
            <w:r w:rsidRPr="008F24E9">
              <w:rPr>
                <w:sz w:val="20"/>
                <w:szCs w:val="20"/>
                <w:lang w:val="en-US"/>
              </w:rPr>
              <w:t xml:space="preserve">, </w:t>
            </w:r>
            <w:proofErr w:type="spellStart"/>
            <w:r w:rsidRPr="008F24E9">
              <w:rPr>
                <w:sz w:val="20"/>
                <w:szCs w:val="20"/>
                <w:lang w:val="en-US"/>
              </w:rPr>
              <w:t>fr_SH</w:t>
            </w:r>
            <w:proofErr w:type="spellEnd"/>
            <w:r w:rsidRPr="008F24E9">
              <w:rPr>
                <w:sz w:val="20"/>
                <w:szCs w:val="20"/>
                <w:lang w:val="en-US"/>
              </w:rPr>
              <w:t xml:space="preserve">, </w:t>
            </w:r>
            <w:proofErr w:type="spellStart"/>
            <w:r w:rsidRPr="008F24E9">
              <w:rPr>
                <w:sz w:val="20"/>
                <w:szCs w:val="20"/>
                <w:lang w:val="en-US"/>
              </w:rPr>
              <w:t>fr_aldehyde</w:t>
            </w:r>
            <w:proofErr w:type="spellEnd"/>
            <w:r w:rsidRPr="008F24E9">
              <w:rPr>
                <w:sz w:val="20"/>
                <w:szCs w:val="20"/>
                <w:lang w:val="en-US"/>
              </w:rPr>
              <w:t xml:space="preserve">, </w:t>
            </w:r>
            <w:proofErr w:type="spellStart"/>
            <w:r w:rsidRPr="008F24E9">
              <w:rPr>
                <w:sz w:val="20"/>
                <w:szCs w:val="20"/>
                <w:lang w:val="en-US"/>
              </w:rPr>
              <w:t>fr_alkyl_carbamate</w:t>
            </w:r>
            <w:proofErr w:type="spellEnd"/>
            <w:r w:rsidRPr="008F24E9">
              <w:rPr>
                <w:sz w:val="20"/>
                <w:szCs w:val="20"/>
                <w:lang w:val="en-US"/>
              </w:rPr>
              <w:t xml:space="preserve">, </w:t>
            </w:r>
            <w:proofErr w:type="spellStart"/>
            <w:r w:rsidRPr="008F24E9">
              <w:rPr>
                <w:sz w:val="20"/>
                <w:szCs w:val="20"/>
                <w:lang w:val="en-US"/>
              </w:rPr>
              <w:t>fr_alkyl_halide</w:t>
            </w:r>
            <w:proofErr w:type="spellEnd"/>
            <w:r w:rsidRPr="008F24E9">
              <w:rPr>
                <w:sz w:val="20"/>
                <w:szCs w:val="20"/>
                <w:lang w:val="en-US"/>
              </w:rPr>
              <w:t xml:space="preserve">, </w:t>
            </w:r>
            <w:proofErr w:type="spellStart"/>
            <w:r w:rsidRPr="008F24E9">
              <w:rPr>
                <w:sz w:val="20"/>
                <w:szCs w:val="20"/>
                <w:lang w:val="en-US"/>
              </w:rPr>
              <w:t>fr_allylic_oxid</w:t>
            </w:r>
            <w:proofErr w:type="spellEnd"/>
            <w:r w:rsidRPr="008F24E9">
              <w:rPr>
                <w:sz w:val="20"/>
                <w:szCs w:val="20"/>
                <w:lang w:val="en-US"/>
              </w:rPr>
              <w:t xml:space="preserve">, </w:t>
            </w:r>
            <w:proofErr w:type="spellStart"/>
            <w:r w:rsidRPr="008F24E9">
              <w:rPr>
                <w:sz w:val="20"/>
                <w:szCs w:val="20"/>
                <w:lang w:val="en-US"/>
              </w:rPr>
              <w:t>fr_amide</w:t>
            </w:r>
            <w:proofErr w:type="spellEnd"/>
            <w:r w:rsidRPr="008F24E9">
              <w:rPr>
                <w:sz w:val="20"/>
                <w:szCs w:val="20"/>
                <w:lang w:val="en-US"/>
              </w:rPr>
              <w:t xml:space="preserve">, </w:t>
            </w:r>
            <w:proofErr w:type="spellStart"/>
            <w:r w:rsidRPr="008F24E9">
              <w:rPr>
                <w:sz w:val="20"/>
                <w:szCs w:val="20"/>
                <w:lang w:val="en-US"/>
              </w:rPr>
              <w:t>fr_amidine</w:t>
            </w:r>
            <w:proofErr w:type="spellEnd"/>
            <w:r w:rsidRPr="008F24E9">
              <w:rPr>
                <w:sz w:val="20"/>
                <w:szCs w:val="20"/>
                <w:lang w:val="en-US"/>
              </w:rPr>
              <w:t xml:space="preserve">, </w:t>
            </w:r>
            <w:proofErr w:type="spellStart"/>
            <w:r w:rsidRPr="008F24E9">
              <w:rPr>
                <w:sz w:val="20"/>
                <w:szCs w:val="20"/>
                <w:lang w:val="en-US"/>
              </w:rPr>
              <w:t>fr_aniline</w:t>
            </w:r>
            <w:proofErr w:type="spellEnd"/>
            <w:r w:rsidRPr="008F24E9">
              <w:rPr>
                <w:sz w:val="20"/>
                <w:szCs w:val="20"/>
                <w:lang w:val="en-US"/>
              </w:rPr>
              <w:t xml:space="preserve">, </w:t>
            </w:r>
            <w:proofErr w:type="spellStart"/>
            <w:r w:rsidRPr="008F24E9">
              <w:rPr>
                <w:sz w:val="20"/>
                <w:szCs w:val="20"/>
                <w:lang w:val="en-US"/>
              </w:rPr>
              <w:t>fr_aryl_methyl</w:t>
            </w:r>
            <w:proofErr w:type="spellEnd"/>
            <w:r w:rsidRPr="008F24E9">
              <w:rPr>
                <w:sz w:val="20"/>
                <w:szCs w:val="20"/>
                <w:lang w:val="en-US"/>
              </w:rPr>
              <w:t xml:space="preserve">, </w:t>
            </w:r>
            <w:proofErr w:type="spellStart"/>
            <w:r w:rsidRPr="008F24E9">
              <w:rPr>
                <w:sz w:val="20"/>
                <w:szCs w:val="20"/>
                <w:lang w:val="en-US"/>
              </w:rPr>
              <w:t>fr_azide</w:t>
            </w:r>
            <w:proofErr w:type="spellEnd"/>
            <w:r w:rsidRPr="008F24E9">
              <w:rPr>
                <w:sz w:val="20"/>
                <w:szCs w:val="20"/>
                <w:lang w:val="en-US"/>
              </w:rPr>
              <w:t xml:space="preserve">, </w:t>
            </w:r>
            <w:proofErr w:type="spellStart"/>
            <w:r w:rsidRPr="008F24E9">
              <w:rPr>
                <w:sz w:val="20"/>
                <w:szCs w:val="20"/>
                <w:lang w:val="en-US"/>
              </w:rPr>
              <w:t>fr_azo</w:t>
            </w:r>
            <w:proofErr w:type="spellEnd"/>
            <w:r w:rsidRPr="008F24E9">
              <w:rPr>
                <w:sz w:val="20"/>
                <w:szCs w:val="20"/>
                <w:lang w:val="en-US"/>
              </w:rPr>
              <w:t xml:space="preserve">, </w:t>
            </w:r>
            <w:proofErr w:type="spellStart"/>
            <w:r w:rsidRPr="008F24E9">
              <w:rPr>
                <w:sz w:val="20"/>
                <w:szCs w:val="20"/>
                <w:lang w:val="en-US"/>
              </w:rPr>
              <w:t>fr_barbitur</w:t>
            </w:r>
            <w:proofErr w:type="spellEnd"/>
            <w:r w:rsidRPr="008F24E9">
              <w:rPr>
                <w:sz w:val="20"/>
                <w:szCs w:val="20"/>
                <w:lang w:val="en-US"/>
              </w:rPr>
              <w:t xml:space="preserve">, </w:t>
            </w:r>
            <w:proofErr w:type="spellStart"/>
            <w:r w:rsidRPr="008F24E9">
              <w:rPr>
                <w:sz w:val="20"/>
                <w:szCs w:val="20"/>
                <w:lang w:val="en-US"/>
              </w:rPr>
              <w:t>fr_benzene</w:t>
            </w:r>
            <w:proofErr w:type="spellEnd"/>
            <w:r w:rsidRPr="008F24E9">
              <w:rPr>
                <w:sz w:val="20"/>
                <w:szCs w:val="20"/>
                <w:lang w:val="en-US"/>
              </w:rPr>
              <w:t xml:space="preserve">, </w:t>
            </w:r>
            <w:proofErr w:type="spellStart"/>
            <w:r w:rsidRPr="008F24E9">
              <w:rPr>
                <w:sz w:val="20"/>
                <w:szCs w:val="20"/>
                <w:lang w:val="en-US"/>
              </w:rPr>
              <w:t>fr_benzodiazepine</w:t>
            </w:r>
            <w:proofErr w:type="spellEnd"/>
            <w:r w:rsidRPr="008F24E9">
              <w:rPr>
                <w:sz w:val="20"/>
                <w:szCs w:val="20"/>
                <w:lang w:val="en-US"/>
              </w:rPr>
              <w:t xml:space="preserve">, </w:t>
            </w:r>
            <w:proofErr w:type="spellStart"/>
            <w:r w:rsidRPr="008F24E9">
              <w:rPr>
                <w:sz w:val="20"/>
                <w:szCs w:val="20"/>
                <w:lang w:val="en-US"/>
              </w:rPr>
              <w:t>fr_bicyclic</w:t>
            </w:r>
            <w:proofErr w:type="spellEnd"/>
            <w:r w:rsidRPr="008F24E9">
              <w:rPr>
                <w:sz w:val="20"/>
                <w:szCs w:val="20"/>
                <w:lang w:val="en-US"/>
              </w:rPr>
              <w:t xml:space="preserve">, </w:t>
            </w:r>
            <w:proofErr w:type="spellStart"/>
            <w:r w:rsidRPr="008F24E9">
              <w:rPr>
                <w:sz w:val="20"/>
                <w:szCs w:val="20"/>
                <w:lang w:val="en-US"/>
              </w:rPr>
              <w:t>fr_diazo</w:t>
            </w:r>
            <w:proofErr w:type="spellEnd"/>
            <w:r w:rsidRPr="008F24E9">
              <w:rPr>
                <w:sz w:val="20"/>
                <w:szCs w:val="20"/>
                <w:lang w:val="en-US"/>
              </w:rPr>
              <w:t xml:space="preserve">, </w:t>
            </w:r>
            <w:proofErr w:type="spellStart"/>
            <w:r w:rsidRPr="008F24E9">
              <w:rPr>
                <w:sz w:val="20"/>
                <w:szCs w:val="20"/>
                <w:lang w:val="en-US"/>
              </w:rPr>
              <w:t>fr_dihydropyridine</w:t>
            </w:r>
            <w:proofErr w:type="spellEnd"/>
            <w:r w:rsidRPr="008F24E9">
              <w:rPr>
                <w:sz w:val="20"/>
                <w:szCs w:val="20"/>
                <w:lang w:val="en-US"/>
              </w:rPr>
              <w:t xml:space="preserve">, </w:t>
            </w:r>
            <w:proofErr w:type="spellStart"/>
            <w:r w:rsidRPr="008F24E9">
              <w:rPr>
                <w:sz w:val="20"/>
                <w:szCs w:val="20"/>
                <w:lang w:val="en-US"/>
              </w:rPr>
              <w:t>fr_epoxide</w:t>
            </w:r>
            <w:proofErr w:type="spellEnd"/>
            <w:r w:rsidRPr="008F24E9">
              <w:rPr>
                <w:sz w:val="20"/>
                <w:szCs w:val="20"/>
                <w:lang w:val="en-US"/>
              </w:rPr>
              <w:t xml:space="preserve">, </w:t>
            </w:r>
            <w:proofErr w:type="spellStart"/>
            <w:r w:rsidRPr="008F24E9">
              <w:rPr>
                <w:sz w:val="20"/>
                <w:szCs w:val="20"/>
                <w:lang w:val="en-US"/>
              </w:rPr>
              <w:t>fr_ester</w:t>
            </w:r>
            <w:proofErr w:type="spellEnd"/>
            <w:r w:rsidRPr="008F24E9">
              <w:rPr>
                <w:sz w:val="20"/>
                <w:szCs w:val="20"/>
                <w:lang w:val="en-US"/>
              </w:rPr>
              <w:t xml:space="preserve">, </w:t>
            </w:r>
            <w:proofErr w:type="spellStart"/>
            <w:r w:rsidRPr="008F24E9">
              <w:rPr>
                <w:sz w:val="20"/>
                <w:szCs w:val="20"/>
                <w:lang w:val="en-US"/>
              </w:rPr>
              <w:t>fr_ether</w:t>
            </w:r>
            <w:proofErr w:type="spellEnd"/>
            <w:r w:rsidRPr="008F24E9">
              <w:rPr>
                <w:sz w:val="20"/>
                <w:szCs w:val="20"/>
                <w:lang w:val="en-US"/>
              </w:rPr>
              <w:t xml:space="preserve">, </w:t>
            </w:r>
            <w:proofErr w:type="spellStart"/>
            <w:r w:rsidRPr="008F24E9">
              <w:rPr>
                <w:sz w:val="20"/>
                <w:szCs w:val="20"/>
                <w:lang w:val="en-US"/>
              </w:rPr>
              <w:t>fr_furan</w:t>
            </w:r>
            <w:proofErr w:type="spellEnd"/>
            <w:r w:rsidRPr="008F24E9">
              <w:rPr>
                <w:sz w:val="20"/>
                <w:szCs w:val="20"/>
                <w:lang w:val="en-US"/>
              </w:rPr>
              <w:t xml:space="preserve">, </w:t>
            </w:r>
            <w:proofErr w:type="spellStart"/>
            <w:r w:rsidRPr="008F24E9">
              <w:rPr>
                <w:sz w:val="20"/>
                <w:szCs w:val="20"/>
                <w:lang w:val="en-US"/>
              </w:rPr>
              <w:t>fr_guanido</w:t>
            </w:r>
            <w:proofErr w:type="spellEnd"/>
            <w:r w:rsidRPr="008F24E9">
              <w:rPr>
                <w:sz w:val="20"/>
                <w:szCs w:val="20"/>
                <w:lang w:val="en-US"/>
              </w:rPr>
              <w:t xml:space="preserve">, </w:t>
            </w:r>
            <w:proofErr w:type="spellStart"/>
            <w:r w:rsidRPr="008F24E9">
              <w:rPr>
                <w:sz w:val="20"/>
                <w:szCs w:val="20"/>
                <w:lang w:val="en-US"/>
              </w:rPr>
              <w:t>fr_halogen</w:t>
            </w:r>
            <w:proofErr w:type="spellEnd"/>
            <w:r w:rsidRPr="008F24E9">
              <w:rPr>
                <w:sz w:val="20"/>
                <w:szCs w:val="20"/>
                <w:lang w:val="en-US"/>
              </w:rPr>
              <w:t xml:space="preserve">, </w:t>
            </w:r>
            <w:proofErr w:type="spellStart"/>
            <w:r w:rsidRPr="008F24E9">
              <w:rPr>
                <w:sz w:val="20"/>
                <w:szCs w:val="20"/>
                <w:lang w:val="en-US"/>
              </w:rPr>
              <w:t>fr_hdrzine</w:t>
            </w:r>
            <w:proofErr w:type="spellEnd"/>
            <w:r w:rsidRPr="008F24E9">
              <w:rPr>
                <w:sz w:val="20"/>
                <w:szCs w:val="20"/>
                <w:lang w:val="en-US"/>
              </w:rPr>
              <w:t xml:space="preserve">, </w:t>
            </w:r>
            <w:proofErr w:type="spellStart"/>
            <w:r w:rsidRPr="008F24E9">
              <w:rPr>
                <w:sz w:val="20"/>
                <w:szCs w:val="20"/>
                <w:lang w:val="en-US"/>
              </w:rPr>
              <w:t>fr_hdrzone</w:t>
            </w:r>
            <w:proofErr w:type="spellEnd"/>
            <w:r w:rsidRPr="008F24E9">
              <w:rPr>
                <w:sz w:val="20"/>
                <w:szCs w:val="20"/>
                <w:lang w:val="en-US"/>
              </w:rPr>
              <w:t xml:space="preserve">, </w:t>
            </w:r>
            <w:proofErr w:type="spellStart"/>
            <w:r w:rsidRPr="008F24E9">
              <w:rPr>
                <w:sz w:val="20"/>
                <w:szCs w:val="20"/>
                <w:lang w:val="en-US"/>
              </w:rPr>
              <w:t>fr_imidazole</w:t>
            </w:r>
            <w:proofErr w:type="spellEnd"/>
            <w:r w:rsidRPr="008F24E9">
              <w:rPr>
                <w:sz w:val="20"/>
                <w:szCs w:val="20"/>
                <w:lang w:val="en-US"/>
              </w:rPr>
              <w:t xml:space="preserve">, </w:t>
            </w:r>
            <w:proofErr w:type="spellStart"/>
            <w:r w:rsidRPr="008F24E9">
              <w:rPr>
                <w:sz w:val="20"/>
                <w:szCs w:val="20"/>
                <w:lang w:val="en-US"/>
              </w:rPr>
              <w:t>fr_imide</w:t>
            </w:r>
            <w:proofErr w:type="spellEnd"/>
            <w:r w:rsidRPr="008F24E9">
              <w:rPr>
                <w:sz w:val="20"/>
                <w:szCs w:val="20"/>
                <w:lang w:val="en-US"/>
              </w:rPr>
              <w:t xml:space="preserve">, </w:t>
            </w:r>
            <w:proofErr w:type="spellStart"/>
            <w:r w:rsidRPr="008F24E9">
              <w:rPr>
                <w:sz w:val="20"/>
                <w:szCs w:val="20"/>
                <w:lang w:val="en-US"/>
              </w:rPr>
              <w:t>fr_isocyan</w:t>
            </w:r>
            <w:proofErr w:type="spellEnd"/>
            <w:r w:rsidRPr="008F24E9">
              <w:rPr>
                <w:sz w:val="20"/>
                <w:szCs w:val="20"/>
                <w:lang w:val="en-US"/>
              </w:rPr>
              <w:t xml:space="preserve">, </w:t>
            </w:r>
            <w:proofErr w:type="spellStart"/>
            <w:r w:rsidRPr="008F24E9">
              <w:rPr>
                <w:sz w:val="20"/>
                <w:szCs w:val="20"/>
                <w:lang w:val="en-US"/>
              </w:rPr>
              <w:t>fr_isothiocyan</w:t>
            </w:r>
            <w:proofErr w:type="spellEnd"/>
            <w:r w:rsidRPr="008F24E9">
              <w:rPr>
                <w:sz w:val="20"/>
                <w:szCs w:val="20"/>
                <w:lang w:val="en-US"/>
              </w:rPr>
              <w:t xml:space="preserve">, </w:t>
            </w:r>
            <w:proofErr w:type="spellStart"/>
            <w:r w:rsidRPr="008F24E9">
              <w:rPr>
                <w:sz w:val="20"/>
                <w:szCs w:val="20"/>
                <w:lang w:val="en-US"/>
              </w:rPr>
              <w:t>fr_ketone</w:t>
            </w:r>
            <w:proofErr w:type="spellEnd"/>
            <w:r w:rsidRPr="008F24E9">
              <w:rPr>
                <w:sz w:val="20"/>
                <w:szCs w:val="20"/>
                <w:lang w:val="en-US"/>
              </w:rPr>
              <w:t xml:space="preserve">, </w:t>
            </w:r>
            <w:proofErr w:type="spellStart"/>
            <w:r w:rsidRPr="008F24E9">
              <w:rPr>
                <w:sz w:val="20"/>
                <w:szCs w:val="20"/>
                <w:lang w:val="en-US"/>
              </w:rPr>
              <w:t>fr_ketone_Topliss</w:t>
            </w:r>
            <w:proofErr w:type="spellEnd"/>
            <w:r w:rsidRPr="008F24E9">
              <w:rPr>
                <w:sz w:val="20"/>
                <w:szCs w:val="20"/>
                <w:lang w:val="en-US"/>
              </w:rPr>
              <w:t xml:space="preserve">, </w:t>
            </w:r>
            <w:proofErr w:type="spellStart"/>
            <w:r w:rsidRPr="008F24E9">
              <w:rPr>
                <w:sz w:val="20"/>
                <w:szCs w:val="20"/>
                <w:lang w:val="en-US"/>
              </w:rPr>
              <w:t>fr_lactam,fr_lactone</w:t>
            </w:r>
            <w:proofErr w:type="spellEnd"/>
            <w:r w:rsidRPr="008F24E9">
              <w:rPr>
                <w:sz w:val="20"/>
                <w:szCs w:val="20"/>
                <w:lang w:val="en-US"/>
              </w:rPr>
              <w:t xml:space="preserve">, </w:t>
            </w:r>
            <w:proofErr w:type="spellStart"/>
            <w:r w:rsidRPr="008F24E9">
              <w:rPr>
                <w:sz w:val="20"/>
                <w:szCs w:val="20"/>
                <w:lang w:val="en-US"/>
              </w:rPr>
              <w:t>fr_methoxy</w:t>
            </w:r>
            <w:proofErr w:type="spellEnd"/>
            <w:r w:rsidRPr="008F24E9">
              <w:rPr>
                <w:sz w:val="20"/>
                <w:szCs w:val="20"/>
                <w:lang w:val="en-US"/>
              </w:rPr>
              <w:t xml:space="preserve">, </w:t>
            </w:r>
            <w:proofErr w:type="spellStart"/>
            <w:r w:rsidRPr="008F24E9">
              <w:rPr>
                <w:sz w:val="20"/>
                <w:szCs w:val="20"/>
                <w:lang w:val="en-US"/>
              </w:rPr>
              <w:t>fr_morpholine</w:t>
            </w:r>
            <w:proofErr w:type="spellEnd"/>
            <w:r w:rsidRPr="008F24E9">
              <w:rPr>
                <w:sz w:val="20"/>
                <w:szCs w:val="20"/>
                <w:lang w:val="en-US"/>
              </w:rPr>
              <w:t xml:space="preserve">, </w:t>
            </w:r>
            <w:proofErr w:type="spellStart"/>
            <w:r w:rsidRPr="008F24E9">
              <w:rPr>
                <w:sz w:val="20"/>
                <w:szCs w:val="20"/>
                <w:lang w:val="en-US"/>
              </w:rPr>
              <w:t>fr_nitrile</w:t>
            </w:r>
            <w:proofErr w:type="spellEnd"/>
            <w:r w:rsidRPr="008F24E9">
              <w:rPr>
                <w:sz w:val="20"/>
                <w:szCs w:val="20"/>
                <w:lang w:val="en-US"/>
              </w:rPr>
              <w:t xml:space="preserve">, </w:t>
            </w:r>
            <w:proofErr w:type="spellStart"/>
            <w:r w:rsidRPr="008F24E9">
              <w:rPr>
                <w:sz w:val="20"/>
                <w:szCs w:val="20"/>
                <w:lang w:val="en-US"/>
              </w:rPr>
              <w:t>fr_nitro</w:t>
            </w:r>
            <w:proofErr w:type="spellEnd"/>
            <w:r w:rsidRPr="008F24E9">
              <w:rPr>
                <w:sz w:val="20"/>
                <w:szCs w:val="20"/>
                <w:lang w:val="en-US"/>
              </w:rPr>
              <w:t xml:space="preserve">, </w:t>
            </w:r>
            <w:proofErr w:type="spellStart"/>
            <w:r w:rsidRPr="008F24E9">
              <w:rPr>
                <w:sz w:val="20"/>
                <w:szCs w:val="20"/>
                <w:lang w:val="en-US"/>
              </w:rPr>
              <w:t>fr_nitro_arom</w:t>
            </w:r>
            <w:proofErr w:type="spellEnd"/>
            <w:r w:rsidRPr="008F24E9">
              <w:rPr>
                <w:sz w:val="20"/>
                <w:szCs w:val="20"/>
                <w:lang w:val="en-US"/>
              </w:rPr>
              <w:t xml:space="preserve">, </w:t>
            </w:r>
            <w:proofErr w:type="spellStart"/>
            <w:r w:rsidRPr="008F24E9">
              <w:rPr>
                <w:sz w:val="20"/>
                <w:szCs w:val="20"/>
                <w:lang w:val="en-US"/>
              </w:rPr>
              <w:t>fr_nitro_arom_nonortho</w:t>
            </w:r>
            <w:proofErr w:type="spellEnd"/>
            <w:r w:rsidRPr="008F24E9">
              <w:rPr>
                <w:sz w:val="20"/>
                <w:szCs w:val="20"/>
                <w:lang w:val="en-US"/>
              </w:rPr>
              <w:t xml:space="preserve">, </w:t>
            </w:r>
            <w:proofErr w:type="spellStart"/>
            <w:r w:rsidRPr="008F24E9">
              <w:rPr>
                <w:sz w:val="20"/>
                <w:szCs w:val="20"/>
                <w:lang w:val="en-US"/>
              </w:rPr>
              <w:t>fr_nitroso</w:t>
            </w:r>
            <w:proofErr w:type="spellEnd"/>
            <w:r w:rsidRPr="008F24E9">
              <w:rPr>
                <w:sz w:val="20"/>
                <w:szCs w:val="20"/>
                <w:lang w:val="en-US"/>
              </w:rPr>
              <w:t xml:space="preserve">, </w:t>
            </w:r>
            <w:proofErr w:type="spellStart"/>
            <w:r w:rsidRPr="008F24E9">
              <w:rPr>
                <w:sz w:val="20"/>
                <w:szCs w:val="20"/>
                <w:lang w:val="en-US"/>
              </w:rPr>
              <w:t>fr_oxazole</w:t>
            </w:r>
            <w:proofErr w:type="spellEnd"/>
            <w:r w:rsidRPr="008F24E9">
              <w:rPr>
                <w:sz w:val="20"/>
                <w:szCs w:val="20"/>
                <w:lang w:val="en-US"/>
              </w:rPr>
              <w:t xml:space="preserve">, </w:t>
            </w:r>
            <w:proofErr w:type="spellStart"/>
            <w:r w:rsidRPr="008F24E9">
              <w:rPr>
                <w:sz w:val="20"/>
                <w:szCs w:val="20"/>
                <w:lang w:val="en-US"/>
              </w:rPr>
              <w:t>fr_oxime</w:t>
            </w:r>
            <w:proofErr w:type="spellEnd"/>
            <w:r w:rsidRPr="008F24E9">
              <w:rPr>
                <w:sz w:val="20"/>
                <w:szCs w:val="20"/>
                <w:lang w:val="en-US"/>
              </w:rPr>
              <w:t xml:space="preserve">, </w:t>
            </w:r>
            <w:proofErr w:type="spellStart"/>
            <w:r w:rsidRPr="008F24E9">
              <w:rPr>
                <w:sz w:val="20"/>
                <w:szCs w:val="20"/>
                <w:lang w:val="en-US"/>
              </w:rPr>
              <w:t>fr_para_hydroxylation</w:t>
            </w:r>
            <w:proofErr w:type="spellEnd"/>
            <w:r w:rsidRPr="008F24E9">
              <w:rPr>
                <w:sz w:val="20"/>
                <w:szCs w:val="20"/>
                <w:lang w:val="en-US"/>
              </w:rPr>
              <w:t xml:space="preserve">, </w:t>
            </w:r>
            <w:proofErr w:type="spellStart"/>
            <w:r w:rsidRPr="008F24E9">
              <w:rPr>
                <w:sz w:val="20"/>
                <w:szCs w:val="20"/>
                <w:lang w:val="en-US"/>
              </w:rPr>
              <w:t>fr_phenol</w:t>
            </w:r>
            <w:proofErr w:type="spellEnd"/>
            <w:r w:rsidRPr="008F24E9">
              <w:rPr>
                <w:sz w:val="20"/>
                <w:szCs w:val="20"/>
                <w:lang w:val="en-US"/>
              </w:rPr>
              <w:t xml:space="preserve">, </w:t>
            </w:r>
            <w:proofErr w:type="spellStart"/>
            <w:r w:rsidRPr="008F24E9">
              <w:rPr>
                <w:sz w:val="20"/>
                <w:szCs w:val="20"/>
                <w:lang w:val="en-US"/>
              </w:rPr>
              <w:t>fr_phenol_noOrthoHbond</w:t>
            </w:r>
            <w:proofErr w:type="spellEnd"/>
            <w:r w:rsidRPr="008F24E9">
              <w:rPr>
                <w:sz w:val="20"/>
                <w:szCs w:val="20"/>
                <w:lang w:val="en-US"/>
              </w:rPr>
              <w:t xml:space="preserve">, </w:t>
            </w:r>
            <w:proofErr w:type="spellStart"/>
            <w:r w:rsidRPr="008F24E9">
              <w:rPr>
                <w:sz w:val="20"/>
                <w:szCs w:val="20"/>
                <w:lang w:val="en-US"/>
              </w:rPr>
              <w:t>fr_phos_acid</w:t>
            </w:r>
            <w:proofErr w:type="spellEnd"/>
            <w:r w:rsidRPr="008F24E9">
              <w:rPr>
                <w:sz w:val="20"/>
                <w:szCs w:val="20"/>
                <w:lang w:val="en-US"/>
              </w:rPr>
              <w:t xml:space="preserve">, </w:t>
            </w:r>
            <w:proofErr w:type="spellStart"/>
            <w:r w:rsidRPr="008F24E9">
              <w:rPr>
                <w:sz w:val="20"/>
                <w:szCs w:val="20"/>
                <w:lang w:val="en-US"/>
              </w:rPr>
              <w:t>fr_phos_ester</w:t>
            </w:r>
            <w:proofErr w:type="spellEnd"/>
            <w:r w:rsidRPr="008F24E9">
              <w:rPr>
                <w:sz w:val="20"/>
                <w:szCs w:val="20"/>
                <w:lang w:val="en-US"/>
              </w:rPr>
              <w:t xml:space="preserve">, </w:t>
            </w:r>
            <w:proofErr w:type="spellStart"/>
            <w:r w:rsidRPr="008F24E9">
              <w:rPr>
                <w:sz w:val="20"/>
                <w:szCs w:val="20"/>
                <w:lang w:val="en-US"/>
              </w:rPr>
              <w:t>fr_piperdine</w:t>
            </w:r>
            <w:proofErr w:type="spellEnd"/>
            <w:r w:rsidRPr="008F24E9">
              <w:rPr>
                <w:sz w:val="20"/>
                <w:szCs w:val="20"/>
                <w:lang w:val="en-US"/>
              </w:rPr>
              <w:t xml:space="preserve">, </w:t>
            </w:r>
            <w:proofErr w:type="spellStart"/>
            <w:r w:rsidRPr="008F24E9">
              <w:rPr>
                <w:sz w:val="20"/>
                <w:szCs w:val="20"/>
                <w:lang w:val="en-US"/>
              </w:rPr>
              <w:lastRenderedPageBreak/>
              <w:t>fr_piperzine</w:t>
            </w:r>
            <w:proofErr w:type="spellEnd"/>
            <w:r w:rsidRPr="008F24E9">
              <w:rPr>
                <w:sz w:val="20"/>
                <w:szCs w:val="20"/>
                <w:lang w:val="en-US"/>
              </w:rPr>
              <w:t xml:space="preserve">, </w:t>
            </w:r>
            <w:proofErr w:type="spellStart"/>
            <w:r w:rsidRPr="008F24E9">
              <w:rPr>
                <w:sz w:val="20"/>
                <w:szCs w:val="20"/>
                <w:lang w:val="en-US"/>
              </w:rPr>
              <w:t>fr_priamide</w:t>
            </w:r>
            <w:proofErr w:type="spellEnd"/>
            <w:r w:rsidRPr="008F24E9">
              <w:rPr>
                <w:sz w:val="20"/>
                <w:szCs w:val="20"/>
                <w:lang w:val="en-US"/>
              </w:rPr>
              <w:t xml:space="preserve">, </w:t>
            </w:r>
            <w:proofErr w:type="spellStart"/>
            <w:r w:rsidRPr="008F24E9">
              <w:rPr>
                <w:sz w:val="20"/>
                <w:szCs w:val="20"/>
                <w:lang w:val="en-US"/>
              </w:rPr>
              <w:t>fr_prisulfonamd</w:t>
            </w:r>
            <w:proofErr w:type="spellEnd"/>
            <w:r w:rsidRPr="008F24E9">
              <w:rPr>
                <w:sz w:val="20"/>
                <w:szCs w:val="20"/>
                <w:lang w:val="en-US"/>
              </w:rPr>
              <w:t xml:space="preserve">, </w:t>
            </w:r>
            <w:proofErr w:type="spellStart"/>
            <w:r w:rsidRPr="008F24E9">
              <w:rPr>
                <w:sz w:val="20"/>
                <w:szCs w:val="20"/>
                <w:lang w:val="en-US"/>
              </w:rPr>
              <w:t>fr_pyridine</w:t>
            </w:r>
            <w:proofErr w:type="spellEnd"/>
            <w:r w:rsidRPr="008F24E9">
              <w:rPr>
                <w:sz w:val="20"/>
                <w:szCs w:val="20"/>
                <w:lang w:val="en-US"/>
              </w:rPr>
              <w:t xml:space="preserve">, </w:t>
            </w:r>
            <w:proofErr w:type="spellStart"/>
            <w:r w:rsidRPr="008F24E9">
              <w:rPr>
                <w:sz w:val="20"/>
                <w:szCs w:val="20"/>
                <w:lang w:val="en-US"/>
              </w:rPr>
              <w:t>fr_quatN</w:t>
            </w:r>
            <w:proofErr w:type="spellEnd"/>
            <w:r w:rsidRPr="008F24E9">
              <w:rPr>
                <w:sz w:val="20"/>
                <w:szCs w:val="20"/>
                <w:lang w:val="en-US"/>
              </w:rPr>
              <w:t xml:space="preserve">, </w:t>
            </w:r>
            <w:proofErr w:type="spellStart"/>
            <w:r w:rsidRPr="008F24E9">
              <w:rPr>
                <w:sz w:val="20"/>
                <w:szCs w:val="20"/>
                <w:lang w:val="en-US"/>
              </w:rPr>
              <w:t>fr_sulfide</w:t>
            </w:r>
            <w:proofErr w:type="spellEnd"/>
            <w:r w:rsidRPr="008F24E9">
              <w:rPr>
                <w:sz w:val="20"/>
                <w:szCs w:val="20"/>
                <w:lang w:val="en-US"/>
              </w:rPr>
              <w:t xml:space="preserve">, </w:t>
            </w:r>
            <w:proofErr w:type="spellStart"/>
            <w:r w:rsidRPr="008F24E9">
              <w:rPr>
                <w:sz w:val="20"/>
                <w:szCs w:val="20"/>
                <w:lang w:val="en-US"/>
              </w:rPr>
              <w:t>fr_sulfonamd</w:t>
            </w:r>
            <w:proofErr w:type="spellEnd"/>
            <w:r w:rsidRPr="008F24E9">
              <w:rPr>
                <w:sz w:val="20"/>
                <w:szCs w:val="20"/>
                <w:lang w:val="en-US"/>
              </w:rPr>
              <w:t xml:space="preserve">, </w:t>
            </w:r>
            <w:proofErr w:type="spellStart"/>
            <w:r w:rsidRPr="008F24E9">
              <w:rPr>
                <w:sz w:val="20"/>
                <w:szCs w:val="20"/>
                <w:lang w:val="en-US"/>
              </w:rPr>
              <w:t>fr_sulfone</w:t>
            </w:r>
            <w:proofErr w:type="spellEnd"/>
            <w:r w:rsidRPr="008F24E9">
              <w:rPr>
                <w:sz w:val="20"/>
                <w:szCs w:val="20"/>
                <w:lang w:val="en-US"/>
              </w:rPr>
              <w:t xml:space="preserve">, </w:t>
            </w:r>
            <w:proofErr w:type="spellStart"/>
            <w:r w:rsidRPr="008F24E9">
              <w:rPr>
                <w:sz w:val="20"/>
                <w:szCs w:val="20"/>
                <w:lang w:val="en-US"/>
              </w:rPr>
              <w:t>fr_term_acetylene</w:t>
            </w:r>
            <w:proofErr w:type="spellEnd"/>
            <w:r w:rsidRPr="008F24E9">
              <w:rPr>
                <w:sz w:val="20"/>
                <w:szCs w:val="20"/>
                <w:lang w:val="en-US"/>
              </w:rPr>
              <w:t xml:space="preserve">, </w:t>
            </w:r>
            <w:proofErr w:type="spellStart"/>
            <w:r w:rsidRPr="008F24E9">
              <w:rPr>
                <w:sz w:val="20"/>
                <w:szCs w:val="20"/>
                <w:lang w:val="en-US"/>
              </w:rPr>
              <w:t>fr_tetrazole</w:t>
            </w:r>
            <w:proofErr w:type="spellEnd"/>
            <w:r w:rsidRPr="008F24E9">
              <w:rPr>
                <w:sz w:val="20"/>
                <w:szCs w:val="20"/>
                <w:lang w:val="en-US"/>
              </w:rPr>
              <w:t xml:space="preserve">, </w:t>
            </w:r>
            <w:proofErr w:type="spellStart"/>
            <w:r w:rsidRPr="008F24E9">
              <w:rPr>
                <w:sz w:val="20"/>
                <w:szCs w:val="20"/>
                <w:lang w:val="en-US"/>
              </w:rPr>
              <w:t>fr_thiazole</w:t>
            </w:r>
            <w:proofErr w:type="spellEnd"/>
            <w:r w:rsidRPr="008F24E9">
              <w:rPr>
                <w:sz w:val="20"/>
                <w:szCs w:val="20"/>
                <w:lang w:val="en-US"/>
              </w:rPr>
              <w:t xml:space="preserve">, </w:t>
            </w:r>
            <w:proofErr w:type="spellStart"/>
            <w:r w:rsidRPr="008F24E9">
              <w:rPr>
                <w:sz w:val="20"/>
                <w:szCs w:val="20"/>
                <w:lang w:val="en-US"/>
              </w:rPr>
              <w:t>fr_thiocyan</w:t>
            </w:r>
            <w:proofErr w:type="spellEnd"/>
            <w:r w:rsidRPr="008F24E9">
              <w:rPr>
                <w:sz w:val="20"/>
                <w:szCs w:val="20"/>
                <w:lang w:val="en-US"/>
              </w:rPr>
              <w:t xml:space="preserve">, </w:t>
            </w:r>
            <w:proofErr w:type="spellStart"/>
            <w:r w:rsidRPr="008F24E9">
              <w:rPr>
                <w:sz w:val="20"/>
                <w:szCs w:val="20"/>
                <w:lang w:val="en-US"/>
              </w:rPr>
              <w:t>fr_thiophene</w:t>
            </w:r>
            <w:proofErr w:type="spellEnd"/>
            <w:r w:rsidRPr="008F24E9">
              <w:rPr>
                <w:sz w:val="20"/>
                <w:szCs w:val="20"/>
                <w:lang w:val="en-US"/>
              </w:rPr>
              <w:t xml:space="preserve">, </w:t>
            </w:r>
            <w:proofErr w:type="spellStart"/>
            <w:r w:rsidRPr="008F24E9">
              <w:rPr>
                <w:sz w:val="20"/>
                <w:szCs w:val="20"/>
                <w:lang w:val="en-US"/>
              </w:rPr>
              <w:t>fr_unbrch_alkane</w:t>
            </w:r>
            <w:proofErr w:type="spellEnd"/>
            <w:r w:rsidRPr="008F24E9">
              <w:rPr>
                <w:sz w:val="20"/>
                <w:szCs w:val="20"/>
                <w:lang w:val="en-US"/>
              </w:rPr>
              <w:t xml:space="preserve">, </w:t>
            </w:r>
            <w:proofErr w:type="spellStart"/>
            <w:r w:rsidRPr="008F24E9">
              <w:rPr>
                <w:sz w:val="20"/>
                <w:szCs w:val="20"/>
                <w:lang w:val="en-US"/>
              </w:rPr>
              <w:t>fr_urea</w:t>
            </w:r>
            <w:proofErr w:type="spellEnd"/>
            <w:r w:rsidRPr="008F24E9">
              <w:rPr>
                <w:sz w:val="20"/>
                <w:szCs w:val="20"/>
                <w:lang w:val="en-US"/>
              </w:rPr>
              <w:t>.</w:t>
            </w:r>
          </w:p>
        </w:tc>
      </w:tr>
      <w:tr w:rsidR="00F26233" w:rsidRPr="008F24E9" w14:paraId="72C93C0C" w14:textId="77777777" w:rsidTr="00E633B3">
        <w:trPr>
          <w:trHeight w:val="283"/>
        </w:trPr>
        <w:tc>
          <w:tcPr>
            <w:tcW w:w="9360" w:type="dxa"/>
            <w:gridSpan w:val="5"/>
            <w:tcBorders>
              <w:top w:val="double" w:sz="4" w:space="0" w:color="auto"/>
              <w:left w:val="nil"/>
              <w:bottom w:val="double" w:sz="4" w:space="0" w:color="auto"/>
              <w:right w:val="nil"/>
            </w:tcBorders>
          </w:tcPr>
          <w:p w14:paraId="61F4435D" w14:textId="51FB7A3B" w:rsidR="00F26233" w:rsidRPr="00506B48" w:rsidRDefault="00F26233" w:rsidP="00E633B3">
            <w:pPr>
              <w:pStyle w:val="NoSpacing"/>
              <w:jc w:val="center"/>
              <w:rPr>
                <w:i/>
                <w:iCs/>
                <w:sz w:val="20"/>
                <w:szCs w:val="20"/>
                <w:lang w:val="en-US"/>
              </w:rPr>
            </w:pPr>
            <w:r w:rsidRPr="00506B48">
              <w:rPr>
                <w:i/>
                <w:iCs/>
                <w:sz w:val="20"/>
                <w:szCs w:val="20"/>
                <w:lang w:val="en-US"/>
              </w:rPr>
              <w:lastRenderedPageBreak/>
              <w:t>Thermodynamic properties of RAFT agents</w:t>
            </w:r>
            <w:sdt>
              <w:sdtPr>
                <w:rPr>
                  <w:i/>
                  <w:iCs/>
                  <w:color w:val="000000"/>
                  <w:sz w:val="20"/>
                  <w:szCs w:val="20"/>
                  <w:vertAlign w:val="superscript"/>
                  <w:lang w:val="en-US"/>
                </w:rPr>
                <w:tag w:val="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"/>
                <w:id w:val="-978072771"/>
                <w:placeholder>
                  <w:docPart w:val="381A05FB86A9104492E63EE6D587B98F"/>
                </w:placeholder>
              </w:sdtPr>
              <w:sdtEndPr/>
              <w:sdtContent>
                <w:r w:rsidR="00306B67" w:rsidRPr="00306B67">
                  <w:rPr>
                    <w:i/>
                    <w:iCs/>
                    <w:color w:val="000000"/>
                    <w:sz w:val="20"/>
                    <w:szCs w:val="20"/>
                    <w:vertAlign w:val="superscript"/>
                    <w:lang w:val="en-US"/>
                  </w:rPr>
                  <w:t>[2–4]</w:t>
                </w:r>
              </w:sdtContent>
            </w:sdt>
          </w:p>
        </w:tc>
      </w:tr>
      <w:tr w:rsidR="00F26233" w:rsidRPr="008F24E9" w14:paraId="247850E4" w14:textId="77777777" w:rsidTr="00E633B3">
        <w:trPr>
          <w:trHeight w:val="283"/>
        </w:trPr>
        <w:tc>
          <w:tcPr>
            <w:tcW w:w="2340" w:type="dxa"/>
            <w:tcBorders>
              <w:top w:val="double" w:sz="4" w:space="0" w:color="auto"/>
              <w:left w:val="nil"/>
              <w:bottom w:val="single" w:sz="4" w:space="0" w:color="auto"/>
              <w:right w:val="nil"/>
            </w:tcBorders>
          </w:tcPr>
          <w:p w14:paraId="2D117C77" w14:textId="77777777" w:rsidR="00F26233" w:rsidRPr="00506B48" w:rsidRDefault="00F26233" w:rsidP="00E633B3">
            <w:pPr>
              <w:pStyle w:val="NoSpacing"/>
              <w:rPr>
                <w:sz w:val="20"/>
                <w:szCs w:val="20"/>
                <w:lang w:val="en-US"/>
              </w:rPr>
            </w:pPr>
            <w:r w:rsidRPr="00506B48">
              <w:rPr>
                <w:i/>
                <w:iCs/>
                <w:sz w:val="20"/>
                <w:szCs w:val="20"/>
                <w:lang w:val="en-US"/>
              </w:rPr>
              <w:t>RAFT agent type</w:t>
            </w:r>
          </w:p>
        </w:tc>
        <w:tc>
          <w:tcPr>
            <w:tcW w:w="2340" w:type="dxa"/>
            <w:gridSpan w:val="2"/>
            <w:tcBorders>
              <w:top w:val="double" w:sz="4" w:space="0" w:color="auto"/>
              <w:left w:val="nil"/>
              <w:bottom w:val="single" w:sz="4" w:space="0" w:color="auto"/>
              <w:right w:val="nil"/>
            </w:tcBorders>
          </w:tcPr>
          <w:p w14:paraId="12E0AE7C" w14:textId="77777777" w:rsidR="00F26233" w:rsidRPr="008F24E9" w:rsidRDefault="00F26233" w:rsidP="00E633B3">
            <w:pPr>
              <w:pStyle w:val="NoSpacing"/>
              <w:rPr>
                <w:sz w:val="20"/>
                <w:szCs w:val="20"/>
                <w:lang w:val="en-US"/>
              </w:rPr>
            </w:pPr>
            <w:r w:rsidRPr="008F24E9">
              <w:rPr>
                <w:sz w:val="20"/>
                <w:szCs w:val="20"/>
                <w:lang w:val="en-US"/>
              </w:rPr>
              <w:t>∆</w:t>
            </w:r>
            <w:proofErr w:type="spellStart"/>
            <w:r w:rsidRPr="008F24E9">
              <w:rPr>
                <w:sz w:val="20"/>
                <w:szCs w:val="20"/>
                <w:lang w:val="en-US"/>
              </w:rPr>
              <w:t>H</w:t>
            </w:r>
            <w:r w:rsidRPr="008F24E9">
              <w:rPr>
                <w:sz w:val="20"/>
                <w:szCs w:val="20"/>
                <w:vertAlign w:val="subscript"/>
                <w:lang w:val="en-US"/>
              </w:rPr>
              <w:t>stab</w:t>
            </w:r>
            <w:proofErr w:type="spellEnd"/>
            <w:r w:rsidRPr="008F24E9">
              <w:rPr>
                <w:sz w:val="20"/>
                <w:szCs w:val="20"/>
                <w:lang w:val="en-US"/>
              </w:rPr>
              <w:t xml:space="preserve"> (kJ mol</w:t>
            </w:r>
            <w:r w:rsidRPr="008F24E9">
              <w:rPr>
                <w:sz w:val="20"/>
                <w:szCs w:val="20"/>
                <w:vertAlign w:val="superscript"/>
                <w:lang w:val="en-US"/>
              </w:rPr>
              <w:t>-1</w:t>
            </w:r>
            <w:r w:rsidRPr="008F24E9">
              <w:rPr>
                <w:sz w:val="20"/>
                <w:szCs w:val="20"/>
                <w:lang w:val="en-US"/>
              </w:rPr>
              <w:t>)</w:t>
            </w:r>
          </w:p>
        </w:tc>
        <w:tc>
          <w:tcPr>
            <w:tcW w:w="2340" w:type="dxa"/>
            <w:tcBorders>
              <w:top w:val="double" w:sz="4" w:space="0" w:color="auto"/>
              <w:left w:val="nil"/>
              <w:bottom w:val="single" w:sz="4" w:space="0" w:color="auto"/>
              <w:right w:val="nil"/>
            </w:tcBorders>
          </w:tcPr>
          <w:p w14:paraId="509288F0" w14:textId="77777777" w:rsidR="00F26233" w:rsidRPr="008F24E9" w:rsidRDefault="00F26233" w:rsidP="00E633B3">
            <w:pPr>
              <w:pStyle w:val="NoSpacing"/>
              <w:rPr>
                <w:sz w:val="20"/>
                <w:szCs w:val="20"/>
                <w:lang w:val="en-US"/>
              </w:rPr>
            </w:pPr>
            <w:r w:rsidRPr="008F24E9">
              <w:rPr>
                <w:sz w:val="20"/>
                <w:szCs w:val="20"/>
                <w:lang w:val="en-US"/>
              </w:rPr>
              <w:t>∆</w:t>
            </w:r>
            <w:proofErr w:type="spellStart"/>
            <w:r w:rsidRPr="008F24E9">
              <w:rPr>
                <w:sz w:val="20"/>
                <w:szCs w:val="20"/>
                <w:lang w:val="en-US"/>
              </w:rPr>
              <w:t>H</w:t>
            </w:r>
            <w:r w:rsidRPr="008F24E9">
              <w:rPr>
                <w:sz w:val="20"/>
                <w:szCs w:val="20"/>
                <w:vertAlign w:val="subscript"/>
                <w:lang w:val="en-US"/>
              </w:rPr>
              <w:t>frag</w:t>
            </w:r>
            <w:proofErr w:type="spellEnd"/>
            <w:r w:rsidRPr="008F24E9">
              <w:rPr>
                <w:sz w:val="20"/>
                <w:szCs w:val="20"/>
                <w:lang w:val="en-US"/>
              </w:rPr>
              <w:t xml:space="preserve"> (kJ mol</w:t>
            </w:r>
            <w:r w:rsidRPr="008F24E9">
              <w:rPr>
                <w:sz w:val="20"/>
                <w:szCs w:val="20"/>
                <w:vertAlign w:val="superscript"/>
                <w:lang w:val="en-US"/>
              </w:rPr>
              <w:t>-1</w:t>
            </w:r>
            <w:r w:rsidRPr="008F24E9">
              <w:rPr>
                <w:sz w:val="20"/>
                <w:szCs w:val="20"/>
                <w:lang w:val="en-US"/>
              </w:rPr>
              <w:t>)</w:t>
            </w:r>
          </w:p>
        </w:tc>
        <w:tc>
          <w:tcPr>
            <w:tcW w:w="2340" w:type="dxa"/>
            <w:tcBorders>
              <w:top w:val="double" w:sz="4" w:space="0" w:color="auto"/>
              <w:left w:val="nil"/>
              <w:bottom w:val="single" w:sz="4" w:space="0" w:color="auto"/>
              <w:right w:val="nil"/>
            </w:tcBorders>
          </w:tcPr>
          <w:p w14:paraId="209C3A61" w14:textId="77777777" w:rsidR="00F26233" w:rsidRPr="00506B48" w:rsidRDefault="00F26233" w:rsidP="00E633B3">
            <w:pPr>
              <w:pStyle w:val="NoSpacing"/>
              <w:rPr>
                <w:sz w:val="20"/>
                <w:szCs w:val="20"/>
                <w:lang w:val="en-US"/>
              </w:rPr>
            </w:pPr>
            <w:r w:rsidRPr="00506B48">
              <w:rPr>
                <w:sz w:val="20"/>
                <w:szCs w:val="20"/>
                <w:lang w:val="en-US"/>
              </w:rPr>
              <w:t>RSE (kJ mol</w:t>
            </w:r>
            <w:r w:rsidRPr="00506B48">
              <w:rPr>
                <w:sz w:val="20"/>
                <w:szCs w:val="20"/>
                <w:vertAlign w:val="superscript"/>
                <w:lang w:val="en-US"/>
              </w:rPr>
              <w:t>-1</w:t>
            </w:r>
            <w:r w:rsidRPr="00506B48">
              <w:rPr>
                <w:sz w:val="20"/>
                <w:szCs w:val="20"/>
                <w:lang w:val="en-US"/>
              </w:rPr>
              <w:t>)</w:t>
            </w:r>
          </w:p>
        </w:tc>
      </w:tr>
      <w:tr w:rsidR="00F26233" w:rsidRPr="008F24E9" w14:paraId="2582CCB6" w14:textId="77777777" w:rsidTr="00E633B3">
        <w:trPr>
          <w:trHeight w:val="283"/>
        </w:trPr>
        <w:tc>
          <w:tcPr>
            <w:tcW w:w="2340" w:type="dxa"/>
            <w:tcBorders>
              <w:top w:val="nil"/>
              <w:left w:val="nil"/>
              <w:bottom w:val="nil"/>
              <w:right w:val="nil"/>
            </w:tcBorders>
          </w:tcPr>
          <w:p w14:paraId="36C3F067" w14:textId="77777777" w:rsidR="00F26233" w:rsidRPr="00506B48" w:rsidRDefault="00F26233" w:rsidP="00E633B3">
            <w:pPr>
              <w:pStyle w:val="NoSpacing"/>
              <w:rPr>
                <w:sz w:val="20"/>
                <w:szCs w:val="20"/>
                <w:lang w:val="en-US"/>
              </w:rPr>
            </w:pPr>
            <w:r w:rsidRPr="00506B48">
              <w:rPr>
                <w:sz w:val="20"/>
                <w:szCs w:val="20"/>
                <w:lang w:val="en-US"/>
              </w:rPr>
              <w:t>BTPA</w:t>
            </w:r>
          </w:p>
        </w:tc>
        <w:tc>
          <w:tcPr>
            <w:tcW w:w="2340" w:type="dxa"/>
            <w:gridSpan w:val="2"/>
            <w:tcBorders>
              <w:top w:val="nil"/>
              <w:left w:val="nil"/>
              <w:bottom w:val="nil"/>
              <w:right w:val="nil"/>
            </w:tcBorders>
          </w:tcPr>
          <w:p w14:paraId="15EA7464" w14:textId="77777777" w:rsidR="00F26233" w:rsidRPr="00506B48" w:rsidRDefault="00F26233" w:rsidP="00E633B3">
            <w:pPr>
              <w:pStyle w:val="NoSpacing"/>
              <w:rPr>
                <w:sz w:val="20"/>
                <w:szCs w:val="20"/>
                <w:lang w:val="en-US"/>
              </w:rPr>
            </w:pPr>
            <w:r w:rsidRPr="00506B48">
              <w:rPr>
                <w:sz w:val="20"/>
                <w:szCs w:val="20"/>
                <w:lang w:val="en-US"/>
              </w:rPr>
              <w:t>59.4</w:t>
            </w:r>
          </w:p>
        </w:tc>
        <w:tc>
          <w:tcPr>
            <w:tcW w:w="2340" w:type="dxa"/>
            <w:tcBorders>
              <w:top w:val="nil"/>
              <w:left w:val="nil"/>
              <w:bottom w:val="nil"/>
              <w:right w:val="nil"/>
            </w:tcBorders>
          </w:tcPr>
          <w:p w14:paraId="5E7FD30E" w14:textId="77777777" w:rsidR="00F26233" w:rsidRPr="00506B48" w:rsidRDefault="00F26233" w:rsidP="00E633B3">
            <w:pPr>
              <w:pStyle w:val="NoSpacing"/>
              <w:rPr>
                <w:sz w:val="20"/>
                <w:szCs w:val="20"/>
                <w:lang w:val="en-US"/>
              </w:rPr>
            </w:pPr>
            <w:r w:rsidRPr="00506B48">
              <w:rPr>
                <w:sz w:val="20"/>
                <w:szCs w:val="20"/>
                <w:lang w:val="en-US"/>
              </w:rPr>
              <w:t>-4.4</w:t>
            </w:r>
          </w:p>
        </w:tc>
        <w:tc>
          <w:tcPr>
            <w:tcW w:w="2340" w:type="dxa"/>
            <w:tcBorders>
              <w:top w:val="nil"/>
              <w:left w:val="nil"/>
              <w:bottom w:val="nil"/>
              <w:right w:val="nil"/>
            </w:tcBorders>
          </w:tcPr>
          <w:p w14:paraId="68D098CD" w14:textId="77777777" w:rsidR="00F26233" w:rsidRPr="00506B48" w:rsidRDefault="00F26233" w:rsidP="00E633B3">
            <w:pPr>
              <w:pStyle w:val="NoSpacing"/>
              <w:rPr>
                <w:sz w:val="20"/>
                <w:szCs w:val="20"/>
                <w:lang w:val="en-US"/>
              </w:rPr>
            </w:pPr>
            <w:r w:rsidRPr="00506B48">
              <w:rPr>
                <w:sz w:val="20"/>
                <w:szCs w:val="20"/>
                <w:lang w:val="en-US"/>
              </w:rPr>
              <w:t>41.3</w:t>
            </w:r>
          </w:p>
        </w:tc>
      </w:tr>
      <w:tr w:rsidR="00F26233" w:rsidRPr="008F24E9" w14:paraId="032C5E14" w14:textId="77777777" w:rsidTr="00E633B3">
        <w:trPr>
          <w:trHeight w:val="283"/>
        </w:trPr>
        <w:tc>
          <w:tcPr>
            <w:tcW w:w="2340" w:type="dxa"/>
            <w:tcBorders>
              <w:top w:val="nil"/>
              <w:left w:val="nil"/>
              <w:bottom w:val="nil"/>
              <w:right w:val="nil"/>
            </w:tcBorders>
          </w:tcPr>
          <w:p w14:paraId="25F42C99" w14:textId="77777777" w:rsidR="00F26233" w:rsidRPr="00506B48" w:rsidRDefault="00F26233" w:rsidP="00E633B3">
            <w:pPr>
              <w:pStyle w:val="NoSpacing"/>
              <w:rPr>
                <w:sz w:val="20"/>
                <w:szCs w:val="20"/>
                <w:lang w:val="en-US"/>
              </w:rPr>
            </w:pPr>
            <w:r w:rsidRPr="00506B48">
              <w:rPr>
                <w:sz w:val="20"/>
                <w:szCs w:val="20"/>
                <w:lang w:val="en-US"/>
              </w:rPr>
              <w:t>CDTPA</w:t>
            </w:r>
          </w:p>
        </w:tc>
        <w:tc>
          <w:tcPr>
            <w:tcW w:w="2340" w:type="dxa"/>
            <w:gridSpan w:val="2"/>
            <w:tcBorders>
              <w:top w:val="nil"/>
              <w:left w:val="nil"/>
              <w:bottom w:val="nil"/>
              <w:right w:val="nil"/>
            </w:tcBorders>
          </w:tcPr>
          <w:p w14:paraId="235FB231" w14:textId="77777777" w:rsidR="00F26233" w:rsidRPr="00506B48" w:rsidRDefault="00F26233" w:rsidP="00E633B3">
            <w:pPr>
              <w:pStyle w:val="NoSpacing"/>
              <w:rPr>
                <w:sz w:val="20"/>
                <w:szCs w:val="20"/>
                <w:lang w:val="en-US"/>
              </w:rPr>
            </w:pPr>
            <w:r w:rsidRPr="00506B48">
              <w:rPr>
                <w:sz w:val="20"/>
                <w:szCs w:val="20"/>
                <w:lang w:val="en-US"/>
              </w:rPr>
              <w:t>59.4</w:t>
            </w:r>
          </w:p>
        </w:tc>
        <w:tc>
          <w:tcPr>
            <w:tcW w:w="2340" w:type="dxa"/>
            <w:tcBorders>
              <w:top w:val="nil"/>
              <w:left w:val="nil"/>
              <w:bottom w:val="nil"/>
              <w:right w:val="nil"/>
            </w:tcBorders>
          </w:tcPr>
          <w:p w14:paraId="2943B5A7" w14:textId="77777777" w:rsidR="00F26233" w:rsidRPr="00506B48" w:rsidRDefault="00F26233" w:rsidP="00E633B3">
            <w:pPr>
              <w:pStyle w:val="NoSpacing"/>
              <w:rPr>
                <w:sz w:val="20"/>
                <w:szCs w:val="20"/>
                <w:lang w:val="en-US"/>
              </w:rPr>
            </w:pPr>
            <w:r w:rsidRPr="00506B48">
              <w:rPr>
                <w:sz w:val="20"/>
                <w:szCs w:val="20"/>
                <w:lang w:val="en-US"/>
              </w:rPr>
              <w:t>-4.4</w:t>
            </w:r>
          </w:p>
        </w:tc>
        <w:tc>
          <w:tcPr>
            <w:tcW w:w="2340" w:type="dxa"/>
            <w:tcBorders>
              <w:top w:val="nil"/>
              <w:left w:val="nil"/>
              <w:bottom w:val="nil"/>
              <w:right w:val="nil"/>
            </w:tcBorders>
          </w:tcPr>
          <w:p w14:paraId="259C95D2" w14:textId="77777777" w:rsidR="00F26233" w:rsidRPr="00506B48" w:rsidRDefault="00F26233" w:rsidP="00E633B3">
            <w:pPr>
              <w:pStyle w:val="NoSpacing"/>
              <w:rPr>
                <w:sz w:val="20"/>
                <w:szCs w:val="20"/>
                <w:lang w:val="en-US"/>
              </w:rPr>
            </w:pPr>
            <w:r w:rsidRPr="00506B48">
              <w:rPr>
                <w:sz w:val="20"/>
                <w:szCs w:val="20"/>
                <w:lang w:val="en-US"/>
              </w:rPr>
              <w:t>59.0</w:t>
            </w:r>
          </w:p>
        </w:tc>
      </w:tr>
      <w:tr w:rsidR="00F26233" w:rsidRPr="008F24E9" w14:paraId="59AE525A" w14:textId="77777777" w:rsidTr="00E633B3">
        <w:trPr>
          <w:trHeight w:val="283"/>
        </w:trPr>
        <w:tc>
          <w:tcPr>
            <w:tcW w:w="2340" w:type="dxa"/>
            <w:tcBorders>
              <w:top w:val="nil"/>
              <w:left w:val="nil"/>
              <w:bottom w:val="nil"/>
              <w:right w:val="nil"/>
            </w:tcBorders>
          </w:tcPr>
          <w:p w14:paraId="5821CF00" w14:textId="77777777" w:rsidR="00F26233" w:rsidRPr="00506B48" w:rsidRDefault="00F26233" w:rsidP="00E633B3">
            <w:pPr>
              <w:pStyle w:val="NoSpacing"/>
              <w:rPr>
                <w:sz w:val="20"/>
                <w:szCs w:val="20"/>
                <w:lang w:val="en-US"/>
              </w:rPr>
            </w:pPr>
            <w:r w:rsidRPr="00506B48">
              <w:rPr>
                <w:sz w:val="20"/>
                <w:szCs w:val="20"/>
                <w:lang w:val="en-US"/>
              </w:rPr>
              <w:t>DDMAT</w:t>
            </w:r>
          </w:p>
        </w:tc>
        <w:tc>
          <w:tcPr>
            <w:tcW w:w="2340" w:type="dxa"/>
            <w:gridSpan w:val="2"/>
            <w:tcBorders>
              <w:top w:val="nil"/>
              <w:left w:val="nil"/>
              <w:bottom w:val="nil"/>
              <w:right w:val="nil"/>
            </w:tcBorders>
          </w:tcPr>
          <w:p w14:paraId="240F1383" w14:textId="77777777" w:rsidR="00F26233" w:rsidRPr="00506B48" w:rsidRDefault="00F26233" w:rsidP="00E633B3">
            <w:pPr>
              <w:pStyle w:val="NoSpacing"/>
              <w:rPr>
                <w:sz w:val="20"/>
                <w:szCs w:val="20"/>
                <w:lang w:val="en-US"/>
              </w:rPr>
            </w:pPr>
            <w:r w:rsidRPr="00506B48">
              <w:rPr>
                <w:sz w:val="20"/>
                <w:szCs w:val="20"/>
                <w:lang w:val="en-US"/>
              </w:rPr>
              <w:t>59.4</w:t>
            </w:r>
          </w:p>
        </w:tc>
        <w:tc>
          <w:tcPr>
            <w:tcW w:w="2340" w:type="dxa"/>
            <w:tcBorders>
              <w:top w:val="nil"/>
              <w:left w:val="nil"/>
              <w:bottom w:val="nil"/>
              <w:right w:val="nil"/>
            </w:tcBorders>
          </w:tcPr>
          <w:p w14:paraId="716C5145" w14:textId="77777777" w:rsidR="00F26233" w:rsidRPr="00506B48" w:rsidRDefault="00F26233" w:rsidP="00E633B3">
            <w:pPr>
              <w:pStyle w:val="NoSpacing"/>
              <w:rPr>
                <w:sz w:val="20"/>
                <w:szCs w:val="20"/>
                <w:lang w:val="en-US"/>
              </w:rPr>
            </w:pPr>
            <w:r w:rsidRPr="00506B48">
              <w:rPr>
                <w:sz w:val="20"/>
                <w:szCs w:val="20"/>
                <w:lang w:val="en-US"/>
              </w:rPr>
              <w:t>-4.4</w:t>
            </w:r>
          </w:p>
        </w:tc>
        <w:tc>
          <w:tcPr>
            <w:tcW w:w="2340" w:type="dxa"/>
            <w:tcBorders>
              <w:top w:val="nil"/>
              <w:left w:val="nil"/>
              <w:bottom w:val="nil"/>
              <w:right w:val="nil"/>
            </w:tcBorders>
          </w:tcPr>
          <w:p w14:paraId="6376A53F" w14:textId="77777777" w:rsidR="00F26233" w:rsidRPr="00506B48" w:rsidRDefault="00F26233" w:rsidP="00E633B3">
            <w:pPr>
              <w:pStyle w:val="NoSpacing"/>
              <w:rPr>
                <w:sz w:val="20"/>
                <w:szCs w:val="20"/>
                <w:lang w:val="en-US"/>
              </w:rPr>
            </w:pPr>
            <w:r w:rsidRPr="00506B48">
              <w:rPr>
                <w:sz w:val="20"/>
                <w:szCs w:val="20"/>
                <w:lang w:val="en-US"/>
              </w:rPr>
              <w:t>54.9</w:t>
            </w:r>
          </w:p>
        </w:tc>
      </w:tr>
      <w:tr w:rsidR="00F26233" w:rsidRPr="008F24E9" w14:paraId="1294C5F3" w14:textId="77777777" w:rsidTr="00E633B3">
        <w:trPr>
          <w:trHeight w:val="283"/>
        </w:trPr>
        <w:tc>
          <w:tcPr>
            <w:tcW w:w="2340" w:type="dxa"/>
            <w:tcBorders>
              <w:top w:val="nil"/>
              <w:left w:val="nil"/>
              <w:bottom w:val="nil"/>
              <w:right w:val="nil"/>
            </w:tcBorders>
          </w:tcPr>
          <w:p w14:paraId="0F9A3930" w14:textId="77777777" w:rsidR="00F26233" w:rsidRPr="00506B48" w:rsidRDefault="00F26233" w:rsidP="00E633B3">
            <w:pPr>
              <w:pStyle w:val="NoSpacing"/>
              <w:rPr>
                <w:rFonts w:eastAsia="Times New Roman"/>
                <w:color w:val="000000" w:themeColor="text1"/>
                <w:sz w:val="20"/>
                <w:szCs w:val="20"/>
                <w:lang w:val="en-US"/>
              </w:rPr>
            </w:pPr>
            <w:r w:rsidRPr="00506B48">
              <w:rPr>
                <w:sz w:val="20"/>
                <w:szCs w:val="20"/>
                <w:lang w:val="en-US"/>
              </w:rPr>
              <w:t>Xanthate</w:t>
            </w:r>
          </w:p>
        </w:tc>
        <w:tc>
          <w:tcPr>
            <w:tcW w:w="2340" w:type="dxa"/>
            <w:gridSpan w:val="2"/>
            <w:tcBorders>
              <w:top w:val="nil"/>
              <w:left w:val="nil"/>
              <w:bottom w:val="nil"/>
              <w:right w:val="nil"/>
            </w:tcBorders>
          </w:tcPr>
          <w:p w14:paraId="2A90AEE5" w14:textId="77777777" w:rsidR="00F26233" w:rsidRPr="00506B48" w:rsidRDefault="00F26233" w:rsidP="00E633B3">
            <w:pPr>
              <w:pStyle w:val="NoSpacing"/>
              <w:rPr>
                <w:sz w:val="20"/>
                <w:szCs w:val="20"/>
                <w:lang w:val="en-US"/>
              </w:rPr>
            </w:pPr>
            <w:r w:rsidRPr="00506B48">
              <w:rPr>
                <w:sz w:val="20"/>
                <w:szCs w:val="20"/>
                <w:lang w:val="en-US"/>
              </w:rPr>
              <w:t>86.8</w:t>
            </w:r>
          </w:p>
        </w:tc>
        <w:tc>
          <w:tcPr>
            <w:tcW w:w="2340" w:type="dxa"/>
            <w:tcBorders>
              <w:top w:val="nil"/>
              <w:left w:val="nil"/>
              <w:bottom w:val="nil"/>
              <w:right w:val="nil"/>
            </w:tcBorders>
          </w:tcPr>
          <w:p w14:paraId="0B925379" w14:textId="77777777" w:rsidR="00F26233" w:rsidRPr="00506B48" w:rsidRDefault="00F26233" w:rsidP="00E633B3">
            <w:pPr>
              <w:pStyle w:val="NoSpacing"/>
              <w:rPr>
                <w:sz w:val="20"/>
                <w:szCs w:val="20"/>
                <w:lang w:val="en-US"/>
              </w:rPr>
            </w:pPr>
            <w:r w:rsidRPr="00506B48">
              <w:rPr>
                <w:sz w:val="20"/>
                <w:szCs w:val="20"/>
                <w:lang w:val="en-US"/>
              </w:rPr>
              <w:t>-44.3</w:t>
            </w:r>
          </w:p>
        </w:tc>
        <w:tc>
          <w:tcPr>
            <w:tcW w:w="2340" w:type="dxa"/>
            <w:tcBorders>
              <w:top w:val="nil"/>
              <w:left w:val="nil"/>
              <w:bottom w:val="nil"/>
              <w:right w:val="nil"/>
            </w:tcBorders>
          </w:tcPr>
          <w:p w14:paraId="0798F8FD" w14:textId="77777777" w:rsidR="00F26233" w:rsidRPr="00506B48" w:rsidRDefault="00F26233" w:rsidP="00E633B3">
            <w:pPr>
              <w:pStyle w:val="NoSpacing"/>
              <w:rPr>
                <w:sz w:val="20"/>
                <w:szCs w:val="20"/>
                <w:lang w:val="en-US"/>
              </w:rPr>
            </w:pPr>
            <w:r w:rsidRPr="00506B48">
              <w:rPr>
                <w:sz w:val="20"/>
                <w:szCs w:val="20"/>
                <w:lang w:val="en-US"/>
              </w:rPr>
              <w:t>41.3</w:t>
            </w:r>
          </w:p>
        </w:tc>
      </w:tr>
      <w:tr w:rsidR="00F26233" w:rsidRPr="008F24E9" w14:paraId="32CE57FB" w14:textId="77777777" w:rsidTr="00E633B3">
        <w:trPr>
          <w:trHeight w:val="283"/>
        </w:trPr>
        <w:tc>
          <w:tcPr>
            <w:tcW w:w="2340" w:type="dxa"/>
            <w:tcBorders>
              <w:top w:val="nil"/>
              <w:left w:val="nil"/>
              <w:bottom w:val="nil"/>
              <w:right w:val="nil"/>
            </w:tcBorders>
          </w:tcPr>
          <w:p w14:paraId="707AAC0E" w14:textId="77777777" w:rsidR="00F26233" w:rsidRPr="00506B48" w:rsidRDefault="00F26233" w:rsidP="00E633B3">
            <w:pPr>
              <w:pStyle w:val="NoSpacing"/>
              <w:rPr>
                <w:rFonts w:eastAsia="Times New Roman"/>
                <w:color w:val="000000" w:themeColor="text1"/>
                <w:sz w:val="20"/>
                <w:szCs w:val="20"/>
                <w:lang w:val="en-US"/>
              </w:rPr>
            </w:pPr>
            <w:r w:rsidRPr="00506B48">
              <w:rPr>
                <w:sz w:val="20"/>
                <w:szCs w:val="20"/>
                <w:lang w:val="en-US"/>
              </w:rPr>
              <w:t>CPADB</w:t>
            </w:r>
          </w:p>
        </w:tc>
        <w:tc>
          <w:tcPr>
            <w:tcW w:w="2340" w:type="dxa"/>
            <w:gridSpan w:val="2"/>
            <w:tcBorders>
              <w:top w:val="nil"/>
              <w:left w:val="nil"/>
              <w:bottom w:val="nil"/>
              <w:right w:val="nil"/>
            </w:tcBorders>
          </w:tcPr>
          <w:p w14:paraId="2D277871" w14:textId="77777777" w:rsidR="00F26233" w:rsidRPr="00506B48" w:rsidRDefault="00F26233" w:rsidP="00E633B3">
            <w:pPr>
              <w:pStyle w:val="NoSpacing"/>
              <w:rPr>
                <w:sz w:val="20"/>
                <w:szCs w:val="20"/>
                <w:lang w:val="en-US"/>
              </w:rPr>
            </w:pPr>
            <w:r w:rsidRPr="00506B48">
              <w:rPr>
                <w:sz w:val="20"/>
                <w:szCs w:val="20"/>
                <w:lang w:val="en-US"/>
              </w:rPr>
              <w:t>41.3</w:t>
            </w:r>
          </w:p>
        </w:tc>
        <w:tc>
          <w:tcPr>
            <w:tcW w:w="2340" w:type="dxa"/>
            <w:tcBorders>
              <w:top w:val="nil"/>
              <w:left w:val="nil"/>
              <w:bottom w:val="nil"/>
              <w:right w:val="nil"/>
            </w:tcBorders>
          </w:tcPr>
          <w:p w14:paraId="5E445B58" w14:textId="77777777" w:rsidR="00F26233" w:rsidRPr="00506B48" w:rsidRDefault="00F26233" w:rsidP="00E633B3">
            <w:pPr>
              <w:pStyle w:val="NoSpacing"/>
              <w:rPr>
                <w:sz w:val="20"/>
                <w:szCs w:val="20"/>
                <w:lang w:val="en-US"/>
              </w:rPr>
            </w:pPr>
            <w:r w:rsidRPr="00506B48">
              <w:rPr>
                <w:sz w:val="20"/>
                <w:szCs w:val="20"/>
                <w:lang w:val="en-US"/>
              </w:rPr>
              <w:t>+21.0</w:t>
            </w:r>
          </w:p>
        </w:tc>
        <w:tc>
          <w:tcPr>
            <w:tcW w:w="2340" w:type="dxa"/>
            <w:tcBorders>
              <w:top w:val="nil"/>
              <w:left w:val="nil"/>
              <w:bottom w:val="nil"/>
              <w:right w:val="nil"/>
            </w:tcBorders>
          </w:tcPr>
          <w:p w14:paraId="7F712611" w14:textId="77777777" w:rsidR="00F26233" w:rsidRPr="00506B48" w:rsidRDefault="00F26233" w:rsidP="00E633B3">
            <w:pPr>
              <w:pStyle w:val="NoSpacing"/>
              <w:rPr>
                <w:sz w:val="20"/>
                <w:szCs w:val="20"/>
                <w:lang w:val="en-US"/>
              </w:rPr>
            </w:pPr>
            <w:r w:rsidRPr="00506B48">
              <w:rPr>
                <w:sz w:val="20"/>
                <w:szCs w:val="20"/>
                <w:lang w:val="en-US"/>
              </w:rPr>
              <w:t>59.0</w:t>
            </w:r>
          </w:p>
        </w:tc>
      </w:tr>
      <w:tr w:rsidR="00F26233" w:rsidRPr="008F24E9" w14:paraId="798B572A" w14:textId="77777777" w:rsidTr="00E633B3">
        <w:trPr>
          <w:trHeight w:val="283"/>
        </w:trPr>
        <w:tc>
          <w:tcPr>
            <w:tcW w:w="2340" w:type="dxa"/>
            <w:tcBorders>
              <w:top w:val="nil"/>
              <w:left w:val="nil"/>
              <w:bottom w:val="nil"/>
              <w:right w:val="nil"/>
            </w:tcBorders>
          </w:tcPr>
          <w:p w14:paraId="31121120" w14:textId="77777777" w:rsidR="00F26233" w:rsidRPr="00506B48" w:rsidRDefault="00F26233" w:rsidP="00E633B3">
            <w:pPr>
              <w:pStyle w:val="NoSpacing"/>
              <w:rPr>
                <w:rFonts w:eastAsia="Times New Roman"/>
                <w:color w:val="000000" w:themeColor="text1"/>
                <w:sz w:val="20"/>
                <w:szCs w:val="20"/>
                <w:lang w:val="en-US"/>
              </w:rPr>
            </w:pPr>
            <w:r w:rsidRPr="00506B48">
              <w:rPr>
                <w:sz w:val="20"/>
                <w:szCs w:val="20"/>
                <w:lang w:val="en-US"/>
              </w:rPr>
              <w:t>DTC1</w:t>
            </w:r>
          </w:p>
        </w:tc>
        <w:tc>
          <w:tcPr>
            <w:tcW w:w="2340" w:type="dxa"/>
            <w:gridSpan w:val="2"/>
            <w:tcBorders>
              <w:top w:val="nil"/>
              <w:left w:val="nil"/>
              <w:bottom w:val="nil"/>
              <w:right w:val="nil"/>
            </w:tcBorders>
          </w:tcPr>
          <w:p w14:paraId="1D27C368" w14:textId="77777777" w:rsidR="00F26233" w:rsidRPr="00506B48" w:rsidRDefault="00F26233" w:rsidP="00E633B3">
            <w:pPr>
              <w:pStyle w:val="NoSpacing"/>
              <w:rPr>
                <w:sz w:val="20"/>
                <w:szCs w:val="20"/>
                <w:lang w:val="en-US"/>
              </w:rPr>
            </w:pPr>
            <w:r w:rsidRPr="00506B48">
              <w:rPr>
                <w:sz w:val="20"/>
                <w:szCs w:val="20"/>
                <w:lang w:val="en-US"/>
              </w:rPr>
              <w:t>47.9</w:t>
            </w:r>
          </w:p>
        </w:tc>
        <w:tc>
          <w:tcPr>
            <w:tcW w:w="2340" w:type="dxa"/>
            <w:tcBorders>
              <w:top w:val="nil"/>
              <w:left w:val="nil"/>
              <w:bottom w:val="nil"/>
              <w:right w:val="nil"/>
            </w:tcBorders>
          </w:tcPr>
          <w:p w14:paraId="19802AE6" w14:textId="77777777" w:rsidR="00F26233" w:rsidRPr="00506B48" w:rsidRDefault="00F26233" w:rsidP="00E633B3">
            <w:pPr>
              <w:pStyle w:val="NoSpacing"/>
              <w:rPr>
                <w:sz w:val="20"/>
                <w:szCs w:val="20"/>
                <w:lang w:val="en-US"/>
              </w:rPr>
            </w:pPr>
            <w:r w:rsidRPr="00506B48">
              <w:rPr>
                <w:sz w:val="20"/>
                <w:szCs w:val="20"/>
                <w:lang w:val="en-US"/>
              </w:rPr>
              <w:t>-5.5</w:t>
            </w:r>
          </w:p>
        </w:tc>
        <w:tc>
          <w:tcPr>
            <w:tcW w:w="2340" w:type="dxa"/>
            <w:tcBorders>
              <w:top w:val="nil"/>
              <w:left w:val="nil"/>
              <w:bottom w:val="nil"/>
              <w:right w:val="nil"/>
            </w:tcBorders>
          </w:tcPr>
          <w:p w14:paraId="64FA8348" w14:textId="77777777" w:rsidR="00F26233" w:rsidRPr="00506B48" w:rsidRDefault="00F26233" w:rsidP="00E633B3">
            <w:pPr>
              <w:pStyle w:val="NoSpacing"/>
              <w:rPr>
                <w:sz w:val="20"/>
                <w:szCs w:val="20"/>
                <w:lang w:val="en-US"/>
              </w:rPr>
            </w:pPr>
            <w:r w:rsidRPr="00506B48">
              <w:rPr>
                <w:sz w:val="20"/>
                <w:szCs w:val="20"/>
                <w:lang w:val="en-US"/>
              </w:rPr>
              <w:t>31.9</w:t>
            </w:r>
          </w:p>
        </w:tc>
      </w:tr>
      <w:tr w:rsidR="00F26233" w:rsidRPr="008F24E9" w14:paraId="3F5F85CB" w14:textId="77777777" w:rsidTr="00E633B3">
        <w:trPr>
          <w:trHeight w:val="283"/>
        </w:trPr>
        <w:tc>
          <w:tcPr>
            <w:tcW w:w="2340" w:type="dxa"/>
            <w:tcBorders>
              <w:top w:val="nil"/>
              <w:left w:val="nil"/>
              <w:bottom w:val="nil"/>
              <w:right w:val="nil"/>
            </w:tcBorders>
          </w:tcPr>
          <w:p w14:paraId="719BE9AE" w14:textId="77777777" w:rsidR="00F26233" w:rsidRPr="00506B48" w:rsidRDefault="00F26233" w:rsidP="00E633B3">
            <w:pPr>
              <w:pStyle w:val="NoSpacing"/>
              <w:rPr>
                <w:rFonts w:eastAsia="Times New Roman"/>
                <w:color w:val="000000" w:themeColor="text1"/>
                <w:sz w:val="20"/>
                <w:szCs w:val="20"/>
                <w:lang w:val="en-US"/>
              </w:rPr>
            </w:pPr>
            <w:r w:rsidRPr="00506B48">
              <w:rPr>
                <w:sz w:val="20"/>
                <w:szCs w:val="20"/>
                <w:lang w:val="en-US"/>
              </w:rPr>
              <w:t>DTC2</w:t>
            </w:r>
          </w:p>
        </w:tc>
        <w:tc>
          <w:tcPr>
            <w:tcW w:w="2340" w:type="dxa"/>
            <w:gridSpan w:val="2"/>
            <w:tcBorders>
              <w:top w:val="nil"/>
              <w:left w:val="nil"/>
              <w:bottom w:val="nil"/>
              <w:right w:val="nil"/>
            </w:tcBorders>
          </w:tcPr>
          <w:p w14:paraId="0560A8FB" w14:textId="77777777" w:rsidR="00F26233" w:rsidRPr="00506B48" w:rsidRDefault="00F26233" w:rsidP="00E633B3">
            <w:pPr>
              <w:pStyle w:val="NoSpacing"/>
              <w:rPr>
                <w:sz w:val="20"/>
                <w:szCs w:val="20"/>
                <w:lang w:val="en-US"/>
              </w:rPr>
            </w:pPr>
            <w:r w:rsidRPr="00506B48">
              <w:rPr>
                <w:sz w:val="20"/>
                <w:szCs w:val="20"/>
                <w:lang w:val="en-US"/>
              </w:rPr>
              <w:t>45</w:t>
            </w:r>
            <w:r>
              <w:rPr>
                <w:sz w:val="20"/>
                <w:szCs w:val="20"/>
                <w:lang w:val="en-US"/>
              </w:rPr>
              <w:t>.0</w:t>
            </w:r>
          </w:p>
        </w:tc>
        <w:tc>
          <w:tcPr>
            <w:tcW w:w="2340" w:type="dxa"/>
            <w:tcBorders>
              <w:top w:val="nil"/>
              <w:left w:val="nil"/>
              <w:bottom w:val="nil"/>
              <w:right w:val="nil"/>
            </w:tcBorders>
          </w:tcPr>
          <w:p w14:paraId="683F66E5" w14:textId="77777777" w:rsidR="00F26233" w:rsidRPr="00506B48" w:rsidRDefault="00F26233" w:rsidP="00E633B3">
            <w:pPr>
              <w:pStyle w:val="NoSpacing"/>
              <w:rPr>
                <w:sz w:val="20"/>
                <w:szCs w:val="20"/>
                <w:lang w:val="en-US"/>
              </w:rPr>
            </w:pPr>
            <w:r w:rsidRPr="00506B48">
              <w:rPr>
                <w:sz w:val="20"/>
                <w:szCs w:val="20"/>
                <w:lang w:val="en-US"/>
              </w:rPr>
              <w:t>-3.2</w:t>
            </w:r>
          </w:p>
        </w:tc>
        <w:tc>
          <w:tcPr>
            <w:tcW w:w="2340" w:type="dxa"/>
            <w:tcBorders>
              <w:top w:val="nil"/>
              <w:left w:val="nil"/>
              <w:bottom w:val="nil"/>
              <w:right w:val="nil"/>
            </w:tcBorders>
          </w:tcPr>
          <w:p w14:paraId="635B447E" w14:textId="77777777" w:rsidR="00F26233" w:rsidRPr="00506B48" w:rsidRDefault="00F26233" w:rsidP="00E633B3">
            <w:pPr>
              <w:pStyle w:val="NoSpacing"/>
              <w:rPr>
                <w:sz w:val="20"/>
                <w:szCs w:val="20"/>
                <w:lang w:val="en-US"/>
              </w:rPr>
            </w:pPr>
            <w:r w:rsidRPr="00506B48">
              <w:rPr>
                <w:sz w:val="20"/>
                <w:szCs w:val="20"/>
                <w:lang w:val="en-US"/>
              </w:rPr>
              <w:t>59.0</w:t>
            </w:r>
          </w:p>
        </w:tc>
      </w:tr>
      <w:tr w:rsidR="00F26233" w:rsidRPr="008F24E9" w14:paraId="0EA0F1A9" w14:textId="77777777" w:rsidTr="00E633B3">
        <w:trPr>
          <w:trHeight w:val="283"/>
        </w:trPr>
        <w:tc>
          <w:tcPr>
            <w:tcW w:w="2340" w:type="dxa"/>
            <w:tcBorders>
              <w:top w:val="nil"/>
              <w:left w:val="nil"/>
              <w:bottom w:val="nil"/>
              <w:right w:val="nil"/>
            </w:tcBorders>
          </w:tcPr>
          <w:p w14:paraId="4E9C856D" w14:textId="77777777" w:rsidR="00F26233" w:rsidRPr="00506B48" w:rsidRDefault="00F26233" w:rsidP="00E633B3">
            <w:pPr>
              <w:pStyle w:val="NoSpacing"/>
              <w:rPr>
                <w:rFonts w:eastAsia="Times New Roman"/>
                <w:color w:val="000000" w:themeColor="text1"/>
                <w:sz w:val="20"/>
                <w:szCs w:val="20"/>
                <w:lang w:val="en-US"/>
              </w:rPr>
            </w:pPr>
            <w:r w:rsidRPr="00506B48">
              <w:rPr>
                <w:sz w:val="20"/>
                <w:szCs w:val="20"/>
                <w:lang w:val="en-US"/>
              </w:rPr>
              <w:t>CBPCD</w:t>
            </w:r>
          </w:p>
        </w:tc>
        <w:tc>
          <w:tcPr>
            <w:tcW w:w="2340" w:type="dxa"/>
            <w:gridSpan w:val="2"/>
            <w:tcBorders>
              <w:top w:val="nil"/>
              <w:left w:val="nil"/>
              <w:bottom w:val="nil"/>
              <w:right w:val="nil"/>
            </w:tcBorders>
          </w:tcPr>
          <w:p w14:paraId="65B787C7" w14:textId="77777777" w:rsidR="00F26233" w:rsidRPr="00506B48" w:rsidRDefault="00F26233" w:rsidP="00E633B3">
            <w:pPr>
              <w:pStyle w:val="NoSpacing"/>
              <w:rPr>
                <w:sz w:val="20"/>
                <w:szCs w:val="20"/>
                <w:lang w:val="en-US"/>
              </w:rPr>
            </w:pPr>
            <w:r w:rsidRPr="00506B48">
              <w:rPr>
                <w:sz w:val="20"/>
                <w:szCs w:val="20"/>
                <w:lang w:val="en-US"/>
              </w:rPr>
              <w:t>90.6</w:t>
            </w:r>
          </w:p>
        </w:tc>
        <w:tc>
          <w:tcPr>
            <w:tcW w:w="2340" w:type="dxa"/>
            <w:tcBorders>
              <w:top w:val="nil"/>
              <w:left w:val="nil"/>
              <w:bottom w:val="nil"/>
              <w:right w:val="nil"/>
            </w:tcBorders>
          </w:tcPr>
          <w:p w14:paraId="4CE0CDAF" w14:textId="77777777" w:rsidR="00F26233" w:rsidRPr="00506B48" w:rsidRDefault="00F26233" w:rsidP="00E633B3">
            <w:pPr>
              <w:pStyle w:val="NoSpacing"/>
              <w:rPr>
                <w:sz w:val="20"/>
                <w:szCs w:val="20"/>
                <w:lang w:val="en-US"/>
              </w:rPr>
            </w:pPr>
            <w:r w:rsidRPr="00506B48">
              <w:rPr>
                <w:sz w:val="20"/>
                <w:szCs w:val="20"/>
                <w:lang w:val="en-US"/>
              </w:rPr>
              <w:t>-32.7</w:t>
            </w:r>
          </w:p>
        </w:tc>
        <w:tc>
          <w:tcPr>
            <w:tcW w:w="2340" w:type="dxa"/>
            <w:tcBorders>
              <w:top w:val="nil"/>
              <w:left w:val="nil"/>
              <w:bottom w:val="nil"/>
              <w:right w:val="nil"/>
            </w:tcBorders>
          </w:tcPr>
          <w:p w14:paraId="673F9E18" w14:textId="77777777" w:rsidR="00F26233" w:rsidRPr="00506B48" w:rsidRDefault="00F26233" w:rsidP="00E633B3">
            <w:pPr>
              <w:pStyle w:val="NoSpacing"/>
              <w:rPr>
                <w:sz w:val="20"/>
                <w:szCs w:val="20"/>
                <w:lang w:val="en-US"/>
              </w:rPr>
            </w:pPr>
            <w:r w:rsidRPr="00506B48">
              <w:rPr>
                <w:sz w:val="20"/>
                <w:szCs w:val="20"/>
                <w:lang w:val="en-US"/>
              </w:rPr>
              <w:t>59.0</w:t>
            </w:r>
          </w:p>
        </w:tc>
      </w:tr>
      <w:tr w:rsidR="00F26233" w:rsidRPr="008F24E9" w14:paraId="4551030D" w14:textId="77777777" w:rsidTr="00E633B3">
        <w:trPr>
          <w:trHeight w:val="283"/>
        </w:trPr>
        <w:tc>
          <w:tcPr>
            <w:tcW w:w="2340" w:type="dxa"/>
            <w:tcBorders>
              <w:top w:val="nil"/>
              <w:left w:val="nil"/>
              <w:bottom w:val="nil"/>
              <w:right w:val="nil"/>
            </w:tcBorders>
          </w:tcPr>
          <w:p w14:paraId="4F63AC4C" w14:textId="77777777" w:rsidR="00F26233" w:rsidRPr="00506B48" w:rsidRDefault="00F26233" w:rsidP="00E633B3">
            <w:pPr>
              <w:pStyle w:val="NoSpacing"/>
              <w:rPr>
                <w:rFonts w:eastAsia="Times New Roman"/>
                <w:color w:val="000000" w:themeColor="text1"/>
                <w:sz w:val="20"/>
                <w:szCs w:val="20"/>
                <w:lang w:val="en-US"/>
              </w:rPr>
            </w:pPr>
            <w:r w:rsidRPr="00506B48">
              <w:rPr>
                <w:sz w:val="20"/>
                <w:szCs w:val="20"/>
                <w:lang w:val="en-US"/>
              </w:rPr>
              <w:t>CMPCD</w:t>
            </w:r>
          </w:p>
        </w:tc>
        <w:tc>
          <w:tcPr>
            <w:tcW w:w="2340" w:type="dxa"/>
            <w:gridSpan w:val="2"/>
            <w:tcBorders>
              <w:top w:val="nil"/>
              <w:left w:val="nil"/>
              <w:bottom w:val="nil"/>
              <w:right w:val="nil"/>
            </w:tcBorders>
          </w:tcPr>
          <w:p w14:paraId="3DD5B986" w14:textId="77777777" w:rsidR="00F26233" w:rsidRPr="00506B48" w:rsidRDefault="00F26233" w:rsidP="00E633B3">
            <w:pPr>
              <w:pStyle w:val="NoSpacing"/>
              <w:rPr>
                <w:sz w:val="20"/>
                <w:szCs w:val="20"/>
                <w:lang w:val="en-US"/>
              </w:rPr>
            </w:pPr>
            <w:r w:rsidRPr="00506B48">
              <w:rPr>
                <w:sz w:val="20"/>
                <w:szCs w:val="20"/>
                <w:lang w:val="en-US"/>
              </w:rPr>
              <w:t>90.6</w:t>
            </w:r>
          </w:p>
        </w:tc>
        <w:tc>
          <w:tcPr>
            <w:tcW w:w="2340" w:type="dxa"/>
            <w:tcBorders>
              <w:top w:val="nil"/>
              <w:left w:val="nil"/>
              <w:bottom w:val="nil"/>
              <w:right w:val="nil"/>
            </w:tcBorders>
          </w:tcPr>
          <w:p w14:paraId="4B3B2252" w14:textId="77777777" w:rsidR="00F26233" w:rsidRPr="00506B48" w:rsidRDefault="00F26233" w:rsidP="00E633B3">
            <w:pPr>
              <w:pStyle w:val="NoSpacing"/>
              <w:rPr>
                <w:sz w:val="20"/>
                <w:szCs w:val="20"/>
                <w:lang w:val="en-US"/>
              </w:rPr>
            </w:pPr>
            <w:r w:rsidRPr="00506B48">
              <w:rPr>
                <w:sz w:val="20"/>
                <w:szCs w:val="20"/>
                <w:lang w:val="en-US"/>
              </w:rPr>
              <w:t>-32.7</w:t>
            </w:r>
          </w:p>
        </w:tc>
        <w:tc>
          <w:tcPr>
            <w:tcW w:w="2340" w:type="dxa"/>
            <w:tcBorders>
              <w:top w:val="nil"/>
              <w:left w:val="nil"/>
              <w:bottom w:val="nil"/>
              <w:right w:val="nil"/>
            </w:tcBorders>
          </w:tcPr>
          <w:p w14:paraId="36A0790F" w14:textId="77777777" w:rsidR="00F26233" w:rsidRPr="00506B48" w:rsidRDefault="00F26233" w:rsidP="00E633B3">
            <w:pPr>
              <w:pStyle w:val="NoSpacing"/>
              <w:rPr>
                <w:sz w:val="20"/>
                <w:szCs w:val="20"/>
                <w:lang w:val="en-US"/>
              </w:rPr>
            </w:pPr>
            <w:r w:rsidRPr="00506B48">
              <w:rPr>
                <w:sz w:val="20"/>
                <w:szCs w:val="20"/>
                <w:lang w:val="en-US"/>
              </w:rPr>
              <w:t>31.9</w:t>
            </w:r>
          </w:p>
        </w:tc>
      </w:tr>
      <w:tr w:rsidR="00F26233" w:rsidRPr="008F24E9" w14:paraId="2445538C" w14:textId="77777777" w:rsidTr="00E633B3">
        <w:trPr>
          <w:trHeight w:val="283"/>
        </w:trPr>
        <w:tc>
          <w:tcPr>
            <w:tcW w:w="2340" w:type="dxa"/>
            <w:tcBorders>
              <w:top w:val="nil"/>
              <w:left w:val="nil"/>
              <w:bottom w:val="single" w:sz="4" w:space="0" w:color="auto"/>
              <w:right w:val="nil"/>
            </w:tcBorders>
          </w:tcPr>
          <w:p w14:paraId="4FEED1F4" w14:textId="77777777" w:rsidR="00F26233" w:rsidRPr="008F24E9" w:rsidRDefault="00F26233" w:rsidP="00E633B3">
            <w:pPr>
              <w:pStyle w:val="NoSpacing"/>
              <w:rPr>
                <w:sz w:val="20"/>
                <w:szCs w:val="20"/>
                <w:lang w:val="en-US"/>
              </w:rPr>
            </w:pPr>
            <w:proofErr w:type="spellStart"/>
            <w:r w:rsidRPr="008F24E9">
              <w:rPr>
                <w:sz w:val="20"/>
                <w:szCs w:val="20"/>
                <w:lang w:val="en-US"/>
              </w:rPr>
              <w:t>CMPhCD</w:t>
            </w:r>
            <w:proofErr w:type="spellEnd"/>
          </w:p>
        </w:tc>
        <w:tc>
          <w:tcPr>
            <w:tcW w:w="2340" w:type="dxa"/>
            <w:gridSpan w:val="2"/>
            <w:tcBorders>
              <w:top w:val="nil"/>
              <w:left w:val="nil"/>
              <w:bottom w:val="single" w:sz="4" w:space="0" w:color="auto"/>
              <w:right w:val="nil"/>
            </w:tcBorders>
          </w:tcPr>
          <w:p w14:paraId="17F95B61" w14:textId="77777777" w:rsidR="00F26233" w:rsidRPr="00506B48" w:rsidRDefault="00F26233" w:rsidP="00E633B3">
            <w:pPr>
              <w:pStyle w:val="NoSpacing"/>
              <w:rPr>
                <w:sz w:val="20"/>
                <w:szCs w:val="20"/>
                <w:lang w:val="en-US"/>
              </w:rPr>
            </w:pPr>
            <w:r w:rsidRPr="00506B48">
              <w:rPr>
                <w:sz w:val="20"/>
                <w:szCs w:val="20"/>
                <w:lang w:val="en-US"/>
              </w:rPr>
              <w:t>90.6</w:t>
            </w:r>
          </w:p>
        </w:tc>
        <w:tc>
          <w:tcPr>
            <w:tcW w:w="2340" w:type="dxa"/>
            <w:tcBorders>
              <w:top w:val="nil"/>
              <w:left w:val="nil"/>
              <w:bottom w:val="single" w:sz="4" w:space="0" w:color="auto"/>
              <w:right w:val="nil"/>
            </w:tcBorders>
          </w:tcPr>
          <w:p w14:paraId="543354A1" w14:textId="77777777" w:rsidR="00F26233" w:rsidRPr="00506B48" w:rsidRDefault="00F26233" w:rsidP="00E633B3">
            <w:pPr>
              <w:pStyle w:val="NoSpacing"/>
              <w:rPr>
                <w:sz w:val="20"/>
                <w:szCs w:val="20"/>
                <w:lang w:val="en-US"/>
              </w:rPr>
            </w:pPr>
            <w:r w:rsidRPr="00506B48">
              <w:rPr>
                <w:sz w:val="20"/>
                <w:szCs w:val="20"/>
                <w:lang w:val="en-US"/>
              </w:rPr>
              <w:t>-32.7</w:t>
            </w:r>
          </w:p>
        </w:tc>
        <w:tc>
          <w:tcPr>
            <w:tcW w:w="2340" w:type="dxa"/>
            <w:tcBorders>
              <w:top w:val="nil"/>
              <w:left w:val="nil"/>
              <w:bottom w:val="single" w:sz="4" w:space="0" w:color="auto"/>
              <w:right w:val="nil"/>
            </w:tcBorders>
          </w:tcPr>
          <w:p w14:paraId="50428DC3" w14:textId="77777777" w:rsidR="00F26233" w:rsidRPr="00506B48" w:rsidRDefault="00F26233" w:rsidP="00E633B3">
            <w:pPr>
              <w:pStyle w:val="NoSpacing"/>
              <w:rPr>
                <w:sz w:val="20"/>
                <w:szCs w:val="20"/>
                <w:lang w:val="en-US"/>
              </w:rPr>
            </w:pPr>
            <w:r w:rsidRPr="00506B48">
              <w:rPr>
                <w:sz w:val="20"/>
                <w:szCs w:val="20"/>
                <w:lang w:val="en-US"/>
              </w:rPr>
              <w:t>31.9</w:t>
            </w:r>
          </w:p>
        </w:tc>
      </w:tr>
    </w:tbl>
    <w:p w14:paraId="12A2F64F" w14:textId="77777777" w:rsidR="00F26233" w:rsidRPr="00506B48" w:rsidRDefault="00F26233" w:rsidP="00F26233">
      <w:pPr>
        <w:pStyle w:val="NoSpacing"/>
        <w:rPr>
          <w:lang w:val="en-US"/>
        </w:rPr>
      </w:pPr>
      <w:r w:rsidRPr="008F24E9">
        <w:rPr>
          <w:rFonts w:eastAsia="Times New Roman"/>
          <w:color w:val="000000" w:themeColor="text1"/>
          <w:lang w:val="en-US"/>
        </w:rPr>
        <w:t>*</w:t>
      </w:r>
      <w:r w:rsidRPr="008F24E9">
        <w:rPr>
          <w:sz w:val="20"/>
          <w:szCs w:val="20"/>
          <w:lang w:val="en-US"/>
        </w:rPr>
        <w:t>Enthalpy values of RAFT stability (∆</w:t>
      </w:r>
      <w:proofErr w:type="spellStart"/>
      <w:r w:rsidRPr="008F24E9">
        <w:rPr>
          <w:sz w:val="20"/>
          <w:szCs w:val="20"/>
          <w:lang w:val="en-US"/>
        </w:rPr>
        <w:t>H</w:t>
      </w:r>
      <w:r w:rsidRPr="008F24E9">
        <w:rPr>
          <w:sz w:val="20"/>
          <w:szCs w:val="20"/>
          <w:vertAlign w:val="subscript"/>
          <w:lang w:val="en-US"/>
        </w:rPr>
        <w:t>stab</w:t>
      </w:r>
      <w:proofErr w:type="spellEnd"/>
      <w:r w:rsidRPr="008F24E9">
        <w:rPr>
          <w:sz w:val="20"/>
          <w:szCs w:val="20"/>
          <w:lang w:val="en-US"/>
        </w:rPr>
        <w:t>), the fragmentation efficiency (∆</w:t>
      </w:r>
      <w:proofErr w:type="spellStart"/>
      <w:r w:rsidRPr="008F24E9">
        <w:rPr>
          <w:sz w:val="20"/>
          <w:szCs w:val="20"/>
          <w:lang w:val="en-US"/>
        </w:rPr>
        <w:t>H</w:t>
      </w:r>
      <w:r w:rsidRPr="008F24E9">
        <w:rPr>
          <w:sz w:val="20"/>
          <w:szCs w:val="20"/>
          <w:vertAlign w:val="subscript"/>
          <w:lang w:val="en-US"/>
        </w:rPr>
        <w:t>frag</w:t>
      </w:r>
      <w:proofErr w:type="spellEnd"/>
      <w:r w:rsidRPr="008F24E9">
        <w:rPr>
          <w:sz w:val="20"/>
          <w:szCs w:val="20"/>
          <w:lang w:val="en-US"/>
        </w:rPr>
        <w:t>), and the radical stabilization energy (RSE) of the leaving R</w:t>
      </w:r>
      <w:r w:rsidRPr="008F24E9">
        <w:rPr>
          <w:sz w:val="20"/>
          <w:szCs w:val="20"/>
          <w:vertAlign w:val="superscript"/>
          <w:lang w:val="en-US"/>
        </w:rPr>
        <w:t>●</w:t>
      </w:r>
      <w:r w:rsidRPr="008F24E9">
        <w:rPr>
          <w:sz w:val="20"/>
          <w:szCs w:val="20"/>
          <w:lang w:val="en-US"/>
        </w:rPr>
        <w:t xml:space="preserve"> group radicals (kJ/mol) for the various RAFT agents. List of RAFT agents employed in this work composed of </w:t>
      </w:r>
      <w:proofErr w:type="spellStart"/>
      <w:r w:rsidRPr="008F24E9">
        <w:rPr>
          <w:sz w:val="20"/>
          <w:szCs w:val="20"/>
          <w:lang w:val="en-US"/>
        </w:rPr>
        <w:t>trithiocarbonates</w:t>
      </w:r>
      <w:proofErr w:type="spellEnd"/>
      <w:r w:rsidRPr="008F24E9">
        <w:rPr>
          <w:sz w:val="20"/>
          <w:szCs w:val="20"/>
          <w:lang w:val="en-US"/>
        </w:rPr>
        <w:t xml:space="preserve"> (including, 2-(</w:t>
      </w:r>
      <w:proofErr w:type="spellStart"/>
      <w:r w:rsidRPr="008F24E9">
        <w:rPr>
          <w:sz w:val="20"/>
          <w:szCs w:val="20"/>
          <w:lang w:val="en-US"/>
        </w:rPr>
        <w:t>butylthiocarbonothioylthio</w:t>
      </w:r>
      <w:proofErr w:type="spellEnd"/>
      <w:r w:rsidRPr="008F24E9">
        <w:rPr>
          <w:sz w:val="20"/>
          <w:szCs w:val="20"/>
          <w:lang w:val="en-US"/>
        </w:rPr>
        <w:t>) propanoic acid (BTPA, R1), 4-cyano-4-[(</w:t>
      </w:r>
      <w:proofErr w:type="spellStart"/>
      <w:r w:rsidRPr="008F24E9">
        <w:rPr>
          <w:sz w:val="20"/>
          <w:szCs w:val="20"/>
          <w:lang w:val="en-US"/>
        </w:rPr>
        <w:t>dodecylsulfanylthiocarbonyl</w:t>
      </w:r>
      <w:proofErr w:type="spellEnd"/>
      <w:r w:rsidRPr="008F24E9">
        <w:rPr>
          <w:sz w:val="20"/>
          <w:szCs w:val="20"/>
          <w:lang w:val="en-US"/>
        </w:rPr>
        <w:t>)</w:t>
      </w:r>
      <w:proofErr w:type="spellStart"/>
      <w:r w:rsidRPr="008F24E9">
        <w:rPr>
          <w:sz w:val="20"/>
          <w:szCs w:val="20"/>
          <w:lang w:val="en-US"/>
        </w:rPr>
        <w:t>sulfanyl</w:t>
      </w:r>
      <w:proofErr w:type="spellEnd"/>
      <w:r w:rsidRPr="008F24E9">
        <w:rPr>
          <w:sz w:val="20"/>
          <w:szCs w:val="20"/>
          <w:lang w:val="en-US"/>
        </w:rPr>
        <w:t>]</w:t>
      </w:r>
      <w:proofErr w:type="spellStart"/>
      <w:r w:rsidRPr="008F24E9">
        <w:rPr>
          <w:sz w:val="20"/>
          <w:szCs w:val="20"/>
          <w:lang w:val="en-US"/>
        </w:rPr>
        <w:t>pentanoic</w:t>
      </w:r>
      <w:proofErr w:type="spellEnd"/>
      <w:r w:rsidRPr="008F24E9">
        <w:rPr>
          <w:sz w:val="20"/>
          <w:szCs w:val="20"/>
          <w:lang w:val="en-US"/>
        </w:rPr>
        <w:t xml:space="preserve"> acid (CDTPA, R2), 2-(</w:t>
      </w:r>
      <w:proofErr w:type="spellStart"/>
      <w:r w:rsidRPr="008F24E9">
        <w:rPr>
          <w:sz w:val="20"/>
          <w:szCs w:val="20"/>
          <w:lang w:val="en-US"/>
        </w:rPr>
        <w:t>dodecylthiocarbonothioylthio</w:t>
      </w:r>
      <w:proofErr w:type="spellEnd"/>
      <w:r w:rsidRPr="008F24E9">
        <w:rPr>
          <w:sz w:val="20"/>
          <w:szCs w:val="20"/>
          <w:lang w:val="en-US"/>
        </w:rPr>
        <w:t>)-2-methylpropionic acid (DDMAT, R3), methyl 2-((</w:t>
      </w:r>
      <w:proofErr w:type="spellStart"/>
      <w:r w:rsidRPr="008F24E9">
        <w:rPr>
          <w:sz w:val="20"/>
          <w:szCs w:val="20"/>
          <w:lang w:val="en-US"/>
        </w:rPr>
        <w:t>ethoxycarbonothioyl</w:t>
      </w:r>
      <w:proofErr w:type="spellEnd"/>
      <w:r w:rsidRPr="008F24E9">
        <w:rPr>
          <w:sz w:val="20"/>
          <w:szCs w:val="20"/>
          <w:lang w:val="en-US"/>
        </w:rPr>
        <w:t>)</w:t>
      </w:r>
      <w:proofErr w:type="spellStart"/>
      <w:r w:rsidRPr="008F24E9">
        <w:rPr>
          <w:sz w:val="20"/>
          <w:szCs w:val="20"/>
          <w:lang w:val="en-US"/>
        </w:rPr>
        <w:t>thio</w:t>
      </w:r>
      <w:proofErr w:type="spellEnd"/>
      <w:r w:rsidRPr="008F24E9">
        <w:rPr>
          <w:sz w:val="20"/>
          <w:szCs w:val="20"/>
          <w:lang w:val="en-US"/>
        </w:rPr>
        <w:t>)propanoate (Xanthate, R4), 4-cyano-4-(</w:t>
      </w:r>
      <w:proofErr w:type="spellStart"/>
      <w:r w:rsidRPr="008F24E9">
        <w:rPr>
          <w:sz w:val="20"/>
          <w:szCs w:val="20"/>
          <w:lang w:val="en-US"/>
        </w:rPr>
        <w:t>phenylcarbonothioylthio</w:t>
      </w:r>
      <w:proofErr w:type="spellEnd"/>
      <w:r w:rsidRPr="008F24E9">
        <w:rPr>
          <w:sz w:val="20"/>
          <w:szCs w:val="20"/>
          <w:lang w:val="en-US"/>
        </w:rPr>
        <w:t>)</w:t>
      </w:r>
      <w:proofErr w:type="spellStart"/>
      <w:r w:rsidRPr="008F24E9">
        <w:rPr>
          <w:sz w:val="20"/>
          <w:szCs w:val="20"/>
          <w:lang w:val="en-US"/>
        </w:rPr>
        <w:t>pentanoic</w:t>
      </w:r>
      <w:proofErr w:type="spellEnd"/>
      <w:r w:rsidRPr="008F24E9">
        <w:rPr>
          <w:sz w:val="20"/>
          <w:szCs w:val="20"/>
          <w:lang w:val="en-US"/>
        </w:rPr>
        <w:t xml:space="preserve"> acid (CPADB, R5), cyanomethyl (3,5-dimethyl-1H-pyrazole)-</w:t>
      </w:r>
      <w:proofErr w:type="spellStart"/>
      <w:r w:rsidRPr="008F24E9">
        <w:rPr>
          <w:sz w:val="20"/>
          <w:szCs w:val="20"/>
          <w:lang w:val="en-US"/>
        </w:rPr>
        <w:t>carbodithioate</w:t>
      </w:r>
      <w:proofErr w:type="spellEnd"/>
      <w:r w:rsidRPr="008F24E9">
        <w:rPr>
          <w:sz w:val="20"/>
          <w:szCs w:val="20"/>
          <w:lang w:val="en-US"/>
        </w:rPr>
        <w:t xml:space="preserve"> (DTC1, R6), and 2-cyanobutan-2-yl 4-chloro-3,5-dimethyl-1H-pyrazole-1-carbodithioate (DTC2, R7), 2-cyanobutan-2-yl methyl(pyridin-4-yl)</w:t>
      </w:r>
      <w:proofErr w:type="spellStart"/>
      <w:r w:rsidRPr="008F24E9">
        <w:rPr>
          <w:sz w:val="20"/>
          <w:szCs w:val="20"/>
          <w:lang w:val="en-US"/>
        </w:rPr>
        <w:t>carbamodithioate</w:t>
      </w:r>
      <w:proofErr w:type="spellEnd"/>
      <w:r w:rsidRPr="008F24E9">
        <w:rPr>
          <w:sz w:val="20"/>
          <w:szCs w:val="20"/>
          <w:lang w:val="en-US"/>
        </w:rPr>
        <w:t xml:space="preserve"> (CBPCD, R8), cyanomethyl methyl(4-pyridyl)</w:t>
      </w:r>
      <w:proofErr w:type="spellStart"/>
      <w:r w:rsidRPr="008F24E9">
        <w:rPr>
          <w:sz w:val="20"/>
          <w:szCs w:val="20"/>
          <w:lang w:val="en-US"/>
        </w:rPr>
        <w:t>carbamodithioate</w:t>
      </w:r>
      <w:proofErr w:type="spellEnd"/>
      <w:r w:rsidRPr="008F24E9">
        <w:rPr>
          <w:sz w:val="20"/>
          <w:szCs w:val="20"/>
          <w:lang w:val="en-US"/>
        </w:rPr>
        <w:t xml:space="preserve"> (CMPCD, R9), and cyanomethyl methyl(phenyl)</w:t>
      </w:r>
      <w:proofErr w:type="spellStart"/>
      <w:r w:rsidRPr="008F24E9">
        <w:rPr>
          <w:sz w:val="20"/>
          <w:szCs w:val="20"/>
          <w:lang w:val="en-US"/>
        </w:rPr>
        <w:t>carbamodithioate</w:t>
      </w:r>
      <w:proofErr w:type="spellEnd"/>
      <w:r w:rsidRPr="008F24E9">
        <w:rPr>
          <w:sz w:val="20"/>
          <w:szCs w:val="20"/>
          <w:lang w:val="en-US"/>
        </w:rPr>
        <w:t xml:space="preserve"> (</w:t>
      </w:r>
      <w:proofErr w:type="spellStart"/>
      <w:r w:rsidRPr="008F24E9">
        <w:rPr>
          <w:sz w:val="20"/>
          <w:szCs w:val="20"/>
          <w:lang w:val="en-US"/>
        </w:rPr>
        <w:t>CMPhCD</w:t>
      </w:r>
      <w:proofErr w:type="spellEnd"/>
      <w:r w:rsidRPr="008F24E9">
        <w:rPr>
          <w:sz w:val="20"/>
          <w:szCs w:val="20"/>
          <w:lang w:val="en-US"/>
        </w:rPr>
        <w:t>, R10).</w:t>
      </w:r>
    </w:p>
    <w:p w14:paraId="78FD9C87" w14:textId="1B575879" w:rsidR="00F26233" w:rsidRPr="008F24E9" w:rsidRDefault="00F26233" w:rsidP="00F26233"/>
    <w:tbl>
      <w:tblPr>
        <w:tblStyle w:val="TableGrid"/>
        <w:tblpPr w:leftFromText="180" w:rightFromText="180" w:vertAnchor="page" w:horzAnchor="margin" w:tblpY="4061"/>
        <w:tblW w:w="9508"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1823"/>
        <w:gridCol w:w="2750"/>
        <w:gridCol w:w="3425"/>
        <w:gridCol w:w="1510"/>
      </w:tblGrid>
      <w:tr w:rsidR="00F26233" w:rsidRPr="008F24E9" w14:paraId="5FA4AAB8" w14:textId="77777777" w:rsidTr="00E633B3">
        <w:trPr>
          <w:trHeight w:val="300"/>
        </w:trPr>
        <w:tc>
          <w:tcPr>
            <w:tcW w:w="1856" w:type="dxa"/>
            <w:tcBorders>
              <w:top w:val="single" w:sz="4" w:space="0" w:color="auto"/>
              <w:left w:val="nil"/>
              <w:bottom w:val="single" w:sz="4" w:space="0" w:color="auto"/>
              <w:right w:val="nil"/>
            </w:tcBorders>
            <w:hideMark/>
          </w:tcPr>
          <w:p w14:paraId="346AE17A" w14:textId="77777777" w:rsidR="00F26233" w:rsidRPr="008F24E9" w:rsidRDefault="00F26233" w:rsidP="00E633B3">
            <w:pPr>
              <w:pStyle w:val="NoSpacing"/>
              <w:rPr>
                <w:b/>
                <w:bCs/>
                <w:lang w:val="en-US" w:eastAsia="en-GB"/>
              </w:rPr>
            </w:pPr>
            <w:r w:rsidRPr="008F24E9">
              <w:rPr>
                <w:b/>
                <w:bCs/>
                <w:lang w:val="en-US" w:eastAsia="en-GB"/>
              </w:rPr>
              <w:lastRenderedPageBreak/>
              <w:t>Model</w:t>
            </w:r>
          </w:p>
        </w:tc>
        <w:tc>
          <w:tcPr>
            <w:tcW w:w="2822" w:type="dxa"/>
            <w:tcBorders>
              <w:top w:val="single" w:sz="4" w:space="0" w:color="auto"/>
              <w:left w:val="nil"/>
              <w:bottom w:val="single" w:sz="4" w:space="0" w:color="auto"/>
              <w:right w:val="nil"/>
            </w:tcBorders>
          </w:tcPr>
          <w:p w14:paraId="0358D785" w14:textId="77777777" w:rsidR="00F26233" w:rsidRPr="008F24E9" w:rsidRDefault="00F26233" w:rsidP="00E633B3">
            <w:pPr>
              <w:pStyle w:val="NoSpacing"/>
              <w:rPr>
                <w:b/>
                <w:bCs/>
                <w:lang w:val="en-US" w:eastAsia="en-GB"/>
              </w:rPr>
            </w:pPr>
            <w:r w:rsidRPr="008F24E9">
              <w:rPr>
                <w:b/>
                <w:bCs/>
                <w:lang w:val="en-US" w:eastAsia="en-GB"/>
              </w:rPr>
              <w:t>Type</w:t>
            </w:r>
          </w:p>
        </w:tc>
        <w:tc>
          <w:tcPr>
            <w:tcW w:w="3482" w:type="dxa"/>
            <w:tcBorders>
              <w:top w:val="single" w:sz="4" w:space="0" w:color="auto"/>
              <w:left w:val="nil"/>
              <w:bottom w:val="single" w:sz="4" w:space="0" w:color="auto"/>
              <w:right w:val="nil"/>
            </w:tcBorders>
            <w:hideMark/>
          </w:tcPr>
          <w:p w14:paraId="0250C6C3" w14:textId="77777777" w:rsidR="00F26233" w:rsidRPr="008F24E9" w:rsidRDefault="00F26233" w:rsidP="00E633B3">
            <w:pPr>
              <w:pStyle w:val="NoSpacing"/>
              <w:rPr>
                <w:b/>
                <w:bCs/>
                <w:lang w:val="en-US" w:eastAsia="en-GB"/>
              </w:rPr>
            </w:pPr>
            <w:r w:rsidRPr="008F24E9">
              <w:rPr>
                <w:b/>
                <w:bCs/>
                <w:lang w:val="en-US" w:eastAsia="en-GB"/>
              </w:rPr>
              <w:t>Key parameters</w:t>
            </w:r>
          </w:p>
        </w:tc>
        <w:tc>
          <w:tcPr>
            <w:tcW w:w="1348" w:type="dxa"/>
            <w:tcBorders>
              <w:top w:val="single" w:sz="4" w:space="0" w:color="auto"/>
              <w:left w:val="nil"/>
              <w:bottom w:val="single" w:sz="4" w:space="0" w:color="auto"/>
              <w:right w:val="nil"/>
            </w:tcBorders>
            <w:hideMark/>
          </w:tcPr>
          <w:p w14:paraId="6FE5D837" w14:textId="77777777" w:rsidR="00F26233" w:rsidRPr="008F24E9" w:rsidRDefault="00F26233" w:rsidP="00E633B3">
            <w:pPr>
              <w:pStyle w:val="NoSpacing"/>
              <w:rPr>
                <w:b/>
                <w:bCs/>
                <w:lang w:val="en-US" w:eastAsia="en-GB"/>
              </w:rPr>
            </w:pPr>
            <w:r w:rsidRPr="008F24E9">
              <w:rPr>
                <w:b/>
                <w:bCs/>
                <w:lang w:val="en-US" w:eastAsia="en-GB"/>
              </w:rPr>
              <w:t>Nonlinearity</w:t>
            </w:r>
          </w:p>
        </w:tc>
      </w:tr>
      <w:tr w:rsidR="00F26233" w:rsidRPr="008F24E9" w14:paraId="48BB749D" w14:textId="77777777" w:rsidTr="00E633B3">
        <w:trPr>
          <w:trHeight w:val="300"/>
        </w:trPr>
        <w:tc>
          <w:tcPr>
            <w:tcW w:w="1856" w:type="dxa"/>
            <w:tcBorders>
              <w:top w:val="single" w:sz="4" w:space="0" w:color="auto"/>
            </w:tcBorders>
            <w:hideMark/>
          </w:tcPr>
          <w:p w14:paraId="4B364576" w14:textId="77777777" w:rsidR="00F26233" w:rsidRPr="008F24E9" w:rsidRDefault="00F26233" w:rsidP="00E633B3">
            <w:pPr>
              <w:pStyle w:val="NoSpacing"/>
              <w:rPr>
                <w:lang w:val="en-US" w:eastAsia="en-GB"/>
              </w:rPr>
            </w:pPr>
            <w:r w:rsidRPr="008F24E9">
              <w:rPr>
                <w:lang w:val="en-US" w:eastAsia="en-GB"/>
              </w:rPr>
              <w:t>LR</w:t>
            </w:r>
          </w:p>
        </w:tc>
        <w:tc>
          <w:tcPr>
            <w:tcW w:w="2822" w:type="dxa"/>
            <w:tcBorders>
              <w:top w:val="single" w:sz="4" w:space="0" w:color="auto"/>
            </w:tcBorders>
          </w:tcPr>
          <w:p w14:paraId="7C1399ED" w14:textId="77777777" w:rsidR="00F26233" w:rsidRPr="008F24E9" w:rsidRDefault="00F26233" w:rsidP="00E633B3">
            <w:pPr>
              <w:pStyle w:val="NoSpacing"/>
              <w:rPr>
                <w:lang w:val="en-US" w:eastAsia="en-GB"/>
              </w:rPr>
            </w:pPr>
            <w:r w:rsidRPr="008F24E9">
              <w:rPr>
                <w:lang w:val="en-US" w:eastAsia="en-GB"/>
              </w:rPr>
              <w:t>Linear</w:t>
            </w:r>
          </w:p>
        </w:tc>
        <w:tc>
          <w:tcPr>
            <w:tcW w:w="3482" w:type="dxa"/>
            <w:tcBorders>
              <w:top w:val="single" w:sz="4" w:space="0" w:color="auto"/>
            </w:tcBorders>
            <w:hideMark/>
          </w:tcPr>
          <w:p w14:paraId="1705260A" w14:textId="77777777" w:rsidR="00F26233" w:rsidRPr="008F24E9" w:rsidRDefault="00F26233" w:rsidP="00E633B3">
            <w:pPr>
              <w:pStyle w:val="NoSpacing"/>
              <w:rPr>
                <w:lang w:val="en-US" w:eastAsia="en-GB"/>
              </w:rPr>
            </w:pPr>
            <w:r w:rsidRPr="008F24E9">
              <w:rPr>
                <w:lang w:val="en-US" w:eastAsia="en-GB"/>
              </w:rPr>
              <w:t>None (baseline)</w:t>
            </w:r>
          </w:p>
        </w:tc>
        <w:tc>
          <w:tcPr>
            <w:tcW w:w="1348" w:type="dxa"/>
            <w:tcBorders>
              <w:top w:val="single" w:sz="4" w:space="0" w:color="auto"/>
            </w:tcBorders>
            <w:hideMark/>
          </w:tcPr>
          <w:p w14:paraId="3B911ABC" w14:textId="77777777" w:rsidR="00F26233" w:rsidRPr="008F24E9" w:rsidRDefault="00F26233" w:rsidP="00E633B3">
            <w:pPr>
              <w:pStyle w:val="NoSpacing"/>
              <w:rPr>
                <w:lang w:val="en-US" w:eastAsia="en-GB"/>
              </w:rPr>
            </w:pPr>
            <w:r w:rsidRPr="008F24E9">
              <w:rPr>
                <w:lang w:val="en-US" w:eastAsia="en-GB"/>
              </w:rPr>
              <w:t>No</w:t>
            </w:r>
          </w:p>
        </w:tc>
      </w:tr>
      <w:tr w:rsidR="00F26233" w:rsidRPr="008F24E9" w14:paraId="1F2A78AD" w14:textId="77777777" w:rsidTr="00E633B3">
        <w:trPr>
          <w:trHeight w:val="300"/>
        </w:trPr>
        <w:tc>
          <w:tcPr>
            <w:tcW w:w="1856" w:type="dxa"/>
            <w:hideMark/>
          </w:tcPr>
          <w:p w14:paraId="5A758E77" w14:textId="77777777" w:rsidR="00F26233" w:rsidRPr="008F24E9" w:rsidRDefault="00F26233" w:rsidP="00E633B3">
            <w:pPr>
              <w:pStyle w:val="NoSpacing"/>
              <w:rPr>
                <w:lang w:val="en-US" w:eastAsia="en-GB"/>
              </w:rPr>
            </w:pPr>
            <w:r w:rsidRPr="008F24E9">
              <w:rPr>
                <w:lang w:val="en-US" w:eastAsia="en-GB"/>
              </w:rPr>
              <w:t>Ridge</w:t>
            </w:r>
          </w:p>
        </w:tc>
        <w:tc>
          <w:tcPr>
            <w:tcW w:w="2822" w:type="dxa"/>
          </w:tcPr>
          <w:p w14:paraId="6AE7467E" w14:textId="77777777" w:rsidR="00F26233" w:rsidRPr="008F24E9" w:rsidRDefault="00F26233" w:rsidP="00E633B3">
            <w:pPr>
              <w:pStyle w:val="NoSpacing"/>
              <w:rPr>
                <w:lang w:val="en-US" w:eastAsia="en-GB"/>
              </w:rPr>
            </w:pPr>
            <w:r w:rsidRPr="008F24E9">
              <w:rPr>
                <w:lang w:val="en-US" w:eastAsia="en-GB"/>
              </w:rPr>
              <w:t>Linear (L2)</w:t>
            </w:r>
          </w:p>
        </w:tc>
        <w:tc>
          <w:tcPr>
            <w:tcW w:w="3482" w:type="dxa"/>
            <w:hideMark/>
          </w:tcPr>
          <w:p w14:paraId="458832C1" w14:textId="77777777" w:rsidR="00F26233" w:rsidRPr="008F24E9" w:rsidRDefault="00F26233" w:rsidP="00E633B3">
            <w:pPr>
              <w:pStyle w:val="NoSpacing"/>
              <w:rPr>
                <w:lang w:val="en-US" w:eastAsia="en-GB"/>
              </w:rPr>
            </w:pPr>
            <w:r w:rsidRPr="008F24E9">
              <w:rPr>
                <w:lang w:val="en-US" w:eastAsia="en-GB"/>
              </w:rPr>
              <w:t>alpha=1.0</w:t>
            </w:r>
          </w:p>
        </w:tc>
        <w:tc>
          <w:tcPr>
            <w:tcW w:w="1348" w:type="dxa"/>
            <w:hideMark/>
          </w:tcPr>
          <w:p w14:paraId="150FEE02" w14:textId="77777777" w:rsidR="00F26233" w:rsidRPr="008F24E9" w:rsidRDefault="00F26233" w:rsidP="00E633B3">
            <w:pPr>
              <w:pStyle w:val="NoSpacing"/>
              <w:rPr>
                <w:lang w:val="en-US" w:eastAsia="en-GB"/>
              </w:rPr>
            </w:pPr>
            <w:r w:rsidRPr="008F24E9">
              <w:rPr>
                <w:lang w:val="en-US" w:eastAsia="en-GB"/>
              </w:rPr>
              <w:t>No</w:t>
            </w:r>
          </w:p>
        </w:tc>
      </w:tr>
      <w:tr w:rsidR="00F26233" w:rsidRPr="008F24E9" w14:paraId="6DB3986B" w14:textId="77777777" w:rsidTr="00E633B3">
        <w:trPr>
          <w:trHeight w:val="300"/>
        </w:trPr>
        <w:tc>
          <w:tcPr>
            <w:tcW w:w="1856" w:type="dxa"/>
            <w:hideMark/>
          </w:tcPr>
          <w:p w14:paraId="3B64564C" w14:textId="77777777" w:rsidR="00F26233" w:rsidRPr="008F24E9" w:rsidRDefault="00F26233" w:rsidP="00E633B3">
            <w:pPr>
              <w:pStyle w:val="NoSpacing"/>
              <w:rPr>
                <w:lang w:val="en-US" w:eastAsia="en-GB"/>
              </w:rPr>
            </w:pPr>
            <w:r w:rsidRPr="008F24E9">
              <w:rPr>
                <w:lang w:val="en-US" w:eastAsia="en-GB"/>
              </w:rPr>
              <w:t>Lasso</w:t>
            </w:r>
          </w:p>
        </w:tc>
        <w:tc>
          <w:tcPr>
            <w:tcW w:w="2822" w:type="dxa"/>
          </w:tcPr>
          <w:p w14:paraId="134F6619" w14:textId="77777777" w:rsidR="00F26233" w:rsidRPr="008F24E9" w:rsidRDefault="00F26233" w:rsidP="00E633B3">
            <w:pPr>
              <w:pStyle w:val="NoSpacing"/>
              <w:rPr>
                <w:lang w:val="en-US" w:eastAsia="en-GB"/>
              </w:rPr>
            </w:pPr>
            <w:r w:rsidRPr="008F24E9">
              <w:rPr>
                <w:lang w:val="en-US" w:eastAsia="en-GB"/>
              </w:rPr>
              <w:t>Linear (L1)</w:t>
            </w:r>
          </w:p>
        </w:tc>
        <w:tc>
          <w:tcPr>
            <w:tcW w:w="3482" w:type="dxa"/>
            <w:hideMark/>
          </w:tcPr>
          <w:p w14:paraId="680C814E" w14:textId="77777777" w:rsidR="00F26233" w:rsidRPr="008F24E9" w:rsidRDefault="00F26233" w:rsidP="00E633B3">
            <w:pPr>
              <w:pStyle w:val="NoSpacing"/>
              <w:rPr>
                <w:color w:val="000000"/>
                <w:lang w:val="en-US" w:eastAsia="en-GB"/>
              </w:rPr>
            </w:pPr>
            <w:r w:rsidRPr="008F24E9">
              <w:rPr>
                <w:lang w:val="en-US" w:eastAsia="en-GB"/>
              </w:rPr>
              <w:t>alpha=0.1</w:t>
            </w:r>
          </w:p>
          <w:p w14:paraId="42C97E54" w14:textId="77777777" w:rsidR="00F26233" w:rsidRPr="008F24E9" w:rsidRDefault="00F26233" w:rsidP="00E633B3">
            <w:pPr>
              <w:pStyle w:val="NoSpacing"/>
              <w:rPr>
                <w:lang w:val="en-US" w:eastAsia="en-GB"/>
              </w:rPr>
            </w:pPr>
          </w:p>
        </w:tc>
        <w:tc>
          <w:tcPr>
            <w:tcW w:w="1348" w:type="dxa"/>
            <w:hideMark/>
          </w:tcPr>
          <w:p w14:paraId="4700330F" w14:textId="77777777" w:rsidR="00F26233" w:rsidRPr="008F24E9" w:rsidRDefault="00F26233" w:rsidP="00E633B3">
            <w:pPr>
              <w:pStyle w:val="NoSpacing"/>
              <w:rPr>
                <w:lang w:val="en-US" w:eastAsia="en-GB"/>
              </w:rPr>
            </w:pPr>
            <w:r w:rsidRPr="008F24E9">
              <w:rPr>
                <w:lang w:val="en-US" w:eastAsia="en-GB"/>
              </w:rPr>
              <w:t>No</w:t>
            </w:r>
          </w:p>
        </w:tc>
      </w:tr>
      <w:tr w:rsidR="00F26233" w:rsidRPr="008F24E9" w14:paraId="461B7F75" w14:textId="77777777" w:rsidTr="00E633B3">
        <w:trPr>
          <w:trHeight w:val="518"/>
        </w:trPr>
        <w:tc>
          <w:tcPr>
            <w:tcW w:w="1856" w:type="dxa"/>
            <w:hideMark/>
          </w:tcPr>
          <w:p w14:paraId="1DEB3623" w14:textId="77777777" w:rsidR="00F26233" w:rsidRPr="008F24E9" w:rsidRDefault="00F26233" w:rsidP="00E633B3">
            <w:pPr>
              <w:pStyle w:val="NoSpacing"/>
              <w:rPr>
                <w:lang w:val="en-US" w:eastAsia="en-GB"/>
              </w:rPr>
            </w:pPr>
            <w:r w:rsidRPr="008F24E9">
              <w:rPr>
                <w:lang w:val="en-US" w:eastAsia="en-GB"/>
              </w:rPr>
              <w:t>SVR</w:t>
            </w:r>
          </w:p>
        </w:tc>
        <w:tc>
          <w:tcPr>
            <w:tcW w:w="2822" w:type="dxa"/>
          </w:tcPr>
          <w:p w14:paraId="63889A87" w14:textId="77777777" w:rsidR="00F26233" w:rsidRPr="008F24E9" w:rsidRDefault="00F26233" w:rsidP="00E633B3">
            <w:pPr>
              <w:pStyle w:val="NoSpacing"/>
              <w:rPr>
                <w:lang w:val="en-US" w:eastAsia="en-GB"/>
              </w:rPr>
            </w:pPr>
            <w:r w:rsidRPr="008F24E9">
              <w:rPr>
                <w:lang w:val="en-US" w:eastAsia="en-GB"/>
              </w:rPr>
              <w:t>Kernel</w:t>
            </w:r>
          </w:p>
        </w:tc>
        <w:tc>
          <w:tcPr>
            <w:tcW w:w="3482" w:type="dxa"/>
            <w:shd w:val="clear" w:color="auto" w:fill="FFFFFF" w:themeFill="background1"/>
            <w:hideMark/>
          </w:tcPr>
          <w:p w14:paraId="0A9D27A1" w14:textId="77777777" w:rsidR="00F26233" w:rsidRPr="008F24E9" w:rsidRDefault="00F26233" w:rsidP="00E633B3">
            <w:pPr>
              <w:pStyle w:val="NoSpacing"/>
              <w:rPr>
                <w:color w:val="000000"/>
                <w:lang w:val="en-US" w:eastAsia="en-GB"/>
              </w:rPr>
            </w:pPr>
            <w:r w:rsidRPr="008F24E9">
              <w:rPr>
                <w:lang w:val="en-US" w:eastAsia="en-GB"/>
              </w:rPr>
              <w:t>C=1.0</w:t>
            </w:r>
          </w:p>
          <w:p w14:paraId="4A060542" w14:textId="77777777" w:rsidR="00F26233" w:rsidRPr="008F24E9" w:rsidRDefault="00F26233" w:rsidP="00E633B3">
            <w:pPr>
              <w:pStyle w:val="NoSpacing"/>
              <w:rPr>
                <w:lang w:val="en-US" w:eastAsia="en-GB"/>
              </w:rPr>
            </w:pPr>
            <w:r w:rsidRPr="008F24E9">
              <w:rPr>
                <w:lang w:val="en-US" w:eastAsia="en-GB"/>
              </w:rPr>
              <w:t>kernel= “</w:t>
            </w:r>
            <w:proofErr w:type="spellStart"/>
            <w:r w:rsidRPr="008F24E9">
              <w:rPr>
                <w:lang w:val="en-US" w:eastAsia="en-GB"/>
              </w:rPr>
              <w:t>rbf</w:t>
            </w:r>
            <w:proofErr w:type="spellEnd"/>
            <w:r w:rsidRPr="008F24E9">
              <w:rPr>
                <w:lang w:val="en-US" w:eastAsia="en-GB"/>
              </w:rPr>
              <w:t>”</w:t>
            </w:r>
          </w:p>
        </w:tc>
        <w:tc>
          <w:tcPr>
            <w:tcW w:w="1348" w:type="dxa"/>
            <w:hideMark/>
          </w:tcPr>
          <w:p w14:paraId="64049089" w14:textId="77777777" w:rsidR="00F26233" w:rsidRPr="008F24E9" w:rsidRDefault="00F26233" w:rsidP="00E633B3">
            <w:pPr>
              <w:pStyle w:val="NoSpacing"/>
              <w:rPr>
                <w:lang w:val="en-US" w:eastAsia="en-GB"/>
              </w:rPr>
            </w:pPr>
            <w:r w:rsidRPr="008F24E9">
              <w:rPr>
                <w:lang w:val="en-US" w:eastAsia="en-GB"/>
              </w:rPr>
              <w:t xml:space="preserve">Yes </w:t>
            </w:r>
          </w:p>
          <w:p w14:paraId="1E29D6A0" w14:textId="77777777" w:rsidR="00F26233" w:rsidRPr="008F24E9" w:rsidRDefault="00F26233" w:rsidP="00E633B3">
            <w:pPr>
              <w:pStyle w:val="NoSpacing"/>
              <w:rPr>
                <w:lang w:val="en-US" w:eastAsia="en-GB"/>
              </w:rPr>
            </w:pPr>
            <w:r w:rsidRPr="008F24E9">
              <w:rPr>
                <w:lang w:val="en-US" w:eastAsia="en-GB"/>
              </w:rPr>
              <w:t>(via kernel)</w:t>
            </w:r>
          </w:p>
        </w:tc>
      </w:tr>
      <w:tr w:rsidR="00F26233" w:rsidRPr="008F24E9" w14:paraId="536A934A" w14:textId="77777777" w:rsidTr="00E633B3">
        <w:trPr>
          <w:trHeight w:val="300"/>
        </w:trPr>
        <w:tc>
          <w:tcPr>
            <w:tcW w:w="1856" w:type="dxa"/>
            <w:hideMark/>
          </w:tcPr>
          <w:p w14:paraId="27F58259" w14:textId="77777777" w:rsidR="00F26233" w:rsidRPr="008F24E9" w:rsidRDefault="00F26233" w:rsidP="00E633B3">
            <w:pPr>
              <w:pStyle w:val="NoSpacing"/>
              <w:rPr>
                <w:lang w:val="en-US" w:eastAsia="en-GB"/>
              </w:rPr>
            </w:pPr>
            <w:r w:rsidRPr="008F24E9">
              <w:rPr>
                <w:lang w:val="en-US" w:eastAsia="en-GB"/>
              </w:rPr>
              <w:t>k-NN</w:t>
            </w:r>
          </w:p>
        </w:tc>
        <w:tc>
          <w:tcPr>
            <w:tcW w:w="2822" w:type="dxa"/>
          </w:tcPr>
          <w:p w14:paraId="109657D1" w14:textId="77777777" w:rsidR="00F26233" w:rsidRPr="008F24E9" w:rsidRDefault="00F26233" w:rsidP="00E633B3">
            <w:pPr>
              <w:pStyle w:val="NoSpacing"/>
              <w:rPr>
                <w:lang w:val="en-US" w:eastAsia="en-GB"/>
              </w:rPr>
            </w:pPr>
            <w:r w:rsidRPr="008F24E9">
              <w:rPr>
                <w:lang w:val="en-US" w:eastAsia="en-GB"/>
              </w:rPr>
              <w:t>Instance-based</w:t>
            </w:r>
          </w:p>
        </w:tc>
        <w:tc>
          <w:tcPr>
            <w:tcW w:w="3482" w:type="dxa"/>
            <w:hideMark/>
          </w:tcPr>
          <w:p w14:paraId="72B3AB57" w14:textId="77777777" w:rsidR="00F26233" w:rsidRPr="008F24E9" w:rsidRDefault="00F26233" w:rsidP="00E633B3">
            <w:pPr>
              <w:pStyle w:val="NoSpacing"/>
              <w:rPr>
                <w:lang w:val="en-US" w:eastAsia="en-GB"/>
              </w:rPr>
            </w:pPr>
            <w:r w:rsidRPr="008F24E9">
              <w:rPr>
                <w:lang w:val="en-US" w:eastAsia="en-GB"/>
              </w:rPr>
              <w:t>k=5</w:t>
            </w:r>
          </w:p>
          <w:p w14:paraId="71C10E35" w14:textId="77777777" w:rsidR="00F26233" w:rsidRPr="008F24E9" w:rsidRDefault="00F26233" w:rsidP="00E633B3">
            <w:pPr>
              <w:pStyle w:val="NoSpacing"/>
              <w:rPr>
                <w:lang w:val="en-US" w:eastAsia="en-GB"/>
              </w:rPr>
            </w:pPr>
          </w:p>
        </w:tc>
        <w:tc>
          <w:tcPr>
            <w:tcW w:w="1348" w:type="dxa"/>
            <w:hideMark/>
          </w:tcPr>
          <w:p w14:paraId="164AECC9" w14:textId="77777777" w:rsidR="00F26233" w:rsidRPr="008F24E9" w:rsidRDefault="00F26233" w:rsidP="00E633B3">
            <w:pPr>
              <w:pStyle w:val="NoSpacing"/>
              <w:rPr>
                <w:lang w:val="en-US" w:eastAsia="en-GB"/>
              </w:rPr>
            </w:pPr>
            <w:r w:rsidRPr="008F24E9">
              <w:rPr>
                <w:lang w:val="en-US" w:eastAsia="en-GB"/>
              </w:rPr>
              <w:t>Implicit (local)</w:t>
            </w:r>
          </w:p>
        </w:tc>
      </w:tr>
      <w:tr w:rsidR="00F26233" w:rsidRPr="008F24E9" w14:paraId="51F64D8F" w14:textId="77777777" w:rsidTr="00E633B3">
        <w:trPr>
          <w:trHeight w:val="300"/>
        </w:trPr>
        <w:tc>
          <w:tcPr>
            <w:tcW w:w="1856" w:type="dxa"/>
            <w:hideMark/>
          </w:tcPr>
          <w:p w14:paraId="3AA16788" w14:textId="77777777" w:rsidR="00F26233" w:rsidRPr="008F24E9" w:rsidRDefault="00F26233" w:rsidP="00E633B3">
            <w:pPr>
              <w:pStyle w:val="NoSpacing"/>
              <w:rPr>
                <w:lang w:val="en-US" w:eastAsia="en-GB"/>
              </w:rPr>
            </w:pPr>
            <w:r w:rsidRPr="008F24E9">
              <w:rPr>
                <w:lang w:val="en-US" w:eastAsia="en-GB"/>
              </w:rPr>
              <w:t>RF</w:t>
            </w:r>
          </w:p>
        </w:tc>
        <w:tc>
          <w:tcPr>
            <w:tcW w:w="2822" w:type="dxa"/>
          </w:tcPr>
          <w:p w14:paraId="5D0DAA97" w14:textId="77777777" w:rsidR="00F26233" w:rsidRPr="008F24E9" w:rsidRDefault="00F26233" w:rsidP="00E633B3">
            <w:pPr>
              <w:pStyle w:val="NoSpacing"/>
              <w:rPr>
                <w:color w:val="000000" w:themeColor="text1"/>
                <w:lang w:val="en-US" w:eastAsia="en-GB"/>
              </w:rPr>
            </w:pPr>
            <w:r w:rsidRPr="008F24E9">
              <w:rPr>
                <w:lang w:val="en-US" w:eastAsia="en-GB"/>
              </w:rPr>
              <w:t>Ensemble (Bagging)</w:t>
            </w:r>
          </w:p>
        </w:tc>
        <w:tc>
          <w:tcPr>
            <w:tcW w:w="3482" w:type="dxa"/>
            <w:hideMark/>
          </w:tcPr>
          <w:p w14:paraId="7056490E" w14:textId="77777777" w:rsidR="00F26233" w:rsidRPr="00506B48" w:rsidRDefault="00F26233" w:rsidP="00E633B3">
            <w:pPr>
              <w:pStyle w:val="NoSpacing"/>
              <w:rPr>
                <w:lang w:val="en-GB" w:eastAsia="en-GB"/>
              </w:rPr>
            </w:pPr>
            <w:proofErr w:type="spellStart"/>
            <w:r w:rsidRPr="3F93C2F6">
              <w:rPr>
                <w:lang w:val="en-GB" w:eastAsia="en-GB"/>
              </w:rPr>
              <w:t>n_estimators</w:t>
            </w:r>
            <w:proofErr w:type="spellEnd"/>
            <w:r w:rsidRPr="3F93C2F6">
              <w:rPr>
                <w:lang w:val="en-GB" w:eastAsia="en-GB"/>
              </w:rPr>
              <w:t>=100</w:t>
            </w:r>
          </w:p>
          <w:p w14:paraId="0A89DEAB" w14:textId="088988E5" w:rsidR="00F26233" w:rsidRPr="008F24E9" w:rsidRDefault="00F26233" w:rsidP="00E633B3">
            <w:pPr>
              <w:pStyle w:val="NoSpacing"/>
              <w:rPr>
                <w:lang w:val="en-US" w:eastAsia="en-GB"/>
              </w:rPr>
            </w:pPr>
            <w:proofErr w:type="spellStart"/>
            <w:r w:rsidRPr="008F24E9">
              <w:rPr>
                <w:lang w:val="en-US"/>
              </w:rPr>
              <w:t>random_state</w:t>
            </w:r>
            <w:proofErr w:type="spellEnd"/>
            <w:r w:rsidRPr="008F24E9">
              <w:rPr>
                <w:lang w:val="en-US"/>
              </w:rPr>
              <w:t>=42</w:t>
            </w:r>
          </w:p>
          <w:p w14:paraId="66300C67" w14:textId="77777777" w:rsidR="00F26233" w:rsidRPr="00506B48" w:rsidRDefault="00F26233" w:rsidP="00E633B3">
            <w:pPr>
              <w:pStyle w:val="NoSpacing"/>
              <w:rPr>
                <w:lang w:val="en-US" w:eastAsia="en-GB"/>
              </w:rPr>
            </w:pPr>
            <w:proofErr w:type="spellStart"/>
            <w:r w:rsidRPr="00506B48">
              <w:rPr>
                <w:lang w:val="en-US" w:eastAsia="en-GB"/>
              </w:rPr>
              <w:t>max_depth</w:t>
            </w:r>
            <w:proofErr w:type="spellEnd"/>
            <w:r w:rsidRPr="00506B48">
              <w:rPr>
                <w:lang w:val="en-US" w:eastAsia="en-GB"/>
              </w:rPr>
              <w:t>=None</w:t>
            </w:r>
          </w:p>
        </w:tc>
        <w:tc>
          <w:tcPr>
            <w:tcW w:w="1348" w:type="dxa"/>
            <w:hideMark/>
          </w:tcPr>
          <w:p w14:paraId="5C58B3CB" w14:textId="77777777" w:rsidR="00F26233" w:rsidRPr="008F24E9" w:rsidRDefault="00F26233" w:rsidP="00E633B3">
            <w:pPr>
              <w:pStyle w:val="NoSpacing"/>
              <w:rPr>
                <w:lang w:val="en-US" w:eastAsia="en-GB"/>
              </w:rPr>
            </w:pPr>
            <w:r w:rsidRPr="008F24E9">
              <w:rPr>
                <w:lang w:val="en-US" w:eastAsia="en-GB"/>
              </w:rPr>
              <w:t>Yes</w:t>
            </w:r>
          </w:p>
        </w:tc>
      </w:tr>
      <w:tr w:rsidR="00F26233" w:rsidRPr="008F24E9" w14:paraId="516D2A22" w14:textId="77777777" w:rsidTr="00E633B3">
        <w:trPr>
          <w:trHeight w:val="300"/>
        </w:trPr>
        <w:tc>
          <w:tcPr>
            <w:tcW w:w="1856" w:type="dxa"/>
            <w:hideMark/>
          </w:tcPr>
          <w:p w14:paraId="710A467B" w14:textId="77777777" w:rsidR="00F26233" w:rsidRPr="008F24E9" w:rsidRDefault="00F26233" w:rsidP="00E633B3">
            <w:pPr>
              <w:pStyle w:val="NoSpacing"/>
              <w:rPr>
                <w:lang w:val="en-US" w:eastAsia="en-GB"/>
              </w:rPr>
            </w:pPr>
            <w:r w:rsidRPr="008F24E9">
              <w:rPr>
                <w:lang w:val="en-US" w:eastAsia="en-GB"/>
              </w:rPr>
              <w:t>GBR</w:t>
            </w:r>
          </w:p>
        </w:tc>
        <w:tc>
          <w:tcPr>
            <w:tcW w:w="2822" w:type="dxa"/>
            <w:vMerge w:val="restart"/>
          </w:tcPr>
          <w:p w14:paraId="323ECD3A" w14:textId="77777777" w:rsidR="00F26233" w:rsidRPr="008F24E9" w:rsidRDefault="00F26233" w:rsidP="00E633B3">
            <w:pPr>
              <w:pStyle w:val="NoSpacing"/>
              <w:rPr>
                <w:color w:val="000000" w:themeColor="text1"/>
                <w:lang w:val="en-US" w:eastAsia="en-GB"/>
              </w:rPr>
            </w:pPr>
            <w:r w:rsidRPr="008F24E9">
              <w:rPr>
                <w:lang w:val="en-US" w:eastAsia="en-GB"/>
              </w:rPr>
              <w:t>Ensemble (Boosting)</w:t>
            </w:r>
          </w:p>
          <w:p w14:paraId="2E53FD2B" w14:textId="77777777" w:rsidR="00F26233" w:rsidRPr="008F24E9" w:rsidRDefault="00F26233" w:rsidP="00E633B3">
            <w:pPr>
              <w:pStyle w:val="NoSpacing"/>
              <w:rPr>
                <w:lang w:val="en-US" w:eastAsia="en-GB"/>
              </w:rPr>
            </w:pPr>
          </w:p>
        </w:tc>
        <w:tc>
          <w:tcPr>
            <w:tcW w:w="3482" w:type="dxa"/>
            <w:hideMark/>
          </w:tcPr>
          <w:p w14:paraId="67241EF4" w14:textId="77777777" w:rsidR="00F26233" w:rsidRPr="00506B48" w:rsidRDefault="00F26233" w:rsidP="00E633B3">
            <w:pPr>
              <w:pStyle w:val="NoSpacing"/>
              <w:rPr>
                <w:lang w:val="en-US"/>
              </w:rPr>
            </w:pPr>
            <w:proofErr w:type="spellStart"/>
            <w:r w:rsidRPr="00506B48">
              <w:rPr>
                <w:lang w:val="en-US"/>
              </w:rPr>
              <w:t>random_state</w:t>
            </w:r>
            <w:proofErr w:type="spellEnd"/>
            <w:r w:rsidRPr="00506B48">
              <w:rPr>
                <w:lang w:val="en-US"/>
              </w:rPr>
              <w:t>=42</w:t>
            </w:r>
          </w:p>
          <w:p w14:paraId="5D1624E7" w14:textId="2A4637AD" w:rsidR="00F26233" w:rsidRPr="00F54572" w:rsidRDefault="00F26233" w:rsidP="00E633B3">
            <w:pPr>
              <w:pStyle w:val="NoSpacing"/>
              <w:rPr>
                <w:lang w:val="en-GB" w:eastAsia="en-GB"/>
              </w:rPr>
            </w:pPr>
            <w:proofErr w:type="spellStart"/>
            <w:r w:rsidRPr="3F93C2F6">
              <w:rPr>
                <w:lang w:val="en-GB" w:eastAsia="en-GB"/>
              </w:rPr>
              <w:t>n_estimators</w:t>
            </w:r>
            <w:proofErr w:type="spellEnd"/>
            <w:r w:rsidRPr="3F93C2F6">
              <w:rPr>
                <w:lang w:val="en-GB" w:eastAsia="en-GB"/>
              </w:rPr>
              <w:t>=100</w:t>
            </w:r>
          </w:p>
        </w:tc>
        <w:tc>
          <w:tcPr>
            <w:tcW w:w="1348" w:type="dxa"/>
            <w:hideMark/>
          </w:tcPr>
          <w:p w14:paraId="359287B6" w14:textId="77777777" w:rsidR="00F26233" w:rsidRPr="008F24E9" w:rsidRDefault="00F26233" w:rsidP="00E633B3">
            <w:pPr>
              <w:pStyle w:val="NoSpacing"/>
              <w:rPr>
                <w:lang w:val="en-US" w:eastAsia="en-GB"/>
              </w:rPr>
            </w:pPr>
            <w:r w:rsidRPr="008F24E9">
              <w:rPr>
                <w:lang w:val="en-US" w:eastAsia="en-GB"/>
              </w:rPr>
              <w:t>Yes</w:t>
            </w:r>
          </w:p>
        </w:tc>
      </w:tr>
      <w:tr w:rsidR="00F26233" w:rsidRPr="008F24E9" w14:paraId="278C9A72" w14:textId="77777777" w:rsidTr="00E633B3">
        <w:trPr>
          <w:trHeight w:val="300"/>
        </w:trPr>
        <w:tc>
          <w:tcPr>
            <w:tcW w:w="1856" w:type="dxa"/>
            <w:hideMark/>
          </w:tcPr>
          <w:p w14:paraId="63F62C19" w14:textId="77777777" w:rsidR="00F26233" w:rsidRPr="00506B48" w:rsidRDefault="00F26233" w:rsidP="00E633B3">
            <w:pPr>
              <w:pStyle w:val="NoSpacing"/>
              <w:rPr>
                <w:color w:val="000000"/>
                <w:lang w:val="en-GB" w:eastAsia="en-GB"/>
              </w:rPr>
            </w:pPr>
            <w:proofErr w:type="spellStart"/>
            <w:r w:rsidRPr="3F93C2F6">
              <w:rPr>
                <w:lang w:val="en-GB" w:eastAsia="en-GB"/>
              </w:rPr>
              <w:t>XGBoost</w:t>
            </w:r>
            <w:proofErr w:type="spellEnd"/>
          </w:p>
        </w:tc>
        <w:tc>
          <w:tcPr>
            <w:tcW w:w="2822" w:type="dxa"/>
            <w:vMerge/>
          </w:tcPr>
          <w:p w14:paraId="76069B70" w14:textId="77777777" w:rsidR="00F26233" w:rsidRPr="008F24E9" w:rsidRDefault="00F26233" w:rsidP="00E633B3">
            <w:pPr>
              <w:pStyle w:val="NoSpacing"/>
              <w:rPr>
                <w:lang w:val="en-US" w:eastAsia="en-GB"/>
              </w:rPr>
            </w:pPr>
          </w:p>
        </w:tc>
        <w:tc>
          <w:tcPr>
            <w:tcW w:w="3482" w:type="dxa"/>
            <w:hideMark/>
          </w:tcPr>
          <w:p w14:paraId="76860827" w14:textId="77777777" w:rsidR="00F26233" w:rsidRPr="00506B48" w:rsidRDefault="00F26233" w:rsidP="00E633B3">
            <w:pPr>
              <w:pStyle w:val="NoSpacing"/>
              <w:rPr>
                <w:color w:val="000000"/>
                <w:lang w:val="en-US" w:eastAsia="en-GB"/>
              </w:rPr>
            </w:pPr>
            <w:proofErr w:type="spellStart"/>
            <w:r w:rsidRPr="00506B48">
              <w:rPr>
                <w:lang w:val="en-US" w:eastAsia="en-GB"/>
              </w:rPr>
              <w:t>n_estimators</w:t>
            </w:r>
            <w:proofErr w:type="spellEnd"/>
            <w:r w:rsidRPr="00506B48">
              <w:rPr>
                <w:lang w:val="en-US" w:eastAsia="en-GB"/>
              </w:rPr>
              <w:t>=100</w:t>
            </w:r>
          </w:p>
          <w:p w14:paraId="0EF3B2BD" w14:textId="77777777" w:rsidR="00F26233" w:rsidRPr="00506B48" w:rsidRDefault="00F26233" w:rsidP="00E633B3">
            <w:pPr>
              <w:pStyle w:val="NoSpacing"/>
              <w:rPr>
                <w:lang w:val="en-US"/>
              </w:rPr>
            </w:pPr>
            <w:proofErr w:type="spellStart"/>
            <w:r w:rsidRPr="00506B48">
              <w:rPr>
                <w:lang w:val="en-US"/>
              </w:rPr>
              <w:t>random_state</w:t>
            </w:r>
            <w:proofErr w:type="spellEnd"/>
            <w:r w:rsidRPr="00506B48">
              <w:rPr>
                <w:lang w:val="en-US"/>
              </w:rPr>
              <w:t>=42</w:t>
            </w:r>
          </w:p>
          <w:p w14:paraId="361CA5CC" w14:textId="77777777" w:rsidR="00F26233" w:rsidRPr="00506B48" w:rsidRDefault="00F26233" w:rsidP="00E633B3">
            <w:pPr>
              <w:pStyle w:val="NoSpacing"/>
              <w:rPr>
                <w:lang w:val="en-US" w:eastAsia="en-GB"/>
              </w:rPr>
            </w:pPr>
            <w:r w:rsidRPr="00506B48">
              <w:rPr>
                <w:lang w:val="en-US" w:eastAsia="en-GB"/>
              </w:rPr>
              <w:t>verbosity=0</w:t>
            </w:r>
          </w:p>
        </w:tc>
        <w:tc>
          <w:tcPr>
            <w:tcW w:w="1348" w:type="dxa"/>
            <w:hideMark/>
          </w:tcPr>
          <w:p w14:paraId="0411523D" w14:textId="77777777" w:rsidR="00F26233" w:rsidRPr="008F24E9" w:rsidRDefault="00F26233" w:rsidP="00E633B3">
            <w:pPr>
              <w:pStyle w:val="NoSpacing"/>
              <w:rPr>
                <w:lang w:val="en-US" w:eastAsia="en-GB"/>
              </w:rPr>
            </w:pPr>
            <w:r w:rsidRPr="008F24E9">
              <w:rPr>
                <w:lang w:val="en-US" w:eastAsia="en-GB"/>
              </w:rPr>
              <w:t>Yes</w:t>
            </w:r>
          </w:p>
        </w:tc>
      </w:tr>
      <w:tr w:rsidR="00F26233" w:rsidRPr="008F24E9" w14:paraId="44F9E429" w14:textId="77777777" w:rsidTr="00E633B3">
        <w:trPr>
          <w:trHeight w:val="300"/>
        </w:trPr>
        <w:tc>
          <w:tcPr>
            <w:tcW w:w="1856" w:type="dxa"/>
            <w:tcBorders>
              <w:bottom w:val="nil"/>
            </w:tcBorders>
            <w:hideMark/>
          </w:tcPr>
          <w:p w14:paraId="580DC84D" w14:textId="77777777" w:rsidR="00F26233" w:rsidRPr="00506B48" w:rsidRDefault="00F26233" w:rsidP="00E633B3">
            <w:pPr>
              <w:pStyle w:val="NoSpacing"/>
              <w:rPr>
                <w:lang w:val="en-US" w:eastAsia="en-GB"/>
              </w:rPr>
            </w:pPr>
            <w:r w:rsidRPr="00506B48">
              <w:rPr>
                <w:lang w:val="en-US" w:eastAsia="en-GB"/>
              </w:rPr>
              <w:t>CatBoost</w:t>
            </w:r>
          </w:p>
        </w:tc>
        <w:tc>
          <w:tcPr>
            <w:tcW w:w="2822" w:type="dxa"/>
            <w:vMerge/>
          </w:tcPr>
          <w:p w14:paraId="23CA175A" w14:textId="77777777" w:rsidR="00F26233" w:rsidRPr="008F24E9" w:rsidRDefault="00F26233" w:rsidP="00E633B3">
            <w:pPr>
              <w:pStyle w:val="NoSpacing"/>
              <w:rPr>
                <w:lang w:val="en-US" w:eastAsia="en-GB"/>
              </w:rPr>
            </w:pPr>
          </w:p>
        </w:tc>
        <w:tc>
          <w:tcPr>
            <w:tcW w:w="3482" w:type="dxa"/>
            <w:tcBorders>
              <w:bottom w:val="nil"/>
            </w:tcBorders>
            <w:hideMark/>
          </w:tcPr>
          <w:p w14:paraId="1AEEA852" w14:textId="77777777" w:rsidR="00F26233" w:rsidRPr="008F24E9" w:rsidRDefault="00F26233" w:rsidP="00E633B3">
            <w:pPr>
              <w:pStyle w:val="NoSpacing"/>
              <w:rPr>
                <w:color w:val="000000"/>
                <w:lang w:val="en-US" w:eastAsia="en-GB"/>
              </w:rPr>
            </w:pPr>
            <w:proofErr w:type="spellStart"/>
            <w:r w:rsidRPr="008F24E9">
              <w:rPr>
                <w:lang w:val="en-US" w:eastAsia="en-GB"/>
              </w:rPr>
              <w:t>early_stopping</w:t>
            </w:r>
            <w:proofErr w:type="spellEnd"/>
            <w:r w:rsidRPr="008F24E9">
              <w:rPr>
                <w:lang w:val="en-US" w:eastAsia="en-GB"/>
              </w:rPr>
              <w:t>=True</w:t>
            </w:r>
          </w:p>
          <w:p w14:paraId="50BC1659" w14:textId="77777777" w:rsidR="00F26233" w:rsidRPr="008F24E9" w:rsidRDefault="00F26233" w:rsidP="00E633B3">
            <w:pPr>
              <w:pStyle w:val="NoSpacing"/>
              <w:rPr>
                <w:lang w:val="en-US" w:eastAsia="en-GB"/>
              </w:rPr>
            </w:pPr>
            <w:r w:rsidRPr="008F24E9">
              <w:rPr>
                <w:lang w:val="en-US" w:eastAsia="en-GB"/>
              </w:rPr>
              <w:t>verbose=0</w:t>
            </w:r>
          </w:p>
          <w:p w14:paraId="5AB235E3" w14:textId="77777777" w:rsidR="00F26233" w:rsidRPr="00506B48" w:rsidRDefault="00F26233" w:rsidP="00E633B3">
            <w:pPr>
              <w:pStyle w:val="NoSpacing"/>
              <w:rPr>
                <w:lang w:val="en-US"/>
              </w:rPr>
            </w:pPr>
            <w:proofErr w:type="spellStart"/>
            <w:r w:rsidRPr="00506B48">
              <w:rPr>
                <w:lang w:val="en-US"/>
              </w:rPr>
              <w:t>random_state</w:t>
            </w:r>
            <w:proofErr w:type="spellEnd"/>
            <w:r w:rsidRPr="00506B48">
              <w:rPr>
                <w:lang w:val="en-US"/>
              </w:rPr>
              <w:t>=42</w:t>
            </w:r>
          </w:p>
        </w:tc>
        <w:tc>
          <w:tcPr>
            <w:tcW w:w="1348" w:type="dxa"/>
            <w:tcBorders>
              <w:bottom w:val="nil"/>
            </w:tcBorders>
            <w:hideMark/>
          </w:tcPr>
          <w:p w14:paraId="01CA3257" w14:textId="77777777" w:rsidR="00F26233" w:rsidRPr="008F24E9" w:rsidRDefault="00F26233" w:rsidP="00E633B3">
            <w:pPr>
              <w:pStyle w:val="NoSpacing"/>
              <w:rPr>
                <w:lang w:val="en-US" w:eastAsia="en-GB"/>
              </w:rPr>
            </w:pPr>
            <w:r w:rsidRPr="008F24E9">
              <w:rPr>
                <w:lang w:val="en-US" w:eastAsia="en-GB"/>
              </w:rPr>
              <w:t>Yes</w:t>
            </w:r>
          </w:p>
        </w:tc>
      </w:tr>
      <w:tr w:rsidR="00F26233" w:rsidRPr="008F24E9" w14:paraId="29EF7DD7" w14:textId="77777777" w:rsidTr="00E633B3">
        <w:trPr>
          <w:trHeight w:val="300"/>
        </w:trPr>
        <w:tc>
          <w:tcPr>
            <w:tcW w:w="1856" w:type="dxa"/>
            <w:tcBorders>
              <w:top w:val="nil"/>
              <w:left w:val="nil"/>
              <w:bottom w:val="single" w:sz="4" w:space="0" w:color="auto"/>
              <w:right w:val="nil"/>
            </w:tcBorders>
            <w:hideMark/>
          </w:tcPr>
          <w:p w14:paraId="41B2C759" w14:textId="77777777" w:rsidR="00F26233" w:rsidRPr="008F24E9" w:rsidRDefault="00F26233" w:rsidP="00E633B3">
            <w:pPr>
              <w:pStyle w:val="NoSpacing"/>
              <w:rPr>
                <w:lang w:val="en-US" w:eastAsia="en-GB"/>
              </w:rPr>
            </w:pPr>
            <w:r w:rsidRPr="008F24E9">
              <w:rPr>
                <w:lang w:val="en-US" w:eastAsia="en-GB"/>
              </w:rPr>
              <w:t>MLP</w:t>
            </w:r>
          </w:p>
        </w:tc>
        <w:tc>
          <w:tcPr>
            <w:tcW w:w="2822" w:type="dxa"/>
            <w:tcBorders>
              <w:top w:val="nil"/>
              <w:left w:val="nil"/>
              <w:bottom w:val="single" w:sz="4" w:space="0" w:color="auto"/>
              <w:right w:val="nil"/>
            </w:tcBorders>
          </w:tcPr>
          <w:p w14:paraId="029672A2" w14:textId="77777777" w:rsidR="00F26233" w:rsidRPr="008F24E9" w:rsidRDefault="00F26233" w:rsidP="00E633B3">
            <w:pPr>
              <w:pStyle w:val="NoSpacing"/>
              <w:rPr>
                <w:lang w:val="en-US" w:eastAsia="en-GB"/>
              </w:rPr>
            </w:pPr>
            <w:r w:rsidRPr="008F24E9">
              <w:rPr>
                <w:lang w:val="en-US" w:eastAsia="en-GB"/>
              </w:rPr>
              <w:t>Artificial Neural Network</w:t>
            </w:r>
          </w:p>
        </w:tc>
        <w:tc>
          <w:tcPr>
            <w:tcW w:w="3482" w:type="dxa"/>
            <w:tcBorders>
              <w:top w:val="nil"/>
              <w:left w:val="nil"/>
              <w:bottom w:val="single" w:sz="4" w:space="0" w:color="auto"/>
              <w:right w:val="nil"/>
            </w:tcBorders>
            <w:hideMark/>
          </w:tcPr>
          <w:p w14:paraId="60B86766" w14:textId="77777777" w:rsidR="00F26233" w:rsidRPr="008F24E9" w:rsidRDefault="00F26233" w:rsidP="00E633B3">
            <w:pPr>
              <w:pStyle w:val="NoSpacing"/>
              <w:rPr>
                <w:lang w:val="en-US"/>
              </w:rPr>
            </w:pPr>
            <w:proofErr w:type="spellStart"/>
            <w:r w:rsidRPr="008F24E9">
              <w:rPr>
                <w:lang w:val="en-US"/>
              </w:rPr>
              <w:t>hidden_layer_sizes</w:t>
            </w:r>
            <w:proofErr w:type="spellEnd"/>
            <w:r w:rsidRPr="008F24E9">
              <w:rPr>
                <w:lang w:val="en-US"/>
              </w:rPr>
              <w:t xml:space="preserve"> = (128, 64)</w:t>
            </w:r>
          </w:p>
          <w:p w14:paraId="1D6396E4" w14:textId="77777777" w:rsidR="00F26233" w:rsidRPr="00506B48" w:rsidRDefault="00F26233" w:rsidP="00E633B3">
            <w:pPr>
              <w:pStyle w:val="NoSpacing"/>
              <w:rPr>
                <w:lang w:val="en-US" w:eastAsia="en-GB"/>
              </w:rPr>
            </w:pPr>
            <w:proofErr w:type="spellStart"/>
            <w:r w:rsidRPr="008F24E9">
              <w:rPr>
                <w:lang w:val="en-US" w:eastAsia="en-GB"/>
              </w:rPr>
              <w:t>max_iter</w:t>
            </w:r>
            <w:proofErr w:type="spellEnd"/>
            <w:r w:rsidRPr="00506B48">
              <w:rPr>
                <w:lang w:val="en-US" w:eastAsia="en-GB"/>
              </w:rPr>
              <w:t xml:space="preserve"> =300</w:t>
            </w:r>
          </w:p>
          <w:p w14:paraId="10A0635A" w14:textId="77777777" w:rsidR="00F26233" w:rsidRPr="008F24E9" w:rsidRDefault="00F26233" w:rsidP="00E633B3">
            <w:pPr>
              <w:pStyle w:val="NoSpacing"/>
              <w:rPr>
                <w:lang w:val="en-US" w:eastAsia="en-GB"/>
              </w:rPr>
            </w:pPr>
          </w:p>
        </w:tc>
        <w:tc>
          <w:tcPr>
            <w:tcW w:w="1348" w:type="dxa"/>
            <w:tcBorders>
              <w:top w:val="nil"/>
              <w:left w:val="nil"/>
              <w:bottom w:val="single" w:sz="4" w:space="0" w:color="auto"/>
              <w:right w:val="nil"/>
            </w:tcBorders>
            <w:hideMark/>
          </w:tcPr>
          <w:p w14:paraId="741021D9" w14:textId="77777777" w:rsidR="00F26233" w:rsidRPr="008F24E9" w:rsidRDefault="00F26233" w:rsidP="00E633B3">
            <w:pPr>
              <w:pStyle w:val="NoSpacing"/>
              <w:rPr>
                <w:lang w:val="en-US" w:eastAsia="en-GB"/>
              </w:rPr>
            </w:pPr>
            <w:r w:rsidRPr="008F24E9">
              <w:rPr>
                <w:lang w:val="en-US" w:eastAsia="en-GB"/>
              </w:rPr>
              <w:t>Yes</w:t>
            </w:r>
          </w:p>
        </w:tc>
      </w:tr>
    </w:tbl>
    <w:p w14:paraId="63BB6C42" w14:textId="59DD0170" w:rsidR="00F26233" w:rsidRPr="008F24E9" w:rsidRDefault="00F26233" w:rsidP="00F26233">
      <w:pPr>
        <w:pStyle w:val="NoSpacing"/>
        <w:rPr>
          <w:b/>
          <w:lang w:val="en-US"/>
        </w:rPr>
      </w:pPr>
      <w:r w:rsidRPr="008F24E9">
        <w:rPr>
          <w:b/>
          <w:lang w:val="en-US"/>
        </w:rPr>
        <w:t xml:space="preserve">Table S3. </w:t>
      </w:r>
      <w:r w:rsidRPr="008F24E9">
        <w:rPr>
          <w:lang w:val="en-US"/>
        </w:rPr>
        <w:t xml:space="preserve">Summary of the regression models evaluated in this study. The table outlines the model types, key hyperparameters, their ability to model nonlinearity, and </w:t>
      </w:r>
      <w:r w:rsidR="009E1570">
        <w:rPr>
          <w:lang w:val="en-US"/>
        </w:rPr>
        <w:t>essential</w:t>
      </w:r>
      <w:r w:rsidRPr="008F24E9">
        <w:rPr>
          <w:lang w:val="en-US"/>
        </w:rPr>
        <w:t xml:space="preserve"> features relevant to our dataset. Linear models (LR, RR, Lasso) provide interpretable baselines and help control multicollinearity. Kernel-based (SVR) and instance-based (k-NN) models </w:t>
      </w:r>
      <w:r w:rsidR="009E1570">
        <w:rPr>
          <w:lang w:val="en-US"/>
        </w:rPr>
        <w:t>introduce</w:t>
      </w:r>
      <w:r w:rsidRPr="008F24E9">
        <w:rPr>
          <w:lang w:val="en-US"/>
        </w:rPr>
        <w:t xml:space="preserve"> nonlinear modeling capabilities</w:t>
      </w:r>
      <w:r w:rsidR="009E1570">
        <w:rPr>
          <w:lang w:val="en-US"/>
        </w:rPr>
        <w:t>,</w:t>
      </w:r>
      <w:r w:rsidRPr="008F24E9">
        <w:rPr>
          <w:lang w:val="en-US"/>
        </w:rPr>
        <w:t xml:space="preserve"> but </w:t>
      </w:r>
      <w:r w:rsidR="009E1570">
        <w:rPr>
          <w:lang w:val="en-US"/>
        </w:rPr>
        <w:t>they differ</w:t>
      </w:r>
      <w:r w:rsidRPr="008F24E9">
        <w:rPr>
          <w:lang w:val="en-US"/>
        </w:rPr>
        <w:t xml:space="preserve"> in their sensitivity to feature scaling. Ensemble methods (RF, GBR, </w:t>
      </w:r>
      <w:proofErr w:type="spellStart"/>
      <w:r w:rsidRPr="008F24E9">
        <w:rPr>
          <w:lang w:val="en-US"/>
        </w:rPr>
        <w:t>XGBoost</w:t>
      </w:r>
      <w:proofErr w:type="spellEnd"/>
      <w:r w:rsidRPr="008F24E9">
        <w:rPr>
          <w:lang w:val="en-US"/>
        </w:rPr>
        <w:t xml:space="preserve">, CatBoost) feature robustness and high predictive accuracy, with CatBoost providing the best stability for diverse molecular descriptors. </w:t>
      </w:r>
      <w:r w:rsidR="009E1570">
        <w:rPr>
          <w:lang w:val="en-US"/>
        </w:rPr>
        <w:t>The n</w:t>
      </w:r>
      <w:r w:rsidRPr="008F24E9">
        <w:rPr>
          <w:lang w:val="en-US"/>
        </w:rPr>
        <w:t xml:space="preserve">eural network model (MLP) offers flexible nonlinear modeling but </w:t>
      </w:r>
      <w:r w:rsidR="009E1570">
        <w:rPr>
          <w:lang w:val="en-US"/>
        </w:rPr>
        <w:t>require</w:t>
      </w:r>
      <w:r w:rsidRPr="008F24E9">
        <w:rPr>
          <w:lang w:val="en-US"/>
        </w:rPr>
        <w:t>s careful tuning and larger datasets for optimal results.</w:t>
      </w:r>
      <w:sdt>
        <w:sdtPr>
          <w:rPr>
            <w:color w:val="000000"/>
            <w:vertAlign w:val="superscript"/>
            <w:lang w:val="en-US"/>
          </w:rPr>
          <w:tag w:val="MENDELEY_CITATION_v3_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"/>
          <w:id w:val="-1517066031"/>
          <w:placeholder>
            <w:docPart w:val="DefaultPlaceholder_-1854013440"/>
          </w:placeholder>
        </w:sdtPr>
        <w:sdtEndPr/>
        <w:sdtContent>
          <w:r w:rsidR="00306B67" w:rsidRPr="00306B67">
            <w:rPr>
              <w:color w:val="000000"/>
              <w:vertAlign w:val="superscript"/>
              <w:lang w:val="en-US"/>
            </w:rPr>
            <w:t>[5]</w:t>
          </w:r>
        </w:sdtContent>
      </w:sdt>
    </w:p>
    <w:p w14:paraId="283500F0" w14:textId="77777777" w:rsidR="00F26233" w:rsidRPr="00506B48" w:rsidRDefault="00F26233" w:rsidP="00F26233">
      <w:pPr>
        <w:pStyle w:val="BodyText"/>
      </w:pPr>
      <w:r w:rsidRPr="00506B48">
        <w:br w:type="page"/>
      </w:r>
    </w:p>
    <w:p w14:paraId="3E8FC0A2" w14:textId="4DFC9042" w:rsidR="002112F1" w:rsidRPr="002112F1" w:rsidRDefault="002112F1" w:rsidP="00E66D34">
      <w:pPr>
        <w:rPr>
          <w:b/>
          <w:bCs/>
        </w:rPr>
        <w:sectPr w:rsidR="002112F1" w:rsidRPr="002112F1" w:rsidSect="00F26233">
          <w:footnotePr>
            <w:numRestart w:val="eachSect"/>
          </w:footnotePr>
          <w:pgSz w:w="12240" w:h="15840"/>
          <w:pgMar w:top="1440" w:right="1440" w:bottom="1440" w:left="1440" w:header="720" w:footer="720" w:gutter="0"/>
          <w:cols w:space="720"/>
        </w:sectPr>
      </w:pPr>
    </w:p>
    <w:p w14:paraId="15696E18" w14:textId="77777777" w:rsidR="00F26233" w:rsidRPr="008F24E9" w:rsidRDefault="00F26233" w:rsidP="00F26233"/>
    <w:p w14:paraId="08B1468C" w14:textId="77777777" w:rsidR="00F26233" w:rsidRPr="008F24E9" w:rsidRDefault="00F26233" w:rsidP="00F26233">
      <w:pPr>
        <w:jc w:val="center"/>
      </w:pPr>
      <w:r w:rsidRPr="008F24E9">
        <w:rPr>
          <w:noProof/>
        </w:rPr>
        <w:drawing>
          <wp:inline distT="0" distB="0" distL="0" distR="0" wp14:anchorId="45FD5DF5" wp14:editId="176F2710">
            <wp:extent cx="8878518" cy="5620215"/>
            <wp:effectExtent l="0" t="0" r="0" b="6350"/>
            <wp:docPr id="2140044752" name="Picture 5"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044752" name="Picture 5" descr="A screenshot of a graph&#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29196" cy="5715596"/>
                    </a:xfrm>
                    <a:prstGeom prst="rect">
                      <a:avLst/>
                    </a:prstGeom>
                  </pic:spPr>
                </pic:pic>
              </a:graphicData>
            </a:graphic>
          </wp:inline>
        </w:drawing>
      </w:r>
    </w:p>
    <w:p w14:paraId="13EC1957" w14:textId="3BA4EC22" w:rsidR="00F26233" w:rsidRPr="008F24E9" w:rsidRDefault="00F26233" w:rsidP="00F26233">
      <w:pPr>
        <w:pStyle w:val="NoSpacing"/>
        <w:rPr>
          <w:lang w:val="en-US"/>
        </w:rPr>
        <w:sectPr w:rsidR="00F26233" w:rsidRPr="008F24E9" w:rsidSect="00B634DB">
          <w:footnotePr>
            <w:numRestart w:val="eachSect"/>
          </w:footnotePr>
          <w:pgSz w:w="15840" w:h="12240" w:orient="landscape"/>
          <w:pgMar w:top="720" w:right="720" w:bottom="720" w:left="720" w:header="720" w:footer="720" w:gutter="0"/>
          <w:cols w:space="720"/>
          <w:docGrid w:linePitch="326"/>
        </w:sectPr>
      </w:pPr>
      <w:r w:rsidRPr="008F24E9">
        <w:rPr>
          <w:b/>
          <w:lang w:val="en-US"/>
        </w:rPr>
        <w:t>Figure S</w:t>
      </w:r>
      <w:r w:rsidR="002112F1">
        <w:rPr>
          <w:b/>
          <w:lang w:val="en-US"/>
        </w:rPr>
        <w:t>3</w:t>
      </w:r>
      <w:r w:rsidRPr="008F24E9">
        <w:rPr>
          <w:b/>
          <w:lang w:val="en-US"/>
        </w:rPr>
        <w:t>.</w:t>
      </w:r>
      <w:r w:rsidRPr="008F24E9">
        <w:rPr>
          <w:lang w:val="en-US"/>
        </w:rPr>
        <w:t xml:space="preserve"> Parity plots demonstrating predicted versus actual PET-RAFT monomer conversion (%) values for (a, b) Linear Regression (LR), (c, d) Ridge, (e, f) Lasso, (g, h) Multi-Layer Perceptron (MLP), (i, j) k-Nearest Neighbors (k-NN), and (k, l) Support Vector Regression (SVR). The blue-dotted graphs correspond to predictions obtained during five-fold CV on the training set, while the red-dotted plots show predictions on the unseen test set for model evaluation. RMSE and MAE values represent data in </w:t>
      </w:r>
      <w:proofErr w:type="spellStart"/>
      <w:r w:rsidRPr="008F24E9">
        <w:rPr>
          <w:lang w:val="en-US"/>
        </w:rPr>
        <w:t>pps</w:t>
      </w:r>
      <w:proofErr w:type="spellEnd"/>
      <w:r w:rsidRPr="008F24E9">
        <w:rPr>
          <w:lang w:val="en-US"/>
        </w:rPr>
        <w:t>. The dashed diagonal line (x = y) indicates ideal prediction, where predicted and actual values are equal (x = y)</w:t>
      </w:r>
      <w:r w:rsidR="00D205A2">
        <w:rPr>
          <w:lang w:val="en-US"/>
        </w:rPr>
        <w:t>.</w:t>
      </w:r>
    </w:p>
    <w:p w14:paraId="6D372364" w14:textId="77777777" w:rsidR="00B634DB" w:rsidRPr="00506B48" w:rsidRDefault="00B634DB" w:rsidP="00B634DB">
      <w:pPr>
        <w:pStyle w:val="NoSpacing"/>
        <w:rPr>
          <w:lang w:val="en-US"/>
        </w:rPr>
      </w:pPr>
      <w:r w:rsidRPr="00506B48">
        <w:rPr>
          <w:b/>
          <w:bCs/>
          <w:lang w:val="en-US"/>
        </w:rPr>
        <w:lastRenderedPageBreak/>
        <w:t>Table S4.</w:t>
      </w:r>
      <w:r w:rsidRPr="00506B48">
        <w:rPr>
          <w:lang w:val="en-US"/>
        </w:rPr>
        <w:t xml:space="preserve"> A summary of model training performance metrics with </w:t>
      </w:r>
      <w:r w:rsidRPr="00506B48">
        <w:rPr>
          <w:i/>
          <w:iCs/>
          <w:lang w:val="en-US"/>
        </w:rPr>
        <w:t>k</w:t>
      </w:r>
      <w:r w:rsidRPr="00506B48">
        <w:rPr>
          <w:lang w:val="en-US"/>
        </w:rPr>
        <w:t>-fold cross-validation (</w:t>
      </w:r>
      <w:r w:rsidRPr="00506B48">
        <w:rPr>
          <w:i/>
          <w:iCs/>
          <w:lang w:val="en-US"/>
        </w:rPr>
        <w:t>k</w:t>
      </w:r>
      <w:r w:rsidRPr="00506B48">
        <w:rPr>
          <w:lang w:val="en-US"/>
        </w:rPr>
        <w:t xml:space="preserve"> = 5).</w:t>
      </w:r>
    </w:p>
    <w:p w14:paraId="7755B759" w14:textId="77777777" w:rsidR="00B634DB" w:rsidRPr="00506B48" w:rsidRDefault="00B634DB" w:rsidP="00B634DB">
      <w:pPr>
        <w:pStyle w:val="NoSpacing"/>
        <w:rPr>
          <w:lang w:val="en-US"/>
        </w:rPr>
      </w:pPr>
    </w:p>
    <w:tbl>
      <w:tblPr>
        <w:tblW w:w="5000" w:type="pct"/>
        <w:tblLook w:val="06A0" w:firstRow="1" w:lastRow="0" w:firstColumn="1" w:lastColumn="0" w:noHBand="1" w:noVBand="1"/>
      </w:tblPr>
      <w:tblGrid>
        <w:gridCol w:w="1337"/>
        <w:gridCol w:w="1337"/>
        <w:gridCol w:w="1337"/>
        <w:gridCol w:w="1337"/>
        <w:gridCol w:w="1337"/>
        <w:gridCol w:w="1337"/>
        <w:gridCol w:w="1338"/>
      </w:tblGrid>
      <w:tr w:rsidR="00B634DB" w:rsidRPr="008F24E9" w14:paraId="0249F4CE" w14:textId="77777777" w:rsidTr="00A85C37">
        <w:trPr>
          <w:trHeight w:val="285"/>
        </w:trPr>
        <w:tc>
          <w:tcPr>
            <w:tcW w:w="714" w:type="pct"/>
            <w:tcBorders>
              <w:top w:val="single" w:sz="4" w:space="0" w:color="auto"/>
              <w:bottom w:val="single" w:sz="4" w:space="0" w:color="auto"/>
            </w:tcBorders>
            <w:tcMar>
              <w:top w:w="15" w:type="dxa"/>
              <w:left w:w="15" w:type="dxa"/>
              <w:right w:w="15" w:type="dxa"/>
            </w:tcMar>
          </w:tcPr>
          <w:p w14:paraId="2E67D37C" w14:textId="77777777" w:rsidR="00B634DB" w:rsidRPr="008F24E9" w:rsidRDefault="00B634DB" w:rsidP="00502DAB">
            <w:pPr>
              <w:pStyle w:val="NoSpacing"/>
              <w:rPr>
                <w:b/>
                <w:bCs/>
                <w:lang w:val="en-US"/>
              </w:rPr>
            </w:pPr>
            <w:r w:rsidRPr="008F24E9">
              <w:rPr>
                <w:b/>
                <w:bCs/>
                <w:lang w:val="en-US"/>
              </w:rPr>
              <w:t>Model</w:t>
            </w:r>
          </w:p>
        </w:tc>
        <w:tc>
          <w:tcPr>
            <w:tcW w:w="714" w:type="pct"/>
            <w:tcBorders>
              <w:top w:val="single" w:sz="4" w:space="0" w:color="auto"/>
              <w:bottom w:val="single" w:sz="4" w:space="0" w:color="auto"/>
            </w:tcBorders>
            <w:tcMar>
              <w:top w:w="15" w:type="dxa"/>
              <w:left w:w="15" w:type="dxa"/>
              <w:right w:w="15" w:type="dxa"/>
            </w:tcMar>
          </w:tcPr>
          <w:p w14:paraId="60290327" w14:textId="77777777" w:rsidR="00B634DB" w:rsidRPr="008F24E9" w:rsidRDefault="00B634DB" w:rsidP="00502DAB">
            <w:pPr>
              <w:pStyle w:val="NoSpacing"/>
              <w:rPr>
                <w:b/>
                <w:bCs/>
                <w:lang w:val="en-US"/>
              </w:rPr>
            </w:pPr>
            <w:r w:rsidRPr="008F24E9">
              <w:rPr>
                <w:b/>
                <w:bCs/>
                <w:lang w:val="en-US"/>
              </w:rPr>
              <w:t>R</w:t>
            </w:r>
            <w:r w:rsidRPr="008F24E9">
              <w:rPr>
                <w:b/>
                <w:bCs/>
                <w:vertAlign w:val="superscript"/>
                <w:lang w:val="en-US"/>
              </w:rPr>
              <w:t>2</w:t>
            </w:r>
          </w:p>
        </w:tc>
        <w:tc>
          <w:tcPr>
            <w:tcW w:w="714" w:type="pct"/>
            <w:tcBorders>
              <w:top w:val="single" w:sz="4" w:space="0" w:color="auto"/>
              <w:bottom w:val="single" w:sz="4" w:space="0" w:color="auto"/>
            </w:tcBorders>
            <w:tcMar>
              <w:top w:w="15" w:type="dxa"/>
              <w:left w:w="15" w:type="dxa"/>
              <w:right w:w="15" w:type="dxa"/>
            </w:tcMar>
          </w:tcPr>
          <w:p w14:paraId="206AD778" w14:textId="77777777" w:rsidR="00B634DB" w:rsidRPr="008F24E9" w:rsidRDefault="00B634DB" w:rsidP="00502DAB">
            <w:pPr>
              <w:pStyle w:val="NoSpacing"/>
              <w:rPr>
                <w:b/>
                <w:bCs/>
                <w:lang w:val="en-US"/>
              </w:rPr>
            </w:pPr>
            <w:r w:rsidRPr="008F24E9">
              <w:rPr>
                <w:b/>
                <w:bCs/>
                <w:lang w:val="en-US"/>
              </w:rPr>
              <w:t>R</w:t>
            </w:r>
            <w:r w:rsidRPr="008F24E9">
              <w:rPr>
                <w:b/>
                <w:bCs/>
                <w:vertAlign w:val="superscript"/>
                <w:lang w:val="en-US"/>
              </w:rPr>
              <w:t>2</w:t>
            </w:r>
            <w:r w:rsidRPr="008F24E9">
              <w:rPr>
                <w:b/>
                <w:bCs/>
                <w:lang w:val="en-US"/>
              </w:rPr>
              <w:t>_SD</w:t>
            </w:r>
          </w:p>
        </w:tc>
        <w:tc>
          <w:tcPr>
            <w:tcW w:w="714" w:type="pct"/>
            <w:tcBorders>
              <w:top w:val="single" w:sz="4" w:space="0" w:color="auto"/>
              <w:bottom w:val="single" w:sz="4" w:space="0" w:color="auto"/>
            </w:tcBorders>
            <w:tcMar>
              <w:top w:w="15" w:type="dxa"/>
              <w:left w:w="15" w:type="dxa"/>
              <w:right w:w="15" w:type="dxa"/>
            </w:tcMar>
          </w:tcPr>
          <w:p w14:paraId="768060C1" w14:textId="77777777" w:rsidR="00A85C37" w:rsidRDefault="00B634DB" w:rsidP="00502DAB">
            <w:pPr>
              <w:pStyle w:val="NoSpacing"/>
              <w:rPr>
                <w:b/>
                <w:bCs/>
                <w:lang w:val="en-US"/>
              </w:rPr>
            </w:pPr>
            <w:r w:rsidRPr="008F24E9">
              <w:rPr>
                <w:b/>
                <w:bCs/>
                <w:lang w:val="en-US"/>
              </w:rPr>
              <w:t>RMSE</w:t>
            </w:r>
            <w:r w:rsidR="009234B8">
              <w:rPr>
                <w:b/>
                <w:bCs/>
                <w:lang w:val="en-US"/>
              </w:rPr>
              <w:t xml:space="preserve"> </w:t>
            </w:r>
          </w:p>
          <w:p w14:paraId="3DD8EA70" w14:textId="64ADB186" w:rsidR="00B634DB" w:rsidRPr="008F24E9" w:rsidRDefault="009234B8" w:rsidP="00502DAB">
            <w:pPr>
              <w:pStyle w:val="NoSpacing"/>
              <w:rPr>
                <w:b/>
                <w:bCs/>
                <w:lang w:val="en-US"/>
              </w:rPr>
            </w:pPr>
            <w:r>
              <w:rPr>
                <w:b/>
                <w:bCs/>
                <w:lang w:val="en-US"/>
              </w:rPr>
              <w:t>(</w:t>
            </w:r>
            <w:proofErr w:type="spellStart"/>
            <w:r>
              <w:rPr>
                <w:b/>
                <w:bCs/>
                <w:lang w:val="en-US"/>
              </w:rPr>
              <w:t>pps</w:t>
            </w:r>
            <w:proofErr w:type="spellEnd"/>
            <w:r>
              <w:rPr>
                <w:b/>
                <w:bCs/>
                <w:lang w:val="en-US"/>
              </w:rPr>
              <w:t>)</w:t>
            </w:r>
          </w:p>
        </w:tc>
        <w:tc>
          <w:tcPr>
            <w:tcW w:w="714" w:type="pct"/>
            <w:tcBorders>
              <w:top w:val="single" w:sz="4" w:space="0" w:color="auto"/>
              <w:bottom w:val="single" w:sz="4" w:space="0" w:color="auto"/>
            </w:tcBorders>
            <w:tcMar>
              <w:top w:w="15" w:type="dxa"/>
              <w:left w:w="15" w:type="dxa"/>
              <w:right w:w="15" w:type="dxa"/>
            </w:tcMar>
          </w:tcPr>
          <w:p w14:paraId="45A6AE58" w14:textId="77777777" w:rsidR="00B634DB" w:rsidRPr="008F24E9" w:rsidRDefault="00B634DB" w:rsidP="00502DAB">
            <w:pPr>
              <w:pStyle w:val="NoSpacing"/>
              <w:rPr>
                <w:b/>
                <w:bCs/>
                <w:lang w:val="en-US"/>
              </w:rPr>
            </w:pPr>
            <w:r w:rsidRPr="008F24E9">
              <w:rPr>
                <w:b/>
                <w:bCs/>
                <w:lang w:val="en-US"/>
              </w:rPr>
              <w:t>RMSE_SD</w:t>
            </w:r>
          </w:p>
        </w:tc>
        <w:tc>
          <w:tcPr>
            <w:tcW w:w="714" w:type="pct"/>
            <w:tcBorders>
              <w:top w:val="single" w:sz="4" w:space="0" w:color="auto"/>
              <w:bottom w:val="single" w:sz="4" w:space="0" w:color="auto"/>
            </w:tcBorders>
            <w:tcMar>
              <w:top w:w="15" w:type="dxa"/>
              <w:left w:w="15" w:type="dxa"/>
              <w:right w:w="15" w:type="dxa"/>
            </w:tcMar>
          </w:tcPr>
          <w:p w14:paraId="77E52247" w14:textId="77777777" w:rsidR="00A85C37" w:rsidRDefault="00B634DB" w:rsidP="00502DAB">
            <w:pPr>
              <w:pStyle w:val="NoSpacing"/>
              <w:rPr>
                <w:b/>
                <w:bCs/>
                <w:lang w:val="en-US"/>
              </w:rPr>
            </w:pPr>
            <w:r w:rsidRPr="008F24E9">
              <w:rPr>
                <w:b/>
                <w:bCs/>
                <w:lang w:val="en-US"/>
              </w:rPr>
              <w:t>MAE</w:t>
            </w:r>
          </w:p>
          <w:p w14:paraId="267B2FC6" w14:textId="6E66C6CA" w:rsidR="00B634DB" w:rsidRPr="008F24E9" w:rsidRDefault="009234B8" w:rsidP="00502DAB">
            <w:pPr>
              <w:pStyle w:val="NoSpacing"/>
              <w:rPr>
                <w:b/>
                <w:bCs/>
                <w:lang w:val="en-US"/>
              </w:rPr>
            </w:pPr>
            <w:r>
              <w:rPr>
                <w:b/>
                <w:bCs/>
                <w:lang w:val="en-US"/>
              </w:rPr>
              <w:t>(</w:t>
            </w:r>
            <w:proofErr w:type="spellStart"/>
            <w:r>
              <w:rPr>
                <w:b/>
                <w:bCs/>
                <w:lang w:val="en-US"/>
              </w:rPr>
              <w:t>pps</w:t>
            </w:r>
            <w:proofErr w:type="spellEnd"/>
            <w:r>
              <w:rPr>
                <w:b/>
                <w:bCs/>
                <w:lang w:val="en-US"/>
              </w:rPr>
              <w:t>)</w:t>
            </w:r>
          </w:p>
        </w:tc>
        <w:tc>
          <w:tcPr>
            <w:tcW w:w="715" w:type="pct"/>
            <w:tcBorders>
              <w:top w:val="single" w:sz="4" w:space="0" w:color="auto"/>
              <w:bottom w:val="single" w:sz="4" w:space="0" w:color="auto"/>
            </w:tcBorders>
            <w:tcMar>
              <w:top w:w="15" w:type="dxa"/>
              <w:left w:w="15" w:type="dxa"/>
              <w:right w:w="15" w:type="dxa"/>
            </w:tcMar>
          </w:tcPr>
          <w:p w14:paraId="5EE4958C" w14:textId="77777777" w:rsidR="00B634DB" w:rsidRPr="008F24E9" w:rsidRDefault="00B634DB" w:rsidP="00502DAB">
            <w:pPr>
              <w:pStyle w:val="NoSpacing"/>
              <w:rPr>
                <w:b/>
                <w:bCs/>
                <w:lang w:val="en-US"/>
              </w:rPr>
            </w:pPr>
            <w:r w:rsidRPr="008F24E9">
              <w:rPr>
                <w:b/>
                <w:bCs/>
                <w:lang w:val="en-US"/>
              </w:rPr>
              <w:t>MAE_SD</w:t>
            </w:r>
          </w:p>
        </w:tc>
      </w:tr>
      <w:tr w:rsidR="00B634DB" w:rsidRPr="008F24E9" w14:paraId="0C5FC8C8" w14:textId="77777777" w:rsidTr="00A85C37">
        <w:trPr>
          <w:trHeight w:val="285"/>
        </w:trPr>
        <w:tc>
          <w:tcPr>
            <w:tcW w:w="714" w:type="pct"/>
            <w:tcBorders>
              <w:top w:val="single" w:sz="4" w:space="0" w:color="auto"/>
            </w:tcBorders>
            <w:tcMar>
              <w:top w:w="15" w:type="dxa"/>
              <w:left w:w="15" w:type="dxa"/>
              <w:right w:w="15" w:type="dxa"/>
            </w:tcMar>
          </w:tcPr>
          <w:p w14:paraId="6A412740" w14:textId="77777777" w:rsidR="00B634DB" w:rsidRPr="008F24E9" w:rsidRDefault="00B634DB" w:rsidP="00502DAB">
            <w:pPr>
              <w:pStyle w:val="NoSpacing"/>
              <w:rPr>
                <w:color w:val="000000" w:themeColor="text1"/>
                <w:lang w:val="en-US"/>
              </w:rPr>
            </w:pPr>
            <w:proofErr w:type="spellStart"/>
            <w:r w:rsidRPr="00506B48">
              <w:rPr>
                <w:color w:val="000000" w:themeColor="text1"/>
                <w:lang w:val="en-US"/>
              </w:rPr>
              <w:t>XGBoost</w:t>
            </w:r>
            <w:proofErr w:type="spellEnd"/>
          </w:p>
        </w:tc>
        <w:tc>
          <w:tcPr>
            <w:tcW w:w="714" w:type="pct"/>
            <w:tcBorders>
              <w:top w:val="single" w:sz="4" w:space="0" w:color="auto"/>
            </w:tcBorders>
            <w:tcMar>
              <w:top w:w="15" w:type="dxa"/>
              <w:left w:w="15" w:type="dxa"/>
              <w:right w:w="15" w:type="dxa"/>
            </w:tcMar>
          </w:tcPr>
          <w:p w14:paraId="608BA6BB" w14:textId="77777777" w:rsidR="00B634DB" w:rsidRPr="008F24E9" w:rsidRDefault="00B634DB" w:rsidP="00502DAB">
            <w:pPr>
              <w:pStyle w:val="NoSpacing"/>
              <w:rPr>
                <w:color w:val="000000" w:themeColor="text1"/>
                <w:lang w:val="en-US"/>
              </w:rPr>
            </w:pPr>
            <w:r w:rsidRPr="008F24E9">
              <w:rPr>
                <w:color w:val="000000" w:themeColor="text1"/>
                <w:lang w:val="en-US"/>
              </w:rPr>
              <w:t>0.83</w:t>
            </w:r>
          </w:p>
        </w:tc>
        <w:tc>
          <w:tcPr>
            <w:tcW w:w="714" w:type="pct"/>
            <w:tcBorders>
              <w:top w:val="single" w:sz="4" w:space="0" w:color="auto"/>
            </w:tcBorders>
            <w:tcMar>
              <w:top w:w="15" w:type="dxa"/>
              <w:left w:w="15" w:type="dxa"/>
              <w:right w:w="15" w:type="dxa"/>
            </w:tcMar>
          </w:tcPr>
          <w:p w14:paraId="688834AA" w14:textId="77777777" w:rsidR="00B634DB" w:rsidRPr="008F24E9" w:rsidRDefault="00B634DB" w:rsidP="00502DAB">
            <w:pPr>
              <w:pStyle w:val="NoSpacing"/>
              <w:rPr>
                <w:color w:val="000000" w:themeColor="text1"/>
                <w:lang w:val="en-US"/>
              </w:rPr>
            </w:pPr>
            <w:r w:rsidRPr="008F24E9">
              <w:rPr>
                <w:color w:val="000000" w:themeColor="text1"/>
                <w:lang w:val="en-US"/>
              </w:rPr>
              <w:t>0.11</w:t>
            </w:r>
          </w:p>
        </w:tc>
        <w:tc>
          <w:tcPr>
            <w:tcW w:w="714" w:type="pct"/>
            <w:tcBorders>
              <w:top w:val="single" w:sz="4" w:space="0" w:color="auto"/>
            </w:tcBorders>
            <w:tcMar>
              <w:top w:w="15" w:type="dxa"/>
              <w:left w:w="15" w:type="dxa"/>
              <w:right w:w="15" w:type="dxa"/>
            </w:tcMar>
          </w:tcPr>
          <w:p w14:paraId="4C594AB4" w14:textId="77777777" w:rsidR="00B634DB" w:rsidRPr="008F24E9" w:rsidRDefault="00B634DB" w:rsidP="00502DAB">
            <w:pPr>
              <w:pStyle w:val="NoSpacing"/>
              <w:rPr>
                <w:color w:val="000000" w:themeColor="text1"/>
                <w:lang w:val="en-US"/>
              </w:rPr>
            </w:pPr>
            <w:r w:rsidRPr="008F24E9">
              <w:rPr>
                <w:color w:val="000000" w:themeColor="text1"/>
                <w:lang w:val="en-US"/>
              </w:rPr>
              <w:t>11.51</w:t>
            </w:r>
          </w:p>
        </w:tc>
        <w:tc>
          <w:tcPr>
            <w:tcW w:w="714" w:type="pct"/>
            <w:tcBorders>
              <w:top w:val="single" w:sz="4" w:space="0" w:color="auto"/>
            </w:tcBorders>
            <w:tcMar>
              <w:top w:w="15" w:type="dxa"/>
              <w:left w:w="15" w:type="dxa"/>
              <w:right w:w="15" w:type="dxa"/>
            </w:tcMar>
          </w:tcPr>
          <w:p w14:paraId="1893B947" w14:textId="77777777" w:rsidR="00B634DB" w:rsidRPr="008F24E9" w:rsidRDefault="00B634DB" w:rsidP="00502DAB">
            <w:pPr>
              <w:pStyle w:val="NoSpacing"/>
              <w:rPr>
                <w:color w:val="000000" w:themeColor="text1"/>
                <w:lang w:val="en-US"/>
              </w:rPr>
            </w:pPr>
            <w:r w:rsidRPr="008F24E9">
              <w:rPr>
                <w:color w:val="000000" w:themeColor="text1"/>
                <w:lang w:val="en-US"/>
              </w:rPr>
              <w:t>3.33</w:t>
            </w:r>
          </w:p>
        </w:tc>
        <w:tc>
          <w:tcPr>
            <w:tcW w:w="714" w:type="pct"/>
            <w:tcBorders>
              <w:top w:val="single" w:sz="4" w:space="0" w:color="auto"/>
            </w:tcBorders>
            <w:tcMar>
              <w:top w:w="15" w:type="dxa"/>
              <w:left w:w="15" w:type="dxa"/>
              <w:right w:w="15" w:type="dxa"/>
            </w:tcMar>
          </w:tcPr>
          <w:p w14:paraId="7637A31E" w14:textId="77777777" w:rsidR="00B634DB" w:rsidRPr="008F24E9" w:rsidRDefault="00B634DB" w:rsidP="00502DAB">
            <w:pPr>
              <w:pStyle w:val="NoSpacing"/>
              <w:rPr>
                <w:color w:val="000000" w:themeColor="text1"/>
                <w:lang w:val="en-US"/>
              </w:rPr>
            </w:pPr>
            <w:r w:rsidRPr="008F24E9">
              <w:rPr>
                <w:color w:val="000000" w:themeColor="text1"/>
                <w:lang w:val="en-US"/>
              </w:rPr>
              <w:t>8.14</w:t>
            </w:r>
          </w:p>
        </w:tc>
        <w:tc>
          <w:tcPr>
            <w:tcW w:w="715" w:type="pct"/>
            <w:tcBorders>
              <w:top w:val="single" w:sz="4" w:space="0" w:color="auto"/>
            </w:tcBorders>
            <w:tcMar>
              <w:top w:w="15" w:type="dxa"/>
              <w:left w:w="15" w:type="dxa"/>
              <w:right w:w="15" w:type="dxa"/>
            </w:tcMar>
          </w:tcPr>
          <w:p w14:paraId="4F79BD4B" w14:textId="77777777" w:rsidR="00B634DB" w:rsidRPr="008F24E9" w:rsidRDefault="00B634DB" w:rsidP="00502DAB">
            <w:pPr>
              <w:pStyle w:val="NoSpacing"/>
              <w:rPr>
                <w:color w:val="000000" w:themeColor="text1"/>
                <w:lang w:val="en-US"/>
              </w:rPr>
            </w:pPr>
            <w:r w:rsidRPr="008F24E9">
              <w:rPr>
                <w:color w:val="000000" w:themeColor="text1"/>
                <w:lang w:val="en-US"/>
              </w:rPr>
              <w:t>2.18</w:t>
            </w:r>
          </w:p>
        </w:tc>
      </w:tr>
      <w:tr w:rsidR="00B634DB" w:rsidRPr="008F24E9" w14:paraId="7C1342CE" w14:textId="77777777" w:rsidTr="00A85C37">
        <w:trPr>
          <w:trHeight w:val="285"/>
        </w:trPr>
        <w:tc>
          <w:tcPr>
            <w:tcW w:w="714" w:type="pct"/>
            <w:tcMar>
              <w:top w:w="15" w:type="dxa"/>
              <w:left w:w="15" w:type="dxa"/>
              <w:right w:w="15" w:type="dxa"/>
            </w:tcMar>
          </w:tcPr>
          <w:p w14:paraId="51A64EA9" w14:textId="77777777" w:rsidR="00B634DB" w:rsidRPr="008F24E9" w:rsidRDefault="00B634DB" w:rsidP="00502DAB">
            <w:pPr>
              <w:pStyle w:val="NoSpacing"/>
              <w:rPr>
                <w:lang w:val="en-US"/>
              </w:rPr>
            </w:pPr>
            <w:r w:rsidRPr="008F24E9">
              <w:rPr>
                <w:lang w:val="en-US"/>
              </w:rPr>
              <w:t>CatBoost</w:t>
            </w:r>
          </w:p>
        </w:tc>
        <w:tc>
          <w:tcPr>
            <w:tcW w:w="714" w:type="pct"/>
            <w:tcMar>
              <w:top w:w="15" w:type="dxa"/>
              <w:left w:w="15" w:type="dxa"/>
              <w:right w:w="15" w:type="dxa"/>
            </w:tcMar>
          </w:tcPr>
          <w:p w14:paraId="74249776" w14:textId="77777777" w:rsidR="00B634DB" w:rsidRPr="008F24E9" w:rsidRDefault="00B634DB" w:rsidP="00502DAB">
            <w:pPr>
              <w:pStyle w:val="NoSpacing"/>
              <w:rPr>
                <w:lang w:val="en-US"/>
              </w:rPr>
            </w:pPr>
            <w:r w:rsidRPr="008F24E9">
              <w:rPr>
                <w:lang w:val="en-US"/>
              </w:rPr>
              <w:t>0.82</w:t>
            </w:r>
          </w:p>
        </w:tc>
        <w:tc>
          <w:tcPr>
            <w:tcW w:w="714" w:type="pct"/>
            <w:tcMar>
              <w:top w:w="15" w:type="dxa"/>
              <w:left w:w="15" w:type="dxa"/>
              <w:right w:w="15" w:type="dxa"/>
            </w:tcMar>
          </w:tcPr>
          <w:p w14:paraId="3AD3838D" w14:textId="77777777" w:rsidR="00B634DB" w:rsidRPr="008F24E9" w:rsidRDefault="00B634DB" w:rsidP="00502DAB">
            <w:pPr>
              <w:pStyle w:val="NoSpacing"/>
              <w:rPr>
                <w:lang w:val="en-US"/>
              </w:rPr>
            </w:pPr>
            <w:r w:rsidRPr="008F24E9">
              <w:rPr>
                <w:lang w:val="en-US"/>
              </w:rPr>
              <w:t>0.07</w:t>
            </w:r>
          </w:p>
        </w:tc>
        <w:tc>
          <w:tcPr>
            <w:tcW w:w="714" w:type="pct"/>
            <w:tcMar>
              <w:top w:w="15" w:type="dxa"/>
              <w:left w:w="15" w:type="dxa"/>
              <w:right w:w="15" w:type="dxa"/>
            </w:tcMar>
          </w:tcPr>
          <w:p w14:paraId="5F6A9176" w14:textId="77777777" w:rsidR="00B634DB" w:rsidRPr="008F24E9" w:rsidRDefault="00B634DB" w:rsidP="00502DAB">
            <w:pPr>
              <w:pStyle w:val="NoSpacing"/>
              <w:rPr>
                <w:lang w:val="en-US"/>
              </w:rPr>
            </w:pPr>
            <w:r w:rsidRPr="008F24E9">
              <w:rPr>
                <w:lang w:val="en-US"/>
              </w:rPr>
              <w:t>12.18</w:t>
            </w:r>
          </w:p>
        </w:tc>
        <w:tc>
          <w:tcPr>
            <w:tcW w:w="714" w:type="pct"/>
            <w:tcMar>
              <w:top w:w="15" w:type="dxa"/>
              <w:left w:w="15" w:type="dxa"/>
              <w:right w:w="15" w:type="dxa"/>
            </w:tcMar>
          </w:tcPr>
          <w:p w14:paraId="165B4286" w14:textId="77777777" w:rsidR="00B634DB" w:rsidRPr="008F24E9" w:rsidRDefault="00B634DB" w:rsidP="00502DAB">
            <w:pPr>
              <w:pStyle w:val="NoSpacing"/>
              <w:rPr>
                <w:lang w:val="en-US"/>
              </w:rPr>
            </w:pPr>
            <w:r w:rsidRPr="008F24E9">
              <w:rPr>
                <w:lang w:val="en-US"/>
              </w:rPr>
              <w:t>1.81</w:t>
            </w:r>
          </w:p>
        </w:tc>
        <w:tc>
          <w:tcPr>
            <w:tcW w:w="714" w:type="pct"/>
            <w:tcMar>
              <w:top w:w="15" w:type="dxa"/>
              <w:left w:w="15" w:type="dxa"/>
              <w:right w:w="15" w:type="dxa"/>
            </w:tcMar>
          </w:tcPr>
          <w:p w14:paraId="4613BC50" w14:textId="77777777" w:rsidR="00B634DB" w:rsidRPr="008F24E9" w:rsidRDefault="00B634DB" w:rsidP="00502DAB">
            <w:pPr>
              <w:pStyle w:val="NoSpacing"/>
              <w:rPr>
                <w:lang w:val="en-US"/>
              </w:rPr>
            </w:pPr>
            <w:r w:rsidRPr="008F24E9">
              <w:rPr>
                <w:lang w:val="en-US"/>
              </w:rPr>
              <w:t>9.62</w:t>
            </w:r>
          </w:p>
        </w:tc>
        <w:tc>
          <w:tcPr>
            <w:tcW w:w="715" w:type="pct"/>
            <w:tcMar>
              <w:top w:w="15" w:type="dxa"/>
              <w:left w:w="15" w:type="dxa"/>
              <w:right w:w="15" w:type="dxa"/>
            </w:tcMar>
          </w:tcPr>
          <w:p w14:paraId="7E2C1449" w14:textId="77777777" w:rsidR="00B634DB" w:rsidRPr="008F24E9" w:rsidRDefault="00B634DB" w:rsidP="00502DAB">
            <w:pPr>
              <w:pStyle w:val="NoSpacing"/>
              <w:rPr>
                <w:lang w:val="en-US"/>
              </w:rPr>
            </w:pPr>
            <w:r w:rsidRPr="008F24E9">
              <w:rPr>
                <w:lang w:val="en-US"/>
              </w:rPr>
              <w:t>1.71</w:t>
            </w:r>
          </w:p>
        </w:tc>
      </w:tr>
      <w:tr w:rsidR="00B634DB" w:rsidRPr="008F24E9" w14:paraId="104933D8" w14:textId="77777777" w:rsidTr="00A85C37">
        <w:trPr>
          <w:trHeight w:val="285"/>
        </w:trPr>
        <w:tc>
          <w:tcPr>
            <w:tcW w:w="714" w:type="pct"/>
            <w:tcMar>
              <w:top w:w="15" w:type="dxa"/>
              <w:left w:w="15" w:type="dxa"/>
              <w:right w:w="15" w:type="dxa"/>
            </w:tcMar>
          </w:tcPr>
          <w:p w14:paraId="09F6D6A5" w14:textId="77777777" w:rsidR="00B634DB" w:rsidRPr="008F24E9" w:rsidRDefault="00B634DB" w:rsidP="00502DAB">
            <w:pPr>
              <w:pStyle w:val="NoSpacing"/>
              <w:rPr>
                <w:lang w:val="en-US"/>
              </w:rPr>
            </w:pPr>
            <w:r w:rsidRPr="008F24E9">
              <w:rPr>
                <w:lang w:val="en-US"/>
              </w:rPr>
              <w:t>RF</w:t>
            </w:r>
          </w:p>
        </w:tc>
        <w:tc>
          <w:tcPr>
            <w:tcW w:w="714" w:type="pct"/>
            <w:tcMar>
              <w:top w:w="15" w:type="dxa"/>
              <w:left w:w="15" w:type="dxa"/>
              <w:right w:w="15" w:type="dxa"/>
            </w:tcMar>
          </w:tcPr>
          <w:p w14:paraId="5D952A84" w14:textId="77777777" w:rsidR="00B634DB" w:rsidRPr="008F24E9" w:rsidRDefault="00B634DB" w:rsidP="00502DAB">
            <w:pPr>
              <w:pStyle w:val="NoSpacing"/>
              <w:rPr>
                <w:lang w:val="en-US"/>
              </w:rPr>
            </w:pPr>
            <w:r w:rsidRPr="008F24E9">
              <w:rPr>
                <w:lang w:val="en-US"/>
              </w:rPr>
              <w:t>0.82</w:t>
            </w:r>
          </w:p>
        </w:tc>
        <w:tc>
          <w:tcPr>
            <w:tcW w:w="714" w:type="pct"/>
            <w:tcMar>
              <w:top w:w="15" w:type="dxa"/>
              <w:left w:w="15" w:type="dxa"/>
              <w:right w:w="15" w:type="dxa"/>
            </w:tcMar>
          </w:tcPr>
          <w:p w14:paraId="3E8CFB18" w14:textId="77777777" w:rsidR="00B634DB" w:rsidRPr="008F24E9" w:rsidRDefault="00B634DB" w:rsidP="00502DAB">
            <w:pPr>
              <w:pStyle w:val="NoSpacing"/>
              <w:rPr>
                <w:lang w:val="en-US"/>
              </w:rPr>
            </w:pPr>
            <w:r w:rsidRPr="008F24E9">
              <w:rPr>
                <w:lang w:val="en-US"/>
              </w:rPr>
              <w:t>0.10</w:t>
            </w:r>
          </w:p>
        </w:tc>
        <w:tc>
          <w:tcPr>
            <w:tcW w:w="714" w:type="pct"/>
            <w:tcMar>
              <w:top w:w="15" w:type="dxa"/>
              <w:left w:w="15" w:type="dxa"/>
              <w:right w:w="15" w:type="dxa"/>
            </w:tcMar>
          </w:tcPr>
          <w:p w14:paraId="4189AC33" w14:textId="77777777" w:rsidR="00B634DB" w:rsidRPr="008F24E9" w:rsidRDefault="00B634DB" w:rsidP="00502DAB">
            <w:pPr>
              <w:pStyle w:val="NoSpacing"/>
              <w:rPr>
                <w:lang w:val="en-US"/>
              </w:rPr>
            </w:pPr>
            <w:r w:rsidRPr="008F24E9">
              <w:rPr>
                <w:lang w:val="en-US"/>
              </w:rPr>
              <w:t>11.88</w:t>
            </w:r>
          </w:p>
        </w:tc>
        <w:tc>
          <w:tcPr>
            <w:tcW w:w="714" w:type="pct"/>
            <w:tcMar>
              <w:top w:w="15" w:type="dxa"/>
              <w:left w:w="15" w:type="dxa"/>
              <w:right w:w="15" w:type="dxa"/>
            </w:tcMar>
          </w:tcPr>
          <w:p w14:paraId="599FEA41" w14:textId="77777777" w:rsidR="00B634DB" w:rsidRPr="008F24E9" w:rsidRDefault="00B634DB" w:rsidP="00502DAB">
            <w:pPr>
              <w:pStyle w:val="NoSpacing"/>
              <w:rPr>
                <w:lang w:val="en-US"/>
              </w:rPr>
            </w:pPr>
            <w:r w:rsidRPr="008F24E9">
              <w:rPr>
                <w:lang w:val="en-US"/>
              </w:rPr>
              <w:t>2.60</w:t>
            </w:r>
          </w:p>
        </w:tc>
        <w:tc>
          <w:tcPr>
            <w:tcW w:w="714" w:type="pct"/>
            <w:tcMar>
              <w:top w:w="15" w:type="dxa"/>
              <w:left w:w="15" w:type="dxa"/>
              <w:right w:w="15" w:type="dxa"/>
            </w:tcMar>
          </w:tcPr>
          <w:p w14:paraId="66EAB5A0" w14:textId="77777777" w:rsidR="00B634DB" w:rsidRPr="008F24E9" w:rsidRDefault="00B634DB" w:rsidP="00502DAB">
            <w:pPr>
              <w:pStyle w:val="NoSpacing"/>
              <w:rPr>
                <w:lang w:val="en-US"/>
              </w:rPr>
            </w:pPr>
            <w:r w:rsidRPr="008F24E9">
              <w:rPr>
                <w:lang w:val="en-US"/>
              </w:rPr>
              <w:t>9.25</w:t>
            </w:r>
          </w:p>
        </w:tc>
        <w:tc>
          <w:tcPr>
            <w:tcW w:w="715" w:type="pct"/>
            <w:tcMar>
              <w:top w:w="15" w:type="dxa"/>
              <w:left w:w="15" w:type="dxa"/>
              <w:right w:w="15" w:type="dxa"/>
            </w:tcMar>
          </w:tcPr>
          <w:p w14:paraId="5546982F" w14:textId="77777777" w:rsidR="00B634DB" w:rsidRPr="008F24E9" w:rsidRDefault="00B634DB" w:rsidP="00502DAB">
            <w:pPr>
              <w:pStyle w:val="NoSpacing"/>
              <w:rPr>
                <w:lang w:val="en-US"/>
              </w:rPr>
            </w:pPr>
            <w:r w:rsidRPr="008F24E9">
              <w:rPr>
                <w:lang w:val="en-US"/>
              </w:rPr>
              <w:t>2.39</w:t>
            </w:r>
          </w:p>
        </w:tc>
      </w:tr>
      <w:tr w:rsidR="00B634DB" w:rsidRPr="008F24E9" w14:paraId="5ED011B9" w14:textId="77777777" w:rsidTr="00A85C37">
        <w:trPr>
          <w:trHeight w:val="285"/>
        </w:trPr>
        <w:tc>
          <w:tcPr>
            <w:tcW w:w="714" w:type="pct"/>
            <w:tcMar>
              <w:top w:w="15" w:type="dxa"/>
              <w:left w:w="15" w:type="dxa"/>
              <w:right w:w="15" w:type="dxa"/>
            </w:tcMar>
          </w:tcPr>
          <w:p w14:paraId="6356A71B" w14:textId="77777777" w:rsidR="00B634DB" w:rsidRPr="00506B48" w:rsidRDefault="00B634DB" w:rsidP="00502DAB">
            <w:pPr>
              <w:pStyle w:val="NoSpacing"/>
              <w:rPr>
                <w:lang w:val="en-US"/>
              </w:rPr>
            </w:pPr>
            <w:r w:rsidRPr="008F24E9">
              <w:rPr>
                <w:lang w:val="en-US"/>
              </w:rPr>
              <w:t>GBR</w:t>
            </w:r>
          </w:p>
        </w:tc>
        <w:tc>
          <w:tcPr>
            <w:tcW w:w="714" w:type="pct"/>
            <w:tcMar>
              <w:top w:w="15" w:type="dxa"/>
              <w:left w:w="15" w:type="dxa"/>
              <w:right w:w="15" w:type="dxa"/>
            </w:tcMar>
          </w:tcPr>
          <w:p w14:paraId="0E559526" w14:textId="77777777" w:rsidR="00B634DB" w:rsidRPr="008F24E9" w:rsidRDefault="00B634DB" w:rsidP="00502DAB">
            <w:pPr>
              <w:pStyle w:val="NoSpacing"/>
              <w:rPr>
                <w:lang w:val="en-US"/>
              </w:rPr>
            </w:pPr>
            <w:r w:rsidRPr="008F24E9">
              <w:rPr>
                <w:lang w:val="en-US"/>
              </w:rPr>
              <w:t>0.81</w:t>
            </w:r>
          </w:p>
        </w:tc>
        <w:tc>
          <w:tcPr>
            <w:tcW w:w="714" w:type="pct"/>
            <w:tcMar>
              <w:top w:w="15" w:type="dxa"/>
              <w:left w:w="15" w:type="dxa"/>
              <w:right w:w="15" w:type="dxa"/>
            </w:tcMar>
          </w:tcPr>
          <w:p w14:paraId="04477A39" w14:textId="77777777" w:rsidR="00B634DB" w:rsidRPr="008F24E9" w:rsidRDefault="00B634DB" w:rsidP="00502DAB">
            <w:pPr>
              <w:pStyle w:val="NoSpacing"/>
              <w:rPr>
                <w:lang w:val="en-US"/>
              </w:rPr>
            </w:pPr>
            <w:r w:rsidRPr="008F24E9">
              <w:rPr>
                <w:lang w:val="en-US"/>
              </w:rPr>
              <w:t>0.09</w:t>
            </w:r>
          </w:p>
        </w:tc>
        <w:tc>
          <w:tcPr>
            <w:tcW w:w="714" w:type="pct"/>
            <w:tcMar>
              <w:top w:w="15" w:type="dxa"/>
              <w:left w:w="15" w:type="dxa"/>
              <w:right w:w="15" w:type="dxa"/>
            </w:tcMar>
          </w:tcPr>
          <w:p w14:paraId="45287EA6" w14:textId="77777777" w:rsidR="00B634DB" w:rsidRPr="008F24E9" w:rsidRDefault="00B634DB" w:rsidP="00502DAB">
            <w:pPr>
              <w:pStyle w:val="NoSpacing"/>
              <w:rPr>
                <w:lang w:val="en-US"/>
              </w:rPr>
            </w:pPr>
            <w:r w:rsidRPr="008F24E9">
              <w:rPr>
                <w:lang w:val="en-US"/>
              </w:rPr>
              <w:t>12.54</w:t>
            </w:r>
          </w:p>
        </w:tc>
        <w:tc>
          <w:tcPr>
            <w:tcW w:w="714" w:type="pct"/>
            <w:tcMar>
              <w:top w:w="15" w:type="dxa"/>
              <w:left w:w="15" w:type="dxa"/>
              <w:right w:w="15" w:type="dxa"/>
            </w:tcMar>
          </w:tcPr>
          <w:p w14:paraId="3D8F8B02" w14:textId="77777777" w:rsidR="00B634DB" w:rsidRPr="008F24E9" w:rsidRDefault="00B634DB" w:rsidP="00502DAB">
            <w:pPr>
              <w:pStyle w:val="NoSpacing"/>
              <w:rPr>
                <w:lang w:val="en-US"/>
              </w:rPr>
            </w:pPr>
            <w:r w:rsidRPr="008F24E9">
              <w:rPr>
                <w:lang w:val="en-US"/>
              </w:rPr>
              <w:t>2.27</w:t>
            </w:r>
          </w:p>
        </w:tc>
        <w:tc>
          <w:tcPr>
            <w:tcW w:w="714" w:type="pct"/>
            <w:tcMar>
              <w:top w:w="15" w:type="dxa"/>
              <w:left w:w="15" w:type="dxa"/>
              <w:right w:w="15" w:type="dxa"/>
            </w:tcMar>
          </w:tcPr>
          <w:p w14:paraId="46D4AA5C" w14:textId="77777777" w:rsidR="00B634DB" w:rsidRPr="008F24E9" w:rsidRDefault="00B634DB" w:rsidP="00502DAB">
            <w:pPr>
              <w:pStyle w:val="NoSpacing"/>
              <w:rPr>
                <w:lang w:val="en-US"/>
              </w:rPr>
            </w:pPr>
            <w:r w:rsidRPr="008F24E9">
              <w:rPr>
                <w:lang w:val="en-US"/>
              </w:rPr>
              <w:t>9.06</w:t>
            </w:r>
          </w:p>
        </w:tc>
        <w:tc>
          <w:tcPr>
            <w:tcW w:w="715" w:type="pct"/>
            <w:tcMar>
              <w:top w:w="15" w:type="dxa"/>
              <w:left w:w="15" w:type="dxa"/>
              <w:right w:w="15" w:type="dxa"/>
            </w:tcMar>
          </w:tcPr>
          <w:p w14:paraId="67987512" w14:textId="77777777" w:rsidR="00B634DB" w:rsidRPr="008F24E9" w:rsidRDefault="00B634DB" w:rsidP="00502DAB">
            <w:pPr>
              <w:pStyle w:val="NoSpacing"/>
              <w:rPr>
                <w:lang w:val="en-US"/>
              </w:rPr>
            </w:pPr>
            <w:r w:rsidRPr="008F24E9">
              <w:rPr>
                <w:lang w:val="en-US"/>
              </w:rPr>
              <w:t>1.83</w:t>
            </w:r>
          </w:p>
        </w:tc>
      </w:tr>
      <w:tr w:rsidR="00B634DB" w:rsidRPr="008F24E9" w14:paraId="4D58599C" w14:textId="77777777" w:rsidTr="00A85C37">
        <w:trPr>
          <w:trHeight w:val="285"/>
        </w:trPr>
        <w:tc>
          <w:tcPr>
            <w:tcW w:w="714" w:type="pct"/>
            <w:tcMar>
              <w:top w:w="15" w:type="dxa"/>
              <w:left w:w="15" w:type="dxa"/>
              <w:right w:w="15" w:type="dxa"/>
            </w:tcMar>
          </w:tcPr>
          <w:p w14:paraId="6F44CC68" w14:textId="77777777" w:rsidR="00B634DB" w:rsidRPr="008F24E9" w:rsidRDefault="00B634DB" w:rsidP="00502DAB">
            <w:pPr>
              <w:pStyle w:val="NoSpacing"/>
              <w:rPr>
                <w:lang w:val="en-US"/>
              </w:rPr>
            </w:pPr>
            <w:r w:rsidRPr="008F24E9">
              <w:rPr>
                <w:lang w:val="en-US"/>
              </w:rPr>
              <w:t>k-NN</w:t>
            </w:r>
          </w:p>
        </w:tc>
        <w:tc>
          <w:tcPr>
            <w:tcW w:w="714" w:type="pct"/>
            <w:tcMar>
              <w:top w:w="15" w:type="dxa"/>
              <w:left w:w="15" w:type="dxa"/>
              <w:right w:w="15" w:type="dxa"/>
            </w:tcMar>
          </w:tcPr>
          <w:p w14:paraId="3D62A8B1" w14:textId="77777777" w:rsidR="00B634DB" w:rsidRPr="008F24E9" w:rsidRDefault="00B634DB" w:rsidP="00502DAB">
            <w:pPr>
              <w:pStyle w:val="NoSpacing"/>
              <w:rPr>
                <w:lang w:val="en-US"/>
              </w:rPr>
            </w:pPr>
            <w:r w:rsidRPr="008F24E9">
              <w:rPr>
                <w:lang w:val="en-US"/>
              </w:rPr>
              <w:t>0.59</w:t>
            </w:r>
          </w:p>
        </w:tc>
        <w:tc>
          <w:tcPr>
            <w:tcW w:w="714" w:type="pct"/>
            <w:tcMar>
              <w:top w:w="15" w:type="dxa"/>
              <w:left w:w="15" w:type="dxa"/>
              <w:right w:w="15" w:type="dxa"/>
            </w:tcMar>
          </w:tcPr>
          <w:p w14:paraId="0CEE7255" w14:textId="77777777" w:rsidR="00B634DB" w:rsidRPr="008F24E9" w:rsidRDefault="00B634DB" w:rsidP="00502DAB">
            <w:pPr>
              <w:pStyle w:val="NoSpacing"/>
              <w:rPr>
                <w:lang w:val="en-US"/>
              </w:rPr>
            </w:pPr>
            <w:r w:rsidRPr="008F24E9">
              <w:rPr>
                <w:lang w:val="en-US"/>
              </w:rPr>
              <w:t>0.09</w:t>
            </w:r>
          </w:p>
        </w:tc>
        <w:tc>
          <w:tcPr>
            <w:tcW w:w="714" w:type="pct"/>
            <w:tcMar>
              <w:top w:w="15" w:type="dxa"/>
              <w:left w:w="15" w:type="dxa"/>
              <w:right w:w="15" w:type="dxa"/>
            </w:tcMar>
          </w:tcPr>
          <w:p w14:paraId="32A4ED2A" w14:textId="77777777" w:rsidR="00B634DB" w:rsidRPr="008F24E9" w:rsidRDefault="00B634DB" w:rsidP="00502DAB">
            <w:pPr>
              <w:pStyle w:val="NoSpacing"/>
              <w:rPr>
                <w:lang w:val="en-US"/>
              </w:rPr>
            </w:pPr>
            <w:r w:rsidRPr="008F24E9">
              <w:rPr>
                <w:lang w:val="en-US"/>
              </w:rPr>
              <w:t>18.67</w:t>
            </w:r>
          </w:p>
        </w:tc>
        <w:tc>
          <w:tcPr>
            <w:tcW w:w="714" w:type="pct"/>
            <w:tcMar>
              <w:top w:w="15" w:type="dxa"/>
              <w:left w:w="15" w:type="dxa"/>
              <w:right w:w="15" w:type="dxa"/>
            </w:tcMar>
          </w:tcPr>
          <w:p w14:paraId="7C2B2644" w14:textId="77777777" w:rsidR="00B634DB" w:rsidRPr="008F24E9" w:rsidRDefault="00B634DB" w:rsidP="00502DAB">
            <w:pPr>
              <w:pStyle w:val="NoSpacing"/>
              <w:rPr>
                <w:lang w:val="en-US"/>
              </w:rPr>
            </w:pPr>
            <w:r w:rsidRPr="008F24E9">
              <w:rPr>
                <w:lang w:val="en-US"/>
              </w:rPr>
              <w:t>1.44</w:t>
            </w:r>
          </w:p>
        </w:tc>
        <w:tc>
          <w:tcPr>
            <w:tcW w:w="714" w:type="pct"/>
            <w:tcMar>
              <w:top w:w="15" w:type="dxa"/>
              <w:left w:w="15" w:type="dxa"/>
              <w:right w:w="15" w:type="dxa"/>
            </w:tcMar>
          </w:tcPr>
          <w:p w14:paraId="1E67FFE2" w14:textId="77777777" w:rsidR="00B634DB" w:rsidRPr="008F24E9" w:rsidRDefault="00B634DB" w:rsidP="00502DAB">
            <w:pPr>
              <w:pStyle w:val="NoSpacing"/>
              <w:rPr>
                <w:lang w:val="en-US"/>
              </w:rPr>
            </w:pPr>
            <w:r w:rsidRPr="008F24E9">
              <w:rPr>
                <w:lang w:val="en-US"/>
              </w:rPr>
              <w:t>14.80</w:t>
            </w:r>
          </w:p>
        </w:tc>
        <w:tc>
          <w:tcPr>
            <w:tcW w:w="715" w:type="pct"/>
            <w:tcMar>
              <w:top w:w="15" w:type="dxa"/>
              <w:left w:w="15" w:type="dxa"/>
              <w:right w:w="15" w:type="dxa"/>
            </w:tcMar>
          </w:tcPr>
          <w:p w14:paraId="16D03A46" w14:textId="77777777" w:rsidR="00B634DB" w:rsidRPr="008F24E9" w:rsidRDefault="00B634DB" w:rsidP="00502DAB">
            <w:pPr>
              <w:pStyle w:val="NoSpacing"/>
              <w:rPr>
                <w:lang w:val="en-US"/>
              </w:rPr>
            </w:pPr>
            <w:r w:rsidRPr="008F24E9">
              <w:rPr>
                <w:lang w:val="en-US"/>
              </w:rPr>
              <w:t>1.81</w:t>
            </w:r>
          </w:p>
        </w:tc>
      </w:tr>
      <w:tr w:rsidR="00B634DB" w:rsidRPr="008F24E9" w14:paraId="3B9C9513" w14:textId="77777777" w:rsidTr="00A85C37">
        <w:trPr>
          <w:trHeight w:val="285"/>
        </w:trPr>
        <w:tc>
          <w:tcPr>
            <w:tcW w:w="714" w:type="pct"/>
            <w:tcMar>
              <w:top w:w="15" w:type="dxa"/>
              <w:left w:w="15" w:type="dxa"/>
              <w:right w:w="15" w:type="dxa"/>
            </w:tcMar>
          </w:tcPr>
          <w:p w14:paraId="517288C4" w14:textId="77777777" w:rsidR="00B634DB" w:rsidRPr="008F24E9" w:rsidRDefault="00B634DB" w:rsidP="00502DAB">
            <w:pPr>
              <w:pStyle w:val="NoSpacing"/>
              <w:rPr>
                <w:lang w:val="en-US"/>
              </w:rPr>
            </w:pPr>
            <w:r w:rsidRPr="008F24E9">
              <w:rPr>
                <w:lang w:val="en-US"/>
              </w:rPr>
              <w:t>MLP</w:t>
            </w:r>
          </w:p>
        </w:tc>
        <w:tc>
          <w:tcPr>
            <w:tcW w:w="714" w:type="pct"/>
            <w:tcMar>
              <w:top w:w="15" w:type="dxa"/>
              <w:left w:w="15" w:type="dxa"/>
              <w:right w:w="15" w:type="dxa"/>
            </w:tcMar>
          </w:tcPr>
          <w:p w14:paraId="31F5B1E7" w14:textId="77777777" w:rsidR="00B634DB" w:rsidRPr="008F24E9" w:rsidRDefault="00B634DB" w:rsidP="00502DAB">
            <w:pPr>
              <w:pStyle w:val="NoSpacing"/>
              <w:rPr>
                <w:lang w:val="en-US"/>
              </w:rPr>
            </w:pPr>
            <w:r w:rsidRPr="008F24E9">
              <w:rPr>
                <w:lang w:val="en-US"/>
              </w:rPr>
              <w:t>0.78</w:t>
            </w:r>
          </w:p>
        </w:tc>
        <w:tc>
          <w:tcPr>
            <w:tcW w:w="714" w:type="pct"/>
            <w:tcMar>
              <w:top w:w="15" w:type="dxa"/>
              <w:left w:w="15" w:type="dxa"/>
              <w:right w:w="15" w:type="dxa"/>
            </w:tcMar>
          </w:tcPr>
          <w:p w14:paraId="39B6B792" w14:textId="77777777" w:rsidR="00B634DB" w:rsidRPr="008F24E9" w:rsidRDefault="00B634DB" w:rsidP="00502DAB">
            <w:pPr>
              <w:pStyle w:val="NoSpacing"/>
              <w:rPr>
                <w:lang w:val="en-US"/>
              </w:rPr>
            </w:pPr>
            <w:r w:rsidRPr="008F24E9">
              <w:rPr>
                <w:lang w:val="en-US"/>
              </w:rPr>
              <w:t>0.09</w:t>
            </w:r>
          </w:p>
        </w:tc>
        <w:tc>
          <w:tcPr>
            <w:tcW w:w="714" w:type="pct"/>
            <w:tcMar>
              <w:top w:w="15" w:type="dxa"/>
              <w:left w:w="15" w:type="dxa"/>
              <w:right w:w="15" w:type="dxa"/>
            </w:tcMar>
          </w:tcPr>
          <w:p w14:paraId="31AD2EE9" w14:textId="77777777" w:rsidR="00B634DB" w:rsidRPr="008F24E9" w:rsidRDefault="00B634DB" w:rsidP="00502DAB">
            <w:pPr>
              <w:pStyle w:val="NoSpacing"/>
              <w:rPr>
                <w:lang w:val="en-US"/>
              </w:rPr>
            </w:pPr>
            <w:r w:rsidRPr="008F24E9">
              <w:rPr>
                <w:lang w:val="en-US"/>
              </w:rPr>
              <w:t>13.46</w:t>
            </w:r>
          </w:p>
        </w:tc>
        <w:tc>
          <w:tcPr>
            <w:tcW w:w="714" w:type="pct"/>
            <w:tcMar>
              <w:top w:w="15" w:type="dxa"/>
              <w:left w:w="15" w:type="dxa"/>
              <w:right w:w="15" w:type="dxa"/>
            </w:tcMar>
          </w:tcPr>
          <w:p w14:paraId="5BED7670" w14:textId="77777777" w:rsidR="00B634DB" w:rsidRPr="008F24E9" w:rsidRDefault="00B634DB" w:rsidP="00502DAB">
            <w:pPr>
              <w:pStyle w:val="NoSpacing"/>
              <w:rPr>
                <w:lang w:val="en-US"/>
              </w:rPr>
            </w:pPr>
            <w:r w:rsidRPr="008F24E9">
              <w:rPr>
                <w:lang w:val="en-US"/>
              </w:rPr>
              <w:t>1.22</w:t>
            </w:r>
          </w:p>
        </w:tc>
        <w:tc>
          <w:tcPr>
            <w:tcW w:w="714" w:type="pct"/>
            <w:tcMar>
              <w:top w:w="15" w:type="dxa"/>
              <w:left w:w="15" w:type="dxa"/>
              <w:right w:w="15" w:type="dxa"/>
            </w:tcMar>
          </w:tcPr>
          <w:p w14:paraId="3FE57FB4" w14:textId="77777777" w:rsidR="00B634DB" w:rsidRPr="008F24E9" w:rsidRDefault="00B634DB" w:rsidP="00502DAB">
            <w:pPr>
              <w:pStyle w:val="NoSpacing"/>
              <w:rPr>
                <w:lang w:val="en-US"/>
              </w:rPr>
            </w:pPr>
            <w:r w:rsidRPr="008F24E9">
              <w:rPr>
                <w:lang w:val="en-US"/>
              </w:rPr>
              <w:t>10.18</w:t>
            </w:r>
          </w:p>
        </w:tc>
        <w:tc>
          <w:tcPr>
            <w:tcW w:w="715" w:type="pct"/>
            <w:tcMar>
              <w:top w:w="15" w:type="dxa"/>
              <w:left w:w="15" w:type="dxa"/>
              <w:right w:w="15" w:type="dxa"/>
            </w:tcMar>
          </w:tcPr>
          <w:p w14:paraId="6260EE23" w14:textId="77777777" w:rsidR="00B634DB" w:rsidRPr="008F24E9" w:rsidRDefault="00B634DB" w:rsidP="00502DAB">
            <w:pPr>
              <w:pStyle w:val="NoSpacing"/>
              <w:rPr>
                <w:lang w:val="en-US"/>
              </w:rPr>
            </w:pPr>
            <w:r w:rsidRPr="008F24E9">
              <w:rPr>
                <w:lang w:val="en-US"/>
              </w:rPr>
              <w:t>1.18</w:t>
            </w:r>
          </w:p>
        </w:tc>
      </w:tr>
      <w:tr w:rsidR="00B634DB" w:rsidRPr="008F24E9" w14:paraId="02D90B9A" w14:textId="77777777" w:rsidTr="00A85C37">
        <w:trPr>
          <w:trHeight w:val="285"/>
        </w:trPr>
        <w:tc>
          <w:tcPr>
            <w:tcW w:w="714" w:type="pct"/>
            <w:tcMar>
              <w:top w:w="15" w:type="dxa"/>
              <w:left w:w="15" w:type="dxa"/>
              <w:right w:w="15" w:type="dxa"/>
            </w:tcMar>
          </w:tcPr>
          <w:p w14:paraId="010FC403" w14:textId="77777777" w:rsidR="00B634DB" w:rsidRPr="008F24E9" w:rsidRDefault="00B634DB" w:rsidP="00502DAB">
            <w:pPr>
              <w:pStyle w:val="NoSpacing"/>
              <w:rPr>
                <w:lang w:val="en-US"/>
              </w:rPr>
            </w:pPr>
            <w:r w:rsidRPr="008F24E9">
              <w:rPr>
                <w:lang w:val="en-US"/>
              </w:rPr>
              <w:t>LR</w:t>
            </w:r>
          </w:p>
        </w:tc>
        <w:tc>
          <w:tcPr>
            <w:tcW w:w="714" w:type="pct"/>
            <w:tcMar>
              <w:top w:w="15" w:type="dxa"/>
              <w:left w:w="15" w:type="dxa"/>
              <w:right w:w="15" w:type="dxa"/>
            </w:tcMar>
          </w:tcPr>
          <w:p w14:paraId="54DF4CDA" w14:textId="77777777" w:rsidR="00B634DB" w:rsidRPr="008F24E9" w:rsidRDefault="00B634DB" w:rsidP="00502DAB">
            <w:pPr>
              <w:pStyle w:val="NoSpacing"/>
              <w:rPr>
                <w:lang w:val="en-US"/>
              </w:rPr>
            </w:pPr>
            <w:r w:rsidRPr="008F24E9">
              <w:rPr>
                <w:lang w:val="en-US"/>
              </w:rPr>
              <w:t>0.69</w:t>
            </w:r>
          </w:p>
        </w:tc>
        <w:tc>
          <w:tcPr>
            <w:tcW w:w="714" w:type="pct"/>
            <w:tcMar>
              <w:top w:w="15" w:type="dxa"/>
              <w:left w:w="15" w:type="dxa"/>
              <w:right w:w="15" w:type="dxa"/>
            </w:tcMar>
          </w:tcPr>
          <w:p w14:paraId="15943605" w14:textId="77777777" w:rsidR="00B634DB" w:rsidRPr="008F24E9" w:rsidRDefault="00B634DB" w:rsidP="00502DAB">
            <w:pPr>
              <w:pStyle w:val="NoSpacing"/>
              <w:rPr>
                <w:lang w:val="en-US"/>
              </w:rPr>
            </w:pPr>
            <w:r w:rsidRPr="008F24E9">
              <w:rPr>
                <w:lang w:val="en-US"/>
              </w:rPr>
              <w:t>0.12</w:t>
            </w:r>
          </w:p>
        </w:tc>
        <w:tc>
          <w:tcPr>
            <w:tcW w:w="714" w:type="pct"/>
            <w:tcMar>
              <w:top w:w="15" w:type="dxa"/>
              <w:left w:w="15" w:type="dxa"/>
              <w:right w:w="15" w:type="dxa"/>
            </w:tcMar>
          </w:tcPr>
          <w:p w14:paraId="71E90F31" w14:textId="77777777" w:rsidR="00B634DB" w:rsidRPr="008F24E9" w:rsidRDefault="00B634DB" w:rsidP="00502DAB">
            <w:pPr>
              <w:pStyle w:val="NoSpacing"/>
              <w:rPr>
                <w:lang w:val="en-US"/>
              </w:rPr>
            </w:pPr>
            <w:r w:rsidRPr="008F24E9">
              <w:rPr>
                <w:lang w:val="en-US"/>
              </w:rPr>
              <w:t>16.06</w:t>
            </w:r>
          </w:p>
        </w:tc>
        <w:tc>
          <w:tcPr>
            <w:tcW w:w="714" w:type="pct"/>
            <w:tcMar>
              <w:top w:w="15" w:type="dxa"/>
              <w:left w:w="15" w:type="dxa"/>
              <w:right w:w="15" w:type="dxa"/>
            </w:tcMar>
          </w:tcPr>
          <w:p w14:paraId="14F8BF8B" w14:textId="77777777" w:rsidR="00B634DB" w:rsidRPr="008F24E9" w:rsidRDefault="00B634DB" w:rsidP="00502DAB">
            <w:pPr>
              <w:pStyle w:val="NoSpacing"/>
              <w:rPr>
                <w:lang w:val="en-US"/>
              </w:rPr>
            </w:pPr>
            <w:r w:rsidRPr="008F24E9">
              <w:rPr>
                <w:lang w:val="en-US"/>
              </w:rPr>
              <w:t>2.04</w:t>
            </w:r>
          </w:p>
        </w:tc>
        <w:tc>
          <w:tcPr>
            <w:tcW w:w="714" w:type="pct"/>
            <w:tcMar>
              <w:top w:w="15" w:type="dxa"/>
              <w:left w:w="15" w:type="dxa"/>
              <w:right w:w="15" w:type="dxa"/>
            </w:tcMar>
          </w:tcPr>
          <w:p w14:paraId="25D8EAD3" w14:textId="77777777" w:rsidR="00B634DB" w:rsidRPr="008F24E9" w:rsidRDefault="00B634DB" w:rsidP="00502DAB">
            <w:pPr>
              <w:pStyle w:val="NoSpacing"/>
              <w:rPr>
                <w:lang w:val="en-US"/>
              </w:rPr>
            </w:pPr>
            <w:r w:rsidRPr="008F24E9">
              <w:rPr>
                <w:lang w:val="en-US"/>
              </w:rPr>
              <w:t>12.88</w:t>
            </w:r>
          </w:p>
        </w:tc>
        <w:tc>
          <w:tcPr>
            <w:tcW w:w="715" w:type="pct"/>
            <w:tcMar>
              <w:top w:w="15" w:type="dxa"/>
              <w:left w:w="15" w:type="dxa"/>
              <w:right w:w="15" w:type="dxa"/>
            </w:tcMar>
          </w:tcPr>
          <w:p w14:paraId="0DB56464" w14:textId="77777777" w:rsidR="00B634DB" w:rsidRPr="008F24E9" w:rsidRDefault="00B634DB" w:rsidP="00502DAB">
            <w:pPr>
              <w:pStyle w:val="NoSpacing"/>
              <w:rPr>
                <w:lang w:val="en-US"/>
              </w:rPr>
            </w:pPr>
            <w:r w:rsidRPr="008F24E9">
              <w:rPr>
                <w:lang w:val="en-US"/>
              </w:rPr>
              <w:t>1.96</w:t>
            </w:r>
          </w:p>
        </w:tc>
      </w:tr>
      <w:tr w:rsidR="00B634DB" w:rsidRPr="008F24E9" w14:paraId="575D4778" w14:textId="77777777" w:rsidTr="00A85C37">
        <w:trPr>
          <w:trHeight w:val="285"/>
        </w:trPr>
        <w:tc>
          <w:tcPr>
            <w:tcW w:w="714" w:type="pct"/>
            <w:tcMar>
              <w:top w:w="15" w:type="dxa"/>
              <w:left w:w="15" w:type="dxa"/>
              <w:right w:w="15" w:type="dxa"/>
            </w:tcMar>
          </w:tcPr>
          <w:p w14:paraId="5B9EBA0E" w14:textId="77777777" w:rsidR="00B634DB" w:rsidRPr="008F24E9" w:rsidRDefault="00B634DB" w:rsidP="00502DAB">
            <w:pPr>
              <w:pStyle w:val="NoSpacing"/>
              <w:rPr>
                <w:lang w:val="en-US"/>
              </w:rPr>
            </w:pPr>
            <w:r w:rsidRPr="008F24E9">
              <w:rPr>
                <w:lang w:val="en-US"/>
              </w:rPr>
              <w:t>Ridge</w:t>
            </w:r>
          </w:p>
        </w:tc>
        <w:tc>
          <w:tcPr>
            <w:tcW w:w="714" w:type="pct"/>
            <w:tcMar>
              <w:top w:w="15" w:type="dxa"/>
              <w:left w:w="15" w:type="dxa"/>
              <w:right w:w="15" w:type="dxa"/>
            </w:tcMar>
          </w:tcPr>
          <w:p w14:paraId="7354A43F" w14:textId="77777777" w:rsidR="00B634DB" w:rsidRPr="008F24E9" w:rsidRDefault="00B634DB" w:rsidP="00502DAB">
            <w:pPr>
              <w:pStyle w:val="NoSpacing"/>
              <w:rPr>
                <w:lang w:val="en-US"/>
              </w:rPr>
            </w:pPr>
            <w:r w:rsidRPr="008F24E9">
              <w:rPr>
                <w:lang w:val="en-US"/>
              </w:rPr>
              <w:t>0.69</w:t>
            </w:r>
          </w:p>
        </w:tc>
        <w:tc>
          <w:tcPr>
            <w:tcW w:w="714" w:type="pct"/>
            <w:tcMar>
              <w:top w:w="15" w:type="dxa"/>
              <w:left w:w="15" w:type="dxa"/>
              <w:right w:w="15" w:type="dxa"/>
            </w:tcMar>
          </w:tcPr>
          <w:p w14:paraId="112DEAB8" w14:textId="77777777" w:rsidR="00B634DB" w:rsidRPr="008F24E9" w:rsidRDefault="00B634DB" w:rsidP="00502DAB">
            <w:pPr>
              <w:pStyle w:val="NoSpacing"/>
              <w:rPr>
                <w:lang w:val="en-US"/>
              </w:rPr>
            </w:pPr>
            <w:r w:rsidRPr="008F24E9">
              <w:rPr>
                <w:lang w:val="en-US"/>
              </w:rPr>
              <w:t>0.12</w:t>
            </w:r>
          </w:p>
        </w:tc>
        <w:tc>
          <w:tcPr>
            <w:tcW w:w="714" w:type="pct"/>
            <w:tcMar>
              <w:top w:w="15" w:type="dxa"/>
              <w:left w:w="15" w:type="dxa"/>
              <w:right w:w="15" w:type="dxa"/>
            </w:tcMar>
          </w:tcPr>
          <w:p w14:paraId="299242A0" w14:textId="77777777" w:rsidR="00B634DB" w:rsidRPr="008F24E9" w:rsidRDefault="00B634DB" w:rsidP="00502DAB">
            <w:pPr>
              <w:pStyle w:val="NoSpacing"/>
              <w:rPr>
                <w:lang w:val="en-US"/>
              </w:rPr>
            </w:pPr>
            <w:r w:rsidRPr="008F24E9">
              <w:rPr>
                <w:lang w:val="en-US"/>
              </w:rPr>
              <w:t>16.05</w:t>
            </w:r>
          </w:p>
        </w:tc>
        <w:tc>
          <w:tcPr>
            <w:tcW w:w="714" w:type="pct"/>
            <w:tcMar>
              <w:top w:w="15" w:type="dxa"/>
              <w:left w:w="15" w:type="dxa"/>
              <w:right w:w="15" w:type="dxa"/>
            </w:tcMar>
          </w:tcPr>
          <w:p w14:paraId="6B12CD4A" w14:textId="77777777" w:rsidR="00B634DB" w:rsidRPr="008F24E9" w:rsidRDefault="00B634DB" w:rsidP="00502DAB">
            <w:pPr>
              <w:pStyle w:val="NoSpacing"/>
              <w:rPr>
                <w:lang w:val="en-US"/>
              </w:rPr>
            </w:pPr>
            <w:r w:rsidRPr="008F24E9">
              <w:rPr>
                <w:lang w:val="en-US"/>
              </w:rPr>
              <w:t>2.05</w:t>
            </w:r>
          </w:p>
        </w:tc>
        <w:tc>
          <w:tcPr>
            <w:tcW w:w="714" w:type="pct"/>
            <w:tcMar>
              <w:top w:w="15" w:type="dxa"/>
              <w:left w:w="15" w:type="dxa"/>
              <w:right w:w="15" w:type="dxa"/>
            </w:tcMar>
          </w:tcPr>
          <w:p w14:paraId="4B5A6F91" w14:textId="77777777" w:rsidR="00B634DB" w:rsidRPr="008F24E9" w:rsidRDefault="00B634DB" w:rsidP="00502DAB">
            <w:pPr>
              <w:pStyle w:val="NoSpacing"/>
              <w:rPr>
                <w:lang w:val="en-US"/>
              </w:rPr>
            </w:pPr>
            <w:r w:rsidRPr="008F24E9">
              <w:rPr>
                <w:lang w:val="en-US"/>
              </w:rPr>
              <w:t>12.86</w:t>
            </w:r>
          </w:p>
        </w:tc>
        <w:tc>
          <w:tcPr>
            <w:tcW w:w="715" w:type="pct"/>
            <w:tcMar>
              <w:top w:w="15" w:type="dxa"/>
              <w:left w:w="15" w:type="dxa"/>
              <w:right w:w="15" w:type="dxa"/>
            </w:tcMar>
          </w:tcPr>
          <w:p w14:paraId="6776E5DD" w14:textId="77777777" w:rsidR="00B634DB" w:rsidRPr="008F24E9" w:rsidRDefault="00B634DB" w:rsidP="00502DAB">
            <w:pPr>
              <w:pStyle w:val="NoSpacing"/>
              <w:rPr>
                <w:lang w:val="en-US"/>
              </w:rPr>
            </w:pPr>
            <w:r w:rsidRPr="008F24E9">
              <w:rPr>
                <w:lang w:val="en-US"/>
              </w:rPr>
              <w:t>1.96</w:t>
            </w:r>
          </w:p>
        </w:tc>
      </w:tr>
      <w:tr w:rsidR="00B634DB" w:rsidRPr="008F24E9" w14:paraId="3B59553E" w14:textId="77777777" w:rsidTr="00A85C37">
        <w:trPr>
          <w:trHeight w:val="285"/>
        </w:trPr>
        <w:tc>
          <w:tcPr>
            <w:tcW w:w="714" w:type="pct"/>
            <w:tcMar>
              <w:top w:w="15" w:type="dxa"/>
              <w:left w:w="15" w:type="dxa"/>
              <w:right w:w="15" w:type="dxa"/>
            </w:tcMar>
          </w:tcPr>
          <w:p w14:paraId="308BADEC" w14:textId="77777777" w:rsidR="00B634DB" w:rsidRPr="008F24E9" w:rsidRDefault="00B634DB" w:rsidP="00502DAB">
            <w:pPr>
              <w:pStyle w:val="NoSpacing"/>
              <w:rPr>
                <w:lang w:val="en-US"/>
              </w:rPr>
            </w:pPr>
            <w:r w:rsidRPr="008F24E9">
              <w:rPr>
                <w:lang w:val="en-US"/>
              </w:rPr>
              <w:t>Lasso</w:t>
            </w:r>
          </w:p>
        </w:tc>
        <w:tc>
          <w:tcPr>
            <w:tcW w:w="714" w:type="pct"/>
            <w:tcMar>
              <w:top w:w="15" w:type="dxa"/>
              <w:left w:w="15" w:type="dxa"/>
              <w:right w:w="15" w:type="dxa"/>
            </w:tcMar>
          </w:tcPr>
          <w:p w14:paraId="799BFCB7" w14:textId="77777777" w:rsidR="00B634DB" w:rsidRPr="008F24E9" w:rsidRDefault="00B634DB" w:rsidP="00502DAB">
            <w:pPr>
              <w:pStyle w:val="NoSpacing"/>
              <w:rPr>
                <w:lang w:val="en-US"/>
              </w:rPr>
            </w:pPr>
            <w:r w:rsidRPr="008F24E9">
              <w:rPr>
                <w:lang w:val="en-US"/>
              </w:rPr>
              <w:t>0.69</w:t>
            </w:r>
          </w:p>
        </w:tc>
        <w:tc>
          <w:tcPr>
            <w:tcW w:w="714" w:type="pct"/>
            <w:tcMar>
              <w:top w:w="15" w:type="dxa"/>
              <w:left w:w="15" w:type="dxa"/>
              <w:right w:w="15" w:type="dxa"/>
            </w:tcMar>
          </w:tcPr>
          <w:p w14:paraId="703AEB58" w14:textId="77777777" w:rsidR="00B634DB" w:rsidRPr="008F24E9" w:rsidRDefault="00B634DB" w:rsidP="00502DAB">
            <w:pPr>
              <w:pStyle w:val="NoSpacing"/>
              <w:rPr>
                <w:lang w:val="en-US"/>
              </w:rPr>
            </w:pPr>
            <w:r w:rsidRPr="008F24E9">
              <w:rPr>
                <w:lang w:val="en-US"/>
              </w:rPr>
              <w:t>0.12</w:t>
            </w:r>
          </w:p>
        </w:tc>
        <w:tc>
          <w:tcPr>
            <w:tcW w:w="714" w:type="pct"/>
            <w:tcMar>
              <w:top w:w="15" w:type="dxa"/>
              <w:left w:w="15" w:type="dxa"/>
              <w:right w:w="15" w:type="dxa"/>
            </w:tcMar>
          </w:tcPr>
          <w:p w14:paraId="1F637A58" w14:textId="77777777" w:rsidR="00B634DB" w:rsidRPr="008F24E9" w:rsidRDefault="00B634DB" w:rsidP="00502DAB">
            <w:pPr>
              <w:pStyle w:val="NoSpacing"/>
              <w:rPr>
                <w:lang w:val="en-US"/>
              </w:rPr>
            </w:pPr>
            <w:r w:rsidRPr="008F24E9">
              <w:rPr>
                <w:lang w:val="en-US"/>
              </w:rPr>
              <w:t>16.04</w:t>
            </w:r>
          </w:p>
        </w:tc>
        <w:tc>
          <w:tcPr>
            <w:tcW w:w="714" w:type="pct"/>
            <w:tcMar>
              <w:top w:w="15" w:type="dxa"/>
              <w:left w:w="15" w:type="dxa"/>
              <w:right w:w="15" w:type="dxa"/>
            </w:tcMar>
          </w:tcPr>
          <w:p w14:paraId="465940AF" w14:textId="77777777" w:rsidR="00B634DB" w:rsidRPr="008F24E9" w:rsidRDefault="00B634DB" w:rsidP="00502DAB">
            <w:pPr>
              <w:pStyle w:val="NoSpacing"/>
              <w:rPr>
                <w:lang w:val="en-US"/>
              </w:rPr>
            </w:pPr>
            <w:r w:rsidRPr="008F24E9">
              <w:rPr>
                <w:lang w:val="en-US"/>
              </w:rPr>
              <w:t>2.05</w:t>
            </w:r>
          </w:p>
        </w:tc>
        <w:tc>
          <w:tcPr>
            <w:tcW w:w="714" w:type="pct"/>
            <w:tcMar>
              <w:top w:w="15" w:type="dxa"/>
              <w:left w:w="15" w:type="dxa"/>
              <w:right w:w="15" w:type="dxa"/>
            </w:tcMar>
          </w:tcPr>
          <w:p w14:paraId="691354AF" w14:textId="77777777" w:rsidR="00B634DB" w:rsidRPr="008F24E9" w:rsidRDefault="00B634DB" w:rsidP="00502DAB">
            <w:pPr>
              <w:pStyle w:val="NoSpacing"/>
              <w:rPr>
                <w:lang w:val="en-US"/>
              </w:rPr>
            </w:pPr>
            <w:r w:rsidRPr="008F24E9">
              <w:rPr>
                <w:lang w:val="en-US"/>
              </w:rPr>
              <w:t>12.82</w:t>
            </w:r>
          </w:p>
        </w:tc>
        <w:tc>
          <w:tcPr>
            <w:tcW w:w="715" w:type="pct"/>
            <w:tcMar>
              <w:top w:w="15" w:type="dxa"/>
              <w:left w:w="15" w:type="dxa"/>
              <w:right w:w="15" w:type="dxa"/>
            </w:tcMar>
          </w:tcPr>
          <w:p w14:paraId="25A4B8FC" w14:textId="77777777" w:rsidR="00B634DB" w:rsidRPr="008F24E9" w:rsidRDefault="00B634DB" w:rsidP="00502DAB">
            <w:pPr>
              <w:pStyle w:val="NoSpacing"/>
              <w:rPr>
                <w:lang w:val="en-US"/>
              </w:rPr>
            </w:pPr>
            <w:r w:rsidRPr="008F24E9">
              <w:rPr>
                <w:lang w:val="en-US"/>
              </w:rPr>
              <w:t>1.93</w:t>
            </w:r>
          </w:p>
        </w:tc>
      </w:tr>
      <w:tr w:rsidR="00B634DB" w:rsidRPr="008F24E9" w14:paraId="3517086B" w14:textId="77777777" w:rsidTr="00A85C37">
        <w:trPr>
          <w:trHeight w:val="285"/>
        </w:trPr>
        <w:tc>
          <w:tcPr>
            <w:tcW w:w="714" w:type="pct"/>
            <w:tcBorders>
              <w:bottom w:val="single" w:sz="4" w:space="0" w:color="auto"/>
            </w:tcBorders>
            <w:tcMar>
              <w:top w:w="15" w:type="dxa"/>
              <w:left w:w="15" w:type="dxa"/>
              <w:right w:w="15" w:type="dxa"/>
            </w:tcMar>
          </w:tcPr>
          <w:p w14:paraId="6D28001D" w14:textId="77777777" w:rsidR="00B634DB" w:rsidRPr="008F24E9" w:rsidRDefault="00B634DB" w:rsidP="00502DAB">
            <w:pPr>
              <w:pStyle w:val="NoSpacing"/>
              <w:rPr>
                <w:lang w:val="en-US"/>
              </w:rPr>
            </w:pPr>
            <w:r w:rsidRPr="008F24E9">
              <w:rPr>
                <w:lang w:val="en-US"/>
              </w:rPr>
              <w:t>SVR</w:t>
            </w:r>
          </w:p>
        </w:tc>
        <w:tc>
          <w:tcPr>
            <w:tcW w:w="714" w:type="pct"/>
            <w:tcBorders>
              <w:bottom w:val="single" w:sz="4" w:space="0" w:color="auto"/>
            </w:tcBorders>
            <w:tcMar>
              <w:top w:w="15" w:type="dxa"/>
              <w:left w:w="15" w:type="dxa"/>
              <w:right w:w="15" w:type="dxa"/>
            </w:tcMar>
          </w:tcPr>
          <w:p w14:paraId="32995B83" w14:textId="77777777" w:rsidR="00B634DB" w:rsidRPr="008F24E9" w:rsidRDefault="00B634DB" w:rsidP="00502DAB">
            <w:pPr>
              <w:pStyle w:val="NoSpacing"/>
              <w:rPr>
                <w:lang w:val="en-US"/>
              </w:rPr>
            </w:pPr>
            <w:r w:rsidRPr="008F24E9">
              <w:rPr>
                <w:lang w:val="en-US"/>
              </w:rPr>
              <w:t>0.17</w:t>
            </w:r>
          </w:p>
        </w:tc>
        <w:tc>
          <w:tcPr>
            <w:tcW w:w="714" w:type="pct"/>
            <w:tcBorders>
              <w:bottom w:val="single" w:sz="4" w:space="0" w:color="auto"/>
            </w:tcBorders>
            <w:tcMar>
              <w:top w:w="15" w:type="dxa"/>
              <w:left w:w="15" w:type="dxa"/>
              <w:right w:w="15" w:type="dxa"/>
            </w:tcMar>
          </w:tcPr>
          <w:p w14:paraId="4058778C" w14:textId="77777777" w:rsidR="00B634DB" w:rsidRPr="008F24E9" w:rsidRDefault="00B634DB" w:rsidP="00502DAB">
            <w:pPr>
              <w:pStyle w:val="NoSpacing"/>
              <w:rPr>
                <w:lang w:val="en-US"/>
              </w:rPr>
            </w:pPr>
            <w:r w:rsidRPr="008F24E9">
              <w:rPr>
                <w:lang w:val="en-US"/>
              </w:rPr>
              <w:t>0.07</w:t>
            </w:r>
          </w:p>
        </w:tc>
        <w:tc>
          <w:tcPr>
            <w:tcW w:w="714" w:type="pct"/>
            <w:tcBorders>
              <w:bottom w:val="single" w:sz="4" w:space="0" w:color="auto"/>
            </w:tcBorders>
            <w:tcMar>
              <w:top w:w="15" w:type="dxa"/>
              <w:left w:w="15" w:type="dxa"/>
              <w:right w:w="15" w:type="dxa"/>
            </w:tcMar>
          </w:tcPr>
          <w:p w14:paraId="1CEF103A" w14:textId="77777777" w:rsidR="00B634DB" w:rsidRPr="008F24E9" w:rsidRDefault="00B634DB" w:rsidP="00502DAB">
            <w:pPr>
              <w:pStyle w:val="NoSpacing"/>
              <w:rPr>
                <w:lang w:val="en-US"/>
              </w:rPr>
            </w:pPr>
            <w:r w:rsidRPr="008F24E9">
              <w:rPr>
                <w:lang w:val="en-US"/>
              </w:rPr>
              <w:t>27.05</w:t>
            </w:r>
          </w:p>
        </w:tc>
        <w:tc>
          <w:tcPr>
            <w:tcW w:w="714" w:type="pct"/>
            <w:tcBorders>
              <w:bottom w:val="single" w:sz="4" w:space="0" w:color="auto"/>
            </w:tcBorders>
            <w:tcMar>
              <w:top w:w="15" w:type="dxa"/>
              <w:left w:w="15" w:type="dxa"/>
              <w:right w:w="15" w:type="dxa"/>
            </w:tcMar>
          </w:tcPr>
          <w:p w14:paraId="1A4E36CC" w14:textId="77777777" w:rsidR="00B634DB" w:rsidRPr="008F24E9" w:rsidRDefault="00B634DB" w:rsidP="00502DAB">
            <w:pPr>
              <w:pStyle w:val="NoSpacing"/>
              <w:rPr>
                <w:lang w:val="en-US"/>
              </w:rPr>
            </w:pPr>
            <w:r w:rsidRPr="008F24E9">
              <w:rPr>
                <w:lang w:val="en-US"/>
              </w:rPr>
              <w:t>2.65</w:t>
            </w:r>
          </w:p>
        </w:tc>
        <w:tc>
          <w:tcPr>
            <w:tcW w:w="714" w:type="pct"/>
            <w:tcBorders>
              <w:bottom w:val="single" w:sz="4" w:space="0" w:color="auto"/>
            </w:tcBorders>
            <w:tcMar>
              <w:top w:w="15" w:type="dxa"/>
              <w:left w:w="15" w:type="dxa"/>
              <w:right w:w="15" w:type="dxa"/>
            </w:tcMar>
          </w:tcPr>
          <w:p w14:paraId="4598ECA7" w14:textId="77777777" w:rsidR="00B634DB" w:rsidRPr="008F24E9" w:rsidRDefault="00B634DB" w:rsidP="00502DAB">
            <w:pPr>
              <w:pStyle w:val="NoSpacing"/>
              <w:rPr>
                <w:lang w:val="en-US"/>
              </w:rPr>
            </w:pPr>
            <w:r w:rsidRPr="008F24E9">
              <w:rPr>
                <w:lang w:val="en-US"/>
              </w:rPr>
              <w:t>23.41</w:t>
            </w:r>
          </w:p>
        </w:tc>
        <w:tc>
          <w:tcPr>
            <w:tcW w:w="715" w:type="pct"/>
            <w:tcBorders>
              <w:bottom w:val="single" w:sz="4" w:space="0" w:color="auto"/>
            </w:tcBorders>
            <w:tcMar>
              <w:top w:w="15" w:type="dxa"/>
              <w:left w:w="15" w:type="dxa"/>
              <w:right w:w="15" w:type="dxa"/>
            </w:tcMar>
          </w:tcPr>
          <w:p w14:paraId="16BB9385" w14:textId="77777777" w:rsidR="00B634DB" w:rsidRPr="008F24E9" w:rsidRDefault="00B634DB" w:rsidP="00502DAB">
            <w:pPr>
              <w:pStyle w:val="NoSpacing"/>
              <w:rPr>
                <w:lang w:val="en-US"/>
              </w:rPr>
            </w:pPr>
            <w:r w:rsidRPr="008F24E9">
              <w:rPr>
                <w:lang w:val="en-US"/>
              </w:rPr>
              <w:t>2.12</w:t>
            </w:r>
          </w:p>
        </w:tc>
      </w:tr>
    </w:tbl>
    <w:p w14:paraId="4FAAC610" w14:textId="77777777" w:rsidR="00B634DB" w:rsidRPr="00506B48" w:rsidRDefault="00B634DB" w:rsidP="00B634DB">
      <w:pPr>
        <w:pStyle w:val="BodyText"/>
      </w:pPr>
      <w:r w:rsidRPr="00506B48">
        <w:br w:type="page"/>
      </w:r>
    </w:p>
    <w:p w14:paraId="657D41CE" w14:textId="77777777" w:rsidR="00B634DB" w:rsidRPr="00506B48" w:rsidRDefault="00B634DB" w:rsidP="00B634DB">
      <w:pPr>
        <w:pStyle w:val="NoSpacing"/>
        <w:rPr>
          <w:lang w:val="en-US"/>
        </w:rPr>
      </w:pPr>
      <w:r w:rsidRPr="00506B48">
        <w:rPr>
          <w:b/>
          <w:bCs/>
          <w:lang w:val="en-US"/>
        </w:rPr>
        <w:t xml:space="preserve">Table S5. </w:t>
      </w:r>
      <w:r w:rsidRPr="00506B48">
        <w:rPr>
          <w:lang w:val="en-US"/>
        </w:rPr>
        <w:t>Model test performance metrics comparison for PET-RAFT polymerization yield prediction using the held-out test set.</w:t>
      </w:r>
    </w:p>
    <w:p w14:paraId="11526E8E" w14:textId="77777777" w:rsidR="00B634DB" w:rsidRPr="00506B48" w:rsidRDefault="00B634DB" w:rsidP="00B634DB">
      <w:pPr>
        <w:pStyle w:val="NoSpacing"/>
        <w:rPr>
          <w:noProof/>
          <w:lang w:val="en-US"/>
        </w:rPr>
      </w:pPr>
    </w:p>
    <w:tbl>
      <w:tblPr>
        <w:tblW w:w="9360" w:type="dxa"/>
        <w:tblLook w:val="06A0" w:firstRow="1" w:lastRow="0" w:firstColumn="1" w:lastColumn="0" w:noHBand="1" w:noVBand="1"/>
      </w:tblPr>
      <w:tblGrid>
        <w:gridCol w:w="2835"/>
        <w:gridCol w:w="2268"/>
        <w:gridCol w:w="1985"/>
        <w:gridCol w:w="2272"/>
      </w:tblGrid>
      <w:tr w:rsidR="00B634DB" w:rsidRPr="008F24E9" w14:paraId="6AB5171A" w14:textId="77777777" w:rsidTr="00502DAB">
        <w:trPr>
          <w:trHeight w:val="285"/>
        </w:trPr>
        <w:tc>
          <w:tcPr>
            <w:tcW w:w="2835" w:type="dxa"/>
            <w:tcBorders>
              <w:top w:val="double" w:sz="4" w:space="0" w:color="auto"/>
              <w:bottom w:val="double" w:sz="4" w:space="0" w:color="auto"/>
            </w:tcBorders>
            <w:tcMar>
              <w:top w:w="15" w:type="dxa"/>
              <w:left w:w="15" w:type="dxa"/>
              <w:right w:w="15" w:type="dxa"/>
            </w:tcMar>
          </w:tcPr>
          <w:p w14:paraId="2267F496" w14:textId="77777777" w:rsidR="00B634DB" w:rsidRPr="008F24E9" w:rsidRDefault="00B634DB" w:rsidP="00502DAB">
            <w:pPr>
              <w:pStyle w:val="NoSpacing"/>
              <w:rPr>
                <w:b/>
                <w:bCs/>
                <w:lang w:val="en-US"/>
              </w:rPr>
            </w:pPr>
            <w:r w:rsidRPr="008F24E9">
              <w:rPr>
                <w:b/>
                <w:bCs/>
                <w:lang w:val="en-US"/>
              </w:rPr>
              <w:t>ML model</w:t>
            </w:r>
          </w:p>
        </w:tc>
        <w:tc>
          <w:tcPr>
            <w:tcW w:w="2268" w:type="dxa"/>
            <w:tcBorders>
              <w:top w:val="double" w:sz="4" w:space="0" w:color="auto"/>
              <w:bottom w:val="double" w:sz="4" w:space="0" w:color="auto"/>
            </w:tcBorders>
            <w:tcMar>
              <w:top w:w="15" w:type="dxa"/>
              <w:left w:w="15" w:type="dxa"/>
              <w:right w:w="15" w:type="dxa"/>
            </w:tcMar>
          </w:tcPr>
          <w:p w14:paraId="091EDE69" w14:textId="77777777" w:rsidR="00B634DB" w:rsidRPr="008F24E9" w:rsidRDefault="00B634DB" w:rsidP="00502DAB">
            <w:pPr>
              <w:pStyle w:val="NoSpacing"/>
              <w:rPr>
                <w:b/>
                <w:bCs/>
                <w:lang w:val="en-US"/>
              </w:rPr>
            </w:pPr>
            <w:r w:rsidRPr="008F24E9">
              <w:rPr>
                <w:b/>
                <w:bCs/>
                <w:lang w:val="en-US"/>
              </w:rPr>
              <w:t>R</w:t>
            </w:r>
            <w:r w:rsidRPr="008F24E9">
              <w:rPr>
                <w:b/>
                <w:bCs/>
                <w:vertAlign w:val="superscript"/>
                <w:lang w:val="en-US"/>
              </w:rPr>
              <w:t xml:space="preserve"> 2</w:t>
            </w:r>
          </w:p>
        </w:tc>
        <w:tc>
          <w:tcPr>
            <w:tcW w:w="1985" w:type="dxa"/>
            <w:tcBorders>
              <w:top w:val="double" w:sz="4" w:space="0" w:color="auto"/>
              <w:bottom w:val="double" w:sz="4" w:space="0" w:color="auto"/>
            </w:tcBorders>
            <w:tcMar>
              <w:top w:w="15" w:type="dxa"/>
              <w:left w:w="15" w:type="dxa"/>
              <w:right w:w="15" w:type="dxa"/>
            </w:tcMar>
          </w:tcPr>
          <w:p w14:paraId="0047134D" w14:textId="77777777" w:rsidR="00B634DB" w:rsidRPr="008F24E9" w:rsidRDefault="00B634DB" w:rsidP="00502DAB">
            <w:pPr>
              <w:pStyle w:val="NoSpacing"/>
              <w:rPr>
                <w:b/>
                <w:bCs/>
                <w:lang w:val="en-US"/>
              </w:rPr>
            </w:pPr>
            <w:r w:rsidRPr="008F24E9">
              <w:rPr>
                <w:b/>
                <w:bCs/>
                <w:lang w:val="en-US"/>
              </w:rPr>
              <w:t>RMSE</w:t>
            </w:r>
          </w:p>
        </w:tc>
        <w:tc>
          <w:tcPr>
            <w:tcW w:w="2272" w:type="dxa"/>
            <w:tcBorders>
              <w:top w:val="double" w:sz="4" w:space="0" w:color="auto"/>
              <w:bottom w:val="double" w:sz="4" w:space="0" w:color="auto"/>
            </w:tcBorders>
            <w:tcMar>
              <w:top w:w="15" w:type="dxa"/>
              <w:left w:w="15" w:type="dxa"/>
              <w:right w:w="15" w:type="dxa"/>
            </w:tcMar>
          </w:tcPr>
          <w:p w14:paraId="41BC2A71" w14:textId="77777777" w:rsidR="00B634DB" w:rsidRPr="008F24E9" w:rsidRDefault="00B634DB" w:rsidP="00502DAB">
            <w:pPr>
              <w:pStyle w:val="NoSpacing"/>
              <w:rPr>
                <w:b/>
                <w:bCs/>
                <w:lang w:val="en-US"/>
              </w:rPr>
            </w:pPr>
            <w:r w:rsidRPr="008F24E9">
              <w:rPr>
                <w:b/>
                <w:bCs/>
                <w:lang w:val="en-US"/>
              </w:rPr>
              <w:t>MAE</w:t>
            </w:r>
          </w:p>
        </w:tc>
      </w:tr>
      <w:tr w:rsidR="00B634DB" w:rsidRPr="008F24E9" w14:paraId="77AC9AAD" w14:textId="77777777" w:rsidTr="00502DAB">
        <w:trPr>
          <w:trHeight w:val="285"/>
        </w:trPr>
        <w:tc>
          <w:tcPr>
            <w:tcW w:w="2835" w:type="dxa"/>
            <w:tcBorders>
              <w:top w:val="double" w:sz="4" w:space="0" w:color="auto"/>
            </w:tcBorders>
            <w:tcMar>
              <w:top w:w="15" w:type="dxa"/>
              <w:left w:w="15" w:type="dxa"/>
              <w:right w:w="15" w:type="dxa"/>
            </w:tcMar>
          </w:tcPr>
          <w:p w14:paraId="404437CE" w14:textId="77777777" w:rsidR="00B634DB" w:rsidRPr="008F24E9" w:rsidRDefault="00B634DB" w:rsidP="00502DAB">
            <w:pPr>
              <w:pStyle w:val="NoSpacing"/>
              <w:rPr>
                <w:lang w:val="en-US"/>
              </w:rPr>
            </w:pPr>
            <w:r w:rsidRPr="008F24E9">
              <w:rPr>
                <w:lang w:val="en-US"/>
              </w:rPr>
              <w:t>CatBoost</w:t>
            </w:r>
          </w:p>
        </w:tc>
        <w:tc>
          <w:tcPr>
            <w:tcW w:w="2268" w:type="dxa"/>
            <w:tcBorders>
              <w:top w:val="double" w:sz="4" w:space="0" w:color="auto"/>
            </w:tcBorders>
            <w:tcMar>
              <w:top w:w="15" w:type="dxa"/>
              <w:left w:w="15" w:type="dxa"/>
              <w:right w:w="15" w:type="dxa"/>
            </w:tcMar>
          </w:tcPr>
          <w:p w14:paraId="141DC13D" w14:textId="77777777" w:rsidR="00B634DB" w:rsidRPr="008F24E9" w:rsidRDefault="00B634DB" w:rsidP="00502DAB">
            <w:pPr>
              <w:pStyle w:val="NoSpacing"/>
              <w:rPr>
                <w:lang w:val="en-US"/>
              </w:rPr>
            </w:pPr>
            <w:r w:rsidRPr="008F24E9">
              <w:rPr>
                <w:lang w:val="en-US"/>
              </w:rPr>
              <w:t>0.84</w:t>
            </w:r>
          </w:p>
        </w:tc>
        <w:tc>
          <w:tcPr>
            <w:tcW w:w="1985" w:type="dxa"/>
            <w:tcBorders>
              <w:top w:val="double" w:sz="4" w:space="0" w:color="auto"/>
            </w:tcBorders>
            <w:tcMar>
              <w:top w:w="15" w:type="dxa"/>
              <w:left w:w="15" w:type="dxa"/>
              <w:right w:w="15" w:type="dxa"/>
            </w:tcMar>
          </w:tcPr>
          <w:p w14:paraId="548B0E1C" w14:textId="77777777" w:rsidR="00B634DB" w:rsidRPr="008F24E9" w:rsidRDefault="00B634DB" w:rsidP="00502DAB">
            <w:pPr>
              <w:pStyle w:val="NoSpacing"/>
              <w:rPr>
                <w:lang w:val="en-US"/>
              </w:rPr>
            </w:pPr>
            <w:r w:rsidRPr="008F24E9">
              <w:rPr>
                <w:lang w:val="en-US"/>
              </w:rPr>
              <w:t>10.04</w:t>
            </w:r>
          </w:p>
        </w:tc>
        <w:tc>
          <w:tcPr>
            <w:tcW w:w="2272" w:type="dxa"/>
            <w:tcBorders>
              <w:top w:val="double" w:sz="4" w:space="0" w:color="auto"/>
            </w:tcBorders>
            <w:tcMar>
              <w:top w:w="15" w:type="dxa"/>
              <w:left w:w="15" w:type="dxa"/>
              <w:right w:w="15" w:type="dxa"/>
            </w:tcMar>
          </w:tcPr>
          <w:p w14:paraId="75A936EA" w14:textId="77777777" w:rsidR="00B634DB" w:rsidRPr="008F24E9" w:rsidRDefault="00B634DB" w:rsidP="00502DAB">
            <w:pPr>
              <w:pStyle w:val="NoSpacing"/>
              <w:rPr>
                <w:lang w:val="en-US"/>
              </w:rPr>
            </w:pPr>
            <w:r w:rsidRPr="008F24E9">
              <w:rPr>
                <w:lang w:val="en-US"/>
              </w:rPr>
              <w:t>8.16</w:t>
            </w:r>
          </w:p>
        </w:tc>
      </w:tr>
      <w:tr w:rsidR="00B634DB" w:rsidRPr="008F24E9" w14:paraId="52135D47" w14:textId="77777777" w:rsidTr="00502DAB">
        <w:trPr>
          <w:trHeight w:val="285"/>
        </w:trPr>
        <w:tc>
          <w:tcPr>
            <w:tcW w:w="2835" w:type="dxa"/>
            <w:tcMar>
              <w:top w:w="15" w:type="dxa"/>
              <w:left w:w="15" w:type="dxa"/>
              <w:right w:w="15" w:type="dxa"/>
            </w:tcMar>
          </w:tcPr>
          <w:p w14:paraId="33B6DFCD" w14:textId="77777777" w:rsidR="00B634DB" w:rsidRPr="008F24E9" w:rsidRDefault="00B634DB" w:rsidP="00502DAB">
            <w:pPr>
              <w:pStyle w:val="NoSpacing"/>
              <w:rPr>
                <w:lang w:val="en-US"/>
              </w:rPr>
            </w:pPr>
            <w:r w:rsidRPr="008F24E9">
              <w:rPr>
                <w:lang w:val="en-US"/>
              </w:rPr>
              <w:t>RF</w:t>
            </w:r>
          </w:p>
        </w:tc>
        <w:tc>
          <w:tcPr>
            <w:tcW w:w="2268" w:type="dxa"/>
            <w:tcMar>
              <w:top w:w="15" w:type="dxa"/>
              <w:left w:w="15" w:type="dxa"/>
              <w:right w:w="15" w:type="dxa"/>
            </w:tcMar>
          </w:tcPr>
          <w:p w14:paraId="09B4862E" w14:textId="77777777" w:rsidR="00B634DB" w:rsidRPr="008F24E9" w:rsidRDefault="00B634DB" w:rsidP="00502DAB">
            <w:pPr>
              <w:pStyle w:val="NoSpacing"/>
              <w:rPr>
                <w:lang w:val="en-US"/>
              </w:rPr>
            </w:pPr>
            <w:r w:rsidRPr="008F24E9">
              <w:rPr>
                <w:lang w:val="en-US"/>
              </w:rPr>
              <w:t>0.84</w:t>
            </w:r>
          </w:p>
        </w:tc>
        <w:tc>
          <w:tcPr>
            <w:tcW w:w="1985" w:type="dxa"/>
            <w:tcMar>
              <w:top w:w="15" w:type="dxa"/>
              <w:left w:w="15" w:type="dxa"/>
              <w:right w:w="15" w:type="dxa"/>
            </w:tcMar>
          </w:tcPr>
          <w:p w14:paraId="6D8C49DB" w14:textId="77777777" w:rsidR="00B634DB" w:rsidRPr="008F24E9" w:rsidRDefault="00B634DB" w:rsidP="00502DAB">
            <w:pPr>
              <w:pStyle w:val="NoSpacing"/>
              <w:rPr>
                <w:lang w:val="en-US"/>
              </w:rPr>
            </w:pPr>
            <w:r w:rsidRPr="008F24E9">
              <w:rPr>
                <w:lang w:val="en-US"/>
              </w:rPr>
              <w:t>9.93</w:t>
            </w:r>
          </w:p>
        </w:tc>
        <w:tc>
          <w:tcPr>
            <w:tcW w:w="2272" w:type="dxa"/>
            <w:tcMar>
              <w:top w:w="15" w:type="dxa"/>
              <w:left w:w="15" w:type="dxa"/>
              <w:right w:w="15" w:type="dxa"/>
            </w:tcMar>
          </w:tcPr>
          <w:p w14:paraId="39FA4AC6" w14:textId="77777777" w:rsidR="00B634DB" w:rsidRPr="008F24E9" w:rsidRDefault="00B634DB" w:rsidP="00502DAB">
            <w:pPr>
              <w:pStyle w:val="NoSpacing"/>
              <w:rPr>
                <w:lang w:val="en-US"/>
              </w:rPr>
            </w:pPr>
            <w:r w:rsidRPr="008F24E9">
              <w:rPr>
                <w:lang w:val="en-US"/>
              </w:rPr>
              <w:t>8.17</w:t>
            </w:r>
          </w:p>
        </w:tc>
      </w:tr>
      <w:tr w:rsidR="00B634DB" w:rsidRPr="008F24E9" w14:paraId="0E811B7C" w14:textId="77777777" w:rsidTr="00502DAB">
        <w:trPr>
          <w:trHeight w:val="285"/>
        </w:trPr>
        <w:tc>
          <w:tcPr>
            <w:tcW w:w="2835" w:type="dxa"/>
            <w:tcMar>
              <w:top w:w="15" w:type="dxa"/>
              <w:left w:w="15" w:type="dxa"/>
              <w:right w:w="15" w:type="dxa"/>
            </w:tcMar>
          </w:tcPr>
          <w:p w14:paraId="4BEE5458" w14:textId="77777777" w:rsidR="00B634DB" w:rsidRPr="008F24E9" w:rsidRDefault="00B634DB" w:rsidP="00502DAB">
            <w:pPr>
              <w:pStyle w:val="NoSpacing"/>
              <w:rPr>
                <w:lang w:val="en-US"/>
              </w:rPr>
            </w:pPr>
            <w:r w:rsidRPr="008F24E9">
              <w:rPr>
                <w:lang w:val="en-US"/>
              </w:rPr>
              <w:t>GBR</w:t>
            </w:r>
          </w:p>
        </w:tc>
        <w:tc>
          <w:tcPr>
            <w:tcW w:w="2268" w:type="dxa"/>
            <w:tcMar>
              <w:top w:w="15" w:type="dxa"/>
              <w:left w:w="15" w:type="dxa"/>
              <w:right w:w="15" w:type="dxa"/>
            </w:tcMar>
          </w:tcPr>
          <w:p w14:paraId="11268EDC" w14:textId="77777777" w:rsidR="00B634DB" w:rsidRPr="008F24E9" w:rsidRDefault="00B634DB" w:rsidP="00502DAB">
            <w:pPr>
              <w:pStyle w:val="NoSpacing"/>
              <w:rPr>
                <w:lang w:val="en-US"/>
              </w:rPr>
            </w:pPr>
            <w:r w:rsidRPr="008F24E9">
              <w:rPr>
                <w:lang w:val="en-US"/>
              </w:rPr>
              <w:t>0.78</w:t>
            </w:r>
          </w:p>
        </w:tc>
        <w:tc>
          <w:tcPr>
            <w:tcW w:w="1985" w:type="dxa"/>
            <w:tcMar>
              <w:top w:w="15" w:type="dxa"/>
              <w:left w:w="15" w:type="dxa"/>
              <w:right w:w="15" w:type="dxa"/>
            </w:tcMar>
          </w:tcPr>
          <w:p w14:paraId="0F434E10" w14:textId="77777777" w:rsidR="00B634DB" w:rsidRPr="008F24E9" w:rsidRDefault="00B634DB" w:rsidP="00502DAB">
            <w:pPr>
              <w:pStyle w:val="NoSpacing"/>
              <w:rPr>
                <w:lang w:val="en-US"/>
              </w:rPr>
            </w:pPr>
            <w:r w:rsidRPr="008F24E9">
              <w:rPr>
                <w:lang w:val="en-US"/>
              </w:rPr>
              <w:t>11.59</w:t>
            </w:r>
          </w:p>
        </w:tc>
        <w:tc>
          <w:tcPr>
            <w:tcW w:w="2272" w:type="dxa"/>
            <w:tcMar>
              <w:top w:w="15" w:type="dxa"/>
              <w:left w:w="15" w:type="dxa"/>
              <w:right w:w="15" w:type="dxa"/>
            </w:tcMar>
          </w:tcPr>
          <w:p w14:paraId="241681DF" w14:textId="77777777" w:rsidR="00B634DB" w:rsidRPr="008F24E9" w:rsidRDefault="00B634DB" w:rsidP="00502DAB">
            <w:pPr>
              <w:pStyle w:val="NoSpacing"/>
              <w:rPr>
                <w:lang w:val="en-US"/>
              </w:rPr>
            </w:pPr>
            <w:r w:rsidRPr="008F24E9">
              <w:rPr>
                <w:lang w:val="en-US"/>
              </w:rPr>
              <w:t>8.98</w:t>
            </w:r>
          </w:p>
        </w:tc>
      </w:tr>
      <w:tr w:rsidR="00B634DB" w:rsidRPr="008F24E9" w14:paraId="71FF0CA5" w14:textId="77777777" w:rsidTr="00502DAB">
        <w:trPr>
          <w:trHeight w:val="285"/>
        </w:trPr>
        <w:tc>
          <w:tcPr>
            <w:tcW w:w="2835" w:type="dxa"/>
            <w:tcMar>
              <w:top w:w="15" w:type="dxa"/>
              <w:left w:w="15" w:type="dxa"/>
              <w:right w:w="15" w:type="dxa"/>
            </w:tcMar>
          </w:tcPr>
          <w:p w14:paraId="0A0824DD" w14:textId="77777777" w:rsidR="00B634DB" w:rsidRPr="00506B48" w:rsidRDefault="00B634DB" w:rsidP="00502DAB">
            <w:pPr>
              <w:pStyle w:val="NoSpacing"/>
              <w:rPr>
                <w:lang w:val="en-GB"/>
              </w:rPr>
            </w:pPr>
            <w:proofErr w:type="spellStart"/>
            <w:r w:rsidRPr="3F93C2F6">
              <w:rPr>
                <w:lang w:val="en-GB"/>
              </w:rPr>
              <w:t>XGBoost</w:t>
            </w:r>
            <w:proofErr w:type="spellEnd"/>
          </w:p>
        </w:tc>
        <w:tc>
          <w:tcPr>
            <w:tcW w:w="2268" w:type="dxa"/>
            <w:tcMar>
              <w:top w:w="15" w:type="dxa"/>
              <w:left w:w="15" w:type="dxa"/>
              <w:right w:w="15" w:type="dxa"/>
            </w:tcMar>
          </w:tcPr>
          <w:p w14:paraId="757AEA54" w14:textId="77777777" w:rsidR="00B634DB" w:rsidRPr="008F24E9" w:rsidRDefault="00B634DB" w:rsidP="00502DAB">
            <w:pPr>
              <w:pStyle w:val="NoSpacing"/>
              <w:rPr>
                <w:lang w:val="en-US"/>
              </w:rPr>
            </w:pPr>
            <w:r w:rsidRPr="008F24E9">
              <w:rPr>
                <w:lang w:val="en-US"/>
              </w:rPr>
              <w:t>0.77</w:t>
            </w:r>
          </w:p>
        </w:tc>
        <w:tc>
          <w:tcPr>
            <w:tcW w:w="1985" w:type="dxa"/>
            <w:tcMar>
              <w:top w:w="15" w:type="dxa"/>
              <w:left w:w="15" w:type="dxa"/>
              <w:right w:w="15" w:type="dxa"/>
            </w:tcMar>
          </w:tcPr>
          <w:p w14:paraId="077C93A0" w14:textId="77777777" w:rsidR="00B634DB" w:rsidRPr="008F24E9" w:rsidRDefault="00B634DB" w:rsidP="00502DAB">
            <w:pPr>
              <w:pStyle w:val="NoSpacing"/>
              <w:rPr>
                <w:lang w:val="en-US"/>
              </w:rPr>
            </w:pPr>
            <w:r w:rsidRPr="008F24E9">
              <w:rPr>
                <w:lang w:val="en-US"/>
              </w:rPr>
              <w:t>11.80</w:t>
            </w:r>
          </w:p>
        </w:tc>
        <w:tc>
          <w:tcPr>
            <w:tcW w:w="2272" w:type="dxa"/>
            <w:tcMar>
              <w:top w:w="15" w:type="dxa"/>
              <w:left w:w="15" w:type="dxa"/>
              <w:right w:w="15" w:type="dxa"/>
            </w:tcMar>
          </w:tcPr>
          <w:p w14:paraId="51382562" w14:textId="77777777" w:rsidR="00B634DB" w:rsidRPr="008F24E9" w:rsidRDefault="00B634DB" w:rsidP="00502DAB">
            <w:pPr>
              <w:pStyle w:val="NoSpacing"/>
              <w:rPr>
                <w:lang w:val="en-US"/>
              </w:rPr>
            </w:pPr>
            <w:r w:rsidRPr="008F24E9">
              <w:rPr>
                <w:lang w:val="en-US"/>
              </w:rPr>
              <w:t>9.25</w:t>
            </w:r>
          </w:p>
        </w:tc>
      </w:tr>
      <w:tr w:rsidR="00B634DB" w:rsidRPr="008F24E9" w14:paraId="4C809E16" w14:textId="77777777" w:rsidTr="00502DAB">
        <w:trPr>
          <w:trHeight w:val="285"/>
        </w:trPr>
        <w:tc>
          <w:tcPr>
            <w:tcW w:w="2835" w:type="dxa"/>
            <w:tcMar>
              <w:top w:w="15" w:type="dxa"/>
              <w:left w:w="15" w:type="dxa"/>
              <w:right w:w="15" w:type="dxa"/>
            </w:tcMar>
          </w:tcPr>
          <w:p w14:paraId="6095134B" w14:textId="77777777" w:rsidR="00B634DB" w:rsidRPr="008F24E9" w:rsidRDefault="00B634DB" w:rsidP="00502DAB">
            <w:pPr>
              <w:pStyle w:val="NoSpacing"/>
              <w:rPr>
                <w:lang w:val="en-US"/>
              </w:rPr>
            </w:pPr>
            <w:r w:rsidRPr="008F24E9">
              <w:rPr>
                <w:lang w:val="en-US"/>
              </w:rPr>
              <w:t>k-NN</w:t>
            </w:r>
          </w:p>
        </w:tc>
        <w:tc>
          <w:tcPr>
            <w:tcW w:w="2268" w:type="dxa"/>
            <w:tcMar>
              <w:top w:w="15" w:type="dxa"/>
              <w:left w:w="15" w:type="dxa"/>
              <w:right w:w="15" w:type="dxa"/>
            </w:tcMar>
          </w:tcPr>
          <w:p w14:paraId="5212201A" w14:textId="77777777" w:rsidR="00B634DB" w:rsidRPr="008F24E9" w:rsidRDefault="00B634DB" w:rsidP="00502DAB">
            <w:pPr>
              <w:pStyle w:val="NoSpacing"/>
              <w:rPr>
                <w:lang w:val="en-US"/>
              </w:rPr>
            </w:pPr>
            <w:r w:rsidRPr="008F24E9">
              <w:rPr>
                <w:lang w:val="en-US"/>
              </w:rPr>
              <w:t>0.70</w:t>
            </w:r>
          </w:p>
        </w:tc>
        <w:tc>
          <w:tcPr>
            <w:tcW w:w="1985" w:type="dxa"/>
            <w:tcMar>
              <w:top w:w="15" w:type="dxa"/>
              <w:left w:w="15" w:type="dxa"/>
              <w:right w:w="15" w:type="dxa"/>
            </w:tcMar>
          </w:tcPr>
          <w:p w14:paraId="1C6668F4" w14:textId="77777777" w:rsidR="00B634DB" w:rsidRPr="008F24E9" w:rsidRDefault="00B634DB" w:rsidP="00502DAB">
            <w:pPr>
              <w:pStyle w:val="NoSpacing"/>
              <w:rPr>
                <w:lang w:val="en-US"/>
              </w:rPr>
            </w:pPr>
            <w:r w:rsidRPr="008F24E9">
              <w:rPr>
                <w:lang w:val="en-US"/>
              </w:rPr>
              <w:t>13.61</w:t>
            </w:r>
          </w:p>
        </w:tc>
        <w:tc>
          <w:tcPr>
            <w:tcW w:w="2272" w:type="dxa"/>
            <w:tcMar>
              <w:top w:w="15" w:type="dxa"/>
              <w:left w:w="15" w:type="dxa"/>
              <w:right w:w="15" w:type="dxa"/>
            </w:tcMar>
          </w:tcPr>
          <w:p w14:paraId="1FD51483" w14:textId="77777777" w:rsidR="00B634DB" w:rsidRPr="008F24E9" w:rsidRDefault="00B634DB" w:rsidP="00502DAB">
            <w:pPr>
              <w:pStyle w:val="NoSpacing"/>
              <w:rPr>
                <w:lang w:val="en-US"/>
              </w:rPr>
            </w:pPr>
            <w:r w:rsidRPr="008F24E9">
              <w:rPr>
                <w:lang w:val="en-US"/>
              </w:rPr>
              <w:t>10.73</w:t>
            </w:r>
          </w:p>
        </w:tc>
      </w:tr>
      <w:tr w:rsidR="00B634DB" w:rsidRPr="008F24E9" w14:paraId="6E23A879" w14:textId="77777777" w:rsidTr="00502DAB">
        <w:trPr>
          <w:trHeight w:val="285"/>
        </w:trPr>
        <w:tc>
          <w:tcPr>
            <w:tcW w:w="2835" w:type="dxa"/>
            <w:tcMar>
              <w:top w:w="15" w:type="dxa"/>
              <w:left w:w="15" w:type="dxa"/>
              <w:right w:w="15" w:type="dxa"/>
            </w:tcMar>
          </w:tcPr>
          <w:p w14:paraId="7D3D8A2E" w14:textId="77777777" w:rsidR="00B634DB" w:rsidRPr="008F24E9" w:rsidRDefault="00B634DB" w:rsidP="00502DAB">
            <w:pPr>
              <w:pStyle w:val="NoSpacing"/>
              <w:rPr>
                <w:lang w:val="en-US"/>
              </w:rPr>
            </w:pPr>
            <w:r w:rsidRPr="008F24E9">
              <w:rPr>
                <w:lang w:val="en-US"/>
              </w:rPr>
              <w:t>MLP</w:t>
            </w:r>
          </w:p>
        </w:tc>
        <w:tc>
          <w:tcPr>
            <w:tcW w:w="2268" w:type="dxa"/>
            <w:tcMar>
              <w:top w:w="15" w:type="dxa"/>
              <w:left w:w="15" w:type="dxa"/>
              <w:right w:w="15" w:type="dxa"/>
            </w:tcMar>
          </w:tcPr>
          <w:p w14:paraId="3CEAFEE5" w14:textId="77777777" w:rsidR="00B634DB" w:rsidRPr="008F24E9" w:rsidRDefault="00B634DB" w:rsidP="00502DAB">
            <w:pPr>
              <w:pStyle w:val="NoSpacing"/>
              <w:rPr>
                <w:lang w:val="en-US"/>
              </w:rPr>
            </w:pPr>
            <w:r w:rsidRPr="008F24E9">
              <w:rPr>
                <w:lang w:val="en-US"/>
              </w:rPr>
              <w:t>0.69</w:t>
            </w:r>
          </w:p>
        </w:tc>
        <w:tc>
          <w:tcPr>
            <w:tcW w:w="1985" w:type="dxa"/>
            <w:tcMar>
              <w:top w:w="15" w:type="dxa"/>
              <w:left w:w="15" w:type="dxa"/>
              <w:right w:w="15" w:type="dxa"/>
            </w:tcMar>
          </w:tcPr>
          <w:p w14:paraId="1E417E85" w14:textId="77777777" w:rsidR="00B634DB" w:rsidRPr="008F24E9" w:rsidRDefault="00B634DB" w:rsidP="00502DAB">
            <w:pPr>
              <w:pStyle w:val="NoSpacing"/>
              <w:rPr>
                <w:lang w:val="en-US"/>
              </w:rPr>
            </w:pPr>
            <w:r w:rsidRPr="008F24E9">
              <w:rPr>
                <w:lang w:val="en-US"/>
              </w:rPr>
              <w:t>13.90</w:t>
            </w:r>
          </w:p>
        </w:tc>
        <w:tc>
          <w:tcPr>
            <w:tcW w:w="2272" w:type="dxa"/>
            <w:tcMar>
              <w:top w:w="15" w:type="dxa"/>
              <w:left w:w="15" w:type="dxa"/>
              <w:right w:w="15" w:type="dxa"/>
            </w:tcMar>
          </w:tcPr>
          <w:p w14:paraId="519F7A4C" w14:textId="77777777" w:rsidR="00B634DB" w:rsidRPr="008F24E9" w:rsidRDefault="00B634DB" w:rsidP="00502DAB">
            <w:pPr>
              <w:pStyle w:val="NoSpacing"/>
              <w:rPr>
                <w:lang w:val="en-US"/>
              </w:rPr>
            </w:pPr>
            <w:r w:rsidRPr="008F24E9">
              <w:rPr>
                <w:lang w:val="en-US"/>
              </w:rPr>
              <w:t>10.33</w:t>
            </w:r>
          </w:p>
        </w:tc>
      </w:tr>
      <w:tr w:rsidR="00B634DB" w:rsidRPr="008F24E9" w14:paraId="1A358139" w14:textId="77777777" w:rsidTr="00502DAB">
        <w:trPr>
          <w:trHeight w:val="285"/>
        </w:trPr>
        <w:tc>
          <w:tcPr>
            <w:tcW w:w="2835" w:type="dxa"/>
            <w:tcMar>
              <w:top w:w="15" w:type="dxa"/>
              <w:left w:w="15" w:type="dxa"/>
              <w:right w:w="15" w:type="dxa"/>
            </w:tcMar>
          </w:tcPr>
          <w:p w14:paraId="69031541" w14:textId="77777777" w:rsidR="00B634DB" w:rsidRPr="008F24E9" w:rsidRDefault="00B634DB" w:rsidP="00502DAB">
            <w:pPr>
              <w:pStyle w:val="NoSpacing"/>
              <w:rPr>
                <w:lang w:val="en-US"/>
              </w:rPr>
            </w:pPr>
            <w:r w:rsidRPr="008F24E9">
              <w:rPr>
                <w:lang w:val="en-US"/>
              </w:rPr>
              <w:t>LR</w:t>
            </w:r>
          </w:p>
        </w:tc>
        <w:tc>
          <w:tcPr>
            <w:tcW w:w="2268" w:type="dxa"/>
            <w:tcMar>
              <w:top w:w="15" w:type="dxa"/>
              <w:left w:w="15" w:type="dxa"/>
              <w:right w:w="15" w:type="dxa"/>
            </w:tcMar>
          </w:tcPr>
          <w:p w14:paraId="36533CA6" w14:textId="77777777" w:rsidR="00B634DB" w:rsidRPr="008F24E9" w:rsidRDefault="00B634DB" w:rsidP="00502DAB">
            <w:pPr>
              <w:pStyle w:val="NoSpacing"/>
              <w:rPr>
                <w:lang w:val="en-US"/>
              </w:rPr>
            </w:pPr>
            <w:r w:rsidRPr="008F24E9">
              <w:rPr>
                <w:lang w:val="en-US"/>
              </w:rPr>
              <w:t>0.66</w:t>
            </w:r>
          </w:p>
        </w:tc>
        <w:tc>
          <w:tcPr>
            <w:tcW w:w="1985" w:type="dxa"/>
            <w:tcMar>
              <w:top w:w="15" w:type="dxa"/>
              <w:left w:w="15" w:type="dxa"/>
              <w:right w:w="15" w:type="dxa"/>
            </w:tcMar>
          </w:tcPr>
          <w:p w14:paraId="324A8492" w14:textId="77777777" w:rsidR="00B634DB" w:rsidRPr="008F24E9" w:rsidRDefault="00B634DB" w:rsidP="00502DAB">
            <w:pPr>
              <w:pStyle w:val="NoSpacing"/>
              <w:rPr>
                <w:lang w:val="en-US"/>
              </w:rPr>
            </w:pPr>
            <w:r w:rsidRPr="008F24E9">
              <w:rPr>
                <w:lang w:val="en-US"/>
              </w:rPr>
              <w:t>14.39</w:t>
            </w:r>
          </w:p>
        </w:tc>
        <w:tc>
          <w:tcPr>
            <w:tcW w:w="2272" w:type="dxa"/>
            <w:tcMar>
              <w:top w:w="15" w:type="dxa"/>
              <w:left w:w="15" w:type="dxa"/>
              <w:right w:w="15" w:type="dxa"/>
            </w:tcMar>
          </w:tcPr>
          <w:p w14:paraId="6FCCADD4" w14:textId="77777777" w:rsidR="00B634DB" w:rsidRPr="008F24E9" w:rsidRDefault="00B634DB" w:rsidP="00502DAB">
            <w:pPr>
              <w:pStyle w:val="NoSpacing"/>
              <w:rPr>
                <w:lang w:val="en-US"/>
              </w:rPr>
            </w:pPr>
            <w:r w:rsidRPr="008F24E9">
              <w:rPr>
                <w:lang w:val="en-US"/>
              </w:rPr>
              <w:t>11.28</w:t>
            </w:r>
          </w:p>
        </w:tc>
      </w:tr>
      <w:tr w:rsidR="00B634DB" w:rsidRPr="008F24E9" w14:paraId="50AC49ED" w14:textId="77777777" w:rsidTr="00502DAB">
        <w:trPr>
          <w:trHeight w:val="285"/>
        </w:trPr>
        <w:tc>
          <w:tcPr>
            <w:tcW w:w="2835" w:type="dxa"/>
            <w:tcMar>
              <w:top w:w="15" w:type="dxa"/>
              <w:left w:w="15" w:type="dxa"/>
              <w:right w:w="15" w:type="dxa"/>
            </w:tcMar>
          </w:tcPr>
          <w:p w14:paraId="11AB2E11" w14:textId="77777777" w:rsidR="00B634DB" w:rsidRPr="008F24E9" w:rsidRDefault="00B634DB" w:rsidP="00502DAB">
            <w:pPr>
              <w:pStyle w:val="NoSpacing"/>
              <w:rPr>
                <w:lang w:val="en-US"/>
              </w:rPr>
            </w:pPr>
            <w:r w:rsidRPr="008F24E9">
              <w:rPr>
                <w:lang w:val="en-US"/>
              </w:rPr>
              <w:t>Ridge</w:t>
            </w:r>
          </w:p>
        </w:tc>
        <w:tc>
          <w:tcPr>
            <w:tcW w:w="2268" w:type="dxa"/>
            <w:tcMar>
              <w:top w:w="15" w:type="dxa"/>
              <w:left w:w="15" w:type="dxa"/>
              <w:right w:w="15" w:type="dxa"/>
            </w:tcMar>
          </w:tcPr>
          <w:p w14:paraId="6F130B27" w14:textId="77777777" w:rsidR="00B634DB" w:rsidRPr="008F24E9" w:rsidRDefault="00B634DB" w:rsidP="00502DAB">
            <w:pPr>
              <w:pStyle w:val="NoSpacing"/>
              <w:rPr>
                <w:lang w:val="en-US"/>
              </w:rPr>
            </w:pPr>
            <w:r w:rsidRPr="008F24E9">
              <w:rPr>
                <w:lang w:val="en-US"/>
              </w:rPr>
              <w:t>0.66</w:t>
            </w:r>
          </w:p>
        </w:tc>
        <w:tc>
          <w:tcPr>
            <w:tcW w:w="1985" w:type="dxa"/>
            <w:tcMar>
              <w:top w:w="15" w:type="dxa"/>
              <w:left w:w="15" w:type="dxa"/>
              <w:right w:w="15" w:type="dxa"/>
            </w:tcMar>
          </w:tcPr>
          <w:p w14:paraId="489FD439" w14:textId="77777777" w:rsidR="00B634DB" w:rsidRPr="008F24E9" w:rsidRDefault="00B634DB" w:rsidP="00502DAB">
            <w:pPr>
              <w:pStyle w:val="NoSpacing"/>
              <w:rPr>
                <w:lang w:val="en-US"/>
              </w:rPr>
            </w:pPr>
            <w:r w:rsidRPr="008F24E9">
              <w:rPr>
                <w:lang w:val="en-US"/>
              </w:rPr>
              <w:t>14.39</w:t>
            </w:r>
          </w:p>
        </w:tc>
        <w:tc>
          <w:tcPr>
            <w:tcW w:w="2272" w:type="dxa"/>
            <w:tcMar>
              <w:top w:w="15" w:type="dxa"/>
              <w:left w:w="15" w:type="dxa"/>
              <w:right w:w="15" w:type="dxa"/>
            </w:tcMar>
          </w:tcPr>
          <w:p w14:paraId="369D6EB1" w14:textId="77777777" w:rsidR="00B634DB" w:rsidRPr="008F24E9" w:rsidRDefault="00B634DB" w:rsidP="00502DAB">
            <w:pPr>
              <w:pStyle w:val="NoSpacing"/>
              <w:rPr>
                <w:lang w:val="en-US"/>
              </w:rPr>
            </w:pPr>
            <w:r w:rsidRPr="008F24E9">
              <w:rPr>
                <w:lang w:val="en-US"/>
              </w:rPr>
              <w:t>11.28</w:t>
            </w:r>
          </w:p>
        </w:tc>
      </w:tr>
      <w:tr w:rsidR="00B634DB" w:rsidRPr="008F24E9" w14:paraId="33858A96" w14:textId="77777777" w:rsidTr="00502DAB">
        <w:trPr>
          <w:trHeight w:val="285"/>
        </w:trPr>
        <w:tc>
          <w:tcPr>
            <w:tcW w:w="2835" w:type="dxa"/>
            <w:tcMar>
              <w:top w:w="15" w:type="dxa"/>
              <w:left w:w="15" w:type="dxa"/>
              <w:right w:w="15" w:type="dxa"/>
            </w:tcMar>
          </w:tcPr>
          <w:p w14:paraId="7C9CE9D4" w14:textId="77777777" w:rsidR="00B634DB" w:rsidRPr="008F24E9" w:rsidRDefault="00B634DB" w:rsidP="00502DAB">
            <w:pPr>
              <w:pStyle w:val="NoSpacing"/>
              <w:rPr>
                <w:lang w:val="en-US"/>
              </w:rPr>
            </w:pPr>
            <w:r w:rsidRPr="008F24E9">
              <w:rPr>
                <w:lang w:val="en-US"/>
              </w:rPr>
              <w:t>Lasso</w:t>
            </w:r>
          </w:p>
        </w:tc>
        <w:tc>
          <w:tcPr>
            <w:tcW w:w="2268" w:type="dxa"/>
            <w:tcMar>
              <w:top w:w="15" w:type="dxa"/>
              <w:left w:w="15" w:type="dxa"/>
              <w:right w:w="15" w:type="dxa"/>
            </w:tcMar>
          </w:tcPr>
          <w:p w14:paraId="2AC356F7" w14:textId="77777777" w:rsidR="00B634DB" w:rsidRPr="008F24E9" w:rsidRDefault="00B634DB" w:rsidP="00502DAB">
            <w:pPr>
              <w:pStyle w:val="NoSpacing"/>
              <w:rPr>
                <w:lang w:val="en-US"/>
              </w:rPr>
            </w:pPr>
            <w:r w:rsidRPr="008F24E9">
              <w:rPr>
                <w:lang w:val="en-US"/>
              </w:rPr>
              <w:t>0.66</w:t>
            </w:r>
          </w:p>
        </w:tc>
        <w:tc>
          <w:tcPr>
            <w:tcW w:w="1985" w:type="dxa"/>
            <w:tcMar>
              <w:top w:w="15" w:type="dxa"/>
              <w:left w:w="15" w:type="dxa"/>
              <w:right w:w="15" w:type="dxa"/>
            </w:tcMar>
          </w:tcPr>
          <w:p w14:paraId="22EBF941" w14:textId="77777777" w:rsidR="00B634DB" w:rsidRPr="008F24E9" w:rsidRDefault="00B634DB" w:rsidP="00502DAB">
            <w:pPr>
              <w:pStyle w:val="NoSpacing"/>
              <w:rPr>
                <w:lang w:val="en-US"/>
              </w:rPr>
            </w:pPr>
            <w:r w:rsidRPr="008F24E9">
              <w:rPr>
                <w:lang w:val="en-US"/>
              </w:rPr>
              <w:t>14.41</w:t>
            </w:r>
          </w:p>
        </w:tc>
        <w:tc>
          <w:tcPr>
            <w:tcW w:w="2272" w:type="dxa"/>
            <w:tcMar>
              <w:top w:w="15" w:type="dxa"/>
              <w:left w:w="15" w:type="dxa"/>
              <w:right w:w="15" w:type="dxa"/>
            </w:tcMar>
          </w:tcPr>
          <w:p w14:paraId="51C5FCF1" w14:textId="77777777" w:rsidR="00B634DB" w:rsidRPr="008F24E9" w:rsidRDefault="00B634DB" w:rsidP="00502DAB">
            <w:pPr>
              <w:pStyle w:val="NoSpacing"/>
              <w:rPr>
                <w:lang w:val="en-US"/>
              </w:rPr>
            </w:pPr>
            <w:r w:rsidRPr="008F24E9">
              <w:rPr>
                <w:lang w:val="en-US"/>
              </w:rPr>
              <w:t>11.31</w:t>
            </w:r>
          </w:p>
        </w:tc>
      </w:tr>
      <w:tr w:rsidR="00B634DB" w:rsidRPr="008F24E9" w14:paraId="74C51F99" w14:textId="77777777" w:rsidTr="00502DAB">
        <w:trPr>
          <w:trHeight w:val="285"/>
        </w:trPr>
        <w:tc>
          <w:tcPr>
            <w:tcW w:w="2835" w:type="dxa"/>
            <w:tcBorders>
              <w:bottom w:val="single" w:sz="4" w:space="0" w:color="auto"/>
            </w:tcBorders>
            <w:tcMar>
              <w:top w:w="15" w:type="dxa"/>
              <w:left w:w="15" w:type="dxa"/>
              <w:right w:w="15" w:type="dxa"/>
            </w:tcMar>
          </w:tcPr>
          <w:p w14:paraId="25225896" w14:textId="77777777" w:rsidR="00B634DB" w:rsidRPr="008F24E9" w:rsidRDefault="00B634DB" w:rsidP="00502DAB">
            <w:pPr>
              <w:pStyle w:val="NoSpacing"/>
              <w:rPr>
                <w:lang w:val="en-US"/>
              </w:rPr>
            </w:pPr>
            <w:r w:rsidRPr="008F24E9">
              <w:rPr>
                <w:lang w:val="en-US"/>
              </w:rPr>
              <w:t>SVR</w:t>
            </w:r>
          </w:p>
        </w:tc>
        <w:tc>
          <w:tcPr>
            <w:tcW w:w="2268" w:type="dxa"/>
            <w:tcBorders>
              <w:bottom w:val="single" w:sz="4" w:space="0" w:color="auto"/>
            </w:tcBorders>
            <w:tcMar>
              <w:top w:w="15" w:type="dxa"/>
              <w:left w:w="15" w:type="dxa"/>
              <w:right w:w="15" w:type="dxa"/>
            </w:tcMar>
          </w:tcPr>
          <w:p w14:paraId="31AD3FE5" w14:textId="77777777" w:rsidR="00B634DB" w:rsidRPr="008F24E9" w:rsidRDefault="00B634DB" w:rsidP="00502DAB">
            <w:pPr>
              <w:pStyle w:val="NoSpacing"/>
              <w:rPr>
                <w:lang w:val="en-US"/>
              </w:rPr>
            </w:pPr>
            <w:r w:rsidRPr="008F24E9">
              <w:rPr>
                <w:lang w:val="en-US"/>
              </w:rPr>
              <w:t>0.16</w:t>
            </w:r>
          </w:p>
        </w:tc>
        <w:tc>
          <w:tcPr>
            <w:tcW w:w="1985" w:type="dxa"/>
            <w:tcBorders>
              <w:bottom w:val="single" w:sz="4" w:space="0" w:color="auto"/>
            </w:tcBorders>
            <w:tcMar>
              <w:top w:w="15" w:type="dxa"/>
              <w:left w:w="15" w:type="dxa"/>
              <w:right w:w="15" w:type="dxa"/>
            </w:tcMar>
          </w:tcPr>
          <w:p w14:paraId="5E790004" w14:textId="77777777" w:rsidR="00B634DB" w:rsidRPr="008F24E9" w:rsidRDefault="00B634DB" w:rsidP="00502DAB">
            <w:pPr>
              <w:pStyle w:val="NoSpacing"/>
              <w:rPr>
                <w:lang w:val="en-US"/>
              </w:rPr>
            </w:pPr>
            <w:r w:rsidRPr="008F24E9">
              <w:rPr>
                <w:lang w:val="en-US"/>
              </w:rPr>
              <w:t>22.70</w:t>
            </w:r>
          </w:p>
        </w:tc>
        <w:tc>
          <w:tcPr>
            <w:tcW w:w="2272" w:type="dxa"/>
            <w:tcBorders>
              <w:bottom w:val="single" w:sz="4" w:space="0" w:color="auto"/>
            </w:tcBorders>
            <w:tcMar>
              <w:top w:w="15" w:type="dxa"/>
              <w:left w:w="15" w:type="dxa"/>
              <w:right w:w="15" w:type="dxa"/>
            </w:tcMar>
          </w:tcPr>
          <w:p w14:paraId="630292C3" w14:textId="77777777" w:rsidR="00B634DB" w:rsidRPr="008F24E9" w:rsidRDefault="00B634DB" w:rsidP="00502DAB">
            <w:pPr>
              <w:pStyle w:val="NoSpacing"/>
              <w:rPr>
                <w:lang w:val="en-US"/>
              </w:rPr>
            </w:pPr>
            <w:r w:rsidRPr="008F24E9">
              <w:rPr>
                <w:lang w:val="en-US"/>
              </w:rPr>
              <w:t>18.74</w:t>
            </w:r>
          </w:p>
        </w:tc>
      </w:tr>
    </w:tbl>
    <w:p w14:paraId="495A2BD7" w14:textId="2EBED4AA" w:rsidR="00B634DB" w:rsidRDefault="00B634DB" w:rsidP="00B634DB">
      <w:r>
        <w:br w:type="page"/>
      </w:r>
    </w:p>
    <w:p w14:paraId="69F13FFE" w14:textId="77777777" w:rsidR="00B634DB" w:rsidRPr="008F24E9" w:rsidRDefault="00B634DB" w:rsidP="00B634DB"/>
    <w:p w14:paraId="6394E616" w14:textId="77777777" w:rsidR="00F26233" w:rsidRPr="00506B48" w:rsidRDefault="00F26233" w:rsidP="00F26233">
      <w:pPr>
        <w:pStyle w:val="BodyText"/>
      </w:pPr>
    </w:p>
    <w:p w14:paraId="624BBEC5" w14:textId="77777777" w:rsidR="00F26233" w:rsidRPr="008F24E9" w:rsidRDefault="00F26233" w:rsidP="00F26233">
      <w:r w:rsidRPr="008F24E9">
        <w:rPr>
          <w:noProof/>
        </w:rPr>
        <w:drawing>
          <wp:inline distT="0" distB="0" distL="0" distR="0" wp14:anchorId="3D2B195F" wp14:editId="39793385">
            <wp:extent cx="5943600" cy="3561080"/>
            <wp:effectExtent l="0" t="0" r="0" b="0"/>
            <wp:docPr id="662840364" name="Picture 7"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840364" name="Picture 7" descr="A screenshot of a graph&#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561080"/>
                    </a:xfrm>
                    <a:prstGeom prst="rect">
                      <a:avLst/>
                    </a:prstGeom>
                  </pic:spPr>
                </pic:pic>
              </a:graphicData>
            </a:graphic>
          </wp:inline>
        </w:drawing>
      </w:r>
    </w:p>
    <w:p w14:paraId="0EE2712C" w14:textId="2727BDCE" w:rsidR="00F26233" w:rsidRPr="008F24E9" w:rsidRDefault="00F26233" w:rsidP="00F26233">
      <w:pPr>
        <w:pStyle w:val="NoSpacing"/>
        <w:rPr>
          <w:lang w:val="en-US"/>
        </w:rPr>
      </w:pPr>
      <w:r w:rsidRPr="008F24E9">
        <w:rPr>
          <w:b/>
          <w:lang w:val="en-US"/>
        </w:rPr>
        <w:t>Figure S</w:t>
      </w:r>
      <w:r w:rsidR="002112F1">
        <w:rPr>
          <w:b/>
          <w:lang w:val="en-US"/>
        </w:rPr>
        <w:t>4</w:t>
      </w:r>
      <w:r w:rsidRPr="008F24E9">
        <w:rPr>
          <w:b/>
          <w:lang w:val="en-US"/>
        </w:rPr>
        <w:t>.</w:t>
      </w:r>
      <w:r w:rsidRPr="008F24E9">
        <w:rPr>
          <w:lang w:val="en-US"/>
        </w:rPr>
        <w:t xml:space="preserve"> Global feature importance ranking for the CatBoost model. (a) The bar chart displays the mean absolute SHAP values for each input feature, indicating their overall contribution to the model output. Higher mean absolute SHAP values (red bars) indicate greater predictive impact of the individual feature across the dataset. (b) The </w:t>
      </w:r>
      <w:proofErr w:type="spellStart"/>
      <w:r w:rsidRPr="008F24E9">
        <w:rPr>
          <w:lang w:val="en-US"/>
        </w:rPr>
        <w:t>beeswarm</w:t>
      </w:r>
      <w:proofErr w:type="spellEnd"/>
      <w:r w:rsidRPr="008F24E9">
        <w:rPr>
          <w:lang w:val="en-US"/>
        </w:rPr>
        <w:t xml:space="preserve"> plot </w:t>
      </w:r>
      <w:r w:rsidR="00E94C54">
        <w:rPr>
          <w:lang w:val="en-US"/>
        </w:rPr>
        <w:t>illustrate</w:t>
      </w:r>
      <w:r w:rsidRPr="008F24E9">
        <w:rPr>
          <w:lang w:val="en-US"/>
        </w:rPr>
        <w:t xml:space="preserve">s the spread of the impact of molecular descriptors on conversion prediction across 100 randomly selected </w:t>
      </w:r>
      <w:r w:rsidR="00E94C54">
        <w:rPr>
          <w:lang w:val="en-US"/>
        </w:rPr>
        <w:t xml:space="preserve">samples </w:t>
      </w:r>
      <w:r w:rsidRPr="008F24E9">
        <w:rPr>
          <w:lang w:val="en-US"/>
        </w:rPr>
        <w:t>from the dataset. Each point represents a single sample</w:t>
      </w:r>
      <w:r w:rsidR="00E94C54">
        <w:rPr>
          <w:lang w:val="en-US"/>
        </w:rPr>
        <w:t>,</w:t>
      </w:r>
      <w:r w:rsidRPr="008F24E9">
        <w:rPr>
          <w:lang w:val="en-US"/>
        </w:rPr>
        <w:t xml:space="preserve"> a</w:t>
      </w:r>
      <w:r w:rsidR="00E94C54">
        <w:rPr>
          <w:lang w:val="en-US"/>
        </w:rPr>
        <w:t>long with</w:t>
      </w:r>
      <w:r w:rsidRPr="008F24E9">
        <w:rPr>
          <w:lang w:val="en-US"/>
        </w:rPr>
        <w:t xml:space="preserve"> its low (blue) and high (red) values for the prediction. Features are ranked by their overall importance based on the mean absolute SHAP value. The vertical line at x = 0 represents no impact on the prediction.</w:t>
      </w:r>
      <w:r w:rsidRPr="008F24E9">
        <w:rPr>
          <w:lang w:val="en-US"/>
        </w:rPr>
        <w:br w:type="page"/>
      </w:r>
    </w:p>
    <w:p w14:paraId="201C6427" w14:textId="71680D8F" w:rsidR="00F26233" w:rsidRPr="008F24E9" w:rsidRDefault="00F26233" w:rsidP="00F26233">
      <w:pPr>
        <w:pStyle w:val="NoSpacing"/>
        <w:rPr>
          <w:lang w:val="en-US"/>
        </w:rPr>
      </w:pPr>
      <w:r w:rsidRPr="00506B48">
        <w:rPr>
          <w:noProof/>
          <w:lang w:val="en-US"/>
        </w:rPr>
        <w:lastRenderedPageBreak/>
        <w:drawing>
          <wp:inline distT="0" distB="0" distL="0" distR="0" wp14:anchorId="79BA3F44" wp14:editId="791A1E9E">
            <wp:extent cx="5943600" cy="4013200"/>
            <wp:effectExtent l="0" t="0" r="0" b="0"/>
            <wp:docPr id="1364139149" name="Picture 8"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139149" name="Picture 8" descr="A screenshot of a graph&#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013200"/>
                    </a:xfrm>
                    <a:prstGeom prst="rect">
                      <a:avLst/>
                    </a:prstGeom>
                  </pic:spPr>
                </pic:pic>
              </a:graphicData>
            </a:graphic>
          </wp:inline>
        </w:drawing>
      </w:r>
      <w:r w:rsidRPr="008F24E9">
        <w:rPr>
          <w:b/>
          <w:lang w:val="en-US"/>
        </w:rPr>
        <w:t>Figure S</w:t>
      </w:r>
      <w:r w:rsidR="002112F1">
        <w:rPr>
          <w:b/>
          <w:lang w:val="en-US"/>
        </w:rPr>
        <w:t>5</w:t>
      </w:r>
      <w:r w:rsidRPr="008F24E9">
        <w:rPr>
          <w:b/>
          <w:lang w:val="en-US"/>
        </w:rPr>
        <w:t>.</w:t>
      </w:r>
      <w:r w:rsidRPr="008F24E9">
        <w:rPr>
          <w:lang w:val="en-US"/>
        </w:rPr>
        <w:t xml:space="preserve"> Local SHAP waterfall plots show how different features contribute to PET-RAFT conversion predictions for two typical reactions. (a) A low-conversion example (4% conversion, </w:t>
      </w:r>
      <w:proofErr w:type="spellStart"/>
      <w:r w:rsidRPr="008F24E9">
        <w:rPr>
          <w:lang w:val="en-US"/>
        </w:rPr>
        <w:t>BzMA</w:t>
      </w:r>
      <w:proofErr w:type="spellEnd"/>
      <w:r w:rsidRPr="008F24E9">
        <w:rPr>
          <w:lang w:val="en-US"/>
        </w:rPr>
        <w:t xml:space="preserve"> with </w:t>
      </w:r>
      <w:proofErr w:type="spellStart"/>
      <w:r w:rsidRPr="008F24E9">
        <w:rPr>
          <w:lang w:val="en-US"/>
        </w:rPr>
        <w:t>ZnTCPP</w:t>
      </w:r>
      <w:proofErr w:type="spellEnd"/>
      <w:r w:rsidRPr="008F24E9">
        <w:rPr>
          <w:lang w:val="en-US"/>
        </w:rPr>
        <w:t xml:space="preserve"> and DTC2), where bulky monomer descriptors (high Mon_Kappa3, </w:t>
      </w:r>
      <w:proofErr w:type="spellStart"/>
      <w:r w:rsidRPr="008F24E9">
        <w:rPr>
          <w:lang w:val="en-US"/>
        </w:rPr>
        <w:t>Mon_MolWt</w:t>
      </w:r>
      <w:proofErr w:type="spellEnd"/>
      <w:r w:rsidRPr="008F24E9">
        <w:rPr>
          <w:lang w:val="en-US"/>
        </w:rPr>
        <w:t xml:space="preserve">) and unfavorable RAFT parameters hindered monomer conversion. (b) A high-conversion example (96% conversion, DMA with </w:t>
      </w:r>
      <w:proofErr w:type="spellStart"/>
      <w:r w:rsidRPr="008F24E9">
        <w:rPr>
          <w:lang w:val="en-US"/>
        </w:rPr>
        <w:t>ZnTPP</w:t>
      </w:r>
      <w:proofErr w:type="spellEnd"/>
      <w:r w:rsidRPr="008F24E9">
        <w:rPr>
          <w:lang w:val="en-US"/>
        </w:rPr>
        <w:t xml:space="preserve"> and BTPA), where favorable monomer topology (low Mon_Kappa3), low molecular weight, and efficient RAFT fragmentation enthalpy (</w:t>
      </w:r>
      <w:proofErr w:type="spellStart"/>
      <w:r w:rsidRPr="008F24E9">
        <w:rPr>
          <w:lang w:val="en-US"/>
        </w:rPr>
        <w:t>ΔH_frag</w:t>
      </w:r>
      <w:proofErr w:type="spellEnd"/>
      <w:r w:rsidRPr="008F24E9">
        <w:rPr>
          <w:lang w:val="en-US"/>
        </w:rPr>
        <w:t xml:space="preserve">) increased the prediction. Positive (blue) and negative (red) bars show additive feature contributions relative to the model baseline of </w:t>
      </w:r>
      <w:r w:rsidRPr="008F24E9">
        <w:rPr>
          <w:i/>
          <w:lang w:val="en-US"/>
        </w:rPr>
        <w:t>E</w:t>
      </w:r>
      <w:r w:rsidRPr="00F54572">
        <w:rPr>
          <w:iCs/>
          <w:lang w:val="en-US"/>
        </w:rPr>
        <w:t>[f(x)]</w:t>
      </w:r>
      <w:r w:rsidRPr="008F24E9">
        <w:rPr>
          <w:i/>
          <w:lang w:val="en-US"/>
        </w:rPr>
        <w:t xml:space="preserve"> </w:t>
      </w:r>
      <w:r w:rsidRPr="008F24E9">
        <w:rPr>
          <w:lang w:val="en-US"/>
        </w:rPr>
        <w:t>= 46.942.</w:t>
      </w:r>
    </w:p>
    <w:p w14:paraId="7C3AE45C" w14:textId="77777777" w:rsidR="00F26233" w:rsidRPr="008F24E9" w:rsidRDefault="00F26233" w:rsidP="00F26233"/>
    <w:p w14:paraId="7A57A676" w14:textId="77777777" w:rsidR="00F26233" w:rsidRPr="008F24E9" w:rsidRDefault="00F26233" w:rsidP="00F26233"/>
    <w:p w14:paraId="0F9A059D" w14:textId="438D5FB0" w:rsidR="0007646E" w:rsidRDefault="0007646E">
      <w:r>
        <w:br w:type="page"/>
      </w:r>
    </w:p>
    <w:p w14:paraId="219CB523" w14:textId="1B46DC7A" w:rsidR="00CC5E70" w:rsidRPr="0007646E" w:rsidRDefault="0007646E">
      <w:pPr>
        <w:rPr>
          <w:b/>
          <w:bCs/>
        </w:rPr>
      </w:pPr>
      <w:r w:rsidRPr="0007646E">
        <w:rPr>
          <w:b/>
          <w:bCs/>
        </w:rPr>
        <w:lastRenderedPageBreak/>
        <w:t>References</w:t>
      </w:r>
    </w:p>
    <w:sdt>
      <w:sdtPr>
        <w:rPr>
          <w:color w:val="000000"/>
        </w:rPr>
        <w:tag w:val="MENDELEY_BIBLIOGRAPHY"/>
        <w:id w:val="1865243838"/>
        <w:placeholder>
          <w:docPart w:val="DefaultPlaceholder_-1854013440"/>
        </w:placeholder>
      </w:sdtPr>
      <w:sdtEndPr>
        <w:rPr>
          <w:color w:val="000000" w:themeColor="text1"/>
        </w:rPr>
      </w:sdtEndPr>
      <w:sdtContent>
        <w:p w14:paraId="2B396BB0" w14:textId="77777777" w:rsidR="00306B67" w:rsidRDefault="00306B67">
          <w:pPr>
            <w:divId w:val="1748503725"/>
          </w:pPr>
          <w:r>
            <w:t xml:space="preserve">[1] </w:t>
          </w:r>
          <w:r>
            <w:tab/>
            <w:t xml:space="preserve">S. Barman, U. Sarkar, </w:t>
          </w:r>
          <w:r>
            <w:rPr>
              <w:i/>
              <w:iCs/>
            </w:rPr>
            <w:t>Adv Theory Simul</w:t>
          </w:r>
          <w:r>
            <w:t xml:space="preserve"> </w:t>
          </w:r>
          <w:r>
            <w:rPr>
              <w:b/>
              <w:bCs/>
            </w:rPr>
            <w:t>2025</w:t>
          </w:r>
          <w:r>
            <w:t>, 2401517.</w:t>
          </w:r>
        </w:p>
        <w:p w14:paraId="54E4F82F" w14:textId="77777777" w:rsidR="00306B67" w:rsidRDefault="00306B67">
          <w:pPr>
            <w:divId w:val="1752894156"/>
          </w:pPr>
          <w:r>
            <w:t xml:space="preserve">[2] </w:t>
          </w:r>
          <w:r>
            <w:tab/>
            <w:t xml:space="preserve">E. H. </w:t>
          </w:r>
          <w:proofErr w:type="spellStart"/>
          <w:r>
            <w:t>Krenske</w:t>
          </w:r>
          <w:proofErr w:type="spellEnd"/>
          <w:r>
            <w:t xml:space="preserve">, E. I. </w:t>
          </w:r>
          <w:proofErr w:type="spellStart"/>
          <w:r>
            <w:t>Izgorodina</w:t>
          </w:r>
          <w:proofErr w:type="spellEnd"/>
          <w:r>
            <w:t xml:space="preserve">, M. L. Coote, </w:t>
          </w:r>
          <w:r>
            <w:rPr>
              <w:i/>
              <w:iCs/>
            </w:rPr>
            <w:t>ACS Symposium Series</w:t>
          </w:r>
          <w:r>
            <w:t xml:space="preserve"> </w:t>
          </w:r>
          <w:r>
            <w:rPr>
              <w:b/>
              <w:bCs/>
            </w:rPr>
            <w:t>2006</w:t>
          </w:r>
          <w:r>
            <w:t xml:space="preserve">, </w:t>
          </w:r>
          <w:r>
            <w:rPr>
              <w:i/>
              <w:iCs/>
            </w:rPr>
            <w:t>944</w:t>
          </w:r>
          <w:r>
            <w:t>, 406.</w:t>
          </w:r>
        </w:p>
        <w:p w14:paraId="6F11F438" w14:textId="77777777" w:rsidR="00306B67" w:rsidRDefault="00306B67">
          <w:pPr>
            <w:divId w:val="247202367"/>
          </w:pPr>
          <w:r>
            <w:t xml:space="preserve">[3] </w:t>
          </w:r>
          <w:r>
            <w:tab/>
            <w:t xml:space="preserve">P. M. Lathrop, Z. Duan, C. Ling, Y. A. </w:t>
          </w:r>
          <w:proofErr w:type="spellStart"/>
          <w:r>
            <w:t>Elabd</w:t>
          </w:r>
          <w:proofErr w:type="spellEnd"/>
          <w:r>
            <w:t xml:space="preserve">, C. </w:t>
          </w:r>
          <w:proofErr w:type="spellStart"/>
          <w:r>
            <w:t>Kravaris</w:t>
          </w:r>
          <w:proofErr w:type="spellEnd"/>
          <w:r>
            <w:t xml:space="preserve">, </w:t>
          </w:r>
          <w:r>
            <w:rPr>
              <w:i/>
              <w:iCs/>
            </w:rPr>
            <w:t>Processes 2019, Vol. 7, Page 768</w:t>
          </w:r>
          <w:r>
            <w:t xml:space="preserve"> </w:t>
          </w:r>
          <w:r>
            <w:rPr>
              <w:b/>
              <w:bCs/>
            </w:rPr>
            <w:t>2019</w:t>
          </w:r>
          <w:r>
            <w:t xml:space="preserve">, </w:t>
          </w:r>
          <w:r>
            <w:rPr>
              <w:i/>
              <w:iCs/>
            </w:rPr>
            <w:t>7</w:t>
          </w:r>
          <w:r>
            <w:t>, 768.</w:t>
          </w:r>
        </w:p>
        <w:p w14:paraId="1ED2FDAF" w14:textId="77777777" w:rsidR="00306B67" w:rsidRDefault="00306B67">
          <w:pPr>
            <w:divId w:val="1477454012"/>
          </w:pPr>
          <w:r>
            <w:t xml:space="preserve">[4] </w:t>
          </w:r>
          <w:r>
            <w:tab/>
            <w:t xml:space="preserve">G. Ng, K. Jung, J. Li, C. Wu, L. Zhang, C. Boyer, </w:t>
          </w:r>
          <w:proofErr w:type="spellStart"/>
          <w:r>
            <w:rPr>
              <w:i/>
              <w:iCs/>
            </w:rPr>
            <w:t>Polym</w:t>
          </w:r>
          <w:proofErr w:type="spellEnd"/>
          <w:r>
            <w:rPr>
              <w:i/>
              <w:iCs/>
            </w:rPr>
            <w:t xml:space="preserve"> Chem</w:t>
          </w:r>
          <w:r>
            <w:t xml:space="preserve"> </w:t>
          </w:r>
          <w:r>
            <w:rPr>
              <w:b/>
              <w:bCs/>
            </w:rPr>
            <w:t>2021</w:t>
          </w:r>
          <w:r>
            <w:t xml:space="preserve">, </w:t>
          </w:r>
          <w:r>
            <w:rPr>
              <w:i/>
              <w:iCs/>
            </w:rPr>
            <w:t>12</w:t>
          </w:r>
          <w:r>
            <w:t>, 6548.</w:t>
          </w:r>
        </w:p>
        <w:p w14:paraId="1F5AE749" w14:textId="1D5CA853" w:rsidR="00306B67" w:rsidRDefault="00306B67">
          <w:pPr>
            <w:divId w:val="1341160729"/>
          </w:pPr>
          <w:r>
            <w:t xml:space="preserve">[5] </w:t>
          </w:r>
          <w:r>
            <w:tab/>
            <w:t>Supervised learning — scikit-learn 1.7.1 documentation</w:t>
          </w:r>
          <w:proofErr w:type="gramStart"/>
          <w:r>
            <w:t>, .</w:t>
          </w:r>
          <w:proofErr w:type="gramEnd"/>
        </w:p>
        <w:p w14:paraId="6E4468B3" w14:textId="7D67A4A5" w:rsidR="0007646E" w:rsidRDefault="00306B67">
          <w:r>
            <w:t> </w:t>
          </w:r>
        </w:p>
      </w:sdtContent>
    </w:sdt>
    <w:sectPr w:rsidR="0007646E" w:rsidSect="00F26233">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2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233"/>
    <w:rsid w:val="0007646E"/>
    <w:rsid w:val="000A6E77"/>
    <w:rsid w:val="0011082F"/>
    <w:rsid w:val="00160140"/>
    <w:rsid w:val="00180092"/>
    <w:rsid w:val="002112F1"/>
    <w:rsid w:val="0022787C"/>
    <w:rsid w:val="00294720"/>
    <w:rsid w:val="00306B67"/>
    <w:rsid w:val="0033067C"/>
    <w:rsid w:val="00332418"/>
    <w:rsid w:val="00341A97"/>
    <w:rsid w:val="00354478"/>
    <w:rsid w:val="003A2DA4"/>
    <w:rsid w:val="003C6BBE"/>
    <w:rsid w:val="00401969"/>
    <w:rsid w:val="004201B2"/>
    <w:rsid w:val="00475052"/>
    <w:rsid w:val="004E5EBA"/>
    <w:rsid w:val="00565BBD"/>
    <w:rsid w:val="00570A77"/>
    <w:rsid w:val="00586209"/>
    <w:rsid w:val="005A1AE1"/>
    <w:rsid w:val="006D36FC"/>
    <w:rsid w:val="006E0E5E"/>
    <w:rsid w:val="006E3771"/>
    <w:rsid w:val="006E7E72"/>
    <w:rsid w:val="00712369"/>
    <w:rsid w:val="00732749"/>
    <w:rsid w:val="00734347"/>
    <w:rsid w:val="00740102"/>
    <w:rsid w:val="00846387"/>
    <w:rsid w:val="0088536A"/>
    <w:rsid w:val="008B58D1"/>
    <w:rsid w:val="008C030D"/>
    <w:rsid w:val="00916988"/>
    <w:rsid w:val="009221F7"/>
    <w:rsid w:val="009234B8"/>
    <w:rsid w:val="00942595"/>
    <w:rsid w:val="00960571"/>
    <w:rsid w:val="00965629"/>
    <w:rsid w:val="009A5173"/>
    <w:rsid w:val="009E1570"/>
    <w:rsid w:val="00A26ADC"/>
    <w:rsid w:val="00A5013F"/>
    <w:rsid w:val="00A70676"/>
    <w:rsid w:val="00A85C37"/>
    <w:rsid w:val="00B116C9"/>
    <w:rsid w:val="00B334D7"/>
    <w:rsid w:val="00B47828"/>
    <w:rsid w:val="00B634DB"/>
    <w:rsid w:val="00B93CD2"/>
    <w:rsid w:val="00BE5288"/>
    <w:rsid w:val="00C143FD"/>
    <w:rsid w:val="00C1448A"/>
    <w:rsid w:val="00C805A1"/>
    <w:rsid w:val="00CB69F4"/>
    <w:rsid w:val="00CC5E70"/>
    <w:rsid w:val="00D205A2"/>
    <w:rsid w:val="00D21543"/>
    <w:rsid w:val="00D70BF6"/>
    <w:rsid w:val="00E05E2B"/>
    <w:rsid w:val="00E66D34"/>
    <w:rsid w:val="00E94C54"/>
    <w:rsid w:val="00EE7B55"/>
    <w:rsid w:val="00F1628C"/>
    <w:rsid w:val="00F26233"/>
    <w:rsid w:val="00F54572"/>
    <w:rsid w:val="00FA4404"/>
    <w:rsid w:val="0A265BC9"/>
    <w:rsid w:val="182A6F80"/>
    <w:rsid w:val="22A08BB9"/>
    <w:rsid w:val="22B2FC57"/>
    <w:rsid w:val="304448CD"/>
    <w:rsid w:val="45EE55BA"/>
    <w:rsid w:val="517F1062"/>
    <w:rsid w:val="7B65309A"/>
    <w:rsid w:val="7CE1D6C3"/>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0A8F7206"/>
  <w15:chartTrackingRefBased/>
  <w15:docId w15:val="{DF56C5F6-127A-9C44-AB24-3FA6A4418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233"/>
    <w:pPr>
      <w:spacing w:line="360" w:lineRule="auto"/>
      <w:jc w:val="both"/>
    </w:pPr>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F26233"/>
    <w:pPr>
      <w:keepNext/>
      <w:keepLines/>
      <w:spacing w:before="360" w:after="80" w:line="240" w:lineRule="auto"/>
      <w:jc w:val="left"/>
      <w:outlineLvl w:val="0"/>
    </w:pPr>
    <w:rPr>
      <w:rFonts w:asciiTheme="majorHAnsi" w:eastAsiaTheme="majorEastAsia" w:hAnsiTheme="majorHAnsi" w:cstheme="majorBidi"/>
      <w:color w:val="0F4761" w:themeColor="accent1" w:themeShade="BF"/>
      <w:sz w:val="40"/>
      <w:szCs w:val="40"/>
      <w:lang w:val="en-DE" w:eastAsia="en-US"/>
    </w:rPr>
  </w:style>
  <w:style w:type="paragraph" w:styleId="Heading2">
    <w:name w:val="heading 2"/>
    <w:basedOn w:val="Normal"/>
    <w:next w:val="Normal"/>
    <w:link w:val="Heading2Char"/>
    <w:uiPriority w:val="9"/>
    <w:semiHidden/>
    <w:unhideWhenUsed/>
    <w:qFormat/>
    <w:rsid w:val="00F26233"/>
    <w:pPr>
      <w:keepNext/>
      <w:keepLines/>
      <w:spacing w:before="160" w:after="80" w:line="240" w:lineRule="auto"/>
      <w:jc w:val="left"/>
      <w:outlineLvl w:val="1"/>
    </w:pPr>
    <w:rPr>
      <w:rFonts w:asciiTheme="majorHAnsi" w:eastAsiaTheme="majorEastAsia" w:hAnsiTheme="majorHAnsi" w:cstheme="majorBidi"/>
      <w:color w:val="0F4761" w:themeColor="accent1" w:themeShade="BF"/>
      <w:sz w:val="32"/>
      <w:szCs w:val="32"/>
      <w:lang w:val="en-DE" w:eastAsia="en-US"/>
    </w:rPr>
  </w:style>
  <w:style w:type="paragraph" w:styleId="Heading3">
    <w:name w:val="heading 3"/>
    <w:basedOn w:val="Normal"/>
    <w:next w:val="Normal"/>
    <w:link w:val="Heading3Char"/>
    <w:uiPriority w:val="9"/>
    <w:semiHidden/>
    <w:unhideWhenUsed/>
    <w:qFormat/>
    <w:rsid w:val="00F26233"/>
    <w:pPr>
      <w:keepNext/>
      <w:keepLines/>
      <w:spacing w:before="160" w:after="80" w:line="240" w:lineRule="auto"/>
      <w:jc w:val="left"/>
      <w:outlineLvl w:val="2"/>
    </w:pPr>
    <w:rPr>
      <w:rFonts w:asciiTheme="minorHAnsi" w:eastAsiaTheme="majorEastAsia" w:hAnsiTheme="minorHAnsi" w:cstheme="majorBidi"/>
      <w:color w:val="0F4761" w:themeColor="accent1" w:themeShade="BF"/>
      <w:sz w:val="28"/>
      <w:szCs w:val="28"/>
      <w:lang w:val="en-DE" w:eastAsia="en-US"/>
    </w:rPr>
  </w:style>
  <w:style w:type="paragraph" w:styleId="Heading4">
    <w:name w:val="heading 4"/>
    <w:basedOn w:val="Normal"/>
    <w:next w:val="Normal"/>
    <w:link w:val="Heading4Char"/>
    <w:uiPriority w:val="9"/>
    <w:semiHidden/>
    <w:unhideWhenUsed/>
    <w:qFormat/>
    <w:rsid w:val="00F26233"/>
    <w:pPr>
      <w:keepNext/>
      <w:keepLines/>
      <w:spacing w:before="80" w:after="40" w:line="240" w:lineRule="auto"/>
      <w:jc w:val="left"/>
      <w:outlineLvl w:val="3"/>
    </w:pPr>
    <w:rPr>
      <w:rFonts w:asciiTheme="minorHAnsi" w:eastAsiaTheme="majorEastAsia" w:hAnsiTheme="minorHAnsi" w:cstheme="majorBidi"/>
      <w:i/>
      <w:iCs/>
      <w:color w:val="0F4761" w:themeColor="accent1" w:themeShade="BF"/>
      <w:lang w:val="en-DE" w:eastAsia="en-US"/>
    </w:rPr>
  </w:style>
  <w:style w:type="paragraph" w:styleId="Heading5">
    <w:name w:val="heading 5"/>
    <w:basedOn w:val="Normal"/>
    <w:next w:val="Normal"/>
    <w:link w:val="Heading5Char"/>
    <w:uiPriority w:val="9"/>
    <w:semiHidden/>
    <w:unhideWhenUsed/>
    <w:qFormat/>
    <w:rsid w:val="00F26233"/>
    <w:pPr>
      <w:keepNext/>
      <w:keepLines/>
      <w:spacing w:before="80" w:after="40" w:line="240" w:lineRule="auto"/>
      <w:jc w:val="left"/>
      <w:outlineLvl w:val="4"/>
    </w:pPr>
    <w:rPr>
      <w:rFonts w:asciiTheme="minorHAnsi" w:eastAsiaTheme="majorEastAsia" w:hAnsiTheme="minorHAnsi" w:cstheme="majorBidi"/>
      <w:color w:val="0F4761" w:themeColor="accent1" w:themeShade="BF"/>
      <w:lang w:val="en-DE" w:eastAsia="en-US"/>
    </w:rPr>
  </w:style>
  <w:style w:type="paragraph" w:styleId="Heading6">
    <w:name w:val="heading 6"/>
    <w:basedOn w:val="Normal"/>
    <w:next w:val="Normal"/>
    <w:link w:val="Heading6Char"/>
    <w:uiPriority w:val="9"/>
    <w:semiHidden/>
    <w:unhideWhenUsed/>
    <w:qFormat/>
    <w:rsid w:val="00F26233"/>
    <w:pPr>
      <w:keepNext/>
      <w:keepLines/>
      <w:spacing w:before="40" w:line="240" w:lineRule="auto"/>
      <w:jc w:val="left"/>
      <w:outlineLvl w:val="5"/>
    </w:pPr>
    <w:rPr>
      <w:rFonts w:asciiTheme="minorHAnsi" w:eastAsiaTheme="majorEastAsia" w:hAnsiTheme="minorHAnsi" w:cstheme="majorBidi"/>
      <w:i/>
      <w:iCs/>
      <w:color w:val="595959" w:themeColor="text1" w:themeTint="A6"/>
      <w:lang w:val="en-DE" w:eastAsia="en-US"/>
    </w:rPr>
  </w:style>
  <w:style w:type="paragraph" w:styleId="Heading7">
    <w:name w:val="heading 7"/>
    <w:basedOn w:val="Normal"/>
    <w:next w:val="Normal"/>
    <w:link w:val="Heading7Char"/>
    <w:uiPriority w:val="9"/>
    <w:semiHidden/>
    <w:unhideWhenUsed/>
    <w:qFormat/>
    <w:rsid w:val="00F26233"/>
    <w:pPr>
      <w:keepNext/>
      <w:keepLines/>
      <w:spacing w:before="40" w:line="240" w:lineRule="auto"/>
      <w:jc w:val="left"/>
      <w:outlineLvl w:val="6"/>
    </w:pPr>
    <w:rPr>
      <w:rFonts w:asciiTheme="minorHAnsi" w:eastAsiaTheme="majorEastAsia" w:hAnsiTheme="minorHAnsi" w:cstheme="majorBidi"/>
      <w:color w:val="595959" w:themeColor="text1" w:themeTint="A6"/>
      <w:lang w:val="en-DE" w:eastAsia="en-US"/>
    </w:rPr>
  </w:style>
  <w:style w:type="paragraph" w:styleId="Heading8">
    <w:name w:val="heading 8"/>
    <w:basedOn w:val="Normal"/>
    <w:next w:val="Normal"/>
    <w:link w:val="Heading8Char"/>
    <w:uiPriority w:val="9"/>
    <w:semiHidden/>
    <w:unhideWhenUsed/>
    <w:qFormat/>
    <w:rsid w:val="00F26233"/>
    <w:pPr>
      <w:keepNext/>
      <w:keepLines/>
      <w:spacing w:line="240" w:lineRule="auto"/>
      <w:jc w:val="left"/>
      <w:outlineLvl w:val="7"/>
    </w:pPr>
    <w:rPr>
      <w:rFonts w:asciiTheme="minorHAnsi" w:eastAsiaTheme="majorEastAsia" w:hAnsiTheme="minorHAnsi" w:cstheme="majorBidi"/>
      <w:i/>
      <w:iCs/>
      <w:color w:val="272727" w:themeColor="text1" w:themeTint="D8"/>
      <w:lang w:val="en-DE" w:eastAsia="en-US"/>
    </w:rPr>
  </w:style>
  <w:style w:type="paragraph" w:styleId="Heading9">
    <w:name w:val="heading 9"/>
    <w:basedOn w:val="Normal"/>
    <w:next w:val="Normal"/>
    <w:link w:val="Heading9Char"/>
    <w:uiPriority w:val="9"/>
    <w:semiHidden/>
    <w:unhideWhenUsed/>
    <w:qFormat/>
    <w:rsid w:val="00F26233"/>
    <w:pPr>
      <w:keepNext/>
      <w:keepLines/>
      <w:spacing w:line="240" w:lineRule="auto"/>
      <w:jc w:val="left"/>
      <w:outlineLvl w:val="8"/>
    </w:pPr>
    <w:rPr>
      <w:rFonts w:asciiTheme="minorHAnsi" w:eastAsiaTheme="majorEastAsia" w:hAnsiTheme="minorHAnsi" w:cstheme="majorBidi"/>
      <w:color w:val="272727" w:themeColor="text1" w:themeTint="D8"/>
      <w:lang w:val="en-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62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62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62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62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62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62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62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62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6233"/>
    <w:rPr>
      <w:rFonts w:eastAsiaTheme="majorEastAsia" w:cstheme="majorBidi"/>
      <w:color w:val="272727" w:themeColor="text1" w:themeTint="D8"/>
    </w:rPr>
  </w:style>
  <w:style w:type="paragraph" w:styleId="Title">
    <w:name w:val="Title"/>
    <w:basedOn w:val="Normal"/>
    <w:next w:val="Normal"/>
    <w:link w:val="TitleChar"/>
    <w:uiPriority w:val="10"/>
    <w:qFormat/>
    <w:rsid w:val="00F26233"/>
    <w:pPr>
      <w:spacing w:after="80" w:line="240" w:lineRule="auto"/>
      <w:contextualSpacing/>
      <w:jc w:val="left"/>
    </w:pPr>
    <w:rPr>
      <w:rFonts w:asciiTheme="majorHAnsi" w:eastAsiaTheme="majorEastAsia" w:hAnsiTheme="majorHAnsi" w:cstheme="majorBidi"/>
      <w:spacing w:val="-10"/>
      <w:kern w:val="28"/>
      <w:sz w:val="56"/>
      <w:szCs w:val="56"/>
      <w:lang w:val="en-DE" w:eastAsia="en-US"/>
    </w:rPr>
  </w:style>
  <w:style w:type="character" w:customStyle="1" w:styleId="TitleChar">
    <w:name w:val="Title Char"/>
    <w:basedOn w:val="DefaultParagraphFont"/>
    <w:link w:val="Title"/>
    <w:uiPriority w:val="10"/>
    <w:rsid w:val="00F262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6233"/>
    <w:pPr>
      <w:numPr>
        <w:ilvl w:val="1"/>
      </w:numPr>
      <w:spacing w:after="160" w:line="240" w:lineRule="auto"/>
      <w:jc w:val="left"/>
    </w:pPr>
    <w:rPr>
      <w:rFonts w:asciiTheme="minorHAnsi" w:eastAsiaTheme="majorEastAsia" w:hAnsiTheme="minorHAnsi" w:cstheme="majorBidi"/>
      <w:color w:val="595959" w:themeColor="text1" w:themeTint="A6"/>
      <w:spacing w:val="15"/>
      <w:sz w:val="28"/>
      <w:szCs w:val="28"/>
      <w:lang w:val="en-DE" w:eastAsia="en-US"/>
    </w:rPr>
  </w:style>
  <w:style w:type="character" w:customStyle="1" w:styleId="SubtitleChar">
    <w:name w:val="Subtitle Char"/>
    <w:basedOn w:val="DefaultParagraphFont"/>
    <w:link w:val="Subtitle"/>
    <w:uiPriority w:val="11"/>
    <w:rsid w:val="00F262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6233"/>
    <w:pPr>
      <w:spacing w:before="160" w:after="160" w:line="240" w:lineRule="auto"/>
      <w:jc w:val="center"/>
    </w:pPr>
    <w:rPr>
      <w:rFonts w:asciiTheme="minorHAnsi" w:eastAsiaTheme="minorHAnsi" w:hAnsiTheme="minorHAnsi" w:cstheme="minorBidi"/>
      <w:i/>
      <w:iCs/>
      <w:color w:val="404040" w:themeColor="text1" w:themeTint="BF"/>
      <w:lang w:val="en-DE" w:eastAsia="en-US"/>
    </w:rPr>
  </w:style>
  <w:style w:type="character" w:customStyle="1" w:styleId="QuoteChar">
    <w:name w:val="Quote Char"/>
    <w:basedOn w:val="DefaultParagraphFont"/>
    <w:link w:val="Quote"/>
    <w:uiPriority w:val="29"/>
    <w:rsid w:val="00F26233"/>
    <w:rPr>
      <w:i/>
      <w:iCs/>
      <w:color w:val="404040" w:themeColor="text1" w:themeTint="BF"/>
    </w:rPr>
  </w:style>
  <w:style w:type="paragraph" w:styleId="ListParagraph">
    <w:name w:val="List Paragraph"/>
    <w:basedOn w:val="Normal"/>
    <w:uiPriority w:val="34"/>
    <w:qFormat/>
    <w:rsid w:val="00F26233"/>
    <w:pPr>
      <w:spacing w:line="240" w:lineRule="auto"/>
      <w:ind w:left="720"/>
      <w:contextualSpacing/>
      <w:jc w:val="left"/>
    </w:pPr>
    <w:rPr>
      <w:rFonts w:asciiTheme="minorHAnsi" w:eastAsiaTheme="minorHAnsi" w:hAnsiTheme="minorHAnsi" w:cstheme="minorBidi"/>
      <w:lang w:val="en-DE" w:eastAsia="en-US"/>
    </w:rPr>
  </w:style>
  <w:style w:type="character" w:styleId="IntenseEmphasis">
    <w:name w:val="Intense Emphasis"/>
    <w:basedOn w:val="DefaultParagraphFont"/>
    <w:uiPriority w:val="21"/>
    <w:qFormat/>
    <w:rsid w:val="00F26233"/>
    <w:rPr>
      <w:i/>
      <w:iCs/>
      <w:color w:val="0F4761" w:themeColor="accent1" w:themeShade="BF"/>
    </w:rPr>
  </w:style>
  <w:style w:type="paragraph" w:styleId="IntenseQuote">
    <w:name w:val="Intense Quote"/>
    <w:basedOn w:val="Normal"/>
    <w:next w:val="Normal"/>
    <w:link w:val="IntenseQuoteChar"/>
    <w:uiPriority w:val="30"/>
    <w:qFormat/>
    <w:rsid w:val="00F26233"/>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HAnsi" w:hAnsiTheme="minorHAnsi" w:cstheme="minorBidi"/>
      <w:i/>
      <w:iCs/>
      <w:color w:val="0F4761" w:themeColor="accent1" w:themeShade="BF"/>
      <w:lang w:val="en-DE" w:eastAsia="en-US"/>
    </w:rPr>
  </w:style>
  <w:style w:type="character" w:customStyle="1" w:styleId="IntenseQuoteChar">
    <w:name w:val="Intense Quote Char"/>
    <w:basedOn w:val="DefaultParagraphFont"/>
    <w:link w:val="IntenseQuote"/>
    <w:uiPriority w:val="30"/>
    <w:rsid w:val="00F26233"/>
    <w:rPr>
      <w:i/>
      <w:iCs/>
      <w:color w:val="0F4761" w:themeColor="accent1" w:themeShade="BF"/>
    </w:rPr>
  </w:style>
  <w:style w:type="character" w:styleId="IntenseReference">
    <w:name w:val="Intense Reference"/>
    <w:basedOn w:val="DefaultParagraphFont"/>
    <w:uiPriority w:val="32"/>
    <w:qFormat/>
    <w:rsid w:val="00F26233"/>
    <w:rPr>
      <w:b/>
      <w:bCs/>
      <w:smallCaps/>
      <w:color w:val="0F4761" w:themeColor="accent1" w:themeShade="BF"/>
      <w:spacing w:val="5"/>
    </w:rPr>
  </w:style>
  <w:style w:type="paragraph" w:styleId="BodyText">
    <w:name w:val="Body Text"/>
    <w:basedOn w:val="NoSpacing"/>
    <w:link w:val="BodyTextChar"/>
    <w:qFormat/>
    <w:rsid w:val="00F26233"/>
    <w:pPr>
      <w:spacing w:before="240" w:line="360" w:lineRule="auto"/>
    </w:pPr>
  </w:style>
  <w:style w:type="character" w:customStyle="1" w:styleId="BodyTextChar">
    <w:name w:val="Body Text Char"/>
    <w:basedOn w:val="DefaultParagraphFont"/>
    <w:link w:val="BodyText"/>
    <w:rsid w:val="00F26233"/>
    <w:rPr>
      <w:rFonts w:ascii="Times New Roman" w:hAnsi="Times New Roman" w:cs="Times New Roman"/>
      <w:lang w:val="en"/>
    </w:rPr>
  </w:style>
  <w:style w:type="paragraph" w:customStyle="1" w:styleId="Figuretabledescription">
    <w:name w:val="Figure table description"/>
    <w:basedOn w:val="Normal"/>
    <w:qFormat/>
    <w:rsid w:val="00F26233"/>
    <w:pPr>
      <w:spacing w:after="200"/>
    </w:pPr>
    <w:rPr>
      <w:rFonts w:eastAsiaTheme="minorHAnsi"/>
      <w:lang w:eastAsia="en-US"/>
    </w:rPr>
  </w:style>
  <w:style w:type="paragraph" w:customStyle="1" w:styleId="AbstractTitle">
    <w:name w:val="Abstract Title"/>
    <w:basedOn w:val="Normal"/>
    <w:next w:val="Normal"/>
    <w:qFormat/>
    <w:rsid w:val="00F26233"/>
    <w:pPr>
      <w:keepNext/>
      <w:keepLines/>
      <w:spacing w:before="300"/>
    </w:pPr>
    <w:rPr>
      <w:rFonts w:eastAsiaTheme="minorHAnsi"/>
      <w:b/>
      <w:lang w:eastAsia="en-US"/>
    </w:rPr>
  </w:style>
  <w:style w:type="character" w:styleId="Hyperlink">
    <w:name w:val="Hyperlink"/>
    <w:basedOn w:val="DefaultParagraphFont"/>
    <w:rsid w:val="00F26233"/>
    <w:rPr>
      <w:rFonts w:ascii="Times New Roman" w:hAnsi="Times New Roman" w:cs="Times New Roman"/>
      <w:i/>
      <w:color w:val="156082" w:themeColor="accent1"/>
      <w:lang w:val="en"/>
    </w:rPr>
  </w:style>
  <w:style w:type="table" w:styleId="TableGrid">
    <w:name w:val="Table Grid"/>
    <w:basedOn w:val="TableNormal"/>
    <w:uiPriority w:val="39"/>
    <w:rsid w:val="00F26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26233"/>
    <w:pPr>
      <w:jc w:val="both"/>
    </w:pPr>
    <w:rPr>
      <w:rFonts w:ascii="Times New Roman" w:hAnsi="Times New Roman" w:cs="Times New Roman"/>
      <w:lang w:val="en"/>
    </w:rPr>
  </w:style>
  <w:style w:type="character" w:styleId="PlaceholderText">
    <w:name w:val="Placeholder Text"/>
    <w:basedOn w:val="DefaultParagraphFont"/>
    <w:uiPriority w:val="99"/>
    <w:semiHidden/>
    <w:rsid w:val="0007646E"/>
    <w:rPr>
      <w:color w:val="666666"/>
    </w:rPr>
  </w:style>
  <w:style w:type="character" w:styleId="UnresolvedMention">
    <w:name w:val="Unresolved Mention"/>
    <w:basedOn w:val="DefaultParagraphFont"/>
    <w:uiPriority w:val="99"/>
    <w:semiHidden/>
    <w:unhideWhenUsed/>
    <w:rsid w:val="003544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2949">
      <w:marLeft w:val="0"/>
      <w:marRight w:val="0"/>
      <w:marTop w:val="0"/>
      <w:marBottom w:val="0"/>
      <w:divBdr>
        <w:top w:val="none" w:sz="0" w:space="0" w:color="auto"/>
        <w:left w:val="none" w:sz="0" w:space="0" w:color="auto"/>
        <w:bottom w:val="none" w:sz="0" w:space="0" w:color="auto"/>
        <w:right w:val="none" w:sz="0" w:space="0" w:color="auto"/>
      </w:divBdr>
    </w:div>
    <w:div w:id="131950538">
      <w:marLeft w:val="0"/>
      <w:marRight w:val="0"/>
      <w:marTop w:val="0"/>
      <w:marBottom w:val="0"/>
      <w:divBdr>
        <w:top w:val="none" w:sz="0" w:space="0" w:color="auto"/>
        <w:left w:val="none" w:sz="0" w:space="0" w:color="auto"/>
        <w:bottom w:val="none" w:sz="0" w:space="0" w:color="auto"/>
        <w:right w:val="none" w:sz="0" w:space="0" w:color="auto"/>
      </w:divBdr>
    </w:div>
    <w:div w:id="166016987">
      <w:marLeft w:val="0"/>
      <w:marRight w:val="0"/>
      <w:marTop w:val="0"/>
      <w:marBottom w:val="0"/>
      <w:divBdr>
        <w:top w:val="none" w:sz="0" w:space="0" w:color="auto"/>
        <w:left w:val="none" w:sz="0" w:space="0" w:color="auto"/>
        <w:bottom w:val="none" w:sz="0" w:space="0" w:color="auto"/>
        <w:right w:val="none" w:sz="0" w:space="0" w:color="auto"/>
      </w:divBdr>
    </w:div>
    <w:div w:id="193740180">
      <w:marLeft w:val="0"/>
      <w:marRight w:val="0"/>
      <w:marTop w:val="0"/>
      <w:marBottom w:val="0"/>
      <w:divBdr>
        <w:top w:val="none" w:sz="0" w:space="0" w:color="auto"/>
        <w:left w:val="none" w:sz="0" w:space="0" w:color="auto"/>
        <w:bottom w:val="none" w:sz="0" w:space="0" w:color="auto"/>
        <w:right w:val="none" w:sz="0" w:space="0" w:color="auto"/>
      </w:divBdr>
    </w:div>
    <w:div w:id="240914942">
      <w:marLeft w:val="0"/>
      <w:marRight w:val="0"/>
      <w:marTop w:val="0"/>
      <w:marBottom w:val="0"/>
      <w:divBdr>
        <w:top w:val="none" w:sz="0" w:space="0" w:color="auto"/>
        <w:left w:val="none" w:sz="0" w:space="0" w:color="auto"/>
        <w:bottom w:val="none" w:sz="0" w:space="0" w:color="auto"/>
        <w:right w:val="none" w:sz="0" w:space="0" w:color="auto"/>
      </w:divBdr>
    </w:div>
    <w:div w:id="247202367">
      <w:marLeft w:val="0"/>
      <w:marRight w:val="0"/>
      <w:marTop w:val="0"/>
      <w:marBottom w:val="0"/>
      <w:divBdr>
        <w:top w:val="none" w:sz="0" w:space="0" w:color="auto"/>
        <w:left w:val="none" w:sz="0" w:space="0" w:color="auto"/>
        <w:bottom w:val="none" w:sz="0" w:space="0" w:color="auto"/>
        <w:right w:val="none" w:sz="0" w:space="0" w:color="auto"/>
      </w:divBdr>
    </w:div>
    <w:div w:id="444082494">
      <w:marLeft w:val="0"/>
      <w:marRight w:val="0"/>
      <w:marTop w:val="0"/>
      <w:marBottom w:val="0"/>
      <w:divBdr>
        <w:top w:val="none" w:sz="0" w:space="0" w:color="auto"/>
        <w:left w:val="none" w:sz="0" w:space="0" w:color="auto"/>
        <w:bottom w:val="none" w:sz="0" w:space="0" w:color="auto"/>
        <w:right w:val="none" w:sz="0" w:space="0" w:color="auto"/>
      </w:divBdr>
    </w:div>
    <w:div w:id="474026265">
      <w:marLeft w:val="0"/>
      <w:marRight w:val="0"/>
      <w:marTop w:val="0"/>
      <w:marBottom w:val="0"/>
      <w:divBdr>
        <w:top w:val="none" w:sz="0" w:space="0" w:color="auto"/>
        <w:left w:val="none" w:sz="0" w:space="0" w:color="auto"/>
        <w:bottom w:val="none" w:sz="0" w:space="0" w:color="auto"/>
        <w:right w:val="none" w:sz="0" w:space="0" w:color="auto"/>
      </w:divBdr>
    </w:div>
    <w:div w:id="564296400">
      <w:marLeft w:val="0"/>
      <w:marRight w:val="0"/>
      <w:marTop w:val="0"/>
      <w:marBottom w:val="0"/>
      <w:divBdr>
        <w:top w:val="none" w:sz="0" w:space="0" w:color="auto"/>
        <w:left w:val="none" w:sz="0" w:space="0" w:color="auto"/>
        <w:bottom w:val="none" w:sz="0" w:space="0" w:color="auto"/>
        <w:right w:val="none" w:sz="0" w:space="0" w:color="auto"/>
      </w:divBdr>
    </w:div>
    <w:div w:id="602230409">
      <w:marLeft w:val="0"/>
      <w:marRight w:val="0"/>
      <w:marTop w:val="0"/>
      <w:marBottom w:val="0"/>
      <w:divBdr>
        <w:top w:val="none" w:sz="0" w:space="0" w:color="auto"/>
        <w:left w:val="none" w:sz="0" w:space="0" w:color="auto"/>
        <w:bottom w:val="none" w:sz="0" w:space="0" w:color="auto"/>
        <w:right w:val="none" w:sz="0" w:space="0" w:color="auto"/>
      </w:divBdr>
    </w:div>
    <w:div w:id="669991964">
      <w:marLeft w:val="0"/>
      <w:marRight w:val="0"/>
      <w:marTop w:val="0"/>
      <w:marBottom w:val="0"/>
      <w:divBdr>
        <w:top w:val="none" w:sz="0" w:space="0" w:color="auto"/>
        <w:left w:val="none" w:sz="0" w:space="0" w:color="auto"/>
        <w:bottom w:val="none" w:sz="0" w:space="0" w:color="auto"/>
        <w:right w:val="none" w:sz="0" w:space="0" w:color="auto"/>
      </w:divBdr>
    </w:div>
    <w:div w:id="737478653">
      <w:marLeft w:val="0"/>
      <w:marRight w:val="0"/>
      <w:marTop w:val="0"/>
      <w:marBottom w:val="0"/>
      <w:divBdr>
        <w:top w:val="none" w:sz="0" w:space="0" w:color="auto"/>
        <w:left w:val="none" w:sz="0" w:space="0" w:color="auto"/>
        <w:bottom w:val="none" w:sz="0" w:space="0" w:color="auto"/>
        <w:right w:val="none" w:sz="0" w:space="0" w:color="auto"/>
      </w:divBdr>
    </w:div>
    <w:div w:id="914123768">
      <w:marLeft w:val="0"/>
      <w:marRight w:val="0"/>
      <w:marTop w:val="0"/>
      <w:marBottom w:val="0"/>
      <w:divBdr>
        <w:top w:val="none" w:sz="0" w:space="0" w:color="auto"/>
        <w:left w:val="none" w:sz="0" w:space="0" w:color="auto"/>
        <w:bottom w:val="none" w:sz="0" w:space="0" w:color="auto"/>
        <w:right w:val="none" w:sz="0" w:space="0" w:color="auto"/>
      </w:divBdr>
    </w:div>
    <w:div w:id="948050116">
      <w:marLeft w:val="0"/>
      <w:marRight w:val="0"/>
      <w:marTop w:val="0"/>
      <w:marBottom w:val="0"/>
      <w:divBdr>
        <w:top w:val="none" w:sz="0" w:space="0" w:color="auto"/>
        <w:left w:val="none" w:sz="0" w:space="0" w:color="auto"/>
        <w:bottom w:val="none" w:sz="0" w:space="0" w:color="auto"/>
        <w:right w:val="none" w:sz="0" w:space="0" w:color="auto"/>
      </w:divBdr>
    </w:div>
    <w:div w:id="953485102">
      <w:marLeft w:val="0"/>
      <w:marRight w:val="0"/>
      <w:marTop w:val="0"/>
      <w:marBottom w:val="0"/>
      <w:divBdr>
        <w:top w:val="none" w:sz="0" w:space="0" w:color="auto"/>
        <w:left w:val="none" w:sz="0" w:space="0" w:color="auto"/>
        <w:bottom w:val="none" w:sz="0" w:space="0" w:color="auto"/>
        <w:right w:val="none" w:sz="0" w:space="0" w:color="auto"/>
      </w:divBdr>
    </w:div>
    <w:div w:id="1004554131">
      <w:marLeft w:val="0"/>
      <w:marRight w:val="0"/>
      <w:marTop w:val="0"/>
      <w:marBottom w:val="0"/>
      <w:divBdr>
        <w:top w:val="none" w:sz="0" w:space="0" w:color="auto"/>
        <w:left w:val="none" w:sz="0" w:space="0" w:color="auto"/>
        <w:bottom w:val="none" w:sz="0" w:space="0" w:color="auto"/>
        <w:right w:val="none" w:sz="0" w:space="0" w:color="auto"/>
      </w:divBdr>
    </w:div>
    <w:div w:id="1051004000">
      <w:marLeft w:val="0"/>
      <w:marRight w:val="0"/>
      <w:marTop w:val="0"/>
      <w:marBottom w:val="0"/>
      <w:divBdr>
        <w:top w:val="none" w:sz="0" w:space="0" w:color="auto"/>
        <w:left w:val="none" w:sz="0" w:space="0" w:color="auto"/>
        <w:bottom w:val="none" w:sz="0" w:space="0" w:color="auto"/>
        <w:right w:val="none" w:sz="0" w:space="0" w:color="auto"/>
      </w:divBdr>
    </w:div>
    <w:div w:id="1116215915">
      <w:marLeft w:val="0"/>
      <w:marRight w:val="0"/>
      <w:marTop w:val="0"/>
      <w:marBottom w:val="0"/>
      <w:divBdr>
        <w:top w:val="none" w:sz="0" w:space="0" w:color="auto"/>
        <w:left w:val="none" w:sz="0" w:space="0" w:color="auto"/>
        <w:bottom w:val="none" w:sz="0" w:space="0" w:color="auto"/>
        <w:right w:val="none" w:sz="0" w:space="0" w:color="auto"/>
      </w:divBdr>
    </w:div>
    <w:div w:id="1177380169">
      <w:marLeft w:val="0"/>
      <w:marRight w:val="0"/>
      <w:marTop w:val="0"/>
      <w:marBottom w:val="0"/>
      <w:divBdr>
        <w:top w:val="none" w:sz="0" w:space="0" w:color="auto"/>
        <w:left w:val="none" w:sz="0" w:space="0" w:color="auto"/>
        <w:bottom w:val="none" w:sz="0" w:space="0" w:color="auto"/>
        <w:right w:val="none" w:sz="0" w:space="0" w:color="auto"/>
      </w:divBdr>
    </w:div>
    <w:div w:id="1189641736">
      <w:marLeft w:val="0"/>
      <w:marRight w:val="0"/>
      <w:marTop w:val="0"/>
      <w:marBottom w:val="0"/>
      <w:divBdr>
        <w:top w:val="none" w:sz="0" w:space="0" w:color="auto"/>
        <w:left w:val="none" w:sz="0" w:space="0" w:color="auto"/>
        <w:bottom w:val="none" w:sz="0" w:space="0" w:color="auto"/>
        <w:right w:val="none" w:sz="0" w:space="0" w:color="auto"/>
      </w:divBdr>
    </w:div>
    <w:div w:id="1228304684">
      <w:marLeft w:val="0"/>
      <w:marRight w:val="0"/>
      <w:marTop w:val="0"/>
      <w:marBottom w:val="0"/>
      <w:divBdr>
        <w:top w:val="none" w:sz="0" w:space="0" w:color="auto"/>
        <w:left w:val="none" w:sz="0" w:space="0" w:color="auto"/>
        <w:bottom w:val="none" w:sz="0" w:space="0" w:color="auto"/>
        <w:right w:val="none" w:sz="0" w:space="0" w:color="auto"/>
      </w:divBdr>
    </w:div>
    <w:div w:id="1242643915">
      <w:marLeft w:val="0"/>
      <w:marRight w:val="0"/>
      <w:marTop w:val="0"/>
      <w:marBottom w:val="0"/>
      <w:divBdr>
        <w:top w:val="none" w:sz="0" w:space="0" w:color="auto"/>
        <w:left w:val="none" w:sz="0" w:space="0" w:color="auto"/>
        <w:bottom w:val="none" w:sz="0" w:space="0" w:color="auto"/>
        <w:right w:val="none" w:sz="0" w:space="0" w:color="auto"/>
      </w:divBdr>
    </w:div>
    <w:div w:id="1341160729">
      <w:marLeft w:val="0"/>
      <w:marRight w:val="0"/>
      <w:marTop w:val="0"/>
      <w:marBottom w:val="0"/>
      <w:divBdr>
        <w:top w:val="none" w:sz="0" w:space="0" w:color="auto"/>
        <w:left w:val="none" w:sz="0" w:space="0" w:color="auto"/>
        <w:bottom w:val="none" w:sz="0" w:space="0" w:color="auto"/>
        <w:right w:val="none" w:sz="0" w:space="0" w:color="auto"/>
      </w:divBdr>
    </w:div>
    <w:div w:id="1352145063">
      <w:marLeft w:val="0"/>
      <w:marRight w:val="0"/>
      <w:marTop w:val="0"/>
      <w:marBottom w:val="0"/>
      <w:divBdr>
        <w:top w:val="none" w:sz="0" w:space="0" w:color="auto"/>
        <w:left w:val="none" w:sz="0" w:space="0" w:color="auto"/>
        <w:bottom w:val="none" w:sz="0" w:space="0" w:color="auto"/>
        <w:right w:val="none" w:sz="0" w:space="0" w:color="auto"/>
      </w:divBdr>
    </w:div>
    <w:div w:id="1477454012">
      <w:marLeft w:val="0"/>
      <w:marRight w:val="0"/>
      <w:marTop w:val="0"/>
      <w:marBottom w:val="0"/>
      <w:divBdr>
        <w:top w:val="none" w:sz="0" w:space="0" w:color="auto"/>
        <w:left w:val="none" w:sz="0" w:space="0" w:color="auto"/>
        <w:bottom w:val="none" w:sz="0" w:space="0" w:color="auto"/>
        <w:right w:val="none" w:sz="0" w:space="0" w:color="auto"/>
      </w:divBdr>
    </w:div>
    <w:div w:id="1495759716">
      <w:marLeft w:val="0"/>
      <w:marRight w:val="0"/>
      <w:marTop w:val="0"/>
      <w:marBottom w:val="0"/>
      <w:divBdr>
        <w:top w:val="none" w:sz="0" w:space="0" w:color="auto"/>
        <w:left w:val="none" w:sz="0" w:space="0" w:color="auto"/>
        <w:bottom w:val="none" w:sz="0" w:space="0" w:color="auto"/>
        <w:right w:val="none" w:sz="0" w:space="0" w:color="auto"/>
      </w:divBdr>
    </w:div>
    <w:div w:id="1634092585">
      <w:marLeft w:val="0"/>
      <w:marRight w:val="0"/>
      <w:marTop w:val="0"/>
      <w:marBottom w:val="0"/>
      <w:divBdr>
        <w:top w:val="none" w:sz="0" w:space="0" w:color="auto"/>
        <w:left w:val="none" w:sz="0" w:space="0" w:color="auto"/>
        <w:bottom w:val="none" w:sz="0" w:space="0" w:color="auto"/>
        <w:right w:val="none" w:sz="0" w:space="0" w:color="auto"/>
      </w:divBdr>
    </w:div>
    <w:div w:id="1657224381">
      <w:marLeft w:val="0"/>
      <w:marRight w:val="0"/>
      <w:marTop w:val="0"/>
      <w:marBottom w:val="0"/>
      <w:divBdr>
        <w:top w:val="none" w:sz="0" w:space="0" w:color="auto"/>
        <w:left w:val="none" w:sz="0" w:space="0" w:color="auto"/>
        <w:bottom w:val="none" w:sz="0" w:space="0" w:color="auto"/>
        <w:right w:val="none" w:sz="0" w:space="0" w:color="auto"/>
      </w:divBdr>
    </w:div>
    <w:div w:id="1748503725">
      <w:marLeft w:val="0"/>
      <w:marRight w:val="0"/>
      <w:marTop w:val="0"/>
      <w:marBottom w:val="0"/>
      <w:divBdr>
        <w:top w:val="none" w:sz="0" w:space="0" w:color="auto"/>
        <w:left w:val="none" w:sz="0" w:space="0" w:color="auto"/>
        <w:bottom w:val="none" w:sz="0" w:space="0" w:color="auto"/>
        <w:right w:val="none" w:sz="0" w:space="0" w:color="auto"/>
      </w:divBdr>
    </w:div>
    <w:div w:id="1752894156">
      <w:marLeft w:val="0"/>
      <w:marRight w:val="0"/>
      <w:marTop w:val="0"/>
      <w:marBottom w:val="0"/>
      <w:divBdr>
        <w:top w:val="none" w:sz="0" w:space="0" w:color="auto"/>
        <w:left w:val="none" w:sz="0" w:space="0" w:color="auto"/>
        <w:bottom w:val="none" w:sz="0" w:space="0" w:color="auto"/>
        <w:right w:val="none" w:sz="0" w:space="0" w:color="auto"/>
      </w:divBdr>
    </w:div>
    <w:div w:id="1916893859">
      <w:marLeft w:val="0"/>
      <w:marRight w:val="0"/>
      <w:marTop w:val="0"/>
      <w:marBottom w:val="0"/>
      <w:divBdr>
        <w:top w:val="none" w:sz="0" w:space="0" w:color="auto"/>
        <w:left w:val="none" w:sz="0" w:space="0" w:color="auto"/>
        <w:bottom w:val="none" w:sz="0" w:space="0" w:color="auto"/>
        <w:right w:val="none" w:sz="0" w:space="0" w:color="auto"/>
      </w:divBdr>
    </w:div>
    <w:div w:id="1963267645">
      <w:marLeft w:val="0"/>
      <w:marRight w:val="0"/>
      <w:marTop w:val="0"/>
      <w:marBottom w:val="0"/>
      <w:divBdr>
        <w:top w:val="none" w:sz="0" w:space="0" w:color="auto"/>
        <w:left w:val="none" w:sz="0" w:space="0" w:color="auto"/>
        <w:bottom w:val="none" w:sz="0" w:space="0" w:color="auto"/>
        <w:right w:val="none" w:sz="0" w:space="0" w:color="auto"/>
      </w:divBdr>
    </w:div>
    <w:div w:id="2004501196">
      <w:marLeft w:val="0"/>
      <w:marRight w:val="0"/>
      <w:marTop w:val="0"/>
      <w:marBottom w:val="0"/>
      <w:divBdr>
        <w:top w:val="none" w:sz="0" w:space="0" w:color="auto"/>
        <w:left w:val="none" w:sz="0" w:space="0" w:color="auto"/>
        <w:bottom w:val="none" w:sz="0" w:space="0" w:color="auto"/>
        <w:right w:val="none" w:sz="0" w:space="0" w:color="auto"/>
      </w:divBdr>
    </w:div>
    <w:div w:id="2079553231">
      <w:marLeft w:val="0"/>
      <w:marRight w:val="0"/>
      <w:marTop w:val="0"/>
      <w:marBottom w:val="0"/>
      <w:divBdr>
        <w:top w:val="none" w:sz="0" w:space="0" w:color="auto"/>
        <w:left w:val="none" w:sz="0" w:space="0" w:color="auto"/>
        <w:bottom w:val="none" w:sz="0" w:space="0" w:color="auto"/>
        <w:right w:val="none" w:sz="0" w:space="0" w:color="auto"/>
      </w:divBdr>
    </w:div>
    <w:div w:id="2095203720">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zra.kocaarslan@kit.edu" TargetMode="Externa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ozde.kabay@kit.edu"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1A05FB86A9104492E63EE6D587B98F"/>
        <w:category>
          <w:name w:val="General"/>
          <w:gallery w:val="placeholder"/>
        </w:category>
        <w:types>
          <w:type w:val="bbPlcHdr"/>
        </w:types>
        <w:behaviors>
          <w:behavior w:val="content"/>
        </w:behaviors>
        <w:guid w:val="{867ED987-A747-9048-B170-8C78D66A055B}"/>
      </w:docPartPr>
      <w:docPartBody>
        <w:p w:rsidR="001517BC" w:rsidRDefault="001517BC" w:rsidP="001517BC">
          <w:pPr>
            <w:pStyle w:val="381A05FB86A9104492E63EE6D587B98F"/>
          </w:pPr>
          <w:r w:rsidRPr="001430D6">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F0CFAAB-9B88-3447-A575-AAABFFF106B1}"/>
      </w:docPartPr>
      <w:docPartBody>
        <w:p w:rsidR="001517BC" w:rsidRDefault="001517BC">
          <w:r w:rsidRPr="00AF046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7BC"/>
    <w:rsid w:val="001517BC"/>
    <w:rsid w:val="00186D57"/>
    <w:rsid w:val="006E0E5E"/>
    <w:rsid w:val="00A70676"/>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DE"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17BC"/>
    <w:rPr>
      <w:color w:val="666666"/>
    </w:rPr>
  </w:style>
  <w:style w:type="paragraph" w:customStyle="1" w:styleId="381A05FB86A9104492E63EE6D587B98F">
    <w:name w:val="381A05FB86A9104492E63EE6D587B98F"/>
    <w:rsid w:val="001517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4312E-5FB7-8D4B-A5C1-75EE448E2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1624</Words>
  <Characters>9257</Characters>
  <Application>Microsoft Office Word</Application>
  <DocSecurity>0</DocSecurity>
  <Lines>77</Lines>
  <Paragraphs>21</Paragraphs>
  <ScaleCrop>false</ScaleCrop>
  <Company/>
  <LinksUpToDate>false</LinksUpToDate>
  <CharactersWithSpaces>10860</CharactersWithSpaces>
  <SharedDoc>false</SharedDoc>
  <HLinks>
    <vt:vector size="12" baseType="variant">
      <vt:variant>
        <vt:i4>3014729</vt:i4>
      </vt:variant>
      <vt:variant>
        <vt:i4>3</vt:i4>
      </vt:variant>
      <vt:variant>
        <vt:i4>0</vt:i4>
      </vt:variant>
      <vt:variant>
        <vt:i4>5</vt:i4>
      </vt:variant>
      <vt:variant>
        <vt:lpwstr>mailto:azra.kocaarslan@kit.edu</vt:lpwstr>
      </vt:variant>
      <vt:variant>
        <vt:lpwstr/>
      </vt:variant>
      <vt:variant>
        <vt:i4>6619148</vt:i4>
      </vt:variant>
      <vt:variant>
        <vt:i4>0</vt:i4>
      </vt:variant>
      <vt:variant>
        <vt:i4>0</vt:i4>
      </vt:variant>
      <vt:variant>
        <vt:i4>5</vt:i4>
      </vt:variant>
      <vt:variant>
        <vt:lpwstr>mailto:gozde.kabay@kit.edu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Kabay, Gözde (IFG)</dc:creator>
  <cp:keywords/>
  <dc:description/>
  <cp:lastModifiedBy>Kabay, Gözde (IFG)</cp:lastModifiedBy>
  <cp:revision>2</cp:revision>
  <dcterms:created xsi:type="dcterms:W3CDTF">2025-09-03T08:33:00Z</dcterms:created>
  <dcterms:modified xsi:type="dcterms:W3CDTF">2025-09-03T08:33:00Z</dcterms:modified>
</cp:coreProperties>
</file>