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7D8C52">
      <w:pPr>
        <w:jc w:val="left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Exploring the comorbidity mechanism of internet addiction, insomnia, depression, and suicidality among Chinese college students through network analysis</w:t>
      </w:r>
      <w:bookmarkStart w:id="0" w:name="_GoBack"/>
      <w:bookmarkEnd w:id="0"/>
    </w:p>
    <w:p w14:paraId="4AEA3F0E"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32"/>
          <w14:textFill>
            <w14:solidFill>
              <w14:schemeClr w14:val="tx1"/>
            </w14:solidFill>
          </w14:textFill>
        </w:rPr>
      </w:pPr>
    </w:p>
    <w:p w14:paraId="0591C449">
      <w:pPr>
        <w:widowControl/>
        <w:adjustRightInd w:val="0"/>
        <w:snapToGrid w:val="0"/>
        <w:spacing w:line="360" w:lineRule="auto"/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09AA1D4">
      <w:pPr>
        <w:spacing w:line="360" w:lineRule="auto"/>
        <w:ind w:firstLine="420" w:firstLineChars="200"/>
        <w:jc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b/>
          <w:bCs/>
          <w:color w:val="000000"/>
          <w:szCs w:val="21"/>
        </w:rPr>
        <w:t xml:space="preserve">Table </w:t>
      </w:r>
      <w:r>
        <w:rPr>
          <w:rFonts w:hint="eastAsia" w:ascii="Times New Roman" w:hAnsi="Times New Roman" w:eastAsia="宋体" w:cs="Times New Roman"/>
          <w:b/>
          <w:bCs/>
          <w:color w:val="000000"/>
          <w:szCs w:val="21"/>
        </w:rPr>
        <w:t>1</w:t>
      </w:r>
      <w:r>
        <w:rPr>
          <w:rFonts w:ascii="Times New Roman" w:hAnsi="Times New Roman" w:eastAsia="宋体" w:cs="Times New Roman"/>
          <w:b/>
          <w:bCs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1F1F1F"/>
        </w:rPr>
        <w:t>Spearman correlations result among variables.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8"/>
        <w:gridCol w:w="899"/>
        <w:gridCol w:w="899"/>
        <w:gridCol w:w="899"/>
      </w:tblGrid>
      <w:tr w14:paraId="643D5ED4">
        <w:trPr>
          <w:trHeight w:val="90" w:hRule="atLeast"/>
          <w:jc w:val="center"/>
        </w:trPr>
        <w:tc>
          <w:tcPr>
            <w:tcW w:w="0" w:type="auto"/>
            <w:tcBorders>
              <w:top w:val="single" w:color="auto" w:sz="12" w:space="0"/>
              <w:bottom w:val="single" w:color="auto" w:sz="4" w:space="0"/>
            </w:tcBorders>
            <w:noWrap/>
            <w:vAlign w:val="center"/>
          </w:tcPr>
          <w:p w14:paraId="273F25AC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1F1F1F"/>
                <w:szCs w:val="21"/>
              </w:rPr>
              <w:t>Variable</w:t>
            </w:r>
          </w:p>
        </w:tc>
        <w:tc>
          <w:tcPr>
            <w:tcW w:w="0" w:type="auto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3C95014A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3B5F4A80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 w14:paraId="51B9E970">
            <w:pPr>
              <w:widowControl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3</w:t>
            </w:r>
          </w:p>
        </w:tc>
      </w:tr>
      <w:tr w14:paraId="039B98E4">
        <w:trPr>
          <w:trHeight w:val="278" w:hRule="atLeast"/>
          <w:jc w:val="center"/>
        </w:trPr>
        <w:tc>
          <w:tcPr>
            <w:tcW w:w="0" w:type="auto"/>
            <w:tcBorders>
              <w:top w:val="single" w:color="auto" w:sz="4" w:space="0"/>
              <w:bottom w:val="nil"/>
            </w:tcBorders>
            <w:noWrap/>
            <w:vAlign w:val="center"/>
          </w:tcPr>
          <w:p w14:paraId="216BCF7F">
            <w:pPr>
              <w:widowControl/>
              <w:jc w:val="left"/>
              <w:rPr>
                <w:rFonts w:ascii="Times New Roman" w:hAnsi="Times New Roman" w:eastAsia="宋体" w:cs="Times New Roman"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iCs/>
                <w:color w:val="000000"/>
                <w:kern w:val="0"/>
                <w:szCs w:val="21"/>
              </w:rPr>
              <w:t>1 Internet addiction scores</w:t>
            </w:r>
          </w:p>
        </w:tc>
        <w:tc>
          <w:tcPr>
            <w:tcW w:w="0" w:type="auto"/>
            <w:tcBorders>
              <w:top w:val="single" w:color="auto" w:sz="4" w:space="0"/>
              <w:bottom w:val="nil"/>
            </w:tcBorders>
          </w:tcPr>
          <w:p w14:paraId="400404DE">
            <w:pPr>
              <w:widowControl/>
              <w:jc w:val="left"/>
              <w:rPr>
                <w:rFonts w:ascii="Times New Roman" w:hAnsi="Times New Roman" w:eastAsia="宋体" w:cs="Times New Roman"/>
                <w:i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Cs w:val="21"/>
              </w:rPr>
              <w:t>1.000</w:t>
            </w:r>
          </w:p>
        </w:tc>
        <w:tc>
          <w:tcPr>
            <w:tcW w:w="0" w:type="auto"/>
            <w:tcBorders>
              <w:top w:val="single" w:color="auto" w:sz="4" w:space="0"/>
              <w:bottom w:val="nil"/>
            </w:tcBorders>
          </w:tcPr>
          <w:p w14:paraId="753B884B">
            <w:pPr>
              <w:widowControl/>
              <w:jc w:val="left"/>
              <w:rPr>
                <w:rFonts w:ascii="Times New Roman" w:hAnsi="Times New Roman" w:eastAsia="宋体" w:cs="Times New Roman"/>
                <w:iCs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auto" w:sz="4" w:space="0"/>
              <w:bottom w:val="nil"/>
            </w:tcBorders>
          </w:tcPr>
          <w:p w14:paraId="07E8A8AD">
            <w:pPr>
              <w:widowControl/>
              <w:jc w:val="left"/>
              <w:rPr>
                <w:rFonts w:ascii="Times New Roman" w:hAnsi="Times New Roman" w:eastAsia="宋体" w:cs="Times New Roman"/>
                <w:iCs/>
                <w:color w:val="000000"/>
                <w:kern w:val="0"/>
                <w:szCs w:val="21"/>
              </w:rPr>
            </w:pPr>
          </w:p>
        </w:tc>
      </w:tr>
      <w:tr w14:paraId="40A65F6A">
        <w:trPr>
          <w:trHeight w:val="90" w:hRule="atLeast"/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03452478">
            <w:pPr>
              <w:widowControl/>
              <w:jc w:val="left"/>
              <w:rPr>
                <w:rFonts w:ascii="Times New Roman" w:hAnsi="Times New Roman" w:eastAsia="宋体" w:cs="Times New Roman"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iCs/>
                <w:color w:val="000000"/>
                <w:kern w:val="0"/>
                <w:szCs w:val="21"/>
              </w:rPr>
              <w:t>2 Insomnia scores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E94C792">
            <w:pPr>
              <w:widowControl/>
              <w:jc w:val="left"/>
              <w:rPr>
                <w:rFonts w:ascii="Times New Roman" w:hAnsi="Times New Roman" w:eastAsia="宋体" w:cs="Times New Roman"/>
                <w:i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Cs w:val="21"/>
              </w:rPr>
              <w:t>0.510**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CB8D373">
            <w:pPr>
              <w:widowControl/>
              <w:jc w:val="left"/>
              <w:rPr>
                <w:rFonts w:ascii="Times New Roman" w:hAnsi="Times New Roman" w:eastAsia="宋体" w:cs="Times New Roman"/>
                <w:iCs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994E873">
            <w:pPr>
              <w:widowControl/>
              <w:jc w:val="left"/>
              <w:rPr>
                <w:rFonts w:ascii="Times New Roman" w:hAnsi="Times New Roman" w:eastAsia="宋体" w:cs="Times New Roman"/>
                <w:iCs/>
                <w:color w:val="000000"/>
                <w:kern w:val="0"/>
                <w:szCs w:val="21"/>
              </w:rPr>
            </w:pPr>
          </w:p>
        </w:tc>
      </w:tr>
      <w:tr w14:paraId="6D1AEE1B">
        <w:trPr>
          <w:trHeight w:val="278" w:hRule="atLeast"/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9A744F7">
            <w:pPr>
              <w:widowControl/>
              <w:jc w:val="left"/>
              <w:rPr>
                <w:rFonts w:ascii="Times New Roman" w:hAnsi="Times New Roman" w:eastAsia="宋体" w:cs="Times New Roman"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iCs/>
                <w:color w:val="000000"/>
                <w:kern w:val="0"/>
                <w:szCs w:val="21"/>
              </w:rPr>
              <w:t>3 Depression scores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10DA14E">
            <w:pPr>
              <w:widowControl/>
              <w:jc w:val="left"/>
              <w:rPr>
                <w:rFonts w:ascii="Times New Roman" w:hAnsi="Times New Roman" w:eastAsia="宋体" w:cs="Times New Roman"/>
                <w:i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Cs w:val="21"/>
              </w:rPr>
              <w:t>0.563**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2F2048D">
            <w:pPr>
              <w:widowControl/>
              <w:jc w:val="left"/>
              <w:rPr>
                <w:rFonts w:ascii="Times New Roman" w:hAnsi="Times New Roman" w:eastAsia="宋体" w:cs="Times New Roman"/>
                <w:i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Cs w:val="21"/>
              </w:rPr>
              <w:t>0.568**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9A57F8C">
            <w:pPr>
              <w:widowControl/>
              <w:jc w:val="left"/>
              <w:rPr>
                <w:rFonts w:ascii="Times New Roman" w:hAnsi="Times New Roman" w:eastAsia="宋体" w:cs="Times New Roman"/>
                <w:iCs/>
                <w:color w:val="000000"/>
                <w:kern w:val="0"/>
                <w:szCs w:val="21"/>
              </w:rPr>
            </w:pPr>
          </w:p>
        </w:tc>
      </w:tr>
      <w:tr w14:paraId="48C345C5">
        <w:trPr>
          <w:trHeight w:val="278" w:hRule="atLeast"/>
          <w:jc w:val="center"/>
        </w:trPr>
        <w:tc>
          <w:tcPr>
            <w:tcW w:w="0" w:type="auto"/>
            <w:tcBorders>
              <w:top w:val="nil"/>
              <w:bottom w:val="single" w:color="auto" w:sz="12" w:space="0"/>
            </w:tcBorders>
            <w:noWrap/>
            <w:vAlign w:val="center"/>
          </w:tcPr>
          <w:p w14:paraId="3D2D7041">
            <w:pPr>
              <w:widowControl/>
              <w:jc w:val="left"/>
              <w:rPr>
                <w:rFonts w:ascii="Times New Roman" w:hAnsi="Times New Roman" w:eastAsia="宋体" w:cs="Times New Roman"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iCs/>
                <w:color w:val="000000"/>
                <w:kern w:val="0"/>
                <w:szCs w:val="21"/>
              </w:rPr>
              <w:t>4 Suicide scores</w:t>
            </w:r>
          </w:p>
        </w:tc>
        <w:tc>
          <w:tcPr>
            <w:tcW w:w="0" w:type="auto"/>
            <w:tcBorders>
              <w:top w:val="nil"/>
              <w:bottom w:val="single" w:color="auto" w:sz="12" w:space="0"/>
            </w:tcBorders>
          </w:tcPr>
          <w:p w14:paraId="13383D6A">
            <w:pPr>
              <w:widowControl/>
              <w:jc w:val="left"/>
              <w:rPr>
                <w:rFonts w:ascii="Times New Roman" w:hAnsi="Times New Roman" w:eastAsia="宋体" w:cs="Times New Roman"/>
                <w:i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Cs w:val="21"/>
              </w:rPr>
              <w:t>0.428**</w:t>
            </w:r>
          </w:p>
        </w:tc>
        <w:tc>
          <w:tcPr>
            <w:tcW w:w="0" w:type="auto"/>
            <w:tcBorders>
              <w:top w:val="nil"/>
              <w:bottom w:val="single" w:color="auto" w:sz="12" w:space="0"/>
            </w:tcBorders>
          </w:tcPr>
          <w:p w14:paraId="6F98D024">
            <w:pPr>
              <w:widowControl/>
              <w:jc w:val="left"/>
              <w:rPr>
                <w:rFonts w:ascii="Times New Roman" w:hAnsi="Times New Roman" w:eastAsia="宋体" w:cs="Times New Roman"/>
                <w:i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Cs w:val="21"/>
              </w:rPr>
              <w:t>0.399**</w:t>
            </w:r>
          </w:p>
        </w:tc>
        <w:tc>
          <w:tcPr>
            <w:tcW w:w="0" w:type="auto"/>
            <w:tcBorders>
              <w:top w:val="nil"/>
              <w:bottom w:val="single" w:color="auto" w:sz="12" w:space="0"/>
            </w:tcBorders>
          </w:tcPr>
          <w:p w14:paraId="5475DD9A">
            <w:pPr>
              <w:widowControl/>
              <w:jc w:val="left"/>
              <w:rPr>
                <w:rFonts w:ascii="Times New Roman" w:hAnsi="Times New Roman" w:eastAsia="宋体" w:cs="Times New Roman"/>
                <w:i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Cs/>
                <w:color w:val="000000"/>
                <w:kern w:val="0"/>
                <w:szCs w:val="21"/>
              </w:rPr>
              <w:t>0.449**</w:t>
            </w:r>
          </w:p>
        </w:tc>
      </w:tr>
    </w:tbl>
    <w:p w14:paraId="53F9515F">
      <w:pPr>
        <w:widowControl/>
        <w:adjustRightInd w:val="0"/>
        <w:snapToGrid w:val="0"/>
        <w:spacing w:line="360" w:lineRule="auto"/>
        <w:jc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669D034">
      <w:pPr>
        <w:spacing w:line="360" w:lineRule="auto"/>
        <w:jc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b/>
          <w:bCs/>
          <w:color w:val="000000"/>
          <w:szCs w:val="21"/>
        </w:rPr>
        <w:t xml:space="preserve">Table </w:t>
      </w:r>
      <w:r>
        <w:rPr>
          <w:rFonts w:hint="eastAsia" w:ascii="Times New Roman" w:hAnsi="Times New Roman" w:eastAsia="宋体" w:cs="Times New Roman"/>
          <w:b/>
          <w:bCs/>
          <w:color w:val="000000"/>
          <w:szCs w:val="21"/>
        </w:rPr>
        <w:t>2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C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ontent 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and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Cs w:val="21"/>
        </w:rPr>
        <w:t>a</w:t>
      </w:r>
      <w:r>
        <w:rPr>
          <w:rFonts w:ascii="Times New Roman" w:hAnsi="Times New Roman" w:eastAsia="宋体" w:cs="Times New Roman"/>
          <w:color w:val="000000"/>
          <w:szCs w:val="21"/>
        </w:rPr>
        <w:t>bbreviation of items for IAT.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6"/>
        <w:gridCol w:w="5110"/>
        <w:gridCol w:w="2636"/>
      </w:tblGrid>
      <w:tr w14:paraId="604E8D80">
        <w:trPr>
          <w:trHeight w:val="278" w:hRule="atLeast"/>
          <w:jc w:val="center"/>
        </w:trPr>
        <w:tc>
          <w:tcPr>
            <w:tcW w:w="0" w:type="auto"/>
            <w:tcBorders>
              <w:top w:val="single" w:color="auto" w:sz="12" w:space="0"/>
              <w:bottom w:val="single" w:color="auto" w:sz="12" w:space="0"/>
            </w:tcBorders>
            <w:noWrap/>
            <w:vAlign w:val="center"/>
          </w:tcPr>
          <w:p w14:paraId="04653B7A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Node</w:t>
            </w:r>
          </w:p>
        </w:tc>
        <w:tc>
          <w:tcPr>
            <w:tcW w:w="0" w:type="auto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3AA76FF7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Content</w:t>
            </w:r>
          </w:p>
        </w:tc>
        <w:tc>
          <w:tcPr>
            <w:tcW w:w="0" w:type="auto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 w14:paraId="447F3CDC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Abbreviation</w:t>
            </w:r>
          </w:p>
        </w:tc>
      </w:tr>
      <w:tr w14:paraId="258600D4">
        <w:trPr>
          <w:trHeight w:val="278" w:hRule="atLeast"/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40974F93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IAT1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7D49FB6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How often do you find that you stay online longer than you intended?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2FFAC6A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Stay online longer than intended</w:t>
            </w:r>
          </w:p>
        </w:tc>
      </w:tr>
      <w:tr w14:paraId="6215B65D">
        <w:trPr>
          <w:trHeight w:val="151" w:hRule="atLeast"/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20DA7FD7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IAT2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96715C5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How often do you neglect household chores to spend more time online?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2BB2F64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Neglect household chores</w:t>
            </w:r>
          </w:p>
        </w:tc>
      </w:tr>
      <w:tr w14:paraId="785E900E">
        <w:trPr>
          <w:trHeight w:val="278" w:hRule="atLeast"/>
          <w:jc w:val="center"/>
        </w:trPr>
        <w:tc>
          <w:tcPr>
            <w:tcW w:w="0" w:type="auto"/>
            <w:tcBorders>
              <w:top w:val="nil"/>
              <w:bottom w:val="nil"/>
            </w:tcBorders>
            <w:noWrap/>
            <w:vAlign w:val="center"/>
          </w:tcPr>
          <w:p w14:paraId="7601FFFA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IAT3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5C603C5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How often do you prefer the excitement of the internet to intimacy with your partner?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88B7043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Prefer contacting Internet to partner</w:t>
            </w:r>
          </w:p>
        </w:tc>
      </w:tr>
      <w:tr w14:paraId="61A1EED9">
        <w:trPr>
          <w:trHeight w:val="278" w:hRule="atLeast"/>
          <w:jc w:val="center"/>
        </w:trPr>
        <w:tc>
          <w:tcPr>
            <w:tcW w:w="0" w:type="auto"/>
            <w:noWrap/>
            <w:vAlign w:val="center"/>
          </w:tcPr>
          <w:p w14:paraId="5EC9617F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IAT4</w:t>
            </w:r>
          </w:p>
        </w:tc>
        <w:tc>
          <w:tcPr>
            <w:tcW w:w="0" w:type="auto"/>
            <w:vAlign w:val="center"/>
          </w:tcPr>
          <w:p w14:paraId="6EAE1B14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How often do you form new relationships with fellow online users?</w:t>
            </w:r>
          </w:p>
        </w:tc>
        <w:tc>
          <w:tcPr>
            <w:tcW w:w="0" w:type="auto"/>
            <w:vAlign w:val="center"/>
          </w:tcPr>
          <w:p w14:paraId="2851B538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Form new relationships online</w:t>
            </w:r>
          </w:p>
        </w:tc>
      </w:tr>
      <w:tr w14:paraId="43AA26A1">
        <w:trPr>
          <w:trHeight w:val="278" w:hRule="atLeast"/>
          <w:jc w:val="center"/>
        </w:trPr>
        <w:tc>
          <w:tcPr>
            <w:tcW w:w="0" w:type="auto"/>
            <w:noWrap/>
            <w:vAlign w:val="center"/>
          </w:tcPr>
          <w:p w14:paraId="1C54DBF1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IAT5</w:t>
            </w:r>
          </w:p>
        </w:tc>
        <w:tc>
          <w:tcPr>
            <w:tcW w:w="0" w:type="auto"/>
            <w:vAlign w:val="center"/>
          </w:tcPr>
          <w:p w14:paraId="7E866F9C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How often do others in your life complain to you about the amount of time you spend online?</w:t>
            </w:r>
          </w:p>
        </w:tc>
        <w:tc>
          <w:tcPr>
            <w:tcW w:w="0" w:type="auto"/>
            <w:vAlign w:val="center"/>
          </w:tcPr>
          <w:p w14:paraId="0674A352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Complained about being on the web for very long</w:t>
            </w:r>
          </w:p>
        </w:tc>
      </w:tr>
      <w:tr w14:paraId="2D7A18EE">
        <w:trPr>
          <w:trHeight w:val="278" w:hRule="atLeast"/>
          <w:jc w:val="center"/>
        </w:trPr>
        <w:tc>
          <w:tcPr>
            <w:tcW w:w="0" w:type="auto"/>
            <w:noWrap/>
            <w:vAlign w:val="center"/>
          </w:tcPr>
          <w:p w14:paraId="7198BDE9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IAT6</w:t>
            </w:r>
          </w:p>
        </w:tc>
        <w:tc>
          <w:tcPr>
            <w:tcW w:w="0" w:type="auto"/>
            <w:vAlign w:val="center"/>
          </w:tcPr>
          <w:p w14:paraId="0BBA822B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ow often do your grades or school work suffer because of the amount of time you spend online?</w:t>
            </w:r>
          </w:p>
        </w:tc>
        <w:tc>
          <w:tcPr>
            <w:tcW w:w="0" w:type="auto"/>
            <w:vAlign w:val="center"/>
          </w:tcPr>
          <w:p w14:paraId="0D205C1A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Grades or school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work suffer</w:t>
            </w:r>
          </w:p>
        </w:tc>
      </w:tr>
      <w:tr w14:paraId="762DE6F7">
        <w:trPr>
          <w:trHeight w:val="278" w:hRule="atLeast"/>
          <w:jc w:val="center"/>
        </w:trPr>
        <w:tc>
          <w:tcPr>
            <w:tcW w:w="0" w:type="auto"/>
            <w:noWrap/>
            <w:vAlign w:val="center"/>
          </w:tcPr>
          <w:p w14:paraId="401B20E0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IAT7</w:t>
            </w:r>
          </w:p>
        </w:tc>
        <w:tc>
          <w:tcPr>
            <w:tcW w:w="0" w:type="auto"/>
            <w:vAlign w:val="center"/>
          </w:tcPr>
          <w:p w14:paraId="6BC916FA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How often do you check your email before something else that you need to do?</w:t>
            </w:r>
          </w:p>
        </w:tc>
        <w:tc>
          <w:tcPr>
            <w:tcW w:w="0" w:type="auto"/>
            <w:vAlign w:val="center"/>
          </w:tcPr>
          <w:p w14:paraId="1C835A5A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Put the Internet before anything else</w:t>
            </w:r>
          </w:p>
        </w:tc>
      </w:tr>
      <w:tr w14:paraId="357F803D">
        <w:trPr>
          <w:trHeight w:val="278" w:hRule="atLeast"/>
          <w:jc w:val="center"/>
        </w:trPr>
        <w:tc>
          <w:tcPr>
            <w:tcW w:w="0" w:type="auto"/>
            <w:noWrap/>
            <w:vAlign w:val="center"/>
          </w:tcPr>
          <w:p w14:paraId="5A027B61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IAT8</w:t>
            </w:r>
          </w:p>
        </w:tc>
        <w:tc>
          <w:tcPr>
            <w:tcW w:w="0" w:type="auto"/>
            <w:vAlign w:val="center"/>
          </w:tcPr>
          <w:p w14:paraId="2C44166D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How often does your job performance or productivity suffer because of the internet?</w:t>
            </w:r>
          </w:p>
        </w:tc>
        <w:tc>
          <w:tcPr>
            <w:tcW w:w="0" w:type="auto"/>
            <w:vAlign w:val="center"/>
          </w:tcPr>
          <w:p w14:paraId="4B1D1370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Job performance or productivity suffer</w:t>
            </w:r>
          </w:p>
        </w:tc>
      </w:tr>
      <w:tr w14:paraId="04437508">
        <w:trPr>
          <w:trHeight w:val="278" w:hRule="atLeast"/>
          <w:jc w:val="center"/>
        </w:trPr>
        <w:tc>
          <w:tcPr>
            <w:tcW w:w="0" w:type="auto"/>
            <w:noWrap/>
            <w:vAlign w:val="center"/>
          </w:tcPr>
          <w:p w14:paraId="776761C0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IAT9</w:t>
            </w:r>
          </w:p>
        </w:tc>
        <w:tc>
          <w:tcPr>
            <w:tcW w:w="0" w:type="auto"/>
            <w:vAlign w:val="center"/>
          </w:tcPr>
          <w:p w14:paraId="541DE86D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How often do you become defensive or secretive when anyone asks you what you do online?</w:t>
            </w:r>
          </w:p>
        </w:tc>
        <w:tc>
          <w:tcPr>
            <w:tcW w:w="0" w:type="auto"/>
            <w:vAlign w:val="center"/>
          </w:tcPr>
          <w:p w14:paraId="1A6A8A2C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Alert when asked about online</w:t>
            </w:r>
          </w:p>
        </w:tc>
      </w:tr>
      <w:tr w14:paraId="53A01E60">
        <w:trPr>
          <w:trHeight w:val="278" w:hRule="atLeast"/>
          <w:jc w:val="center"/>
        </w:trPr>
        <w:tc>
          <w:tcPr>
            <w:tcW w:w="0" w:type="auto"/>
            <w:noWrap/>
            <w:vAlign w:val="center"/>
          </w:tcPr>
          <w:p w14:paraId="2AED6C7B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IAT10</w:t>
            </w:r>
          </w:p>
        </w:tc>
        <w:tc>
          <w:tcPr>
            <w:tcW w:w="0" w:type="auto"/>
            <w:vAlign w:val="center"/>
          </w:tcPr>
          <w:p w14:paraId="7167637A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How often do you block out disturbing thoughts about your life with soothing thoughts of the internet?</w:t>
            </w:r>
          </w:p>
        </w:tc>
        <w:tc>
          <w:tcPr>
            <w:tcW w:w="0" w:type="auto"/>
            <w:vAlign w:val="center"/>
          </w:tcPr>
          <w:p w14:paraId="26603363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lock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out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life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troubles with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he Internet</w:t>
            </w:r>
          </w:p>
        </w:tc>
      </w:tr>
      <w:tr w14:paraId="7C1BAC95">
        <w:trPr>
          <w:trHeight w:val="278" w:hRule="atLeast"/>
          <w:jc w:val="center"/>
        </w:trPr>
        <w:tc>
          <w:tcPr>
            <w:tcW w:w="0" w:type="auto"/>
            <w:noWrap/>
            <w:vAlign w:val="center"/>
          </w:tcPr>
          <w:p w14:paraId="40BA38AB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IAT11</w:t>
            </w:r>
          </w:p>
        </w:tc>
        <w:tc>
          <w:tcPr>
            <w:tcW w:w="0" w:type="auto"/>
            <w:vAlign w:val="center"/>
          </w:tcPr>
          <w:p w14:paraId="431CD243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How often do you find yourself anticipating when you will go online again?</w:t>
            </w:r>
          </w:p>
        </w:tc>
        <w:tc>
          <w:tcPr>
            <w:tcW w:w="0" w:type="auto"/>
            <w:vAlign w:val="center"/>
          </w:tcPr>
          <w:p w14:paraId="43BB1B86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nticipat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e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when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going 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online again</w:t>
            </w:r>
          </w:p>
        </w:tc>
      </w:tr>
      <w:tr w14:paraId="2D5C69E3">
        <w:trPr>
          <w:trHeight w:val="278" w:hRule="atLeast"/>
          <w:jc w:val="center"/>
        </w:trPr>
        <w:tc>
          <w:tcPr>
            <w:tcW w:w="0" w:type="auto"/>
            <w:noWrap/>
            <w:vAlign w:val="center"/>
          </w:tcPr>
          <w:p w14:paraId="4CB8C637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IAT12</w:t>
            </w:r>
          </w:p>
        </w:tc>
        <w:tc>
          <w:tcPr>
            <w:tcW w:w="0" w:type="auto"/>
            <w:vAlign w:val="center"/>
          </w:tcPr>
          <w:p w14:paraId="67991002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How often do you fear that life without the internet would be boring, empty, and joyless?</w:t>
            </w:r>
          </w:p>
        </w:tc>
        <w:tc>
          <w:tcPr>
            <w:tcW w:w="0" w:type="auto"/>
            <w:vAlign w:val="center"/>
          </w:tcPr>
          <w:p w14:paraId="7608095F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L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ife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is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boring without the Internet</w:t>
            </w:r>
          </w:p>
        </w:tc>
      </w:tr>
      <w:tr w14:paraId="62EB9EF6">
        <w:trPr>
          <w:trHeight w:val="278" w:hRule="atLeast"/>
          <w:jc w:val="center"/>
        </w:trPr>
        <w:tc>
          <w:tcPr>
            <w:tcW w:w="0" w:type="auto"/>
            <w:noWrap/>
            <w:vAlign w:val="center"/>
          </w:tcPr>
          <w:p w14:paraId="4D57045A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IAT13</w:t>
            </w:r>
          </w:p>
        </w:tc>
        <w:tc>
          <w:tcPr>
            <w:tcW w:w="0" w:type="auto"/>
            <w:vAlign w:val="center"/>
          </w:tcPr>
          <w:p w14:paraId="1E4ED733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How often do you snap, yell, or act annoyed if someone bothers you while you are online?</w:t>
            </w:r>
          </w:p>
        </w:tc>
        <w:tc>
          <w:tcPr>
            <w:tcW w:w="0" w:type="auto"/>
            <w:vAlign w:val="center"/>
          </w:tcPr>
          <w:p w14:paraId="51A28596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nnoyed if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being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bother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ed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while online</w:t>
            </w:r>
          </w:p>
        </w:tc>
      </w:tr>
      <w:tr w14:paraId="4BF3F9BA">
        <w:trPr>
          <w:trHeight w:val="278" w:hRule="atLeast"/>
          <w:jc w:val="center"/>
        </w:trPr>
        <w:tc>
          <w:tcPr>
            <w:tcW w:w="0" w:type="auto"/>
            <w:noWrap/>
            <w:vAlign w:val="center"/>
          </w:tcPr>
          <w:p w14:paraId="043E2A8C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IAT14</w:t>
            </w:r>
          </w:p>
        </w:tc>
        <w:tc>
          <w:tcPr>
            <w:tcW w:w="0" w:type="auto"/>
            <w:vAlign w:val="center"/>
          </w:tcPr>
          <w:p w14:paraId="5FF2F4E7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How often do you lose sleep due to being online?</w:t>
            </w:r>
          </w:p>
        </w:tc>
        <w:tc>
          <w:tcPr>
            <w:tcW w:w="0" w:type="auto"/>
            <w:vAlign w:val="center"/>
          </w:tcPr>
          <w:p w14:paraId="06AA3D07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L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ose sleep due to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the Internet</w:t>
            </w:r>
          </w:p>
        </w:tc>
      </w:tr>
      <w:tr w14:paraId="26722A11">
        <w:trPr>
          <w:trHeight w:val="278" w:hRule="atLeast"/>
          <w:jc w:val="center"/>
        </w:trPr>
        <w:tc>
          <w:tcPr>
            <w:tcW w:w="0" w:type="auto"/>
            <w:noWrap/>
            <w:vAlign w:val="center"/>
          </w:tcPr>
          <w:p w14:paraId="69C039A5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IAT15</w:t>
            </w:r>
          </w:p>
        </w:tc>
        <w:tc>
          <w:tcPr>
            <w:tcW w:w="0" w:type="auto"/>
            <w:vAlign w:val="center"/>
          </w:tcPr>
          <w:p w14:paraId="0E70706C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How often do you feel preoccupied with the internet when offline, or fantasize about being online?</w:t>
            </w:r>
          </w:p>
        </w:tc>
        <w:tc>
          <w:tcPr>
            <w:tcW w:w="0" w:type="auto"/>
            <w:vAlign w:val="center"/>
          </w:tcPr>
          <w:p w14:paraId="0A958DEB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F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antasi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ze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about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the Internet when off-line</w:t>
            </w:r>
          </w:p>
        </w:tc>
      </w:tr>
      <w:tr w14:paraId="55B5B57C">
        <w:trPr>
          <w:trHeight w:val="278" w:hRule="atLeast"/>
          <w:jc w:val="center"/>
        </w:trPr>
        <w:tc>
          <w:tcPr>
            <w:tcW w:w="0" w:type="auto"/>
            <w:noWrap/>
            <w:vAlign w:val="center"/>
          </w:tcPr>
          <w:p w14:paraId="04C4A2C6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IAT16</w:t>
            </w:r>
          </w:p>
        </w:tc>
        <w:tc>
          <w:tcPr>
            <w:tcW w:w="0" w:type="auto"/>
            <w:vAlign w:val="center"/>
          </w:tcPr>
          <w:p w14:paraId="06A53C2E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How often do you find yourself saying “just a few more minutes” when online?</w:t>
            </w:r>
          </w:p>
        </w:tc>
        <w:tc>
          <w:tcPr>
            <w:tcW w:w="0" w:type="auto"/>
            <w:vAlign w:val="center"/>
          </w:tcPr>
          <w:p w14:paraId="0C0277AC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Lack of self-control when being online</w:t>
            </w:r>
          </w:p>
        </w:tc>
      </w:tr>
      <w:tr w14:paraId="0DA1E91F">
        <w:trPr>
          <w:trHeight w:val="278" w:hRule="atLeast"/>
          <w:jc w:val="center"/>
        </w:trPr>
        <w:tc>
          <w:tcPr>
            <w:tcW w:w="0" w:type="auto"/>
            <w:noWrap/>
            <w:vAlign w:val="center"/>
          </w:tcPr>
          <w:p w14:paraId="37003222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IAT17</w:t>
            </w:r>
          </w:p>
        </w:tc>
        <w:tc>
          <w:tcPr>
            <w:tcW w:w="0" w:type="auto"/>
            <w:vAlign w:val="center"/>
          </w:tcPr>
          <w:p w14:paraId="1D902542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How often do you try to cut down the amount of time you spend online and fail?</w:t>
            </w:r>
          </w:p>
        </w:tc>
        <w:tc>
          <w:tcPr>
            <w:tcW w:w="0" w:type="auto"/>
            <w:vAlign w:val="center"/>
          </w:tcPr>
          <w:p w14:paraId="3DF225D3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Fail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to cut down the time spend online</w:t>
            </w:r>
          </w:p>
        </w:tc>
      </w:tr>
      <w:tr w14:paraId="04116BB9">
        <w:trPr>
          <w:trHeight w:val="278" w:hRule="atLeast"/>
          <w:jc w:val="center"/>
        </w:trPr>
        <w:tc>
          <w:tcPr>
            <w:tcW w:w="0" w:type="auto"/>
            <w:noWrap/>
            <w:vAlign w:val="center"/>
          </w:tcPr>
          <w:p w14:paraId="1778F918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IAT18</w:t>
            </w:r>
          </w:p>
        </w:tc>
        <w:tc>
          <w:tcPr>
            <w:tcW w:w="0" w:type="auto"/>
            <w:vAlign w:val="center"/>
          </w:tcPr>
          <w:p w14:paraId="16F8D55A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How often do you try to hide how long you have been online?</w:t>
            </w:r>
          </w:p>
        </w:tc>
        <w:tc>
          <w:tcPr>
            <w:tcW w:w="0" w:type="auto"/>
            <w:vAlign w:val="center"/>
          </w:tcPr>
          <w:p w14:paraId="631DAA0C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ide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the duration time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online</w:t>
            </w:r>
          </w:p>
        </w:tc>
      </w:tr>
      <w:tr w14:paraId="12DE6FAE">
        <w:trPr>
          <w:trHeight w:val="278" w:hRule="atLeast"/>
          <w:jc w:val="center"/>
        </w:trPr>
        <w:tc>
          <w:tcPr>
            <w:tcW w:w="0" w:type="auto"/>
            <w:noWrap/>
            <w:vAlign w:val="center"/>
          </w:tcPr>
          <w:p w14:paraId="2B5E581F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IAT19</w:t>
            </w:r>
          </w:p>
        </w:tc>
        <w:tc>
          <w:tcPr>
            <w:tcW w:w="0" w:type="auto"/>
            <w:vAlign w:val="center"/>
          </w:tcPr>
          <w:p w14:paraId="5D6774C7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How often do you choose to spend more time online over going out with others?</w:t>
            </w:r>
          </w:p>
        </w:tc>
        <w:tc>
          <w:tcPr>
            <w:tcW w:w="0" w:type="auto"/>
            <w:vAlign w:val="center"/>
          </w:tcPr>
          <w:p w14:paraId="64F7D620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Prefer being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online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to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going out with others</w:t>
            </w:r>
          </w:p>
        </w:tc>
      </w:tr>
      <w:tr w14:paraId="0CB18500">
        <w:trPr>
          <w:trHeight w:val="278" w:hRule="atLeast"/>
          <w:jc w:val="center"/>
        </w:trPr>
        <w:tc>
          <w:tcPr>
            <w:tcW w:w="0" w:type="auto"/>
            <w:tcBorders>
              <w:bottom w:val="single" w:color="auto" w:sz="12" w:space="0"/>
            </w:tcBorders>
            <w:noWrap/>
            <w:vAlign w:val="center"/>
          </w:tcPr>
          <w:p w14:paraId="7A6F28D2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IAT20</w:t>
            </w:r>
          </w:p>
        </w:tc>
        <w:tc>
          <w:tcPr>
            <w:tcW w:w="0" w:type="auto"/>
            <w:tcBorders>
              <w:bottom w:val="single" w:color="auto" w:sz="12" w:space="0"/>
            </w:tcBorders>
            <w:vAlign w:val="center"/>
          </w:tcPr>
          <w:p w14:paraId="157DEC7D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How often do you feel depressed, moody, or nervous when you are offline, which goes away once you are back online?</w:t>
            </w:r>
          </w:p>
        </w:tc>
        <w:tc>
          <w:tcPr>
            <w:tcW w:w="0" w:type="auto"/>
            <w:tcBorders>
              <w:bottom w:val="single" w:color="auto" w:sz="12" w:space="0"/>
            </w:tcBorders>
            <w:vAlign w:val="center"/>
          </w:tcPr>
          <w:p w14:paraId="1AE635FA">
            <w:pPr>
              <w:widowControl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F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eel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in terrible emotion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when off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line</w:t>
            </w:r>
          </w:p>
        </w:tc>
      </w:tr>
    </w:tbl>
    <w:p w14:paraId="114807ED">
      <w:pPr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Note: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IAT, Internet addiction test; IAT1-IAT20 represents 20 items of IAT.</w:t>
      </w:r>
    </w:p>
    <w:p w14:paraId="79C79EBC">
      <w:pPr>
        <w:widowControl/>
        <w:adjustRightInd w:val="0"/>
        <w:snapToGrid w:val="0"/>
        <w:spacing w:line="360" w:lineRule="auto"/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65E30CE">
      <w:pPr>
        <w:widowControl/>
        <w:adjustRightInd w:val="0"/>
        <w:snapToGrid w:val="0"/>
        <w:spacing w:line="360" w:lineRule="auto"/>
        <w:jc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953510" cy="3239770"/>
            <wp:effectExtent l="0" t="0" r="0" b="0"/>
            <wp:docPr id="19224718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71889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07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1DE4">
      <w:pPr>
        <w:widowControl/>
        <w:adjustRightInd w:val="0"/>
        <w:snapToGrid w:val="0"/>
        <w:spacing w:line="360" w:lineRule="auto"/>
        <w:jc w:val="left"/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Fig. 1.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Results of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  <w:t xml:space="preserve"> bootstrapped difference test for nodes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of internet addiction network</w:t>
      </w:r>
      <w:r>
        <w:t xml:space="preserve">.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The black grid indicates a significant difference between the two corresponding edge weights, and the gray grid indicates no significant difference.</w:t>
      </w:r>
    </w:p>
    <w:p w14:paraId="28436C2B">
      <w:pPr>
        <w:widowControl/>
        <w:adjustRightInd w:val="0"/>
        <w:snapToGrid w:val="0"/>
        <w:spacing w:line="360" w:lineRule="auto"/>
        <w:jc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953510" cy="3239770"/>
            <wp:effectExtent l="0" t="0" r="0" b="0"/>
            <wp:docPr id="1730838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83873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07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6B04E">
      <w:pPr>
        <w:jc w:val="lef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Fig. 2.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Bootstrap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analysis results of the edge weights of internet addiction network. The gray area represents the bootstrap 95% confidence interval (CIs), narrower CIs indicate reliable accuracy.</w:t>
      </w:r>
    </w:p>
    <w:p w14:paraId="759FD933">
      <w:pPr>
        <w:jc w:val="center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4547D30A">
      <w:pPr>
        <w:widowControl/>
        <w:adjustRightInd w:val="0"/>
        <w:snapToGrid w:val="0"/>
        <w:spacing w:line="360" w:lineRule="auto"/>
        <w:jc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953510" cy="3239770"/>
            <wp:effectExtent l="0" t="0" r="0" b="0"/>
            <wp:docPr id="4380188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18857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02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C1782">
      <w:pPr>
        <w:jc w:val="center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Fig. 3.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Stability of strength by case dropping subset bootstrap of internet addiction network.</w:t>
      </w:r>
    </w:p>
    <w:p w14:paraId="652F6E05">
      <w:pPr>
        <w:adjustRightInd w:val="0"/>
        <w:snapToGrid w:val="0"/>
        <w:spacing w:line="360" w:lineRule="auto"/>
        <w:jc w:val="center"/>
        <w:rPr>
          <w:rFonts w:hint="eastAsia" w:ascii="Times New Roman" w:hAnsi="Times New Roman" w:cs="Times New Roman"/>
          <w:b/>
          <w:bCs/>
          <w:szCs w:val="21"/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953510" cy="3239770"/>
            <wp:effectExtent l="0" t="0" r="0" b="0"/>
            <wp:docPr id="18274164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41641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07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35132">
      <w:pPr>
        <w:adjustRightInd w:val="0"/>
        <w:snapToGrid w:val="0"/>
        <w:spacing w:line="360" w:lineRule="auto"/>
        <w:jc w:val="left"/>
        <w:rPr>
          <w:rFonts w:ascii="Times New Roman" w:hAnsi="Times New Roman" w:eastAsia="宋体"/>
          <w:color w:val="000000" w:themeColor="text1"/>
          <w:szCs w:val="21"/>
          <w:lang w:bidi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szCs w:val="21"/>
        </w:rPr>
        <w:t xml:space="preserve">Fig. </w:t>
      </w:r>
      <w:r>
        <w:rPr>
          <w:rFonts w:hint="eastAsia" w:ascii="Times New Roman" w:hAnsi="Times New Roman" w:cs="Times New Roman"/>
          <w:b/>
          <w:bCs/>
          <w:szCs w:val="21"/>
        </w:rPr>
        <w:t>4</w:t>
      </w:r>
      <w:r>
        <w:rPr>
          <w:rFonts w:ascii="Times New Roman" w:hAnsi="Times New Roman" w:cs="Times New Roman"/>
          <w:b/>
          <w:bCs/>
          <w:szCs w:val="21"/>
        </w:rPr>
        <w:t>.</w:t>
      </w:r>
      <w:r>
        <w:rPr>
          <w:rFonts w:ascii="Times New Roman" w:hAnsi="Times New Roman" w:cs="Times New Roman"/>
          <w:szCs w:val="21"/>
        </w:rPr>
        <w:t xml:space="preserve"> Centrality indices of the network between </w:t>
      </w:r>
      <w:r>
        <w:rPr>
          <w:rFonts w:hint="eastAsia" w:ascii="Times New Roman" w:hAnsi="Times New Roman" w:cs="Times New Roman"/>
          <w:szCs w:val="21"/>
        </w:rPr>
        <w:t>internet addiction</w:t>
      </w:r>
      <w:r>
        <w:rPr>
          <w:rFonts w:ascii="Times New Roman" w:hAnsi="Times New Roman" w:cs="Times New Roman"/>
          <w:szCs w:val="21"/>
        </w:rPr>
        <w:t xml:space="preserve"> and mental </w:t>
      </w:r>
      <w:r>
        <w:rPr>
          <w:rFonts w:hint="eastAsia" w:ascii="Times New Roman" w:hAnsi="Times New Roman" w:cs="Times New Roman"/>
          <w:szCs w:val="21"/>
        </w:rPr>
        <w:t>disorders</w:t>
      </w:r>
    </w:p>
    <w:p w14:paraId="61D7E90C">
      <w:pPr>
        <w:widowControl/>
        <w:adjustRightInd w:val="0"/>
        <w:snapToGrid w:val="0"/>
        <w:spacing w:line="360" w:lineRule="auto"/>
        <w:jc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976B712">
      <w:pPr>
        <w:widowControl/>
        <w:adjustRightInd w:val="0"/>
        <w:snapToGrid w:val="0"/>
        <w:spacing w:line="360" w:lineRule="auto"/>
        <w:jc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 w:val="24"/>
          <w:szCs w:val="24"/>
          <w:lang w:bidi="en-US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953510" cy="32397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02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 w14:paraId="486B6D1F">
      <w:pPr>
        <w:widowControl/>
        <w:adjustRightInd w:val="0"/>
        <w:snapToGrid w:val="0"/>
        <w:spacing w:line="360" w:lineRule="auto"/>
        <w:jc w:val="left"/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Fig. </w:t>
      </w:r>
      <w:r>
        <w:rPr>
          <w:rFonts w:hint="eastAsia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Results of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  <w:t xml:space="preserve"> bootstrapped difference test for strength within the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  <w:t>internet addiction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  <w:t xml:space="preserve">-mental disorders network.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The black grid indicates a significant difference between the two corresponding edge weights, and the gray grid indicates no significant difference.</w:t>
      </w:r>
    </w:p>
    <w:p w14:paraId="6B7A285D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</w:pPr>
    </w:p>
    <w:p w14:paraId="572358A5">
      <w:pPr>
        <w:widowControl/>
        <w:adjustRightInd w:val="0"/>
        <w:snapToGrid w:val="0"/>
        <w:spacing w:line="360" w:lineRule="auto"/>
        <w:jc w:val="center"/>
        <w:rPr>
          <w:rFonts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99815" cy="3239770"/>
            <wp:effectExtent l="0" t="0" r="0" b="0"/>
            <wp:docPr id="5958697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69750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19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1CE25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Fig. </w:t>
      </w:r>
      <w:r>
        <w:rPr>
          <w:rFonts w:hint="eastAsia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Results of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  <w:t xml:space="preserve"> bootstrapped difference test for bridge strength within the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  <w:t>internet addiction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  <w:t xml:space="preserve">-mental disorders network.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The black grid indicates a significant difference between the two corresponding edge weights, and the gray grid indicates no significant difference.</w:t>
      </w:r>
    </w:p>
    <w:p w14:paraId="4796AC1E">
      <w:pPr>
        <w:widowControl/>
        <w:adjustRightInd w:val="0"/>
        <w:snapToGrid w:val="0"/>
        <w:spacing w:line="36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302A093"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953510" cy="32397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02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 w14:paraId="746A062D">
      <w:pPr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Fig. </w:t>
      </w:r>
      <w:r>
        <w:rPr>
          <w:rFonts w:hint="eastAsia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Bootstrap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analysis results of the edge weights 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  <w:t xml:space="preserve">within the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  <w:t>internet addiction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  <w:t xml:space="preserve">-mental disorders network.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The gray area represents the bootstrap 95% confidence interval (CIs), narrower CIs indicate reliable accuracy.</w:t>
      </w:r>
    </w:p>
    <w:p w14:paraId="4B7F79A2">
      <w:pPr>
        <w:jc w:val="lef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12544F0">
      <w:pPr>
        <w:jc w:val="center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953510" cy="3239770"/>
            <wp:effectExtent l="0" t="0" r="0" b="0"/>
            <wp:docPr id="136063494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634948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07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DED54">
      <w:pPr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Fig. </w:t>
      </w:r>
      <w:r>
        <w:rPr>
          <w:rFonts w:hint="eastAsia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Stability of centrality indices by case dropping subset bootstrap of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  <w:t>internet addiction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  <w:t>-mental disorders network.</w:t>
      </w:r>
    </w:p>
    <w:p w14:paraId="252382BF">
      <w:pPr>
        <w:jc w:val="center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4410414E">
      <w:pPr>
        <w:jc w:val="center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953510" cy="3239770"/>
            <wp:effectExtent l="0" t="0" r="0" b="0"/>
            <wp:docPr id="8527007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700777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07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265E">
      <w:pPr>
        <w:jc w:val="left"/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Fig. </w:t>
      </w:r>
      <w:r>
        <w:rPr>
          <w:rFonts w:hint="eastAsia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9</w:t>
      </w:r>
      <w: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Stability of bridge centrality indices by case dropping subset bootstrap of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  <w:t>internet addiction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lang w:bidi="en-US"/>
          <w14:textFill>
            <w14:solidFill>
              <w14:schemeClr w14:val="tx1"/>
            </w14:solidFill>
          </w14:textFill>
        </w:rPr>
        <w:t>-mental disorders network.</w:t>
      </w:r>
    </w:p>
    <w:p w14:paraId="1F9FF372">
      <w:pPr>
        <w:jc w:val="center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E4A"/>
    <w:rsid w:val="00000083"/>
    <w:rsid w:val="00012E4A"/>
    <w:rsid w:val="00013BB8"/>
    <w:rsid w:val="00037B2C"/>
    <w:rsid w:val="00051BD4"/>
    <w:rsid w:val="000738DB"/>
    <w:rsid w:val="000846BA"/>
    <w:rsid w:val="00084DB5"/>
    <w:rsid w:val="00091E24"/>
    <w:rsid w:val="00094A3C"/>
    <w:rsid w:val="000A4ECC"/>
    <w:rsid w:val="000B2414"/>
    <w:rsid w:val="000E2EBB"/>
    <w:rsid w:val="0013142B"/>
    <w:rsid w:val="00134B31"/>
    <w:rsid w:val="0013554B"/>
    <w:rsid w:val="001669F2"/>
    <w:rsid w:val="00170A69"/>
    <w:rsid w:val="001939B0"/>
    <w:rsid w:val="001A1A9D"/>
    <w:rsid w:val="001D1F57"/>
    <w:rsid w:val="00221785"/>
    <w:rsid w:val="002337B0"/>
    <w:rsid w:val="00245B0A"/>
    <w:rsid w:val="002610FE"/>
    <w:rsid w:val="00273C39"/>
    <w:rsid w:val="00284270"/>
    <w:rsid w:val="0028747A"/>
    <w:rsid w:val="002922F6"/>
    <w:rsid w:val="00295087"/>
    <w:rsid w:val="002B3DCD"/>
    <w:rsid w:val="002C3E5F"/>
    <w:rsid w:val="002E2CBA"/>
    <w:rsid w:val="0030133C"/>
    <w:rsid w:val="003109E8"/>
    <w:rsid w:val="00314A72"/>
    <w:rsid w:val="003463A5"/>
    <w:rsid w:val="00347AEF"/>
    <w:rsid w:val="00350485"/>
    <w:rsid w:val="0035579D"/>
    <w:rsid w:val="00362E69"/>
    <w:rsid w:val="00367E60"/>
    <w:rsid w:val="0037686B"/>
    <w:rsid w:val="00377045"/>
    <w:rsid w:val="00391B32"/>
    <w:rsid w:val="003B5DE1"/>
    <w:rsid w:val="003D4BAE"/>
    <w:rsid w:val="003D6D27"/>
    <w:rsid w:val="0040510F"/>
    <w:rsid w:val="00406DFC"/>
    <w:rsid w:val="00433FC6"/>
    <w:rsid w:val="0045196F"/>
    <w:rsid w:val="00456713"/>
    <w:rsid w:val="0047055B"/>
    <w:rsid w:val="00475B58"/>
    <w:rsid w:val="004803CB"/>
    <w:rsid w:val="00483F70"/>
    <w:rsid w:val="004B70D8"/>
    <w:rsid w:val="004C1279"/>
    <w:rsid w:val="004C27B2"/>
    <w:rsid w:val="004D3A8F"/>
    <w:rsid w:val="00524ACA"/>
    <w:rsid w:val="00527A45"/>
    <w:rsid w:val="00554EB8"/>
    <w:rsid w:val="005553C3"/>
    <w:rsid w:val="005A7FB7"/>
    <w:rsid w:val="005D523B"/>
    <w:rsid w:val="005F6527"/>
    <w:rsid w:val="00616970"/>
    <w:rsid w:val="00620BA9"/>
    <w:rsid w:val="0064754B"/>
    <w:rsid w:val="00647D74"/>
    <w:rsid w:val="00687F61"/>
    <w:rsid w:val="006A3281"/>
    <w:rsid w:val="007138E9"/>
    <w:rsid w:val="00733B59"/>
    <w:rsid w:val="0075477E"/>
    <w:rsid w:val="00782EF0"/>
    <w:rsid w:val="0079386C"/>
    <w:rsid w:val="00796C79"/>
    <w:rsid w:val="007A7C9F"/>
    <w:rsid w:val="007E6543"/>
    <w:rsid w:val="00817D0E"/>
    <w:rsid w:val="0083474C"/>
    <w:rsid w:val="00837BD1"/>
    <w:rsid w:val="00880257"/>
    <w:rsid w:val="008C070A"/>
    <w:rsid w:val="008E773E"/>
    <w:rsid w:val="0092067D"/>
    <w:rsid w:val="00924E20"/>
    <w:rsid w:val="00977A8F"/>
    <w:rsid w:val="009A3A7B"/>
    <w:rsid w:val="009E3DE3"/>
    <w:rsid w:val="009F6862"/>
    <w:rsid w:val="00A034FA"/>
    <w:rsid w:val="00A0362E"/>
    <w:rsid w:val="00A049EE"/>
    <w:rsid w:val="00A413A0"/>
    <w:rsid w:val="00A42D80"/>
    <w:rsid w:val="00A6456F"/>
    <w:rsid w:val="00A72304"/>
    <w:rsid w:val="00AB70AF"/>
    <w:rsid w:val="00AD31E3"/>
    <w:rsid w:val="00AE5030"/>
    <w:rsid w:val="00AF72B1"/>
    <w:rsid w:val="00B233B6"/>
    <w:rsid w:val="00B31ED7"/>
    <w:rsid w:val="00B43931"/>
    <w:rsid w:val="00B545B3"/>
    <w:rsid w:val="00B77AA6"/>
    <w:rsid w:val="00B814AF"/>
    <w:rsid w:val="00BB3D2F"/>
    <w:rsid w:val="00BC4D7A"/>
    <w:rsid w:val="00BD7670"/>
    <w:rsid w:val="00C10911"/>
    <w:rsid w:val="00C14DE8"/>
    <w:rsid w:val="00C16A20"/>
    <w:rsid w:val="00C2658D"/>
    <w:rsid w:val="00C27D0D"/>
    <w:rsid w:val="00C43F75"/>
    <w:rsid w:val="00C5382A"/>
    <w:rsid w:val="00C561E5"/>
    <w:rsid w:val="00C56222"/>
    <w:rsid w:val="00C62C72"/>
    <w:rsid w:val="00C6548B"/>
    <w:rsid w:val="00C72196"/>
    <w:rsid w:val="00C854F2"/>
    <w:rsid w:val="00C875E4"/>
    <w:rsid w:val="00C94CC8"/>
    <w:rsid w:val="00C9761F"/>
    <w:rsid w:val="00CA1575"/>
    <w:rsid w:val="00CA1748"/>
    <w:rsid w:val="00CB2E47"/>
    <w:rsid w:val="00CB7B6A"/>
    <w:rsid w:val="00CC30AD"/>
    <w:rsid w:val="00CC3118"/>
    <w:rsid w:val="00CD5F92"/>
    <w:rsid w:val="00CE3902"/>
    <w:rsid w:val="00CF25B5"/>
    <w:rsid w:val="00CF4657"/>
    <w:rsid w:val="00D02DB0"/>
    <w:rsid w:val="00D133ED"/>
    <w:rsid w:val="00D238B7"/>
    <w:rsid w:val="00D354B1"/>
    <w:rsid w:val="00D53698"/>
    <w:rsid w:val="00D6538E"/>
    <w:rsid w:val="00D705B2"/>
    <w:rsid w:val="00D73B05"/>
    <w:rsid w:val="00E00BF8"/>
    <w:rsid w:val="00E018CB"/>
    <w:rsid w:val="00E22843"/>
    <w:rsid w:val="00E26929"/>
    <w:rsid w:val="00E32B4C"/>
    <w:rsid w:val="00E50958"/>
    <w:rsid w:val="00EC4FC4"/>
    <w:rsid w:val="00EC75D6"/>
    <w:rsid w:val="00ED3469"/>
    <w:rsid w:val="00EF0C4E"/>
    <w:rsid w:val="00F118E1"/>
    <w:rsid w:val="00F1254F"/>
    <w:rsid w:val="00F13F93"/>
    <w:rsid w:val="00F1605F"/>
    <w:rsid w:val="00F35B25"/>
    <w:rsid w:val="00F362A5"/>
    <w:rsid w:val="00F53191"/>
    <w:rsid w:val="00F53BBA"/>
    <w:rsid w:val="00F93525"/>
    <w:rsid w:val="00F93594"/>
    <w:rsid w:val="00FA3D5D"/>
    <w:rsid w:val="00FA6803"/>
    <w:rsid w:val="00FC69CA"/>
    <w:rsid w:val="00FD26BB"/>
    <w:rsid w:val="00FD3C5A"/>
    <w:rsid w:val="00FE090F"/>
    <w:rsid w:val="00FF6D6D"/>
    <w:rsid w:val="B87F8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696</Words>
  <Characters>3972</Characters>
  <Lines>33</Lines>
  <Paragraphs>9</Paragraphs>
  <TotalTime>6</TotalTime>
  <ScaleCrop>false</ScaleCrop>
  <LinksUpToDate>false</LinksUpToDate>
  <CharactersWithSpaces>4659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2025-03-06T10:39:00Z</dcterms:created>
  <dc:creator>李 华玉</dc:creator>
  <cp:lastModifiedBy>July</cp:lastModifiedBy>
  <dcterms:modified xsi:type="dcterms:W3CDTF">2025-06-17T20:41:46Z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A27241B76E8DCBF88A6251681F0F7345_42</vt:lpwstr>
  </property>
</Properties>
</file>