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C31532" w14:textId="0CA80F85" w:rsidR="00646F4D" w:rsidRPr="0046593C" w:rsidRDefault="00646F4D" w:rsidP="00646F4D">
      <w:pPr>
        <w:spacing w:line="48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val="en-US"/>
        </w:rPr>
      </w:pPr>
      <w:r w:rsidRPr="0046593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1017A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</w:t>
      </w:r>
      <w:r w:rsidRPr="0046593C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 w:rsidRPr="0046593C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46593C">
        <w:rPr>
          <w:rFonts w:ascii="Times New Roman" w:eastAsia="Times New Roman" w:hAnsi="Times New Roman" w:cs="Times New Roman"/>
          <w:sz w:val="20"/>
          <w:szCs w:val="20"/>
          <w:lang w:val="en-US"/>
        </w:rPr>
        <w:t>Estimated</w:t>
      </w:r>
      <w:r w:rsidR="0046593C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46593C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>k</w:t>
      </w:r>
      <w:r w:rsidR="0046593C" w:rsidRPr="00C5725D">
        <w:rPr>
          <w:rFonts w:ascii="Times New Roman" w:eastAsia="Times New Roman" w:hAnsi="Times New Roman" w:cs="Times New Roman"/>
          <w:sz w:val="20"/>
          <w:szCs w:val="20"/>
          <w:vertAlign w:val="subscript"/>
          <w:lang w:val="en-US"/>
        </w:rPr>
        <w:t>L</w:t>
      </w:r>
      <w:r w:rsidR="0046593C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>a</w:t>
      </w:r>
      <w:proofErr w:type="spellEnd"/>
      <w:r w:rsidR="0046593C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46593C" w:rsidRPr="00CA3D80">
        <w:rPr>
          <w:rFonts w:ascii="Times New Roman" w:eastAsia="Times New Roman" w:hAnsi="Times New Roman" w:cs="Times New Roman"/>
          <w:sz w:val="20"/>
          <w:szCs w:val="20"/>
          <w:lang w:val="en-US"/>
        </w:rPr>
        <w:t>values under different stirring speeds for the cultures studied</w:t>
      </w:r>
      <w:r w:rsidR="0046593C" w:rsidRPr="00C5725D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tbl>
      <w:tblPr>
        <w:tblW w:w="9042" w:type="dxa"/>
        <w:jc w:val="center"/>
        <w:tblLayout w:type="fixed"/>
        <w:tblLook w:val="0400" w:firstRow="0" w:lastRow="0" w:firstColumn="0" w:lastColumn="0" w:noHBand="0" w:noVBand="1"/>
      </w:tblPr>
      <w:tblGrid>
        <w:gridCol w:w="1621"/>
        <w:gridCol w:w="1296"/>
        <w:gridCol w:w="1358"/>
        <w:gridCol w:w="1188"/>
        <w:gridCol w:w="1311"/>
        <w:gridCol w:w="1028"/>
        <w:gridCol w:w="1240"/>
      </w:tblGrid>
      <w:tr w:rsidR="00646F4D" w14:paraId="0032D040" w14:textId="77777777" w:rsidTr="005430AF">
        <w:trPr>
          <w:trHeight w:val="380"/>
          <w:jc w:val="center"/>
        </w:trPr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14:paraId="3E10D629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Microorganism</w:t>
            </w:r>
            <w:proofErr w:type="spellEnd"/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14:paraId="26F4C92C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Medium</w:t>
            </w: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17D67481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Cultivation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19403256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Agitation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rate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(rpm)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14:paraId="4ED7CCEE" w14:textId="53FF60F6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Working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volume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(L)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47DDAF6F" w14:textId="64DED78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L</w:t>
            </w:r>
            <w:r w:rsidR="00F331E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(h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1EA02186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646F4D" w14:paraId="29A18AB3" w14:textId="77777777" w:rsidTr="005430AF">
        <w:trPr>
          <w:trHeight w:val="428"/>
          <w:jc w:val="center"/>
        </w:trPr>
        <w:tc>
          <w:tcPr>
            <w:tcW w:w="1621" w:type="dxa"/>
            <w:vMerge w:val="restart"/>
            <w:tcBorders>
              <w:top w:val="single" w:sz="4" w:space="0" w:color="auto"/>
            </w:tcBorders>
            <w:vAlign w:val="center"/>
          </w:tcPr>
          <w:p w14:paraId="386BCE10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thuriengensis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GP139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</w:tcBorders>
            <w:vAlign w:val="center"/>
          </w:tcPr>
          <w:p w14:paraId="1ACD191A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Molasses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soy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Flour</w:t>
            </w:r>
            <w:proofErr w:type="spellEnd"/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4948C1C7" w14:textId="29951955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Shake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flasks</w:t>
            </w:r>
            <w:proofErr w:type="spellEnd"/>
          </w:p>
        </w:tc>
        <w:tc>
          <w:tcPr>
            <w:tcW w:w="1188" w:type="dxa"/>
            <w:tcBorders>
              <w:top w:val="single" w:sz="4" w:space="0" w:color="auto"/>
            </w:tcBorders>
            <w:vAlign w:val="center"/>
          </w:tcPr>
          <w:p w14:paraId="073EC623" w14:textId="75E9CC34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vAlign w:val="center"/>
          </w:tcPr>
          <w:p w14:paraId="0E43F433" w14:textId="0B2718A9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5430AF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5FFC06F1" w14:textId="7951EDB3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</w:tcBorders>
            <w:vAlign w:val="center"/>
          </w:tcPr>
          <w:p w14:paraId="62A33127" w14:textId="34AC264B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Salazar-Magallón et al. (2019)</w:t>
            </w:r>
          </w:p>
        </w:tc>
      </w:tr>
      <w:tr w:rsidR="00646F4D" w14:paraId="1E163D04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3552AD39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3FCC466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 w:val="restart"/>
            <w:vAlign w:val="center"/>
          </w:tcPr>
          <w:p w14:paraId="1AB52646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Bioreactor</w:t>
            </w:r>
            <w:proofErr w:type="spellEnd"/>
          </w:p>
        </w:tc>
        <w:tc>
          <w:tcPr>
            <w:tcW w:w="1188" w:type="dxa"/>
          </w:tcPr>
          <w:p w14:paraId="328A0AE5" w14:textId="254BEBAA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1" w:type="dxa"/>
          </w:tcPr>
          <w:p w14:paraId="74D0C742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0879278A" w14:textId="72B55EF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40" w:type="dxa"/>
            <w:vMerge/>
            <w:vAlign w:val="center"/>
          </w:tcPr>
          <w:p w14:paraId="2AEE96A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4F7A5BDE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562F8CB5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935D5D1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21589981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5F05B6F7" w14:textId="6C9CAD80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11" w:type="dxa"/>
          </w:tcPr>
          <w:p w14:paraId="7948F80B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7F60C7C9" w14:textId="076E648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Merge/>
            <w:vAlign w:val="center"/>
          </w:tcPr>
          <w:p w14:paraId="3EDD6BB9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2908E9D1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24232E50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4B484A8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4C5219D1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04B53947" w14:textId="51B8F20C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11" w:type="dxa"/>
          </w:tcPr>
          <w:p w14:paraId="3762FDCF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6BAFBDB2" w14:textId="4E5E3249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0" w:type="dxa"/>
            <w:vMerge/>
            <w:vAlign w:val="center"/>
          </w:tcPr>
          <w:p w14:paraId="500D4B2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2CDFDA18" w14:textId="77777777" w:rsidTr="005430AF">
        <w:trPr>
          <w:trHeight w:val="380"/>
          <w:jc w:val="center"/>
        </w:trPr>
        <w:tc>
          <w:tcPr>
            <w:tcW w:w="1621" w:type="dxa"/>
            <w:vMerge w:val="restart"/>
            <w:vAlign w:val="center"/>
          </w:tcPr>
          <w:p w14:paraId="55FEB7D0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Bacillus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megaterium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DSM 32T</w:t>
            </w:r>
          </w:p>
        </w:tc>
        <w:tc>
          <w:tcPr>
            <w:tcW w:w="1296" w:type="dxa"/>
            <w:vMerge w:val="restart"/>
            <w:vAlign w:val="center"/>
          </w:tcPr>
          <w:p w14:paraId="27DE8BF1" w14:textId="4C77163A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Mineral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medium</w:t>
            </w:r>
            <w:proofErr w:type="spellEnd"/>
          </w:p>
        </w:tc>
        <w:tc>
          <w:tcPr>
            <w:tcW w:w="1358" w:type="dxa"/>
            <w:vMerge w:val="restart"/>
            <w:vAlign w:val="center"/>
          </w:tcPr>
          <w:p w14:paraId="1FAB6D2D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Bioreactor</w:t>
            </w:r>
            <w:proofErr w:type="spellEnd"/>
          </w:p>
        </w:tc>
        <w:tc>
          <w:tcPr>
            <w:tcW w:w="1188" w:type="dxa"/>
          </w:tcPr>
          <w:p w14:paraId="0E881BE9" w14:textId="3F2A9B96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11" w:type="dxa"/>
          </w:tcPr>
          <w:p w14:paraId="16A374D7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17C6229E" w14:textId="5BA89E72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vMerge w:val="restart"/>
            <w:vAlign w:val="center"/>
          </w:tcPr>
          <w:p w14:paraId="272AB7F4" w14:textId="51CBC1AD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Faccin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(2013)</w:t>
            </w:r>
          </w:p>
        </w:tc>
      </w:tr>
      <w:tr w:rsidR="00646F4D" w14:paraId="3A989BC2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22BE8504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0201AA1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14E6302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5DD34507" w14:textId="609FB28A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1" w:type="dxa"/>
          </w:tcPr>
          <w:p w14:paraId="0D0C191A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242BC214" w14:textId="3F127269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0" w:type="dxa"/>
            <w:vMerge/>
            <w:vAlign w:val="center"/>
          </w:tcPr>
          <w:p w14:paraId="3DC1459E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4002750C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0B9C47C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05798EA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2361965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71D0ADD7" w14:textId="69914B4C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11" w:type="dxa"/>
          </w:tcPr>
          <w:p w14:paraId="6DA9FA14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2CEBBD8A" w14:textId="655AEC94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0" w:type="dxa"/>
            <w:vMerge/>
            <w:vAlign w:val="center"/>
          </w:tcPr>
          <w:p w14:paraId="6AD31CBD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394B117B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395126E6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94E21B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4570535B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013A96DD" w14:textId="0602836C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11" w:type="dxa"/>
          </w:tcPr>
          <w:p w14:paraId="3FBA56BB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6A9E117C" w14:textId="745E4DC5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40" w:type="dxa"/>
            <w:vMerge/>
            <w:vAlign w:val="center"/>
          </w:tcPr>
          <w:p w14:paraId="4D11A746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36C8A2DB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0FEA687D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2EB73DDB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46CCC81C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3925B3F0" w14:textId="29786D6C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11" w:type="dxa"/>
          </w:tcPr>
          <w:p w14:paraId="7674C8E3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794BB056" w14:textId="35A646B3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vMerge/>
            <w:vAlign w:val="center"/>
          </w:tcPr>
          <w:p w14:paraId="67B8C774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4D4C5D12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4A1C6CB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3F84B646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615181EE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0EF273E3" w14:textId="0C0AA201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11" w:type="dxa"/>
          </w:tcPr>
          <w:p w14:paraId="06547893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8" w:type="dxa"/>
          </w:tcPr>
          <w:p w14:paraId="71A26036" w14:textId="74BCC673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vMerge/>
            <w:vAlign w:val="center"/>
          </w:tcPr>
          <w:p w14:paraId="7D51FC6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45785A4A" w14:textId="77777777" w:rsidTr="005430AF">
        <w:trPr>
          <w:trHeight w:val="380"/>
          <w:jc w:val="center"/>
        </w:trPr>
        <w:tc>
          <w:tcPr>
            <w:tcW w:w="1621" w:type="dxa"/>
            <w:vMerge w:val="restart"/>
            <w:vAlign w:val="center"/>
          </w:tcPr>
          <w:p w14:paraId="059B662A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Azotobacter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vinelandii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AT9</w:t>
            </w:r>
          </w:p>
        </w:tc>
        <w:tc>
          <w:tcPr>
            <w:tcW w:w="1296" w:type="dxa"/>
            <w:vMerge w:val="restart"/>
            <w:vAlign w:val="center"/>
          </w:tcPr>
          <w:p w14:paraId="35AB1EF1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Burk-Sacarose</w:t>
            </w:r>
            <w:proofErr w:type="spellEnd"/>
          </w:p>
        </w:tc>
        <w:tc>
          <w:tcPr>
            <w:tcW w:w="1358" w:type="dxa"/>
            <w:vMerge w:val="restart"/>
            <w:vAlign w:val="center"/>
          </w:tcPr>
          <w:p w14:paraId="00CEDA8C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Bioreactor</w:t>
            </w:r>
            <w:proofErr w:type="spellEnd"/>
          </w:p>
        </w:tc>
        <w:tc>
          <w:tcPr>
            <w:tcW w:w="1188" w:type="dxa"/>
          </w:tcPr>
          <w:p w14:paraId="1AA2DBEB" w14:textId="0EF5A4B5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1" w:type="dxa"/>
          </w:tcPr>
          <w:p w14:paraId="74DB7C8B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2345D25A" w14:textId="326F32B1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Merge w:val="restart"/>
            <w:vAlign w:val="center"/>
          </w:tcPr>
          <w:p w14:paraId="48A38D81" w14:textId="5DD3D739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Medina et al. (2023)</w:t>
            </w:r>
          </w:p>
        </w:tc>
      </w:tr>
      <w:tr w:rsidR="00646F4D" w14:paraId="06E32ED2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352CAD36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0DFDD2C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5D8BCDD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5763CD9A" w14:textId="00BC6AE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370</w:t>
            </w:r>
          </w:p>
        </w:tc>
        <w:tc>
          <w:tcPr>
            <w:tcW w:w="1311" w:type="dxa"/>
          </w:tcPr>
          <w:p w14:paraId="2AD35E65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09D90D2E" w14:textId="4FF7F754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vMerge/>
            <w:vAlign w:val="center"/>
          </w:tcPr>
          <w:p w14:paraId="66DB51E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1DB04D3D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5487DE78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B6E7390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5754509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58A3FB95" w14:textId="575DEDC4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11" w:type="dxa"/>
          </w:tcPr>
          <w:p w14:paraId="25F7575A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1CDED178" w14:textId="5CEA606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vMerge/>
            <w:vAlign w:val="center"/>
          </w:tcPr>
          <w:p w14:paraId="2B169DCB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254B10B3" w14:textId="77777777" w:rsidTr="005430AF">
        <w:trPr>
          <w:trHeight w:val="380"/>
          <w:jc w:val="center"/>
        </w:trPr>
        <w:tc>
          <w:tcPr>
            <w:tcW w:w="1621" w:type="dxa"/>
            <w:vMerge w:val="restart"/>
            <w:vAlign w:val="center"/>
          </w:tcPr>
          <w:p w14:paraId="0F8FE47F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Azotobacter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vinelandii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ATCC 9046</w:t>
            </w:r>
          </w:p>
        </w:tc>
        <w:tc>
          <w:tcPr>
            <w:tcW w:w="1296" w:type="dxa"/>
            <w:vMerge w:val="restart"/>
            <w:vAlign w:val="center"/>
          </w:tcPr>
          <w:p w14:paraId="1E3D8C9E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Burk-Sacarose</w:t>
            </w:r>
            <w:proofErr w:type="spellEnd"/>
          </w:p>
        </w:tc>
        <w:tc>
          <w:tcPr>
            <w:tcW w:w="1358" w:type="dxa"/>
            <w:vMerge w:val="restart"/>
            <w:vAlign w:val="center"/>
          </w:tcPr>
          <w:p w14:paraId="3A4850E1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Bioreactor</w:t>
            </w:r>
            <w:proofErr w:type="spellEnd"/>
          </w:p>
        </w:tc>
        <w:tc>
          <w:tcPr>
            <w:tcW w:w="1188" w:type="dxa"/>
          </w:tcPr>
          <w:p w14:paraId="0353AC85" w14:textId="49776DD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311" w:type="dxa"/>
          </w:tcPr>
          <w:p w14:paraId="3C0E298E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065D121F" w14:textId="470F7882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0" w:type="dxa"/>
            <w:vMerge w:val="restart"/>
            <w:vAlign w:val="center"/>
          </w:tcPr>
          <w:p w14:paraId="3B8CD819" w14:textId="1988C721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Diaz-Barrera et al. (2009)</w:t>
            </w:r>
          </w:p>
        </w:tc>
      </w:tr>
      <w:tr w:rsidR="00646F4D" w14:paraId="6C1DAED2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4BCC5FCB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A83D47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2E7BFF9A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66098D56" w14:textId="05BDBD2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11" w:type="dxa"/>
          </w:tcPr>
          <w:p w14:paraId="178006A5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258B98B9" w14:textId="7F074F6A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40" w:type="dxa"/>
            <w:vMerge/>
            <w:vAlign w:val="center"/>
          </w:tcPr>
          <w:p w14:paraId="776EAE3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4EE08394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49C8957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2F1AD4B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335F4C3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69FADA3A" w14:textId="5B0E5829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311" w:type="dxa"/>
          </w:tcPr>
          <w:p w14:paraId="5792C886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35239446" w14:textId="538C9E7B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vMerge/>
            <w:vAlign w:val="center"/>
          </w:tcPr>
          <w:p w14:paraId="30FC01D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4A12B826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1624AE1E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18387736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494222F1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0943469B" w14:textId="5058F250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11" w:type="dxa"/>
          </w:tcPr>
          <w:p w14:paraId="74F84D9F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74C6B822" w14:textId="67B4AB6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Merge/>
            <w:vAlign w:val="center"/>
          </w:tcPr>
          <w:p w14:paraId="0692D56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721B8A72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4B2F65D1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461DEDC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69AF9940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10972BDB" w14:textId="7F54C39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450</w:t>
            </w:r>
          </w:p>
        </w:tc>
        <w:tc>
          <w:tcPr>
            <w:tcW w:w="1311" w:type="dxa"/>
          </w:tcPr>
          <w:p w14:paraId="127A30DA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74B0C8D3" w14:textId="16505EC8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0" w:type="dxa"/>
            <w:vMerge/>
            <w:vAlign w:val="center"/>
          </w:tcPr>
          <w:p w14:paraId="3D15383E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3BF9B537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259B3525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4E529E7D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5296F747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04993EC8" w14:textId="71E0AAEE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11" w:type="dxa"/>
          </w:tcPr>
          <w:p w14:paraId="060A25EC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8" w:type="dxa"/>
          </w:tcPr>
          <w:p w14:paraId="4E5D891A" w14:textId="4F182BCD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Merge/>
            <w:vAlign w:val="center"/>
          </w:tcPr>
          <w:p w14:paraId="7561976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0F2A9E8D" w14:textId="77777777" w:rsidTr="005430AF">
        <w:trPr>
          <w:trHeight w:val="380"/>
          <w:jc w:val="center"/>
        </w:trPr>
        <w:tc>
          <w:tcPr>
            <w:tcW w:w="1621" w:type="dxa"/>
            <w:vMerge w:val="restart"/>
            <w:vAlign w:val="center"/>
          </w:tcPr>
          <w:p w14:paraId="75A9C962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Azotobacter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vinelandii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ATCC 9046</w:t>
            </w:r>
          </w:p>
        </w:tc>
        <w:tc>
          <w:tcPr>
            <w:tcW w:w="1296" w:type="dxa"/>
            <w:vMerge w:val="restart"/>
            <w:vAlign w:val="center"/>
          </w:tcPr>
          <w:p w14:paraId="0D9F9C9B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Burk-Sacarose</w:t>
            </w:r>
            <w:proofErr w:type="spellEnd"/>
          </w:p>
        </w:tc>
        <w:tc>
          <w:tcPr>
            <w:tcW w:w="1358" w:type="dxa"/>
            <w:vMerge w:val="restart"/>
            <w:vAlign w:val="center"/>
          </w:tcPr>
          <w:p w14:paraId="3F479E48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Bioreactor</w:t>
            </w:r>
            <w:proofErr w:type="spellEnd"/>
          </w:p>
        </w:tc>
        <w:tc>
          <w:tcPr>
            <w:tcW w:w="1188" w:type="dxa"/>
          </w:tcPr>
          <w:p w14:paraId="398FFDEF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311" w:type="dxa"/>
          </w:tcPr>
          <w:p w14:paraId="640D8221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</w:tcPr>
          <w:p w14:paraId="754610B0" w14:textId="7BA75552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240" w:type="dxa"/>
            <w:vMerge w:val="restart"/>
            <w:vAlign w:val="center"/>
          </w:tcPr>
          <w:p w14:paraId="1BFB34F0" w14:textId="2F4BF0B1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Barrales-Cureño et al. (2017)</w:t>
            </w:r>
          </w:p>
        </w:tc>
      </w:tr>
      <w:tr w:rsidR="00646F4D" w14:paraId="049C7D63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7111460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3EB7C32C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2AC73FFC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38EE6796" w14:textId="530A7175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311" w:type="dxa"/>
          </w:tcPr>
          <w:p w14:paraId="2D08B272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</w:tcPr>
          <w:p w14:paraId="41B287CC" w14:textId="3FD99E55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40" w:type="dxa"/>
            <w:vMerge/>
            <w:vAlign w:val="center"/>
          </w:tcPr>
          <w:p w14:paraId="7910626A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111B1D5A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028302A1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7088EC9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1E5AACFC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17AB029C" w14:textId="52AF7F3A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1" w:type="dxa"/>
          </w:tcPr>
          <w:p w14:paraId="168FE3F4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</w:tcPr>
          <w:p w14:paraId="2928D3D8" w14:textId="6A07B55F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Merge/>
            <w:vAlign w:val="center"/>
          </w:tcPr>
          <w:p w14:paraId="1E53D4E5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3A673C9A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5841B619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6BF3C3F5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01B176E8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102B6126" w14:textId="31B0B93A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311" w:type="dxa"/>
          </w:tcPr>
          <w:p w14:paraId="6B3AB17E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8" w:type="dxa"/>
          </w:tcPr>
          <w:p w14:paraId="45B81294" w14:textId="785BA16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0" w:type="dxa"/>
            <w:vMerge/>
            <w:vAlign w:val="center"/>
          </w:tcPr>
          <w:p w14:paraId="41AD8F82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5B31180C" w14:textId="77777777" w:rsidTr="005430AF">
        <w:trPr>
          <w:trHeight w:val="380"/>
          <w:jc w:val="center"/>
        </w:trPr>
        <w:tc>
          <w:tcPr>
            <w:tcW w:w="1621" w:type="dxa"/>
            <w:vMerge w:val="restart"/>
            <w:vAlign w:val="center"/>
          </w:tcPr>
          <w:p w14:paraId="258CB9A3" w14:textId="63BEA1C9" w:rsidR="00646F4D" w:rsidRPr="00CE217C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E21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Bacillus cereus </w:t>
            </w:r>
            <w:r w:rsidRPr="00CE217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ATCC 14579 and </w:t>
            </w:r>
            <w:r w:rsidRPr="00CE21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Azotobacter </w:t>
            </w:r>
            <w:proofErr w:type="spellStart"/>
            <w:r w:rsidRPr="00CE21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>vinelandii</w:t>
            </w:r>
            <w:proofErr w:type="spellEnd"/>
            <w:r w:rsidRPr="00CE217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r w:rsidRPr="00CE217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ATCC 13705</w:t>
            </w:r>
          </w:p>
        </w:tc>
        <w:tc>
          <w:tcPr>
            <w:tcW w:w="1296" w:type="dxa"/>
            <w:vMerge w:val="restart"/>
            <w:vAlign w:val="center"/>
          </w:tcPr>
          <w:p w14:paraId="22BA65F4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LB-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Burk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sacarose</w:t>
            </w:r>
            <w:proofErr w:type="spellEnd"/>
          </w:p>
        </w:tc>
        <w:tc>
          <w:tcPr>
            <w:tcW w:w="1358" w:type="dxa"/>
            <w:vMerge w:val="restart"/>
            <w:vAlign w:val="center"/>
          </w:tcPr>
          <w:p w14:paraId="63E5FCE8" w14:textId="417B1302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Shake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flasks</w:t>
            </w:r>
            <w:proofErr w:type="spellEnd"/>
          </w:p>
        </w:tc>
        <w:tc>
          <w:tcPr>
            <w:tcW w:w="1188" w:type="dxa"/>
          </w:tcPr>
          <w:p w14:paraId="09244420" w14:textId="2351934F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11" w:type="dxa"/>
          </w:tcPr>
          <w:p w14:paraId="4F562C0F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028" w:type="dxa"/>
          </w:tcPr>
          <w:p w14:paraId="37E50A46" w14:textId="70938F29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240" w:type="dxa"/>
            <w:vMerge w:val="restart"/>
            <w:vAlign w:val="center"/>
          </w:tcPr>
          <w:p w14:paraId="68C7FC90" w14:textId="28362D78" w:rsidR="00646F4D" w:rsidRDefault="00F331EE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study</w:t>
            </w:r>
            <w:proofErr w:type="spellEnd"/>
          </w:p>
        </w:tc>
      </w:tr>
      <w:tr w:rsidR="00646F4D" w14:paraId="44422849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0574683E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5DCFCADE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07A69745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1D05E5C5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11" w:type="dxa"/>
          </w:tcPr>
          <w:p w14:paraId="064C76C9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028" w:type="dxa"/>
          </w:tcPr>
          <w:p w14:paraId="3E75A3AF" w14:textId="4BD4E124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0" w:type="dxa"/>
            <w:vMerge/>
            <w:vAlign w:val="center"/>
          </w:tcPr>
          <w:p w14:paraId="42153FEC" w14:textId="77777777" w:rsidR="00646F4D" w:rsidRDefault="00646F4D" w:rsidP="00A92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1D25685C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39105369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425CA349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76F0ED9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13D71A3D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11" w:type="dxa"/>
          </w:tcPr>
          <w:p w14:paraId="3E165720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028" w:type="dxa"/>
          </w:tcPr>
          <w:p w14:paraId="7A192C9B" w14:textId="3B5FBFDC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40" w:type="dxa"/>
            <w:vMerge/>
            <w:vAlign w:val="center"/>
          </w:tcPr>
          <w:p w14:paraId="32D1292D" w14:textId="77777777" w:rsidR="00646F4D" w:rsidRDefault="00646F4D" w:rsidP="00A92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524F228D" w14:textId="77777777" w:rsidTr="005430AF">
        <w:trPr>
          <w:trHeight w:val="380"/>
          <w:jc w:val="center"/>
        </w:trPr>
        <w:tc>
          <w:tcPr>
            <w:tcW w:w="1621" w:type="dxa"/>
            <w:vMerge/>
            <w:vAlign w:val="center"/>
          </w:tcPr>
          <w:p w14:paraId="3F215010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vAlign w:val="center"/>
          </w:tcPr>
          <w:p w14:paraId="7C0949F4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vAlign w:val="center"/>
          </w:tcPr>
          <w:p w14:paraId="0B67152C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0CA3F275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1" w:type="dxa"/>
          </w:tcPr>
          <w:p w14:paraId="08993232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028" w:type="dxa"/>
          </w:tcPr>
          <w:p w14:paraId="78276AC6" w14:textId="1672551C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40" w:type="dxa"/>
            <w:vMerge/>
            <w:vAlign w:val="center"/>
          </w:tcPr>
          <w:p w14:paraId="1B381A21" w14:textId="77777777" w:rsidR="00646F4D" w:rsidRDefault="00646F4D" w:rsidP="00A92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6F4D" w14:paraId="14A8C859" w14:textId="77777777" w:rsidTr="005430AF">
        <w:trPr>
          <w:trHeight w:val="525"/>
          <w:jc w:val="center"/>
        </w:trPr>
        <w:tc>
          <w:tcPr>
            <w:tcW w:w="1621" w:type="dxa"/>
            <w:vMerge/>
            <w:tcBorders>
              <w:bottom w:val="single" w:sz="4" w:space="0" w:color="auto"/>
            </w:tcBorders>
            <w:vAlign w:val="center"/>
          </w:tcPr>
          <w:p w14:paraId="40ED6EC3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14:paraId="6FBF0C1F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vMerge/>
            <w:tcBorders>
              <w:bottom w:val="single" w:sz="4" w:space="0" w:color="auto"/>
            </w:tcBorders>
            <w:vAlign w:val="center"/>
          </w:tcPr>
          <w:p w14:paraId="0F4106F0" w14:textId="77777777" w:rsidR="00646F4D" w:rsidRDefault="00646F4D" w:rsidP="005430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4CB3DA76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1" w:type="dxa"/>
            <w:tcBorders>
              <w:bottom w:val="single" w:sz="4" w:space="0" w:color="auto"/>
            </w:tcBorders>
          </w:tcPr>
          <w:p w14:paraId="2AD0C054" w14:textId="77777777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14:paraId="256F19BA" w14:textId="687BA111" w:rsidR="00646F4D" w:rsidRDefault="00646F4D" w:rsidP="005430A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209</w:t>
            </w:r>
            <w:r w:rsidR="00F331EE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40" w:type="dxa"/>
            <w:vMerge/>
            <w:tcBorders>
              <w:bottom w:val="single" w:sz="4" w:space="0" w:color="auto"/>
            </w:tcBorders>
            <w:vAlign w:val="center"/>
          </w:tcPr>
          <w:p w14:paraId="323ACBCA" w14:textId="77777777" w:rsidR="00646F4D" w:rsidRDefault="00646F4D" w:rsidP="00A92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A1AA825" w14:textId="77777777" w:rsidR="00646F4D" w:rsidRDefault="00646F4D" w:rsidP="00646F4D">
      <w:pPr>
        <w:spacing w:line="480" w:lineRule="auto"/>
        <w:jc w:val="both"/>
        <w:rPr>
          <w:rFonts w:ascii="Times New Roman" w:eastAsia="Times New Roman" w:hAnsi="Times New Roman" w:cs="Times New Roman"/>
          <w:color w:val="EE0000"/>
          <w:sz w:val="20"/>
          <w:szCs w:val="20"/>
        </w:rPr>
      </w:pPr>
    </w:p>
    <w:p w14:paraId="23B19AD6" w14:textId="77777777" w:rsidR="00FD0E9D" w:rsidRDefault="00FD0E9D"/>
    <w:sectPr w:rsidR="00FD0E9D" w:rsidSect="00646F4D">
      <w:headerReference w:type="default" r:id="rId6"/>
      <w:pgSz w:w="12240" w:h="15840"/>
      <w:pgMar w:top="1417" w:right="1701" w:bottom="1417" w:left="1701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9BD150" w14:textId="77777777" w:rsidR="007C0507" w:rsidRDefault="007C0507">
      <w:pPr>
        <w:spacing w:after="0" w:line="240" w:lineRule="auto"/>
      </w:pPr>
      <w:r>
        <w:separator/>
      </w:r>
    </w:p>
  </w:endnote>
  <w:endnote w:type="continuationSeparator" w:id="0">
    <w:p w14:paraId="480B0435" w14:textId="77777777" w:rsidR="007C0507" w:rsidRDefault="007C0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46414" w14:textId="77777777" w:rsidR="007C0507" w:rsidRDefault="007C0507">
      <w:pPr>
        <w:spacing w:after="0" w:line="240" w:lineRule="auto"/>
      </w:pPr>
      <w:r>
        <w:separator/>
      </w:r>
    </w:p>
  </w:footnote>
  <w:footnote w:type="continuationSeparator" w:id="0">
    <w:p w14:paraId="06DFB4C3" w14:textId="77777777" w:rsidR="007C0507" w:rsidRDefault="007C0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B1548D" w14:textId="77777777" w:rsidR="002F67F0" w:rsidRDefault="002F67F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4D"/>
    <w:rsid w:val="001017A7"/>
    <w:rsid w:val="002F67F0"/>
    <w:rsid w:val="0046593C"/>
    <w:rsid w:val="005430AF"/>
    <w:rsid w:val="00646F4D"/>
    <w:rsid w:val="00651A50"/>
    <w:rsid w:val="007C0507"/>
    <w:rsid w:val="00F331EE"/>
    <w:rsid w:val="00FD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2F321"/>
  <w15:chartTrackingRefBased/>
  <w15:docId w15:val="{616EA4BC-B418-4C3A-ABEE-BA6077F9D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F4D"/>
    <w:rPr>
      <w:rFonts w:ascii="Calibri" w:eastAsia="Calibri" w:hAnsi="Calibri" w:cs="Calibri"/>
      <w:kern w:val="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646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F4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F4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F4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F4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F4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F4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F4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F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F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F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F4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F4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F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F4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F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F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F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646F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F4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646F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F4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646F4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F4D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646F4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F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F4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F4D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646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180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Andler</dc:creator>
  <cp:keywords/>
  <dc:description/>
  <cp:lastModifiedBy>Rodrigo Andler</cp:lastModifiedBy>
  <cp:revision>6</cp:revision>
  <dcterms:created xsi:type="dcterms:W3CDTF">2025-07-26T20:58:00Z</dcterms:created>
  <dcterms:modified xsi:type="dcterms:W3CDTF">2025-08-28T14:34:00Z</dcterms:modified>
</cp:coreProperties>
</file>