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CF7" w:rsidRPr="00C414D3" w:rsidRDefault="00D81122" w:rsidP="002A2711">
      <w:pPr>
        <w:rPr>
          <w:rFonts w:cstheme="minorHAnsi"/>
          <w:b/>
          <w:sz w:val="28"/>
          <w:szCs w:val="28"/>
          <w:lang w:val="en-US"/>
        </w:rPr>
      </w:pPr>
      <w:r w:rsidRPr="00C414D3">
        <w:rPr>
          <w:rFonts w:cstheme="minorHAnsi"/>
          <w:b/>
          <w:sz w:val="28"/>
          <w:szCs w:val="28"/>
          <w:lang w:val="en-US"/>
        </w:rPr>
        <w:t xml:space="preserve">Supplemental Materials: </w:t>
      </w:r>
      <w:r w:rsidR="009F0CF7" w:rsidRPr="00C414D3">
        <w:rPr>
          <w:rFonts w:cstheme="minorHAnsi"/>
          <w:b/>
          <w:sz w:val="28"/>
          <w:szCs w:val="28"/>
          <w:lang w:val="en-US"/>
        </w:rPr>
        <w:t xml:space="preserve">Bilinear magnetoresistance in </w:t>
      </w:r>
      <w:proofErr w:type="spellStart"/>
      <w:r w:rsidR="009F0CF7" w:rsidRPr="00C414D3">
        <w:rPr>
          <w:rFonts w:cstheme="minorHAnsi"/>
          <w:b/>
          <w:sz w:val="28"/>
          <w:szCs w:val="28"/>
          <w:lang w:val="en-US"/>
        </w:rPr>
        <w:t>HgTe</w:t>
      </w:r>
      <w:proofErr w:type="spellEnd"/>
      <w:r w:rsidR="009F0CF7" w:rsidRPr="00C414D3">
        <w:rPr>
          <w:rFonts w:cstheme="minorHAnsi"/>
          <w:b/>
          <w:sz w:val="28"/>
          <w:szCs w:val="28"/>
          <w:lang w:val="en-US"/>
        </w:rPr>
        <w:t xml:space="preserve"> topological insulator:  opposite signs at opposite</w:t>
      </w:r>
      <w:r w:rsidRPr="00C414D3">
        <w:rPr>
          <w:rFonts w:cstheme="minorHAnsi"/>
          <w:b/>
          <w:sz w:val="28"/>
          <w:szCs w:val="28"/>
          <w:lang w:val="en-US"/>
        </w:rPr>
        <w:t xml:space="preserve"> </w:t>
      </w:r>
      <w:r w:rsidR="00B23479">
        <w:rPr>
          <w:rFonts w:cstheme="minorHAnsi"/>
          <w:b/>
          <w:sz w:val="28"/>
          <w:szCs w:val="28"/>
          <w:lang w:val="en-US"/>
        </w:rPr>
        <w:t>su</w:t>
      </w:r>
      <w:r w:rsidR="00B23479" w:rsidRPr="00C414D3">
        <w:rPr>
          <w:rFonts w:cstheme="minorHAnsi"/>
          <w:b/>
          <w:sz w:val="28"/>
          <w:szCs w:val="28"/>
          <w:lang w:val="en-US"/>
        </w:rPr>
        <w:t xml:space="preserve">rfaces </w:t>
      </w:r>
      <w:r w:rsidR="009F0CF7" w:rsidRPr="00C414D3">
        <w:rPr>
          <w:rFonts w:cstheme="minorHAnsi"/>
          <w:b/>
          <w:sz w:val="28"/>
          <w:szCs w:val="28"/>
          <w:lang w:val="en-US"/>
        </w:rPr>
        <w:t>demonstrated by gate control</w:t>
      </w:r>
    </w:p>
    <w:p w:rsidR="00D81122" w:rsidRPr="00892164" w:rsidRDefault="009F0CF7" w:rsidP="002A2711">
      <w:pPr>
        <w:rPr>
          <w:rFonts w:cstheme="minorHAnsi"/>
          <w:sz w:val="24"/>
          <w:szCs w:val="24"/>
        </w:rPr>
      </w:pPr>
      <w:r w:rsidRPr="0054289E">
        <w:rPr>
          <w:rFonts w:cstheme="minorHAnsi"/>
          <w:sz w:val="24"/>
          <w:szCs w:val="24"/>
        </w:rPr>
        <w:t>Yu Fu</w:t>
      </w:r>
      <w:r w:rsidR="00D81122" w:rsidRPr="0054289E">
        <w:rPr>
          <w:rFonts w:cstheme="minorHAnsi"/>
          <w:sz w:val="24"/>
          <w:szCs w:val="24"/>
        </w:rPr>
        <w:t>,</w:t>
      </w:r>
      <w:r w:rsidR="00D81122" w:rsidRPr="0054289E">
        <w:rPr>
          <w:rFonts w:cstheme="minorHAnsi"/>
          <w:sz w:val="24"/>
          <w:szCs w:val="24"/>
          <w:vertAlign w:val="superscript"/>
        </w:rPr>
        <w:t>1,*</w:t>
      </w:r>
      <w:r w:rsidR="00D81122" w:rsidRPr="0054289E">
        <w:rPr>
          <w:rFonts w:cstheme="minorHAnsi"/>
          <w:sz w:val="24"/>
          <w:szCs w:val="24"/>
        </w:rPr>
        <w:t xml:space="preserve"> </w:t>
      </w:r>
      <w:r w:rsidRPr="0054289E">
        <w:rPr>
          <w:rFonts w:cstheme="minorHAnsi"/>
          <w:sz w:val="24"/>
          <w:szCs w:val="24"/>
        </w:rPr>
        <w:t>Jing Li</w:t>
      </w:r>
      <w:r w:rsidR="00D81122" w:rsidRPr="0054289E">
        <w:rPr>
          <w:rFonts w:cstheme="minorHAnsi"/>
          <w:sz w:val="24"/>
          <w:szCs w:val="24"/>
        </w:rPr>
        <w:t>,</w:t>
      </w:r>
      <w:r w:rsidR="00D81122" w:rsidRPr="0054289E">
        <w:rPr>
          <w:rFonts w:cstheme="minorHAnsi"/>
          <w:sz w:val="24"/>
          <w:szCs w:val="24"/>
          <w:vertAlign w:val="superscript"/>
        </w:rPr>
        <w:t>3,4,*</w:t>
      </w:r>
      <w:r w:rsidR="00D81122" w:rsidRPr="0054289E">
        <w:rPr>
          <w:rFonts w:cstheme="minorHAnsi"/>
          <w:sz w:val="24"/>
          <w:szCs w:val="24"/>
        </w:rPr>
        <w:t xml:space="preserve"> </w:t>
      </w:r>
      <w:r w:rsidRPr="0054289E">
        <w:rPr>
          <w:rFonts w:cstheme="minorHAnsi"/>
          <w:sz w:val="24"/>
          <w:szCs w:val="24"/>
        </w:rPr>
        <w:t>Jules Papin</w:t>
      </w:r>
      <w:r w:rsidR="00D81122" w:rsidRPr="0054289E">
        <w:rPr>
          <w:rFonts w:cstheme="minorHAnsi"/>
          <w:sz w:val="24"/>
          <w:szCs w:val="24"/>
        </w:rPr>
        <w:t>,</w:t>
      </w:r>
      <w:r w:rsidR="00D81122" w:rsidRPr="0054289E">
        <w:rPr>
          <w:rFonts w:cstheme="minorHAnsi"/>
          <w:sz w:val="24"/>
          <w:szCs w:val="24"/>
          <w:vertAlign w:val="superscript"/>
        </w:rPr>
        <w:t>2,3,*</w:t>
      </w:r>
      <w:r w:rsidR="00D81122" w:rsidRPr="0054289E">
        <w:rPr>
          <w:rFonts w:cstheme="minorHAnsi"/>
          <w:sz w:val="24"/>
          <w:szCs w:val="24"/>
        </w:rPr>
        <w:t xml:space="preserve"> Paul  </w:t>
      </w:r>
      <w:r w:rsidR="00551CE1" w:rsidRPr="0054289E">
        <w:rPr>
          <w:rFonts w:cstheme="minorHAnsi"/>
          <w:sz w:val="24"/>
          <w:szCs w:val="24"/>
        </w:rPr>
        <w:t>N</w:t>
      </w:r>
      <w:r w:rsidR="00551CE1">
        <w:rPr>
          <w:rFonts w:cstheme="minorHAnsi"/>
          <w:sz w:val="24"/>
          <w:szCs w:val="24"/>
        </w:rPr>
        <w:t>oë</w:t>
      </w:r>
      <w:r w:rsidR="00551CE1" w:rsidRPr="0054289E">
        <w:rPr>
          <w:rFonts w:cstheme="minorHAnsi"/>
          <w:sz w:val="24"/>
          <w:szCs w:val="24"/>
        </w:rPr>
        <w:t>l</w:t>
      </w:r>
      <w:r w:rsidR="00D81122" w:rsidRPr="0054289E">
        <w:rPr>
          <w:rFonts w:cstheme="minorHAnsi"/>
          <w:sz w:val="24"/>
          <w:szCs w:val="24"/>
        </w:rPr>
        <w:t>,</w:t>
      </w:r>
      <w:r w:rsidR="00D81122" w:rsidRPr="0054289E">
        <w:rPr>
          <w:rFonts w:cstheme="minorHAnsi"/>
          <w:sz w:val="24"/>
          <w:szCs w:val="24"/>
          <w:vertAlign w:val="superscript"/>
        </w:rPr>
        <w:t>1</w:t>
      </w:r>
      <w:r w:rsidR="00D81122" w:rsidRPr="0054289E">
        <w:rPr>
          <w:rFonts w:cstheme="minorHAnsi"/>
          <w:sz w:val="24"/>
          <w:szCs w:val="24"/>
        </w:rPr>
        <w:t xml:space="preserve"> </w:t>
      </w:r>
      <w:r w:rsidRPr="0054289E">
        <w:rPr>
          <w:rFonts w:cstheme="minorHAnsi"/>
          <w:sz w:val="24"/>
          <w:szCs w:val="24"/>
        </w:rPr>
        <w:t>Maxen</w:t>
      </w:r>
      <w:r w:rsidR="00551CE1">
        <w:rPr>
          <w:rFonts w:cstheme="minorHAnsi"/>
          <w:sz w:val="24"/>
          <w:szCs w:val="24"/>
        </w:rPr>
        <w:t xml:space="preserve"> </w:t>
      </w:r>
      <w:r w:rsidRPr="0054289E">
        <w:rPr>
          <w:rFonts w:cstheme="minorHAnsi"/>
          <w:sz w:val="24"/>
          <w:szCs w:val="24"/>
        </w:rPr>
        <w:t>Cosset-</w:t>
      </w:r>
      <w:r w:rsidR="0054289E" w:rsidRPr="0054289E">
        <w:rPr>
          <w:rFonts w:cstheme="minorHAnsi"/>
          <w:sz w:val="24"/>
          <w:szCs w:val="24"/>
        </w:rPr>
        <w:t>Ch</w:t>
      </w:r>
      <w:r w:rsidR="0054289E">
        <w:rPr>
          <w:rFonts w:cstheme="minorHAnsi"/>
          <w:sz w:val="24"/>
          <w:szCs w:val="24"/>
        </w:rPr>
        <w:t>é</w:t>
      </w:r>
      <w:r w:rsidR="0054289E" w:rsidRPr="0054289E">
        <w:rPr>
          <w:rFonts w:cstheme="minorHAnsi"/>
          <w:sz w:val="24"/>
          <w:szCs w:val="24"/>
        </w:rPr>
        <w:t>neau</w:t>
      </w:r>
      <w:r w:rsidRPr="0054289E">
        <w:rPr>
          <w:rFonts w:cstheme="minorHAnsi"/>
          <w:sz w:val="24"/>
          <w:szCs w:val="24"/>
        </w:rPr>
        <w:t>,</w:t>
      </w:r>
      <w:r w:rsidR="00D81122" w:rsidRPr="0054289E">
        <w:rPr>
          <w:rFonts w:cstheme="minorHAnsi"/>
          <w:sz w:val="24"/>
          <w:szCs w:val="24"/>
          <w:vertAlign w:val="superscript"/>
        </w:rPr>
        <w:t>1</w:t>
      </w:r>
      <w:r w:rsidR="00D81122" w:rsidRPr="0054289E">
        <w:rPr>
          <w:rFonts w:cstheme="minorHAnsi"/>
          <w:sz w:val="24"/>
          <w:szCs w:val="24"/>
        </w:rPr>
        <w:t xml:space="preserve"> </w:t>
      </w:r>
      <w:r w:rsidR="00B23479" w:rsidRPr="0054289E">
        <w:rPr>
          <w:rFonts w:cstheme="minorHAnsi"/>
          <w:sz w:val="24"/>
          <w:szCs w:val="24"/>
        </w:rPr>
        <w:t>Cécile  Gr</w:t>
      </w:r>
      <w:r w:rsidR="00B23479">
        <w:rPr>
          <w:rFonts w:cstheme="minorHAnsi"/>
          <w:sz w:val="24"/>
          <w:szCs w:val="24"/>
        </w:rPr>
        <w:t>è</w:t>
      </w:r>
      <w:r w:rsidR="00B23479" w:rsidRPr="0054289E">
        <w:rPr>
          <w:rFonts w:cstheme="minorHAnsi"/>
          <w:sz w:val="24"/>
          <w:szCs w:val="24"/>
        </w:rPr>
        <w:t>zes,</w:t>
      </w:r>
      <w:r w:rsidR="00B23479" w:rsidRPr="0054289E">
        <w:rPr>
          <w:rFonts w:cstheme="minorHAnsi"/>
          <w:sz w:val="24"/>
          <w:szCs w:val="24"/>
          <w:vertAlign w:val="superscript"/>
        </w:rPr>
        <w:t>1</w:t>
      </w:r>
      <w:r w:rsidR="00B23479" w:rsidRPr="0054289E">
        <w:rPr>
          <w:rFonts w:cstheme="minorHAnsi"/>
          <w:sz w:val="24"/>
          <w:szCs w:val="24"/>
        </w:rPr>
        <w:t xml:space="preserve"> </w:t>
      </w:r>
      <w:r w:rsidRPr="0054289E">
        <w:rPr>
          <w:rFonts w:cstheme="minorHAnsi"/>
          <w:sz w:val="24"/>
          <w:szCs w:val="24"/>
        </w:rPr>
        <w:t>Thomas Guillet,</w:t>
      </w:r>
      <w:r w:rsidR="00D81122" w:rsidRPr="0054289E">
        <w:rPr>
          <w:rFonts w:cstheme="minorHAnsi"/>
          <w:sz w:val="24"/>
          <w:szCs w:val="24"/>
          <w:vertAlign w:val="superscript"/>
        </w:rPr>
        <w:t>1</w:t>
      </w:r>
      <w:r w:rsidR="00D81122" w:rsidRPr="0054289E">
        <w:rPr>
          <w:rFonts w:cstheme="minorHAnsi"/>
          <w:sz w:val="24"/>
          <w:szCs w:val="24"/>
        </w:rPr>
        <w:t xml:space="preserve"> </w:t>
      </w:r>
      <w:r w:rsidRPr="0054289E">
        <w:rPr>
          <w:rFonts w:cstheme="minorHAnsi"/>
          <w:sz w:val="24"/>
          <w:szCs w:val="24"/>
        </w:rPr>
        <w:t>Candice Thomas,</w:t>
      </w:r>
      <w:r w:rsidR="00D81122" w:rsidRPr="0054289E">
        <w:rPr>
          <w:rFonts w:cstheme="minorHAnsi"/>
          <w:sz w:val="24"/>
          <w:szCs w:val="24"/>
          <w:vertAlign w:val="superscript"/>
        </w:rPr>
        <w:t>3</w:t>
      </w:r>
      <w:r w:rsidR="00D81122" w:rsidRPr="0054289E">
        <w:rPr>
          <w:rFonts w:cstheme="minorHAnsi"/>
          <w:sz w:val="24"/>
          <w:szCs w:val="24"/>
        </w:rPr>
        <w:t xml:space="preserve"> </w:t>
      </w:r>
      <w:r w:rsidRPr="0054289E">
        <w:rPr>
          <w:rFonts w:cstheme="minorHAnsi"/>
          <w:sz w:val="24"/>
          <w:szCs w:val="24"/>
        </w:rPr>
        <w:t>Yann-Michel Niquet,</w:t>
      </w:r>
      <w:r w:rsidR="00D81122" w:rsidRPr="0054289E">
        <w:rPr>
          <w:rFonts w:cstheme="minorHAnsi"/>
          <w:sz w:val="24"/>
          <w:szCs w:val="24"/>
          <w:vertAlign w:val="superscript"/>
        </w:rPr>
        <w:t>4</w:t>
      </w:r>
      <w:r w:rsidR="00D81122" w:rsidRPr="0054289E">
        <w:rPr>
          <w:rFonts w:cstheme="minorHAnsi"/>
          <w:sz w:val="24"/>
          <w:szCs w:val="24"/>
        </w:rPr>
        <w:t xml:space="preserve"> </w:t>
      </w:r>
      <w:r w:rsidRPr="0054289E">
        <w:rPr>
          <w:rFonts w:cstheme="minorHAnsi"/>
          <w:sz w:val="24"/>
          <w:szCs w:val="24"/>
        </w:rPr>
        <w:t>Philippe</w:t>
      </w:r>
      <w:r w:rsidR="0054289E">
        <w:rPr>
          <w:rFonts w:cstheme="minorHAnsi"/>
          <w:sz w:val="24"/>
          <w:szCs w:val="24"/>
        </w:rPr>
        <w:t xml:space="preserve"> </w:t>
      </w:r>
      <w:r w:rsidRPr="0054289E">
        <w:rPr>
          <w:rFonts w:cstheme="minorHAnsi"/>
          <w:sz w:val="24"/>
          <w:szCs w:val="24"/>
        </w:rPr>
        <w:t>Ballet,</w:t>
      </w:r>
      <w:r w:rsidR="00D81122" w:rsidRPr="0054289E">
        <w:rPr>
          <w:rFonts w:cstheme="minorHAnsi"/>
          <w:sz w:val="24"/>
          <w:szCs w:val="24"/>
          <w:vertAlign w:val="superscript"/>
        </w:rPr>
        <w:t>3</w:t>
      </w:r>
      <w:r w:rsidR="00D81122" w:rsidRPr="0054289E">
        <w:rPr>
          <w:rFonts w:cstheme="minorHAnsi"/>
          <w:sz w:val="24"/>
          <w:szCs w:val="24"/>
        </w:rPr>
        <w:t xml:space="preserve"> </w:t>
      </w:r>
      <w:r w:rsidRPr="0054289E">
        <w:rPr>
          <w:rFonts w:cstheme="minorHAnsi"/>
          <w:sz w:val="24"/>
          <w:szCs w:val="24"/>
        </w:rPr>
        <w:t>Tristan Meunier,</w:t>
      </w:r>
      <w:r w:rsidR="00D81122" w:rsidRPr="0054289E">
        <w:rPr>
          <w:rFonts w:cstheme="minorHAnsi"/>
          <w:sz w:val="24"/>
          <w:szCs w:val="24"/>
          <w:vertAlign w:val="superscript"/>
        </w:rPr>
        <w:t>2</w:t>
      </w:r>
      <w:r w:rsidR="00D81122" w:rsidRPr="0054289E">
        <w:rPr>
          <w:rFonts w:cstheme="minorHAnsi"/>
          <w:sz w:val="24"/>
          <w:szCs w:val="24"/>
        </w:rPr>
        <w:t xml:space="preserve"> </w:t>
      </w:r>
      <w:r w:rsidRPr="0054289E">
        <w:rPr>
          <w:rFonts w:cstheme="minorHAnsi"/>
          <w:sz w:val="24"/>
          <w:szCs w:val="24"/>
        </w:rPr>
        <w:t>Jean-Philippe Attan</w:t>
      </w:r>
      <w:r w:rsidR="00D81122" w:rsidRPr="0054289E">
        <w:rPr>
          <w:rFonts w:cstheme="minorHAnsi"/>
          <w:sz w:val="24"/>
          <w:szCs w:val="24"/>
        </w:rPr>
        <w:t>é</w:t>
      </w:r>
      <w:r w:rsidRPr="0054289E">
        <w:rPr>
          <w:rFonts w:cstheme="minorHAnsi"/>
          <w:sz w:val="24"/>
          <w:szCs w:val="24"/>
        </w:rPr>
        <w:t>,</w:t>
      </w:r>
      <w:r w:rsidR="00D81122" w:rsidRPr="0054289E">
        <w:rPr>
          <w:rFonts w:cstheme="minorHAnsi"/>
          <w:sz w:val="24"/>
          <w:szCs w:val="24"/>
          <w:vertAlign w:val="superscript"/>
        </w:rPr>
        <w:t>1,</w:t>
      </w:r>
      <w:r w:rsidR="00D81122" w:rsidRPr="00C414D3">
        <w:rPr>
          <w:rFonts w:cstheme="minorHAnsi"/>
          <w:sz w:val="24"/>
          <w:szCs w:val="24"/>
          <w:vertAlign w:val="superscript"/>
          <w:lang w:val="en-US"/>
        </w:rPr>
        <w:t>ⴕ</w:t>
      </w:r>
      <w:r w:rsidR="00D81122" w:rsidRPr="0054289E">
        <w:rPr>
          <w:rFonts w:cstheme="minorHAnsi"/>
          <w:sz w:val="24"/>
          <w:szCs w:val="24"/>
        </w:rPr>
        <w:t xml:space="preserve">  </w:t>
      </w:r>
      <w:r w:rsidRPr="0054289E">
        <w:rPr>
          <w:rFonts w:cstheme="minorHAnsi"/>
          <w:sz w:val="24"/>
          <w:szCs w:val="24"/>
        </w:rPr>
        <w:t>Albert Fert</w:t>
      </w:r>
      <w:r w:rsidRPr="0054289E">
        <w:rPr>
          <w:rFonts w:cstheme="minorHAnsi"/>
          <w:sz w:val="24"/>
          <w:szCs w:val="24"/>
          <w:vertAlign w:val="superscript"/>
        </w:rPr>
        <w:t>5</w:t>
      </w:r>
      <w:r w:rsidR="00892164">
        <w:rPr>
          <w:rFonts w:cstheme="minorHAnsi"/>
          <w:sz w:val="24"/>
          <w:szCs w:val="24"/>
          <w:vertAlign w:val="superscript"/>
        </w:rPr>
        <w:t xml:space="preserve"> </w:t>
      </w:r>
      <w:r w:rsidR="00892164">
        <w:rPr>
          <w:rFonts w:cstheme="minorHAnsi"/>
          <w:sz w:val="24"/>
          <w:szCs w:val="24"/>
        </w:rPr>
        <w:t xml:space="preserve">and </w:t>
      </w:r>
      <w:r w:rsidR="00892164" w:rsidRPr="0054289E">
        <w:rPr>
          <w:rFonts w:cstheme="minorHAnsi"/>
          <w:sz w:val="24"/>
          <w:szCs w:val="24"/>
        </w:rPr>
        <w:t>Laurent Vila</w:t>
      </w:r>
      <w:bookmarkStart w:id="0" w:name="_GoBack"/>
      <w:bookmarkEnd w:id="0"/>
      <w:r w:rsidR="00892164" w:rsidRPr="0054289E">
        <w:rPr>
          <w:rFonts w:cstheme="minorHAnsi"/>
          <w:sz w:val="24"/>
          <w:szCs w:val="24"/>
          <w:vertAlign w:val="superscript"/>
        </w:rPr>
        <w:t>1,‡</w:t>
      </w:r>
    </w:p>
    <w:p w:rsidR="009F0CF7" w:rsidRPr="0054289E" w:rsidRDefault="009F0CF7" w:rsidP="002A2711">
      <w:pPr>
        <w:rPr>
          <w:rFonts w:cstheme="minorHAnsi"/>
          <w:b/>
          <w:i/>
          <w:sz w:val="20"/>
          <w:szCs w:val="24"/>
        </w:rPr>
      </w:pPr>
      <w:r w:rsidRPr="0054289E">
        <w:rPr>
          <w:rFonts w:cstheme="minorHAnsi"/>
          <w:i/>
          <w:sz w:val="20"/>
          <w:szCs w:val="24"/>
        </w:rPr>
        <w:t>1</w:t>
      </w:r>
      <w:r w:rsidR="00C414D3" w:rsidRPr="0054289E">
        <w:rPr>
          <w:rFonts w:cstheme="minorHAnsi"/>
          <w:i/>
          <w:sz w:val="20"/>
          <w:szCs w:val="24"/>
        </w:rPr>
        <w:t xml:space="preserve"> </w:t>
      </w:r>
      <w:proofErr w:type="spellStart"/>
      <w:r w:rsidRPr="0054289E">
        <w:rPr>
          <w:rFonts w:cstheme="minorHAnsi"/>
          <w:i/>
          <w:sz w:val="20"/>
          <w:szCs w:val="24"/>
        </w:rPr>
        <w:t>Univ</w:t>
      </w:r>
      <w:proofErr w:type="spellEnd"/>
      <w:r w:rsidRPr="0054289E">
        <w:rPr>
          <w:rFonts w:cstheme="minorHAnsi"/>
          <w:i/>
          <w:sz w:val="20"/>
          <w:szCs w:val="24"/>
        </w:rPr>
        <w:t>. Grenoble Alpes, CEA, CNRS, SPINTEC, F-38054, Grenoble, France</w:t>
      </w:r>
      <w:r w:rsidR="00C414D3" w:rsidRPr="0054289E">
        <w:rPr>
          <w:rFonts w:cstheme="minorHAnsi"/>
          <w:i/>
          <w:sz w:val="20"/>
          <w:szCs w:val="24"/>
        </w:rPr>
        <w:br/>
      </w:r>
      <w:r w:rsidRPr="0054289E">
        <w:rPr>
          <w:rFonts w:cstheme="minorHAnsi"/>
          <w:i/>
          <w:sz w:val="20"/>
          <w:szCs w:val="24"/>
        </w:rPr>
        <w:t>2</w:t>
      </w:r>
      <w:r w:rsidR="00C414D3" w:rsidRPr="0054289E">
        <w:rPr>
          <w:rFonts w:cstheme="minorHAnsi"/>
          <w:i/>
          <w:sz w:val="20"/>
          <w:szCs w:val="24"/>
        </w:rPr>
        <w:t xml:space="preserve"> </w:t>
      </w:r>
      <w:proofErr w:type="spellStart"/>
      <w:r w:rsidRPr="0054289E">
        <w:rPr>
          <w:rFonts w:cstheme="minorHAnsi"/>
          <w:i/>
          <w:sz w:val="20"/>
          <w:szCs w:val="24"/>
        </w:rPr>
        <w:t>Univ</w:t>
      </w:r>
      <w:proofErr w:type="spellEnd"/>
      <w:r w:rsidRPr="0054289E">
        <w:rPr>
          <w:rFonts w:cstheme="minorHAnsi"/>
          <w:i/>
          <w:sz w:val="20"/>
          <w:szCs w:val="24"/>
        </w:rPr>
        <w:t xml:space="preserve">. Grenoble </w:t>
      </w:r>
      <w:r w:rsidR="0054289E" w:rsidRPr="0054289E">
        <w:rPr>
          <w:rFonts w:cstheme="minorHAnsi"/>
          <w:i/>
          <w:sz w:val="20"/>
          <w:szCs w:val="24"/>
        </w:rPr>
        <w:t>A</w:t>
      </w:r>
      <w:r w:rsidR="0054289E">
        <w:rPr>
          <w:rFonts w:cstheme="minorHAnsi"/>
          <w:i/>
          <w:sz w:val="20"/>
          <w:szCs w:val="24"/>
        </w:rPr>
        <w:t>lp</w:t>
      </w:r>
      <w:r w:rsidR="0054289E" w:rsidRPr="0054289E">
        <w:rPr>
          <w:rFonts w:cstheme="minorHAnsi"/>
          <w:i/>
          <w:sz w:val="20"/>
          <w:szCs w:val="24"/>
        </w:rPr>
        <w:t>es</w:t>
      </w:r>
      <w:r w:rsidRPr="0054289E">
        <w:rPr>
          <w:rFonts w:cstheme="minorHAnsi"/>
          <w:i/>
          <w:sz w:val="20"/>
          <w:szCs w:val="24"/>
        </w:rPr>
        <w:t>, CNRS, Institut NEEL, F-38042, Grenoble, France</w:t>
      </w:r>
      <w:r w:rsidR="00C414D3" w:rsidRPr="0054289E">
        <w:rPr>
          <w:rFonts w:cstheme="minorHAnsi"/>
          <w:i/>
          <w:sz w:val="20"/>
          <w:szCs w:val="24"/>
        </w:rPr>
        <w:br/>
      </w:r>
      <w:r w:rsidRPr="0054289E">
        <w:rPr>
          <w:rFonts w:cstheme="minorHAnsi"/>
          <w:i/>
          <w:sz w:val="20"/>
          <w:szCs w:val="24"/>
        </w:rPr>
        <w:t>3</w:t>
      </w:r>
      <w:r w:rsidR="00C414D3" w:rsidRPr="0054289E">
        <w:rPr>
          <w:rFonts w:cstheme="minorHAnsi"/>
          <w:i/>
          <w:sz w:val="20"/>
          <w:szCs w:val="24"/>
        </w:rPr>
        <w:t xml:space="preserve"> </w:t>
      </w:r>
      <w:proofErr w:type="spellStart"/>
      <w:r w:rsidRPr="0054289E">
        <w:rPr>
          <w:rFonts w:cstheme="minorHAnsi"/>
          <w:i/>
          <w:sz w:val="20"/>
          <w:szCs w:val="24"/>
        </w:rPr>
        <w:t>Univ</w:t>
      </w:r>
      <w:proofErr w:type="spellEnd"/>
      <w:r w:rsidRPr="0054289E">
        <w:rPr>
          <w:rFonts w:cstheme="minorHAnsi"/>
          <w:i/>
          <w:sz w:val="20"/>
          <w:szCs w:val="24"/>
        </w:rPr>
        <w:t xml:space="preserve">. Grenoble Alpes, CEA, </w:t>
      </w:r>
      <w:proofErr w:type="spellStart"/>
      <w:r w:rsidRPr="0054289E">
        <w:rPr>
          <w:rFonts w:cstheme="minorHAnsi"/>
          <w:i/>
          <w:sz w:val="20"/>
          <w:szCs w:val="24"/>
        </w:rPr>
        <w:t>Leti</w:t>
      </w:r>
      <w:proofErr w:type="spellEnd"/>
      <w:r w:rsidRPr="0054289E">
        <w:rPr>
          <w:rFonts w:cstheme="minorHAnsi"/>
          <w:i/>
          <w:sz w:val="20"/>
          <w:szCs w:val="24"/>
        </w:rPr>
        <w:t>, F-38000, Grenoble, France</w:t>
      </w:r>
      <w:r w:rsidR="00C414D3" w:rsidRPr="0054289E">
        <w:rPr>
          <w:rFonts w:cstheme="minorHAnsi"/>
          <w:i/>
          <w:sz w:val="20"/>
          <w:szCs w:val="24"/>
        </w:rPr>
        <w:br/>
      </w:r>
      <w:r w:rsidRPr="0054289E">
        <w:rPr>
          <w:rFonts w:cstheme="minorHAnsi"/>
          <w:i/>
          <w:sz w:val="20"/>
          <w:szCs w:val="24"/>
        </w:rPr>
        <w:t>4</w:t>
      </w:r>
      <w:r w:rsidR="00C414D3" w:rsidRPr="0054289E">
        <w:rPr>
          <w:rFonts w:cstheme="minorHAnsi"/>
          <w:i/>
          <w:sz w:val="20"/>
          <w:szCs w:val="24"/>
        </w:rPr>
        <w:t xml:space="preserve"> </w:t>
      </w:r>
      <w:proofErr w:type="spellStart"/>
      <w:r w:rsidRPr="0054289E">
        <w:rPr>
          <w:rFonts w:cstheme="minorHAnsi"/>
          <w:i/>
          <w:sz w:val="20"/>
          <w:szCs w:val="24"/>
        </w:rPr>
        <w:t>Univ</w:t>
      </w:r>
      <w:proofErr w:type="spellEnd"/>
      <w:r w:rsidRPr="0054289E">
        <w:rPr>
          <w:rFonts w:cstheme="minorHAnsi"/>
          <w:i/>
          <w:sz w:val="20"/>
          <w:szCs w:val="24"/>
        </w:rPr>
        <w:t>. Grenoble Alpes, CEA, IRIG-MEM-</w:t>
      </w:r>
      <w:proofErr w:type="spellStart"/>
      <w:r w:rsidRPr="0054289E">
        <w:rPr>
          <w:rFonts w:cstheme="minorHAnsi"/>
          <w:i/>
          <w:sz w:val="20"/>
          <w:szCs w:val="24"/>
        </w:rPr>
        <w:t>L</w:t>
      </w:r>
      <w:r w:rsidR="00C414D3" w:rsidRPr="0054289E">
        <w:rPr>
          <w:rFonts w:cstheme="minorHAnsi"/>
          <w:i/>
          <w:sz w:val="20"/>
          <w:szCs w:val="24"/>
        </w:rPr>
        <w:t>_</w:t>
      </w:r>
      <w:r w:rsidRPr="0054289E">
        <w:rPr>
          <w:rFonts w:cstheme="minorHAnsi"/>
          <w:i/>
          <w:sz w:val="20"/>
          <w:szCs w:val="24"/>
        </w:rPr>
        <w:t>Sim</w:t>
      </w:r>
      <w:proofErr w:type="spellEnd"/>
      <w:r w:rsidRPr="0054289E">
        <w:rPr>
          <w:rFonts w:cstheme="minorHAnsi"/>
          <w:i/>
          <w:sz w:val="20"/>
          <w:szCs w:val="24"/>
        </w:rPr>
        <w:t>, F-38000, Grenoble, France</w:t>
      </w:r>
      <w:r w:rsidR="00C414D3" w:rsidRPr="0054289E">
        <w:rPr>
          <w:rFonts w:cstheme="minorHAnsi"/>
          <w:i/>
          <w:sz w:val="20"/>
          <w:szCs w:val="24"/>
        </w:rPr>
        <w:br/>
      </w:r>
      <w:r w:rsidRPr="0054289E">
        <w:rPr>
          <w:rFonts w:cstheme="minorHAnsi"/>
          <w:i/>
          <w:sz w:val="20"/>
          <w:szCs w:val="24"/>
        </w:rPr>
        <w:t>5</w:t>
      </w:r>
      <w:r w:rsidR="00C414D3" w:rsidRPr="0054289E">
        <w:rPr>
          <w:rFonts w:cstheme="minorHAnsi"/>
          <w:i/>
          <w:sz w:val="20"/>
          <w:szCs w:val="24"/>
        </w:rPr>
        <w:t xml:space="preserve"> </w:t>
      </w:r>
      <w:r w:rsidRPr="0054289E">
        <w:rPr>
          <w:rFonts w:cstheme="minorHAnsi"/>
          <w:i/>
          <w:sz w:val="20"/>
          <w:szCs w:val="24"/>
        </w:rPr>
        <w:t>Unit</w:t>
      </w:r>
      <w:r w:rsidR="00C414D3" w:rsidRPr="0054289E">
        <w:rPr>
          <w:rFonts w:cstheme="minorHAnsi"/>
          <w:i/>
          <w:sz w:val="20"/>
          <w:szCs w:val="24"/>
        </w:rPr>
        <w:t>é</w:t>
      </w:r>
      <w:r w:rsidRPr="0054289E">
        <w:rPr>
          <w:rFonts w:cstheme="minorHAnsi"/>
          <w:i/>
          <w:sz w:val="20"/>
          <w:szCs w:val="24"/>
        </w:rPr>
        <w:t xml:space="preserve"> Mixte de Physiqu</w:t>
      </w:r>
      <w:r w:rsidR="00C414D3" w:rsidRPr="0054289E">
        <w:rPr>
          <w:rFonts w:cstheme="minorHAnsi"/>
          <w:i/>
          <w:sz w:val="20"/>
          <w:szCs w:val="24"/>
        </w:rPr>
        <w:t>e, CNRS, Thales, Université</w:t>
      </w:r>
      <w:r w:rsidRPr="0054289E">
        <w:rPr>
          <w:rFonts w:cstheme="minorHAnsi"/>
          <w:i/>
          <w:sz w:val="20"/>
          <w:szCs w:val="24"/>
        </w:rPr>
        <w:t xml:space="preserve"> Paris-Saclay, 91767 Palaiseau, France</w:t>
      </w:r>
    </w:p>
    <w:p w:rsidR="009F0CF7" w:rsidRPr="0054289E" w:rsidRDefault="009F0CF7" w:rsidP="002A2711">
      <w:pPr>
        <w:rPr>
          <w:b/>
          <w:sz w:val="24"/>
          <w:szCs w:val="24"/>
        </w:rPr>
      </w:pPr>
    </w:p>
    <w:p w:rsidR="003C182C" w:rsidRPr="00C95D2E" w:rsidRDefault="00446576" w:rsidP="003C182C">
      <w:pPr>
        <w:pStyle w:val="Paragraphedeliste"/>
        <w:numPr>
          <w:ilvl w:val="0"/>
          <w:numId w:val="1"/>
        </w:numPr>
        <w:rPr>
          <w:rFonts w:cstheme="minorHAnsi"/>
          <w:b/>
          <w:sz w:val="24"/>
          <w:szCs w:val="24"/>
          <w:lang w:val="en-US"/>
        </w:rPr>
      </w:pPr>
      <w:r w:rsidRPr="00C95D2E">
        <w:rPr>
          <w:rFonts w:cstheme="minorHAnsi"/>
          <w:b/>
          <w:sz w:val="24"/>
          <w:szCs w:val="24"/>
          <w:lang w:val="en-US"/>
        </w:rPr>
        <w:t xml:space="preserve">Development of </w:t>
      </w:r>
      <w:r w:rsidR="00F22A08" w:rsidRPr="00C95D2E">
        <w:rPr>
          <w:rFonts w:cstheme="minorHAnsi"/>
          <w:b/>
          <w:sz w:val="24"/>
          <w:szCs w:val="24"/>
          <w:lang w:val="en-US"/>
        </w:rPr>
        <w:t>two surface models for BMR and calculations</w:t>
      </w:r>
      <w:r w:rsidR="003C182C" w:rsidRPr="00C95D2E">
        <w:rPr>
          <w:rFonts w:cstheme="minorHAnsi"/>
          <w:b/>
          <w:sz w:val="24"/>
          <w:szCs w:val="24"/>
          <w:lang w:val="en-US"/>
        </w:rPr>
        <w:t xml:space="preserve">: </w:t>
      </w:r>
    </w:p>
    <w:p w:rsidR="00F22A08" w:rsidRPr="00C95D2E" w:rsidRDefault="006B267F" w:rsidP="00F22A08">
      <w:pPr>
        <w:pStyle w:val="Paragraphedeliste"/>
        <w:numPr>
          <w:ilvl w:val="1"/>
          <w:numId w:val="1"/>
        </w:numPr>
        <w:rPr>
          <w:rFonts w:cstheme="minorHAnsi"/>
          <w:sz w:val="24"/>
          <w:szCs w:val="24"/>
          <w:lang w:val="en-US"/>
        </w:rPr>
      </w:pPr>
      <w:r w:rsidRPr="00C95D2E">
        <w:rPr>
          <w:rFonts w:cstheme="minorHAnsi"/>
          <w:sz w:val="24"/>
          <w:szCs w:val="24"/>
          <w:lang w:val="en-US"/>
        </w:rPr>
        <w:t>B</w:t>
      </w:r>
      <w:r w:rsidR="00F22A08" w:rsidRPr="00C95D2E">
        <w:rPr>
          <w:rFonts w:cstheme="minorHAnsi"/>
          <w:sz w:val="24"/>
          <w:szCs w:val="24"/>
          <w:lang w:val="en-US"/>
        </w:rPr>
        <w:t>MR of</w:t>
      </w:r>
      <w:r w:rsidRPr="00C95D2E">
        <w:rPr>
          <w:rFonts w:cstheme="minorHAnsi"/>
          <w:sz w:val="24"/>
          <w:szCs w:val="24"/>
          <w:lang w:val="en-US"/>
        </w:rPr>
        <w:t xml:space="preserve"> single surface</w:t>
      </w:r>
    </w:p>
    <w:p w:rsidR="002A2711" w:rsidRPr="00C95D2E" w:rsidRDefault="002A2711" w:rsidP="002A2711">
      <w:pPr>
        <w:rPr>
          <w:rFonts w:cstheme="minorHAnsi"/>
          <w:sz w:val="24"/>
          <w:szCs w:val="24"/>
          <w:lang w:val="en-US"/>
        </w:rPr>
      </w:pPr>
      <w:r w:rsidRPr="00C95D2E">
        <w:rPr>
          <w:rFonts w:cstheme="minorHAnsi"/>
          <w:sz w:val="24"/>
          <w:szCs w:val="24"/>
          <w:lang w:val="en-US"/>
        </w:rPr>
        <w:t xml:space="preserve">The definition of </w:t>
      </w:r>
      <w:r w:rsidR="00866F5E" w:rsidRPr="00C95D2E">
        <w:rPr>
          <w:rFonts w:cstheme="minorHAnsi"/>
          <w:sz w:val="24"/>
          <w:szCs w:val="24"/>
          <w:lang w:val="en-US"/>
        </w:rPr>
        <w:t>the a</w:t>
      </w:r>
      <w:r w:rsidRPr="00C95D2E">
        <w:rPr>
          <w:rFonts w:cstheme="minorHAnsi"/>
          <w:sz w:val="24"/>
          <w:szCs w:val="24"/>
          <w:lang w:val="en-US"/>
        </w:rPr>
        <w:t xml:space="preserve">mplitude of BMR (A. </w:t>
      </w:r>
      <w:proofErr w:type="spellStart"/>
      <w:r w:rsidRPr="00C95D2E">
        <w:rPr>
          <w:rFonts w:cstheme="minorHAnsi"/>
          <w:sz w:val="24"/>
          <w:szCs w:val="24"/>
          <w:lang w:val="en-US"/>
        </w:rPr>
        <w:t>Dyrdal</w:t>
      </w:r>
      <w:proofErr w:type="spellEnd"/>
      <w:r w:rsidRPr="00C95D2E">
        <w:rPr>
          <w:rFonts w:cstheme="minorHAnsi"/>
          <w:sz w:val="24"/>
          <w:szCs w:val="24"/>
          <w:lang w:val="en-US"/>
        </w:rPr>
        <w:t xml:space="preserve"> PRL 124, 046802, 2020)</w:t>
      </w:r>
      <w:r w:rsidR="00B23479">
        <w:rPr>
          <w:rFonts w:cstheme="minorHAnsi"/>
          <w:sz w:val="24"/>
          <w:szCs w:val="24"/>
          <w:lang w:val="en-US"/>
        </w:rPr>
        <w:t xml:space="preserve"> is</w:t>
      </w:r>
      <w:r w:rsidRPr="00C95D2E">
        <w:rPr>
          <w:rFonts w:cstheme="minorHAnsi"/>
          <w:sz w:val="24"/>
          <w:szCs w:val="24"/>
          <w:lang w:val="en-US"/>
        </w:rPr>
        <w:t>:</w:t>
      </w:r>
      <w:r w:rsidRPr="00C95D2E">
        <w:rPr>
          <w:rFonts w:cstheme="minorHAnsi"/>
          <w:sz w:val="24"/>
          <w:szCs w:val="24"/>
          <w:lang w:val="en-US"/>
        </w:rPr>
        <w:br/>
      </w:r>
      <m:oMathPara>
        <m:oMath>
          <m:sSub>
            <m:sSubPr>
              <m:ctrlPr>
                <w:rPr>
                  <w:rFonts w:ascii="Cambria Math" w:hAnsi="Cambria Math" w:cstheme="minorHAnsi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BMR</m:t>
              </m:r>
            </m:sub>
          </m:sSub>
          <m:r>
            <w:rPr>
              <w:rFonts w:ascii="Cambria Math" w:hAnsi="Cambria Math" w:cstheme="minorHAnsi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Δ</m:t>
              </m:r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R</m:t>
              </m:r>
            </m:num>
            <m:den>
              <m:sSub>
                <m:sSub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 w:cstheme="minorHAnsi"/>
              <w:sz w:val="24"/>
              <w:szCs w:val="24"/>
              <w:lang w:val="en-US"/>
            </w:rPr>
            <m:t>=-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Δ</m:t>
              </m:r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σ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σ</m:t>
              </m:r>
            </m:den>
          </m:f>
          <m:r>
            <w:rPr>
              <w:rFonts w:ascii="Cambria Math" w:hAnsi="Cambria Math" w:cstheme="minorHAnsi"/>
              <w:sz w:val="24"/>
              <w:szCs w:val="24"/>
              <w:lang w:val="en-US"/>
            </w:rPr>
            <m:t>≈-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Δ</m:t>
              </m:r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σ</m:t>
              </m:r>
            </m:num>
            <m:den>
              <m:sSub>
                <m:sSub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σ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 w:cstheme="minorHAnsi"/>
              <w:sz w:val="24"/>
              <w:szCs w:val="24"/>
              <w:lang w:val="en-US"/>
            </w:rPr>
            <m:t>∝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IB</m:t>
              </m:r>
            </m:num>
            <m:den>
              <m:sSup>
                <m:sSup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theme="minorHAnsi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inorHAnsi"/>
                              <w:sz w:val="24"/>
                              <w:szCs w:val="24"/>
                              <w:lang w:val="en-US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hAnsi="Cambria Math" w:cstheme="minorHAnsi"/>
                              <w:sz w:val="24"/>
                              <w:szCs w:val="24"/>
                              <w:lang w:val="en-US"/>
                            </w:rPr>
                            <m:t>f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3</m:t>
                  </m:r>
                </m:sup>
              </m:sSup>
            </m:den>
          </m:f>
          <m:r>
            <w:rPr>
              <w:rFonts w:ascii="Cambria Math" w:hAnsi="Cambria Math" w:cstheme="minorHAnsi"/>
              <w:sz w:val="24"/>
              <w:szCs w:val="24"/>
              <w:lang w:val="en-US"/>
            </w:rPr>
            <m:t>,</m:t>
          </m:r>
        </m:oMath>
      </m:oMathPara>
    </w:p>
    <w:p w:rsidR="002A2711" w:rsidRPr="00C95D2E" w:rsidRDefault="002A2711">
      <w:pPr>
        <w:rPr>
          <w:rFonts w:cstheme="minorHAnsi"/>
          <w:sz w:val="24"/>
          <w:szCs w:val="24"/>
          <w:lang w:val="en-US"/>
        </w:rPr>
      </w:pPr>
      <w:proofErr w:type="gramStart"/>
      <w:r w:rsidRPr="00C95D2E">
        <w:rPr>
          <w:rFonts w:cstheme="minorHAnsi"/>
          <w:sz w:val="24"/>
          <w:szCs w:val="24"/>
          <w:lang w:val="en-US"/>
        </w:rPr>
        <w:t>where</w:t>
      </w:r>
      <w:proofErr w:type="gramEnd"/>
      <w:r w:rsidRPr="00C95D2E">
        <w:rPr>
          <w:rFonts w:cstheme="minorHAnsi"/>
          <w:sz w:val="24"/>
          <w:szCs w:val="24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0</m:t>
            </m:r>
          </m:sub>
        </m:sSub>
      </m:oMath>
      <w:r w:rsidRPr="00C95D2E">
        <w:rPr>
          <w:rFonts w:cstheme="minorHAnsi"/>
          <w:sz w:val="24"/>
          <w:szCs w:val="24"/>
          <w:lang w:val="en-US"/>
        </w:rPr>
        <w:t xml:space="preserve"> and </w:t>
      </w:r>
      <m:oMath>
        <m:sSub>
          <m:sSubPr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σ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0</m:t>
            </m:r>
          </m:sub>
        </m:sSub>
      </m:oMath>
      <w:r w:rsidRPr="00C95D2E">
        <w:rPr>
          <w:rFonts w:cstheme="minorHAnsi"/>
          <w:sz w:val="24"/>
          <w:szCs w:val="24"/>
          <w:lang w:val="en-US"/>
        </w:rPr>
        <w:t xml:space="preserve"> are conductance and resistance at zero magnetic field. The above formula is for </w:t>
      </w:r>
      <w:r w:rsidR="00B23479">
        <w:rPr>
          <w:rFonts w:cstheme="minorHAnsi"/>
          <w:sz w:val="24"/>
          <w:szCs w:val="24"/>
          <w:lang w:val="en-US"/>
        </w:rPr>
        <w:t xml:space="preserve">a </w:t>
      </w:r>
      <w:r w:rsidRPr="00C95D2E">
        <w:rPr>
          <w:rFonts w:cstheme="minorHAnsi"/>
          <w:sz w:val="24"/>
          <w:szCs w:val="24"/>
          <w:lang w:val="en-US"/>
        </w:rPr>
        <w:t xml:space="preserve">single surface, </w:t>
      </w:r>
      <w:r w:rsidR="00B23479">
        <w:rPr>
          <w:rFonts w:cstheme="minorHAnsi"/>
          <w:sz w:val="24"/>
          <w:szCs w:val="24"/>
          <w:lang w:val="en-US"/>
        </w:rPr>
        <w:t xml:space="preserve">the </w:t>
      </w:r>
      <w:r w:rsidR="00F22A08" w:rsidRPr="00C95D2E">
        <w:rPr>
          <w:rFonts w:cstheme="minorHAnsi"/>
          <w:sz w:val="24"/>
          <w:szCs w:val="24"/>
          <w:lang w:val="en-US"/>
        </w:rPr>
        <w:t xml:space="preserve">amplitude of </w:t>
      </w:r>
      <w:r w:rsidRPr="00C95D2E">
        <w:rPr>
          <w:rFonts w:cstheme="minorHAnsi"/>
          <w:sz w:val="24"/>
          <w:szCs w:val="24"/>
          <w:lang w:val="en-US"/>
        </w:rPr>
        <w:t xml:space="preserve">BMR </w:t>
      </w:r>
      <w:r w:rsidR="00F22A08" w:rsidRPr="00C95D2E">
        <w:rPr>
          <w:rFonts w:cstheme="minorHAnsi"/>
          <w:sz w:val="24"/>
          <w:szCs w:val="24"/>
          <w:lang w:val="en-US"/>
        </w:rPr>
        <w:t>is</w:t>
      </w:r>
      <w:r w:rsidRPr="00C95D2E">
        <w:rPr>
          <w:rFonts w:cstheme="minorHAnsi"/>
          <w:sz w:val="24"/>
          <w:szCs w:val="24"/>
          <w:lang w:val="en-US"/>
        </w:rPr>
        <w:t xml:space="preserve"> proportional </w:t>
      </w:r>
      <w:r w:rsidR="00F22A08" w:rsidRPr="00C95D2E">
        <w:rPr>
          <w:rFonts w:cstheme="minorHAnsi"/>
          <w:sz w:val="24"/>
          <w:szCs w:val="24"/>
          <w:lang w:val="en-US"/>
        </w:rPr>
        <w:t>to</w:t>
      </w:r>
      <m:oMath>
        <m:r>
          <w:rPr>
            <w:rFonts w:ascii="Cambria Math" w:hAnsi="Cambria Math" w:cstheme="minorHAnsi"/>
            <w:sz w:val="24"/>
            <w:szCs w:val="24"/>
            <w:lang w:val="en-US"/>
          </w:rPr>
          <m:t xml:space="preserve"> </m:t>
        </m:r>
        <m:sSup>
          <m:sSupPr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1/</m:t>
            </m:r>
            <m:d>
              <m:dPr>
                <m:begChr m:val="|"/>
                <m:endChr m:val="|"/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4"/>
                        <w:szCs w:val="24"/>
                        <w:lang w:val="en-US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4"/>
                        <w:szCs w:val="24"/>
                        <w:lang w:val="en-US"/>
                      </w:rPr>
                      <m:t>f</m:t>
                    </m:r>
                  </m:sub>
                </m:sSub>
              </m:e>
            </m:d>
          </m:e>
          <m:sup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3</m:t>
            </m:r>
          </m:sup>
        </m:sSup>
      </m:oMath>
      <w:r w:rsidRPr="00C95D2E">
        <w:rPr>
          <w:rFonts w:cstheme="minorHAnsi"/>
          <w:sz w:val="24"/>
          <w:szCs w:val="24"/>
          <w:lang w:val="en-US"/>
        </w:rPr>
        <w:t xml:space="preserve">, where </w:t>
      </w:r>
      <m:oMath>
        <m:sSub>
          <m:sSubPr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E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f</m:t>
            </m:r>
          </m:sub>
        </m:sSub>
      </m:oMath>
      <w:r w:rsidRPr="00C95D2E">
        <w:rPr>
          <w:rFonts w:cstheme="minorHAnsi"/>
          <w:sz w:val="24"/>
          <w:szCs w:val="24"/>
          <w:lang w:val="en-US"/>
        </w:rPr>
        <w:t xml:space="preserve"> is Fermi-level measured respect to the Dir</w:t>
      </w:r>
      <w:r w:rsidR="00866F5E" w:rsidRPr="00C95D2E">
        <w:rPr>
          <w:rFonts w:cstheme="minorHAnsi"/>
          <w:sz w:val="24"/>
          <w:szCs w:val="24"/>
          <w:lang w:val="en-US"/>
        </w:rPr>
        <w:t>ac point of the surface bands.</w:t>
      </w:r>
    </w:p>
    <w:p w:rsidR="002A2711" w:rsidRPr="00C95D2E" w:rsidRDefault="002A2711">
      <w:pPr>
        <w:rPr>
          <w:rFonts w:cstheme="minorHAnsi"/>
          <w:sz w:val="24"/>
          <w:szCs w:val="24"/>
          <w:lang w:val="en-US"/>
        </w:rPr>
      </w:pPr>
    </w:p>
    <w:p w:rsidR="00F22A08" w:rsidRPr="00C95D2E" w:rsidRDefault="006B267F" w:rsidP="00F22A08">
      <w:pPr>
        <w:pStyle w:val="Paragraphedeliste"/>
        <w:numPr>
          <w:ilvl w:val="1"/>
          <w:numId w:val="1"/>
        </w:numPr>
        <w:rPr>
          <w:rFonts w:cstheme="minorHAnsi"/>
          <w:sz w:val="24"/>
          <w:szCs w:val="24"/>
          <w:lang w:val="en-US"/>
        </w:rPr>
      </w:pPr>
      <w:r w:rsidRPr="00C95D2E">
        <w:rPr>
          <w:rFonts w:cstheme="minorHAnsi"/>
          <w:sz w:val="24"/>
          <w:szCs w:val="24"/>
          <w:lang w:val="en-US"/>
        </w:rPr>
        <w:t>BMR with two surfaces</w:t>
      </w:r>
    </w:p>
    <w:p w:rsidR="00FD7ECE" w:rsidRPr="00C95D2E" w:rsidRDefault="00FD7ECE">
      <w:pPr>
        <w:rPr>
          <w:rFonts w:cstheme="minorHAnsi"/>
          <w:sz w:val="24"/>
          <w:szCs w:val="24"/>
          <w:lang w:val="en-US"/>
        </w:rPr>
      </w:pPr>
      <w:r w:rsidRPr="00C95D2E">
        <w:rPr>
          <w:rFonts w:cstheme="minorHAnsi"/>
          <w:sz w:val="24"/>
          <w:szCs w:val="24"/>
          <w:lang w:val="en-US"/>
        </w:rPr>
        <w:t>Two surface</w:t>
      </w:r>
      <w:r w:rsidR="000F4275" w:rsidRPr="00C95D2E">
        <w:rPr>
          <w:rFonts w:cstheme="minorHAnsi"/>
          <w:sz w:val="24"/>
          <w:szCs w:val="24"/>
          <w:lang w:val="en-US"/>
        </w:rPr>
        <w:t>s are</w:t>
      </w:r>
      <w:r w:rsidRPr="00C95D2E">
        <w:rPr>
          <w:rFonts w:cstheme="minorHAnsi"/>
          <w:sz w:val="24"/>
          <w:szCs w:val="24"/>
          <w:lang w:val="en-US"/>
        </w:rPr>
        <w:t xml:space="preserve"> in parallel, </w:t>
      </w:r>
      <w:r w:rsidR="00B23479">
        <w:rPr>
          <w:rFonts w:cstheme="minorHAnsi"/>
          <w:sz w:val="24"/>
          <w:szCs w:val="24"/>
          <w:lang w:val="en-US"/>
        </w:rPr>
        <w:t xml:space="preserve">their </w:t>
      </w:r>
      <w:r w:rsidRPr="00C95D2E">
        <w:rPr>
          <w:rFonts w:cstheme="minorHAnsi"/>
          <w:sz w:val="24"/>
          <w:szCs w:val="24"/>
          <w:lang w:val="en-US"/>
        </w:rPr>
        <w:t xml:space="preserve">total conductance is the sum of </w:t>
      </w:r>
      <w:r w:rsidR="00B23479">
        <w:rPr>
          <w:rFonts w:cstheme="minorHAnsi"/>
          <w:sz w:val="24"/>
          <w:szCs w:val="24"/>
          <w:lang w:val="en-US"/>
        </w:rPr>
        <w:t xml:space="preserve">their </w:t>
      </w:r>
      <w:r w:rsidRPr="00C95D2E">
        <w:rPr>
          <w:rFonts w:cstheme="minorHAnsi"/>
          <w:sz w:val="24"/>
          <w:szCs w:val="24"/>
          <w:lang w:val="en-US"/>
        </w:rPr>
        <w:t xml:space="preserve">individual conductance: </w:t>
      </w:r>
    </w:p>
    <w:p w:rsidR="00FD7ECE" w:rsidRPr="00C95D2E" w:rsidRDefault="00FD7ECE">
      <w:pPr>
        <w:rPr>
          <w:rFonts w:cstheme="minorHAnsi"/>
          <w:sz w:val="24"/>
          <w:szCs w:val="24"/>
          <w:lang w:val="en-US"/>
        </w:rPr>
      </w:pPr>
      <m:oMathPara>
        <m:oMath>
          <m:r>
            <w:rPr>
              <w:rFonts w:ascii="Cambria Math" w:hAnsi="Cambria Math" w:cstheme="minorHAnsi"/>
              <w:sz w:val="24"/>
              <w:szCs w:val="24"/>
              <w:lang w:val="en-US"/>
            </w:rPr>
            <m:t>σ=</m:t>
          </m:r>
          <m:sSub>
            <m:sSubPr>
              <m:ctrlPr>
                <w:rPr>
                  <w:rFonts w:ascii="Cambria Math" w:hAnsi="Cambria Math" w:cstheme="minorHAnsi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σ</m:t>
              </m:r>
            </m:e>
            <m:sub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t</m:t>
              </m:r>
            </m:sub>
          </m:sSub>
          <m:r>
            <w:rPr>
              <w:rFonts w:ascii="Cambria Math" w:hAnsi="Cambria Math" w:cstheme="minorHAnsi"/>
              <w:sz w:val="24"/>
              <w:szCs w:val="24"/>
              <w:lang w:val="en-US"/>
            </w:rPr>
            <m:t>+</m:t>
          </m:r>
          <m:sSub>
            <m:sSubPr>
              <m:ctrlPr>
                <w:rPr>
                  <w:rFonts w:ascii="Cambria Math" w:hAnsi="Cambria Math" w:cstheme="minorHAnsi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σ</m:t>
              </m:r>
            </m:e>
            <m:sub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b</m:t>
              </m:r>
            </m:sub>
          </m:sSub>
        </m:oMath>
      </m:oMathPara>
    </w:p>
    <w:p w:rsidR="00FD7ECE" w:rsidRPr="00C95D2E" w:rsidRDefault="00F22A08">
      <w:pPr>
        <w:rPr>
          <w:rFonts w:cstheme="minorHAnsi"/>
          <w:sz w:val="24"/>
          <w:szCs w:val="24"/>
          <w:lang w:val="en-US"/>
        </w:rPr>
      </w:pPr>
      <w:r w:rsidRPr="00C95D2E">
        <w:rPr>
          <w:rFonts w:cstheme="minorHAnsi"/>
          <w:sz w:val="24"/>
          <w:szCs w:val="24"/>
          <w:lang w:val="en-US"/>
        </w:rPr>
        <w:t xml:space="preserve">Therefore, the amplitude of BMR for two surfaces </w:t>
      </w:r>
      <w:r w:rsidR="00B23479">
        <w:rPr>
          <w:rFonts w:cstheme="minorHAnsi"/>
          <w:sz w:val="24"/>
          <w:szCs w:val="24"/>
          <w:lang w:val="en-US"/>
        </w:rPr>
        <w:t>is</w:t>
      </w:r>
      <w:r w:rsidRPr="00C95D2E">
        <w:rPr>
          <w:rFonts w:cstheme="minorHAnsi"/>
          <w:sz w:val="24"/>
          <w:szCs w:val="24"/>
          <w:lang w:val="en-US"/>
        </w:rPr>
        <w:t>:</w:t>
      </w:r>
    </w:p>
    <w:p w:rsidR="00FD7ECE" w:rsidRPr="00C95D2E" w:rsidRDefault="00892164">
      <w:pPr>
        <w:rPr>
          <w:rFonts w:cstheme="minorHAnsi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theme="minorHAnsi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BMR</m:t>
              </m:r>
            </m:sub>
          </m:sSub>
          <m:r>
            <w:rPr>
              <w:rFonts w:ascii="Cambria Math" w:hAnsi="Cambria Math" w:cstheme="minorHAnsi"/>
              <w:sz w:val="24"/>
              <w:szCs w:val="24"/>
              <w:lang w:val="en-US"/>
            </w:rPr>
            <m:t>=-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Δ</m:t>
              </m:r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σ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σ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w:softHyphen/>
              </m:r>
            </m:den>
          </m:f>
          <m:r>
            <w:rPr>
              <w:rFonts w:ascii="Cambria Math" w:hAnsi="Cambria Math" w:cstheme="minorHAnsi"/>
              <w:sz w:val="24"/>
              <w:szCs w:val="24"/>
              <w:lang w:val="en-US"/>
            </w:rPr>
            <m:t>=-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Δ</m:t>
              </m:r>
              <m:sSub>
                <m:sSub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σ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t</m:t>
                  </m:r>
                </m:sub>
              </m:sSub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+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Δ</m:t>
              </m:r>
              <m:sSub>
                <m:sSub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σ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b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σ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t</m:t>
                  </m:r>
                </m:sub>
              </m:sSub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σ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b</m:t>
                  </m:r>
                </m:sub>
              </m:sSub>
            </m:den>
          </m:f>
          <m:r>
            <w:rPr>
              <w:rFonts w:ascii="Cambria Math" w:hAnsi="Cambria Math" w:cstheme="minorHAnsi"/>
              <w:sz w:val="24"/>
              <w:szCs w:val="24"/>
              <w:lang w:val="en-US"/>
            </w:rPr>
            <m:t>∝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σ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t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σ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t</m:t>
                  </m:r>
                </m:sub>
              </m:sSub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σ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b</m:t>
                  </m:r>
                </m:sub>
              </m:sSub>
            </m:den>
          </m:f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t</m:t>
                  </m:r>
                </m:sub>
              </m:sSub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B</m:t>
              </m:r>
            </m:num>
            <m:den>
              <m:sSup>
                <m:sSup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theme="minorHAnsi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inorHAnsi"/>
                              <w:sz w:val="24"/>
                              <w:szCs w:val="24"/>
                              <w:lang w:val="en-US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hAnsi="Cambria Math" w:cstheme="minorHAnsi"/>
                              <w:sz w:val="24"/>
                              <w:szCs w:val="24"/>
                              <w:lang w:val="en-US"/>
                            </w:rPr>
                            <m:t>f,t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3</m:t>
                  </m:r>
                </m:sup>
              </m:sSup>
            </m:den>
          </m:f>
          <m:r>
            <w:rPr>
              <w:rFonts w:ascii="Cambria Math" w:hAnsi="Cambria Math" w:cstheme="minorHAnsi"/>
              <w:sz w:val="24"/>
              <w:szCs w:val="24"/>
              <w:lang w:val="en-US"/>
            </w:rPr>
            <m:t>-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σ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b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σ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t</m:t>
                  </m:r>
                </m:sub>
              </m:sSub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σ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b</m:t>
                  </m:r>
                </m:sub>
              </m:sSub>
            </m:den>
          </m:f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b</m:t>
                  </m:r>
                </m:sub>
              </m:sSub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B</m:t>
              </m:r>
            </m:num>
            <m:den>
              <m:sSup>
                <m:sSup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theme="minorHAnsi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inorHAnsi"/>
                              <w:sz w:val="24"/>
                              <w:szCs w:val="24"/>
                              <w:lang w:val="en-US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hAnsi="Cambria Math" w:cstheme="minorHAnsi"/>
                              <w:sz w:val="24"/>
                              <w:szCs w:val="24"/>
                              <w:lang w:val="en-US"/>
                            </w:rPr>
                            <m:t>f,b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3</m:t>
                  </m:r>
                </m:sup>
              </m:sSup>
            </m:den>
          </m:f>
          <m:r>
            <w:rPr>
              <w:rFonts w:ascii="Cambria Math" w:hAnsi="Cambria Math" w:cstheme="minorHAnsi"/>
              <w:sz w:val="24"/>
              <w:szCs w:val="24"/>
              <w:lang w:val="en-US"/>
            </w:rPr>
            <m:t>,</m:t>
          </m:r>
        </m:oMath>
      </m:oMathPara>
    </w:p>
    <w:p w:rsidR="00866F5E" w:rsidRPr="00C95D2E" w:rsidRDefault="00FD7ECE">
      <w:pPr>
        <w:rPr>
          <w:rFonts w:cstheme="minorHAnsi"/>
          <w:sz w:val="24"/>
          <w:szCs w:val="24"/>
          <w:lang w:val="en-US"/>
        </w:rPr>
      </w:pPr>
      <w:proofErr w:type="gramStart"/>
      <w:r w:rsidRPr="00C95D2E">
        <w:rPr>
          <w:rFonts w:cstheme="minorHAnsi"/>
          <w:sz w:val="24"/>
          <w:szCs w:val="24"/>
          <w:lang w:val="en-US"/>
        </w:rPr>
        <w:t>where</w:t>
      </w:r>
      <w:proofErr w:type="gramEnd"/>
      <w:r w:rsidRPr="00C95D2E">
        <w:rPr>
          <w:rFonts w:cstheme="minorHAnsi"/>
          <w:sz w:val="24"/>
          <w:szCs w:val="24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I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t</m:t>
            </m:r>
          </m:sub>
        </m:sSub>
      </m:oMath>
      <w:r w:rsidRPr="00C95D2E">
        <w:rPr>
          <w:rFonts w:cstheme="minorHAnsi"/>
          <w:sz w:val="24"/>
          <w:szCs w:val="24"/>
          <w:lang w:val="en-US"/>
        </w:rPr>
        <w:t xml:space="preserve"> and </w:t>
      </w:r>
      <m:oMath>
        <m:sSub>
          <m:sSubPr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I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b</m:t>
            </m:r>
          </m:sub>
        </m:sSub>
      </m:oMath>
      <w:r w:rsidRPr="00C95D2E">
        <w:rPr>
          <w:rFonts w:cstheme="minorHAnsi"/>
          <w:sz w:val="24"/>
          <w:szCs w:val="24"/>
          <w:lang w:val="en-US"/>
        </w:rPr>
        <w:t xml:space="preserve"> are the current on top and bottom surface, and </w:t>
      </w:r>
      <m:oMath>
        <m:sSub>
          <m:sSubPr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E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f,t</m:t>
            </m:r>
          </m:sub>
        </m:sSub>
      </m:oMath>
      <w:r w:rsidRPr="00C95D2E">
        <w:rPr>
          <w:rFonts w:cstheme="minorHAnsi"/>
          <w:sz w:val="24"/>
          <w:szCs w:val="24"/>
          <w:lang w:val="en-US"/>
        </w:rPr>
        <w:t xml:space="preserve"> and </w:t>
      </w:r>
      <m:oMath>
        <m:sSub>
          <m:sSubPr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E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f,b</m:t>
            </m:r>
          </m:sub>
        </m:sSub>
      </m:oMath>
      <w:r w:rsidRPr="00C95D2E">
        <w:rPr>
          <w:rFonts w:cstheme="minorHAnsi"/>
          <w:sz w:val="24"/>
          <w:szCs w:val="24"/>
          <w:lang w:val="en-US"/>
        </w:rPr>
        <w:t xml:space="preserve"> are the Fermi-level measured respect to the Dirac-cone of the corresponding surface, namely </w:t>
      </w:r>
      <m:oMath>
        <m:sSub>
          <m:sSubPr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E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f,t</m:t>
            </m:r>
          </m:sub>
        </m:sSub>
        <m:r>
          <w:rPr>
            <w:rFonts w:ascii="Cambria Math" w:hAnsi="Cambria Math" w:cstheme="minorHAnsi"/>
            <w:sz w:val="24"/>
            <w:szCs w:val="24"/>
            <w:lang w:val="en-US"/>
          </w:rPr>
          <m:t>=</m:t>
        </m:r>
        <m:sSub>
          <m:sSubPr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E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f</m:t>
            </m:r>
          </m:sub>
        </m:sSub>
        <m:r>
          <w:rPr>
            <w:rFonts w:ascii="Cambria Math" w:hAnsi="Cambria Math" w:cstheme="minorHAnsi"/>
            <w:sz w:val="24"/>
            <w:szCs w:val="24"/>
            <w:lang w:val="en-US"/>
          </w:rPr>
          <m:t>-</m:t>
        </m:r>
        <m:sSub>
          <m:sSubPr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E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DP,t</m:t>
            </m:r>
          </m:sub>
        </m:sSub>
      </m:oMath>
      <w:r w:rsidRPr="00C95D2E">
        <w:rPr>
          <w:rFonts w:cstheme="minorHAnsi"/>
          <w:sz w:val="24"/>
          <w:szCs w:val="24"/>
          <w:lang w:val="en-US"/>
        </w:rPr>
        <w:t>.</w:t>
      </w:r>
      <w:r w:rsidR="00F22A08" w:rsidRPr="00C95D2E">
        <w:rPr>
          <w:rFonts w:cstheme="minorHAnsi"/>
          <w:sz w:val="24"/>
          <w:szCs w:val="24"/>
          <w:lang w:val="en-US"/>
        </w:rPr>
        <w:t xml:space="preserve"> </w:t>
      </w:r>
      <w:r w:rsidRPr="00C95D2E">
        <w:rPr>
          <w:rFonts w:cstheme="minorHAnsi"/>
          <w:sz w:val="24"/>
          <w:szCs w:val="24"/>
          <w:lang w:val="en-US"/>
        </w:rPr>
        <w:t>T</w:t>
      </w:r>
      <w:r w:rsidR="00B23479">
        <w:rPr>
          <w:rFonts w:cstheme="minorHAnsi"/>
          <w:sz w:val="24"/>
          <w:szCs w:val="24"/>
          <w:lang w:val="en-US"/>
        </w:rPr>
        <w:t>he t</w:t>
      </w:r>
      <w:r w:rsidRPr="00C95D2E">
        <w:rPr>
          <w:rFonts w:cstheme="minorHAnsi"/>
          <w:sz w:val="24"/>
          <w:szCs w:val="24"/>
          <w:lang w:val="en-US"/>
        </w:rPr>
        <w:t>otal</w:t>
      </w:r>
      <w:r w:rsidR="009D76C0" w:rsidRPr="00C95D2E">
        <w:rPr>
          <w:rFonts w:cstheme="minorHAnsi"/>
          <w:sz w:val="24"/>
          <w:szCs w:val="24"/>
          <w:lang w:val="en-US"/>
        </w:rPr>
        <w:t xml:space="preserve"> current on surface states</w:t>
      </w:r>
      <w:r w:rsidRPr="00C95D2E">
        <w:rPr>
          <w:rFonts w:cstheme="minorHAnsi"/>
          <w:sz w:val="24"/>
          <w:szCs w:val="24"/>
          <w:lang w:val="en-US"/>
        </w:rPr>
        <w:t xml:space="preserve"> is the sum of each surface</w:t>
      </w:r>
      <w:proofErr w:type="gramStart"/>
      <w:r w:rsidRPr="00C95D2E">
        <w:rPr>
          <w:rFonts w:cstheme="minorHAnsi"/>
          <w:sz w:val="24"/>
          <w:szCs w:val="24"/>
          <w:lang w:val="en-US"/>
        </w:rPr>
        <w:t xml:space="preserve">, </w:t>
      </w:r>
      <w:proofErr w:type="gramEnd"/>
      <m:oMath>
        <m:sSub>
          <m:sSubPr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I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ss</m:t>
            </m:r>
          </m:sub>
        </m:sSub>
        <m:r>
          <w:rPr>
            <w:rFonts w:ascii="Cambria Math" w:hAnsi="Cambria Math" w:cstheme="minorHAnsi"/>
            <w:sz w:val="24"/>
            <w:szCs w:val="24"/>
            <w:lang w:val="en-US"/>
          </w:rPr>
          <m:t>=</m:t>
        </m:r>
        <m:sSub>
          <m:sSubPr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I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t</m:t>
            </m:r>
          </m:sub>
        </m:sSub>
        <m:r>
          <w:rPr>
            <w:rFonts w:ascii="Cambria Math" w:hAnsi="Cambria Math" w:cstheme="minorHAnsi"/>
            <w:sz w:val="24"/>
            <w:szCs w:val="24"/>
            <w:lang w:val="en-US"/>
          </w:rPr>
          <m:t>+</m:t>
        </m:r>
        <m:sSub>
          <m:sSubPr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I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b</m:t>
            </m:r>
          </m:sub>
        </m:sSub>
      </m:oMath>
      <w:r w:rsidRPr="00C95D2E">
        <w:rPr>
          <w:rFonts w:cstheme="minorHAnsi"/>
          <w:sz w:val="24"/>
          <w:szCs w:val="24"/>
          <w:lang w:val="en-US"/>
        </w:rPr>
        <w:t>. W</w:t>
      </w:r>
      <w:r w:rsidR="009D76C0" w:rsidRPr="00C95D2E">
        <w:rPr>
          <w:rFonts w:cstheme="minorHAnsi"/>
          <w:sz w:val="24"/>
          <w:szCs w:val="24"/>
          <w:lang w:val="en-US"/>
        </w:rPr>
        <w:t xml:space="preserve">e have </w:t>
      </w:r>
      <m:oMath>
        <m:sSub>
          <m:sSubPr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I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t</m:t>
            </m:r>
          </m:sub>
        </m:sSub>
        <m:r>
          <w:rPr>
            <w:rFonts w:ascii="Cambria Math" w:hAnsi="Cambria Math" w:cstheme="minorHAnsi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σ</m:t>
                </m:r>
              </m:e>
              <m:sub>
                <m: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σ</m:t>
                </m:r>
              </m:e>
              <m:sub>
                <m: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t</m:t>
                </m:r>
              </m:sub>
            </m:sSub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+</m:t>
            </m:r>
            <m:sSub>
              <m:sSub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σ</m:t>
                </m:r>
              </m:e>
              <m:sub>
                <m: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b</m:t>
                </m:r>
              </m:sub>
            </m:sSub>
          </m:den>
        </m:f>
        <m:sSub>
          <m:sSubPr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I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ss</m:t>
            </m:r>
          </m:sub>
        </m:sSub>
      </m:oMath>
      <w:r w:rsidR="00CD442F" w:rsidRPr="00C95D2E">
        <w:rPr>
          <w:rFonts w:cstheme="minorHAnsi"/>
          <w:sz w:val="24"/>
          <w:szCs w:val="24"/>
          <w:lang w:val="en-US"/>
        </w:rPr>
        <w:t xml:space="preserve"> </w:t>
      </w:r>
      <w:proofErr w:type="gramStart"/>
      <w:r w:rsidR="00CD442F" w:rsidRPr="00C95D2E">
        <w:rPr>
          <w:rFonts w:cstheme="minorHAnsi"/>
          <w:sz w:val="24"/>
          <w:szCs w:val="24"/>
          <w:lang w:val="en-US"/>
        </w:rPr>
        <w:t xml:space="preserve">and </w:t>
      </w:r>
      <w:proofErr w:type="gramEnd"/>
      <m:oMath>
        <m:sSub>
          <m:sSubPr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I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b</m:t>
            </m:r>
          </m:sub>
        </m:sSub>
        <m:r>
          <w:rPr>
            <w:rFonts w:ascii="Cambria Math" w:hAnsi="Cambria Math" w:cstheme="minorHAnsi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σ</m:t>
                </m:r>
              </m:e>
              <m:sub>
                <m: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b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σ</m:t>
                </m:r>
              </m:e>
              <m:sub>
                <m: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t</m:t>
                </m:r>
              </m:sub>
            </m:sSub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+</m:t>
            </m:r>
            <m:sSub>
              <m:sSub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σ</m:t>
                </m:r>
              </m:e>
              <m:sub>
                <m: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b</m:t>
                </m:r>
              </m:sub>
            </m:sSub>
          </m:den>
        </m:f>
        <m:sSub>
          <m:sSubPr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I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ss</m:t>
            </m:r>
          </m:sub>
        </m:sSub>
      </m:oMath>
      <w:r w:rsidR="00866F5E" w:rsidRPr="00C95D2E">
        <w:rPr>
          <w:rFonts w:cstheme="minorHAnsi"/>
          <w:sz w:val="24"/>
          <w:szCs w:val="24"/>
          <w:lang w:val="en-US"/>
        </w:rPr>
        <w:t>, for the current distribution</w:t>
      </w:r>
      <w:r w:rsidR="00CD442F" w:rsidRPr="00C95D2E">
        <w:rPr>
          <w:rFonts w:cstheme="minorHAnsi"/>
          <w:sz w:val="24"/>
          <w:szCs w:val="24"/>
          <w:lang w:val="en-US"/>
        </w:rPr>
        <w:t xml:space="preserve">. </w:t>
      </w:r>
    </w:p>
    <w:p w:rsidR="00866F5E" w:rsidRPr="00C95D2E" w:rsidRDefault="00892164">
      <w:pPr>
        <w:rPr>
          <w:rFonts w:cstheme="minorHAnsi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theme="minorHAnsi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BMR</m:t>
              </m:r>
            </m:sub>
          </m:sSub>
          <m:r>
            <w:rPr>
              <w:rFonts w:ascii="Cambria Math" w:hAnsi="Cambria Math" w:cstheme="minorHAnsi"/>
              <w:sz w:val="24"/>
              <w:szCs w:val="24"/>
              <w:lang w:val="en-US"/>
            </w:rPr>
            <m:t>∝</m:t>
          </m:r>
          <m:sSup>
            <m:sSupPr>
              <m:ctrlPr>
                <w:rPr>
                  <w:rFonts w:ascii="Cambria Math" w:hAnsi="Cambria Math" w:cstheme="minorHAnsi"/>
                  <w:i/>
                  <w:sz w:val="24"/>
                  <w:szCs w:val="24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theme="minorHAnsi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inorHAnsi"/>
                              <w:sz w:val="24"/>
                              <w:szCs w:val="24"/>
                              <w:lang w:val="en-US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 w:cstheme="minorHAnsi"/>
                              <w:sz w:val="24"/>
                              <w:szCs w:val="24"/>
                              <w:lang w:val="en-US"/>
                            </w:rPr>
                            <m:t>t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theme="minorHAnsi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inorHAnsi"/>
                              <w:sz w:val="24"/>
                              <w:szCs w:val="24"/>
                              <w:lang w:val="en-US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 w:cstheme="minorHAnsi"/>
                              <w:sz w:val="24"/>
                              <w:szCs w:val="24"/>
                              <w:lang w:val="en-US"/>
                            </w:rPr>
                            <m:t>t</m:t>
                          </m:r>
                        </m:sub>
                      </m:sSub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  <w:lang w:val="en-US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theme="minorHAnsi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inorHAnsi"/>
                              <w:sz w:val="24"/>
                              <w:szCs w:val="24"/>
                              <w:lang w:val="en-US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 w:cstheme="minorHAnsi"/>
                              <w:sz w:val="24"/>
                              <w:szCs w:val="24"/>
                              <w:lang w:val="en-US"/>
                            </w:rPr>
                            <m:t>b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2</m:t>
              </m:r>
            </m:sup>
          </m:sSup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ss</m:t>
                  </m:r>
                </m:sub>
              </m:sSub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B</m:t>
              </m:r>
            </m:num>
            <m:den>
              <m:sSup>
                <m:sSup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theme="minorHAnsi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inorHAnsi"/>
                              <w:sz w:val="24"/>
                              <w:szCs w:val="24"/>
                              <w:lang w:val="en-US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hAnsi="Cambria Math" w:cstheme="minorHAnsi"/>
                              <w:sz w:val="24"/>
                              <w:szCs w:val="24"/>
                              <w:lang w:val="en-US"/>
                            </w:rPr>
                            <m:t>f,t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3</m:t>
                  </m:r>
                </m:sup>
              </m:sSup>
            </m:den>
          </m:f>
          <m:r>
            <w:rPr>
              <w:rFonts w:ascii="Cambria Math" w:hAnsi="Cambria Math" w:cstheme="minorHAnsi"/>
              <w:sz w:val="24"/>
              <w:szCs w:val="24"/>
              <w:lang w:val="en-US"/>
            </w:rPr>
            <m:t>-</m:t>
          </m:r>
          <m:sSup>
            <m:sSupPr>
              <m:ctrlPr>
                <w:rPr>
                  <w:rFonts w:ascii="Cambria Math" w:hAnsi="Cambria Math" w:cstheme="minorHAnsi"/>
                  <w:i/>
                  <w:sz w:val="24"/>
                  <w:szCs w:val="24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theme="minorHAnsi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inorHAnsi"/>
                              <w:sz w:val="24"/>
                              <w:szCs w:val="24"/>
                              <w:lang w:val="en-US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 w:cstheme="minorHAnsi"/>
                              <w:sz w:val="24"/>
                              <w:szCs w:val="24"/>
                              <w:lang w:val="en-US"/>
                            </w:rPr>
                            <m:t>b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theme="minorHAnsi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inorHAnsi"/>
                              <w:sz w:val="24"/>
                              <w:szCs w:val="24"/>
                              <w:lang w:val="en-US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 w:cstheme="minorHAnsi"/>
                              <w:sz w:val="24"/>
                              <w:szCs w:val="24"/>
                              <w:lang w:val="en-US"/>
                            </w:rPr>
                            <m:t>t</m:t>
                          </m:r>
                        </m:sub>
                      </m:sSub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  <w:lang w:val="en-US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theme="minorHAnsi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inorHAnsi"/>
                              <w:sz w:val="24"/>
                              <w:szCs w:val="24"/>
                              <w:lang w:val="en-US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 w:cstheme="minorHAnsi"/>
                              <w:sz w:val="24"/>
                              <w:szCs w:val="24"/>
                              <w:lang w:val="en-US"/>
                            </w:rPr>
                            <m:t>b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2</m:t>
              </m:r>
            </m:sup>
          </m:sSup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ss</m:t>
                  </m:r>
                </m:sub>
              </m:sSub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B</m:t>
              </m:r>
            </m:num>
            <m:den>
              <m:sSup>
                <m:sSup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theme="minorHAnsi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inorHAnsi"/>
                              <w:sz w:val="24"/>
                              <w:szCs w:val="24"/>
                              <w:lang w:val="en-US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hAnsi="Cambria Math" w:cstheme="minorHAnsi"/>
                              <w:sz w:val="24"/>
                              <w:szCs w:val="24"/>
                              <w:lang w:val="en-US"/>
                            </w:rPr>
                            <m:t>f,b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3</m:t>
                  </m:r>
                </m:sup>
              </m:sSup>
            </m:den>
          </m:f>
        </m:oMath>
      </m:oMathPara>
    </w:p>
    <w:p w:rsidR="000F4275" w:rsidRPr="00C95D2E" w:rsidRDefault="00CD442F">
      <w:pPr>
        <w:rPr>
          <w:rFonts w:cstheme="minorHAnsi"/>
          <w:sz w:val="24"/>
          <w:szCs w:val="24"/>
          <w:lang w:val="en-US"/>
        </w:rPr>
      </w:pPr>
      <w:r w:rsidRPr="00C95D2E">
        <w:rPr>
          <w:rFonts w:cstheme="minorHAnsi"/>
          <w:sz w:val="24"/>
          <w:szCs w:val="24"/>
          <w:lang w:val="en-US"/>
        </w:rPr>
        <w:lastRenderedPageBreak/>
        <w:t xml:space="preserve">Assuming the conductance </w:t>
      </w:r>
      <m:oMath>
        <m:r>
          <w:rPr>
            <w:rFonts w:ascii="Cambria Math" w:hAnsi="Cambria Math" w:cstheme="minorHAnsi"/>
            <w:sz w:val="24"/>
            <w:szCs w:val="24"/>
            <w:lang w:val="en-US"/>
          </w:rPr>
          <m:t>σ</m:t>
        </m:r>
      </m:oMath>
      <w:r w:rsidRPr="00C95D2E">
        <w:rPr>
          <w:rFonts w:cstheme="minorHAnsi"/>
          <w:sz w:val="24"/>
          <w:szCs w:val="24"/>
          <w:lang w:val="en-US"/>
        </w:rPr>
        <w:t xml:space="preserve"> is proportional to the </w:t>
      </w:r>
      <w:r w:rsidR="00A52865" w:rsidRPr="00C95D2E">
        <w:rPr>
          <w:rFonts w:cstheme="minorHAnsi"/>
          <w:sz w:val="24"/>
          <w:szCs w:val="24"/>
          <w:lang w:val="en-US"/>
        </w:rPr>
        <w:t>carrier</w:t>
      </w:r>
      <w:r w:rsidRPr="00C95D2E">
        <w:rPr>
          <w:rFonts w:cstheme="minorHAnsi"/>
          <w:sz w:val="24"/>
          <w:szCs w:val="24"/>
          <w:lang w:val="en-US"/>
        </w:rPr>
        <w:t xml:space="preserve"> </w:t>
      </w:r>
      <w:r w:rsidR="00A378AC" w:rsidRPr="00C95D2E">
        <w:rPr>
          <w:rFonts w:cstheme="minorHAnsi"/>
          <w:sz w:val="24"/>
          <w:szCs w:val="24"/>
          <w:lang w:val="en-US"/>
        </w:rPr>
        <w:t>density</w:t>
      </w:r>
      <w:proofErr w:type="gramStart"/>
      <w:r w:rsidR="00A378AC" w:rsidRPr="00C95D2E">
        <w:rPr>
          <w:rFonts w:cstheme="minorHAnsi"/>
          <w:sz w:val="24"/>
          <w:szCs w:val="24"/>
          <w:lang w:val="en-US"/>
        </w:rPr>
        <w:t>,</w:t>
      </w:r>
      <w:r w:rsidRPr="00C95D2E">
        <w:rPr>
          <w:rFonts w:cstheme="minorHAnsi"/>
          <w:sz w:val="24"/>
          <w:szCs w:val="24"/>
          <w:lang w:val="en-US"/>
        </w:rPr>
        <w:t xml:space="preserve"> </w:t>
      </w:r>
      <w:proofErr w:type="gramEnd"/>
      <m:oMath>
        <m:r>
          <w:rPr>
            <w:rFonts w:ascii="Cambria Math" w:hAnsi="Cambria Math" w:cstheme="minorHAnsi"/>
            <w:sz w:val="24"/>
            <w:szCs w:val="24"/>
            <w:lang w:val="en-US"/>
          </w:rPr>
          <m:t>n</m:t>
        </m:r>
        <m:d>
          <m:dPr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E</m:t>
            </m:r>
          </m:e>
        </m:d>
        <m:r>
          <w:rPr>
            <w:rFonts w:ascii="Cambria Math" w:hAnsi="Cambria Math" w:cstheme="minorHAnsi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E</m:t>
                </m:r>
              </m:e>
              <m:sup>
                <m: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2</m:t>
            </m:r>
            <m:sSup>
              <m:sSup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πv</m:t>
                </m:r>
              </m:e>
              <m:sup>
                <m: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ℏ</m:t>
                </m:r>
              </m:e>
              <m:sup>
                <m: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2</m:t>
                </m:r>
              </m:sup>
            </m:sSup>
          </m:den>
        </m:f>
      </m:oMath>
      <w:r w:rsidRPr="00C95D2E">
        <w:rPr>
          <w:rFonts w:cstheme="minorHAnsi"/>
          <w:sz w:val="24"/>
          <w:szCs w:val="24"/>
          <w:lang w:val="en-US"/>
        </w:rPr>
        <w:t xml:space="preserve">, </w:t>
      </w:r>
      <w:r w:rsidR="00866F5E" w:rsidRPr="00C95D2E">
        <w:rPr>
          <w:rFonts w:cstheme="minorHAnsi"/>
          <w:sz w:val="24"/>
          <w:szCs w:val="24"/>
          <w:lang w:val="en-US"/>
        </w:rPr>
        <w:t>which gives the relation</w:t>
      </w:r>
      <w:r w:rsidRPr="00C95D2E">
        <w:rPr>
          <w:rFonts w:cstheme="minorHAnsi"/>
          <w:sz w:val="24"/>
          <w:szCs w:val="24"/>
          <w:lang w:val="en-US"/>
        </w:rPr>
        <w:t xml:space="preserve"> </w:t>
      </w:r>
      <m:oMath>
        <m:sSup>
          <m:sSupPr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σ∝E</m:t>
            </m:r>
          </m:e>
          <m:sup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2</m:t>
            </m:r>
          </m:sup>
        </m:sSup>
      </m:oMath>
      <w:r w:rsidR="00866F5E" w:rsidRPr="00C95D2E">
        <w:rPr>
          <w:rFonts w:cstheme="minorHAnsi"/>
          <w:sz w:val="24"/>
          <w:szCs w:val="24"/>
          <w:lang w:val="en-US"/>
        </w:rPr>
        <w:t xml:space="preserve">. Hence, </w:t>
      </w:r>
      <w:r w:rsidR="004E5951" w:rsidRPr="00C95D2E">
        <w:rPr>
          <w:rFonts w:cstheme="minorHAnsi"/>
          <w:sz w:val="24"/>
          <w:szCs w:val="24"/>
          <w:lang w:val="en-US"/>
        </w:rPr>
        <w:t>the amplitude of BMR for two surface</w:t>
      </w:r>
      <w:r w:rsidR="00B23479">
        <w:rPr>
          <w:rFonts w:cstheme="minorHAnsi"/>
          <w:sz w:val="24"/>
          <w:szCs w:val="24"/>
          <w:lang w:val="en-US"/>
        </w:rPr>
        <w:t>s</w:t>
      </w:r>
      <w:r w:rsidR="004E5951" w:rsidRPr="00C95D2E">
        <w:rPr>
          <w:rFonts w:cstheme="minorHAnsi"/>
          <w:sz w:val="24"/>
          <w:szCs w:val="24"/>
          <w:lang w:val="en-US"/>
        </w:rPr>
        <w:t xml:space="preserve"> is  </w:t>
      </w:r>
    </w:p>
    <w:p w:rsidR="000F4275" w:rsidRPr="00C95D2E" w:rsidRDefault="00892164">
      <w:pPr>
        <w:rPr>
          <w:rFonts w:cstheme="minorHAnsi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theme="minorHAnsi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BMR</m:t>
              </m:r>
            </m:sub>
          </m:sSub>
          <m:r>
            <w:rPr>
              <w:rFonts w:ascii="Cambria Math" w:hAnsi="Cambria Math" w:cstheme="minorHAnsi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Δ</m:t>
              </m:r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R</m:t>
              </m:r>
            </m:num>
            <m:den>
              <m:sSub>
                <m:sSub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 w:cstheme="minorHAnsi"/>
              <w:sz w:val="24"/>
              <w:szCs w:val="24"/>
              <w:lang w:val="en-US"/>
            </w:rPr>
            <m:t>=-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Δ</m:t>
              </m:r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σ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σ</m:t>
              </m:r>
            </m:den>
          </m:f>
          <m:r>
            <w:rPr>
              <w:rFonts w:ascii="Cambria Math" w:hAnsi="Cambria Math" w:cstheme="minorHAnsi"/>
              <w:sz w:val="24"/>
              <w:szCs w:val="24"/>
              <w:lang w:val="en-US"/>
            </w:rPr>
            <m:t>∝</m:t>
          </m:r>
          <m:d>
            <m:dPr>
              <m:ctrlPr>
                <w:rPr>
                  <w:rFonts w:ascii="Cambria Math" w:hAnsi="Cambria Math" w:cstheme="minorHAnsi"/>
                  <w:i/>
                  <w:sz w:val="24"/>
                  <w:szCs w:val="24"/>
                  <w:lang w:val="en-US"/>
                </w:rPr>
              </m:ctrlPr>
            </m:d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  <w:lang w:val="en-US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  <w:lang w:val="en-US"/>
                        </w:rPr>
                        <m:t>f,t</m:t>
                      </m:r>
                    </m:sub>
                  </m:sSub>
                </m:e>
              </m:d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-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  <w:lang w:val="en-US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  <w:lang w:val="en-US"/>
                        </w:rPr>
                        <m:t>f,b</m:t>
                      </m:r>
                    </m:sub>
                  </m:sSub>
                </m:e>
              </m:d>
            </m:e>
          </m:d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ss</m:t>
                  </m:r>
                </m:sub>
              </m:sSub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B</m:t>
              </m:r>
            </m:num>
            <m:den>
              <m:sSup>
                <m:sSup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sSubSup>
                    <m:sSubSup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  <w:lang w:val="en-US"/>
                        </w:rPr>
                        <m:t>(E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  <w:lang w:val="en-US"/>
                        </w:rPr>
                        <m:t>f,t</m:t>
                      </m:r>
                    </m:sub>
                    <m:sup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  <w:lang w:val="en-US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  <w:lang w:val="en-US"/>
                        </w:rPr>
                        <m:t>f,b</m:t>
                      </m:r>
                    </m:sub>
                    <m:sup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 xml:space="preserve"> </m:t>
              </m:r>
            </m:den>
          </m:f>
        </m:oMath>
      </m:oMathPara>
    </w:p>
    <w:p w:rsidR="008E5DEF" w:rsidRPr="00C95D2E" w:rsidRDefault="000F4275">
      <w:pPr>
        <w:rPr>
          <w:rFonts w:cstheme="minorHAnsi"/>
          <w:sz w:val="24"/>
          <w:szCs w:val="24"/>
          <w:lang w:val="en-US"/>
        </w:rPr>
      </w:pPr>
      <w:r w:rsidRPr="00C95D2E">
        <w:rPr>
          <w:rFonts w:cstheme="minorHAnsi"/>
          <w:sz w:val="24"/>
          <w:szCs w:val="24"/>
          <w:lang w:val="en-US"/>
        </w:rPr>
        <w:t>Tak</w:t>
      </w:r>
      <w:r w:rsidR="00866F5E" w:rsidRPr="00C95D2E">
        <w:rPr>
          <w:rFonts w:cstheme="minorHAnsi"/>
          <w:sz w:val="24"/>
          <w:szCs w:val="24"/>
          <w:lang w:val="en-US"/>
        </w:rPr>
        <w:t xml:space="preserve">ing </w:t>
      </w:r>
      <w:r w:rsidR="00F22A08" w:rsidRPr="00C95D2E">
        <w:rPr>
          <w:rFonts w:cstheme="minorHAnsi"/>
          <w:sz w:val="24"/>
          <w:szCs w:val="24"/>
          <w:lang w:val="en-US"/>
        </w:rPr>
        <w:t xml:space="preserve">into account </w:t>
      </w:r>
      <w:proofErr w:type="gramStart"/>
      <w:r w:rsidR="00866F5E" w:rsidRPr="00C95D2E">
        <w:rPr>
          <w:rFonts w:cstheme="minorHAnsi"/>
          <w:sz w:val="24"/>
          <w:szCs w:val="24"/>
          <w:lang w:val="en-US"/>
        </w:rPr>
        <w:t xml:space="preserve">that </w:t>
      </w:r>
      <w:proofErr w:type="gramEnd"/>
      <m:oMath>
        <m:sSub>
          <m:sSubPr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0</m:t>
            </m:r>
          </m:sub>
        </m:sSub>
        <m:r>
          <w:rPr>
            <w:rFonts w:ascii="Cambria Math" w:hAnsi="Cambria Math" w:cstheme="minorHAnsi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σ</m:t>
                </m:r>
              </m:e>
              <m:sub>
                <m: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t</m:t>
                </m:r>
              </m:sub>
            </m:sSub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+</m:t>
            </m:r>
            <m:sSub>
              <m:sSub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σ</m:t>
                </m:r>
              </m:e>
              <m:sub>
                <m: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b</m:t>
                </m:r>
              </m:sub>
            </m:sSub>
          </m:den>
        </m:f>
        <m:r>
          <w:rPr>
            <w:rFonts w:ascii="Cambria Math" w:hAnsi="Cambria Math" w:cstheme="minorHAnsi"/>
            <w:sz w:val="24"/>
            <w:szCs w:val="24"/>
            <w:lang w:val="en-US"/>
          </w:rPr>
          <m:t>∝</m:t>
        </m:r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1</m:t>
            </m:r>
          </m:num>
          <m:den>
            <m:sSubSup>
              <m:sSubSup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E</m:t>
                </m:r>
              </m:e>
              <m:sub>
                <m: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f,t</m:t>
                </m:r>
              </m:sub>
              <m:sup>
                <m: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2</m:t>
                </m:r>
              </m:sup>
            </m:sSubSup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+</m:t>
            </m:r>
            <m:sSubSup>
              <m:sSubSup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E</m:t>
                </m:r>
              </m:e>
              <m:sub>
                <m: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f,b</m:t>
                </m:r>
              </m:sub>
              <m:sup>
                <m: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2</m:t>
                </m:r>
              </m:sup>
            </m:sSubSup>
          </m:den>
        </m:f>
      </m:oMath>
      <w:r w:rsidRPr="00C95D2E">
        <w:rPr>
          <w:rFonts w:cstheme="minorHAnsi"/>
          <w:sz w:val="24"/>
          <w:szCs w:val="24"/>
          <w:lang w:val="en-US"/>
        </w:rPr>
        <w:t xml:space="preserve">, we have </w:t>
      </w:r>
      <w:r w:rsidR="00B23479">
        <w:rPr>
          <w:rFonts w:cstheme="minorHAnsi"/>
          <w:sz w:val="24"/>
          <w:szCs w:val="24"/>
          <w:lang w:val="en-US"/>
        </w:rPr>
        <w:t xml:space="preserve">the </w:t>
      </w:r>
      <w:r w:rsidRPr="00C95D2E">
        <w:rPr>
          <w:rFonts w:cstheme="minorHAnsi"/>
          <w:sz w:val="24"/>
          <w:szCs w:val="24"/>
          <w:lang w:val="en-US"/>
        </w:rPr>
        <w:t xml:space="preserve">expression for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/>
          </w:rPr>
          <m:t>Δ</m:t>
        </m:r>
        <m:r>
          <w:rPr>
            <w:rFonts w:ascii="Cambria Math" w:hAnsi="Cambria Math" w:cstheme="minorHAnsi"/>
            <w:sz w:val="24"/>
            <w:szCs w:val="24"/>
            <w:lang w:val="en-US"/>
          </w:rPr>
          <m:t>R</m:t>
        </m:r>
      </m:oMath>
      <w:r w:rsidRPr="00C95D2E">
        <w:rPr>
          <w:rFonts w:cstheme="minorHAnsi"/>
          <w:sz w:val="24"/>
          <w:szCs w:val="24"/>
          <w:lang w:val="en-US"/>
        </w:rPr>
        <w:t>:</w:t>
      </w:r>
      <w:r w:rsidRPr="00C95D2E">
        <w:rPr>
          <w:rFonts w:cstheme="minorHAnsi"/>
          <w:sz w:val="24"/>
          <w:szCs w:val="24"/>
          <w:lang w:val="en-US"/>
        </w:rPr>
        <w:br/>
      </w:r>
      <m:oMathPara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/>
            </w:rPr>
            <m:t>Δ</m:t>
          </m:r>
          <m:r>
            <w:rPr>
              <w:rFonts w:ascii="Cambria Math" w:hAnsi="Cambria Math" w:cstheme="minorHAnsi"/>
              <w:sz w:val="24"/>
              <w:szCs w:val="24"/>
              <w:lang w:val="en-US"/>
            </w:rPr>
            <m:t>R∝</m:t>
          </m:r>
          <m:d>
            <m:dPr>
              <m:ctrlPr>
                <w:rPr>
                  <w:rFonts w:ascii="Cambria Math" w:hAnsi="Cambria Math" w:cstheme="minorHAnsi"/>
                  <w:i/>
                  <w:sz w:val="24"/>
                  <w:szCs w:val="24"/>
                  <w:lang w:val="en-US"/>
                </w:rPr>
              </m:ctrlPr>
            </m:d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  <w:lang w:val="en-US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  <w:lang w:val="en-US"/>
                        </w:rPr>
                        <m:t>f,t</m:t>
                      </m:r>
                    </m:sub>
                  </m:sSub>
                </m:e>
              </m:d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-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  <w:lang w:val="en-US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  <w:lang w:val="en-US"/>
                        </w:rPr>
                        <m:t>f,b</m:t>
                      </m:r>
                    </m:sub>
                  </m:sSub>
                </m:e>
              </m:d>
            </m:e>
          </m:d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ss</m:t>
                  </m:r>
                </m:sub>
              </m:sSub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B</m:t>
              </m:r>
            </m:num>
            <m:den>
              <m:sSubSup>
                <m:sSubSup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f,t</m:t>
                  </m:r>
                </m:sub>
                <m:sup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2</m:t>
                  </m:r>
                </m:sup>
              </m:sSubSup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+</m:t>
              </m:r>
              <m:sSubSup>
                <m:sSubSup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f,b</m:t>
                  </m:r>
                </m:sub>
                <m:sup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2</m:t>
                  </m:r>
                </m:sup>
              </m:sSubSup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 xml:space="preserve"> </m:t>
              </m:r>
            </m:den>
          </m:f>
        </m:oMath>
      </m:oMathPara>
    </w:p>
    <w:p w:rsidR="00556DF0" w:rsidRPr="00C95D2E" w:rsidRDefault="006B267F">
      <w:pPr>
        <w:rPr>
          <w:rFonts w:cstheme="minorHAnsi"/>
          <w:sz w:val="24"/>
          <w:szCs w:val="24"/>
          <w:lang w:val="en-US"/>
        </w:rPr>
      </w:pPr>
      <w:r w:rsidRPr="00C95D2E">
        <w:rPr>
          <w:rFonts w:cstheme="minorHAnsi"/>
          <w:sz w:val="24"/>
          <w:szCs w:val="24"/>
          <w:lang w:val="en-US"/>
        </w:rPr>
        <w:t xml:space="preserve">In the manuscript, </w:t>
      </w:r>
      <w:r w:rsidR="00866F5E" w:rsidRPr="00C95D2E">
        <w:rPr>
          <w:rFonts w:cstheme="minorHAnsi"/>
          <w:sz w:val="24"/>
          <w:szCs w:val="24"/>
          <w:lang w:val="en-US"/>
        </w:rPr>
        <w:t xml:space="preserve">we </w:t>
      </w:r>
      <w:r w:rsidR="00C95D2E" w:rsidRPr="00C95D2E">
        <w:rPr>
          <w:rFonts w:cstheme="minorHAnsi"/>
          <w:sz w:val="24"/>
          <w:szCs w:val="24"/>
          <w:lang w:val="en-US"/>
        </w:rPr>
        <w:t>plotted</w:t>
      </w:r>
      <m:oMath>
        <m:r>
          <w:rPr>
            <w:rFonts w:ascii="Cambria Math" w:hAnsi="Cambria Math" w:cstheme="minorHAnsi"/>
            <w:sz w:val="24"/>
            <w:szCs w:val="24"/>
            <w:lang w:val="en-US"/>
          </w:rPr>
          <m:t xml:space="preserve"> </m:t>
        </m:r>
        <m:sSub>
          <m:sSub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BMR</m:t>
            </m:r>
          </m:sub>
        </m:sSub>
        <m:r>
          <w:rPr>
            <w:rFonts w:ascii="Cambria Math" w:hAnsi="Cambria Math" w:cstheme="minorHAnsi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Δ</m:t>
            </m:r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R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B</m:t>
            </m:r>
          </m:den>
        </m:f>
      </m:oMath>
      <w:r w:rsidRPr="00C95D2E">
        <w:rPr>
          <w:rFonts w:cstheme="minorHAnsi"/>
          <w:sz w:val="24"/>
          <w:szCs w:val="24"/>
          <w:lang w:val="en-US"/>
        </w:rPr>
        <w:t>, which follows:</w:t>
      </w:r>
    </w:p>
    <w:p w:rsidR="006B267F" w:rsidRPr="00C95D2E" w:rsidRDefault="00892164">
      <w:pPr>
        <w:rPr>
          <w:rFonts w:cstheme="minorHAnsi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α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BMR</m:t>
              </m:r>
            </m:sub>
          </m:sSub>
          <m:r>
            <w:rPr>
              <w:rFonts w:ascii="Cambria Math" w:hAnsi="Cambria Math" w:cstheme="minorHAnsi"/>
              <w:sz w:val="24"/>
              <w:szCs w:val="24"/>
              <w:lang w:val="en-US"/>
            </w:rPr>
            <m:t>∝</m:t>
          </m:r>
          <m:d>
            <m:dPr>
              <m:ctrlPr>
                <w:rPr>
                  <w:rFonts w:ascii="Cambria Math" w:hAnsi="Cambria Math" w:cstheme="minorHAnsi"/>
                  <w:i/>
                  <w:sz w:val="24"/>
                  <w:szCs w:val="24"/>
                  <w:lang w:val="en-US"/>
                </w:rPr>
              </m:ctrlPr>
            </m:d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  <w:lang w:val="en-US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  <w:lang w:val="en-US"/>
                        </w:rPr>
                        <m:t>f,t</m:t>
                      </m:r>
                    </m:sub>
                  </m:sSub>
                </m:e>
              </m:d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-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  <w:lang w:val="en-US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  <w:lang w:val="en-US"/>
                        </w:rPr>
                        <m:t>f,b</m:t>
                      </m:r>
                    </m:sub>
                  </m:sSub>
                </m:e>
              </m:d>
            </m:e>
          </m:d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ss</m:t>
                  </m:r>
                </m:sub>
              </m:sSub>
            </m:num>
            <m:den>
              <m:sSubSup>
                <m:sSubSup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f,t</m:t>
                  </m:r>
                </m:sub>
                <m:sup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2</m:t>
                  </m:r>
                </m:sup>
              </m:sSubSup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+</m:t>
              </m:r>
              <m:sSubSup>
                <m:sSubSup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f,b</m:t>
                  </m:r>
                </m:sub>
                <m:sup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2</m:t>
                  </m:r>
                </m:sup>
              </m:sSubSup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 xml:space="preserve"> </m:t>
              </m:r>
            </m:den>
          </m:f>
        </m:oMath>
      </m:oMathPara>
    </w:p>
    <w:p w:rsidR="00F22A08" w:rsidRPr="00C95D2E" w:rsidRDefault="006B267F" w:rsidP="00F22A08">
      <w:pPr>
        <w:pStyle w:val="Paragraphedeliste"/>
        <w:numPr>
          <w:ilvl w:val="1"/>
          <w:numId w:val="1"/>
        </w:numPr>
        <w:rPr>
          <w:rFonts w:cstheme="minorHAnsi"/>
          <w:sz w:val="24"/>
          <w:szCs w:val="24"/>
          <w:lang w:val="en-US"/>
        </w:rPr>
      </w:pPr>
      <w:r w:rsidRPr="00C95D2E">
        <w:rPr>
          <w:rFonts w:cstheme="minorHAnsi"/>
          <w:sz w:val="24"/>
          <w:szCs w:val="24"/>
          <w:lang w:val="en-US"/>
        </w:rPr>
        <w:t>Extract</w:t>
      </w:r>
      <w:r w:rsidR="00B23479">
        <w:rPr>
          <w:rFonts w:cstheme="minorHAnsi"/>
          <w:sz w:val="24"/>
          <w:szCs w:val="24"/>
          <w:lang w:val="en-US"/>
        </w:rPr>
        <w:t>ion of the</w:t>
      </w:r>
      <w:r w:rsidRPr="00C95D2E">
        <w:rPr>
          <w:rFonts w:cstheme="minorHAnsi"/>
          <w:sz w:val="24"/>
          <w:szCs w:val="24"/>
          <w:lang w:val="en-US"/>
        </w:rPr>
        <w:t xml:space="preserve"> Fermi level</w:t>
      </w:r>
    </w:p>
    <w:p w:rsidR="006B267F" w:rsidRPr="00C95D2E" w:rsidRDefault="00866F5E" w:rsidP="006B267F">
      <w:pPr>
        <w:rPr>
          <w:rFonts w:cstheme="minorHAnsi"/>
          <w:sz w:val="24"/>
          <w:szCs w:val="24"/>
          <w:lang w:val="en-US"/>
        </w:rPr>
      </w:pPr>
      <w:r w:rsidRPr="00C95D2E">
        <w:rPr>
          <w:rFonts w:cstheme="minorHAnsi"/>
          <w:sz w:val="24"/>
          <w:szCs w:val="24"/>
          <w:lang w:val="en-US"/>
        </w:rPr>
        <w:t xml:space="preserve">We could extract the Fermi level from the two points where </w:t>
      </w:r>
      <w:r w:rsidR="00B23479">
        <w:rPr>
          <w:rFonts w:cstheme="minorHAnsi"/>
          <w:sz w:val="24"/>
          <w:szCs w:val="24"/>
          <w:lang w:val="en-US"/>
        </w:rPr>
        <w:t xml:space="preserve">the </w:t>
      </w:r>
      <w:r w:rsidRPr="00C95D2E">
        <w:rPr>
          <w:rFonts w:cstheme="minorHAnsi"/>
          <w:sz w:val="24"/>
          <w:szCs w:val="24"/>
          <w:lang w:val="en-US"/>
        </w:rPr>
        <w:t xml:space="preserve">BMR </w:t>
      </w:r>
      <w:r w:rsidR="00B23479">
        <w:rPr>
          <w:rFonts w:cstheme="minorHAnsi"/>
          <w:sz w:val="24"/>
          <w:szCs w:val="24"/>
          <w:lang w:val="en-US"/>
        </w:rPr>
        <w:t xml:space="preserve">is </w:t>
      </w:r>
      <w:r w:rsidRPr="00C95D2E">
        <w:rPr>
          <w:rFonts w:cstheme="minorHAnsi"/>
          <w:sz w:val="24"/>
          <w:szCs w:val="24"/>
          <w:lang w:val="en-US"/>
        </w:rPr>
        <w:t xml:space="preserve">crossing zero. </w:t>
      </w:r>
      <w:r w:rsidR="00250777" w:rsidRPr="00C95D2E">
        <w:rPr>
          <w:rFonts w:cstheme="minorHAnsi"/>
          <w:sz w:val="24"/>
          <w:szCs w:val="24"/>
          <w:lang w:val="en-US"/>
        </w:rPr>
        <w:t xml:space="preserve">First point </w:t>
      </w:r>
      <w:proofErr w:type="gramStart"/>
      <w:r w:rsidR="00B23479">
        <w:rPr>
          <w:rFonts w:cstheme="minorHAnsi"/>
          <w:sz w:val="24"/>
          <w:szCs w:val="24"/>
          <w:lang w:val="en-US"/>
        </w:rPr>
        <w:t>at</w:t>
      </w:r>
      <w:r w:rsidR="00B23479" w:rsidRPr="00C95D2E">
        <w:rPr>
          <w:rFonts w:cstheme="minorHAnsi"/>
          <w:sz w:val="24"/>
          <w:szCs w:val="24"/>
          <w:lang w:val="en-US"/>
        </w:rPr>
        <w:t xml:space="preserve"> </w:t>
      </w:r>
      <m:oMath>
        <m:sSubSup>
          <m:sSubSupPr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sSubSupPr>
          <m:e>
            <w:proofErr w:type="gramEnd"/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V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g</m:t>
            </m:r>
          </m:sub>
          <m:sup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*</m:t>
            </m:r>
          </m:sup>
        </m:sSubSup>
        <m:r>
          <w:rPr>
            <w:rFonts w:ascii="Cambria Math" w:hAnsi="Cambria Math" w:cstheme="minorHAnsi"/>
            <w:sz w:val="24"/>
            <w:szCs w:val="24"/>
            <w:lang w:val="en-US"/>
          </w:rPr>
          <m:t>=1.0V</m:t>
        </m:r>
      </m:oMath>
      <w:r w:rsidR="006B267F" w:rsidRPr="00C95D2E">
        <w:rPr>
          <w:rFonts w:cstheme="minorHAnsi"/>
          <w:sz w:val="24"/>
          <w:szCs w:val="24"/>
          <w:lang w:val="en-US"/>
        </w:rPr>
        <w:t xml:space="preserve"> </w:t>
      </w:r>
      <w:r w:rsidR="00250777" w:rsidRPr="00C95D2E">
        <w:rPr>
          <w:rFonts w:cstheme="minorHAnsi"/>
          <w:sz w:val="24"/>
          <w:szCs w:val="24"/>
          <w:lang w:val="en-US"/>
        </w:rPr>
        <w:t xml:space="preserve">, </w:t>
      </w:r>
      <w:r w:rsidR="00B23479">
        <w:rPr>
          <w:rFonts w:cstheme="minorHAnsi"/>
          <w:sz w:val="24"/>
          <w:szCs w:val="24"/>
          <w:lang w:val="en-US"/>
        </w:rPr>
        <w:t>t</w:t>
      </w:r>
      <w:r w:rsidR="00B23479" w:rsidRPr="00C95D2E">
        <w:rPr>
          <w:rFonts w:cstheme="minorHAnsi"/>
          <w:sz w:val="24"/>
          <w:szCs w:val="24"/>
          <w:lang w:val="en-US"/>
        </w:rPr>
        <w:t xml:space="preserve">he </w:t>
      </w:r>
      <w:r w:rsidR="00250777" w:rsidRPr="00C95D2E">
        <w:rPr>
          <w:rFonts w:cstheme="minorHAnsi"/>
          <w:sz w:val="24"/>
          <w:szCs w:val="24"/>
          <w:lang w:val="en-US"/>
        </w:rPr>
        <w:t xml:space="preserve">BMR </w:t>
      </w:r>
      <w:r w:rsidR="006B267F" w:rsidRPr="00C95D2E">
        <w:rPr>
          <w:rFonts w:cstheme="minorHAnsi"/>
          <w:sz w:val="24"/>
          <w:szCs w:val="24"/>
          <w:lang w:val="en-US"/>
        </w:rPr>
        <w:t xml:space="preserve">is zero which </w:t>
      </w:r>
      <w:r w:rsidR="00182E9A" w:rsidRPr="00C95D2E">
        <w:rPr>
          <w:rFonts w:cstheme="minorHAnsi"/>
          <w:sz w:val="24"/>
          <w:szCs w:val="24"/>
          <w:lang w:val="en-US"/>
        </w:rPr>
        <w:t>implies</w:t>
      </w:r>
      <m:oMath>
        <m:r>
          <w:rPr>
            <w:rFonts w:ascii="Cambria Math" w:hAnsi="Cambria Math" w:cstheme="minorHAnsi"/>
            <w:sz w:val="24"/>
            <w:szCs w:val="24"/>
            <w:lang w:val="en-US"/>
          </w:rPr>
          <m:t xml:space="preserve"> </m:t>
        </m:r>
        <m:sSub>
          <m:sSubPr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E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f,t</m:t>
            </m:r>
          </m:sub>
        </m:sSub>
        <m:r>
          <w:rPr>
            <w:rFonts w:ascii="Cambria Math" w:hAnsi="Cambria Math" w:cstheme="minorHAnsi"/>
            <w:sz w:val="24"/>
            <w:szCs w:val="24"/>
            <w:lang w:val="en-US"/>
          </w:rPr>
          <m:t>=</m:t>
        </m:r>
        <m:sSub>
          <m:sSubPr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E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f,b</m:t>
            </m:r>
          </m:sub>
        </m:sSub>
      </m:oMath>
      <w:r w:rsidR="006B267F" w:rsidRPr="00C95D2E">
        <w:rPr>
          <w:rFonts w:cstheme="minorHAnsi"/>
          <w:sz w:val="24"/>
          <w:szCs w:val="24"/>
          <w:lang w:val="en-US"/>
        </w:rPr>
        <w:t xml:space="preserve">. The electron carrier density on </w:t>
      </w:r>
      <w:r w:rsidR="00B23479">
        <w:rPr>
          <w:rFonts w:cstheme="minorHAnsi"/>
          <w:sz w:val="24"/>
          <w:szCs w:val="24"/>
          <w:lang w:val="en-US"/>
        </w:rPr>
        <w:t xml:space="preserve">the </w:t>
      </w:r>
      <w:r w:rsidR="006B267F" w:rsidRPr="00C95D2E">
        <w:rPr>
          <w:rFonts w:cstheme="minorHAnsi"/>
          <w:sz w:val="24"/>
          <w:szCs w:val="24"/>
          <w:lang w:val="en-US"/>
        </w:rPr>
        <w:t xml:space="preserve">two surfaces is </w:t>
      </w:r>
      <w:proofErr w:type="gramStart"/>
      <w:r w:rsidR="006B267F" w:rsidRPr="00C95D2E">
        <w:rPr>
          <w:rFonts w:cstheme="minorHAnsi"/>
          <w:sz w:val="24"/>
          <w:szCs w:val="24"/>
          <w:lang w:val="en-US"/>
        </w:rPr>
        <w:t xml:space="preserve">about </w:t>
      </w:r>
      <w:proofErr w:type="gramEnd"/>
      <m:oMath>
        <m:sSub>
          <m:sSubPr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2D</m:t>
            </m:r>
          </m:sub>
        </m:sSub>
        <m:r>
          <w:rPr>
            <w:rFonts w:ascii="Cambria Math" w:hAnsi="Cambria Math" w:cstheme="minorHAnsi"/>
            <w:sz w:val="24"/>
            <w:szCs w:val="24"/>
            <w:lang w:val="en-US"/>
          </w:rPr>
          <m:t>≈5.1×</m:t>
        </m:r>
        <m:sSup>
          <m:sSupPr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10</m:t>
            </m:r>
          </m:e>
          <m:sup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10</m:t>
            </m:r>
          </m:sup>
        </m:sSup>
        <m:r>
          <w:rPr>
            <w:rFonts w:ascii="Cambria Math" w:hAnsi="Cambria Math" w:cstheme="minorHAnsi"/>
            <w:sz w:val="24"/>
            <w:szCs w:val="24"/>
            <w:lang w:val="en-US"/>
          </w:rPr>
          <m:t>c</m:t>
        </m:r>
        <m:sSup>
          <m:sSupPr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m</m:t>
            </m:r>
          </m:e>
          <m:sup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-2</m:t>
            </m:r>
          </m:sup>
        </m:sSup>
      </m:oMath>
      <w:r w:rsidR="006B267F" w:rsidRPr="00C95D2E">
        <w:rPr>
          <w:rFonts w:cstheme="minorHAnsi"/>
          <w:sz w:val="24"/>
          <w:szCs w:val="24"/>
          <w:lang w:val="en-US"/>
        </w:rPr>
        <w:t>. Taking the group velocity</w:t>
      </w:r>
      <m:oMath>
        <m:r>
          <w:rPr>
            <w:rFonts w:ascii="Cambria Math" w:hAnsi="Cambria Math" w:cstheme="minorHAnsi"/>
            <w:sz w:val="24"/>
            <w:szCs w:val="24"/>
            <w:lang w:val="en-US"/>
          </w:rPr>
          <m:t xml:space="preserve"> v=5×</m:t>
        </m:r>
        <m:sSup>
          <m:sSupPr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10</m:t>
            </m:r>
          </m:e>
          <m:sup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5</m:t>
            </m:r>
          </m:sup>
        </m:sSup>
        <m:r>
          <w:rPr>
            <w:rFonts w:ascii="Cambria Math" w:hAnsi="Cambria Math" w:cstheme="minorHAnsi"/>
            <w:sz w:val="24"/>
            <w:szCs w:val="24"/>
            <w:lang w:val="en-US"/>
          </w:rPr>
          <m:t>m⋅</m:t>
        </m:r>
        <m:sSup>
          <m:sSupPr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s</m:t>
            </m:r>
          </m:e>
          <m:sup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-1</m:t>
            </m:r>
          </m:sup>
        </m:sSup>
      </m:oMath>
      <w:r w:rsidR="006B267F" w:rsidRPr="00C95D2E">
        <w:rPr>
          <w:rFonts w:cstheme="minorHAnsi"/>
          <w:sz w:val="24"/>
          <w:szCs w:val="24"/>
          <w:lang w:val="en-US"/>
        </w:rPr>
        <w:t xml:space="preserve">, </w:t>
      </w:r>
      <w:r w:rsidR="00250777" w:rsidRPr="00C95D2E">
        <w:rPr>
          <w:rFonts w:cstheme="minorHAnsi"/>
          <w:sz w:val="24"/>
          <w:szCs w:val="24"/>
          <w:lang w:val="en-US"/>
        </w:rPr>
        <w:t xml:space="preserve">and </w:t>
      </w:r>
      <w:r w:rsidR="006B267F" w:rsidRPr="00C95D2E">
        <w:rPr>
          <w:rFonts w:cstheme="minorHAnsi"/>
          <w:sz w:val="24"/>
          <w:szCs w:val="24"/>
          <w:lang w:val="en-US"/>
        </w:rPr>
        <w:t xml:space="preserve">solve </w:t>
      </w:r>
      <w:proofErr w:type="gramStart"/>
      <w:r w:rsidR="006B267F" w:rsidRPr="00C95D2E">
        <w:rPr>
          <w:rFonts w:cstheme="minorHAnsi"/>
          <w:sz w:val="24"/>
          <w:szCs w:val="24"/>
          <w:lang w:val="en-US"/>
        </w:rPr>
        <w:t xml:space="preserve">that </w:t>
      </w:r>
      <w:proofErr w:type="gramEnd"/>
      <m:oMath>
        <m:sSub>
          <m:sSubPr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2D</m:t>
            </m:r>
          </m:sub>
        </m:sSub>
        <m:r>
          <w:rPr>
            <w:rFonts w:ascii="Cambria Math" w:hAnsi="Cambria Math" w:cstheme="minorHAnsi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E</m:t>
                </m:r>
              </m:e>
              <m:sup>
                <m: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2</m:t>
            </m:r>
            <m:sSup>
              <m:sSup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πv</m:t>
                </m:r>
              </m:e>
              <m:sup>
                <m: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ℏ</m:t>
                </m:r>
              </m:e>
              <m:sup>
                <m: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2</m:t>
                </m:r>
              </m:sup>
            </m:sSup>
          </m:den>
        </m:f>
      </m:oMath>
      <w:r w:rsidR="006B267F" w:rsidRPr="00C95D2E">
        <w:rPr>
          <w:rFonts w:cstheme="minorHAnsi"/>
          <w:sz w:val="24"/>
          <w:szCs w:val="24"/>
          <w:lang w:val="en-US"/>
        </w:rPr>
        <w:t xml:space="preserve">, </w:t>
      </w:r>
      <w:r w:rsidR="00250777" w:rsidRPr="00C95D2E">
        <w:rPr>
          <w:rFonts w:cstheme="minorHAnsi"/>
          <w:sz w:val="24"/>
          <w:szCs w:val="24"/>
          <w:lang w:val="en-US"/>
        </w:rPr>
        <w:t>we have</w:t>
      </w:r>
      <w:r w:rsidR="006B267F" w:rsidRPr="00C95D2E">
        <w:rPr>
          <w:rFonts w:cstheme="minorHAnsi"/>
          <w:sz w:val="24"/>
          <w:szCs w:val="24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E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f,t</m:t>
            </m:r>
          </m:sub>
        </m:sSub>
        <m:r>
          <w:rPr>
            <w:rFonts w:ascii="Cambria Math" w:hAnsi="Cambria Math" w:cstheme="minorHAnsi"/>
            <w:sz w:val="24"/>
            <w:szCs w:val="24"/>
            <w:lang w:val="en-US"/>
          </w:rPr>
          <m:t>=</m:t>
        </m:r>
        <m:sSub>
          <m:sSubPr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E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f,b</m:t>
            </m:r>
          </m:sub>
        </m:sSub>
        <m:r>
          <w:rPr>
            <w:rFonts w:ascii="Cambria Math" w:hAnsi="Cambria Math" w:cstheme="minorHAnsi"/>
            <w:sz w:val="24"/>
            <w:szCs w:val="24"/>
            <w:lang w:val="en-US"/>
          </w:rPr>
          <m:t>=18.6 meV</m:t>
        </m:r>
      </m:oMath>
      <w:r w:rsidR="006B267F" w:rsidRPr="00C95D2E">
        <w:rPr>
          <w:rFonts w:cstheme="minorHAnsi"/>
          <w:sz w:val="24"/>
          <w:szCs w:val="24"/>
          <w:lang w:val="en-US"/>
        </w:rPr>
        <w:t xml:space="preserve"> at </w:t>
      </w:r>
      <m:oMath>
        <m:sSubSup>
          <m:sSubSupPr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V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g</m:t>
            </m:r>
          </m:sub>
          <m:sup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*</m:t>
            </m:r>
          </m:sup>
        </m:sSubSup>
        <m:r>
          <w:rPr>
            <w:rFonts w:ascii="Cambria Math" w:hAnsi="Cambria Math" w:cstheme="minorHAnsi"/>
            <w:sz w:val="24"/>
            <w:szCs w:val="24"/>
            <w:lang w:val="en-US"/>
          </w:rPr>
          <m:t>=1.0 V</m:t>
        </m:r>
      </m:oMath>
      <w:r w:rsidR="006B267F" w:rsidRPr="00C95D2E">
        <w:rPr>
          <w:rFonts w:cstheme="minorHAnsi"/>
          <w:sz w:val="24"/>
          <w:szCs w:val="24"/>
          <w:lang w:val="en-US"/>
        </w:rPr>
        <w:t>.</w:t>
      </w:r>
    </w:p>
    <w:p w:rsidR="006B267F" w:rsidRPr="00C95D2E" w:rsidRDefault="006B267F" w:rsidP="006B267F">
      <w:pPr>
        <w:rPr>
          <w:rFonts w:cstheme="minorHAnsi"/>
          <w:sz w:val="24"/>
          <w:szCs w:val="24"/>
          <w:lang w:val="en-US"/>
        </w:rPr>
      </w:pPr>
      <w:proofErr w:type="gramStart"/>
      <w:r w:rsidRPr="00C95D2E">
        <w:rPr>
          <w:rFonts w:cstheme="minorHAnsi"/>
          <w:sz w:val="24"/>
          <w:szCs w:val="24"/>
          <w:lang w:val="en-US"/>
        </w:rPr>
        <w:t xml:space="preserve">At </w:t>
      </w:r>
      <w:proofErr w:type="gramEnd"/>
      <m:oMath>
        <m:sSubSup>
          <m:sSubSupPr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V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g</m:t>
            </m:r>
          </m:sub>
          <m:sup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*</m:t>
            </m:r>
          </m:sup>
        </m:sSubSup>
        <m:r>
          <w:rPr>
            <w:rFonts w:ascii="Cambria Math" w:hAnsi="Cambria Math" w:cstheme="minorHAnsi"/>
            <w:sz w:val="24"/>
            <w:szCs w:val="24"/>
            <w:lang w:val="en-US"/>
          </w:rPr>
          <m:t>=-1.05 V</m:t>
        </m:r>
      </m:oMath>
      <w:r w:rsidRPr="00C95D2E">
        <w:rPr>
          <w:rFonts w:cstheme="minorHAnsi"/>
          <w:sz w:val="24"/>
          <w:szCs w:val="24"/>
          <w:lang w:val="en-US"/>
        </w:rPr>
        <w:t xml:space="preserve">, BMR is about zero because </w:t>
      </w:r>
      <m:oMath>
        <m:sSub>
          <m:sSubPr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-E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f,t</m:t>
            </m:r>
          </m:sub>
        </m:sSub>
        <m:r>
          <w:rPr>
            <w:rFonts w:ascii="Cambria Math" w:hAnsi="Cambria Math" w:cstheme="minorHAnsi"/>
            <w:sz w:val="24"/>
            <w:szCs w:val="24"/>
            <w:lang w:val="en-US"/>
          </w:rPr>
          <m:t>=</m:t>
        </m:r>
        <m:sSub>
          <m:sSubPr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E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f,b</m:t>
            </m:r>
          </m:sub>
        </m:sSub>
      </m:oMath>
      <w:r w:rsidRPr="00C95D2E">
        <w:rPr>
          <w:rFonts w:cstheme="minorHAnsi"/>
          <w:sz w:val="24"/>
          <w:szCs w:val="24"/>
          <w:lang w:val="en-US"/>
        </w:rPr>
        <w:t>. Holes are on the top surface and electrons on the bottom surface. The electron and hole carrier densities are equal</w:t>
      </w:r>
      <w:proofErr w:type="gramStart"/>
      <w:r w:rsidR="00182E9A" w:rsidRPr="00C95D2E">
        <w:rPr>
          <w:rFonts w:cstheme="minorHAnsi"/>
          <w:sz w:val="24"/>
          <w:szCs w:val="24"/>
          <w:lang w:val="en-US"/>
        </w:rPr>
        <w:t xml:space="preserve">, </w:t>
      </w:r>
      <w:proofErr w:type="gramEnd"/>
      <m:oMath>
        <m:sSub>
          <m:sSubPr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e</m:t>
            </m:r>
          </m:sub>
        </m:sSub>
        <m:r>
          <w:rPr>
            <w:rFonts w:ascii="Cambria Math" w:hAnsi="Cambria Math" w:cstheme="minorHAnsi"/>
            <w:sz w:val="24"/>
            <w:szCs w:val="24"/>
            <w:lang w:val="en-US"/>
          </w:rPr>
          <m:t>=</m:t>
        </m:r>
        <m:sSub>
          <m:sSubPr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h</m:t>
            </m:r>
          </m:sub>
        </m:sSub>
        <m:r>
          <w:rPr>
            <w:rFonts w:ascii="Cambria Math" w:hAnsi="Cambria Math" w:cstheme="minorHAnsi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fPr>
          <m:num>
            <m:sSubSup>
              <m:sSubSup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E</m:t>
                </m:r>
              </m:e>
              <m:sub>
                <m: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 xml:space="preserve">f </m:t>
                </m:r>
              </m:sub>
              <m:sup>
                <m: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2</m:t>
                </m:r>
              </m:sup>
            </m:sSubSup>
          </m:num>
          <m:den>
            <m:sSup>
              <m:sSup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4πv</m:t>
                </m:r>
              </m:e>
              <m:sup>
                <m: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ℏ</m:t>
                </m:r>
              </m:e>
              <m:sup>
                <m: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2</m:t>
                </m:r>
              </m:sup>
            </m:sSup>
          </m:den>
        </m:f>
        <m:r>
          <w:rPr>
            <w:rFonts w:ascii="Cambria Math" w:hAnsi="Cambria Math" w:cstheme="minorHAnsi"/>
            <w:sz w:val="24"/>
            <w:szCs w:val="24"/>
            <w:lang w:val="en-US"/>
          </w:rPr>
          <m:t>≈2.5×</m:t>
        </m:r>
        <m:sSup>
          <m:sSupPr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10</m:t>
            </m:r>
          </m:e>
          <m:sup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10</m:t>
            </m:r>
          </m:sup>
        </m:sSup>
        <m:r>
          <w:rPr>
            <w:rFonts w:ascii="Cambria Math" w:hAnsi="Cambria Math" w:cstheme="minorHAnsi"/>
            <w:sz w:val="24"/>
            <w:szCs w:val="24"/>
            <w:lang w:val="en-US"/>
          </w:rPr>
          <m:t>c</m:t>
        </m:r>
        <m:sSup>
          <m:sSupPr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m</m:t>
            </m:r>
          </m:e>
          <m:sup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-2</m:t>
            </m:r>
          </m:sup>
        </m:sSup>
      </m:oMath>
      <w:r w:rsidRPr="00C95D2E">
        <w:rPr>
          <w:rFonts w:cstheme="minorHAnsi"/>
          <w:sz w:val="24"/>
          <w:szCs w:val="24"/>
          <w:lang w:val="en-US"/>
        </w:rPr>
        <w:t xml:space="preserve">. So we have </w:t>
      </w:r>
      <m:oMath>
        <m:sSub>
          <m:sSubPr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E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f,t</m:t>
            </m:r>
          </m:sub>
        </m:sSub>
        <m:r>
          <w:rPr>
            <w:rFonts w:ascii="Cambria Math" w:hAnsi="Cambria Math" w:cstheme="minorHAnsi"/>
            <w:sz w:val="24"/>
            <w:szCs w:val="24"/>
            <w:lang w:val="en-US"/>
          </w:rPr>
          <m:t>=-18.45 meV</m:t>
        </m:r>
      </m:oMath>
      <w:r w:rsidRPr="00C95D2E">
        <w:rPr>
          <w:rFonts w:cstheme="minorHAnsi"/>
          <w:sz w:val="24"/>
          <w:szCs w:val="24"/>
          <w:lang w:val="en-US"/>
        </w:rPr>
        <w:t xml:space="preserve"> and </w:t>
      </w:r>
      <m:oMath>
        <m:sSub>
          <m:sSubPr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E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f,b</m:t>
            </m:r>
          </m:sub>
        </m:sSub>
        <m:r>
          <w:rPr>
            <w:rFonts w:ascii="Cambria Math" w:hAnsi="Cambria Math" w:cstheme="minorHAnsi"/>
            <w:sz w:val="24"/>
            <w:szCs w:val="24"/>
            <w:lang w:val="en-US"/>
          </w:rPr>
          <m:t>=18.45 meV</m:t>
        </m:r>
      </m:oMath>
      <w:r w:rsidRPr="00C95D2E">
        <w:rPr>
          <w:rFonts w:cstheme="minorHAnsi"/>
          <w:sz w:val="24"/>
          <w:szCs w:val="24"/>
          <w:lang w:val="en-US"/>
        </w:rPr>
        <w:t xml:space="preserve"> </w:t>
      </w:r>
      <w:proofErr w:type="gramStart"/>
      <w:r w:rsidRPr="00C95D2E">
        <w:rPr>
          <w:rFonts w:cstheme="minorHAnsi"/>
          <w:sz w:val="24"/>
          <w:szCs w:val="24"/>
          <w:lang w:val="en-US"/>
        </w:rPr>
        <w:t xml:space="preserve">at </w:t>
      </w:r>
      <w:proofErr w:type="gramEnd"/>
      <m:oMath>
        <m:sSubSup>
          <m:sSubSupPr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V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g</m:t>
            </m:r>
          </m:sub>
          <m:sup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*</m:t>
            </m:r>
          </m:sup>
        </m:sSubSup>
        <m:r>
          <w:rPr>
            <w:rFonts w:ascii="Cambria Math" w:hAnsi="Cambria Math" w:cstheme="minorHAnsi"/>
            <w:sz w:val="24"/>
            <w:szCs w:val="24"/>
            <w:lang w:val="en-US"/>
          </w:rPr>
          <m:t>=-1.05 V</m:t>
        </m:r>
      </m:oMath>
      <w:r w:rsidRPr="00C95D2E">
        <w:rPr>
          <w:rFonts w:cstheme="minorHAnsi"/>
          <w:sz w:val="24"/>
          <w:szCs w:val="24"/>
          <w:lang w:val="en-US"/>
        </w:rPr>
        <w:t>.</w:t>
      </w:r>
    </w:p>
    <w:p w:rsidR="001643DC" w:rsidRPr="00C95D2E" w:rsidRDefault="006B267F" w:rsidP="000A525B">
      <w:pPr>
        <w:rPr>
          <w:rFonts w:cstheme="minorHAnsi"/>
          <w:sz w:val="24"/>
          <w:szCs w:val="24"/>
          <w:lang w:val="en-US"/>
        </w:rPr>
      </w:pPr>
      <w:r w:rsidRPr="00C95D2E">
        <w:rPr>
          <w:rFonts w:cstheme="minorHAnsi"/>
          <w:sz w:val="24"/>
          <w:szCs w:val="24"/>
          <w:lang w:val="en-US"/>
        </w:rPr>
        <w:t xml:space="preserve">We may assume, the fermi levels,  </w:t>
      </w:r>
      <m:oMath>
        <m:sSub>
          <m:sSubPr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E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f,t</m:t>
            </m:r>
          </m:sub>
        </m:sSub>
      </m:oMath>
      <w:r w:rsidRPr="00C95D2E">
        <w:rPr>
          <w:rFonts w:cstheme="minorHAnsi"/>
          <w:sz w:val="24"/>
          <w:szCs w:val="24"/>
          <w:lang w:val="en-US"/>
        </w:rPr>
        <w:t xml:space="preserve"> and </w:t>
      </w:r>
      <m:oMath>
        <m:sSub>
          <m:sSubPr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E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f,b</m:t>
            </m:r>
          </m:sub>
        </m:sSub>
      </m:oMath>
      <w:r w:rsidRPr="00C95D2E">
        <w:rPr>
          <w:rFonts w:cstheme="minorHAnsi"/>
          <w:sz w:val="24"/>
          <w:szCs w:val="24"/>
          <w:lang w:val="en-US"/>
        </w:rPr>
        <w:t xml:space="preserve"> vary linearly </w:t>
      </w:r>
      <w:proofErr w:type="gramStart"/>
      <w:r w:rsidRPr="00C95D2E">
        <w:rPr>
          <w:rFonts w:cstheme="minorHAnsi"/>
          <w:sz w:val="24"/>
          <w:szCs w:val="24"/>
          <w:lang w:val="en-US"/>
        </w:rPr>
        <w:t xml:space="preserve">with </w:t>
      </w:r>
      <w:proofErr w:type="gramEnd"/>
      <m:oMath>
        <m:sSubSup>
          <m:sSubSupPr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V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g</m:t>
            </m:r>
          </m:sub>
          <m:sup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*</m:t>
            </m:r>
          </m:sup>
        </m:sSubSup>
      </m:oMath>
      <w:r w:rsidRPr="00C95D2E">
        <w:rPr>
          <w:rFonts w:cstheme="minorHAnsi"/>
          <w:sz w:val="24"/>
          <w:szCs w:val="24"/>
          <w:lang w:val="en-US"/>
        </w:rPr>
        <w:t xml:space="preserve">. So we could the plot </w:t>
      </w:r>
      <m:oMath>
        <m:sSub>
          <m:sSub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BMR</m:t>
            </m:r>
          </m:sub>
        </m:sSub>
      </m:oMath>
      <w:r w:rsidR="00F22A08" w:rsidRPr="00C95D2E">
        <w:rPr>
          <w:rFonts w:cstheme="minorHAnsi"/>
          <w:sz w:val="24"/>
          <w:szCs w:val="24"/>
          <w:lang w:val="en-US"/>
        </w:rPr>
        <w:t xml:space="preserve"> as shown by figure 3.e in the main text</w:t>
      </w:r>
      <w:r w:rsidR="000A525B" w:rsidRPr="00C95D2E">
        <w:rPr>
          <w:rFonts w:cstheme="minorHAnsi"/>
          <w:sz w:val="24"/>
          <w:szCs w:val="24"/>
          <w:lang w:val="en-US"/>
        </w:rPr>
        <w:t xml:space="preserve">, </w:t>
      </w:r>
    </w:p>
    <w:p w:rsidR="001643DC" w:rsidRPr="00C95D2E" w:rsidRDefault="00892164" w:rsidP="000A525B">
      <w:pPr>
        <w:rPr>
          <w:rFonts w:cstheme="minorHAnsi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α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BMR</m:t>
              </m:r>
            </m:sub>
          </m:sSub>
          <m:r>
            <w:rPr>
              <w:rFonts w:ascii="Cambria Math" w:hAnsi="Cambria Math" w:cstheme="minorHAnsi"/>
              <w:sz w:val="24"/>
              <w:szCs w:val="24"/>
              <w:lang w:val="en-US"/>
            </w:rPr>
            <m:t>∝</m:t>
          </m:r>
          <m:d>
            <m:dPr>
              <m:ctrlPr>
                <w:rPr>
                  <w:rFonts w:ascii="Cambria Math" w:hAnsi="Cambria Math" w:cstheme="minorHAnsi"/>
                  <w:i/>
                  <w:sz w:val="24"/>
                  <w:szCs w:val="24"/>
                  <w:lang w:val="en-US"/>
                </w:rPr>
              </m:ctrlPr>
            </m:d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  <w:lang w:val="en-US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  <w:lang w:val="en-US"/>
                        </w:rPr>
                        <m:t>f,t</m:t>
                      </m:r>
                    </m:sub>
                  </m:sSub>
                </m:e>
              </m:d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-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  <w:lang w:val="en-US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  <w:lang w:val="en-US"/>
                        </w:rPr>
                        <m:t>f,b</m:t>
                      </m:r>
                    </m:sub>
                  </m:sSub>
                </m:e>
              </m:d>
            </m:e>
          </m:d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ss</m:t>
                  </m:r>
                </m:sub>
              </m:sSub>
            </m:num>
            <m:den>
              <m:sSubSup>
                <m:sSubSup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f,t</m:t>
                  </m:r>
                </m:sub>
                <m:sup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2</m:t>
                  </m:r>
                </m:sup>
              </m:sSubSup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+</m:t>
              </m:r>
              <m:sSubSup>
                <m:sSubSup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f,b</m:t>
                  </m:r>
                </m:sub>
                <m:sup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2</m:t>
                  </m:r>
                </m:sup>
              </m:sSubSup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 xml:space="preserve"> </m:t>
              </m:r>
            </m:den>
          </m:f>
          <m:r>
            <w:rPr>
              <w:rFonts w:ascii="Cambria Math" w:hAnsi="Cambria Math" w:cstheme="minorHAnsi"/>
              <w:sz w:val="24"/>
              <w:szCs w:val="24"/>
              <w:lang w:val="en-US"/>
            </w:rPr>
            <m:t>,</m:t>
          </m:r>
        </m:oMath>
      </m:oMathPara>
    </w:p>
    <w:p w:rsidR="00F22A08" w:rsidRPr="00C95D2E" w:rsidRDefault="000A525B" w:rsidP="006B267F">
      <w:pPr>
        <w:rPr>
          <w:rFonts w:cstheme="minorHAnsi"/>
          <w:sz w:val="24"/>
          <w:szCs w:val="24"/>
          <w:lang w:val="en-US"/>
        </w:rPr>
      </w:pPr>
      <w:proofErr w:type="gramStart"/>
      <w:r w:rsidRPr="00C95D2E">
        <w:rPr>
          <w:rFonts w:cstheme="minorHAnsi"/>
          <w:sz w:val="24"/>
          <w:szCs w:val="24"/>
          <w:lang w:val="en-US"/>
        </w:rPr>
        <w:t>with</w:t>
      </w:r>
      <w:proofErr w:type="gramEnd"/>
      <w:r w:rsidRPr="00C95D2E">
        <w:rPr>
          <w:rFonts w:cstheme="minorHAnsi"/>
          <w:sz w:val="24"/>
          <w:szCs w:val="24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I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ss</m:t>
            </m:r>
          </m:sub>
        </m:sSub>
      </m:oMath>
      <w:r w:rsidRPr="00C95D2E">
        <w:rPr>
          <w:rFonts w:cstheme="minorHAnsi"/>
          <w:sz w:val="24"/>
          <w:szCs w:val="24"/>
          <w:lang w:val="en-US"/>
        </w:rPr>
        <w:t xml:space="preserve"> extracted from experiment, </w:t>
      </w:r>
      <m:oMath>
        <m:sSub>
          <m:sSubPr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I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ss</m:t>
            </m:r>
          </m:sub>
        </m:sSub>
        <m:r>
          <w:rPr>
            <w:rFonts w:ascii="Cambria Math" w:hAnsi="Cambria Math" w:cstheme="minorHAnsi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σ</m:t>
                </m:r>
              </m:e>
              <m:sub>
                <m: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t</m:t>
                </m:r>
              </m:sub>
            </m:sSub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+</m:t>
            </m:r>
            <m:sSub>
              <m:sSub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σ</m:t>
                </m:r>
              </m:e>
              <m:sub>
                <m: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b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σ</m:t>
                </m:r>
              </m:e>
              <m:sub>
                <m: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t</m:t>
                </m:r>
              </m:sub>
            </m:sSub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+</m:t>
            </m:r>
            <m:sSub>
              <m:sSub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σ</m:t>
                </m:r>
              </m:e>
              <m:sub>
                <m: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b</m:t>
                </m:r>
              </m:sub>
            </m:sSub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+</m:t>
            </m:r>
            <m:sSub>
              <m:sSub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σ</m:t>
                </m:r>
              </m:e>
              <m:sub>
                <m: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bulk</m:t>
                </m:r>
              </m:sub>
            </m:sSub>
          </m:den>
        </m:f>
        <m:r>
          <w:rPr>
            <w:rFonts w:ascii="Cambria Math" w:hAnsi="Cambria Math" w:cstheme="minorHAnsi"/>
            <w:sz w:val="24"/>
            <w:szCs w:val="24"/>
            <w:lang w:val="en-US"/>
          </w:rPr>
          <m:t>I</m:t>
        </m:r>
      </m:oMath>
      <w:r w:rsidR="00F22A08" w:rsidRPr="00C95D2E">
        <w:rPr>
          <w:rFonts w:cstheme="minorHAnsi"/>
          <w:sz w:val="24"/>
          <w:szCs w:val="24"/>
          <w:lang w:val="en-US"/>
        </w:rPr>
        <w:t xml:space="preserve"> </w:t>
      </w:r>
      <w:r w:rsidR="005276B6" w:rsidRPr="00C95D2E">
        <w:rPr>
          <w:rFonts w:cstheme="minorHAnsi"/>
          <w:sz w:val="24"/>
          <w:szCs w:val="24"/>
          <w:lang w:val="en-US"/>
        </w:rPr>
        <w:t xml:space="preserve">, as </w:t>
      </w:r>
      <w:r w:rsidR="00F22A08" w:rsidRPr="00C95D2E">
        <w:rPr>
          <w:rFonts w:cstheme="minorHAnsi"/>
          <w:sz w:val="24"/>
          <w:szCs w:val="24"/>
          <w:lang w:val="en-US"/>
        </w:rPr>
        <w:t>shown in figure 3.d</w:t>
      </w:r>
      <w:r w:rsidR="007376E7" w:rsidRPr="00C95D2E">
        <w:rPr>
          <w:rFonts w:cstheme="minorHAnsi"/>
          <w:sz w:val="24"/>
          <w:szCs w:val="24"/>
          <w:lang w:val="en-US"/>
        </w:rPr>
        <w:t xml:space="preserve"> in </w:t>
      </w:r>
      <w:r w:rsidR="00B23479">
        <w:rPr>
          <w:rFonts w:cstheme="minorHAnsi"/>
          <w:sz w:val="24"/>
          <w:szCs w:val="24"/>
          <w:lang w:val="en-US"/>
        </w:rPr>
        <w:t xml:space="preserve">the </w:t>
      </w:r>
      <w:r w:rsidR="007376E7" w:rsidRPr="00C95D2E">
        <w:rPr>
          <w:rFonts w:cstheme="minorHAnsi"/>
          <w:sz w:val="24"/>
          <w:szCs w:val="24"/>
          <w:lang w:val="en-US"/>
        </w:rPr>
        <w:t>main</w:t>
      </w:r>
      <w:r w:rsidR="005276B6" w:rsidRPr="00C95D2E">
        <w:rPr>
          <w:rFonts w:cstheme="minorHAnsi"/>
          <w:sz w:val="24"/>
          <w:szCs w:val="24"/>
          <w:lang w:val="en-US"/>
        </w:rPr>
        <w:t xml:space="preserve"> </w:t>
      </w:r>
      <w:r w:rsidR="007376E7" w:rsidRPr="00C95D2E">
        <w:rPr>
          <w:rFonts w:cstheme="minorHAnsi"/>
          <w:sz w:val="24"/>
          <w:szCs w:val="24"/>
          <w:lang w:val="en-US"/>
        </w:rPr>
        <w:t>text</w:t>
      </w:r>
      <w:r w:rsidR="005276B6" w:rsidRPr="00C95D2E">
        <w:rPr>
          <w:rFonts w:cstheme="minorHAnsi"/>
          <w:sz w:val="24"/>
          <w:szCs w:val="24"/>
          <w:lang w:val="en-US"/>
        </w:rPr>
        <w:t>.</w:t>
      </w:r>
    </w:p>
    <w:p w:rsidR="007F4759" w:rsidRDefault="007F4759" w:rsidP="00F22A08">
      <w:pPr>
        <w:rPr>
          <w:lang w:val="en-US"/>
        </w:rPr>
      </w:pPr>
    </w:p>
    <w:p w:rsidR="001F7926" w:rsidRDefault="001F7926" w:rsidP="001F7926">
      <w:pPr>
        <w:pStyle w:val="Paragraphedeliste"/>
        <w:numPr>
          <w:ilvl w:val="0"/>
          <w:numId w:val="1"/>
        </w:numPr>
        <w:rPr>
          <w:lang w:val="en-US"/>
        </w:rPr>
      </w:pPr>
      <w:r w:rsidRPr="001F7926">
        <w:rPr>
          <w:b/>
          <w:sz w:val="24"/>
          <w:szCs w:val="24"/>
          <w:lang w:val="en-US"/>
        </w:rPr>
        <w:t>Exclusion of Nernst effect</w:t>
      </w:r>
    </w:p>
    <w:p w:rsidR="00CE633F" w:rsidRPr="007D7CB1" w:rsidRDefault="00CE633F" w:rsidP="007D7CB1">
      <w:pPr>
        <w:pStyle w:val="Paragraphedeliste"/>
        <w:ind w:left="0"/>
        <w:contextualSpacing w:val="0"/>
        <w:rPr>
          <w:rFonts w:cstheme="minorHAnsi"/>
          <w:sz w:val="24"/>
          <w:szCs w:val="24"/>
          <w:lang w:val="en-US"/>
        </w:rPr>
      </w:pPr>
      <w:r w:rsidRPr="007D7CB1">
        <w:rPr>
          <w:rFonts w:cstheme="minorHAnsi"/>
          <w:sz w:val="24"/>
          <w:szCs w:val="24"/>
          <w:lang w:val="en-US"/>
        </w:rPr>
        <w:t xml:space="preserve">In order to rule out the possibility of </w:t>
      </w:r>
      <w:proofErr w:type="spellStart"/>
      <w:r w:rsidRPr="007D7CB1">
        <w:rPr>
          <w:rFonts w:cstheme="minorHAnsi"/>
          <w:sz w:val="24"/>
          <w:szCs w:val="24"/>
          <w:lang w:val="en-US"/>
        </w:rPr>
        <w:t>magnetothermal</w:t>
      </w:r>
      <w:proofErr w:type="spellEnd"/>
      <w:r w:rsidRPr="007D7CB1">
        <w:rPr>
          <w:rFonts w:cstheme="minorHAnsi"/>
          <w:sz w:val="24"/>
          <w:szCs w:val="24"/>
          <w:lang w:val="en-US"/>
        </w:rPr>
        <w:t xml:space="preserve"> effect </w:t>
      </w:r>
      <w:r w:rsidR="00B23479" w:rsidRPr="007D7CB1">
        <w:rPr>
          <w:rFonts w:cstheme="minorHAnsi"/>
          <w:sz w:val="24"/>
          <w:szCs w:val="24"/>
          <w:lang w:val="en-US"/>
        </w:rPr>
        <w:t xml:space="preserve">under electrical current injection </w:t>
      </w:r>
      <w:r w:rsidRPr="007D7CB1">
        <w:rPr>
          <w:rFonts w:cstheme="minorHAnsi"/>
          <w:sz w:val="24"/>
          <w:szCs w:val="24"/>
          <w:lang w:val="en-US"/>
        </w:rPr>
        <w:t xml:space="preserve">due to a vertical thermal gradient along z, angular scans have been perform as seen in fig S1. The </w:t>
      </w:r>
      <w:proofErr w:type="spellStart"/>
      <w:r w:rsidRPr="007D7CB1">
        <w:rPr>
          <w:rFonts w:cstheme="minorHAnsi"/>
          <w:sz w:val="24"/>
          <w:szCs w:val="24"/>
          <w:lang w:val="en-US"/>
        </w:rPr>
        <w:t>magnetothermal</w:t>
      </w:r>
      <w:proofErr w:type="spellEnd"/>
      <w:r w:rsidRPr="007D7CB1">
        <w:rPr>
          <w:rFonts w:cstheme="minorHAnsi"/>
          <w:sz w:val="24"/>
          <w:szCs w:val="24"/>
          <w:lang w:val="en-US"/>
        </w:rPr>
        <w:t xml:space="preserve"> effect with similar symmetries to the one of the UMR/USMR/BMR is the Nernst effect</w:t>
      </w:r>
      <w:r w:rsidR="007D7CB1">
        <w:rPr>
          <w:rFonts w:cstheme="minorHAnsi"/>
          <w:sz w:val="24"/>
          <w:szCs w:val="24"/>
          <w:lang w:val="en-US"/>
        </w:rPr>
        <w:t xml:space="preserve"> [14</w:t>
      </w:r>
      <w:proofErr w:type="gramStart"/>
      <w:r w:rsidR="007D7CB1">
        <w:rPr>
          <w:rFonts w:cstheme="minorHAnsi"/>
          <w:sz w:val="24"/>
          <w:szCs w:val="24"/>
          <w:lang w:val="en-US"/>
        </w:rPr>
        <w:t>,15</w:t>
      </w:r>
      <w:proofErr w:type="gramEnd"/>
      <w:r w:rsidR="007D7CB1">
        <w:rPr>
          <w:rFonts w:cstheme="minorHAnsi"/>
          <w:sz w:val="24"/>
          <w:szCs w:val="24"/>
          <w:lang w:val="en-US"/>
        </w:rPr>
        <w:t>]</w:t>
      </w:r>
      <w:r w:rsidRPr="007D7CB1">
        <w:rPr>
          <w:rFonts w:cstheme="minorHAnsi"/>
          <w:sz w:val="24"/>
          <w:szCs w:val="24"/>
          <w:lang w:val="en-US"/>
        </w:rPr>
        <w:t xml:space="preserve">. </w:t>
      </w:r>
      <w:r w:rsidR="00EA666E" w:rsidRPr="007D7CB1">
        <w:rPr>
          <w:rFonts w:cstheme="minorHAnsi"/>
          <w:sz w:val="24"/>
          <w:szCs w:val="24"/>
          <w:lang w:val="en-US"/>
        </w:rPr>
        <w:t>T</w:t>
      </w:r>
      <w:r w:rsidRPr="007D7CB1">
        <w:rPr>
          <w:rFonts w:cstheme="minorHAnsi"/>
          <w:sz w:val="24"/>
          <w:szCs w:val="24"/>
          <w:lang w:val="en-US"/>
        </w:rPr>
        <w:t xml:space="preserve">he Nernst effect </w:t>
      </w:r>
      <w:r w:rsidR="00EA666E" w:rsidRPr="007D7CB1">
        <w:rPr>
          <w:rFonts w:cstheme="minorHAnsi"/>
          <w:sz w:val="24"/>
          <w:szCs w:val="24"/>
          <w:lang w:val="en-US"/>
        </w:rPr>
        <w:t xml:space="preserve">can be seen in </w:t>
      </w:r>
      <w:r w:rsidRPr="007D7CB1">
        <w:rPr>
          <w:rFonts w:cstheme="minorHAnsi"/>
          <w:sz w:val="24"/>
          <w:szCs w:val="24"/>
          <w:lang w:val="en-US"/>
        </w:rPr>
        <w:t xml:space="preserve">the </w:t>
      </w:r>
      <w:proofErr w:type="spellStart"/>
      <w:r w:rsidRPr="007D7CB1">
        <w:rPr>
          <w:rFonts w:cstheme="minorHAnsi"/>
          <w:sz w:val="24"/>
          <w:szCs w:val="24"/>
          <w:lang w:val="en-US"/>
        </w:rPr>
        <w:t>xy</w:t>
      </w:r>
      <w:proofErr w:type="spellEnd"/>
      <w:r w:rsidRPr="007D7CB1">
        <w:rPr>
          <w:rFonts w:cstheme="minorHAnsi"/>
          <w:sz w:val="24"/>
          <w:szCs w:val="24"/>
          <w:lang w:val="en-US"/>
        </w:rPr>
        <w:t xml:space="preserve"> angular dependence as the Nernst effect should appear in the Hall channel with a 90° </w:t>
      </w:r>
      <w:r w:rsidR="00B23479">
        <w:rPr>
          <w:rFonts w:cstheme="minorHAnsi"/>
          <w:sz w:val="24"/>
          <w:szCs w:val="24"/>
          <w:lang w:val="en-US"/>
        </w:rPr>
        <w:t xml:space="preserve">angle </w:t>
      </w:r>
      <w:r w:rsidRPr="007D7CB1">
        <w:rPr>
          <w:rFonts w:cstheme="minorHAnsi"/>
          <w:sz w:val="24"/>
          <w:szCs w:val="24"/>
          <w:lang w:val="en-US"/>
        </w:rPr>
        <w:t xml:space="preserve">shift difference from the longitudinal case and with an amplitude proportional to the </w:t>
      </w:r>
      <w:r w:rsidR="00551CE1" w:rsidRPr="007D7CB1">
        <w:rPr>
          <w:rFonts w:cstheme="minorHAnsi"/>
          <w:sz w:val="24"/>
          <w:szCs w:val="24"/>
          <w:lang w:val="en-US"/>
        </w:rPr>
        <w:t xml:space="preserve">difference of </w:t>
      </w:r>
      <w:r w:rsidRPr="007D7CB1">
        <w:rPr>
          <w:rFonts w:cstheme="minorHAnsi"/>
          <w:sz w:val="24"/>
          <w:szCs w:val="24"/>
          <w:lang w:val="en-US"/>
        </w:rPr>
        <w:t>aspect ratio</w:t>
      </w:r>
      <w:r w:rsidR="00551CE1" w:rsidRPr="007D7CB1">
        <w:rPr>
          <w:rFonts w:cstheme="minorHAnsi"/>
          <w:sz w:val="24"/>
          <w:szCs w:val="24"/>
          <w:lang w:val="en-US"/>
        </w:rPr>
        <w:t xml:space="preserve"> of the </w:t>
      </w:r>
      <w:proofErr w:type="spellStart"/>
      <w:r w:rsidR="00551CE1" w:rsidRPr="007D7CB1">
        <w:rPr>
          <w:rFonts w:cstheme="minorHAnsi"/>
          <w:sz w:val="24"/>
          <w:szCs w:val="24"/>
          <w:lang w:val="en-US"/>
        </w:rPr>
        <w:t>Rxx</w:t>
      </w:r>
      <w:proofErr w:type="spellEnd"/>
      <w:r w:rsidR="00551CE1" w:rsidRPr="007D7CB1">
        <w:rPr>
          <w:rFonts w:cstheme="minorHAnsi"/>
          <w:sz w:val="24"/>
          <w:szCs w:val="24"/>
          <w:lang w:val="en-US"/>
        </w:rPr>
        <w:t xml:space="preserve"> and </w:t>
      </w:r>
      <w:proofErr w:type="spellStart"/>
      <w:r w:rsidR="00551CE1" w:rsidRPr="007D7CB1">
        <w:rPr>
          <w:rFonts w:cstheme="minorHAnsi"/>
          <w:sz w:val="24"/>
          <w:szCs w:val="24"/>
          <w:lang w:val="en-US"/>
        </w:rPr>
        <w:t>Rxy</w:t>
      </w:r>
      <w:proofErr w:type="spellEnd"/>
      <w:r w:rsidR="00551CE1" w:rsidRPr="007D7CB1">
        <w:rPr>
          <w:rFonts w:cstheme="minorHAnsi"/>
          <w:sz w:val="24"/>
          <w:szCs w:val="24"/>
          <w:lang w:val="en-US"/>
        </w:rPr>
        <w:t xml:space="preserve"> resistances</w:t>
      </w:r>
      <w:r w:rsidRPr="007D7CB1">
        <w:rPr>
          <w:rFonts w:cstheme="minorHAnsi"/>
          <w:sz w:val="24"/>
          <w:szCs w:val="24"/>
          <w:lang w:val="en-US"/>
        </w:rPr>
        <w:t>.</w:t>
      </w:r>
      <w:r w:rsidR="00551CE1" w:rsidRPr="007D7CB1">
        <w:rPr>
          <w:rFonts w:cstheme="minorHAnsi"/>
          <w:sz w:val="24"/>
          <w:szCs w:val="24"/>
          <w:lang w:val="en-US"/>
        </w:rPr>
        <w:t xml:space="preserve"> Here the length and the width a</w:t>
      </w:r>
      <w:r w:rsidR="00EA666E" w:rsidRPr="007D7CB1">
        <w:rPr>
          <w:rFonts w:cstheme="minorHAnsi"/>
          <w:sz w:val="24"/>
          <w:szCs w:val="24"/>
          <w:lang w:val="en-US"/>
        </w:rPr>
        <w:t xml:space="preserve">re </w:t>
      </w:r>
      <w:r w:rsidR="00EA666E" w:rsidRPr="007D7CB1">
        <w:rPr>
          <w:rFonts w:cstheme="minorHAnsi"/>
          <w:sz w:val="24"/>
          <w:szCs w:val="24"/>
          <w:lang w:val="en-US"/>
        </w:rPr>
        <w:lastRenderedPageBreak/>
        <w:t xml:space="preserve">10 µm and 3 µm respectively. As can be seen in Fig S1 there is no noticeable effect in the </w:t>
      </w:r>
      <w:proofErr w:type="spellStart"/>
      <w:r w:rsidR="00EA666E" w:rsidRPr="007D7CB1">
        <w:rPr>
          <w:rFonts w:cstheme="minorHAnsi"/>
          <w:sz w:val="24"/>
          <w:szCs w:val="24"/>
          <w:lang w:val="en-US"/>
        </w:rPr>
        <w:t>Rxy</w:t>
      </w:r>
      <w:proofErr w:type="spellEnd"/>
      <w:r w:rsidR="00EA666E" w:rsidRPr="007D7CB1">
        <w:rPr>
          <w:rFonts w:cstheme="minorHAnsi"/>
          <w:sz w:val="24"/>
          <w:szCs w:val="24"/>
          <w:lang w:val="en-US"/>
        </w:rPr>
        <w:t xml:space="preserve"> signals while t</w:t>
      </w:r>
      <w:r w:rsidR="00551CE1" w:rsidRPr="007D7CB1">
        <w:rPr>
          <w:rFonts w:cstheme="minorHAnsi"/>
          <w:sz w:val="24"/>
          <w:szCs w:val="24"/>
          <w:lang w:val="en-US"/>
        </w:rPr>
        <w:t>he change of aspect ratio is of the order of 3</w:t>
      </w:r>
      <w:r w:rsidR="00EA666E" w:rsidRPr="007D7CB1">
        <w:rPr>
          <w:rFonts w:cstheme="minorHAnsi"/>
          <w:sz w:val="24"/>
          <w:szCs w:val="24"/>
          <w:lang w:val="en-US"/>
        </w:rPr>
        <w:t>. So we can safely exclude thermal effect as the dominant source of our observed BMR.</w:t>
      </w:r>
      <w:r w:rsidR="00551CE1" w:rsidRPr="007D7CB1">
        <w:rPr>
          <w:rFonts w:cstheme="minorHAnsi"/>
          <w:sz w:val="24"/>
          <w:szCs w:val="24"/>
          <w:lang w:val="en-US"/>
        </w:rPr>
        <w:t xml:space="preserve"> </w:t>
      </w:r>
      <w:r w:rsidR="00EA666E" w:rsidRPr="007D7CB1">
        <w:rPr>
          <w:rFonts w:cstheme="minorHAnsi"/>
          <w:sz w:val="24"/>
          <w:szCs w:val="24"/>
          <w:lang w:val="en-US"/>
        </w:rPr>
        <w:t>Moreover, the gate dependence with multiple sign change is also unlikely coming from thermal effects.</w:t>
      </w:r>
    </w:p>
    <w:p w:rsidR="008E5DEF" w:rsidRPr="00CE633F" w:rsidRDefault="006B3C54" w:rsidP="007D7CB1">
      <w:pPr>
        <w:autoSpaceDE w:val="0"/>
        <w:autoSpaceDN w:val="0"/>
        <w:adjustRightInd w:val="0"/>
        <w:spacing w:after="0" w:line="240" w:lineRule="auto"/>
        <w:rPr>
          <w:lang w:val="en-US"/>
        </w:rPr>
      </w:pPr>
      <w:r>
        <w:rPr>
          <w:noProof/>
          <w:lang w:eastAsia="fr-FR"/>
        </w:rPr>
        <w:drawing>
          <wp:inline distT="0" distB="0" distL="0" distR="0">
            <wp:extent cx="5756910" cy="3657600"/>
            <wp:effectExtent l="0" t="0" r="0" b="0"/>
            <wp:docPr id="2" name="Image 2" descr="L4C2_30nm_13K_Bxy_RxxRxy_ExcludeNern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L4C2_30nm_13K_Bxy_RxxRxy_ExcludeNern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515D">
        <w:rPr>
          <w:lang w:val="en-US"/>
        </w:rPr>
        <w:t xml:space="preserve">Figure </w:t>
      </w:r>
      <w:proofErr w:type="gramStart"/>
      <w:r w:rsidR="0042515D">
        <w:rPr>
          <w:lang w:val="en-US"/>
        </w:rPr>
        <w:t>S1 :</w:t>
      </w:r>
      <w:proofErr w:type="gramEnd"/>
      <w:r w:rsidR="0042515D">
        <w:rPr>
          <w:lang w:val="en-US"/>
        </w:rPr>
        <w:t xml:space="preserve"> </w:t>
      </w:r>
      <w:r w:rsidR="00CE633F" w:rsidRPr="007D7CB1">
        <w:rPr>
          <w:rFonts w:ascii="CMR9" w:hAnsi="CMR9" w:cs="CMR9"/>
          <w:sz w:val="18"/>
          <w:szCs w:val="18"/>
          <w:lang w:val="en-US"/>
        </w:rPr>
        <w:t xml:space="preserve">Azimuthal angular dependence of the resistance </w:t>
      </w:r>
      <w:r w:rsidR="00CE633F">
        <w:rPr>
          <w:rFonts w:ascii="CMR9" w:hAnsi="CMR9" w:cs="CMR9"/>
          <w:sz w:val="18"/>
          <w:szCs w:val="18"/>
          <w:lang w:val="en-US"/>
        </w:rPr>
        <w:t xml:space="preserve">of </w:t>
      </w:r>
      <w:r w:rsidR="0042515D">
        <w:rPr>
          <w:lang w:val="en-US"/>
        </w:rPr>
        <w:t xml:space="preserve">the </w:t>
      </w:r>
      <w:r w:rsidR="0042515D">
        <w:rPr>
          <w:rFonts w:ascii="CMR9" w:hAnsi="CMR9" w:cs="CMR9"/>
          <w:sz w:val="18"/>
          <w:szCs w:val="18"/>
          <w:lang w:val="en-US"/>
        </w:rPr>
        <w:t>slab (</w:t>
      </w:r>
      <w:proofErr w:type="spellStart"/>
      <w:r w:rsidR="0042515D">
        <w:rPr>
          <w:rFonts w:ascii="CMR9" w:hAnsi="CMR9" w:cs="CMR9"/>
          <w:sz w:val="18"/>
          <w:szCs w:val="18"/>
          <w:lang w:val="en-US"/>
        </w:rPr>
        <w:t>R</w:t>
      </w:r>
      <w:r w:rsidR="0042515D" w:rsidRPr="007D7CB1">
        <w:rPr>
          <w:rFonts w:ascii="CMR9" w:hAnsi="CMR9" w:cs="CMR9"/>
          <w:sz w:val="18"/>
          <w:szCs w:val="18"/>
          <w:vertAlign w:val="subscript"/>
          <w:lang w:val="en-US"/>
        </w:rPr>
        <w:t>xx</w:t>
      </w:r>
      <w:proofErr w:type="spellEnd"/>
      <w:r w:rsidR="0042515D">
        <w:rPr>
          <w:rFonts w:ascii="CMR9" w:hAnsi="CMR9" w:cs="CMR9"/>
          <w:sz w:val="18"/>
          <w:szCs w:val="18"/>
          <w:lang w:val="en-US"/>
        </w:rPr>
        <w:t xml:space="preserve">) and </w:t>
      </w:r>
      <w:r w:rsidR="00CE633F">
        <w:rPr>
          <w:rFonts w:ascii="CMR9" w:hAnsi="CMR9" w:cs="CMR9"/>
          <w:sz w:val="18"/>
          <w:szCs w:val="18"/>
          <w:lang w:val="en-US"/>
        </w:rPr>
        <w:t xml:space="preserve">of the </w:t>
      </w:r>
      <w:r w:rsidR="0042515D">
        <w:rPr>
          <w:rFonts w:ascii="CMR9" w:hAnsi="CMR9" w:cs="CMR9"/>
          <w:sz w:val="18"/>
          <w:szCs w:val="18"/>
          <w:lang w:val="en-US"/>
        </w:rPr>
        <w:t xml:space="preserve">Hall </w:t>
      </w:r>
      <w:r w:rsidR="00CE633F">
        <w:rPr>
          <w:rFonts w:ascii="CMR9" w:hAnsi="CMR9" w:cs="CMR9"/>
          <w:sz w:val="18"/>
          <w:szCs w:val="18"/>
          <w:lang w:val="en-US"/>
        </w:rPr>
        <w:t>resistance</w:t>
      </w:r>
      <w:r w:rsidR="0042515D">
        <w:rPr>
          <w:rFonts w:ascii="CMR9" w:hAnsi="CMR9" w:cs="CMR9"/>
          <w:sz w:val="18"/>
          <w:szCs w:val="18"/>
          <w:lang w:val="en-US"/>
        </w:rPr>
        <w:t xml:space="preserve"> (</w:t>
      </w:r>
      <w:proofErr w:type="spellStart"/>
      <w:r w:rsidR="0042515D">
        <w:rPr>
          <w:rFonts w:ascii="CMR9" w:hAnsi="CMR9" w:cs="CMR9"/>
          <w:sz w:val="18"/>
          <w:szCs w:val="18"/>
          <w:lang w:val="en-US"/>
        </w:rPr>
        <w:t>R</w:t>
      </w:r>
      <w:r w:rsidR="0042515D" w:rsidRPr="007D7CB1">
        <w:rPr>
          <w:rFonts w:ascii="CMR9" w:hAnsi="CMR9" w:cs="CMR9"/>
          <w:sz w:val="18"/>
          <w:szCs w:val="18"/>
          <w:vertAlign w:val="subscript"/>
          <w:lang w:val="en-US"/>
        </w:rPr>
        <w:t>xy</w:t>
      </w:r>
      <w:proofErr w:type="spellEnd"/>
      <w:r w:rsidR="0042515D">
        <w:rPr>
          <w:rFonts w:ascii="CMR9" w:hAnsi="CMR9" w:cs="CMR9"/>
          <w:sz w:val="18"/>
          <w:szCs w:val="18"/>
          <w:lang w:val="en-US"/>
        </w:rPr>
        <w:t xml:space="preserve">) </w:t>
      </w:r>
      <w:r w:rsidR="00CE633F">
        <w:rPr>
          <w:rFonts w:ascii="CMR9" w:hAnsi="CMR9" w:cs="CMR9"/>
          <w:sz w:val="18"/>
          <w:szCs w:val="18"/>
          <w:lang w:val="en-US"/>
        </w:rPr>
        <w:t xml:space="preserve">measured </w:t>
      </w:r>
      <w:r w:rsidR="00CE633F">
        <w:rPr>
          <w:lang w:val="en-US"/>
        </w:rPr>
        <w:t xml:space="preserve">within the </w:t>
      </w:r>
      <w:proofErr w:type="spellStart"/>
      <w:r w:rsidR="00CE633F" w:rsidRPr="002D61E4">
        <w:rPr>
          <w:i/>
          <w:lang w:val="en-US"/>
        </w:rPr>
        <w:t>xy</w:t>
      </w:r>
      <w:proofErr w:type="spellEnd"/>
      <w:r w:rsidR="00CE633F">
        <w:rPr>
          <w:lang w:val="en-US"/>
        </w:rPr>
        <w:t xml:space="preserve"> plan,</w:t>
      </w:r>
      <w:r w:rsidR="00551CE1">
        <w:rPr>
          <w:lang w:val="en-US"/>
        </w:rPr>
        <w:t xml:space="preserve"> </w:t>
      </w:r>
      <w:r w:rsidR="0042515D">
        <w:rPr>
          <w:rFonts w:ascii="CMR9" w:hAnsi="CMR9" w:cs="CMR9"/>
          <w:sz w:val="18"/>
          <w:szCs w:val="18"/>
          <w:lang w:val="en-US"/>
        </w:rPr>
        <w:t>at 25 and 45 µA.</w:t>
      </w:r>
      <w:r w:rsidR="00CE633F">
        <w:rPr>
          <w:rFonts w:ascii="CMR9" w:hAnsi="CMR9" w:cs="CMR9"/>
          <w:sz w:val="18"/>
          <w:szCs w:val="18"/>
          <w:lang w:val="en-US"/>
        </w:rPr>
        <w:t xml:space="preserve"> </w:t>
      </w:r>
      <w:r w:rsidR="00CE633F" w:rsidRPr="007D7CB1">
        <w:rPr>
          <w:rFonts w:ascii="CMR9" w:hAnsi="CMR9" w:cs="CMR9"/>
          <w:i/>
          <w:sz w:val="18"/>
          <w:szCs w:val="18"/>
          <w:lang w:val="en-US"/>
        </w:rPr>
        <w:sym w:font="Symbol" w:char="F066"/>
      </w:r>
      <w:r w:rsidR="00CE633F">
        <w:rPr>
          <w:rFonts w:ascii="CMR9" w:hAnsi="CMR9" w:cs="CMR9"/>
          <w:sz w:val="18"/>
          <w:szCs w:val="18"/>
          <w:lang w:val="en-US"/>
        </w:rPr>
        <w:t xml:space="preserve"> stands for the magnetic field applied along x.</w:t>
      </w:r>
    </w:p>
    <w:p w:rsidR="008E5DEF" w:rsidRPr="00EE2FAA" w:rsidRDefault="008E5DEF">
      <w:pPr>
        <w:rPr>
          <w:lang w:val="en-US"/>
        </w:rPr>
      </w:pPr>
    </w:p>
    <w:p w:rsidR="00D544F6" w:rsidRPr="00EE2FAA" w:rsidRDefault="00D544F6">
      <w:pPr>
        <w:rPr>
          <w:lang w:val="en-US"/>
        </w:rPr>
      </w:pPr>
    </w:p>
    <w:p w:rsidR="009D76C0" w:rsidRPr="00EE2FAA" w:rsidRDefault="009D76C0">
      <w:pPr>
        <w:rPr>
          <w:lang w:val="en-US"/>
        </w:rPr>
      </w:pPr>
    </w:p>
    <w:p w:rsidR="009D76C0" w:rsidRPr="00EE2FAA" w:rsidRDefault="009D76C0">
      <w:pPr>
        <w:rPr>
          <w:lang w:val="en-US"/>
        </w:rPr>
      </w:pPr>
    </w:p>
    <w:sectPr w:rsidR="009D76C0" w:rsidRPr="00EE2FA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7CB1" w:rsidRDefault="007D7CB1" w:rsidP="003E0221">
      <w:pPr>
        <w:spacing w:after="0" w:line="240" w:lineRule="auto"/>
      </w:pPr>
      <w:r>
        <w:separator/>
      </w:r>
    </w:p>
  </w:endnote>
  <w:endnote w:type="continuationSeparator" w:id="0">
    <w:p w:rsidR="007D7CB1" w:rsidRDefault="007D7CB1" w:rsidP="003E0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MR9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CB1" w:rsidRPr="0054289E" w:rsidRDefault="007D7CB1" w:rsidP="003E0221">
    <w:pPr>
      <w:pStyle w:val="Pieddepage"/>
      <w:ind w:left="360"/>
      <w:rPr>
        <w:lang w:val="en-US"/>
      </w:rPr>
    </w:pPr>
    <w:r w:rsidRPr="0054289E">
      <w:rPr>
        <w:lang w:val="en-US"/>
      </w:rPr>
      <w:t>*These authors contributed equally to this work.</w:t>
    </w:r>
  </w:p>
  <w:p w:rsidR="007D7CB1" w:rsidRPr="007D7CB1" w:rsidRDefault="007D7CB1" w:rsidP="003E0221">
    <w:pPr>
      <w:pStyle w:val="Pieddepage"/>
      <w:ind w:left="360"/>
      <w:rPr>
        <w:rFonts w:cstheme="minorHAnsi"/>
        <w:sz w:val="24"/>
        <w:szCs w:val="24"/>
        <w:lang w:val="en-US"/>
      </w:rPr>
    </w:pPr>
    <w:proofErr w:type="gramStart"/>
    <w:r w:rsidRPr="00C414D3">
      <w:rPr>
        <w:rFonts w:cstheme="minorHAnsi"/>
        <w:sz w:val="24"/>
        <w:szCs w:val="24"/>
        <w:vertAlign w:val="superscript"/>
        <w:lang w:val="en-US"/>
      </w:rPr>
      <w:t>ⴕ</w:t>
    </w:r>
    <w:r w:rsidRPr="007D7CB1">
      <w:rPr>
        <w:rFonts w:cstheme="minorHAnsi"/>
        <w:sz w:val="24"/>
        <w:szCs w:val="24"/>
        <w:lang w:val="en-US"/>
      </w:rPr>
      <w:t xml:space="preserve">  </w:t>
    </w:r>
    <w:proofErr w:type="gramEnd"/>
    <w:hyperlink r:id="rId1" w:history="1">
      <w:r w:rsidRPr="007D7CB1">
        <w:rPr>
          <w:rStyle w:val="Lienhypertexte"/>
          <w:rFonts w:cstheme="minorHAnsi"/>
          <w:sz w:val="24"/>
          <w:szCs w:val="24"/>
          <w:lang w:val="en-US"/>
        </w:rPr>
        <w:t>jean-philippe.attane@cea.fr</w:t>
      </w:r>
    </w:hyperlink>
  </w:p>
  <w:p w:rsidR="007D7CB1" w:rsidRDefault="007D7CB1" w:rsidP="003E0221">
    <w:pPr>
      <w:pStyle w:val="Pieddepage"/>
      <w:ind w:left="360"/>
      <w:rPr>
        <w:rFonts w:cstheme="minorHAnsi"/>
        <w:sz w:val="24"/>
        <w:szCs w:val="24"/>
        <w:lang w:val="en-US"/>
      </w:rPr>
    </w:pPr>
    <w:r w:rsidRPr="00C414D3">
      <w:rPr>
        <w:rFonts w:cstheme="minorHAnsi"/>
        <w:sz w:val="24"/>
        <w:szCs w:val="24"/>
        <w:vertAlign w:val="superscript"/>
        <w:lang w:val="en-US"/>
      </w:rPr>
      <w:t>‡</w:t>
    </w:r>
    <w:r>
      <w:rPr>
        <w:rFonts w:cstheme="minorHAnsi"/>
        <w:sz w:val="24"/>
        <w:szCs w:val="24"/>
        <w:vertAlign w:val="superscript"/>
        <w:lang w:val="en-US"/>
      </w:rPr>
      <w:t xml:space="preserve"> </w:t>
    </w:r>
    <w:hyperlink r:id="rId2" w:history="1">
      <w:r w:rsidRPr="00332DF0">
        <w:rPr>
          <w:rStyle w:val="Lienhypertexte"/>
          <w:rFonts w:cstheme="minorHAnsi"/>
          <w:sz w:val="24"/>
          <w:szCs w:val="24"/>
          <w:lang w:val="en-US"/>
        </w:rPr>
        <w:t>laurent.vila@cea.fr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7CB1" w:rsidRDefault="007D7CB1" w:rsidP="003E0221">
      <w:pPr>
        <w:spacing w:after="0" w:line="240" w:lineRule="auto"/>
      </w:pPr>
      <w:r>
        <w:separator/>
      </w:r>
    </w:p>
  </w:footnote>
  <w:footnote w:type="continuationSeparator" w:id="0">
    <w:p w:rsidR="007D7CB1" w:rsidRDefault="007D7CB1" w:rsidP="003E02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612EC8"/>
    <w:multiLevelType w:val="hybridMultilevel"/>
    <w:tmpl w:val="DCF2D81A"/>
    <w:lvl w:ilvl="0" w:tplc="C7D82208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697613"/>
    <w:multiLevelType w:val="multilevel"/>
    <w:tmpl w:val="9BC085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B061FCF"/>
    <w:multiLevelType w:val="hybridMultilevel"/>
    <w:tmpl w:val="97A65E34"/>
    <w:lvl w:ilvl="0" w:tplc="A93E348E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activeWritingStyle w:appName="MSWord" w:lang="fr-FR" w:vendorID="64" w:dllVersion="131078" w:nlCheck="1" w:checkStyle="0"/>
  <w:activeWritingStyle w:appName="MSWord" w:lang="en-US" w:vendorID="64" w:dllVersion="131078" w:nlCheck="1" w:checkStyle="1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6C0"/>
    <w:rsid w:val="00021537"/>
    <w:rsid w:val="000278A6"/>
    <w:rsid w:val="000A525B"/>
    <w:rsid w:val="000F4275"/>
    <w:rsid w:val="001643DC"/>
    <w:rsid w:val="00182E9A"/>
    <w:rsid w:val="001F7926"/>
    <w:rsid w:val="00250777"/>
    <w:rsid w:val="002646CE"/>
    <w:rsid w:val="002A2711"/>
    <w:rsid w:val="002E5C32"/>
    <w:rsid w:val="00312BC3"/>
    <w:rsid w:val="00315460"/>
    <w:rsid w:val="00321BAF"/>
    <w:rsid w:val="00327B1D"/>
    <w:rsid w:val="00342102"/>
    <w:rsid w:val="003A3043"/>
    <w:rsid w:val="003B6BB0"/>
    <w:rsid w:val="003C182C"/>
    <w:rsid w:val="003D3C43"/>
    <w:rsid w:val="003E0221"/>
    <w:rsid w:val="0042515D"/>
    <w:rsid w:val="00430B21"/>
    <w:rsid w:val="00446576"/>
    <w:rsid w:val="00453359"/>
    <w:rsid w:val="0046225F"/>
    <w:rsid w:val="00477F41"/>
    <w:rsid w:val="004C71F9"/>
    <w:rsid w:val="004E5951"/>
    <w:rsid w:val="005276B6"/>
    <w:rsid w:val="00537827"/>
    <w:rsid w:val="0054289E"/>
    <w:rsid w:val="00551CE1"/>
    <w:rsid w:val="00556DF0"/>
    <w:rsid w:val="005962CF"/>
    <w:rsid w:val="005A2642"/>
    <w:rsid w:val="006B267F"/>
    <w:rsid w:val="006B3C54"/>
    <w:rsid w:val="007376E7"/>
    <w:rsid w:val="007D7CB1"/>
    <w:rsid w:val="007F4759"/>
    <w:rsid w:val="00866F5E"/>
    <w:rsid w:val="00892164"/>
    <w:rsid w:val="008E5DEF"/>
    <w:rsid w:val="00951F87"/>
    <w:rsid w:val="009D76C0"/>
    <w:rsid w:val="009F0CF7"/>
    <w:rsid w:val="00A12F4C"/>
    <w:rsid w:val="00A378AC"/>
    <w:rsid w:val="00A52865"/>
    <w:rsid w:val="00A96DE9"/>
    <w:rsid w:val="00AA1706"/>
    <w:rsid w:val="00B23479"/>
    <w:rsid w:val="00B5014F"/>
    <w:rsid w:val="00B56802"/>
    <w:rsid w:val="00C414D3"/>
    <w:rsid w:val="00C95D2E"/>
    <w:rsid w:val="00CD442F"/>
    <w:rsid w:val="00CE633F"/>
    <w:rsid w:val="00D544F6"/>
    <w:rsid w:val="00D81122"/>
    <w:rsid w:val="00E45A93"/>
    <w:rsid w:val="00EA666E"/>
    <w:rsid w:val="00EE2FAA"/>
    <w:rsid w:val="00F22A08"/>
    <w:rsid w:val="00FD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FF740"/>
  <w15:chartTrackingRefBased/>
  <w15:docId w15:val="{A66161D5-94E0-4064-8657-8C6E98445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D76C0"/>
    <w:rPr>
      <w:color w:val="808080"/>
    </w:rPr>
  </w:style>
  <w:style w:type="paragraph" w:styleId="Paragraphedeliste">
    <w:name w:val="List Paragraph"/>
    <w:basedOn w:val="Normal"/>
    <w:uiPriority w:val="34"/>
    <w:qFormat/>
    <w:rsid w:val="003C182C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E022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E0221"/>
  </w:style>
  <w:style w:type="paragraph" w:styleId="Pieddepage">
    <w:name w:val="footer"/>
    <w:basedOn w:val="Normal"/>
    <w:link w:val="PieddepageCar"/>
    <w:uiPriority w:val="99"/>
    <w:unhideWhenUsed/>
    <w:rsid w:val="003E022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E0221"/>
  </w:style>
  <w:style w:type="character" w:styleId="Lienhypertexte">
    <w:name w:val="Hyperlink"/>
    <w:basedOn w:val="Policepardfaut"/>
    <w:uiPriority w:val="99"/>
    <w:unhideWhenUsed/>
    <w:rsid w:val="003E0221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251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51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laurent.vila@cea.fr" TargetMode="External"/><Relationship Id="rId1" Type="http://schemas.openxmlformats.org/officeDocument/2006/relationships/hyperlink" Target="mailto:jean-philippe.attane@cea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3</Pages>
  <Words>797</Words>
  <Characters>4389</Characters>
  <Application>Microsoft Office Word</Application>
  <DocSecurity>0</DocSecurity>
  <Lines>36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CEA</Company>
  <LinksUpToDate>false</LinksUpToDate>
  <CharactersWithSpaces>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Jing 239827</dc:creator>
  <cp:keywords/>
  <dc:description/>
  <cp:lastModifiedBy>VILA Laurent 218554</cp:lastModifiedBy>
  <cp:revision>8</cp:revision>
  <dcterms:created xsi:type="dcterms:W3CDTF">2021-06-08T16:19:00Z</dcterms:created>
  <dcterms:modified xsi:type="dcterms:W3CDTF">2021-07-27T13:40:00Z</dcterms:modified>
</cp:coreProperties>
</file>