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ED93" w14:textId="524517B8" w:rsidR="00451B26" w:rsidRPr="00451B26" w:rsidRDefault="00451B26" w:rsidP="00451B26">
      <w:pPr>
        <w:pStyle w:val="Caption"/>
        <w:keepNext/>
      </w:pPr>
      <w:r>
        <w:rPr>
          <w:rFonts w:ascii="Calibri" w:eastAsia="Times New Roman" w:hAnsi="Calibri" w:cs="Calibri"/>
          <w:color w:val="000000"/>
          <w:kern w:val="0"/>
          <w:sz w:val="22"/>
          <w:szCs w:val="22"/>
          <w:lang w:eastAsia="en-GB"/>
          <w14:ligatures w14:val="none"/>
        </w:rPr>
        <w:t>Supplementary File 6.</w:t>
      </w:r>
      <w:r w:rsidRPr="00451B26">
        <w:rPr>
          <w:rFonts w:ascii="Calibri" w:eastAsia="Times New Roman" w:hAnsi="Calibri" w:cs="Calibri"/>
          <w:color w:val="000000"/>
          <w:kern w:val="0"/>
          <w:sz w:val="22"/>
          <w:szCs w:val="22"/>
          <w:lang w:eastAsia="en-GB"/>
          <w14:ligatures w14:val="none"/>
        </w:rPr>
        <w:t xml:space="preserve"> </w:t>
      </w:r>
      <w:r w:rsidRPr="007E07C9">
        <w:rPr>
          <w:rFonts w:ascii="Calibri" w:eastAsia="Times New Roman" w:hAnsi="Calibri" w:cs="Calibri"/>
          <w:color w:val="000000"/>
          <w:kern w:val="0"/>
          <w:sz w:val="22"/>
          <w:szCs w:val="22"/>
          <w:lang w:eastAsia="en-GB"/>
          <w14:ligatures w14:val="none"/>
        </w:rPr>
        <w:t>Item-level local fit statistics for the Knowledge subscale under the bifactor IRT model. Columns show the S-X² item fit statistic (S_X2), its associated degrees of freedom (</w:t>
      </w:r>
      <w:proofErr w:type="gramStart"/>
      <w:r w:rsidRPr="007E07C9">
        <w:rPr>
          <w:rFonts w:ascii="Calibri" w:eastAsia="Times New Roman" w:hAnsi="Calibri" w:cs="Calibri"/>
          <w:color w:val="000000"/>
          <w:kern w:val="0"/>
          <w:sz w:val="22"/>
          <w:szCs w:val="22"/>
          <w:lang w:eastAsia="en-GB"/>
          <w14:ligatures w14:val="none"/>
        </w:rPr>
        <w:t>df.S</w:t>
      </w:r>
      <w:proofErr w:type="gramEnd"/>
      <w:r w:rsidRPr="007E07C9">
        <w:rPr>
          <w:rFonts w:ascii="Calibri" w:eastAsia="Times New Roman" w:hAnsi="Calibri" w:cs="Calibri"/>
          <w:color w:val="000000"/>
          <w:kern w:val="0"/>
          <w:sz w:val="22"/>
          <w:szCs w:val="22"/>
          <w:lang w:eastAsia="en-GB"/>
          <w14:ligatures w14:val="none"/>
        </w:rPr>
        <w:t>_X2), RMSEA derived from the S-X² test (RMSEA.S_X2), and the corresponding p-value (p.S_X2). Items with low p-values (e.g., K_35, K_38) indicate potential local dependence or misfit, though these were retained for their conceptual relevance and contribution to content validity. Participants were requested to answer True, False, Don’t Know for all items.</w:t>
      </w:r>
    </w:p>
    <w:tbl>
      <w:tblPr>
        <w:tblStyle w:val="TableGrid"/>
        <w:tblW w:w="9016" w:type="dxa"/>
        <w:tblLook w:val="04A0" w:firstRow="1" w:lastRow="0" w:firstColumn="1" w:lastColumn="0" w:noHBand="0" w:noVBand="1"/>
      </w:tblPr>
      <w:tblGrid>
        <w:gridCol w:w="704"/>
        <w:gridCol w:w="4056"/>
        <w:gridCol w:w="850"/>
        <w:gridCol w:w="941"/>
        <w:gridCol w:w="1382"/>
        <w:gridCol w:w="1083"/>
      </w:tblGrid>
      <w:tr w:rsidR="004514DB" w:rsidRPr="007E07C9" w14:paraId="4D8950AC" w14:textId="77777777" w:rsidTr="00D84DD1">
        <w:trPr>
          <w:trHeight w:val="311"/>
        </w:trPr>
        <w:tc>
          <w:tcPr>
            <w:tcW w:w="704" w:type="dxa"/>
            <w:noWrap/>
            <w:hideMark/>
          </w:tcPr>
          <w:p w14:paraId="58461F95" w14:textId="77777777" w:rsidR="004514DB" w:rsidRPr="00BA5721" w:rsidRDefault="004514DB" w:rsidP="002E7680">
            <w:pPr>
              <w:rPr>
                <w:rFonts w:ascii="Calibri" w:eastAsia="Times New Roman" w:hAnsi="Calibri" w:cs="Calibri"/>
                <w:b/>
                <w:bCs/>
                <w:color w:val="000000"/>
                <w:kern w:val="0"/>
                <w:sz w:val="22"/>
                <w:szCs w:val="22"/>
                <w:lang w:eastAsia="en-GB"/>
                <w14:ligatures w14:val="none"/>
              </w:rPr>
            </w:pPr>
            <w:r w:rsidRPr="007E07C9">
              <w:rPr>
                <w:rFonts w:ascii="Calibri" w:eastAsia="Times New Roman" w:hAnsi="Calibri" w:cs="Calibri"/>
                <w:b/>
                <w:bCs/>
                <w:color w:val="000000"/>
                <w:kern w:val="0"/>
                <w:sz w:val="22"/>
                <w:szCs w:val="22"/>
                <w:lang w:eastAsia="en-GB"/>
                <w14:ligatures w14:val="none"/>
              </w:rPr>
              <w:t>I</w:t>
            </w:r>
            <w:r w:rsidRPr="00BA5721">
              <w:rPr>
                <w:rFonts w:ascii="Calibri" w:eastAsia="Times New Roman" w:hAnsi="Calibri" w:cs="Calibri"/>
                <w:b/>
                <w:bCs/>
                <w:color w:val="000000"/>
                <w:kern w:val="0"/>
                <w:sz w:val="22"/>
                <w:szCs w:val="22"/>
                <w:lang w:eastAsia="en-GB"/>
                <w14:ligatures w14:val="none"/>
              </w:rPr>
              <w:t>tem</w:t>
            </w:r>
            <w:r w:rsidRPr="007E07C9">
              <w:rPr>
                <w:rFonts w:ascii="Calibri" w:eastAsia="Times New Roman" w:hAnsi="Calibri" w:cs="Calibri"/>
                <w:b/>
                <w:bCs/>
                <w:color w:val="000000"/>
                <w:kern w:val="0"/>
                <w:sz w:val="22"/>
                <w:szCs w:val="22"/>
                <w:lang w:eastAsia="en-GB"/>
                <w14:ligatures w14:val="none"/>
              </w:rPr>
              <w:t xml:space="preserve"> Code </w:t>
            </w:r>
          </w:p>
        </w:tc>
        <w:tc>
          <w:tcPr>
            <w:tcW w:w="4056" w:type="dxa"/>
          </w:tcPr>
          <w:p w14:paraId="153669B4" w14:textId="77777777" w:rsidR="004514DB" w:rsidRPr="007E07C9" w:rsidRDefault="004514DB" w:rsidP="002E7680">
            <w:pPr>
              <w:jc w:val="center"/>
              <w:rPr>
                <w:rFonts w:ascii="Calibri" w:eastAsia="Times New Roman" w:hAnsi="Calibri" w:cs="Calibri"/>
                <w:b/>
                <w:bCs/>
                <w:color w:val="000000"/>
                <w:kern w:val="0"/>
                <w:sz w:val="22"/>
                <w:szCs w:val="22"/>
                <w:lang w:eastAsia="en-GB"/>
                <w14:ligatures w14:val="none"/>
              </w:rPr>
            </w:pPr>
            <w:r w:rsidRPr="007E07C9">
              <w:rPr>
                <w:rFonts w:ascii="Calibri" w:eastAsia="Times New Roman" w:hAnsi="Calibri" w:cs="Calibri"/>
                <w:b/>
                <w:bCs/>
                <w:color w:val="000000"/>
                <w:kern w:val="0"/>
                <w:sz w:val="22"/>
                <w:szCs w:val="22"/>
                <w:lang w:eastAsia="en-GB"/>
                <w14:ligatures w14:val="none"/>
              </w:rPr>
              <w:t xml:space="preserve">Item statement </w:t>
            </w:r>
          </w:p>
        </w:tc>
        <w:tc>
          <w:tcPr>
            <w:tcW w:w="850" w:type="dxa"/>
            <w:noWrap/>
            <w:hideMark/>
          </w:tcPr>
          <w:p w14:paraId="6381D84F" w14:textId="77777777" w:rsidR="004514DB" w:rsidRPr="00BA5721" w:rsidRDefault="004514DB" w:rsidP="002E7680">
            <w:pPr>
              <w:jc w:val="center"/>
              <w:rPr>
                <w:rFonts w:ascii="Calibri" w:eastAsia="Times New Roman" w:hAnsi="Calibri" w:cs="Calibri"/>
                <w:b/>
                <w:bCs/>
                <w:color w:val="000000"/>
                <w:kern w:val="0"/>
                <w:sz w:val="22"/>
                <w:szCs w:val="22"/>
                <w:lang w:eastAsia="en-GB"/>
                <w14:ligatures w14:val="none"/>
              </w:rPr>
            </w:pPr>
            <w:r w:rsidRPr="00BA5721">
              <w:rPr>
                <w:rFonts w:ascii="Calibri" w:eastAsia="Times New Roman" w:hAnsi="Calibri" w:cs="Calibri"/>
                <w:b/>
                <w:bCs/>
                <w:color w:val="000000"/>
                <w:kern w:val="0"/>
                <w:sz w:val="22"/>
                <w:szCs w:val="22"/>
                <w:lang w:eastAsia="en-GB"/>
                <w14:ligatures w14:val="none"/>
              </w:rPr>
              <w:t>S_X2</w:t>
            </w:r>
          </w:p>
        </w:tc>
        <w:tc>
          <w:tcPr>
            <w:tcW w:w="941" w:type="dxa"/>
            <w:noWrap/>
            <w:hideMark/>
          </w:tcPr>
          <w:p w14:paraId="07543834" w14:textId="77777777" w:rsidR="004514DB" w:rsidRPr="00BA5721" w:rsidRDefault="004514DB" w:rsidP="002E7680">
            <w:pPr>
              <w:jc w:val="center"/>
              <w:rPr>
                <w:rFonts w:ascii="Calibri" w:eastAsia="Times New Roman" w:hAnsi="Calibri" w:cs="Calibri"/>
                <w:b/>
                <w:bCs/>
                <w:color w:val="000000"/>
                <w:kern w:val="0"/>
                <w:sz w:val="22"/>
                <w:szCs w:val="22"/>
                <w:lang w:eastAsia="en-GB"/>
                <w14:ligatures w14:val="none"/>
              </w:rPr>
            </w:pPr>
            <w:proofErr w:type="gramStart"/>
            <w:r w:rsidRPr="00BA5721">
              <w:rPr>
                <w:rFonts w:ascii="Calibri" w:eastAsia="Times New Roman" w:hAnsi="Calibri" w:cs="Calibri"/>
                <w:b/>
                <w:bCs/>
                <w:color w:val="000000"/>
                <w:kern w:val="0"/>
                <w:sz w:val="22"/>
                <w:szCs w:val="22"/>
                <w:lang w:eastAsia="en-GB"/>
                <w14:ligatures w14:val="none"/>
              </w:rPr>
              <w:t>df.S</w:t>
            </w:r>
            <w:proofErr w:type="gramEnd"/>
            <w:r w:rsidRPr="00BA5721">
              <w:rPr>
                <w:rFonts w:ascii="Calibri" w:eastAsia="Times New Roman" w:hAnsi="Calibri" w:cs="Calibri"/>
                <w:b/>
                <w:bCs/>
                <w:color w:val="000000"/>
                <w:kern w:val="0"/>
                <w:sz w:val="22"/>
                <w:szCs w:val="22"/>
                <w:lang w:eastAsia="en-GB"/>
                <w14:ligatures w14:val="none"/>
              </w:rPr>
              <w:t>_X2</w:t>
            </w:r>
          </w:p>
        </w:tc>
        <w:tc>
          <w:tcPr>
            <w:tcW w:w="1382" w:type="dxa"/>
            <w:noWrap/>
            <w:hideMark/>
          </w:tcPr>
          <w:p w14:paraId="44FCCCC7" w14:textId="77777777" w:rsidR="004514DB" w:rsidRPr="00BA5721" w:rsidRDefault="004514DB" w:rsidP="002E7680">
            <w:pPr>
              <w:jc w:val="center"/>
              <w:rPr>
                <w:rFonts w:ascii="Calibri" w:eastAsia="Times New Roman" w:hAnsi="Calibri" w:cs="Calibri"/>
                <w:b/>
                <w:bCs/>
                <w:color w:val="000000"/>
                <w:kern w:val="0"/>
                <w:sz w:val="22"/>
                <w:szCs w:val="22"/>
                <w:lang w:eastAsia="en-GB"/>
                <w14:ligatures w14:val="none"/>
              </w:rPr>
            </w:pPr>
            <w:r w:rsidRPr="00BA5721">
              <w:rPr>
                <w:rFonts w:ascii="Calibri" w:eastAsia="Times New Roman" w:hAnsi="Calibri" w:cs="Calibri"/>
                <w:b/>
                <w:bCs/>
                <w:color w:val="000000"/>
                <w:kern w:val="0"/>
                <w:sz w:val="22"/>
                <w:szCs w:val="22"/>
                <w:lang w:eastAsia="en-GB"/>
                <w14:ligatures w14:val="none"/>
              </w:rPr>
              <w:t>RMSEA.S_X2</w:t>
            </w:r>
          </w:p>
        </w:tc>
        <w:tc>
          <w:tcPr>
            <w:tcW w:w="1083" w:type="dxa"/>
            <w:noWrap/>
            <w:hideMark/>
          </w:tcPr>
          <w:p w14:paraId="3148B660" w14:textId="77777777" w:rsidR="004514DB" w:rsidRPr="00BA5721" w:rsidRDefault="004514DB" w:rsidP="002E7680">
            <w:pPr>
              <w:jc w:val="center"/>
              <w:rPr>
                <w:rFonts w:ascii="Calibri" w:eastAsia="Times New Roman" w:hAnsi="Calibri" w:cs="Calibri"/>
                <w:b/>
                <w:bCs/>
                <w:color w:val="000000"/>
                <w:kern w:val="0"/>
                <w:sz w:val="22"/>
                <w:szCs w:val="22"/>
                <w:lang w:eastAsia="en-GB"/>
                <w14:ligatures w14:val="none"/>
              </w:rPr>
            </w:pPr>
            <w:r w:rsidRPr="00BA5721">
              <w:rPr>
                <w:rFonts w:ascii="Calibri" w:eastAsia="Times New Roman" w:hAnsi="Calibri" w:cs="Calibri"/>
                <w:b/>
                <w:bCs/>
                <w:color w:val="000000"/>
                <w:kern w:val="0"/>
                <w:sz w:val="22"/>
                <w:szCs w:val="22"/>
                <w:lang w:eastAsia="en-GB"/>
                <w14:ligatures w14:val="none"/>
              </w:rPr>
              <w:t>p.S_X2</w:t>
            </w:r>
          </w:p>
        </w:tc>
      </w:tr>
      <w:tr w:rsidR="004514DB" w:rsidRPr="007E07C9" w14:paraId="797E93B8" w14:textId="77777777" w:rsidTr="00D84DD1">
        <w:trPr>
          <w:trHeight w:val="311"/>
        </w:trPr>
        <w:tc>
          <w:tcPr>
            <w:tcW w:w="704" w:type="dxa"/>
            <w:noWrap/>
            <w:hideMark/>
          </w:tcPr>
          <w:p w14:paraId="27E8C17C"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K_1</w:t>
            </w:r>
          </w:p>
        </w:tc>
        <w:tc>
          <w:tcPr>
            <w:tcW w:w="4056" w:type="dxa"/>
          </w:tcPr>
          <w:p w14:paraId="27537436" w14:textId="77777777" w:rsidR="004514DB" w:rsidRPr="007E07C9" w:rsidRDefault="004514DB" w:rsidP="002E7680">
            <w:pPr>
              <w:tabs>
                <w:tab w:val="left" w:pos="989"/>
              </w:tabs>
              <w:jc w:val="both"/>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Close contact with livestock can lead to transmission of diseases from animals to humans.</w:t>
            </w:r>
          </w:p>
        </w:tc>
        <w:tc>
          <w:tcPr>
            <w:tcW w:w="850" w:type="dxa"/>
            <w:noWrap/>
            <w:hideMark/>
          </w:tcPr>
          <w:p w14:paraId="479DFE01"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31.11</w:t>
            </w:r>
          </w:p>
        </w:tc>
        <w:tc>
          <w:tcPr>
            <w:tcW w:w="941" w:type="dxa"/>
            <w:noWrap/>
            <w:hideMark/>
          </w:tcPr>
          <w:p w14:paraId="132643A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17.00</w:t>
            </w:r>
          </w:p>
        </w:tc>
        <w:tc>
          <w:tcPr>
            <w:tcW w:w="1382" w:type="dxa"/>
            <w:noWrap/>
            <w:hideMark/>
          </w:tcPr>
          <w:p w14:paraId="3DFE4EF6"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0.05</w:t>
            </w:r>
          </w:p>
        </w:tc>
        <w:tc>
          <w:tcPr>
            <w:tcW w:w="1083" w:type="dxa"/>
            <w:noWrap/>
            <w:hideMark/>
          </w:tcPr>
          <w:p w14:paraId="6027FF6B"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0.02</w:t>
            </w:r>
          </w:p>
        </w:tc>
      </w:tr>
      <w:tr w:rsidR="004514DB" w:rsidRPr="007E07C9" w14:paraId="19A6611F" w14:textId="77777777" w:rsidTr="00D84DD1">
        <w:trPr>
          <w:trHeight w:val="311"/>
        </w:trPr>
        <w:tc>
          <w:tcPr>
            <w:tcW w:w="704" w:type="dxa"/>
            <w:noWrap/>
            <w:hideMark/>
          </w:tcPr>
          <w:p w14:paraId="07F5F09C"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K_2</w:t>
            </w:r>
          </w:p>
        </w:tc>
        <w:tc>
          <w:tcPr>
            <w:tcW w:w="4056" w:type="dxa"/>
          </w:tcPr>
          <w:p w14:paraId="011C4068" w14:textId="77777777" w:rsidR="004514DB" w:rsidRPr="007E07C9" w:rsidRDefault="004514DB" w:rsidP="002E7680">
            <w:pPr>
              <w:tabs>
                <w:tab w:val="left" w:pos="881"/>
              </w:tabs>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Mosquitoes and other insects can transmit diseases from animals to humans.</w:t>
            </w:r>
          </w:p>
        </w:tc>
        <w:tc>
          <w:tcPr>
            <w:tcW w:w="850" w:type="dxa"/>
            <w:noWrap/>
            <w:hideMark/>
          </w:tcPr>
          <w:p w14:paraId="33DF7DF2"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25.50</w:t>
            </w:r>
          </w:p>
        </w:tc>
        <w:tc>
          <w:tcPr>
            <w:tcW w:w="941" w:type="dxa"/>
            <w:noWrap/>
            <w:hideMark/>
          </w:tcPr>
          <w:p w14:paraId="1FEF6E2E"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15.00</w:t>
            </w:r>
          </w:p>
        </w:tc>
        <w:tc>
          <w:tcPr>
            <w:tcW w:w="1382" w:type="dxa"/>
            <w:noWrap/>
            <w:hideMark/>
          </w:tcPr>
          <w:p w14:paraId="3F62A1B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0.05</w:t>
            </w:r>
          </w:p>
        </w:tc>
        <w:tc>
          <w:tcPr>
            <w:tcW w:w="1083" w:type="dxa"/>
            <w:noWrap/>
            <w:hideMark/>
          </w:tcPr>
          <w:p w14:paraId="45E2676B"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0.04</w:t>
            </w:r>
          </w:p>
        </w:tc>
      </w:tr>
      <w:tr w:rsidR="004514DB" w:rsidRPr="007E07C9" w14:paraId="386BAA6C" w14:textId="77777777" w:rsidTr="00D84DD1">
        <w:trPr>
          <w:trHeight w:val="311"/>
        </w:trPr>
        <w:tc>
          <w:tcPr>
            <w:tcW w:w="704" w:type="dxa"/>
            <w:noWrap/>
            <w:hideMark/>
          </w:tcPr>
          <w:p w14:paraId="1EE88F4C"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w:t>
            </w:r>
          </w:p>
        </w:tc>
        <w:tc>
          <w:tcPr>
            <w:tcW w:w="4056" w:type="dxa"/>
          </w:tcPr>
          <w:p w14:paraId="5ACE1074"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Animal house premises and equipment can be a source of diseases that can be transmitted from animals to humans.</w:t>
            </w:r>
          </w:p>
        </w:tc>
        <w:tc>
          <w:tcPr>
            <w:tcW w:w="850" w:type="dxa"/>
            <w:noWrap/>
            <w:hideMark/>
          </w:tcPr>
          <w:p w14:paraId="2E5A14AC"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10.88</w:t>
            </w:r>
          </w:p>
        </w:tc>
        <w:tc>
          <w:tcPr>
            <w:tcW w:w="941" w:type="dxa"/>
            <w:noWrap/>
            <w:hideMark/>
          </w:tcPr>
          <w:p w14:paraId="50D7DEDA"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12.00</w:t>
            </w:r>
          </w:p>
        </w:tc>
        <w:tc>
          <w:tcPr>
            <w:tcW w:w="1382" w:type="dxa"/>
            <w:noWrap/>
            <w:hideMark/>
          </w:tcPr>
          <w:p w14:paraId="048D3F4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c>
          <w:tcPr>
            <w:tcW w:w="1083" w:type="dxa"/>
            <w:noWrap/>
            <w:hideMark/>
          </w:tcPr>
          <w:p w14:paraId="39C0E706"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0.54</w:t>
            </w:r>
          </w:p>
        </w:tc>
      </w:tr>
      <w:tr w:rsidR="004514DB" w:rsidRPr="007E07C9" w14:paraId="2B8E586F" w14:textId="77777777" w:rsidTr="00D84DD1">
        <w:trPr>
          <w:trHeight w:val="311"/>
        </w:trPr>
        <w:tc>
          <w:tcPr>
            <w:tcW w:w="704" w:type="dxa"/>
            <w:noWrap/>
            <w:hideMark/>
          </w:tcPr>
          <w:p w14:paraId="1575B187"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K_4</w:t>
            </w:r>
          </w:p>
        </w:tc>
        <w:tc>
          <w:tcPr>
            <w:tcW w:w="4056" w:type="dxa"/>
          </w:tcPr>
          <w:p w14:paraId="5F2835AC" w14:textId="77777777" w:rsidR="004514DB" w:rsidRPr="007E07C9" w:rsidRDefault="004514DB" w:rsidP="002E7680">
            <w:pPr>
              <w:tabs>
                <w:tab w:val="left" w:pos="989"/>
              </w:tabs>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Animals can transmit diseases to humans by biting.</w:t>
            </w:r>
          </w:p>
        </w:tc>
        <w:tc>
          <w:tcPr>
            <w:tcW w:w="850" w:type="dxa"/>
            <w:noWrap/>
            <w:hideMark/>
          </w:tcPr>
          <w:p w14:paraId="249FF91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19.80</w:t>
            </w:r>
          </w:p>
        </w:tc>
        <w:tc>
          <w:tcPr>
            <w:tcW w:w="941" w:type="dxa"/>
            <w:noWrap/>
            <w:hideMark/>
          </w:tcPr>
          <w:p w14:paraId="282335D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12.00</w:t>
            </w:r>
          </w:p>
        </w:tc>
        <w:tc>
          <w:tcPr>
            <w:tcW w:w="1382" w:type="dxa"/>
            <w:noWrap/>
            <w:hideMark/>
          </w:tcPr>
          <w:p w14:paraId="69D4DD61"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0.05</w:t>
            </w:r>
          </w:p>
        </w:tc>
        <w:tc>
          <w:tcPr>
            <w:tcW w:w="1083" w:type="dxa"/>
            <w:noWrap/>
            <w:hideMark/>
          </w:tcPr>
          <w:p w14:paraId="263DCA80"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0.07</w:t>
            </w:r>
          </w:p>
        </w:tc>
      </w:tr>
      <w:tr w:rsidR="004514DB" w:rsidRPr="007E07C9" w14:paraId="664D4EEB" w14:textId="77777777" w:rsidTr="00D84DD1">
        <w:trPr>
          <w:trHeight w:val="311"/>
        </w:trPr>
        <w:tc>
          <w:tcPr>
            <w:tcW w:w="704" w:type="dxa"/>
            <w:noWrap/>
            <w:hideMark/>
          </w:tcPr>
          <w:p w14:paraId="0EE35C31"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K_7</w:t>
            </w:r>
          </w:p>
        </w:tc>
        <w:tc>
          <w:tcPr>
            <w:tcW w:w="4056" w:type="dxa"/>
          </w:tcPr>
          <w:p w14:paraId="43546A50"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Rift Valley fever can be transmitted from animals to humans by mosquitoes.</w:t>
            </w:r>
          </w:p>
        </w:tc>
        <w:tc>
          <w:tcPr>
            <w:tcW w:w="850" w:type="dxa"/>
            <w:noWrap/>
            <w:hideMark/>
          </w:tcPr>
          <w:p w14:paraId="187F66D7"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20.79</w:t>
            </w:r>
          </w:p>
        </w:tc>
        <w:tc>
          <w:tcPr>
            <w:tcW w:w="941" w:type="dxa"/>
            <w:noWrap/>
            <w:hideMark/>
          </w:tcPr>
          <w:p w14:paraId="6A990F8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16.00</w:t>
            </w:r>
          </w:p>
        </w:tc>
        <w:tc>
          <w:tcPr>
            <w:tcW w:w="1382" w:type="dxa"/>
            <w:noWrap/>
            <w:hideMark/>
          </w:tcPr>
          <w:p w14:paraId="0CF5D4E9"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0.03</w:t>
            </w:r>
          </w:p>
        </w:tc>
        <w:tc>
          <w:tcPr>
            <w:tcW w:w="1083" w:type="dxa"/>
            <w:noWrap/>
            <w:hideMark/>
          </w:tcPr>
          <w:p w14:paraId="4DF5B5D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0.19</w:t>
            </w:r>
          </w:p>
        </w:tc>
      </w:tr>
      <w:tr w:rsidR="004514DB" w:rsidRPr="007E07C9" w14:paraId="5B86F6BF" w14:textId="77777777" w:rsidTr="00D84DD1">
        <w:trPr>
          <w:trHeight w:val="311"/>
        </w:trPr>
        <w:tc>
          <w:tcPr>
            <w:tcW w:w="704" w:type="dxa"/>
            <w:noWrap/>
            <w:hideMark/>
          </w:tcPr>
          <w:p w14:paraId="3ED98375"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K_8</w:t>
            </w:r>
          </w:p>
        </w:tc>
        <w:tc>
          <w:tcPr>
            <w:tcW w:w="4056" w:type="dxa"/>
          </w:tcPr>
          <w:p w14:paraId="39950389" w14:textId="77777777" w:rsidR="004514DB" w:rsidRPr="007E07C9" w:rsidRDefault="004514DB" w:rsidP="002E7680">
            <w:pPr>
              <w:tabs>
                <w:tab w:val="left" w:pos="193"/>
              </w:tabs>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 xml:space="preserve">Rift Valley fever can be transmitted from animals to humans by handling birth products like aborted </w:t>
            </w:r>
            <w:proofErr w:type="spellStart"/>
            <w:r w:rsidRPr="007E07C9">
              <w:rPr>
                <w:rFonts w:ascii="Calibri" w:eastAsia="Times New Roman" w:hAnsi="Calibri" w:cs="Calibri"/>
                <w:color w:val="000000"/>
                <w:kern w:val="0"/>
                <w:sz w:val="22"/>
                <w:szCs w:val="22"/>
                <w:lang w:eastAsia="en-GB"/>
                <w14:ligatures w14:val="none"/>
              </w:rPr>
              <w:t>fetus</w:t>
            </w:r>
            <w:proofErr w:type="spellEnd"/>
            <w:r w:rsidRPr="007E07C9">
              <w:rPr>
                <w:rFonts w:ascii="Calibri" w:eastAsia="Times New Roman" w:hAnsi="Calibri" w:cs="Calibri"/>
                <w:color w:val="000000"/>
                <w:kern w:val="0"/>
                <w:sz w:val="22"/>
                <w:szCs w:val="22"/>
                <w:lang w:eastAsia="en-GB"/>
                <w14:ligatures w14:val="none"/>
              </w:rPr>
              <w:t xml:space="preserve"> and placenta.</w:t>
            </w:r>
          </w:p>
        </w:tc>
        <w:tc>
          <w:tcPr>
            <w:tcW w:w="850" w:type="dxa"/>
            <w:noWrap/>
            <w:hideMark/>
          </w:tcPr>
          <w:p w14:paraId="24B5650E"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18.47</w:t>
            </w:r>
          </w:p>
        </w:tc>
        <w:tc>
          <w:tcPr>
            <w:tcW w:w="941" w:type="dxa"/>
            <w:noWrap/>
            <w:hideMark/>
          </w:tcPr>
          <w:p w14:paraId="5DF28C19"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14.00</w:t>
            </w:r>
          </w:p>
        </w:tc>
        <w:tc>
          <w:tcPr>
            <w:tcW w:w="1382" w:type="dxa"/>
            <w:noWrap/>
            <w:hideMark/>
          </w:tcPr>
          <w:p w14:paraId="3CF575E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0.03</w:t>
            </w:r>
          </w:p>
        </w:tc>
        <w:tc>
          <w:tcPr>
            <w:tcW w:w="1083" w:type="dxa"/>
            <w:noWrap/>
            <w:hideMark/>
          </w:tcPr>
          <w:p w14:paraId="2FB8B1BA"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0.19</w:t>
            </w:r>
          </w:p>
        </w:tc>
      </w:tr>
      <w:tr w:rsidR="004514DB" w:rsidRPr="007E07C9" w14:paraId="44B1EE17" w14:textId="77777777" w:rsidTr="00D84DD1">
        <w:trPr>
          <w:trHeight w:val="311"/>
        </w:trPr>
        <w:tc>
          <w:tcPr>
            <w:tcW w:w="704" w:type="dxa"/>
            <w:noWrap/>
            <w:hideMark/>
          </w:tcPr>
          <w:p w14:paraId="63B4F6D8"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K_9</w:t>
            </w:r>
          </w:p>
        </w:tc>
        <w:tc>
          <w:tcPr>
            <w:tcW w:w="4056" w:type="dxa"/>
          </w:tcPr>
          <w:p w14:paraId="306EA72B"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 xml:space="preserve">Brucellosis can be transmitted from animals to humans through drinking </w:t>
            </w:r>
            <w:proofErr w:type="spellStart"/>
            <w:r w:rsidRPr="007E07C9">
              <w:rPr>
                <w:rFonts w:ascii="Calibri" w:eastAsia="Times New Roman" w:hAnsi="Calibri" w:cs="Calibri"/>
                <w:color w:val="000000"/>
                <w:kern w:val="0"/>
                <w:sz w:val="22"/>
                <w:szCs w:val="22"/>
                <w:lang w:eastAsia="en-GB"/>
                <w14:ligatures w14:val="none"/>
              </w:rPr>
              <w:t>unboiled</w:t>
            </w:r>
            <w:proofErr w:type="spellEnd"/>
            <w:r w:rsidRPr="007E07C9">
              <w:rPr>
                <w:rFonts w:ascii="Calibri" w:eastAsia="Times New Roman" w:hAnsi="Calibri" w:cs="Calibri"/>
                <w:color w:val="000000"/>
                <w:kern w:val="0"/>
                <w:sz w:val="22"/>
                <w:szCs w:val="22"/>
                <w:lang w:eastAsia="en-GB"/>
                <w14:ligatures w14:val="none"/>
              </w:rPr>
              <w:t xml:space="preserve"> milk.</w:t>
            </w:r>
          </w:p>
        </w:tc>
        <w:tc>
          <w:tcPr>
            <w:tcW w:w="850" w:type="dxa"/>
            <w:noWrap/>
            <w:hideMark/>
          </w:tcPr>
          <w:p w14:paraId="200FE946"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32.48</w:t>
            </w:r>
          </w:p>
        </w:tc>
        <w:tc>
          <w:tcPr>
            <w:tcW w:w="941" w:type="dxa"/>
            <w:noWrap/>
            <w:hideMark/>
          </w:tcPr>
          <w:p w14:paraId="1D74F54E"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17.00</w:t>
            </w:r>
          </w:p>
        </w:tc>
        <w:tc>
          <w:tcPr>
            <w:tcW w:w="1382" w:type="dxa"/>
            <w:noWrap/>
            <w:hideMark/>
          </w:tcPr>
          <w:p w14:paraId="2AF360C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0.06</w:t>
            </w:r>
          </w:p>
        </w:tc>
        <w:tc>
          <w:tcPr>
            <w:tcW w:w="1083" w:type="dxa"/>
            <w:noWrap/>
            <w:hideMark/>
          </w:tcPr>
          <w:p w14:paraId="55D4183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0.01</w:t>
            </w:r>
          </w:p>
        </w:tc>
      </w:tr>
      <w:tr w:rsidR="004514DB" w:rsidRPr="007E07C9" w14:paraId="6205C3EF" w14:textId="77777777" w:rsidTr="00D84DD1">
        <w:trPr>
          <w:trHeight w:val="311"/>
        </w:trPr>
        <w:tc>
          <w:tcPr>
            <w:tcW w:w="704" w:type="dxa"/>
            <w:noWrap/>
            <w:hideMark/>
          </w:tcPr>
          <w:p w14:paraId="7907C8B6"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K_12</w:t>
            </w:r>
          </w:p>
        </w:tc>
        <w:tc>
          <w:tcPr>
            <w:tcW w:w="4056" w:type="dxa"/>
          </w:tcPr>
          <w:p w14:paraId="3AABDE96" w14:textId="77777777" w:rsidR="004514DB" w:rsidRPr="007E07C9" w:rsidRDefault="004514DB" w:rsidP="002E7680">
            <w:pPr>
              <w:tabs>
                <w:tab w:val="left" w:pos="548"/>
              </w:tabs>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Anthrax can be transmitted to humans through touching the skin or hide of sick animals.</w:t>
            </w:r>
          </w:p>
        </w:tc>
        <w:tc>
          <w:tcPr>
            <w:tcW w:w="850" w:type="dxa"/>
            <w:noWrap/>
            <w:hideMark/>
          </w:tcPr>
          <w:p w14:paraId="6E86ECB1"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42.26</w:t>
            </w:r>
          </w:p>
        </w:tc>
        <w:tc>
          <w:tcPr>
            <w:tcW w:w="941" w:type="dxa"/>
            <w:noWrap/>
            <w:hideMark/>
          </w:tcPr>
          <w:p w14:paraId="49333816"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20.00</w:t>
            </w:r>
          </w:p>
        </w:tc>
        <w:tc>
          <w:tcPr>
            <w:tcW w:w="1382" w:type="dxa"/>
            <w:noWrap/>
            <w:hideMark/>
          </w:tcPr>
          <w:p w14:paraId="4CFB928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0.06</w:t>
            </w:r>
          </w:p>
        </w:tc>
        <w:tc>
          <w:tcPr>
            <w:tcW w:w="1083" w:type="dxa"/>
            <w:noWrap/>
            <w:hideMark/>
          </w:tcPr>
          <w:p w14:paraId="6A30825B"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r>
      <w:tr w:rsidR="004514DB" w:rsidRPr="007E07C9" w14:paraId="6A5FBB30" w14:textId="77777777" w:rsidTr="00D84DD1">
        <w:trPr>
          <w:trHeight w:val="311"/>
        </w:trPr>
        <w:tc>
          <w:tcPr>
            <w:tcW w:w="704" w:type="dxa"/>
            <w:noWrap/>
            <w:hideMark/>
          </w:tcPr>
          <w:p w14:paraId="123A90BA"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K_17</w:t>
            </w:r>
          </w:p>
        </w:tc>
        <w:tc>
          <w:tcPr>
            <w:tcW w:w="4056" w:type="dxa"/>
          </w:tcPr>
          <w:p w14:paraId="6BCEEE6F"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 xml:space="preserve">The death of animals due to a disease can potentially result in human death from the same disease. </w:t>
            </w:r>
          </w:p>
        </w:tc>
        <w:tc>
          <w:tcPr>
            <w:tcW w:w="850" w:type="dxa"/>
            <w:noWrap/>
            <w:hideMark/>
          </w:tcPr>
          <w:p w14:paraId="7C9E015F"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31.32</w:t>
            </w:r>
          </w:p>
        </w:tc>
        <w:tc>
          <w:tcPr>
            <w:tcW w:w="941" w:type="dxa"/>
            <w:noWrap/>
            <w:hideMark/>
          </w:tcPr>
          <w:p w14:paraId="54A78CD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17.00</w:t>
            </w:r>
          </w:p>
        </w:tc>
        <w:tc>
          <w:tcPr>
            <w:tcW w:w="1382" w:type="dxa"/>
            <w:noWrap/>
            <w:hideMark/>
          </w:tcPr>
          <w:p w14:paraId="3AD26979"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0.05</w:t>
            </w:r>
          </w:p>
        </w:tc>
        <w:tc>
          <w:tcPr>
            <w:tcW w:w="1083" w:type="dxa"/>
            <w:noWrap/>
            <w:hideMark/>
          </w:tcPr>
          <w:p w14:paraId="3525133C"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0.02</w:t>
            </w:r>
          </w:p>
        </w:tc>
      </w:tr>
      <w:tr w:rsidR="004514DB" w:rsidRPr="007E07C9" w14:paraId="15EEE2B0" w14:textId="77777777" w:rsidTr="00D84DD1">
        <w:trPr>
          <w:trHeight w:val="311"/>
        </w:trPr>
        <w:tc>
          <w:tcPr>
            <w:tcW w:w="704" w:type="dxa"/>
            <w:noWrap/>
            <w:hideMark/>
          </w:tcPr>
          <w:p w14:paraId="759D0AD5"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K_19</w:t>
            </w:r>
          </w:p>
        </w:tc>
        <w:tc>
          <w:tcPr>
            <w:tcW w:w="4056" w:type="dxa"/>
          </w:tcPr>
          <w:p w14:paraId="24B58AE3"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Not using enough of the antimicrobial dose prescribed for animals can lead germs becoming resistant.</w:t>
            </w:r>
          </w:p>
        </w:tc>
        <w:tc>
          <w:tcPr>
            <w:tcW w:w="850" w:type="dxa"/>
            <w:noWrap/>
            <w:hideMark/>
          </w:tcPr>
          <w:p w14:paraId="639DE38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35.65</w:t>
            </w:r>
          </w:p>
        </w:tc>
        <w:tc>
          <w:tcPr>
            <w:tcW w:w="941" w:type="dxa"/>
            <w:noWrap/>
            <w:hideMark/>
          </w:tcPr>
          <w:p w14:paraId="3B2EB3AB"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14.00</w:t>
            </w:r>
          </w:p>
        </w:tc>
        <w:tc>
          <w:tcPr>
            <w:tcW w:w="1382" w:type="dxa"/>
            <w:noWrap/>
            <w:hideMark/>
          </w:tcPr>
          <w:p w14:paraId="09AF8A1B"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0.07</w:t>
            </w:r>
          </w:p>
        </w:tc>
        <w:tc>
          <w:tcPr>
            <w:tcW w:w="1083" w:type="dxa"/>
            <w:noWrap/>
            <w:hideMark/>
          </w:tcPr>
          <w:p w14:paraId="2E51DF4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r>
      <w:tr w:rsidR="004514DB" w:rsidRPr="007E07C9" w14:paraId="3D33CEDE" w14:textId="77777777" w:rsidTr="00D84DD1">
        <w:trPr>
          <w:trHeight w:val="311"/>
        </w:trPr>
        <w:tc>
          <w:tcPr>
            <w:tcW w:w="704" w:type="dxa"/>
            <w:noWrap/>
            <w:hideMark/>
          </w:tcPr>
          <w:p w14:paraId="087B2925"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K_20</w:t>
            </w:r>
          </w:p>
        </w:tc>
        <w:tc>
          <w:tcPr>
            <w:tcW w:w="4056" w:type="dxa"/>
          </w:tcPr>
          <w:p w14:paraId="77E6348C"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Not using enough of the antimicrobial dose prescribed for humans can lead germs becoming resistant.</w:t>
            </w:r>
          </w:p>
        </w:tc>
        <w:tc>
          <w:tcPr>
            <w:tcW w:w="850" w:type="dxa"/>
            <w:noWrap/>
            <w:hideMark/>
          </w:tcPr>
          <w:p w14:paraId="557AE35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28.72</w:t>
            </w:r>
          </w:p>
        </w:tc>
        <w:tc>
          <w:tcPr>
            <w:tcW w:w="941" w:type="dxa"/>
            <w:noWrap/>
            <w:hideMark/>
          </w:tcPr>
          <w:p w14:paraId="6670131C"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12.00</w:t>
            </w:r>
          </w:p>
        </w:tc>
        <w:tc>
          <w:tcPr>
            <w:tcW w:w="1382" w:type="dxa"/>
            <w:noWrap/>
            <w:hideMark/>
          </w:tcPr>
          <w:p w14:paraId="749A143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0.07</w:t>
            </w:r>
          </w:p>
        </w:tc>
        <w:tc>
          <w:tcPr>
            <w:tcW w:w="1083" w:type="dxa"/>
            <w:noWrap/>
            <w:hideMark/>
          </w:tcPr>
          <w:p w14:paraId="5605F27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r>
      <w:tr w:rsidR="004514DB" w:rsidRPr="007E07C9" w14:paraId="3C5F48AC" w14:textId="77777777" w:rsidTr="00D84DD1">
        <w:trPr>
          <w:trHeight w:val="311"/>
        </w:trPr>
        <w:tc>
          <w:tcPr>
            <w:tcW w:w="704" w:type="dxa"/>
            <w:noWrap/>
            <w:hideMark/>
          </w:tcPr>
          <w:p w14:paraId="0793FC5C"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K_21</w:t>
            </w:r>
          </w:p>
        </w:tc>
        <w:tc>
          <w:tcPr>
            <w:tcW w:w="4056" w:type="dxa"/>
          </w:tcPr>
          <w:p w14:paraId="53450380"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 xml:space="preserve">In animals, not taking antimicrobials for the prescribed number of days can lead germs to develop resistance. </w:t>
            </w:r>
          </w:p>
        </w:tc>
        <w:tc>
          <w:tcPr>
            <w:tcW w:w="850" w:type="dxa"/>
            <w:noWrap/>
            <w:hideMark/>
          </w:tcPr>
          <w:p w14:paraId="19A43A8A"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39.88</w:t>
            </w:r>
          </w:p>
        </w:tc>
        <w:tc>
          <w:tcPr>
            <w:tcW w:w="941" w:type="dxa"/>
            <w:noWrap/>
            <w:hideMark/>
          </w:tcPr>
          <w:p w14:paraId="4C668F5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9.00</w:t>
            </w:r>
          </w:p>
        </w:tc>
        <w:tc>
          <w:tcPr>
            <w:tcW w:w="1382" w:type="dxa"/>
            <w:noWrap/>
            <w:hideMark/>
          </w:tcPr>
          <w:p w14:paraId="1595897F"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0.11</w:t>
            </w:r>
          </w:p>
        </w:tc>
        <w:tc>
          <w:tcPr>
            <w:tcW w:w="1083" w:type="dxa"/>
            <w:noWrap/>
            <w:hideMark/>
          </w:tcPr>
          <w:p w14:paraId="24C889E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r>
      <w:tr w:rsidR="004514DB" w:rsidRPr="007E07C9" w14:paraId="433C8519" w14:textId="77777777" w:rsidTr="00D84DD1">
        <w:trPr>
          <w:trHeight w:val="311"/>
        </w:trPr>
        <w:tc>
          <w:tcPr>
            <w:tcW w:w="704" w:type="dxa"/>
            <w:noWrap/>
            <w:hideMark/>
          </w:tcPr>
          <w:p w14:paraId="2E73BB96"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K_22</w:t>
            </w:r>
          </w:p>
        </w:tc>
        <w:tc>
          <w:tcPr>
            <w:tcW w:w="4056" w:type="dxa"/>
          </w:tcPr>
          <w:p w14:paraId="28F03FD0"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In humans, not taking antimicrobials for the prescribed number of days can lead germs to develop resistance.</w:t>
            </w:r>
          </w:p>
        </w:tc>
        <w:tc>
          <w:tcPr>
            <w:tcW w:w="850" w:type="dxa"/>
            <w:noWrap/>
            <w:hideMark/>
          </w:tcPr>
          <w:p w14:paraId="23CCCBA2"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27.76</w:t>
            </w:r>
          </w:p>
        </w:tc>
        <w:tc>
          <w:tcPr>
            <w:tcW w:w="941" w:type="dxa"/>
            <w:noWrap/>
            <w:hideMark/>
          </w:tcPr>
          <w:p w14:paraId="02ACBAC1"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9.00</w:t>
            </w:r>
          </w:p>
        </w:tc>
        <w:tc>
          <w:tcPr>
            <w:tcW w:w="1382" w:type="dxa"/>
            <w:noWrap/>
            <w:hideMark/>
          </w:tcPr>
          <w:p w14:paraId="37853ABB"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0.08</w:t>
            </w:r>
          </w:p>
        </w:tc>
        <w:tc>
          <w:tcPr>
            <w:tcW w:w="1083" w:type="dxa"/>
            <w:noWrap/>
            <w:hideMark/>
          </w:tcPr>
          <w:p w14:paraId="0D2AEFC1"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r>
      <w:tr w:rsidR="004514DB" w:rsidRPr="007E07C9" w14:paraId="6BE21BCD" w14:textId="77777777" w:rsidTr="00D84DD1">
        <w:trPr>
          <w:trHeight w:val="311"/>
        </w:trPr>
        <w:tc>
          <w:tcPr>
            <w:tcW w:w="704" w:type="dxa"/>
            <w:noWrap/>
            <w:hideMark/>
          </w:tcPr>
          <w:p w14:paraId="03CADC96"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K_26</w:t>
            </w:r>
          </w:p>
        </w:tc>
        <w:tc>
          <w:tcPr>
            <w:tcW w:w="4056" w:type="dxa"/>
          </w:tcPr>
          <w:p w14:paraId="187D2B6E"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Antimicrobial drugs can be found in the milk of recently treated animals.</w:t>
            </w:r>
          </w:p>
        </w:tc>
        <w:tc>
          <w:tcPr>
            <w:tcW w:w="850" w:type="dxa"/>
            <w:noWrap/>
            <w:hideMark/>
          </w:tcPr>
          <w:p w14:paraId="14F7D2A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19.73</w:t>
            </w:r>
          </w:p>
        </w:tc>
        <w:tc>
          <w:tcPr>
            <w:tcW w:w="941" w:type="dxa"/>
            <w:noWrap/>
            <w:hideMark/>
          </w:tcPr>
          <w:p w14:paraId="0258691F"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15.00</w:t>
            </w:r>
          </w:p>
        </w:tc>
        <w:tc>
          <w:tcPr>
            <w:tcW w:w="1382" w:type="dxa"/>
            <w:noWrap/>
            <w:hideMark/>
          </w:tcPr>
          <w:p w14:paraId="14C57CB1"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0.03</w:t>
            </w:r>
          </w:p>
        </w:tc>
        <w:tc>
          <w:tcPr>
            <w:tcW w:w="1083" w:type="dxa"/>
            <w:noWrap/>
            <w:hideMark/>
          </w:tcPr>
          <w:p w14:paraId="774D4F2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0.18</w:t>
            </w:r>
          </w:p>
        </w:tc>
      </w:tr>
      <w:tr w:rsidR="004514DB" w:rsidRPr="007E07C9" w14:paraId="19B14FCE" w14:textId="77777777" w:rsidTr="00D84DD1">
        <w:trPr>
          <w:trHeight w:val="311"/>
        </w:trPr>
        <w:tc>
          <w:tcPr>
            <w:tcW w:w="704" w:type="dxa"/>
            <w:noWrap/>
            <w:hideMark/>
          </w:tcPr>
          <w:p w14:paraId="5C516DE6"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K_30</w:t>
            </w:r>
          </w:p>
        </w:tc>
        <w:tc>
          <w:tcPr>
            <w:tcW w:w="4056" w:type="dxa"/>
          </w:tcPr>
          <w:p w14:paraId="3AF1F615"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Drinking water from communal water sources is unsafe if not boiled properly.</w:t>
            </w:r>
          </w:p>
        </w:tc>
        <w:tc>
          <w:tcPr>
            <w:tcW w:w="850" w:type="dxa"/>
            <w:noWrap/>
            <w:hideMark/>
          </w:tcPr>
          <w:p w14:paraId="6F7A6230"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27.88</w:t>
            </w:r>
          </w:p>
        </w:tc>
        <w:tc>
          <w:tcPr>
            <w:tcW w:w="941" w:type="dxa"/>
            <w:noWrap/>
            <w:hideMark/>
          </w:tcPr>
          <w:p w14:paraId="4515AE1E"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14.00</w:t>
            </w:r>
          </w:p>
        </w:tc>
        <w:tc>
          <w:tcPr>
            <w:tcW w:w="1382" w:type="dxa"/>
            <w:noWrap/>
            <w:hideMark/>
          </w:tcPr>
          <w:p w14:paraId="6BC59747"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0.06</w:t>
            </w:r>
          </w:p>
        </w:tc>
        <w:tc>
          <w:tcPr>
            <w:tcW w:w="1083" w:type="dxa"/>
            <w:noWrap/>
            <w:hideMark/>
          </w:tcPr>
          <w:p w14:paraId="16496B97"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0.01</w:t>
            </w:r>
          </w:p>
        </w:tc>
      </w:tr>
      <w:tr w:rsidR="004514DB" w:rsidRPr="007E07C9" w14:paraId="455BB70C" w14:textId="77777777" w:rsidTr="00D84DD1">
        <w:trPr>
          <w:trHeight w:val="311"/>
        </w:trPr>
        <w:tc>
          <w:tcPr>
            <w:tcW w:w="704" w:type="dxa"/>
            <w:noWrap/>
            <w:hideMark/>
          </w:tcPr>
          <w:p w14:paraId="424F6468"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K_31</w:t>
            </w:r>
          </w:p>
        </w:tc>
        <w:tc>
          <w:tcPr>
            <w:tcW w:w="4056" w:type="dxa"/>
          </w:tcPr>
          <w:p w14:paraId="7ACBCA10"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Boiling milk reduces the risk of disease transmission from animals to humans.</w:t>
            </w:r>
          </w:p>
        </w:tc>
        <w:tc>
          <w:tcPr>
            <w:tcW w:w="850" w:type="dxa"/>
            <w:noWrap/>
            <w:hideMark/>
          </w:tcPr>
          <w:p w14:paraId="7713B14F"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8.55</w:t>
            </w:r>
          </w:p>
        </w:tc>
        <w:tc>
          <w:tcPr>
            <w:tcW w:w="941" w:type="dxa"/>
            <w:noWrap/>
            <w:hideMark/>
          </w:tcPr>
          <w:p w14:paraId="49861A4F"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12.00</w:t>
            </w:r>
          </w:p>
        </w:tc>
        <w:tc>
          <w:tcPr>
            <w:tcW w:w="1382" w:type="dxa"/>
            <w:noWrap/>
            <w:hideMark/>
          </w:tcPr>
          <w:p w14:paraId="38AC373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c>
          <w:tcPr>
            <w:tcW w:w="1083" w:type="dxa"/>
            <w:noWrap/>
            <w:hideMark/>
          </w:tcPr>
          <w:p w14:paraId="41CF361C"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0.74</w:t>
            </w:r>
          </w:p>
        </w:tc>
      </w:tr>
      <w:tr w:rsidR="004514DB" w:rsidRPr="007E07C9" w14:paraId="55139545" w14:textId="77777777" w:rsidTr="00D84DD1">
        <w:trPr>
          <w:trHeight w:val="311"/>
        </w:trPr>
        <w:tc>
          <w:tcPr>
            <w:tcW w:w="704" w:type="dxa"/>
            <w:noWrap/>
            <w:hideMark/>
          </w:tcPr>
          <w:p w14:paraId="6A8A3042"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lastRenderedPageBreak/>
              <w:t>K_33</w:t>
            </w:r>
          </w:p>
        </w:tc>
        <w:tc>
          <w:tcPr>
            <w:tcW w:w="4056" w:type="dxa"/>
          </w:tcPr>
          <w:p w14:paraId="526A3934"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Hand washing with soap or ash before eating prevents diseases in humans.</w:t>
            </w:r>
          </w:p>
        </w:tc>
        <w:tc>
          <w:tcPr>
            <w:tcW w:w="850" w:type="dxa"/>
            <w:noWrap/>
            <w:hideMark/>
          </w:tcPr>
          <w:p w14:paraId="502168F0"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35.99</w:t>
            </w:r>
          </w:p>
        </w:tc>
        <w:tc>
          <w:tcPr>
            <w:tcW w:w="941" w:type="dxa"/>
            <w:noWrap/>
            <w:hideMark/>
          </w:tcPr>
          <w:p w14:paraId="2CC3B25B"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15.00</w:t>
            </w:r>
          </w:p>
        </w:tc>
        <w:tc>
          <w:tcPr>
            <w:tcW w:w="1382" w:type="dxa"/>
            <w:noWrap/>
            <w:hideMark/>
          </w:tcPr>
          <w:p w14:paraId="6A9E0780"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0.07</w:t>
            </w:r>
          </w:p>
        </w:tc>
        <w:tc>
          <w:tcPr>
            <w:tcW w:w="1083" w:type="dxa"/>
            <w:noWrap/>
            <w:hideMark/>
          </w:tcPr>
          <w:p w14:paraId="4B92AD6A"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r>
      <w:tr w:rsidR="004514DB" w:rsidRPr="007E07C9" w14:paraId="021237CA" w14:textId="77777777" w:rsidTr="00D84DD1">
        <w:trPr>
          <w:trHeight w:val="311"/>
        </w:trPr>
        <w:tc>
          <w:tcPr>
            <w:tcW w:w="704" w:type="dxa"/>
            <w:noWrap/>
            <w:hideMark/>
          </w:tcPr>
          <w:p w14:paraId="6B526922"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K_34</w:t>
            </w:r>
          </w:p>
        </w:tc>
        <w:tc>
          <w:tcPr>
            <w:tcW w:w="4056" w:type="dxa"/>
          </w:tcPr>
          <w:p w14:paraId="53981ADC"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 xml:space="preserve">Leaving food overnight and eating it the next day without re-cooking poses a health risk. </w:t>
            </w:r>
          </w:p>
        </w:tc>
        <w:tc>
          <w:tcPr>
            <w:tcW w:w="850" w:type="dxa"/>
            <w:noWrap/>
            <w:hideMark/>
          </w:tcPr>
          <w:p w14:paraId="0D4B5E2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14.78</w:t>
            </w:r>
          </w:p>
        </w:tc>
        <w:tc>
          <w:tcPr>
            <w:tcW w:w="941" w:type="dxa"/>
            <w:noWrap/>
            <w:hideMark/>
          </w:tcPr>
          <w:p w14:paraId="1F6733FE"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10.00</w:t>
            </w:r>
          </w:p>
        </w:tc>
        <w:tc>
          <w:tcPr>
            <w:tcW w:w="1382" w:type="dxa"/>
            <w:noWrap/>
            <w:hideMark/>
          </w:tcPr>
          <w:p w14:paraId="5542517E"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0.04</w:t>
            </w:r>
          </w:p>
        </w:tc>
        <w:tc>
          <w:tcPr>
            <w:tcW w:w="1083" w:type="dxa"/>
            <w:noWrap/>
            <w:hideMark/>
          </w:tcPr>
          <w:p w14:paraId="6C3D2DC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0.14</w:t>
            </w:r>
          </w:p>
        </w:tc>
      </w:tr>
      <w:tr w:rsidR="004514DB" w:rsidRPr="007E07C9" w14:paraId="29A50769" w14:textId="77777777" w:rsidTr="00D84DD1">
        <w:trPr>
          <w:trHeight w:val="311"/>
        </w:trPr>
        <w:tc>
          <w:tcPr>
            <w:tcW w:w="704" w:type="dxa"/>
            <w:noWrap/>
            <w:hideMark/>
          </w:tcPr>
          <w:p w14:paraId="0FF2E3AD"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K_35</w:t>
            </w:r>
          </w:p>
        </w:tc>
        <w:tc>
          <w:tcPr>
            <w:tcW w:w="4056" w:type="dxa"/>
          </w:tcPr>
          <w:p w14:paraId="74152C87"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Uncooked meat may carry germs that can make people sick.</w:t>
            </w:r>
          </w:p>
        </w:tc>
        <w:tc>
          <w:tcPr>
            <w:tcW w:w="850" w:type="dxa"/>
            <w:noWrap/>
            <w:hideMark/>
          </w:tcPr>
          <w:p w14:paraId="6B5A2F3A"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36.56</w:t>
            </w:r>
          </w:p>
        </w:tc>
        <w:tc>
          <w:tcPr>
            <w:tcW w:w="941" w:type="dxa"/>
            <w:noWrap/>
            <w:hideMark/>
          </w:tcPr>
          <w:p w14:paraId="7DD2AB6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19.00</w:t>
            </w:r>
          </w:p>
        </w:tc>
        <w:tc>
          <w:tcPr>
            <w:tcW w:w="1382" w:type="dxa"/>
            <w:noWrap/>
            <w:hideMark/>
          </w:tcPr>
          <w:p w14:paraId="16062E1E"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0.06</w:t>
            </w:r>
          </w:p>
        </w:tc>
        <w:tc>
          <w:tcPr>
            <w:tcW w:w="1083" w:type="dxa"/>
            <w:noWrap/>
            <w:hideMark/>
          </w:tcPr>
          <w:p w14:paraId="0623E216"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0.01</w:t>
            </w:r>
          </w:p>
        </w:tc>
      </w:tr>
      <w:tr w:rsidR="004514DB" w:rsidRPr="007E07C9" w14:paraId="04E791BB" w14:textId="77777777" w:rsidTr="00D84DD1">
        <w:trPr>
          <w:trHeight w:val="311"/>
        </w:trPr>
        <w:tc>
          <w:tcPr>
            <w:tcW w:w="704" w:type="dxa"/>
            <w:noWrap/>
            <w:hideMark/>
          </w:tcPr>
          <w:p w14:paraId="3B1A216F"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K_36</w:t>
            </w:r>
          </w:p>
        </w:tc>
        <w:tc>
          <w:tcPr>
            <w:tcW w:w="4056" w:type="dxa"/>
          </w:tcPr>
          <w:p w14:paraId="74817471"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Undercooked meat may carry germs that can make people sick.</w:t>
            </w:r>
          </w:p>
        </w:tc>
        <w:tc>
          <w:tcPr>
            <w:tcW w:w="850" w:type="dxa"/>
            <w:noWrap/>
            <w:hideMark/>
          </w:tcPr>
          <w:p w14:paraId="255CFA1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24.60</w:t>
            </w:r>
          </w:p>
        </w:tc>
        <w:tc>
          <w:tcPr>
            <w:tcW w:w="941" w:type="dxa"/>
            <w:noWrap/>
            <w:hideMark/>
          </w:tcPr>
          <w:p w14:paraId="7AF2A1CF"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16.00</w:t>
            </w:r>
          </w:p>
        </w:tc>
        <w:tc>
          <w:tcPr>
            <w:tcW w:w="1382" w:type="dxa"/>
            <w:noWrap/>
            <w:hideMark/>
          </w:tcPr>
          <w:p w14:paraId="49368C8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0.04</w:t>
            </w:r>
          </w:p>
        </w:tc>
        <w:tc>
          <w:tcPr>
            <w:tcW w:w="1083" w:type="dxa"/>
            <w:noWrap/>
            <w:hideMark/>
          </w:tcPr>
          <w:p w14:paraId="4CB989C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0.08</w:t>
            </w:r>
          </w:p>
        </w:tc>
      </w:tr>
      <w:tr w:rsidR="004514DB" w:rsidRPr="007E07C9" w14:paraId="79E9C540" w14:textId="77777777" w:rsidTr="00D84DD1">
        <w:trPr>
          <w:trHeight w:val="311"/>
        </w:trPr>
        <w:tc>
          <w:tcPr>
            <w:tcW w:w="704" w:type="dxa"/>
            <w:noWrap/>
            <w:hideMark/>
          </w:tcPr>
          <w:p w14:paraId="42CE5EC4"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K_37</w:t>
            </w:r>
          </w:p>
        </w:tc>
        <w:tc>
          <w:tcPr>
            <w:tcW w:w="4056" w:type="dxa"/>
          </w:tcPr>
          <w:p w14:paraId="02166903"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Cooking meat very well minimizes the risk of disease transmission to humans.</w:t>
            </w:r>
          </w:p>
        </w:tc>
        <w:tc>
          <w:tcPr>
            <w:tcW w:w="850" w:type="dxa"/>
            <w:noWrap/>
            <w:hideMark/>
          </w:tcPr>
          <w:p w14:paraId="30C7497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29.14</w:t>
            </w:r>
          </w:p>
        </w:tc>
        <w:tc>
          <w:tcPr>
            <w:tcW w:w="941" w:type="dxa"/>
            <w:noWrap/>
            <w:hideMark/>
          </w:tcPr>
          <w:p w14:paraId="685A4EF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16.00</w:t>
            </w:r>
          </w:p>
        </w:tc>
        <w:tc>
          <w:tcPr>
            <w:tcW w:w="1382" w:type="dxa"/>
            <w:noWrap/>
            <w:hideMark/>
          </w:tcPr>
          <w:p w14:paraId="6B9470C9"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0.05</w:t>
            </w:r>
          </w:p>
        </w:tc>
        <w:tc>
          <w:tcPr>
            <w:tcW w:w="1083" w:type="dxa"/>
            <w:noWrap/>
            <w:hideMark/>
          </w:tcPr>
          <w:p w14:paraId="38B7B00D"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0.02</w:t>
            </w:r>
          </w:p>
        </w:tc>
      </w:tr>
      <w:tr w:rsidR="004514DB" w:rsidRPr="007E07C9" w14:paraId="557A6000" w14:textId="77777777" w:rsidTr="00D84DD1">
        <w:trPr>
          <w:trHeight w:val="311"/>
        </w:trPr>
        <w:tc>
          <w:tcPr>
            <w:tcW w:w="704" w:type="dxa"/>
            <w:noWrap/>
            <w:hideMark/>
          </w:tcPr>
          <w:p w14:paraId="184122FC"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K_38</w:t>
            </w:r>
          </w:p>
        </w:tc>
        <w:tc>
          <w:tcPr>
            <w:tcW w:w="4056" w:type="dxa"/>
          </w:tcPr>
          <w:p w14:paraId="15E7E568"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Mixing cooked and raw food during preparation or storage can cause food to become contaminated with germs.</w:t>
            </w:r>
          </w:p>
        </w:tc>
        <w:tc>
          <w:tcPr>
            <w:tcW w:w="850" w:type="dxa"/>
            <w:noWrap/>
            <w:hideMark/>
          </w:tcPr>
          <w:p w14:paraId="7C5881AC"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49.45</w:t>
            </w:r>
          </w:p>
        </w:tc>
        <w:tc>
          <w:tcPr>
            <w:tcW w:w="941" w:type="dxa"/>
            <w:noWrap/>
            <w:hideMark/>
          </w:tcPr>
          <w:p w14:paraId="6A739AD8"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23.00</w:t>
            </w:r>
          </w:p>
        </w:tc>
        <w:tc>
          <w:tcPr>
            <w:tcW w:w="1382" w:type="dxa"/>
            <w:noWrap/>
            <w:hideMark/>
          </w:tcPr>
          <w:p w14:paraId="700837F1"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0.06</w:t>
            </w:r>
          </w:p>
        </w:tc>
        <w:tc>
          <w:tcPr>
            <w:tcW w:w="1083" w:type="dxa"/>
            <w:noWrap/>
            <w:hideMark/>
          </w:tcPr>
          <w:p w14:paraId="065712D6"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r>
      <w:tr w:rsidR="004514DB" w:rsidRPr="007E07C9" w14:paraId="5D2243C6" w14:textId="77777777" w:rsidTr="00D84DD1">
        <w:trPr>
          <w:trHeight w:val="311"/>
        </w:trPr>
        <w:tc>
          <w:tcPr>
            <w:tcW w:w="704" w:type="dxa"/>
            <w:noWrap/>
            <w:hideMark/>
          </w:tcPr>
          <w:p w14:paraId="52C1CC0C"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K_39</w:t>
            </w:r>
          </w:p>
        </w:tc>
        <w:tc>
          <w:tcPr>
            <w:tcW w:w="4056" w:type="dxa"/>
          </w:tcPr>
          <w:p w14:paraId="6FBDBF59"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There is a human health risk if sick animals are slaughtered for human consumption.</w:t>
            </w:r>
          </w:p>
        </w:tc>
        <w:tc>
          <w:tcPr>
            <w:tcW w:w="850" w:type="dxa"/>
            <w:noWrap/>
            <w:hideMark/>
          </w:tcPr>
          <w:p w14:paraId="5D62B51D"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12.55</w:t>
            </w:r>
          </w:p>
        </w:tc>
        <w:tc>
          <w:tcPr>
            <w:tcW w:w="941" w:type="dxa"/>
            <w:noWrap/>
            <w:hideMark/>
          </w:tcPr>
          <w:p w14:paraId="2ECAF61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14.00</w:t>
            </w:r>
          </w:p>
        </w:tc>
        <w:tc>
          <w:tcPr>
            <w:tcW w:w="1382" w:type="dxa"/>
            <w:noWrap/>
            <w:hideMark/>
          </w:tcPr>
          <w:p w14:paraId="3B4EF6E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c>
          <w:tcPr>
            <w:tcW w:w="1083" w:type="dxa"/>
            <w:noWrap/>
            <w:hideMark/>
          </w:tcPr>
          <w:p w14:paraId="5F626750"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0.56</w:t>
            </w:r>
          </w:p>
        </w:tc>
      </w:tr>
      <w:tr w:rsidR="004514DB" w:rsidRPr="007E07C9" w14:paraId="5720A14D" w14:textId="77777777" w:rsidTr="00D84DD1">
        <w:trPr>
          <w:trHeight w:val="311"/>
        </w:trPr>
        <w:tc>
          <w:tcPr>
            <w:tcW w:w="704" w:type="dxa"/>
            <w:noWrap/>
            <w:hideMark/>
          </w:tcPr>
          <w:p w14:paraId="068EE95C"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K_40</w:t>
            </w:r>
          </w:p>
        </w:tc>
        <w:tc>
          <w:tcPr>
            <w:tcW w:w="4056" w:type="dxa"/>
          </w:tcPr>
          <w:p w14:paraId="339B2D83"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Floods increase the risk of food contamination with germs that can make people sick.</w:t>
            </w:r>
          </w:p>
        </w:tc>
        <w:tc>
          <w:tcPr>
            <w:tcW w:w="850" w:type="dxa"/>
            <w:noWrap/>
            <w:hideMark/>
          </w:tcPr>
          <w:p w14:paraId="632DD22E"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20.51</w:t>
            </w:r>
          </w:p>
        </w:tc>
        <w:tc>
          <w:tcPr>
            <w:tcW w:w="941" w:type="dxa"/>
            <w:noWrap/>
            <w:hideMark/>
          </w:tcPr>
          <w:p w14:paraId="6FE5158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20.00</w:t>
            </w:r>
          </w:p>
        </w:tc>
        <w:tc>
          <w:tcPr>
            <w:tcW w:w="1382" w:type="dxa"/>
            <w:noWrap/>
            <w:hideMark/>
          </w:tcPr>
          <w:p w14:paraId="4277248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0.01</w:t>
            </w:r>
          </w:p>
        </w:tc>
        <w:tc>
          <w:tcPr>
            <w:tcW w:w="1083" w:type="dxa"/>
            <w:noWrap/>
            <w:hideMark/>
          </w:tcPr>
          <w:p w14:paraId="6FC0EBBD"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0.43</w:t>
            </w:r>
          </w:p>
        </w:tc>
      </w:tr>
      <w:tr w:rsidR="004514DB" w:rsidRPr="007E07C9" w14:paraId="13A32FD7" w14:textId="77777777" w:rsidTr="00D84DD1">
        <w:trPr>
          <w:trHeight w:val="311"/>
        </w:trPr>
        <w:tc>
          <w:tcPr>
            <w:tcW w:w="704" w:type="dxa"/>
            <w:noWrap/>
            <w:hideMark/>
          </w:tcPr>
          <w:p w14:paraId="19D8F9B1"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K_41</w:t>
            </w:r>
          </w:p>
        </w:tc>
        <w:tc>
          <w:tcPr>
            <w:tcW w:w="4056" w:type="dxa"/>
          </w:tcPr>
          <w:p w14:paraId="33EFB24D"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Floods increase the risk of water contamination with germs that can make people sick.</w:t>
            </w:r>
          </w:p>
        </w:tc>
        <w:tc>
          <w:tcPr>
            <w:tcW w:w="850" w:type="dxa"/>
            <w:noWrap/>
            <w:hideMark/>
          </w:tcPr>
          <w:p w14:paraId="0D97F3E4"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23.38</w:t>
            </w:r>
          </w:p>
        </w:tc>
        <w:tc>
          <w:tcPr>
            <w:tcW w:w="941" w:type="dxa"/>
            <w:noWrap/>
            <w:hideMark/>
          </w:tcPr>
          <w:p w14:paraId="197422FC"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18.00</w:t>
            </w:r>
          </w:p>
        </w:tc>
        <w:tc>
          <w:tcPr>
            <w:tcW w:w="1382" w:type="dxa"/>
            <w:noWrap/>
            <w:hideMark/>
          </w:tcPr>
          <w:p w14:paraId="176ED70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0.03</w:t>
            </w:r>
          </w:p>
        </w:tc>
        <w:tc>
          <w:tcPr>
            <w:tcW w:w="1083" w:type="dxa"/>
            <w:noWrap/>
            <w:hideMark/>
          </w:tcPr>
          <w:p w14:paraId="123B9A82"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0.18</w:t>
            </w:r>
          </w:p>
        </w:tc>
      </w:tr>
      <w:tr w:rsidR="004514DB" w:rsidRPr="007E07C9" w14:paraId="3C68B202" w14:textId="77777777" w:rsidTr="00D84DD1">
        <w:trPr>
          <w:trHeight w:val="311"/>
        </w:trPr>
        <w:tc>
          <w:tcPr>
            <w:tcW w:w="704" w:type="dxa"/>
            <w:noWrap/>
            <w:hideMark/>
          </w:tcPr>
          <w:p w14:paraId="766F10F0"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K_42</w:t>
            </w:r>
          </w:p>
        </w:tc>
        <w:tc>
          <w:tcPr>
            <w:tcW w:w="4056" w:type="dxa"/>
          </w:tcPr>
          <w:p w14:paraId="1DE9AC1E"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Cholera is transmitted through food contaminated with germs.</w:t>
            </w:r>
          </w:p>
        </w:tc>
        <w:tc>
          <w:tcPr>
            <w:tcW w:w="850" w:type="dxa"/>
            <w:noWrap/>
            <w:hideMark/>
          </w:tcPr>
          <w:p w14:paraId="287CC827"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10.41</w:t>
            </w:r>
          </w:p>
        </w:tc>
        <w:tc>
          <w:tcPr>
            <w:tcW w:w="941" w:type="dxa"/>
            <w:noWrap/>
            <w:hideMark/>
          </w:tcPr>
          <w:p w14:paraId="56173E0F"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13.00</w:t>
            </w:r>
          </w:p>
        </w:tc>
        <w:tc>
          <w:tcPr>
            <w:tcW w:w="1382" w:type="dxa"/>
            <w:noWrap/>
            <w:hideMark/>
          </w:tcPr>
          <w:p w14:paraId="54B4A0A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0.00</w:t>
            </w:r>
          </w:p>
        </w:tc>
        <w:tc>
          <w:tcPr>
            <w:tcW w:w="1083" w:type="dxa"/>
            <w:noWrap/>
            <w:hideMark/>
          </w:tcPr>
          <w:p w14:paraId="3083693A"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0.66</w:t>
            </w:r>
          </w:p>
        </w:tc>
      </w:tr>
      <w:tr w:rsidR="004514DB" w:rsidRPr="007E07C9" w14:paraId="18066C5E" w14:textId="77777777" w:rsidTr="00D84DD1">
        <w:trPr>
          <w:trHeight w:val="311"/>
        </w:trPr>
        <w:tc>
          <w:tcPr>
            <w:tcW w:w="704" w:type="dxa"/>
            <w:noWrap/>
            <w:hideMark/>
          </w:tcPr>
          <w:p w14:paraId="1781CBB3" w14:textId="77777777" w:rsidR="004514DB" w:rsidRPr="00BA5721" w:rsidRDefault="004514DB" w:rsidP="002E7680">
            <w:pP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K_44</w:t>
            </w:r>
          </w:p>
        </w:tc>
        <w:tc>
          <w:tcPr>
            <w:tcW w:w="4056" w:type="dxa"/>
          </w:tcPr>
          <w:p w14:paraId="697044C0" w14:textId="77777777" w:rsidR="004514DB" w:rsidRPr="007E07C9" w:rsidRDefault="004514DB" w:rsidP="002E7680">
            <w:pPr>
              <w:rPr>
                <w:rFonts w:ascii="Calibri" w:eastAsia="Times New Roman" w:hAnsi="Calibri" w:cs="Calibri"/>
                <w:color w:val="000000"/>
                <w:kern w:val="0"/>
                <w:sz w:val="22"/>
                <w:szCs w:val="22"/>
                <w:lang w:eastAsia="en-GB"/>
                <w14:ligatures w14:val="none"/>
              </w:rPr>
            </w:pPr>
            <w:r w:rsidRPr="007E07C9">
              <w:rPr>
                <w:rFonts w:ascii="Calibri" w:eastAsia="Times New Roman" w:hAnsi="Calibri" w:cs="Calibri"/>
                <w:color w:val="000000"/>
                <w:kern w:val="0"/>
                <w:sz w:val="22"/>
                <w:szCs w:val="22"/>
                <w:lang w:eastAsia="en-GB"/>
                <w14:ligatures w14:val="none"/>
              </w:rPr>
              <w:t>Uncovered meat sold in open markets can be contaminated with germs that can make people sick.</w:t>
            </w:r>
          </w:p>
        </w:tc>
        <w:tc>
          <w:tcPr>
            <w:tcW w:w="850" w:type="dxa"/>
            <w:noWrap/>
            <w:hideMark/>
          </w:tcPr>
          <w:p w14:paraId="130A78D5"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14.45</w:t>
            </w:r>
          </w:p>
        </w:tc>
        <w:tc>
          <w:tcPr>
            <w:tcW w:w="941" w:type="dxa"/>
            <w:noWrap/>
            <w:hideMark/>
          </w:tcPr>
          <w:p w14:paraId="13CA3941"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12.00</w:t>
            </w:r>
          </w:p>
        </w:tc>
        <w:tc>
          <w:tcPr>
            <w:tcW w:w="1382" w:type="dxa"/>
            <w:noWrap/>
            <w:hideMark/>
          </w:tcPr>
          <w:p w14:paraId="50033D17"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0.03</w:t>
            </w:r>
          </w:p>
        </w:tc>
        <w:tc>
          <w:tcPr>
            <w:tcW w:w="1083" w:type="dxa"/>
            <w:noWrap/>
            <w:hideMark/>
          </w:tcPr>
          <w:p w14:paraId="274B8A53" w14:textId="77777777" w:rsidR="004514DB" w:rsidRPr="00BA5721" w:rsidRDefault="004514DB" w:rsidP="002E7680">
            <w:pPr>
              <w:jc w:val="center"/>
              <w:rPr>
                <w:rFonts w:ascii="Calibri" w:eastAsia="Times New Roman" w:hAnsi="Calibri" w:cs="Calibri"/>
                <w:color w:val="000000"/>
                <w:kern w:val="0"/>
                <w:sz w:val="22"/>
                <w:szCs w:val="22"/>
                <w:lang w:eastAsia="en-GB"/>
                <w14:ligatures w14:val="none"/>
              </w:rPr>
            </w:pPr>
            <w:r w:rsidRPr="00BA5721">
              <w:rPr>
                <w:rFonts w:ascii="Calibri" w:eastAsia="Times New Roman" w:hAnsi="Calibri" w:cs="Calibri"/>
                <w:color w:val="000000"/>
                <w:kern w:val="0"/>
                <w:sz w:val="22"/>
                <w:szCs w:val="22"/>
                <w:lang w:eastAsia="en-GB"/>
                <w14:ligatures w14:val="none"/>
              </w:rPr>
              <w:t>0.27</w:t>
            </w:r>
          </w:p>
        </w:tc>
      </w:tr>
    </w:tbl>
    <w:p w14:paraId="4978204C" w14:textId="77777777" w:rsidR="004514DB" w:rsidRPr="007E07C9" w:rsidRDefault="004514DB" w:rsidP="004514DB">
      <w:pPr>
        <w:rPr>
          <w:rFonts w:ascii="Calibri" w:hAnsi="Calibri" w:cs="Calibri"/>
          <w:sz w:val="22"/>
          <w:szCs w:val="22"/>
        </w:rPr>
      </w:pPr>
    </w:p>
    <w:p w14:paraId="59A8392E" w14:textId="77777777" w:rsidR="00B91262" w:rsidRPr="00072589" w:rsidRDefault="00B91262" w:rsidP="00B91262">
      <w:pPr>
        <w:spacing w:after="0" w:line="240" w:lineRule="auto"/>
        <w:rPr>
          <w:rFonts w:ascii="Calibri" w:hAnsi="Calibri" w:cs="Calibri"/>
          <w:sz w:val="22"/>
          <w:szCs w:val="22"/>
        </w:rPr>
      </w:pPr>
    </w:p>
    <w:sectPr w:rsidR="00B91262" w:rsidRPr="00072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EAE"/>
    <w:multiLevelType w:val="multilevel"/>
    <w:tmpl w:val="72E2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E7E0F"/>
    <w:multiLevelType w:val="multilevel"/>
    <w:tmpl w:val="A6522E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4570D39"/>
    <w:multiLevelType w:val="multilevel"/>
    <w:tmpl w:val="C5E6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C724E"/>
    <w:multiLevelType w:val="multilevel"/>
    <w:tmpl w:val="EDA8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807E4"/>
    <w:multiLevelType w:val="multilevel"/>
    <w:tmpl w:val="E47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C41C8"/>
    <w:multiLevelType w:val="multilevel"/>
    <w:tmpl w:val="928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D5BF4"/>
    <w:multiLevelType w:val="multilevel"/>
    <w:tmpl w:val="E8E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50165"/>
    <w:multiLevelType w:val="multilevel"/>
    <w:tmpl w:val="5E54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A65DA3"/>
    <w:multiLevelType w:val="multilevel"/>
    <w:tmpl w:val="00AE5E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B9B193A"/>
    <w:multiLevelType w:val="multilevel"/>
    <w:tmpl w:val="DA58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22066"/>
    <w:multiLevelType w:val="multilevel"/>
    <w:tmpl w:val="5E5C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55253"/>
    <w:multiLevelType w:val="multilevel"/>
    <w:tmpl w:val="FAC8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26183"/>
    <w:multiLevelType w:val="multilevel"/>
    <w:tmpl w:val="55109B44"/>
    <w:lvl w:ilvl="0">
      <w:start w:val="1"/>
      <w:numFmt w:val="decimal"/>
      <w:pStyle w:val="Heading1"/>
      <w:lvlText w:val="%1."/>
      <w:lvlJc w:val="left"/>
      <w:pPr>
        <w:ind w:left="1778"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D26FB3"/>
    <w:multiLevelType w:val="multilevel"/>
    <w:tmpl w:val="E01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784657">
    <w:abstractNumId w:val="12"/>
  </w:num>
  <w:num w:numId="2" w16cid:durableId="275912177">
    <w:abstractNumId w:val="12"/>
  </w:num>
  <w:num w:numId="3" w16cid:durableId="2079596427">
    <w:abstractNumId w:val="12"/>
  </w:num>
  <w:num w:numId="4" w16cid:durableId="1483354037">
    <w:abstractNumId w:val="12"/>
  </w:num>
  <w:num w:numId="5" w16cid:durableId="1067533677">
    <w:abstractNumId w:val="13"/>
  </w:num>
  <w:num w:numId="6" w16cid:durableId="1057163987">
    <w:abstractNumId w:val="6"/>
  </w:num>
  <w:num w:numId="7" w16cid:durableId="1171798107">
    <w:abstractNumId w:val="10"/>
  </w:num>
  <w:num w:numId="8" w16cid:durableId="1533498285">
    <w:abstractNumId w:val="3"/>
  </w:num>
  <w:num w:numId="9" w16cid:durableId="584219407">
    <w:abstractNumId w:val="9"/>
  </w:num>
  <w:num w:numId="10" w16cid:durableId="338504302">
    <w:abstractNumId w:val="11"/>
  </w:num>
  <w:num w:numId="11" w16cid:durableId="1771971379">
    <w:abstractNumId w:val="0"/>
  </w:num>
  <w:num w:numId="12" w16cid:durableId="957684932">
    <w:abstractNumId w:val="2"/>
  </w:num>
  <w:num w:numId="13" w16cid:durableId="123933454">
    <w:abstractNumId w:val="7"/>
  </w:num>
  <w:num w:numId="14" w16cid:durableId="270356640">
    <w:abstractNumId w:val="5"/>
  </w:num>
  <w:num w:numId="15" w16cid:durableId="2013215664">
    <w:abstractNumId w:val="8"/>
  </w:num>
  <w:num w:numId="16" w16cid:durableId="948853535">
    <w:abstractNumId w:val="1"/>
  </w:num>
  <w:num w:numId="17" w16cid:durableId="865363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88"/>
    <w:rsid w:val="00034280"/>
    <w:rsid w:val="00063DEA"/>
    <w:rsid w:val="00072589"/>
    <w:rsid w:val="0012586A"/>
    <w:rsid w:val="0021545B"/>
    <w:rsid w:val="00242857"/>
    <w:rsid w:val="0026036B"/>
    <w:rsid w:val="00290515"/>
    <w:rsid w:val="0029456D"/>
    <w:rsid w:val="002A643E"/>
    <w:rsid w:val="002B6C37"/>
    <w:rsid w:val="002F6071"/>
    <w:rsid w:val="00372A3D"/>
    <w:rsid w:val="003C27EF"/>
    <w:rsid w:val="004230E7"/>
    <w:rsid w:val="00425B88"/>
    <w:rsid w:val="004514DB"/>
    <w:rsid w:val="00451B26"/>
    <w:rsid w:val="00454D65"/>
    <w:rsid w:val="00454DE6"/>
    <w:rsid w:val="00530DF9"/>
    <w:rsid w:val="00563B88"/>
    <w:rsid w:val="0065025E"/>
    <w:rsid w:val="00653D0D"/>
    <w:rsid w:val="00692528"/>
    <w:rsid w:val="006B4DAA"/>
    <w:rsid w:val="00742DFE"/>
    <w:rsid w:val="007469A5"/>
    <w:rsid w:val="007849D3"/>
    <w:rsid w:val="007B5F7C"/>
    <w:rsid w:val="00817BE2"/>
    <w:rsid w:val="00841977"/>
    <w:rsid w:val="008D0441"/>
    <w:rsid w:val="008E46BE"/>
    <w:rsid w:val="00995AA4"/>
    <w:rsid w:val="009D6B9C"/>
    <w:rsid w:val="009E6756"/>
    <w:rsid w:val="00A12A0E"/>
    <w:rsid w:val="00A361C0"/>
    <w:rsid w:val="00A36CBC"/>
    <w:rsid w:val="00AA2821"/>
    <w:rsid w:val="00B17C1D"/>
    <w:rsid w:val="00B91262"/>
    <w:rsid w:val="00BE2CFD"/>
    <w:rsid w:val="00BF193B"/>
    <w:rsid w:val="00BF7A64"/>
    <w:rsid w:val="00C00AE0"/>
    <w:rsid w:val="00C15A25"/>
    <w:rsid w:val="00CD6CA4"/>
    <w:rsid w:val="00D1024F"/>
    <w:rsid w:val="00D84DD1"/>
    <w:rsid w:val="00D96996"/>
    <w:rsid w:val="00E56201"/>
    <w:rsid w:val="00E754A2"/>
    <w:rsid w:val="00EF7088"/>
    <w:rsid w:val="00F1475E"/>
    <w:rsid w:val="00FD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4D89"/>
  <w15:chartTrackingRefBased/>
  <w15:docId w15:val="{BD753A44-D1FC-404E-B07D-1E24AA44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AA"/>
  </w:style>
  <w:style w:type="paragraph" w:styleId="Heading1">
    <w:name w:val="heading 1"/>
    <w:basedOn w:val="ListParagraph"/>
    <w:next w:val="Normal"/>
    <w:link w:val="Heading1Char"/>
    <w:uiPriority w:val="9"/>
    <w:qFormat/>
    <w:rsid w:val="006B4DAA"/>
    <w:pPr>
      <w:numPr>
        <w:numId w:val="4"/>
      </w:numPr>
      <w:spacing w:line="360" w:lineRule="auto"/>
      <w:jc w:val="both"/>
      <w:outlineLvl w:val="0"/>
    </w:pPr>
    <w:rPr>
      <w:rFonts w:ascii="Calibri" w:hAnsi="Calibri" w:cs="Calibri"/>
      <w:b/>
      <w:bCs/>
      <w:sz w:val="22"/>
      <w:szCs w:val="22"/>
      <w:lang w:val="en-US"/>
    </w:rPr>
  </w:style>
  <w:style w:type="paragraph" w:styleId="Heading2">
    <w:name w:val="heading 2"/>
    <w:basedOn w:val="Heading1"/>
    <w:next w:val="Normal"/>
    <w:link w:val="Heading2Char"/>
    <w:uiPriority w:val="9"/>
    <w:unhideWhenUsed/>
    <w:qFormat/>
    <w:rsid w:val="006B4DAA"/>
    <w:pPr>
      <w:numPr>
        <w:ilvl w:val="1"/>
      </w:numPr>
      <w:outlineLvl w:val="1"/>
    </w:pPr>
  </w:style>
  <w:style w:type="paragraph" w:styleId="Heading3">
    <w:name w:val="heading 3"/>
    <w:basedOn w:val="Heading2"/>
    <w:next w:val="Normal"/>
    <w:link w:val="Heading3Char"/>
    <w:uiPriority w:val="9"/>
    <w:unhideWhenUsed/>
    <w:qFormat/>
    <w:rsid w:val="006B4DAA"/>
    <w:pPr>
      <w:numPr>
        <w:ilvl w:val="2"/>
      </w:numPr>
      <w:spacing w:before="240"/>
      <w:outlineLvl w:val="2"/>
    </w:pPr>
    <w:rPr>
      <w:b w:val="0"/>
      <w:bCs w:val="0"/>
    </w:rPr>
  </w:style>
  <w:style w:type="paragraph" w:styleId="Heading4">
    <w:name w:val="heading 4"/>
    <w:basedOn w:val="Heading3"/>
    <w:next w:val="Normal"/>
    <w:link w:val="Heading4Char"/>
    <w:uiPriority w:val="9"/>
    <w:unhideWhenUsed/>
    <w:qFormat/>
    <w:rsid w:val="006B4DAA"/>
    <w:pPr>
      <w:numPr>
        <w:ilvl w:val="3"/>
      </w:numPr>
      <w:outlineLvl w:val="3"/>
    </w:pPr>
    <w:rPr>
      <w:i/>
      <w:iCs/>
    </w:rPr>
  </w:style>
  <w:style w:type="paragraph" w:styleId="Heading5">
    <w:name w:val="heading 5"/>
    <w:basedOn w:val="Normal"/>
    <w:next w:val="Normal"/>
    <w:link w:val="Heading5Char"/>
    <w:uiPriority w:val="9"/>
    <w:semiHidden/>
    <w:unhideWhenUsed/>
    <w:qFormat/>
    <w:rsid w:val="006B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DAA"/>
    <w:rPr>
      <w:rFonts w:ascii="Calibri" w:hAnsi="Calibri" w:cs="Calibri"/>
      <w:b/>
      <w:bCs/>
      <w:sz w:val="22"/>
      <w:szCs w:val="22"/>
      <w:lang w:val="en-US"/>
    </w:rPr>
  </w:style>
  <w:style w:type="paragraph" w:styleId="ListParagraph">
    <w:name w:val="List Paragraph"/>
    <w:basedOn w:val="Normal"/>
    <w:uiPriority w:val="34"/>
    <w:qFormat/>
    <w:rsid w:val="006B4DAA"/>
    <w:pPr>
      <w:ind w:left="720"/>
      <w:contextualSpacing/>
    </w:pPr>
  </w:style>
  <w:style w:type="character" w:customStyle="1" w:styleId="Heading2Char">
    <w:name w:val="Heading 2 Char"/>
    <w:basedOn w:val="DefaultParagraphFont"/>
    <w:link w:val="Heading2"/>
    <w:uiPriority w:val="9"/>
    <w:rsid w:val="006B4DAA"/>
    <w:rPr>
      <w:rFonts w:ascii="Calibri" w:hAnsi="Calibri" w:cs="Calibri"/>
      <w:b/>
      <w:bCs/>
      <w:sz w:val="22"/>
      <w:szCs w:val="22"/>
      <w:lang w:val="en-US"/>
    </w:rPr>
  </w:style>
  <w:style w:type="character" w:customStyle="1" w:styleId="Heading3Char">
    <w:name w:val="Heading 3 Char"/>
    <w:basedOn w:val="DefaultParagraphFont"/>
    <w:link w:val="Heading3"/>
    <w:uiPriority w:val="9"/>
    <w:rsid w:val="006B4DAA"/>
    <w:rPr>
      <w:rFonts w:ascii="Calibri" w:hAnsi="Calibri" w:cs="Calibri"/>
      <w:sz w:val="22"/>
      <w:szCs w:val="22"/>
      <w:lang w:val="en-US"/>
    </w:rPr>
  </w:style>
  <w:style w:type="character" w:customStyle="1" w:styleId="Heading4Char">
    <w:name w:val="Heading 4 Char"/>
    <w:basedOn w:val="DefaultParagraphFont"/>
    <w:link w:val="Heading4"/>
    <w:uiPriority w:val="9"/>
    <w:rsid w:val="006B4DAA"/>
    <w:rPr>
      <w:rFonts w:ascii="Calibri" w:hAnsi="Calibri" w:cs="Calibri"/>
      <w:i/>
      <w:iCs/>
      <w:sz w:val="22"/>
      <w:szCs w:val="22"/>
      <w:lang w:val="en-US"/>
    </w:rPr>
  </w:style>
  <w:style w:type="character" w:customStyle="1" w:styleId="Heading5Char">
    <w:name w:val="Heading 5 Char"/>
    <w:basedOn w:val="DefaultParagraphFont"/>
    <w:link w:val="Heading5"/>
    <w:uiPriority w:val="9"/>
    <w:semiHidden/>
    <w:rsid w:val="006B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DAA"/>
    <w:rPr>
      <w:rFonts w:eastAsiaTheme="majorEastAsia" w:cstheme="majorBidi"/>
      <w:color w:val="272727" w:themeColor="text1" w:themeTint="D8"/>
    </w:rPr>
  </w:style>
  <w:style w:type="paragraph" w:styleId="Caption">
    <w:name w:val="caption"/>
    <w:basedOn w:val="Normal"/>
    <w:next w:val="Normal"/>
    <w:uiPriority w:val="35"/>
    <w:unhideWhenUsed/>
    <w:qFormat/>
    <w:rsid w:val="006B4DAA"/>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6B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DAA"/>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6B4DAA"/>
    <w:rPr>
      <w:b/>
      <w:bCs/>
    </w:rPr>
  </w:style>
  <w:style w:type="paragraph" w:styleId="Quote">
    <w:name w:val="Quote"/>
    <w:basedOn w:val="Normal"/>
    <w:next w:val="Normal"/>
    <w:link w:val="QuoteChar"/>
    <w:uiPriority w:val="29"/>
    <w:qFormat/>
    <w:rsid w:val="006B4DAA"/>
    <w:pPr>
      <w:spacing w:before="160"/>
      <w:jc w:val="center"/>
    </w:pPr>
    <w:rPr>
      <w:i/>
      <w:iCs/>
      <w:color w:val="404040" w:themeColor="text1" w:themeTint="BF"/>
    </w:rPr>
  </w:style>
  <w:style w:type="character" w:customStyle="1" w:styleId="QuoteChar">
    <w:name w:val="Quote Char"/>
    <w:basedOn w:val="DefaultParagraphFont"/>
    <w:link w:val="Quote"/>
    <w:uiPriority w:val="29"/>
    <w:rsid w:val="006B4DAA"/>
    <w:rPr>
      <w:i/>
      <w:iCs/>
      <w:color w:val="404040" w:themeColor="text1" w:themeTint="BF"/>
    </w:rPr>
  </w:style>
  <w:style w:type="paragraph" w:styleId="IntenseQuote">
    <w:name w:val="Intense Quote"/>
    <w:basedOn w:val="Normal"/>
    <w:next w:val="Normal"/>
    <w:link w:val="IntenseQuoteChar"/>
    <w:uiPriority w:val="30"/>
    <w:qFormat/>
    <w:rsid w:val="006B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DAA"/>
    <w:rPr>
      <w:i/>
      <w:iCs/>
      <w:color w:val="0F4761" w:themeColor="accent1" w:themeShade="BF"/>
    </w:rPr>
  </w:style>
  <w:style w:type="character" w:styleId="IntenseEmphasis">
    <w:name w:val="Intense Emphasis"/>
    <w:basedOn w:val="DefaultParagraphFont"/>
    <w:uiPriority w:val="21"/>
    <w:qFormat/>
    <w:rsid w:val="006B4DAA"/>
    <w:rPr>
      <w:i/>
      <w:iCs/>
      <w:color w:val="0F4761" w:themeColor="accent1" w:themeShade="BF"/>
    </w:rPr>
  </w:style>
  <w:style w:type="character" w:styleId="IntenseReference">
    <w:name w:val="Intense Reference"/>
    <w:basedOn w:val="DefaultParagraphFont"/>
    <w:uiPriority w:val="32"/>
    <w:qFormat/>
    <w:rsid w:val="006B4DAA"/>
    <w:rPr>
      <w:b/>
      <w:bCs/>
      <w:smallCaps/>
      <w:color w:val="0F4761" w:themeColor="accent1" w:themeShade="BF"/>
      <w:spacing w:val="5"/>
    </w:rPr>
  </w:style>
  <w:style w:type="paragraph" w:styleId="TOCHeading">
    <w:name w:val="TOC Heading"/>
    <w:basedOn w:val="Heading1"/>
    <w:next w:val="Normal"/>
    <w:uiPriority w:val="39"/>
    <w:unhideWhenUsed/>
    <w:qFormat/>
    <w:rsid w:val="006B4DAA"/>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table" w:styleId="TableGrid">
    <w:name w:val="Table Grid"/>
    <w:basedOn w:val="TableNormal"/>
    <w:uiPriority w:val="39"/>
    <w:rsid w:val="007B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00666">
      <w:bodyDiv w:val="1"/>
      <w:marLeft w:val="0"/>
      <w:marRight w:val="0"/>
      <w:marTop w:val="0"/>
      <w:marBottom w:val="0"/>
      <w:divBdr>
        <w:top w:val="none" w:sz="0" w:space="0" w:color="auto"/>
        <w:left w:val="none" w:sz="0" w:space="0" w:color="auto"/>
        <w:bottom w:val="none" w:sz="0" w:space="0" w:color="auto"/>
        <w:right w:val="none" w:sz="0" w:space="0" w:color="auto"/>
      </w:divBdr>
    </w:div>
    <w:div w:id="474296055">
      <w:bodyDiv w:val="1"/>
      <w:marLeft w:val="0"/>
      <w:marRight w:val="0"/>
      <w:marTop w:val="0"/>
      <w:marBottom w:val="0"/>
      <w:divBdr>
        <w:top w:val="none" w:sz="0" w:space="0" w:color="auto"/>
        <w:left w:val="none" w:sz="0" w:space="0" w:color="auto"/>
        <w:bottom w:val="none" w:sz="0" w:space="0" w:color="auto"/>
        <w:right w:val="none" w:sz="0" w:space="0" w:color="auto"/>
      </w:divBdr>
    </w:div>
    <w:div w:id="1066731025">
      <w:bodyDiv w:val="1"/>
      <w:marLeft w:val="0"/>
      <w:marRight w:val="0"/>
      <w:marTop w:val="0"/>
      <w:marBottom w:val="0"/>
      <w:divBdr>
        <w:top w:val="none" w:sz="0" w:space="0" w:color="auto"/>
        <w:left w:val="none" w:sz="0" w:space="0" w:color="auto"/>
        <w:bottom w:val="none" w:sz="0" w:space="0" w:color="auto"/>
        <w:right w:val="none" w:sz="0" w:space="0" w:color="auto"/>
      </w:divBdr>
    </w:div>
    <w:div w:id="1082483688">
      <w:bodyDiv w:val="1"/>
      <w:marLeft w:val="0"/>
      <w:marRight w:val="0"/>
      <w:marTop w:val="0"/>
      <w:marBottom w:val="0"/>
      <w:divBdr>
        <w:top w:val="none" w:sz="0" w:space="0" w:color="auto"/>
        <w:left w:val="none" w:sz="0" w:space="0" w:color="auto"/>
        <w:bottom w:val="none" w:sz="0" w:space="0" w:color="auto"/>
        <w:right w:val="none" w:sz="0" w:space="0" w:color="auto"/>
      </w:divBdr>
    </w:div>
    <w:div w:id="1564557510">
      <w:bodyDiv w:val="1"/>
      <w:marLeft w:val="0"/>
      <w:marRight w:val="0"/>
      <w:marTop w:val="0"/>
      <w:marBottom w:val="0"/>
      <w:divBdr>
        <w:top w:val="none" w:sz="0" w:space="0" w:color="auto"/>
        <w:left w:val="none" w:sz="0" w:space="0" w:color="auto"/>
        <w:bottom w:val="none" w:sz="0" w:space="0" w:color="auto"/>
        <w:right w:val="none" w:sz="0" w:space="0" w:color="auto"/>
      </w:divBdr>
    </w:div>
    <w:div w:id="1644389075">
      <w:bodyDiv w:val="1"/>
      <w:marLeft w:val="0"/>
      <w:marRight w:val="0"/>
      <w:marTop w:val="0"/>
      <w:marBottom w:val="0"/>
      <w:divBdr>
        <w:top w:val="none" w:sz="0" w:space="0" w:color="auto"/>
        <w:left w:val="none" w:sz="0" w:space="0" w:color="auto"/>
        <w:bottom w:val="none" w:sz="0" w:space="0" w:color="auto"/>
        <w:right w:val="none" w:sz="0" w:space="0" w:color="auto"/>
      </w:divBdr>
      <w:divsChild>
        <w:div w:id="983243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783713">
      <w:bodyDiv w:val="1"/>
      <w:marLeft w:val="0"/>
      <w:marRight w:val="0"/>
      <w:marTop w:val="0"/>
      <w:marBottom w:val="0"/>
      <w:divBdr>
        <w:top w:val="none" w:sz="0" w:space="0" w:color="auto"/>
        <w:left w:val="none" w:sz="0" w:space="0" w:color="auto"/>
        <w:bottom w:val="none" w:sz="0" w:space="0" w:color="auto"/>
        <w:right w:val="none" w:sz="0" w:space="0" w:color="auto"/>
      </w:divBdr>
    </w:div>
    <w:div w:id="1777214321">
      <w:bodyDiv w:val="1"/>
      <w:marLeft w:val="0"/>
      <w:marRight w:val="0"/>
      <w:marTop w:val="0"/>
      <w:marBottom w:val="0"/>
      <w:divBdr>
        <w:top w:val="none" w:sz="0" w:space="0" w:color="auto"/>
        <w:left w:val="none" w:sz="0" w:space="0" w:color="auto"/>
        <w:bottom w:val="none" w:sz="0" w:space="0" w:color="auto"/>
        <w:right w:val="none" w:sz="0" w:space="0" w:color="auto"/>
      </w:divBdr>
      <w:divsChild>
        <w:div w:id="802500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848317">
      <w:bodyDiv w:val="1"/>
      <w:marLeft w:val="0"/>
      <w:marRight w:val="0"/>
      <w:marTop w:val="0"/>
      <w:marBottom w:val="0"/>
      <w:divBdr>
        <w:top w:val="none" w:sz="0" w:space="0" w:color="auto"/>
        <w:left w:val="none" w:sz="0" w:space="0" w:color="auto"/>
        <w:bottom w:val="none" w:sz="0" w:space="0" w:color="auto"/>
        <w:right w:val="none" w:sz="0" w:space="0" w:color="auto"/>
      </w:divBdr>
    </w:div>
    <w:div w:id="21128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1163</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Isse Mumin</dc:creator>
  <cp:keywords/>
  <dc:description/>
  <cp:lastModifiedBy>Farah Isse Mumin</cp:lastModifiedBy>
  <cp:revision>48</cp:revision>
  <dcterms:created xsi:type="dcterms:W3CDTF">2025-08-27T13:02:00Z</dcterms:created>
  <dcterms:modified xsi:type="dcterms:W3CDTF">2025-09-05T14:11:00Z</dcterms:modified>
</cp:coreProperties>
</file>