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6FA45" w14:textId="77777777" w:rsidR="006E469C" w:rsidRDefault="006E469C" w:rsidP="00832CB5">
      <w:pPr>
        <w:widowControl w:val="0"/>
        <w:autoSpaceDE w:val="0"/>
        <w:autoSpaceDN w:val="0"/>
        <w:adjustRightInd w:val="0"/>
        <w:spacing w:after="120" w:line="240" w:lineRule="auto"/>
        <w:ind w:left="640" w:hanging="640"/>
        <w:rPr>
          <w:rFonts w:ascii="Helvetica,Bold" w:hAnsi="Helvetica,Bold"/>
          <w:color w:val="282828"/>
          <w:sz w:val="36"/>
          <w:szCs w:val="36"/>
          <w:shd w:val="clear" w:color="auto" w:fill="FFFFFF"/>
        </w:rPr>
      </w:pPr>
    </w:p>
    <w:p w14:paraId="7973750C" w14:textId="79EADC30" w:rsidR="00A876AB" w:rsidRDefault="00A876AB" w:rsidP="00832CB5">
      <w:pPr>
        <w:widowControl w:val="0"/>
        <w:autoSpaceDE w:val="0"/>
        <w:autoSpaceDN w:val="0"/>
        <w:adjustRightInd w:val="0"/>
        <w:spacing w:after="120" w:line="240" w:lineRule="auto"/>
        <w:ind w:left="640" w:hanging="640"/>
        <w:rPr>
          <w:rFonts w:ascii="Times New Roman" w:hAnsi="Times New Roman"/>
        </w:rPr>
      </w:pPr>
      <w:r>
        <w:rPr>
          <w:rFonts w:ascii="Helvetica,Bold" w:hAnsi="Helvetica,Bold"/>
          <w:color w:val="282828"/>
          <w:sz w:val="36"/>
          <w:szCs w:val="36"/>
          <w:shd w:val="clear" w:color="auto" w:fill="FFFFFF"/>
        </w:rPr>
        <w:t xml:space="preserve">Tables </w:t>
      </w:r>
      <w:r w:rsidR="006E469C">
        <w:rPr>
          <w:rFonts w:ascii="Helvetica,Bold" w:hAnsi="Helvetica,Bold"/>
          <w:color w:val="282828"/>
          <w:sz w:val="36"/>
          <w:szCs w:val="36"/>
          <w:shd w:val="clear" w:color="auto" w:fill="FFFFFF"/>
        </w:rPr>
        <w:t>using PLM ≥ 5 as Cut-off</w:t>
      </w:r>
    </w:p>
    <w:p w14:paraId="3AAA4B30" w14:textId="77777777" w:rsidR="00A876AB" w:rsidRPr="00EE2D2D" w:rsidRDefault="00A876AB" w:rsidP="00A876AB">
      <w:pPr>
        <w:pStyle w:val="Caption"/>
      </w:pPr>
      <w:bookmarkStart w:id="0" w:name="_Ref43128568"/>
      <w:r w:rsidRPr="00EE2D2D">
        <w:t xml:space="preserve">Table </w:t>
      </w:r>
      <w:r w:rsidRPr="00EE2D2D">
        <w:fldChar w:fldCharType="begin"/>
      </w:r>
      <w:r w:rsidRPr="00EE2D2D">
        <w:instrText xml:space="preserve"> SEQ Table \* ARABIC </w:instrText>
      </w:r>
      <w:r w:rsidRPr="00EE2D2D">
        <w:fldChar w:fldCharType="separate"/>
      </w:r>
      <w:r>
        <w:rPr>
          <w:noProof/>
        </w:rPr>
        <w:t>1</w:t>
      </w:r>
      <w:r w:rsidRPr="00EE2D2D">
        <w:rPr>
          <w:noProof/>
        </w:rPr>
        <w:fldChar w:fldCharType="end"/>
      </w:r>
      <w:bookmarkEnd w:id="0"/>
      <w:r w:rsidRPr="00EE2D2D">
        <w:t xml:space="preserve"> Subject characteristics in OSA-PLMS and OSA-only group</w:t>
      </w:r>
    </w:p>
    <w:tbl>
      <w:tblPr>
        <w:tblStyle w:val="TableGrid"/>
        <w:tblpPr w:leftFromText="181" w:rightFromText="181" w:topFromText="142" w:bottomFromText="142" w:vertAnchor="text" w:tblpY="1"/>
        <w:tblOverlap w:val="never"/>
        <w:tblW w:w="9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4"/>
        <w:gridCol w:w="2268"/>
        <w:gridCol w:w="2268"/>
        <w:gridCol w:w="1162"/>
        <w:gridCol w:w="1162"/>
      </w:tblGrid>
      <w:tr w:rsidR="00A876AB" w:rsidRPr="00EE2D2D" w14:paraId="3D647F7F" w14:textId="77777777" w:rsidTr="00DF57CB">
        <w:trPr>
          <w:trHeight w:val="255"/>
        </w:trPr>
        <w:tc>
          <w:tcPr>
            <w:tcW w:w="2154" w:type="dxa"/>
            <w:tcBorders>
              <w:top w:val="single" w:sz="6" w:space="0" w:color="auto"/>
            </w:tcBorders>
            <w:vAlign w:val="bottom"/>
          </w:tcPr>
          <w:p w14:paraId="32134E79" w14:textId="77777777" w:rsidR="00A876AB" w:rsidRPr="00EE2D2D" w:rsidRDefault="00A876AB" w:rsidP="00DF57CB">
            <w:pPr>
              <w:pStyle w:val="ProfTable"/>
              <w:jc w:val="left"/>
            </w:pPr>
            <w:bookmarkStart w:id="1" w:name="_Hlk41572827"/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B6503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OSA-PLMS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30737F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OSA-only</w:t>
            </w:r>
          </w:p>
        </w:tc>
        <w:tc>
          <w:tcPr>
            <w:tcW w:w="1162" w:type="dxa"/>
            <w:vMerge w:val="restart"/>
            <w:tcBorders>
              <w:top w:val="single" w:sz="6" w:space="0" w:color="auto"/>
            </w:tcBorders>
            <w:vAlign w:val="center"/>
          </w:tcPr>
          <w:p w14:paraId="27CBB258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Z</w:t>
            </w:r>
            <w:r w:rsidRPr="00EE2D2D">
              <w:rPr>
                <w:rStyle w:val="NormalParagraphChar"/>
              </w:rPr>
              <w:t>/</w:t>
            </w:r>
            <w:r w:rsidRPr="00EE2D2D">
              <w:rPr>
                <w:rStyle w:val="NormalParagraphChar"/>
                <w:rFonts w:ascii="Cambria Math" w:hAnsi="Cambria Math" w:cs="Cambria Math"/>
              </w:rPr>
              <w:t>𝛘</w:t>
            </w:r>
            <w:r w:rsidRPr="00EE2D2D">
              <w:rPr>
                <w:rStyle w:val="SuperscriptChar"/>
              </w:rPr>
              <w:t>2</w:t>
            </w:r>
          </w:p>
        </w:tc>
        <w:tc>
          <w:tcPr>
            <w:tcW w:w="1162" w:type="dxa"/>
            <w:vMerge w:val="restart"/>
            <w:tcBorders>
              <w:top w:val="single" w:sz="6" w:space="0" w:color="auto"/>
            </w:tcBorders>
            <w:vAlign w:val="center"/>
          </w:tcPr>
          <w:p w14:paraId="4C85A053" w14:textId="77777777" w:rsidR="00A876AB" w:rsidRPr="00EE2D2D" w:rsidRDefault="00A876AB" w:rsidP="00DF57CB">
            <w:pPr>
              <w:pStyle w:val="ProfTable"/>
              <w:jc w:val="center"/>
              <w:rPr>
                <w:i/>
                <w:iCs/>
              </w:rPr>
            </w:pPr>
            <w:r w:rsidRPr="00EE2D2D">
              <w:rPr>
                <w:i/>
                <w:iCs/>
              </w:rPr>
              <w:t>p</w:t>
            </w:r>
          </w:p>
        </w:tc>
      </w:tr>
      <w:tr w:rsidR="00A876AB" w:rsidRPr="00EE2D2D" w14:paraId="35FEEE1F" w14:textId="77777777" w:rsidTr="00DF57CB">
        <w:trPr>
          <w:trHeight w:val="255"/>
        </w:trPr>
        <w:tc>
          <w:tcPr>
            <w:tcW w:w="2154" w:type="dxa"/>
            <w:tcBorders>
              <w:bottom w:val="single" w:sz="6" w:space="0" w:color="auto"/>
            </w:tcBorders>
            <w:vAlign w:val="bottom"/>
          </w:tcPr>
          <w:p w14:paraId="537C01D4" w14:textId="77777777" w:rsidR="00A876AB" w:rsidRPr="00EE2D2D" w:rsidRDefault="00A876AB" w:rsidP="00DF57CB">
            <w:pPr>
              <w:pStyle w:val="ProfTable"/>
              <w:jc w:val="left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75F01EC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(n = 159)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D9A7C1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(n = 561)</w:t>
            </w:r>
          </w:p>
        </w:tc>
        <w:tc>
          <w:tcPr>
            <w:tcW w:w="1162" w:type="dxa"/>
            <w:vMerge/>
            <w:tcBorders>
              <w:bottom w:val="single" w:sz="6" w:space="0" w:color="auto"/>
            </w:tcBorders>
            <w:vAlign w:val="center"/>
          </w:tcPr>
          <w:p w14:paraId="23057BF8" w14:textId="77777777" w:rsidR="00A876AB" w:rsidRPr="00EE2D2D" w:rsidRDefault="00A876AB" w:rsidP="00DF57CB">
            <w:pPr>
              <w:pStyle w:val="ProfTable"/>
              <w:jc w:val="center"/>
            </w:pPr>
          </w:p>
        </w:tc>
        <w:tc>
          <w:tcPr>
            <w:tcW w:w="1162" w:type="dxa"/>
            <w:vMerge/>
            <w:tcBorders>
              <w:bottom w:val="single" w:sz="6" w:space="0" w:color="auto"/>
            </w:tcBorders>
            <w:vAlign w:val="center"/>
          </w:tcPr>
          <w:p w14:paraId="24719F74" w14:textId="77777777" w:rsidR="00A876AB" w:rsidRPr="00EE2D2D" w:rsidRDefault="00A876AB" w:rsidP="00DF57CB">
            <w:pPr>
              <w:pStyle w:val="ProfTable"/>
              <w:jc w:val="center"/>
            </w:pPr>
          </w:p>
        </w:tc>
      </w:tr>
      <w:tr w:rsidR="00A876AB" w:rsidRPr="00EE2D2D" w14:paraId="700FFC00" w14:textId="77777777" w:rsidTr="00DF57CB">
        <w:trPr>
          <w:trHeight w:val="255"/>
        </w:trPr>
        <w:tc>
          <w:tcPr>
            <w:tcW w:w="2154" w:type="dxa"/>
            <w:tcBorders>
              <w:top w:val="single" w:sz="6" w:space="0" w:color="auto"/>
            </w:tcBorders>
            <w:vAlign w:val="center"/>
          </w:tcPr>
          <w:p w14:paraId="1001F1F5" w14:textId="77777777" w:rsidR="00A876AB" w:rsidRPr="00EE2D2D" w:rsidRDefault="00A876AB" w:rsidP="00DF57CB">
            <w:pPr>
              <w:pStyle w:val="ProfTable"/>
              <w:jc w:val="left"/>
            </w:pPr>
            <w:r w:rsidRPr="00EE2D2D">
              <w:t>Age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ABFD8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57 (44 - 67)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2AD0E2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41 (35 - 53)</w:t>
            </w:r>
          </w:p>
        </w:tc>
        <w:tc>
          <w:tcPr>
            <w:tcW w:w="1162" w:type="dxa"/>
            <w:tcBorders>
              <w:top w:val="single" w:sz="6" w:space="0" w:color="auto"/>
            </w:tcBorders>
            <w:vAlign w:val="center"/>
          </w:tcPr>
          <w:p w14:paraId="5F9C2C97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-8.516</w:t>
            </w:r>
          </w:p>
        </w:tc>
        <w:tc>
          <w:tcPr>
            <w:tcW w:w="1162" w:type="dxa"/>
            <w:tcBorders>
              <w:top w:val="single" w:sz="6" w:space="0" w:color="auto"/>
            </w:tcBorders>
            <w:vAlign w:val="center"/>
          </w:tcPr>
          <w:p w14:paraId="0567896E" w14:textId="77777777" w:rsidR="00A876AB" w:rsidRPr="00EE2D2D" w:rsidRDefault="00A876AB" w:rsidP="00DF57CB">
            <w:pPr>
              <w:pStyle w:val="ProfTable"/>
              <w:jc w:val="center"/>
            </w:pPr>
            <w:bookmarkStart w:id="2" w:name="_Hlk42948888"/>
            <w:r w:rsidRPr="00EE2D2D">
              <w:t>&lt; 0.001</w:t>
            </w:r>
            <w:bookmarkEnd w:id="2"/>
            <w:r w:rsidRPr="00EE2D2D">
              <w:t>**</w:t>
            </w:r>
          </w:p>
        </w:tc>
      </w:tr>
      <w:tr w:rsidR="00A876AB" w:rsidRPr="00EE2D2D" w14:paraId="67FDA527" w14:textId="77777777" w:rsidTr="00DF57CB">
        <w:trPr>
          <w:trHeight w:val="255"/>
        </w:trPr>
        <w:tc>
          <w:tcPr>
            <w:tcW w:w="2154" w:type="dxa"/>
            <w:vAlign w:val="center"/>
          </w:tcPr>
          <w:p w14:paraId="3043914C" w14:textId="77777777" w:rsidR="00A876AB" w:rsidRPr="00EE2D2D" w:rsidRDefault="00A876AB" w:rsidP="00DF57CB">
            <w:pPr>
              <w:pStyle w:val="ProfTable"/>
              <w:jc w:val="left"/>
            </w:pPr>
            <w:r w:rsidRPr="00EE2D2D">
              <w:t>Sex</w:t>
            </w:r>
          </w:p>
        </w:tc>
        <w:tc>
          <w:tcPr>
            <w:tcW w:w="2268" w:type="dxa"/>
            <w:vAlign w:val="center"/>
          </w:tcPr>
          <w:p w14:paraId="2B29EFD8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132/159</w:t>
            </w:r>
          </w:p>
        </w:tc>
        <w:tc>
          <w:tcPr>
            <w:tcW w:w="2268" w:type="dxa"/>
            <w:vAlign w:val="center"/>
          </w:tcPr>
          <w:p w14:paraId="02E30624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481/561</w:t>
            </w:r>
          </w:p>
        </w:tc>
        <w:tc>
          <w:tcPr>
            <w:tcW w:w="1162" w:type="dxa"/>
            <w:vAlign w:val="center"/>
          </w:tcPr>
          <w:p w14:paraId="5A6F504B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0.752</w:t>
            </w:r>
          </w:p>
        </w:tc>
        <w:tc>
          <w:tcPr>
            <w:tcW w:w="1162" w:type="dxa"/>
            <w:vAlign w:val="center"/>
          </w:tcPr>
          <w:p w14:paraId="7B683672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0.395</w:t>
            </w:r>
          </w:p>
        </w:tc>
      </w:tr>
      <w:tr w:rsidR="00A876AB" w:rsidRPr="00EE2D2D" w14:paraId="74C79AAD" w14:textId="77777777" w:rsidTr="00DF57CB">
        <w:trPr>
          <w:trHeight w:val="255"/>
        </w:trPr>
        <w:tc>
          <w:tcPr>
            <w:tcW w:w="2154" w:type="dxa"/>
            <w:vAlign w:val="center"/>
          </w:tcPr>
          <w:p w14:paraId="08B5BF2F" w14:textId="77777777" w:rsidR="00A876AB" w:rsidRPr="00EE2D2D" w:rsidRDefault="00A876AB" w:rsidP="00DF57CB">
            <w:pPr>
              <w:pStyle w:val="ProfTable"/>
              <w:jc w:val="left"/>
            </w:pPr>
            <w:r w:rsidRPr="00EE2D2D">
              <w:t>BMI</w:t>
            </w:r>
          </w:p>
        </w:tc>
        <w:tc>
          <w:tcPr>
            <w:tcW w:w="2268" w:type="dxa"/>
            <w:vAlign w:val="center"/>
          </w:tcPr>
          <w:p w14:paraId="3F7424C6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26.6 (24.8 - 28.8)</w:t>
            </w:r>
          </w:p>
        </w:tc>
        <w:tc>
          <w:tcPr>
            <w:tcW w:w="2268" w:type="dxa"/>
            <w:vAlign w:val="center"/>
          </w:tcPr>
          <w:p w14:paraId="65B38A55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26.2 (24.3 - 28.1)</w:t>
            </w:r>
          </w:p>
        </w:tc>
        <w:tc>
          <w:tcPr>
            <w:tcW w:w="1162" w:type="dxa"/>
            <w:vAlign w:val="center"/>
          </w:tcPr>
          <w:p w14:paraId="33CEC6E1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-1.972</w:t>
            </w:r>
          </w:p>
        </w:tc>
        <w:tc>
          <w:tcPr>
            <w:tcW w:w="1162" w:type="dxa"/>
            <w:vAlign w:val="center"/>
          </w:tcPr>
          <w:p w14:paraId="1EB08413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0.049*</w:t>
            </w:r>
          </w:p>
        </w:tc>
      </w:tr>
      <w:tr w:rsidR="00A876AB" w:rsidRPr="00EE2D2D" w14:paraId="7216AF4D" w14:textId="77777777" w:rsidTr="00DF57CB">
        <w:trPr>
          <w:trHeight w:val="255"/>
        </w:trPr>
        <w:tc>
          <w:tcPr>
            <w:tcW w:w="2154" w:type="dxa"/>
            <w:vAlign w:val="center"/>
          </w:tcPr>
          <w:p w14:paraId="2885CD85" w14:textId="77777777" w:rsidR="00A876AB" w:rsidRPr="00EE2D2D" w:rsidRDefault="00A876AB" w:rsidP="00DF57CB">
            <w:pPr>
              <w:pStyle w:val="ProfTable"/>
              <w:jc w:val="left"/>
            </w:pPr>
            <w:r w:rsidRPr="00EE2D2D">
              <w:t>ESS</w:t>
            </w:r>
          </w:p>
        </w:tc>
        <w:tc>
          <w:tcPr>
            <w:tcW w:w="2268" w:type="dxa"/>
            <w:vAlign w:val="center"/>
          </w:tcPr>
          <w:p w14:paraId="302A25BC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10 (5 - 13)</w:t>
            </w:r>
          </w:p>
        </w:tc>
        <w:tc>
          <w:tcPr>
            <w:tcW w:w="2268" w:type="dxa"/>
            <w:vAlign w:val="center"/>
          </w:tcPr>
          <w:p w14:paraId="5BF65C8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8 (4 - 12)</w:t>
            </w:r>
          </w:p>
        </w:tc>
        <w:tc>
          <w:tcPr>
            <w:tcW w:w="1162" w:type="dxa"/>
            <w:vAlign w:val="center"/>
          </w:tcPr>
          <w:p w14:paraId="1548D94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-1.431</w:t>
            </w:r>
          </w:p>
        </w:tc>
        <w:tc>
          <w:tcPr>
            <w:tcW w:w="1162" w:type="dxa"/>
            <w:vAlign w:val="center"/>
          </w:tcPr>
          <w:p w14:paraId="26C5172C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0.152</w:t>
            </w:r>
          </w:p>
        </w:tc>
      </w:tr>
      <w:tr w:rsidR="00A876AB" w:rsidRPr="00EE2D2D" w14:paraId="67BA8D14" w14:textId="77777777" w:rsidTr="00DF57CB">
        <w:trPr>
          <w:trHeight w:val="255"/>
        </w:trPr>
        <w:tc>
          <w:tcPr>
            <w:tcW w:w="2154" w:type="dxa"/>
            <w:vAlign w:val="center"/>
          </w:tcPr>
          <w:p w14:paraId="6B4FFF47" w14:textId="77777777" w:rsidR="00A876AB" w:rsidRPr="00EE2D2D" w:rsidRDefault="00A876AB" w:rsidP="00DF57CB">
            <w:pPr>
              <w:pStyle w:val="ProfTable"/>
              <w:jc w:val="left"/>
            </w:pPr>
            <w:r w:rsidRPr="00EE2D2D">
              <w:t>Hypertension</w:t>
            </w:r>
          </w:p>
        </w:tc>
        <w:tc>
          <w:tcPr>
            <w:tcW w:w="2268" w:type="dxa"/>
            <w:vAlign w:val="center"/>
          </w:tcPr>
          <w:p w14:paraId="77012C9E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85/159</w:t>
            </w:r>
          </w:p>
        </w:tc>
        <w:tc>
          <w:tcPr>
            <w:tcW w:w="2268" w:type="dxa"/>
            <w:vAlign w:val="center"/>
          </w:tcPr>
          <w:p w14:paraId="0319A3E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175/561</w:t>
            </w:r>
          </w:p>
        </w:tc>
        <w:tc>
          <w:tcPr>
            <w:tcW w:w="1162" w:type="dxa"/>
            <w:vAlign w:val="center"/>
          </w:tcPr>
          <w:p w14:paraId="09B1D486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28.056</w:t>
            </w:r>
          </w:p>
        </w:tc>
        <w:tc>
          <w:tcPr>
            <w:tcW w:w="1162" w:type="dxa"/>
            <w:vAlign w:val="center"/>
          </w:tcPr>
          <w:p w14:paraId="0632D8F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&lt; 0.001**</w:t>
            </w:r>
          </w:p>
        </w:tc>
      </w:tr>
      <w:tr w:rsidR="00A876AB" w:rsidRPr="00EE2D2D" w14:paraId="5734090F" w14:textId="77777777" w:rsidTr="00DF57CB">
        <w:trPr>
          <w:trHeight w:val="255"/>
        </w:trPr>
        <w:tc>
          <w:tcPr>
            <w:tcW w:w="2154" w:type="dxa"/>
            <w:vAlign w:val="center"/>
          </w:tcPr>
          <w:p w14:paraId="7AC337E5" w14:textId="77777777" w:rsidR="00A876AB" w:rsidRPr="00EE2D2D" w:rsidRDefault="00A876AB" w:rsidP="00DF57CB">
            <w:pPr>
              <w:pStyle w:val="ProfTable"/>
              <w:jc w:val="left"/>
            </w:pPr>
            <w:r w:rsidRPr="00EE2D2D">
              <w:t>Diabetes</w:t>
            </w:r>
          </w:p>
        </w:tc>
        <w:tc>
          <w:tcPr>
            <w:tcW w:w="2268" w:type="dxa"/>
            <w:vAlign w:val="center"/>
          </w:tcPr>
          <w:p w14:paraId="2E443A43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23/159</w:t>
            </w:r>
          </w:p>
        </w:tc>
        <w:tc>
          <w:tcPr>
            <w:tcW w:w="2268" w:type="dxa"/>
            <w:vAlign w:val="center"/>
          </w:tcPr>
          <w:p w14:paraId="0A7BEFB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25/561</w:t>
            </w:r>
          </w:p>
        </w:tc>
        <w:tc>
          <w:tcPr>
            <w:tcW w:w="1162" w:type="dxa"/>
            <w:vAlign w:val="center"/>
          </w:tcPr>
          <w:p w14:paraId="4FA8DF81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19.947</w:t>
            </w:r>
          </w:p>
        </w:tc>
        <w:tc>
          <w:tcPr>
            <w:tcW w:w="1162" w:type="dxa"/>
            <w:vAlign w:val="center"/>
          </w:tcPr>
          <w:p w14:paraId="1C933A65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&lt; 0.001**</w:t>
            </w:r>
          </w:p>
        </w:tc>
      </w:tr>
      <w:tr w:rsidR="00A876AB" w:rsidRPr="00EE2D2D" w14:paraId="0DE524B0" w14:textId="77777777" w:rsidTr="00DF57CB">
        <w:trPr>
          <w:trHeight w:val="255"/>
        </w:trPr>
        <w:tc>
          <w:tcPr>
            <w:tcW w:w="2154" w:type="dxa"/>
            <w:vAlign w:val="center"/>
          </w:tcPr>
          <w:p w14:paraId="024C7286" w14:textId="77777777" w:rsidR="00A876AB" w:rsidRPr="00EE2D2D" w:rsidRDefault="00A876AB" w:rsidP="00DF57CB">
            <w:pPr>
              <w:pStyle w:val="ProfTable"/>
              <w:jc w:val="left"/>
            </w:pPr>
            <w:r w:rsidRPr="00EE2D2D">
              <w:t>Arrhythmia</w:t>
            </w:r>
          </w:p>
        </w:tc>
        <w:tc>
          <w:tcPr>
            <w:tcW w:w="2268" w:type="dxa"/>
            <w:vAlign w:val="center"/>
          </w:tcPr>
          <w:p w14:paraId="49D22BA3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20/159</w:t>
            </w:r>
          </w:p>
        </w:tc>
        <w:tc>
          <w:tcPr>
            <w:tcW w:w="2268" w:type="dxa"/>
            <w:vAlign w:val="center"/>
          </w:tcPr>
          <w:p w14:paraId="1EE0E576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35/561</w:t>
            </w:r>
          </w:p>
        </w:tc>
        <w:tc>
          <w:tcPr>
            <w:tcW w:w="1162" w:type="dxa"/>
            <w:vAlign w:val="center"/>
          </w:tcPr>
          <w:p w14:paraId="34CF90CC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7.058</w:t>
            </w:r>
          </w:p>
        </w:tc>
        <w:tc>
          <w:tcPr>
            <w:tcW w:w="1162" w:type="dxa"/>
            <w:vAlign w:val="center"/>
          </w:tcPr>
          <w:p w14:paraId="19F2AD0A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0.008**</w:t>
            </w:r>
          </w:p>
        </w:tc>
      </w:tr>
      <w:tr w:rsidR="00A876AB" w:rsidRPr="00EE2D2D" w14:paraId="6E2A29A4" w14:textId="77777777" w:rsidTr="00DF57CB">
        <w:trPr>
          <w:trHeight w:val="255"/>
        </w:trPr>
        <w:tc>
          <w:tcPr>
            <w:tcW w:w="2154" w:type="dxa"/>
            <w:vAlign w:val="center"/>
          </w:tcPr>
          <w:p w14:paraId="2ABD356D" w14:textId="77777777" w:rsidR="00A876AB" w:rsidRPr="00EE2D2D" w:rsidRDefault="00A876AB" w:rsidP="00DF57CB">
            <w:pPr>
              <w:pStyle w:val="ProfTable"/>
              <w:jc w:val="left"/>
            </w:pPr>
            <w:r w:rsidRPr="00EE2D2D">
              <w:t>Stroke</w:t>
            </w:r>
          </w:p>
        </w:tc>
        <w:tc>
          <w:tcPr>
            <w:tcW w:w="2268" w:type="dxa"/>
            <w:vAlign w:val="center"/>
          </w:tcPr>
          <w:p w14:paraId="37B766FF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28/159</w:t>
            </w:r>
          </w:p>
        </w:tc>
        <w:tc>
          <w:tcPr>
            <w:tcW w:w="2268" w:type="dxa"/>
            <w:vAlign w:val="center"/>
          </w:tcPr>
          <w:p w14:paraId="11F71AA8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38/561</w:t>
            </w:r>
          </w:p>
        </w:tc>
        <w:tc>
          <w:tcPr>
            <w:tcW w:w="1162" w:type="dxa"/>
            <w:vAlign w:val="center"/>
          </w:tcPr>
          <w:p w14:paraId="4FC66696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17.472</w:t>
            </w:r>
          </w:p>
        </w:tc>
        <w:tc>
          <w:tcPr>
            <w:tcW w:w="1162" w:type="dxa"/>
            <w:vAlign w:val="center"/>
          </w:tcPr>
          <w:p w14:paraId="095A743E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&lt; 0.001**</w:t>
            </w:r>
          </w:p>
        </w:tc>
      </w:tr>
      <w:tr w:rsidR="00A876AB" w:rsidRPr="00EE2D2D" w14:paraId="5DD4EA00" w14:textId="77777777" w:rsidTr="00DF57CB">
        <w:trPr>
          <w:trHeight w:val="255"/>
        </w:trPr>
        <w:tc>
          <w:tcPr>
            <w:tcW w:w="2154" w:type="dxa"/>
            <w:vAlign w:val="center"/>
          </w:tcPr>
          <w:p w14:paraId="628C5E7B" w14:textId="77777777" w:rsidR="00A876AB" w:rsidRPr="00EE2D2D" w:rsidRDefault="00A876AB" w:rsidP="00DF57CB">
            <w:pPr>
              <w:pStyle w:val="ProfTable"/>
              <w:jc w:val="left"/>
            </w:pPr>
            <w:bookmarkStart w:id="3" w:name="_Hlk43128850"/>
            <w:r w:rsidRPr="00EE2D2D">
              <w:t>CAD</w:t>
            </w:r>
            <w:bookmarkEnd w:id="3"/>
          </w:p>
        </w:tc>
        <w:tc>
          <w:tcPr>
            <w:tcW w:w="2268" w:type="dxa"/>
            <w:vAlign w:val="center"/>
          </w:tcPr>
          <w:p w14:paraId="3E116FB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2/159</w:t>
            </w:r>
          </w:p>
        </w:tc>
        <w:tc>
          <w:tcPr>
            <w:tcW w:w="2268" w:type="dxa"/>
            <w:vAlign w:val="center"/>
          </w:tcPr>
          <w:p w14:paraId="3DF7DA48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8/561</w:t>
            </w:r>
          </w:p>
        </w:tc>
        <w:tc>
          <w:tcPr>
            <w:tcW w:w="1162" w:type="dxa"/>
            <w:vAlign w:val="center"/>
          </w:tcPr>
          <w:p w14:paraId="687DE055" w14:textId="77777777" w:rsidR="00A876AB" w:rsidRPr="00EE2D2D" w:rsidRDefault="00A876AB" w:rsidP="00DF57CB">
            <w:pPr>
              <w:pStyle w:val="ProfTable"/>
              <w:jc w:val="center"/>
            </w:pPr>
            <w:bookmarkStart w:id="4" w:name="_Hlk42948982"/>
            <w:r w:rsidRPr="00EE2D2D">
              <w:t>0.162</w:t>
            </w:r>
            <w:bookmarkEnd w:id="4"/>
          </w:p>
        </w:tc>
        <w:tc>
          <w:tcPr>
            <w:tcW w:w="1162" w:type="dxa"/>
            <w:vAlign w:val="center"/>
          </w:tcPr>
          <w:p w14:paraId="40141776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0.871</w:t>
            </w:r>
          </w:p>
        </w:tc>
      </w:tr>
      <w:tr w:rsidR="00A876AB" w:rsidRPr="00EE2D2D" w14:paraId="3A7861E5" w14:textId="77777777" w:rsidTr="00DF57CB">
        <w:trPr>
          <w:trHeight w:val="255"/>
        </w:trPr>
        <w:tc>
          <w:tcPr>
            <w:tcW w:w="2154" w:type="dxa"/>
            <w:vAlign w:val="center"/>
          </w:tcPr>
          <w:p w14:paraId="4C21DD90" w14:textId="77777777" w:rsidR="00A876AB" w:rsidRPr="00EE2D2D" w:rsidRDefault="00A876AB" w:rsidP="00DF57CB">
            <w:pPr>
              <w:pStyle w:val="ProfTable"/>
              <w:jc w:val="left"/>
            </w:pPr>
            <w:r w:rsidRPr="00EE2D2D">
              <w:t>Asthma</w:t>
            </w:r>
          </w:p>
        </w:tc>
        <w:tc>
          <w:tcPr>
            <w:tcW w:w="2268" w:type="dxa"/>
            <w:vAlign w:val="center"/>
          </w:tcPr>
          <w:p w14:paraId="4A3DB5C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2/159</w:t>
            </w:r>
          </w:p>
        </w:tc>
        <w:tc>
          <w:tcPr>
            <w:tcW w:w="2268" w:type="dxa"/>
            <w:vAlign w:val="center"/>
          </w:tcPr>
          <w:p w14:paraId="3C74672B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7/561</w:t>
            </w:r>
          </w:p>
        </w:tc>
        <w:tc>
          <w:tcPr>
            <w:tcW w:w="1162" w:type="dxa"/>
            <w:vAlign w:val="center"/>
          </w:tcPr>
          <w:p w14:paraId="58A6B376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-0.008</w:t>
            </w:r>
          </w:p>
        </w:tc>
        <w:tc>
          <w:tcPr>
            <w:tcW w:w="1162" w:type="dxa"/>
            <w:vAlign w:val="center"/>
          </w:tcPr>
          <w:p w14:paraId="0E3FA3B7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0.994</w:t>
            </w:r>
          </w:p>
        </w:tc>
      </w:tr>
      <w:tr w:rsidR="00A876AB" w:rsidRPr="00EE2D2D" w14:paraId="43592CB9" w14:textId="77777777" w:rsidTr="00DF57CB">
        <w:trPr>
          <w:trHeight w:val="255"/>
        </w:trPr>
        <w:tc>
          <w:tcPr>
            <w:tcW w:w="2154" w:type="dxa"/>
            <w:vAlign w:val="center"/>
          </w:tcPr>
          <w:p w14:paraId="375073CC" w14:textId="77777777" w:rsidR="00A876AB" w:rsidRPr="00EE2D2D" w:rsidRDefault="00A876AB" w:rsidP="00DF57CB">
            <w:pPr>
              <w:pStyle w:val="ProfTable"/>
              <w:jc w:val="left"/>
            </w:pPr>
            <w:bookmarkStart w:id="5" w:name="_Hlk42971718"/>
            <w:r w:rsidRPr="00EE2D2D">
              <w:t>COPD</w:t>
            </w:r>
            <w:bookmarkEnd w:id="5"/>
          </w:p>
        </w:tc>
        <w:tc>
          <w:tcPr>
            <w:tcW w:w="2268" w:type="dxa"/>
            <w:vAlign w:val="center"/>
          </w:tcPr>
          <w:p w14:paraId="24771847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1/159</w:t>
            </w:r>
          </w:p>
        </w:tc>
        <w:tc>
          <w:tcPr>
            <w:tcW w:w="2268" w:type="dxa"/>
            <w:vAlign w:val="center"/>
          </w:tcPr>
          <w:p w14:paraId="07EB13FE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5/561</w:t>
            </w:r>
          </w:p>
        </w:tc>
        <w:tc>
          <w:tcPr>
            <w:tcW w:w="1162" w:type="dxa"/>
            <w:vAlign w:val="center"/>
          </w:tcPr>
          <w:p w14:paraId="606AB397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0.321</w:t>
            </w:r>
          </w:p>
        </w:tc>
        <w:tc>
          <w:tcPr>
            <w:tcW w:w="1162" w:type="dxa"/>
            <w:vAlign w:val="center"/>
          </w:tcPr>
          <w:p w14:paraId="78788A2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0.748</w:t>
            </w:r>
          </w:p>
        </w:tc>
      </w:tr>
      <w:tr w:rsidR="00A876AB" w:rsidRPr="00EE2D2D" w14:paraId="312A563A" w14:textId="77777777" w:rsidTr="00DF57CB">
        <w:trPr>
          <w:trHeight w:val="255"/>
        </w:trPr>
        <w:tc>
          <w:tcPr>
            <w:tcW w:w="2154" w:type="dxa"/>
            <w:tcBorders>
              <w:bottom w:val="single" w:sz="6" w:space="0" w:color="auto"/>
            </w:tcBorders>
            <w:vAlign w:val="center"/>
          </w:tcPr>
          <w:p w14:paraId="4F15895A" w14:textId="77777777" w:rsidR="00A876AB" w:rsidRPr="00EE2D2D" w:rsidRDefault="00A876AB" w:rsidP="00DF57CB">
            <w:pPr>
              <w:pStyle w:val="ProfTable"/>
              <w:jc w:val="left"/>
            </w:pPr>
            <w:bookmarkStart w:id="6" w:name="_Hlk43128882"/>
            <w:r w:rsidRPr="00EE2D2D">
              <w:t>GERD</w:t>
            </w:r>
            <w:bookmarkEnd w:id="6"/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431AD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1/159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6A499C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4/561</w:t>
            </w:r>
          </w:p>
        </w:tc>
        <w:tc>
          <w:tcPr>
            <w:tcW w:w="1162" w:type="dxa"/>
            <w:tcBorders>
              <w:bottom w:val="single" w:sz="6" w:space="0" w:color="auto"/>
            </w:tcBorders>
            <w:vAlign w:val="center"/>
          </w:tcPr>
          <w:p w14:paraId="3596976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0.011</w:t>
            </w:r>
          </w:p>
        </w:tc>
        <w:tc>
          <w:tcPr>
            <w:tcW w:w="1162" w:type="dxa"/>
            <w:tcBorders>
              <w:bottom w:val="single" w:sz="6" w:space="0" w:color="auto"/>
            </w:tcBorders>
            <w:vAlign w:val="center"/>
          </w:tcPr>
          <w:p w14:paraId="6D3BFB73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0.909</w:t>
            </w:r>
          </w:p>
        </w:tc>
      </w:tr>
    </w:tbl>
    <w:p w14:paraId="403AB4D4" w14:textId="124038F3" w:rsidR="00A876AB" w:rsidRDefault="00A876AB" w:rsidP="00A876AB">
      <w:pPr>
        <w:pStyle w:val="Caption"/>
      </w:pPr>
      <w:bookmarkStart w:id="7" w:name="_Hlk42969184"/>
      <w:bookmarkEnd w:id="1"/>
      <w:r w:rsidRPr="00EE2D2D">
        <w:t xml:space="preserve">Abbreviation: BMI, body mass index; </w:t>
      </w:r>
      <w:bookmarkStart w:id="8" w:name="_Hlk42971697"/>
      <w:r w:rsidRPr="00EE2D2D">
        <w:t>ESS</w:t>
      </w:r>
      <w:bookmarkEnd w:id="8"/>
      <w:r w:rsidRPr="00EE2D2D">
        <w:t>, Epworth Sleepiness Scale; CAD: coronary artery disease; COPD, chronic obstructive pulmonary disease; GERD, Gastroesophageal reflux disease; Values were expressed as median (interquartile range in brackets); *p≤0.05 **p≤0.01</w:t>
      </w:r>
    </w:p>
    <w:p w14:paraId="44D578C0" w14:textId="77777777" w:rsidR="00A876AB" w:rsidRDefault="00A876AB">
      <w:pPr>
        <w:rPr>
          <w:rFonts w:cs="Arial"/>
          <w:color w:val="000000" w:themeColor="text1"/>
          <w:sz w:val="18"/>
          <w:szCs w:val="18"/>
          <w:lang w:val="en-US"/>
        </w:rPr>
      </w:pPr>
      <w:r>
        <w:br w:type="page"/>
      </w:r>
    </w:p>
    <w:p w14:paraId="2B70761E" w14:textId="77777777" w:rsidR="00A876AB" w:rsidRPr="00EE2D2D" w:rsidRDefault="00A876AB" w:rsidP="00A876AB">
      <w:pPr>
        <w:pStyle w:val="Caption"/>
      </w:pPr>
      <w:bookmarkStart w:id="9" w:name="_Ref43128536"/>
      <w:bookmarkEnd w:id="7"/>
      <w:r w:rsidRPr="00EE2D2D">
        <w:lastRenderedPageBreak/>
        <w:t xml:space="preserve">Table </w:t>
      </w:r>
      <w:r w:rsidRPr="00EE2D2D">
        <w:fldChar w:fldCharType="begin"/>
      </w:r>
      <w:r w:rsidRPr="00EE2D2D">
        <w:instrText xml:space="preserve"> SEQ Table \* ARABIC </w:instrText>
      </w:r>
      <w:r w:rsidRPr="00EE2D2D">
        <w:fldChar w:fldCharType="separate"/>
      </w:r>
      <w:r>
        <w:rPr>
          <w:noProof/>
        </w:rPr>
        <w:t>2</w:t>
      </w:r>
      <w:r w:rsidRPr="00EE2D2D">
        <w:rPr>
          <w:noProof/>
        </w:rPr>
        <w:fldChar w:fldCharType="end"/>
      </w:r>
      <w:bookmarkEnd w:id="9"/>
      <w:r w:rsidRPr="00EE2D2D">
        <w:t xml:space="preserve"> Polysomnography parameters in the OSA-PLMS and OSA-only group</w:t>
      </w:r>
    </w:p>
    <w:tbl>
      <w:tblPr>
        <w:tblpPr w:leftFromText="181" w:rightFromText="181" w:topFromText="142" w:bottomFromText="142" w:vertAnchor="text" w:tblpY="1"/>
        <w:tblOverlap w:val="never"/>
        <w:tblW w:w="9014" w:type="dxa"/>
        <w:tblLook w:val="04A0" w:firstRow="1" w:lastRow="0" w:firstColumn="1" w:lastColumn="0" w:noHBand="0" w:noVBand="1"/>
      </w:tblPr>
      <w:tblGrid>
        <w:gridCol w:w="2154"/>
        <w:gridCol w:w="2268"/>
        <w:gridCol w:w="2268"/>
        <w:gridCol w:w="1162"/>
        <w:gridCol w:w="1162"/>
      </w:tblGrid>
      <w:tr w:rsidR="00A876AB" w:rsidRPr="00EE2D2D" w14:paraId="7B4B0502" w14:textId="77777777" w:rsidTr="00DF57CB">
        <w:trPr>
          <w:trHeight w:val="255"/>
        </w:trPr>
        <w:tc>
          <w:tcPr>
            <w:tcW w:w="2154" w:type="dxa"/>
            <w:tcBorders>
              <w:top w:val="single" w:sz="6" w:space="0" w:color="auto"/>
            </w:tcBorders>
            <w:shd w:val="clear" w:color="auto" w:fill="auto"/>
          </w:tcPr>
          <w:p w14:paraId="147039D0" w14:textId="77777777" w:rsidR="00A876AB" w:rsidRPr="00EE2D2D" w:rsidRDefault="00A876AB" w:rsidP="00DF57CB">
            <w:pPr>
              <w:pStyle w:val="ProfTable"/>
            </w:pPr>
            <w:r w:rsidRPr="00EE2D2D">
              <w:t> 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</w:tcPr>
          <w:p w14:paraId="30669D08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OSA-PLMS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</w:tcPr>
          <w:p w14:paraId="6BA305C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OSA-only</w:t>
            </w:r>
          </w:p>
        </w:tc>
        <w:tc>
          <w:tcPr>
            <w:tcW w:w="1162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6821CD9A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Z</w:t>
            </w:r>
          </w:p>
        </w:tc>
        <w:tc>
          <w:tcPr>
            <w:tcW w:w="1162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73D98833" w14:textId="77777777" w:rsidR="00A876AB" w:rsidRPr="00EE2D2D" w:rsidRDefault="00A876AB" w:rsidP="00DF57CB">
            <w:pPr>
              <w:pStyle w:val="ProfTable"/>
              <w:jc w:val="center"/>
              <w:rPr>
                <w:i/>
                <w:iCs/>
              </w:rPr>
            </w:pPr>
            <w:r w:rsidRPr="00EE2D2D">
              <w:rPr>
                <w:i/>
                <w:iCs/>
              </w:rPr>
              <w:t>p</w:t>
            </w:r>
          </w:p>
        </w:tc>
      </w:tr>
      <w:tr w:rsidR="00A876AB" w:rsidRPr="00EE2D2D" w14:paraId="52EDBDF7" w14:textId="77777777" w:rsidTr="00DF57CB">
        <w:trPr>
          <w:trHeight w:val="255"/>
        </w:trPr>
        <w:tc>
          <w:tcPr>
            <w:tcW w:w="2154" w:type="dxa"/>
            <w:tcBorders>
              <w:bottom w:val="single" w:sz="6" w:space="0" w:color="000000"/>
            </w:tcBorders>
            <w:shd w:val="clear" w:color="auto" w:fill="auto"/>
          </w:tcPr>
          <w:p w14:paraId="080C20EE" w14:textId="77777777" w:rsidR="00A876AB" w:rsidRPr="00EE2D2D" w:rsidRDefault="00A876AB" w:rsidP="00DF57CB">
            <w:pPr>
              <w:pStyle w:val="ProfTable"/>
            </w:pPr>
            <w:r w:rsidRPr="00EE2D2D">
              <w:t> 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</w:tcPr>
          <w:p w14:paraId="5458000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(n = 159)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</w:tcPr>
          <w:p w14:paraId="4F062E3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(n = 561)</w:t>
            </w:r>
          </w:p>
        </w:tc>
        <w:tc>
          <w:tcPr>
            <w:tcW w:w="1162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3B28B340" w14:textId="77777777" w:rsidR="00A876AB" w:rsidRPr="00EE2D2D" w:rsidRDefault="00A876AB" w:rsidP="00DF57CB">
            <w:pPr>
              <w:pStyle w:val="ProfTable"/>
              <w:jc w:val="center"/>
            </w:pPr>
          </w:p>
        </w:tc>
        <w:tc>
          <w:tcPr>
            <w:tcW w:w="1162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237176F8" w14:textId="77777777" w:rsidR="00A876AB" w:rsidRPr="00EE2D2D" w:rsidRDefault="00A876AB" w:rsidP="00DF57CB">
            <w:pPr>
              <w:pStyle w:val="ProfTable"/>
              <w:jc w:val="center"/>
            </w:pPr>
          </w:p>
        </w:tc>
      </w:tr>
      <w:tr w:rsidR="00A876AB" w:rsidRPr="00EE2D2D" w14:paraId="1AE2FE73" w14:textId="77777777" w:rsidTr="00DF57CB">
        <w:trPr>
          <w:trHeight w:val="255"/>
        </w:trPr>
        <w:tc>
          <w:tcPr>
            <w:tcW w:w="2154" w:type="dxa"/>
            <w:tcBorders>
              <w:top w:val="single" w:sz="6" w:space="0" w:color="000000"/>
            </w:tcBorders>
            <w:shd w:val="clear" w:color="auto" w:fill="auto"/>
          </w:tcPr>
          <w:p w14:paraId="059D9D94" w14:textId="77777777" w:rsidR="00A876AB" w:rsidRPr="00EE2D2D" w:rsidRDefault="00A876AB" w:rsidP="00DF57CB">
            <w:pPr>
              <w:pStyle w:val="ProfTable"/>
            </w:pPr>
            <w:r w:rsidRPr="00EE2D2D">
              <w:t>TST, min</w:t>
            </w:r>
          </w:p>
        </w:tc>
        <w:tc>
          <w:tcPr>
            <w:tcW w:w="2268" w:type="dxa"/>
            <w:tcBorders>
              <w:top w:val="single" w:sz="6" w:space="0" w:color="000000"/>
            </w:tcBorders>
            <w:shd w:val="clear" w:color="auto" w:fill="auto"/>
          </w:tcPr>
          <w:p w14:paraId="0AB2D903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422 (347 - 471)</w:t>
            </w:r>
          </w:p>
        </w:tc>
        <w:tc>
          <w:tcPr>
            <w:tcW w:w="2268" w:type="dxa"/>
            <w:tcBorders>
              <w:top w:val="single" w:sz="6" w:space="0" w:color="000000"/>
            </w:tcBorders>
            <w:shd w:val="clear" w:color="auto" w:fill="auto"/>
          </w:tcPr>
          <w:p w14:paraId="0A3BFBF2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422 (347 - 470)</w:t>
            </w:r>
          </w:p>
        </w:tc>
        <w:tc>
          <w:tcPr>
            <w:tcW w:w="1162" w:type="dxa"/>
            <w:tcBorders>
              <w:top w:val="single" w:sz="6" w:space="0" w:color="000000"/>
            </w:tcBorders>
            <w:shd w:val="clear" w:color="auto" w:fill="auto"/>
          </w:tcPr>
          <w:p w14:paraId="3A3D1AB4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-1.165</w:t>
            </w:r>
          </w:p>
        </w:tc>
        <w:tc>
          <w:tcPr>
            <w:tcW w:w="1162" w:type="dxa"/>
            <w:tcBorders>
              <w:top w:val="single" w:sz="6" w:space="0" w:color="000000"/>
            </w:tcBorders>
            <w:shd w:val="clear" w:color="auto" w:fill="auto"/>
          </w:tcPr>
          <w:p w14:paraId="5536302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0.244</w:t>
            </w:r>
          </w:p>
        </w:tc>
      </w:tr>
      <w:tr w:rsidR="00A876AB" w:rsidRPr="00EE2D2D" w14:paraId="430C40DB" w14:textId="77777777" w:rsidTr="00DF57CB">
        <w:trPr>
          <w:trHeight w:val="255"/>
        </w:trPr>
        <w:tc>
          <w:tcPr>
            <w:tcW w:w="2154" w:type="dxa"/>
            <w:shd w:val="clear" w:color="auto" w:fill="auto"/>
          </w:tcPr>
          <w:p w14:paraId="11483BED" w14:textId="77777777" w:rsidR="00A876AB" w:rsidRPr="00EE2D2D" w:rsidRDefault="00A876AB" w:rsidP="00DF57CB">
            <w:pPr>
              <w:pStyle w:val="ProfTable"/>
            </w:pPr>
            <w:r w:rsidRPr="00EE2D2D">
              <w:t>Sleep Efficiency %</w:t>
            </w:r>
          </w:p>
        </w:tc>
        <w:tc>
          <w:tcPr>
            <w:tcW w:w="2268" w:type="dxa"/>
            <w:shd w:val="clear" w:color="auto" w:fill="auto"/>
          </w:tcPr>
          <w:p w14:paraId="1B2FA4C7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81.9 (70.4 - 89)</w:t>
            </w:r>
          </w:p>
        </w:tc>
        <w:tc>
          <w:tcPr>
            <w:tcW w:w="2268" w:type="dxa"/>
            <w:shd w:val="clear" w:color="auto" w:fill="auto"/>
          </w:tcPr>
          <w:p w14:paraId="0DD12A2E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86.7 (76.9 - 92.7)</w:t>
            </w:r>
          </w:p>
        </w:tc>
        <w:tc>
          <w:tcPr>
            <w:tcW w:w="1162" w:type="dxa"/>
            <w:shd w:val="clear" w:color="auto" w:fill="auto"/>
          </w:tcPr>
          <w:p w14:paraId="2C4BEFEB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-4.34</w:t>
            </w:r>
          </w:p>
        </w:tc>
        <w:tc>
          <w:tcPr>
            <w:tcW w:w="1162" w:type="dxa"/>
            <w:shd w:val="clear" w:color="auto" w:fill="auto"/>
          </w:tcPr>
          <w:p w14:paraId="783FCF9A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&lt; 0.001**</w:t>
            </w:r>
          </w:p>
        </w:tc>
      </w:tr>
      <w:tr w:rsidR="00A876AB" w:rsidRPr="00EE2D2D" w14:paraId="562A27E4" w14:textId="77777777" w:rsidTr="00DF57CB">
        <w:trPr>
          <w:trHeight w:val="255"/>
        </w:trPr>
        <w:tc>
          <w:tcPr>
            <w:tcW w:w="2154" w:type="dxa"/>
            <w:shd w:val="clear" w:color="auto" w:fill="auto"/>
          </w:tcPr>
          <w:p w14:paraId="4820D96A" w14:textId="77777777" w:rsidR="00A876AB" w:rsidRPr="00EE2D2D" w:rsidRDefault="00A876AB" w:rsidP="00DF57CB">
            <w:pPr>
              <w:pStyle w:val="ProfTable"/>
            </w:pPr>
            <w:r w:rsidRPr="00EE2D2D">
              <w:t>Sleep Latency, min</w:t>
            </w:r>
          </w:p>
        </w:tc>
        <w:tc>
          <w:tcPr>
            <w:tcW w:w="2268" w:type="dxa"/>
            <w:shd w:val="clear" w:color="auto" w:fill="auto"/>
          </w:tcPr>
          <w:p w14:paraId="2F4198C4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4.5 (1.5 - 13)</w:t>
            </w:r>
          </w:p>
        </w:tc>
        <w:tc>
          <w:tcPr>
            <w:tcW w:w="2268" w:type="dxa"/>
            <w:shd w:val="clear" w:color="auto" w:fill="auto"/>
          </w:tcPr>
          <w:p w14:paraId="028E6834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4.5 (1.5 - 11)</w:t>
            </w:r>
          </w:p>
        </w:tc>
        <w:tc>
          <w:tcPr>
            <w:tcW w:w="1162" w:type="dxa"/>
            <w:shd w:val="clear" w:color="auto" w:fill="auto"/>
          </w:tcPr>
          <w:p w14:paraId="2C4053EE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-0.337</w:t>
            </w:r>
          </w:p>
        </w:tc>
        <w:tc>
          <w:tcPr>
            <w:tcW w:w="1162" w:type="dxa"/>
            <w:shd w:val="clear" w:color="auto" w:fill="auto"/>
          </w:tcPr>
          <w:p w14:paraId="3AE09E6A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0.740</w:t>
            </w:r>
          </w:p>
        </w:tc>
      </w:tr>
      <w:tr w:rsidR="00A876AB" w:rsidRPr="00EE2D2D" w14:paraId="2A153E5E" w14:textId="77777777" w:rsidTr="00DF57CB">
        <w:trPr>
          <w:trHeight w:val="255"/>
        </w:trPr>
        <w:tc>
          <w:tcPr>
            <w:tcW w:w="2154" w:type="dxa"/>
            <w:shd w:val="clear" w:color="auto" w:fill="auto"/>
          </w:tcPr>
          <w:p w14:paraId="2A49386F" w14:textId="77777777" w:rsidR="00A876AB" w:rsidRPr="00EE2D2D" w:rsidRDefault="00A876AB" w:rsidP="00DF57CB">
            <w:pPr>
              <w:pStyle w:val="ProfTable"/>
            </w:pPr>
            <w:r w:rsidRPr="00EE2D2D">
              <w:t>REM Latency, min</w:t>
            </w:r>
          </w:p>
        </w:tc>
        <w:tc>
          <w:tcPr>
            <w:tcW w:w="2268" w:type="dxa"/>
            <w:shd w:val="clear" w:color="auto" w:fill="auto"/>
          </w:tcPr>
          <w:p w14:paraId="5606D5A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100 (67.5 - 160)</w:t>
            </w:r>
          </w:p>
        </w:tc>
        <w:tc>
          <w:tcPr>
            <w:tcW w:w="2268" w:type="dxa"/>
            <w:shd w:val="clear" w:color="auto" w:fill="auto"/>
          </w:tcPr>
          <w:p w14:paraId="5F3F9E57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91.5 (69 - 138)</w:t>
            </w:r>
          </w:p>
        </w:tc>
        <w:tc>
          <w:tcPr>
            <w:tcW w:w="1162" w:type="dxa"/>
            <w:shd w:val="clear" w:color="auto" w:fill="auto"/>
          </w:tcPr>
          <w:p w14:paraId="26AA69AA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-1.112</w:t>
            </w:r>
          </w:p>
        </w:tc>
        <w:tc>
          <w:tcPr>
            <w:tcW w:w="1162" w:type="dxa"/>
            <w:shd w:val="clear" w:color="auto" w:fill="auto"/>
          </w:tcPr>
          <w:p w14:paraId="72A4747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0.266</w:t>
            </w:r>
          </w:p>
        </w:tc>
      </w:tr>
      <w:tr w:rsidR="00A876AB" w:rsidRPr="00EE2D2D" w14:paraId="6673CEFB" w14:textId="77777777" w:rsidTr="00DF57CB">
        <w:trPr>
          <w:trHeight w:val="255"/>
        </w:trPr>
        <w:tc>
          <w:tcPr>
            <w:tcW w:w="2154" w:type="dxa"/>
            <w:shd w:val="clear" w:color="auto" w:fill="auto"/>
          </w:tcPr>
          <w:p w14:paraId="0C067218" w14:textId="77777777" w:rsidR="00A876AB" w:rsidRPr="00EE2D2D" w:rsidRDefault="00A876AB" w:rsidP="00DF57CB">
            <w:pPr>
              <w:pStyle w:val="ProfTable"/>
            </w:pPr>
            <w:r w:rsidRPr="00EE2D2D">
              <w:t>NREM I sleep %</w:t>
            </w:r>
          </w:p>
        </w:tc>
        <w:tc>
          <w:tcPr>
            <w:tcW w:w="2268" w:type="dxa"/>
            <w:shd w:val="clear" w:color="auto" w:fill="auto"/>
          </w:tcPr>
          <w:p w14:paraId="6E53C34E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18.5 (11.3 - 29.4)</w:t>
            </w:r>
          </w:p>
        </w:tc>
        <w:tc>
          <w:tcPr>
            <w:tcW w:w="2268" w:type="dxa"/>
            <w:shd w:val="clear" w:color="auto" w:fill="auto"/>
          </w:tcPr>
          <w:p w14:paraId="1E787735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13 (8.1 - 19.3)</w:t>
            </w:r>
          </w:p>
        </w:tc>
        <w:tc>
          <w:tcPr>
            <w:tcW w:w="1162" w:type="dxa"/>
            <w:shd w:val="clear" w:color="auto" w:fill="auto"/>
          </w:tcPr>
          <w:p w14:paraId="0E81E713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-5.842</w:t>
            </w:r>
          </w:p>
        </w:tc>
        <w:tc>
          <w:tcPr>
            <w:tcW w:w="1162" w:type="dxa"/>
            <w:shd w:val="clear" w:color="auto" w:fill="auto"/>
          </w:tcPr>
          <w:p w14:paraId="288A8DEF" w14:textId="77777777" w:rsidR="00A876AB" w:rsidRPr="00EE2D2D" w:rsidRDefault="00A876AB" w:rsidP="00DF57CB">
            <w:pPr>
              <w:pStyle w:val="ProfTable"/>
              <w:jc w:val="center"/>
            </w:pPr>
            <w:bookmarkStart w:id="10" w:name="_Hlk42950035"/>
            <w:r w:rsidRPr="00EE2D2D">
              <w:t>&lt; 0.001</w:t>
            </w:r>
            <w:bookmarkEnd w:id="10"/>
            <w:r w:rsidRPr="00EE2D2D">
              <w:t>**</w:t>
            </w:r>
          </w:p>
        </w:tc>
      </w:tr>
      <w:tr w:rsidR="00A876AB" w:rsidRPr="00EE2D2D" w14:paraId="63141929" w14:textId="77777777" w:rsidTr="00DF57CB">
        <w:trPr>
          <w:trHeight w:val="255"/>
        </w:trPr>
        <w:tc>
          <w:tcPr>
            <w:tcW w:w="2154" w:type="dxa"/>
            <w:shd w:val="clear" w:color="auto" w:fill="auto"/>
          </w:tcPr>
          <w:p w14:paraId="03D86621" w14:textId="77777777" w:rsidR="00A876AB" w:rsidRPr="00EE2D2D" w:rsidRDefault="00A876AB" w:rsidP="00DF57CB">
            <w:pPr>
              <w:pStyle w:val="ProfTable"/>
            </w:pPr>
            <w:r w:rsidRPr="00EE2D2D">
              <w:t>NREM II sleep %</w:t>
            </w:r>
          </w:p>
        </w:tc>
        <w:tc>
          <w:tcPr>
            <w:tcW w:w="2268" w:type="dxa"/>
            <w:shd w:val="clear" w:color="auto" w:fill="auto"/>
          </w:tcPr>
          <w:p w14:paraId="1FD2A588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47.1 (38 - 56.6)</w:t>
            </w:r>
          </w:p>
        </w:tc>
        <w:tc>
          <w:tcPr>
            <w:tcW w:w="2268" w:type="dxa"/>
            <w:shd w:val="clear" w:color="auto" w:fill="auto"/>
          </w:tcPr>
          <w:p w14:paraId="6F2505F4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51.65 (45.1 - 57.6)</w:t>
            </w:r>
          </w:p>
        </w:tc>
        <w:tc>
          <w:tcPr>
            <w:tcW w:w="1162" w:type="dxa"/>
            <w:shd w:val="clear" w:color="auto" w:fill="auto"/>
          </w:tcPr>
          <w:p w14:paraId="7A6260A4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-3.716</w:t>
            </w:r>
          </w:p>
        </w:tc>
        <w:tc>
          <w:tcPr>
            <w:tcW w:w="1162" w:type="dxa"/>
            <w:shd w:val="clear" w:color="auto" w:fill="auto"/>
          </w:tcPr>
          <w:p w14:paraId="2B226F4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&lt; 0.001**</w:t>
            </w:r>
          </w:p>
        </w:tc>
      </w:tr>
      <w:tr w:rsidR="00A876AB" w:rsidRPr="00EE2D2D" w14:paraId="54E69D94" w14:textId="77777777" w:rsidTr="00DF57CB">
        <w:trPr>
          <w:trHeight w:val="255"/>
        </w:trPr>
        <w:tc>
          <w:tcPr>
            <w:tcW w:w="2154" w:type="dxa"/>
            <w:shd w:val="clear" w:color="auto" w:fill="auto"/>
          </w:tcPr>
          <w:p w14:paraId="15162B57" w14:textId="77777777" w:rsidR="00A876AB" w:rsidRPr="00EE2D2D" w:rsidRDefault="00A876AB" w:rsidP="00DF57CB">
            <w:pPr>
              <w:pStyle w:val="ProfTable"/>
            </w:pPr>
            <w:r w:rsidRPr="00EE2D2D">
              <w:t>NREM III sleep %</w:t>
            </w:r>
          </w:p>
        </w:tc>
        <w:tc>
          <w:tcPr>
            <w:tcW w:w="2268" w:type="dxa"/>
            <w:shd w:val="clear" w:color="auto" w:fill="auto"/>
          </w:tcPr>
          <w:p w14:paraId="0E895C3C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13.8 (6.7 - 19.4)</w:t>
            </w:r>
          </w:p>
        </w:tc>
        <w:tc>
          <w:tcPr>
            <w:tcW w:w="2268" w:type="dxa"/>
            <w:shd w:val="clear" w:color="auto" w:fill="auto"/>
          </w:tcPr>
          <w:p w14:paraId="46A4230B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14.8 (10.3 - 19.8)</w:t>
            </w:r>
          </w:p>
        </w:tc>
        <w:tc>
          <w:tcPr>
            <w:tcW w:w="1162" w:type="dxa"/>
            <w:shd w:val="clear" w:color="auto" w:fill="auto"/>
          </w:tcPr>
          <w:p w14:paraId="21E12E25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 xml:space="preserve"> -2.353</w:t>
            </w:r>
          </w:p>
        </w:tc>
        <w:tc>
          <w:tcPr>
            <w:tcW w:w="1162" w:type="dxa"/>
            <w:shd w:val="clear" w:color="auto" w:fill="auto"/>
          </w:tcPr>
          <w:p w14:paraId="56B4106A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0.019*</w:t>
            </w:r>
          </w:p>
        </w:tc>
      </w:tr>
      <w:tr w:rsidR="00A876AB" w:rsidRPr="00EE2D2D" w14:paraId="33439055" w14:textId="77777777" w:rsidTr="00DF57CB">
        <w:trPr>
          <w:trHeight w:val="255"/>
        </w:trPr>
        <w:tc>
          <w:tcPr>
            <w:tcW w:w="2154" w:type="dxa"/>
            <w:shd w:val="clear" w:color="auto" w:fill="auto"/>
          </w:tcPr>
          <w:p w14:paraId="2E382643" w14:textId="77777777" w:rsidR="00A876AB" w:rsidRPr="00EE2D2D" w:rsidRDefault="00A876AB" w:rsidP="00DF57CB">
            <w:pPr>
              <w:pStyle w:val="ProfTable"/>
            </w:pPr>
            <w:r w:rsidRPr="00EE2D2D">
              <w:t>REM sleep %</w:t>
            </w:r>
          </w:p>
        </w:tc>
        <w:tc>
          <w:tcPr>
            <w:tcW w:w="2268" w:type="dxa"/>
            <w:shd w:val="clear" w:color="auto" w:fill="auto"/>
          </w:tcPr>
          <w:p w14:paraId="3B20969B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17.8 (12.5 - 22.8)</w:t>
            </w:r>
          </w:p>
        </w:tc>
        <w:tc>
          <w:tcPr>
            <w:tcW w:w="2268" w:type="dxa"/>
            <w:shd w:val="clear" w:color="auto" w:fill="auto"/>
          </w:tcPr>
          <w:p w14:paraId="6C3E8FF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18.85 (14.7 - 22.8)</w:t>
            </w:r>
          </w:p>
        </w:tc>
        <w:tc>
          <w:tcPr>
            <w:tcW w:w="1162" w:type="dxa"/>
            <w:shd w:val="clear" w:color="auto" w:fill="auto"/>
          </w:tcPr>
          <w:p w14:paraId="3726313A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-1.649</w:t>
            </w:r>
          </w:p>
        </w:tc>
        <w:tc>
          <w:tcPr>
            <w:tcW w:w="1162" w:type="dxa"/>
            <w:shd w:val="clear" w:color="auto" w:fill="auto"/>
          </w:tcPr>
          <w:p w14:paraId="4F3B5BF4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0.099</w:t>
            </w:r>
          </w:p>
        </w:tc>
      </w:tr>
      <w:tr w:rsidR="00A876AB" w:rsidRPr="00EE2D2D" w14:paraId="44BDC471" w14:textId="77777777" w:rsidTr="00DF57CB">
        <w:trPr>
          <w:trHeight w:val="255"/>
        </w:trPr>
        <w:tc>
          <w:tcPr>
            <w:tcW w:w="2154" w:type="dxa"/>
            <w:shd w:val="clear" w:color="auto" w:fill="auto"/>
          </w:tcPr>
          <w:p w14:paraId="4204EDE9" w14:textId="77777777" w:rsidR="00A876AB" w:rsidRPr="00EE2D2D" w:rsidRDefault="00A876AB" w:rsidP="00DF57CB">
            <w:pPr>
              <w:pStyle w:val="ProfTable"/>
            </w:pPr>
            <w:r w:rsidRPr="00EE2D2D">
              <w:t>ODI</w:t>
            </w:r>
          </w:p>
        </w:tc>
        <w:tc>
          <w:tcPr>
            <w:tcW w:w="2268" w:type="dxa"/>
            <w:shd w:val="clear" w:color="auto" w:fill="auto"/>
          </w:tcPr>
          <w:p w14:paraId="5227E61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16.4 (6.9 - 36.7)</w:t>
            </w:r>
          </w:p>
        </w:tc>
        <w:tc>
          <w:tcPr>
            <w:tcW w:w="2268" w:type="dxa"/>
            <w:shd w:val="clear" w:color="auto" w:fill="auto"/>
          </w:tcPr>
          <w:p w14:paraId="5FB340D8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19.5 (13 - 26.5)</w:t>
            </w:r>
          </w:p>
        </w:tc>
        <w:tc>
          <w:tcPr>
            <w:tcW w:w="1162" w:type="dxa"/>
            <w:shd w:val="clear" w:color="auto" w:fill="auto"/>
          </w:tcPr>
          <w:p w14:paraId="7ACB90A8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-0.917</w:t>
            </w:r>
          </w:p>
        </w:tc>
        <w:tc>
          <w:tcPr>
            <w:tcW w:w="1162" w:type="dxa"/>
            <w:shd w:val="clear" w:color="auto" w:fill="auto"/>
          </w:tcPr>
          <w:p w14:paraId="6E797656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0.359</w:t>
            </w:r>
          </w:p>
        </w:tc>
      </w:tr>
      <w:tr w:rsidR="00A876AB" w:rsidRPr="00EE2D2D" w14:paraId="6B65D576" w14:textId="77777777" w:rsidTr="00DF57CB">
        <w:trPr>
          <w:trHeight w:val="255"/>
        </w:trPr>
        <w:tc>
          <w:tcPr>
            <w:tcW w:w="2154" w:type="dxa"/>
            <w:shd w:val="clear" w:color="auto" w:fill="auto"/>
          </w:tcPr>
          <w:p w14:paraId="3F25FEFD" w14:textId="77777777" w:rsidR="00A876AB" w:rsidRPr="00EE2D2D" w:rsidRDefault="00A876AB" w:rsidP="00DF57CB">
            <w:pPr>
              <w:pStyle w:val="ProfTable"/>
            </w:pPr>
            <w:r w:rsidRPr="00EE2D2D">
              <w:t>AHI</w:t>
            </w:r>
          </w:p>
        </w:tc>
        <w:tc>
          <w:tcPr>
            <w:tcW w:w="2268" w:type="dxa"/>
            <w:shd w:val="clear" w:color="auto" w:fill="auto"/>
          </w:tcPr>
          <w:p w14:paraId="2FB404E1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24.1 (10 - 42.9)</w:t>
            </w:r>
          </w:p>
        </w:tc>
        <w:tc>
          <w:tcPr>
            <w:tcW w:w="2268" w:type="dxa"/>
            <w:shd w:val="clear" w:color="auto" w:fill="auto"/>
          </w:tcPr>
          <w:p w14:paraId="282C04D4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27.5 (18 - 35.9)</w:t>
            </w:r>
          </w:p>
        </w:tc>
        <w:tc>
          <w:tcPr>
            <w:tcW w:w="1162" w:type="dxa"/>
            <w:shd w:val="clear" w:color="auto" w:fill="auto"/>
          </w:tcPr>
          <w:p w14:paraId="3BC211BB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-1.389</w:t>
            </w:r>
          </w:p>
        </w:tc>
        <w:tc>
          <w:tcPr>
            <w:tcW w:w="1162" w:type="dxa"/>
            <w:shd w:val="clear" w:color="auto" w:fill="auto"/>
          </w:tcPr>
          <w:p w14:paraId="1F2F0F2C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0.160</w:t>
            </w:r>
          </w:p>
        </w:tc>
      </w:tr>
      <w:tr w:rsidR="00A876AB" w:rsidRPr="00EE2D2D" w14:paraId="6F53C88E" w14:textId="77777777" w:rsidTr="00DF57CB">
        <w:trPr>
          <w:trHeight w:val="255"/>
        </w:trPr>
        <w:tc>
          <w:tcPr>
            <w:tcW w:w="2154" w:type="dxa"/>
            <w:shd w:val="clear" w:color="auto" w:fill="auto"/>
          </w:tcPr>
          <w:p w14:paraId="3CBAFED6" w14:textId="77777777" w:rsidR="00A876AB" w:rsidRPr="00EE2D2D" w:rsidRDefault="00A876AB" w:rsidP="00DF57CB">
            <w:pPr>
              <w:pStyle w:val="ProfTable"/>
            </w:pPr>
            <w:bookmarkStart w:id="11" w:name="RANGE!A13"/>
            <w:r w:rsidRPr="00EE2D2D">
              <w:t>minSaO</w:t>
            </w:r>
            <w:r w:rsidRPr="008E083A">
              <w:rPr>
                <w:rStyle w:val="SubscriptChar"/>
              </w:rPr>
              <w:t>2</w:t>
            </w:r>
            <w:bookmarkEnd w:id="11"/>
          </w:p>
        </w:tc>
        <w:tc>
          <w:tcPr>
            <w:tcW w:w="2268" w:type="dxa"/>
            <w:shd w:val="clear" w:color="auto" w:fill="auto"/>
          </w:tcPr>
          <w:p w14:paraId="6CCF3207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84% (75% - 87%)</w:t>
            </w:r>
          </w:p>
        </w:tc>
        <w:tc>
          <w:tcPr>
            <w:tcW w:w="2268" w:type="dxa"/>
            <w:shd w:val="clear" w:color="auto" w:fill="auto"/>
          </w:tcPr>
          <w:p w14:paraId="63BF3206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81% (77% - 84%)</w:t>
            </w:r>
          </w:p>
        </w:tc>
        <w:tc>
          <w:tcPr>
            <w:tcW w:w="1162" w:type="dxa"/>
            <w:shd w:val="clear" w:color="auto" w:fill="auto"/>
          </w:tcPr>
          <w:p w14:paraId="38EEF735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-3.377</w:t>
            </w:r>
          </w:p>
        </w:tc>
        <w:tc>
          <w:tcPr>
            <w:tcW w:w="1162" w:type="dxa"/>
            <w:shd w:val="clear" w:color="auto" w:fill="auto"/>
          </w:tcPr>
          <w:p w14:paraId="428E7CBA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0.010**</w:t>
            </w:r>
          </w:p>
        </w:tc>
      </w:tr>
      <w:tr w:rsidR="00A876AB" w:rsidRPr="00EE2D2D" w14:paraId="0BA77631" w14:textId="77777777" w:rsidTr="00DF57CB">
        <w:trPr>
          <w:trHeight w:val="255"/>
        </w:trPr>
        <w:tc>
          <w:tcPr>
            <w:tcW w:w="2154" w:type="dxa"/>
            <w:shd w:val="clear" w:color="auto" w:fill="auto"/>
          </w:tcPr>
          <w:p w14:paraId="7C41D962" w14:textId="77777777" w:rsidR="00A876AB" w:rsidRPr="00EE2D2D" w:rsidRDefault="00A876AB" w:rsidP="00DF57CB">
            <w:pPr>
              <w:pStyle w:val="ProfTable"/>
            </w:pPr>
            <w:r w:rsidRPr="00EE2D2D">
              <w:t>avgSaO</w:t>
            </w:r>
            <w:r w:rsidRPr="008E083A">
              <w:rPr>
                <w:rStyle w:val="SubscriptChar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53D70BA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95% (94% - 96%)</w:t>
            </w:r>
          </w:p>
        </w:tc>
        <w:tc>
          <w:tcPr>
            <w:tcW w:w="2268" w:type="dxa"/>
            <w:shd w:val="clear" w:color="auto" w:fill="auto"/>
          </w:tcPr>
          <w:p w14:paraId="211A473F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95% (95% - 96%)</w:t>
            </w:r>
          </w:p>
        </w:tc>
        <w:tc>
          <w:tcPr>
            <w:tcW w:w="1162" w:type="dxa"/>
            <w:shd w:val="clear" w:color="auto" w:fill="auto"/>
          </w:tcPr>
          <w:p w14:paraId="082BEDCB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-2.313</w:t>
            </w:r>
          </w:p>
        </w:tc>
        <w:tc>
          <w:tcPr>
            <w:tcW w:w="1162" w:type="dxa"/>
            <w:shd w:val="clear" w:color="auto" w:fill="auto"/>
          </w:tcPr>
          <w:p w14:paraId="184E372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0.021*</w:t>
            </w:r>
          </w:p>
        </w:tc>
      </w:tr>
      <w:tr w:rsidR="00A876AB" w:rsidRPr="00EE2D2D" w14:paraId="1E58EC29" w14:textId="77777777" w:rsidTr="00DF57CB">
        <w:trPr>
          <w:trHeight w:val="255"/>
        </w:trPr>
        <w:tc>
          <w:tcPr>
            <w:tcW w:w="2154" w:type="dxa"/>
            <w:shd w:val="clear" w:color="auto" w:fill="auto"/>
          </w:tcPr>
          <w:p w14:paraId="326DFC29" w14:textId="77777777" w:rsidR="00A876AB" w:rsidRPr="00EE2D2D" w:rsidRDefault="00A876AB" w:rsidP="00DF57CB">
            <w:pPr>
              <w:pStyle w:val="ProfTable"/>
            </w:pPr>
            <w:r w:rsidRPr="00EE2D2D">
              <w:t>TS90</w:t>
            </w:r>
          </w:p>
        </w:tc>
        <w:tc>
          <w:tcPr>
            <w:tcW w:w="2268" w:type="dxa"/>
            <w:shd w:val="clear" w:color="auto" w:fill="auto"/>
          </w:tcPr>
          <w:p w14:paraId="406F79E0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2.3% (0.2% - 10.7%)</w:t>
            </w:r>
          </w:p>
        </w:tc>
        <w:tc>
          <w:tcPr>
            <w:tcW w:w="2268" w:type="dxa"/>
            <w:shd w:val="clear" w:color="auto" w:fill="auto"/>
          </w:tcPr>
          <w:p w14:paraId="0FA35D12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2.8% (1.2% - 5.1%)</w:t>
            </w:r>
          </w:p>
        </w:tc>
        <w:tc>
          <w:tcPr>
            <w:tcW w:w="1162" w:type="dxa"/>
            <w:shd w:val="clear" w:color="auto" w:fill="auto"/>
          </w:tcPr>
          <w:p w14:paraId="09363516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-0.733</w:t>
            </w:r>
          </w:p>
        </w:tc>
        <w:tc>
          <w:tcPr>
            <w:tcW w:w="1162" w:type="dxa"/>
            <w:shd w:val="clear" w:color="auto" w:fill="auto"/>
          </w:tcPr>
          <w:p w14:paraId="7F9F53A5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0.464</w:t>
            </w:r>
          </w:p>
        </w:tc>
      </w:tr>
      <w:tr w:rsidR="00A876AB" w:rsidRPr="00EE2D2D" w14:paraId="5A7E6E08" w14:textId="77777777" w:rsidTr="00DF57CB">
        <w:trPr>
          <w:trHeight w:val="255"/>
        </w:trPr>
        <w:tc>
          <w:tcPr>
            <w:tcW w:w="2154" w:type="dxa"/>
            <w:tcBorders>
              <w:bottom w:val="single" w:sz="6" w:space="0" w:color="auto"/>
            </w:tcBorders>
            <w:shd w:val="clear" w:color="auto" w:fill="auto"/>
          </w:tcPr>
          <w:p w14:paraId="545EDC72" w14:textId="77777777" w:rsidR="00A876AB" w:rsidRPr="00EE2D2D" w:rsidRDefault="00A876AB" w:rsidP="00DF57CB">
            <w:pPr>
              <w:pStyle w:val="ProfTable"/>
            </w:pPr>
            <w:bookmarkStart w:id="12" w:name="RANGE!A17"/>
            <w:r w:rsidRPr="00EE2D2D">
              <w:t>Arousal Index</w:t>
            </w:r>
            <w:bookmarkEnd w:id="12"/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</w:tcPr>
          <w:p w14:paraId="563BE2D2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17.7 (9.6 - 31.3)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</w:tcPr>
          <w:p w14:paraId="5279713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15.7 (9.75 - 23.3)</w:t>
            </w:r>
          </w:p>
        </w:tc>
        <w:tc>
          <w:tcPr>
            <w:tcW w:w="1162" w:type="dxa"/>
            <w:tcBorders>
              <w:bottom w:val="single" w:sz="6" w:space="0" w:color="auto"/>
            </w:tcBorders>
            <w:shd w:val="clear" w:color="auto" w:fill="auto"/>
          </w:tcPr>
          <w:p w14:paraId="17F976DE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-2.453</w:t>
            </w:r>
          </w:p>
        </w:tc>
        <w:tc>
          <w:tcPr>
            <w:tcW w:w="1162" w:type="dxa"/>
            <w:tcBorders>
              <w:bottom w:val="single" w:sz="6" w:space="0" w:color="auto"/>
            </w:tcBorders>
            <w:shd w:val="clear" w:color="auto" w:fill="auto"/>
          </w:tcPr>
          <w:p w14:paraId="5851F05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0.014*</w:t>
            </w:r>
          </w:p>
        </w:tc>
      </w:tr>
    </w:tbl>
    <w:p w14:paraId="3F5011BB" w14:textId="08DB5E6D" w:rsidR="00A876AB" w:rsidRDefault="00A876AB" w:rsidP="00A876AB">
      <w:pPr>
        <w:pStyle w:val="Caption"/>
      </w:pPr>
      <w:bookmarkStart w:id="13" w:name="_Hlk42950767"/>
      <w:r w:rsidRPr="00EE2D2D">
        <w:t xml:space="preserve">Abbreviations: </w:t>
      </w:r>
      <w:bookmarkEnd w:id="13"/>
      <w:r w:rsidRPr="00EE2D2D">
        <w:t>TST, total sleep time; REM, rapid eye movement; NREM, non-rapid eye movement; ODI, oxygen desaturation index; AHI, apnea-hypopnea index; avgSaO</w:t>
      </w:r>
      <w:r w:rsidRPr="008E083A">
        <w:rPr>
          <w:rStyle w:val="SubscriptChar"/>
        </w:rPr>
        <w:t>2</w:t>
      </w:r>
      <w:r w:rsidRPr="00EE2D2D">
        <w:t>, mean arterial oxygen saturation; minSaO</w:t>
      </w:r>
      <w:r w:rsidRPr="008E083A">
        <w:rPr>
          <w:rStyle w:val="SubscriptChar"/>
        </w:rPr>
        <w:t>2</w:t>
      </w:r>
      <w:r w:rsidRPr="00EE2D2D">
        <w:t xml:space="preserve">, lowest arterial oxygen saturation; TS90, percentage of total time at oxygen saturation level &lt; 90%. Values were expressed as median (interquartile range in brackets). </w:t>
      </w:r>
      <w:bookmarkStart w:id="14" w:name="_Hlk43129120"/>
      <w:r w:rsidRPr="00EE2D2D">
        <w:t>*p≤0.05 **p</w:t>
      </w:r>
      <w:bookmarkStart w:id="15" w:name="_Hlk43129116"/>
      <w:r w:rsidRPr="00EE2D2D">
        <w:t>≤</w:t>
      </w:r>
      <w:bookmarkEnd w:id="15"/>
      <w:r w:rsidRPr="00EE2D2D">
        <w:t>0.01</w:t>
      </w:r>
      <w:bookmarkEnd w:id="14"/>
    </w:p>
    <w:p w14:paraId="62C229E7" w14:textId="77777777" w:rsidR="00A876AB" w:rsidRDefault="00A876AB">
      <w:pPr>
        <w:rPr>
          <w:rFonts w:cs="Arial"/>
          <w:color w:val="000000" w:themeColor="text1"/>
          <w:sz w:val="18"/>
          <w:szCs w:val="18"/>
          <w:lang w:val="en-US"/>
        </w:rPr>
      </w:pPr>
      <w:r>
        <w:br w:type="page"/>
      </w:r>
    </w:p>
    <w:p w14:paraId="7DC51131" w14:textId="77777777" w:rsidR="00A876AB" w:rsidRPr="00EE2D2D" w:rsidRDefault="00A876AB" w:rsidP="00A876AB">
      <w:pPr>
        <w:pStyle w:val="Caption"/>
      </w:pPr>
      <w:bookmarkStart w:id="16" w:name="_Ref43128488"/>
      <w:bookmarkStart w:id="17" w:name="_Ref43128483"/>
      <w:r w:rsidRPr="00EE2D2D">
        <w:lastRenderedPageBreak/>
        <w:t xml:space="preserve">Table </w:t>
      </w:r>
      <w:r w:rsidRPr="00EE2D2D">
        <w:fldChar w:fldCharType="begin"/>
      </w:r>
      <w:r w:rsidRPr="00EE2D2D">
        <w:instrText xml:space="preserve"> SEQ Table \* ARABIC </w:instrText>
      </w:r>
      <w:r w:rsidRPr="00EE2D2D">
        <w:fldChar w:fldCharType="separate"/>
      </w:r>
      <w:r>
        <w:rPr>
          <w:noProof/>
        </w:rPr>
        <w:t>3</w:t>
      </w:r>
      <w:r w:rsidRPr="00EE2D2D">
        <w:rPr>
          <w:noProof/>
        </w:rPr>
        <w:fldChar w:fldCharType="end"/>
      </w:r>
      <w:bookmarkEnd w:id="16"/>
      <w:r w:rsidRPr="00EE2D2D">
        <w:t xml:space="preserve"> Arousal Threshold and its predictors in OSA patients in the OSA-PLMS and OSA-only groups.</w:t>
      </w:r>
      <w:bookmarkEnd w:id="17"/>
    </w:p>
    <w:tbl>
      <w:tblPr>
        <w:tblStyle w:val="ProfressionalTable"/>
        <w:tblpPr w:leftFromText="181" w:rightFromText="181" w:topFromText="142" w:bottomFromText="142" w:vertAnchor="text" w:tblpY="1"/>
        <w:tblOverlap w:val="never"/>
        <w:tblW w:w="9014" w:type="dxa"/>
        <w:tblLook w:val="04A0" w:firstRow="1" w:lastRow="0" w:firstColumn="1" w:lastColumn="0" w:noHBand="0" w:noVBand="1"/>
      </w:tblPr>
      <w:tblGrid>
        <w:gridCol w:w="2154"/>
        <w:gridCol w:w="2268"/>
        <w:gridCol w:w="2268"/>
        <w:gridCol w:w="1162"/>
        <w:gridCol w:w="1162"/>
      </w:tblGrid>
      <w:tr w:rsidR="00A876AB" w:rsidRPr="00EE2D2D" w14:paraId="5DB94810" w14:textId="77777777" w:rsidTr="00DF57CB">
        <w:trPr>
          <w:trHeight w:val="255"/>
        </w:trPr>
        <w:tc>
          <w:tcPr>
            <w:tcW w:w="2154" w:type="dxa"/>
            <w:tcBorders>
              <w:top w:val="single" w:sz="6" w:space="0" w:color="auto"/>
            </w:tcBorders>
          </w:tcPr>
          <w:p w14:paraId="0C3171FA" w14:textId="77777777" w:rsidR="00A876AB" w:rsidRPr="00EE2D2D" w:rsidRDefault="00A876AB" w:rsidP="00DF57CB">
            <w:pPr>
              <w:pStyle w:val="ProfTable"/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5FEE29F5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OSA-PLMS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4ECC874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OSA-only</w:t>
            </w:r>
          </w:p>
        </w:tc>
        <w:tc>
          <w:tcPr>
            <w:tcW w:w="1162" w:type="dxa"/>
            <w:tcBorders>
              <w:top w:val="single" w:sz="6" w:space="0" w:color="auto"/>
            </w:tcBorders>
          </w:tcPr>
          <w:p w14:paraId="176F7303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Cambria Math" w:hAnsi="Cambria Math" w:cs="Cambria Math"/>
              </w:rPr>
              <w:t>𝛘</w:t>
            </w:r>
            <w:r w:rsidRPr="00EE2D2D">
              <w:t>2</w:t>
            </w:r>
          </w:p>
        </w:tc>
        <w:tc>
          <w:tcPr>
            <w:tcW w:w="1162" w:type="dxa"/>
            <w:tcBorders>
              <w:top w:val="single" w:sz="6" w:space="0" w:color="auto"/>
            </w:tcBorders>
          </w:tcPr>
          <w:p w14:paraId="299BEBFE" w14:textId="77777777" w:rsidR="00A876AB" w:rsidRPr="00EE2D2D" w:rsidRDefault="00A876AB" w:rsidP="00DF57CB">
            <w:pPr>
              <w:pStyle w:val="ProfTable"/>
              <w:jc w:val="center"/>
              <w:rPr>
                <w:i/>
                <w:iCs/>
              </w:rPr>
            </w:pPr>
            <w:r w:rsidRPr="00EE2D2D">
              <w:rPr>
                <w:i/>
                <w:iCs/>
              </w:rPr>
              <w:t>p</w:t>
            </w:r>
          </w:p>
        </w:tc>
      </w:tr>
      <w:tr w:rsidR="00A876AB" w:rsidRPr="00EE2D2D" w14:paraId="3B4139EA" w14:textId="77777777" w:rsidTr="00DF57CB">
        <w:trPr>
          <w:trHeight w:val="255"/>
        </w:trPr>
        <w:tc>
          <w:tcPr>
            <w:tcW w:w="2154" w:type="dxa"/>
            <w:tcBorders>
              <w:bottom w:val="single" w:sz="6" w:space="0" w:color="000000"/>
            </w:tcBorders>
          </w:tcPr>
          <w:p w14:paraId="280E7105" w14:textId="77777777" w:rsidR="00A876AB" w:rsidRPr="00EE2D2D" w:rsidRDefault="00A876AB" w:rsidP="00DF57CB">
            <w:pPr>
              <w:pStyle w:val="ProfTable"/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D12932C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(N = 159)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CA4EE54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(N = 561)</w:t>
            </w:r>
          </w:p>
        </w:tc>
        <w:tc>
          <w:tcPr>
            <w:tcW w:w="1162" w:type="dxa"/>
            <w:tcBorders>
              <w:bottom w:val="single" w:sz="6" w:space="0" w:color="000000"/>
            </w:tcBorders>
          </w:tcPr>
          <w:p w14:paraId="3E57E335" w14:textId="77777777" w:rsidR="00A876AB" w:rsidRPr="00EE2D2D" w:rsidRDefault="00A876AB" w:rsidP="00DF57CB">
            <w:pPr>
              <w:pStyle w:val="ProfTable"/>
              <w:jc w:val="center"/>
            </w:pPr>
          </w:p>
        </w:tc>
        <w:tc>
          <w:tcPr>
            <w:tcW w:w="1162" w:type="dxa"/>
            <w:tcBorders>
              <w:bottom w:val="single" w:sz="6" w:space="0" w:color="000000"/>
            </w:tcBorders>
          </w:tcPr>
          <w:p w14:paraId="4CB44829" w14:textId="77777777" w:rsidR="00A876AB" w:rsidRPr="00EE2D2D" w:rsidRDefault="00A876AB" w:rsidP="00DF57CB">
            <w:pPr>
              <w:pStyle w:val="ProfTable"/>
              <w:jc w:val="center"/>
            </w:pPr>
          </w:p>
        </w:tc>
      </w:tr>
      <w:tr w:rsidR="00A876AB" w:rsidRPr="00EE2D2D" w14:paraId="69179804" w14:textId="77777777" w:rsidTr="00DF57CB">
        <w:trPr>
          <w:trHeight w:val="255"/>
        </w:trPr>
        <w:tc>
          <w:tcPr>
            <w:tcW w:w="2154" w:type="dxa"/>
            <w:tcBorders>
              <w:top w:val="single" w:sz="6" w:space="0" w:color="000000"/>
            </w:tcBorders>
          </w:tcPr>
          <w:p w14:paraId="5057AADC" w14:textId="77777777" w:rsidR="00A876AB" w:rsidRPr="00EE2D2D" w:rsidRDefault="00A876AB" w:rsidP="00DF57CB">
            <w:pPr>
              <w:pStyle w:val="ProfTable"/>
            </w:pPr>
            <w:r w:rsidRPr="00EE2D2D">
              <w:t>Low ArTH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E42A67E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88 (55.3%)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DFA112E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93 (16.6%)</w:t>
            </w:r>
          </w:p>
        </w:tc>
        <w:tc>
          <w:tcPr>
            <w:tcW w:w="1162" w:type="dxa"/>
            <w:tcBorders>
              <w:top w:val="single" w:sz="6" w:space="0" w:color="000000"/>
            </w:tcBorders>
          </w:tcPr>
          <w:p w14:paraId="2D71F0A6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98.942</w:t>
            </w:r>
          </w:p>
        </w:tc>
        <w:tc>
          <w:tcPr>
            <w:tcW w:w="1162" w:type="dxa"/>
            <w:tcBorders>
              <w:top w:val="single" w:sz="6" w:space="0" w:color="000000"/>
            </w:tcBorders>
          </w:tcPr>
          <w:p w14:paraId="0729C92E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&lt; 0.001**</w:t>
            </w:r>
          </w:p>
        </w:tc>
      </w:tr>
      <w:tr w:rsidR="00A876AB" w:rsidRPr="00EE2D2D" w14:paraId="5C309746" w14:textId="77777777" w:rsidTr="00DF57CB">
        <w:trPr>
          <w:trHeight w:val="255"/>
        </w:trPr>
        <w:tc>
          <w:tcPr>
            <w:tcW w:w="2154" w:type="dxa"/>
          </w:tcPr>
          <w:p w14:paraId="492FB508" w14:textId="77777777" w:rsidR="00A876AB" w:rsidRPr="00EE2D2D" w:rsidRDefault="00A876AB" w:rsidP="00DF57CB">
            <w:pPr>
              <w:pStyle w:val="ProfTable"/>
            </w:pPr>
            <w:r w:rsidRPr="00EE2D2D">
              <w:t>AHI &lt; 30</w:t>
            </w:r>
          </w:p>
        </w:tc>
        <w:tc>
          <w:tcPr>
            <w:tcW w:w="2268" w:type="dxa"/>
          </w:tcPr>
          <w:p w14:paraId="4640DD1B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94 (59.1%)</w:t>
            </w:r>
          </w:p>
        </w:tc>
        <w:tc>
          <w:tcPr>
            <w:tcW w:w="2268" w:type="dxa"/>
          </w:tcPr>
          <w:p w14:paraId="416F2F8C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339 (60.4%)</w:t>
            </w:r>
          </w:p>
        </w:tc>
        <w:tc>
          <w:tcPr>
            <w:tcW w:w="1162" w:type="dxa"/>
          </w:tcPr>
          <w:p w14:paraId="617FE66C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0.088</w:t>
            </w:r>
          </w:p>
        </w:tc>
        <w:tc>
          <w:tcPr>
            <w:tcW w:w="1162" w:type="dxa"/>
          </w:tcPr>
          <w:p w14:paraId="02B7B1E7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0.766</w:t>
            </w:r>
          </w:p>
        </w:tc>
      </w:tr>
      <w:tr w:rsidR="00A876AB" w:rsidRPr="00EE2D2D" w14:paraId="39EC87B8" w14:textId="77777777" w:rsidTr="00DF57CB">
        <w:trPr>
          <w:trHeight w:val="255"/>
        </w:trPr>
        <w:tc>
          <w:tcPr>
            <w:tcW w:w="2154" w:type="dxa"/>
          </w:tcPr>
          <w:p w14:paraId="4F2846A7" w14:textId="77777777" w:rsidR="00A876AB" w:rsidRPr="00EE2D2D" w:rsidRDefault="00A876AB" w:rsidP="00DF57CB">
            <w:pPr>
              <w:pStyle w:val="ProfTable"/>
            </w:pPr>
            <w:r w:rsidRPr="00EE2D2D">
              <w:t>minSaO</w:t>
            </w:r>
            <w:r w:rsidRPr="008E083A">
              <w:rPr>
                <w:rStyle w:val="SubscriptChar"/>
              </w:rPr>
              <w:t>2</w:t>
            </w:r>
            <w:r w:rsidRPr="00EE2D2D">
              <w:t xml:space="preserve"> &gt; 82.5%</w:t>
            </w:r>
          </w:p>
        </w:tc>
        <w:tc>
          <w:tcPr>
            <w:tcW w:w="2268" w:type="dxa"/>
          </w:tcPr>
          <w:p w14:paraId="572B4690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89 (56.0%)</w:t>
            </w:r>
          </w:p>
        </w:tc>
        <w:tc>
          <w:tcPr>
            <w:tcW w:w="2268" w:type="dxa"/>
          </w:tcPr>
          <w:p w14:paraId="323EF09C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184 (32.8%)</w:t>
            </w:r>
          </w:p>
        </w:tc>
        <w:tc>
          <w:tcPr>
            <w:tcW w:w="1162" w:type="dxa"/>
          </w:tcPr>
          <w:p w14:paraId="33A1528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28.269</w:t>
            </w:r>
          </w:p>
        </w:tc>
        <w:tc>
          <w:tcPr>
            <w:tcW w:w="1162" w:type="dxa"/>
          </w:tcPr>
          <w:p w14:paraId="4EE81EA5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&lt; 0.001**</w:t>
            </w:r>
          </w:p>
        </w:tc>
      </w:tr>
      <w:tr w:rsidR="00A876AB" w:rsidRPr="00EE2D2D" w14:paraId="08D90982" w14:textId="77777777" w:rsidTr="00DF57CB">
        <w:trPr>
          <w:trHeight w:val="255"/>
        </w:trPr>
        <w:tc>
          <w:tcPr>
            <w:tcW w:w="2154" w:type="dxa"/>
            <w:tcBorders>
              <w:bottom w:val="single" w:sz="6" w:space="0" w:color="auto"/>
            </w:tcBorders>
          </w:tcPr>
          <w:p w14:paraId="421F6746" w14:textId="77777777" w:rsidR="00A876AB" w:rsidRPr="00EE2D2D" w:rsidRDefault="00A876AB" w:rsidP="00DF57CB">
            <w:pPr>
              <w:pStyle w:val="ProfTable"/>
            </w:pPr>
            <w:bookmarkStart w:id="18" w:name="_Hlk42969827"/>
            <w:r w:rsidRPr="00EE2D2D">
              <w:t>F</w:t>
            </w:r>
            <w:r w:rsidRPr="00EE2D2D">
              <w:rPr>
                <w:rStyle w:val="SubscriptChar"/>
              </w:rPr>
              <w:t>Hypopnea</w:t>
            </w:r>
            <w:r w:rsidRPr="00EE2D2D">
              <w:t xml:space="preserve"> &gt; 58.3%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49C9C291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46 (28.9%)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5C3A2238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51 (9.1%)</w:t>
            </w:r>
          </w:p>
        </w:tc>
        <w:tc>
          <w:tcPr>
            <w:tcW w:w="1162" w:type="dxa"/>
            <w:tcBorders>
              <w:bottom w:val="single" w:sz="6" w:space="0" w:color="auto"/>
            </w:tcBorders>
          </w:tcPr>
          <w:p w14:paraId="3D3FAD9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41.832</w:t>
            </w:r>
          </w:p>
        </w:tc>
        <w:tc>
          <w:tcPr>
            <w:tcW w:w="1162" w:type="dxa"/>
            <w:tcBorders>
              <w:bottom w:val="single" w:sz="6" w:space="0" w:color="auto"/>
            </w:tcBorders>
          </w:tcPr>
          <w:p w14:paraId="4EF42FC2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t>&lt; 0.001**</w:t>
            </w:r>
          </w:p>
        </w:tc>
      </w:tr>
    </w:tbl>
    <w:p w14:paraId="340D8C0E" w14:textId="0A97C283" w:rsidR="00A876AB" w:rsidRDefault="00A876AB" w:rsidP="00A876AB">
      <w:pPr>
        <w:pStyle w:val="Caption"/>
      </w:pPr>
      <w:bookmarkStart w:id="19" w:name="_Hlk42969829"/>
      <w:r w:rsidRPr="00EE2D2D">
        <w:t xml:space="preserve">Abbreviations: </w:t>
      </w:r>
      <w:bookmarkEnd w:id="18"/>
      <w:bookmarkEnd w:id="19"/>
      <w:r w:rsidRPr="00EE2D2D">
        <w:t>OSA, obstructive sleep apnea; AHI, apnea-hypopnea index; minSaO2, lowest arterial oxygen saturation; ArTH, arousal threshold; F</w:t>
      </w:r>
      <w:r w:rsidRPr="00EE2D2D">
        <w:rPr>
          <w:vertAlign w:val="subscript"/>
        </w:rPr>
        <w:t>Hypopnea</w:t>
      </w:r>
      <w:r w:rsidRPr="00EE2D2D">
        <w:t xml:space="preserve">, Fraction of hypopnea in </w:t>
      </w:r>
      <w:bookmarkStart w:id="20" w:name="_Hlk43128937"/>
      <w:r w:rsidRPr="00EE2D2D">
        <w:t>all respiratory events</w:t>
      </w:r>
      <w:bookmarkEnd w:id="20"/>
      <w:r w:rsidRPr="00EE2D2D">
        <w:t>; *p≤0.05 **p≤0.01</w:t>
      </w:r>
    </w:p>
    <w:p w14:paraId="7B0DC16D" w14:textId="77777777" w:rsidR="00A876AB" w:rsidRDefault="00A876AB">
      <w:pPr>
        <w:rPr>
          <w:rFonts w:cs="Arial"/>
          <w:color w:val="000000" w:themeColor="text1"/>
          <w:sz w:val="18"/>
          <w:szCs w:val="18"/>
          <w:lang w:val="en-US"/>
        </w:rPr>
      </w:pPr>
      <w:r>
        <w:br w:type="page"/>
      </w:r>
    </w:p>
    <w:p w14:paraId="062F1BC3" w14:textId="77777777" w:rsidR="00A876AB" w:rsidRPr="00EE2D2D" w:rsidRDefault="00A876AB" w:rsidP="00A876AB">
      <w:pPr>
        <w:pStyle w:val="Caption"/>
      </w:pPr>
      <w:bookmarkStart w:id="21" w:name="_Ref43128503"/>
      <w:r w:rsidRPr="00EE2D2D">
        <w:lastRenderedPageBreak/>
        <w:t xml:space="preserve">Table </w:t>
      </w:r>
      <w:r w:rsidRPr="00EE2D2D">
        <w:fldChar w:fldCharType="begin"/>
      </w:r>
      <w:r w:rsidRPr="00EE2D2D">
        <w:instrText xml:space="preserve"> SEQ Table \* ARABIC </w:instrText>
      </w:r>
      <w:r w:rsidRPr="00EE2D2D">
        <w:fldChar w:fldCharType="separate"/>
      </w:r>
      <w:r>
        <w:rPr>
          <w:noProof/>
        </w:rPr>
        <w:t>4</w:t>
      </w:r>
      <w:r w:rsidRPr="00EE2D2D">
        <w:rPr>
          <w:noProof/>
        </w:rPr>
        <w:fldChar w:fldCharType="end"/>
      </w:r>
      <w:bookmarkEnd w:id="21"/>
      <w:r w:rsidRPr="00EE2D2D">
        <w:t xml:space="preserve"> Regression analyses of factors associated with PLMS among OSA participants</w:t>
      </w:r>
    </w:p>
    <w:tbl>
      <w:tblPr>
        <w:tblStyle w:val="TableGrid"/>
        <w:tblpPr w:leftFromText="181" w:rightFromText="181" w:topFromText="142" w:bottomFromText="142" w:vertAnchor="text" w:tblpY="1"/>
        <w:tblOverlap w:val="never"/>
        <w:tblW w:w="8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820"/>
        <w:gridCol w:w="834"/>
        <w:gridCol w:w="2086"/>
        <w:gridCol w:w="820"/>
        <w:gridCol w:w="834"/>
        <w:gridCol w:w="2086"/>
      </w:tblGrid>
      <w:tr w:rsidR="00A876AB" w:rsidRPr="00EE2D2D" w14:paraId="0C5AFBAC" w14:textId="77777777" w:rsidTr="00DF57CB">
        <w:trPr>
          <w:trHeight w:val="255"/>
        </w:trPr>
        <w:tc>
          <w:tcPr>
            <w:tcW w:w="1474" w:type="dxa"/>
            <w:tcBorders>
              <w:top w:val="single" w:sz="6" w:space="0" w:color="auto"/>
            </w:tcBorders>
            <w:vAlign w:val="center"/>
          </w:tcPr>
          <w:p w14:paraId="5848C102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</w:p>
        </w:tc>
        <w:tc>
          <w:tcPr>
            <w:tcW w:w="3740" w:type="dxa"/>
            <w:gridSpan w:val="3"/>
            <w:tcBorders>
              <w:top w:val="single" w:sz="6" w:space="0" w:color="auto"/>
            </w:tcBorders>
            <w:vAlign w:val="center"/>
          </w:tcPr>
          <w:p w14:paraId="7A215A44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Univariate analysis</w:t>
            </w:r>
          </w:p>
        </w:tc>
        <w:tc>
          <w:tcPr>
            <w:tcW w:w="3740" w:type="dxa"/>
            <w:gridSpan w:val="3"/>
            <w:tcBorders>
              <w:top w:val="single" w:sz="6" w:space="0" w:color="auto"/>
            </w:tcBorders>
            <w:vAlign w:val="center"/>
          </w:tcPr>
          <w:p w14:paraId="6C90DC29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Multivariate analysis</w:t>
            </w:r>
          </w:p>
        </w:tc>
      </w:tr>
      <w:tr w:rsidR="00A876AB" w:rsidRPr="00EE2D2D" w14:paraId="03FBF9C9" w14:textId="77777777" w:rsidTr="00DF57CB">
        <w:trPr>
          <w:trHeight w:val="255"/>
        </w:trPr>
        <w:tc>
          <w:tcPr>
            <w:tcW w:w="1474" w:type="dxa"/>
            <w:tcBorders>
              <w:bottom w:val="single" w:sz="6" w:space="0" w:color="auto"/>
            </w:tcBorders>
            <w:vAlign w:val="center"/>
          </w:tcPr>
          <w:p w14:paraId="1975A2D2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</w:p>
        </w:tc>
        <w:tc>
          <w:tcPr>
            <w:tcW w:w="820" w:type="dxa"/>
            <w:tcBorders>
              <w:bottom w:val="single" w:sz="6" w:space="0" w:color="auto"/>
            </w:tcBorders>
          </w:tcPr>
          <w:p w14:paraId="50F401A5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β</w:t>
            </w:r>
          </w:p>
        </w:tc>
        <w:tc>
          <w:tcPr>
            <w:tcW w:w="834" w:type="dxa"/>
            <w:tcBorders>
              <w:bottom w:val="single" w:sz="6" w:space="0" w:color="auto"/>
            </w:tcBorders>
          </w:tcPr>
          <w:p w14:paraId="3BEFE8FD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p</w:t>
            </w:r>
          </w:p>
        </w:tc>
        <w:tc>
          <w:tcPr>
            <w:tcW w:w="2086" w:type="dxa"/>
            <w:tcBorders>
              <w:bottom w:val="single" w:sz="6" w:space="0" w:color="auto"/>
            </w:tcBorders>
          </w:tcPr>
          <w:p w14:paraId="7DCA07C6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OR (95% CI)</w:t>
            </w:r>
          </w:p>
        </w:tc>
        <w:tc>
          <w:tcPr>
            <w:tcW w:w="820" w:type="dxa"/>
            <w:tcBorders>
              <w:bottom w:val="single" w:sz="6" w:space="0" w:color="auto"/>
            </w:tcBorders>
          </w:tcPr>
          <w:p w14:paraId="4A993D47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β</w:t>
            </w:r>
          </w:p>
        </w:tc>
        <w:tc>
          <w:tcPr>
            <w:tcW w:w="834" w:type="dxa"/>
            <w:tcBorders>
              <w:bottom w:val="single" w:sz="6" w:space="0" w:color="auto"/>
            </w:tcBorders>
          </w:tcPr>
          <w:p w14:paraId="73D09A7E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p</w:t>
            </w:r>
          </w:p>
        </w:tc>
        <w:tc>
          <w:tcPr>
            <w:tcW w:w="2086" w:type="dxa"/>
            <w:tcBorders>
              <w:bottom w:val="single" w:sz="6" w:space="0" w:color="auto"/>
            </w:tcBorders>
          </w:tcPr>
          <w:p w14:paraId="24C3BB7A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OR (95% CI)</w:t>
            </w:r>
          </w:p>
        </w:tc>
      </w:tr>
      <w:tr w:rsidR="00A876AB" w:rsidRPr="00EE2D2D" w14:paraId="23811903" w14:textId="77777777" w:rsidTr="00DF57CB">
        <w:trPr>
          <w:trHeight w:val="255"/>
        </w:trPr>
        <w:tc>
          <w:tcPr>
            <w:tcW w:w="1474" w:type="dxa"/>
            <w:tcBorders>
              <w:top w:val="single" w:sz="6" w:space="0" w:color="auto"/>
            </w:tcBorders>
          </w:tcPr>
          <w:p w14:paraId="74AA4BEA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Age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center"/>
          </w:tcPr>
          <w:p w14:paraId="442F3D2E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0.06</w:t>
            </w:r>
          </w:p>
        </w:tc>
        <w:tc>
          <w:tcPr>
            <w:tcW w:w="834" w:type="dxa"/>
            <w:tcBorders>
              <w:top w:val="single" w:sz="6" w:space="0" w:color="auto"/>
            </w:tcBorders>
            <w:vAlign w:val="center"/>
          </w:tcPr>
          <w:p w14:paraId="634ADA36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bookmarkStart w:id="22" w:name="_Hlk42968095"/>
            <w:r w:rsidRPr="00EE2D2D">
              <w:rPr>
                <w:lang w:val="en-US"/>
              </w:rPr>
              <w:t>&lt;0.001</w:t>
            </w:r>
            <w:bookmarkEnd w:id="22"/>
          </w:p>
        </w:tc>
        <w:tc>
          <w:tcPr>
            <w:tcW w:w="2086" w:type="dxa"/>
            <w:tcBorders>
              <w:top w:val="single" w:sz="6" w:space="0" w:color="auto"/>
            </w:tcBorders>
            <w:vAlign w:val="center"/>
          </w:tcPr>
          <w:p w14:paraId="49A234EA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1.061 (1.047 - 1.076)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center"/>
          </w:tcPr>
          <w:p w14:paraId="6ED4D30A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0.041</w:t>
            </w:r>
          </w:p>
        </w:tc>
        <w:tc>
          <w:tcPr>
            <w:tcW w:w="834" w:type="dxa"/>
            <w:tcBorders>
              <w:top w:val="single" w:sz="6" w:space="0" w:color="auto"/>
            </w:tcBorders>
            <w:vAlign w:val="center"/>
          </w:tcPr>
          <w:p w14:paraId="75B12542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&lt;0.001</w:t>
            </w:r>
          </w:p>
        </w:tc>
        <w:tc>
          <w:tcPr>
            <w:tcW w:w="2086" w:type="dxa"/>
            <w:tcBorders>
              <w:top w:val="single" w:sz="6" w:space="0" w:color="auto"/>
            </w:tcBorders>
            <w:vAlign w:val="center"/>
          </w:tcPr>
          <w:p w14:paraId="27EF5448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1.042 (1.023 - 1.061)</w:t>
            </w:r>
          </w:p>
        </w:tc>
      </w:tr>
      <w:tr w:rsidR="00A876AB" w:rsidRPr="00EE2D2D" w14:paraId="7C1A6C19" w14:textId="77777777" w:rsidTr="00DF57CB">
        <w:trPr>
          <w:trHeight w:val="255"/>
        </w:trPr>
        <w:tc>
          <w:tcPr>
            <w:tcW w:w="1474" w:type="dxa"/>
          </w:tcPr>
          <w:p w14:paraId="2AA94D2D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BMI</w:t>
            </w:r>
          </w:p>
        </w:tc>
        <w:tc>
          <w:tcPr>
            <w:tcW w:w="820" w:type="dxa"/>
            <w:vAlign w:val="center"/>
          </w:tcPr>
          <w:p w14:paraId="3C027CF5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0.034</w:t>
            </w:r>
          </w:p>
        </w:tc>
        <w:tc>
          <w:tcPr>
            <w:tcW w:w="834" w:type="dxa"/>
            <w:vAlign w:val="center"/>
          </w:tcPr>
          <w:p w14:paraId="46809307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0.165</w:t>
            </w:r>
          </w:p>
        </w:tc>
        <w:tc>
          <w:tcPr>
            <w:tcW w:w="2086" w:type="dxa"/>
            <w:vAlign w:val="center"/>
          </w:tcPr>
          <w:p w14:paraId="4D954D15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1.034 (0.986 - 1.085)</w:t>
            </w:r>
          </w:p>
        </w:tc>
        <w:tc>
          <w:tcPr>
            <w:tcW w:w="820" w:type="dxa"/>
            <w:vAlign w:val="center"/>
          </w:tcPr>
          <w:p w14:paraId="73BAFACA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0.009</w:t>
            </w:r>
          </w:p>
        </w:tc>
        <w:tc>
          <w:tcPr>
            <w:tcW w:w="834" w:type="dxa"/>
            <w:vAlign w:val="center"/>
          </w:tcPr>
          <w:p w14:paraId="67340141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0.756</w:t>
            </w:r>
          </w:p>
        </w:tc>
        <w:tc>
          <w:tcPr>
            <w:tcW w:w="2086" w:type="dxa"/>
            <w:vAlign w:val="center"/>
          </w:tcPr>
          <w:p w14:paraId="51210DC7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1.009 (0.953 - 1.069)</w:t>
            </w:r>
          </w:p>
        </w:tc>
      </w:tr>
      <w:tr w:rsidR="00A876AB" w:rsidRPr="00EE2D2D" w14:paraId="68E0F8E5" w14:textId="77777777" w:rsidTr="00DF57CB">
        <w:trPr>
          <w:trHeight w:val="255"/>
        </w:trPr>
        <w:tc>
          <w:tcPr>
            <w:tcW w:w="1474" w:type="dxa"/>
          </w:tcPr>
          <w:p w14:paraId="1CB1EF00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Hypertension</w:t>
            </w:r>
          </w:p>
        </w:tc>
        <w:tc>
          <w:tcPr>
            <w:tcW w:w="820" w:type="dxa"/>
            <w:vAlign w:val="center"/>
          </w:tcPr>
          <w:p w14:paraId="712A8679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0.955</w:t>
            </w:r>
          </w:p>
        </w:tc>
        <w:tc>
          <w:tcPr>
            <w:tcW w:w="834" w:type="dxa"/>
            <w:vAlign w:val="center"/>
          </w:tcPr>
          <w:p w14:paraId="0775C7FF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&lt;0.001</w:t>
            </w:r>
          </w:p>
        </w:tc>
        <w:tc>
          <w:tcPr>
            <w:tcW w:w="2086" w:type="dxa"/>
            <w:vAlign w:val="center"/>
          </w:tcPr>
          <w:p w14:paraId="4C8634D0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2.598 (1.813 - 3.722)</w:t>
            </w:r>
          </w:p>
        </w:tc>
        <w:tc>
          <w:tcPr>
            <w:tcW w:w="820" w:type="dxa"/>
            <w:vAlign w:val="center"/>
          </w:tcPr>
          <w:p w14:paraId="53A4EBB9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0.395</w:t>
            </w:r>
          </w:p>
        </w:tc>
        <w:tc>
          <w:tcPr>
            <w:tcW w:w="834" w:type="dxa"/>
            <w:vAlign w:val="center"/>
          </w:tcPr>
          <w:p w14:paraId="78F40214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0.107</w:t>
            </w:r>
          </w:p>
        </w:tc>
        <w:tc>
          <w:tcPr>
            <w:tcW w:w="2086" w:type="dxa"/>
            <w:vAlign w:val="center"/>
          </w:tcPr>
          <w:p w14:paraId="4400AC5B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1.484 (0.918 - 2.397)</w:t>
            </w:r>
          </w:p>
        </w:tc>
      </w:tr>
      <w:tr w:rsidR="00A876AB" w:rsidRPr="00EE2D2D" w14:paraId="177F5D13" w14:textId="77777777" w:rsidTr="00DF57CB">
        <w:trPr>
          <w:trHeight w:val="255"/>
        </w:trPr>
        <w:tc>
          <w:tcPr>
            <w:tcW w:w="1474" w:type="dxa"/>
          </w:tcPr>
          <w:p w14:paraId="19B9613B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Diabetes</w:t>
            </w:r>
          </w:p>
        </w:tc>
        <w:tc>
          <w:tcPr>
            <w:tcW w:w="820" w:type="dxa"/>
            <w:vAlign w:val="center"/>
          </w:tcPr>
          <w:p w14:paraId="77D3C775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1.288</w:t>
            </w:r>
          </w:p>
        </w:tc>
        <w:tc>
          <w:tcPr>
            <w:tcW w:w="834" w:type="dxa"/>
            <w:vAlign w:val="center"/>
          </w:tcPr>
          <w:p w14:paraId="1297C818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&lt;0.001</w:t>
            </w:r>
          </w:p>
        </w:tc>
        <w:tc>
          <w:tcPr>
            <w:tcW w:w="2086" w:type="dxa"/>
            <w:vAlign w:val="center"/>
          </w:tcPr>
          <w:p w14:paraId="63E40C78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3.626 (1.996 - 6.585)</w:t>
            </w:r>
          </w:p>
        </w:tc>
        <w:tc>
          <w:tcPr>
            <w:tcW w:w="820" w:type="dxa"/>
            <w:vAlign w:val="center"/>
          </w:tcPr>
          <w:p w14:paraId="3EBF49EF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0.751</w:t>
            </w:r>
          </w:p>
        </w:tc>
        <w:tc>
          <w:tcPr>
            <w:tcW w:w="834" w:type="dxa"/>
            <w:vAlign w:val="center"/>
          </w:tcPr>
          <w:p w14:paraId="4B8436B5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0.058</w:t>
            </w:r>
          </w:p>
        </w:tc>
        <w:tc>
          <w:tcPr>
            <w:tcW w:w="2086" w:type="dxa"/>
            <w:vAlign w:val="center"/>
          </w:tcPr>
          <w:p w14:paraId="2A339246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2.118 (0.975 - 4.602)</w:t>
            </w:r>
          </w:p>
        </w:tc>
      </w:tr>
      <w:tr w:rsidR="00A876AB" w:rsidRPr="00EE2D2D" w14:paraId="0A35F417" w14:textId="77777777" w:rsidTr="00DF57CB">
        <w:trPr>
          <w:trHeight w:val="255"/>
        </w:trPr>
        <w:tc>
          <w:tcPr>
            <w:tcW w:w="1474" w:type="dxa"/>
          </w:tcPr>
          <w:p w14:paraId="0C226CFC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Arrhythmia</w:t>
            </w:r>
          </w:p>
        </w:tc>
        <w:tc>
          <w:tcPr>
            <w:tcW w:w="820" w:type="dxa"/>
            <w:vAlign w:val="center"/>
          </w:tcPr>
          <w:p w14:paraId="1FBBB32D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0.771</w:t>
            </w:r>
          </w:p>
        </w:tc>
        <w:tc>
          <w:tcPr>
            <w:tcW w:w="834" w:type="dxa"/>
            <w:vAlign w:val="center"/>
          </w:tcPr>
          <w:p w14:paraId="7ED57E97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0.009</w:t>
            </w:r>
          </w:p>
        </w:tc>
        <w:tc>
          <w:tcPr>
            <w:tcW w:w="2086" w:type="dxa"/>
            <w:vAlign w:val="center"/>
          </w:tcPr>
          <w:p w14:paraId="5F665E5D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2.162 (1.21 - 3.863)</w:t>
            </w:r>
          </w:p>
        </w:tc>
        <w:tc>
          <w:tcPr>
            <w:tcW w:w="820" w:type="dxa"/>
            <w:vAlign w:val="center"/>
          </w:tcPr>
          <w:p w14:paraId="753F0B32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0.161</w:t>
            </w:r>
          </w:p>
        </w:tc>
        <w:tc>
          <w:tcPr>
            <w:tcW w:w="834" w:type="dxa"/>
            <w:vAlign w:val="center"/>
          </w:tcPr>
          <w:p w14:paraId="0E9D6F35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0.676</w:t>
            </w:r>
          </w:p>
        </w:tc>
        <w:tc>
          <w:tcPr>
            <w:tcW w:w="2086" w:type="dxa"/>
            <w:vAlign w:val="center"/>
          </w:tcPr>
          <w:p w14:paraId="48C0096A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1.175 (0.552 - 2.502)</w:t>
            </w:r>
          </w:p>
        </w:tc>
      </w:tr>
      <w:tr w:rsidR="00A876AB" w:rsidRPr="00EE2D2D" w14:paraId="51DAD32E" w14:textId="77777777" w:rsidTr="00DF57CB">
        <w:trPr>
          <w:trHeight w:val="255"/>
        </w:trPr>
        <w:tc>
          <w:tcPr>
            <w:tcW w:w="1474" w:type="dxa"/>
          </w:tcPr>
          <w:p w14:paraId="52E1BBE5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Stroke</w:t>
            </w:r>
          </w:p>
        </w:tc>
        <w:tc>
          <w:tcPr>
            <w:tcW w:w="820" w:type="dxa"/>
            <w:vAlign w:val="center"/>
          </w:tcPr>
          <w:p w14:paraId="38F21A1B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1.079</w:t>
            </w:r>
          </w:p>
        </w:tc>
        <w:tc>
          <w:tcPr>
            <w:tcW w:w="834" w:type="dxa"/>
            <w:vAlign w:val="center"/>
          </w:tcPr>
          <w:p w14:paraId="3AE05673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&lt;0.001</w:t>
            </w:r>
          </w:p>
        </w:tc>
        <w:tc>
          <w:tcPr>
            <w:tcW w:w="2086" w:type="dxa"/>
            <w:vAlign w:val="center"/>
          </w:tcPr>
          <w:p w14:paraId="4B614F0C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2.942 (1.741 - 4.970)</w:t>
            </w:r>
          </w:p>
        </w:tc>
        <w:tc>
          <w:tcPr>
            <w:tcW w:w="820" w:type="dxa"/>
            <w:vAlign w:val="center"/>
          </w:tcPr>
          <w:p w14:paraId="6F224DF5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0.130</w:t>
            </w:r>
          </w:p>
        </w:tc>
        <w:tc>
          <w:tcPr>
            <w:tcW w:w="834" w:type="dxa"/>
            <w:vAlign w:val="center"/>
          </w:tcPr>
          <w:p w14:paraId="12159E9A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0.716</w:t>
            </w:r>
          </w:p>
        </w:tc>
        <w:tc>
          <w:tcPr>
            <w:tcW w:w="2086" w:type="dxa"/>
            <w:vAlign w:val="center"/>
          </w:tcPr>
          <w:p w14:paraId="62723151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1.139 (0.565 - 2.298)</w:t>
            </w:r>
          </w:p>
        </w:tc>
      </w:tr>
      <w:tr w:rsidR="00A876AB" w:rsidRPr="00EE2D2D" w14:paraId="64202B21" w14:textId="77777777" w:rsidTr="00DF57CB">
        <w:trPr>
          <w:trHeight w:val="255"/>
        </w:trPr>
        <w:tc>
          <w:tcPr>
            <w:tcW w:w="1474" w:type="dxa"/>
          </w:tcPr>
          <w:p w14:paraId="52E474FC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SleepEff</w:t>
            </w:r>
          </w:p>
        </w:tc>
        <w:tc>
          <w:tcPr>
            <w:tcW w:w="820" w:type="dxa"/>
            <w:vAlign w:val="center"/>
          </w:tcPr>
          <w:p w14:paraId="2168C941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-0.027</w:t>
            </w:r>
          </w:p>
        </w:tc>
        <w:tc>
          <w:tcPr>
            <w:tcW w:w="834" w:type="dxa"/>
            <w:vAlign w:val="center"/>
          </w:tcPr>
          <w:p w14:paraId="4BFD970F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&lt;0.001</w:t>
            </w:r>
          </w:p>
        </w:tc>
        <w:tc>
          <w:tcPr>
            <w:tcW w:w="2086" w:type="dxa"/>
            <w:vAlign w:val="center"/>
          </w:tcPr>
          <w:p w14:paraId="5A98E91F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0.973 (0.962 - 0.984)</w:t>
            </w:r>
          </w:p>
        </w:tc>
        <w:tc>
          <w:tcPr>
            <w:tcW w:w="820" w:type="dxa"/>
            <w:vAlign w:val="center"/>
          </w:tcPr>
          <w:p w14:paraId="37343FD3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0.006</w:t>
            </w:r>
          </w:p>
        </w:tc>
        <w:tc>
          <w:tcPr>
            <w:tcW w:w="834" w:type="dxa"/>
            <w:vAlign w:val="center"/>
          </w:tcPr>
          <w:p w14:paraId="6A815B44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0.476</w:t>
            </w:r>
          </w:p>
        </w:tc>
        <w:tc>
          <w:tcPr>
            <w:tcW w:w="2086" w:type="dxa"/>
            <w:vAlign w:val="center"/>
          </w:tcPr>
          <w:p w14:paraId="7F9722D4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1.006 (0.990 - 1.022)</w:t>
            </w:r>
          </w:p>
        </w:tc>
      </w:tr>
      <w:tr w:rsidR="00A876AB" w:rsidRPr="00EE2D2D" w14:paraId="5ADFBA58" w14:textId="77777777" w:rsidTr="00DF57CB">
        <w:trPr>
          <w:trHeight w:val="255"/>
        </w:trPr>
        <w:tc>
          <w:tcPr>
            <w:tcW w:w="1474" w:type="dxa"/>
          </w:tcPr>
          <w:p w14:paraId="4123849A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N1P</w:t>
            </w:r>
          </w:p>
        </w:tc>
        <w:tc>
          <w:tcPr>
            <w:tcW w:w="820" w:type="dxa"/>
            <w:vAlign w:val="center"/>
          </w:tcPr>
          <w:p w14:paraId="0AA2EC34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0.047</w:t>
            </w:r>
          </w:p>
        </w:tc>
        <w:tc>
          <w:tcPr>
            <w:tcW w:w="834" w:type="dxa"/>
            <w:vAlign w:val="center"/>
          </w:tcPr>
          <w:p w14:paraId="274C3BB8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&lt;0.001</w:t>
            </w:r>
          </w:p>
        </w:tc>
        <w:tc>
          <w:tcPr>
            <w:tcW w:w="2086" w:type="dxa"/>
            <w:vAlign w:val="center"/>
          </w:tcPr>
          <w:p w14:paraId="329BB77E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1.048 (1.033 - 1.063)</w:t>
            </w:r>
          </w:p>
        </w:tc>
        <w:tc>
          <w:tcPr>
            <w:tcW w:w="820" w:type="dxa"/>
            <w:vAlign w:val="center"/>
          </w:tcPr>
          <w:p w14:paraId="1ADB38B7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0.021</w:t>
            </w:r>
          </w:p>
        </w:tc>
        <w:tc>
          <w:tcPr>
            <w:tcW w:w="834" w:type="dxa"/>
            <w:vAlign w:val="center"/>
          </w:tcPr>
          <w:p w14:paraId="671B7315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0.091</w:t>
            </w:r>
          </w:p>
        </w:tc>
        <w:tc>
          <w:tcPr>
            <w:tcW w:w="2086" w:type="dxa"/>
            <w:vAlign w:val="center"/>
          </w:tcPr>
          <w:p w14:paraId="231AEC16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1.021 (0.997 - 1.046)</w:t>
            </w:r>
          </w:p>
        </w:tc>
      </w:tr>
      <w:tr w:rsidR="00A876AB" w:rsidRPr="00EE2D2D" w14:paraId="223933AB" w14:textId="77777777" w:rsidTr="00DF57CB">
        <w:trPr>
          <w:trHeight w:val="255"/>
        </w:trPr>
        <w:tc>
          <w:tcPr>
            <w:tcW w:w="1474" w:type="dxa"/>
          </w:tcPr>
          <w:p w14:paraId="53FC9E34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N2P</w:t>
            </w:r>
          </w:p>
        </w:tc>
        <w:tc>
          <w:tcPr>
            <w:tcW w:w="820" w:type="dxa"/>
            <w:vAlign w:val="center"/>
          </w:tcPr>
          <w:p w14:paraId="1D4E21BC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-0.025</w:t>
            </w:r>
          </w:p>
        </w:tc>
        <w:tc>
          <w:tcPr>
            <w:tcW w:w="834" w:type="dxa"/>
            <w:vAlign w:val="center"/>
          </w:tcPr>
          <w:p w14:paraId="5970F1E7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0.001</w:t>
            </w:r>
          </w:p>
        </w:tc>
        <w:tc>
          <w:tcPr>
            <w:tcW w:w="2086" w:type="dxa"/>
            <w:vAlign w:val="center"/>
          </w:tcPr>
          <w:p w14:paraId="5CFD0521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0.975 (0.961 - 0.990)</w:t>
            </w:r>
          </w:p>
        </w:tc>
        <w:tc>
          <w:tcPr>
            <w:tcW w:w="820" w:type="dxa"/>
            <w:vAlign w:val="center"/>
          </w:tcPr>
          <w:p w14:paraId="71BAB780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0.002</w:t>
            </w:r>
          </w:p>
        </w:tc>
        <w:tc>
          <w:tcPr>
            <w:tcW w:w="834" w:type="dxa"/>
            <w:vAlign w:val="center"/>
          </w:tcPr>
          <w:p w14:paraId="231E94A6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0.874</w:t>
            </w:r>
          </w:p>
        </w:tc>
        <w:tc>
          <w:tcPr>
            <w:tcW w:w="2086" w:type="dxa"/>
            <w:vAlign w:val="center"/>
          </w:tcPr>
          <w:p w14:paraId="6739748D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1.002 (0.981 - 1.022)</w:t>
            </w:r>
          </w:p>
        </w:tc>
      </w:tr>
      <w:tr w:rsidR="00A876AB" w:rsidRPr="00EE2D2D" w14:paraId="0E87A7E5" w14:textId="77777777" w:rsidTr="00DF57CB">
        <w:trPr>
          <w:trHeight w:val="255"/>
        </w:trPr>
        <w:tc>
          <w:tcPr>
            <w:tcW w:w="1474" w:type="dxa"/>
          </w:tcPr>
          <w:p w14:paraId="077FF6EC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N3P</w:t>
            </w:r>
          </w:p>
        </w:tc>
        <w:tc>
          <w:tcPr>
            <w:tcW w:w="820" w:type="dxa"/>
            <w:vAlign w:val="center"/>
          </w:tcPr>
          <w:p w14:paraId="5330805E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-0.017</w:t>
            </w:r>
          </w:p>
        </w:tc>
        <w:tc>
          <w:tcPr>
            <w:tcW w:w="834" w:type="dxa"/>
            <w:vAlign w:val="center"/>
          </w:tcPr>
          <w:p w14:paraId="06B97EAD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0.085</w:t>
            </w:r>
          </w:p>
        </w:tc>
        <w:tc>
          <w:tcPr>
            <w:tcW w:w="2086" w:type="dxa"/>
            <w:vAlign w:val="center"/>
          </w:tcPr>
          <w:p w14:paraId="153D753D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0.984 (0.965 - 1.002)</w:t>
            </w:r>
          </w:p>
        </w:tc>
        <w:tc>
          <w:tcPr>
            <w:tcW w:w="820" w:type="dxa"/>
            <w:vAlign w:val="center"/>
          </w:tcPr>
          <w:p w14:paraId="71C75616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-0.005</w:t>
            </w:r>
          </w:p>
        </w:tc>
        <w:tc>
          <w:tcPr>
            <w:tcW w:w="834" w:type="dxa"/>
            <w:vAlign w:val="center"/>
          </w:tcPr>
          <w:p w14:paraId="073E7B4A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0.608</w:t>
            </w:r>
          </w:p>
        </w:tc>
        <w:tc>
          <w:tcPr>
            <w:tcW w:w="2086" w:type="dxa"/>
            <w:vAlign w:val="center"/>
          </w:tcPr>
          <w:p w14:paraId="030C6B93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0.995 (0.977 - 1.013)</w:t>
            </w:r>
          </w:p>
        </w:tc>
      </w:tr>
      <w:tr w:rsidR="00A876AB" w:rsidRPr="00EE2D2D" w14:paraId="1F228E6A" w14:textId="77777777" w:rsidTr="00DF57CB">
        <w:trPr>
          <w:trHeight w:val="255"/>
        </w:trPr>
        <w:tc>
          <w:tcPr>
            <w:tcW w:w="1474" w:type="dxa"/>
          </w:tcPr>
          <w:p w14:paraId="0540A63C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Low ArTH</w:t>
            </w:r>
          </w:p>
        </w:tc>
        <w:tc>
          <w:tcPr>
            <w:tcW w:w="820" w:type="dxa"/>
            <w:vAlign w:val="center"/>
          </w:tcPr>
          <w:p w14:paraId="1C35EC18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1.831</w:t>
            </w:r>
          </w:p>
        </w:tc>
        <w:tc>
          <w:tcPr>
            <w:tcW w:w="834" w:type="dxa"/>
            <w:vAlign w:val="center"/>
          </w:tcPr>
          <w:p w14:paraId="5BAF1335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&lt;0.001</w:t>
            </w:r>
          </w:p>
        </w:tc>
        <w:tc>
          <w:tcPr>
            <w:tcW w:w="2086" w:type="dxa"/>
            <w:vAlign w:val="center"/>
          </w:tcPr>
          <w:p w14:paraId="6680C4D3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6.237 (4.249 - 9.155)</w:t>
            </w:r>
          </w:p>
        </w:tc>
        <w:tc>
          <w:tcPr>
            <w:tcW w:w="820" w:type="dxa"/>
            <w:vAlign w:val="center"/>
          </w:tcPr>
          <w:p w14:paraId="750BB40E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2.109</w:t>
            </w:r>
          </w:p>
        </w:tc>
        <w:tc>
          <w:tcPr>
            <w:tcW w:w="834" w:type="dxa"/>
            <w:vAlign w:val="center"/>
          </w:tcPr>
          <w:p w14:paraId="5D078262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&lt;0.001</w:t>
            </w:r>
          </w:p>
        </w:tc>
        <w:tc>
          <w:tcPr>
            <w:tcW w:w="2086" w:type="dxa"/>
            <w:vAlign w:val="center"/>
          </w:tcPr>
          <w:p w14:paraId="0421C8D7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8.236 (</w:t>
            </w:r>
            <w:bookmarkStart w:id="23" w:name="_Hlk43128433"/>
            <w:r w:rsidRPr="00EE2D2D">
              <w:rPr>
                <w:lang w:val="en-US"/>
              </w:rPr>
              <w:t>5.144 - 13.19</w:t>
            </w:r>
            <w:bookmarkEnd w:id="23"/>
            <w:r w:rsidRPr="00EE2D2D">
              <w:rPr>
                <w:lang w:val="en-US"/>
              </w:rPr>
              <w:t>)</w:t>
            </w:r>
          </w:p>
        </w:tc>
      </w:tr>
      <w:tr w:rsidR="00A876AB" w:rsidRPr="00EE2D2D" w14:paraId="78125D14" w14:textId="77777777" w:rsidTr="00DF57CB">
        <w:trPr>
          <w:trHeight w:val="255"/>
        </w:trPr>
        <w:tc>
          <w:tcPr>
            <w:tcW w:w="1474" w:type="dxa"/>
          </w:tcPr>
          <w:p w14:paraId="0BBE35BA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AvgSaO</w:t>
            </w:r>
            <w:r w:rsidRPr="008E083A">
              <w:rPr>
                <w:rStyle w:val="SubscriptChar"/>
              </w:rPr>
              <w:t>2</w:t>
            </w:r>
          </w:p>
        </w:tc>
        <w:tc>
          <w:tcPr>
            <w:tcW w:w="820" w:type="dxa"/>
            <w:vAlign w:val="center"/>
          </w:tcPr>
          <w:p w14:paraId="1B1FE369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-0.319</w:t>
            </w:r>
          </w:p>
        </w:tc>
        <w:tc>
          <w:tcPr>
            <w:tcW w:w="834" w:type="dxa"/>
            <w:vAlign w:val="center"/>
          </w:tcPr>
          <w:p w14:paraId="3163E785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&lt;0.001</w:t>
            </w:r>
          </w:p>
        </w:tc>
        <w:tc>
          <w:tcPr>
            <w:tcW w:w="2086" w:type="dxa"/>
            <w:vAlign w:val="center"/>
          </w:tcPr>
          <w:p w14:paraId="60B5B1E1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0.727 (0.636 - 0.830)</w:t>
            </w:r>
          </w:p>
        </w:tc>
        <w:tc>
          <w:tcPr>
            <w:tcW w:w="820" w:type="dxa"/>
            <w:vAlign w:val="center"/>
          </w:tcPr>
          <w:p w14:paraId="3575F967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-0.236</w:t>
            </w:r>
          </w:p>
        </w:tc>
        <w:tc>
          <w:tcPr>
            <w:tcW w:w="834" w:type="dxa"/>
            <w:vAlign w:val="center"/>
          </w:tcPr>
          <w:p w14:paraId="09EDB724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0.004</w:t>
            </w:r>
          </w:p>
        </w:tc>
        <w:tc>
          <w:tcPr>
            <w:tcW w:w="2086" w:type="dxa"/>
            <w:vAlign w:val="center"/>
          </w:tcPr>
          <w:p w14:paraId="7F97A7EE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0.790 (0.673 - 0.928)</w:t>
            </w:r>
          </w:p>
        </w:tc>
      </w:tr>
      <w:tr w:rsidR="00A876AB" w:rsidRPr="00EE2D2D" w14:paraId="0D7B4F4F" w14:textId="77777777" w:rsidTr="00DF57CB">
        <w:trPr>
          <w:trHeight w:val="255"/>
        </w:trPr>
        <w:tc>
          <w:tcPr>
            <w:tcW w:w="1474" w:type="dxa"/>
            <w:tcBorders>
              <w:bottom w:val="single" w:sz="6" w:space="0" w:color="auto"/>
            </w:tcBorders>
          </w:tcPr>
          <w:p w14:paraId="7389BFC6" w14:textId="77777777" w:rsidR="00A876AB" w:rsidRPr="00EE2D2D" w:rsidRDefault="00A876AB" w:rsidP="00DF57CB">
            <w:pPr>
              <w:jc w:val="left"/>
              <w:rPr>
                <w:lang w:val="en-US"/>
              </w:rPr>
            </w:pPr>
            <w:r w:rsidRPr="00EE2D2D">
              <w:rPr>
                <w:lang w:val="en-US"/>
              </w:rPr>
              <w:t>Arousal Index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14:paraId="068F0459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-1.788</w:t>
            </w:r>
          </w:p>
        </w:tc>
        <w:tc>
          <w:tcPr>
            <w:tcW w:w="834" w:type="dxa"/>
            <w:tcBorders>
              <w:bottom w:val="single" w:sz="6" w:space="0" w:color="auto"/>
            </w:tcBorders>
            <w:vAlign w:val="center"/>
          </w:tcPr>
          <w:p w14:paraId="37A66FB9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&lt;0.001</w:t>
            </w:r>
          </w:p>
        </w:tc>
        <w:tc>
          <w:tcPr>
            <w:tcW w:w="2086" w:type="dxa"/>
            <w:tcBorders>
              <w:bottom w:val="single" w:sz="6" w:space="0" w:color="auto"/>
            </w:tcBorders>
            <w:vAlign w:val="center"/>
          </w:tcPr>
          <w:p w14:paraId="0718D830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1.027 (1.014 - 1.040)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14:paraId="5F2A63F4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0.032</w:t>
            </w:r>
          </w:p>
        </w:tc>
        <w:tc>
          <w:tcPr>
            <w:tcW w:w="834" w:type="dxa"/>
            <w:tcBorders>
              <w:bottom w:val="single" w:sz="6" w:space="0" w:color="auto"/>
            </w:tcBorders>
            <w:vAlign w:val="center"/>
          </w:tcPr>
          <w:p w14:paraId="78498285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&lt;0.001</w:t>
            </w:r>
          </w:p>
        </w:tc>
        <w:tc>
          <w:tcPr>
            <w:tcW w:w="2086" w:type="dxa"/>
            <w:tcBorders>
              <w:bottom w:val="single" w:sz="6" w:space="0" w:color="auto"/>
            </w:tcBorders>
            <w:vAlign w:val="center"/>
          </w:tcPr>
          <w:p w14:paraId="37212453" w14:textId="77777777" w:rsidR="00A876AB" w:rsidRPr="00EE2D2D" w:rsidRDefault="00A876AB" w:rsidP="00DF57CB">
            <w:pPr>
              <w:jc w:val="center"/>
              <w:rPr>
                <w:lang w:val="en-US"/>
              </w:rPr>
            </w:pPr>
            <w:r w:rsidRPr="00EE2D2D">
              <w:rPr>
                <w:lang w:val="en-US"/>
              </w:rPr>
              <w:t>1.032 (1.016 - 1.048)</w:t>
            </w:r>
          </w:p>
        </w:tc>
      </w:tr>
    </w:tbl>
    <w:p w14:paraId="4E9E444B" w14:textId="38133773" w:rsidR="00A876AB" w:rsidRDefault="00A876AB" w:rsidP="00A876AB">
      <w:pPr>
        <w:pStyle w:val="Caption"/>
      </w:pPr>
      <w:bookmarkStart w:id="24" w:name="_Hlk42970870"/>
      <w:r w:rsidRPr="00EE2D2D">
        <w:t xml:space="preserve">Abbreviations: </w:t>
      </w:r>
      <w:bookmarkEnd w:id="24"/>
      <w:r w:rsidRPr="00EE2D2D">
        <w:t>ArTH, arousal threshold; avgSaO</w:t>
      </w:r>
      <w:r w:rsidRPr="008E083A">
        <w:rPr>
          <w:rStyle w:val="SubscriptChar"/>
        </w:rPr>
        <w:t>2</w:t>
      </w:r>
      <w:r w:rsidRPr="00EE2D2D">
        <w:t>, mean arterial oxygen saturation; N1P, proportion of NREM-1 sleep; N2P, proportion of NREM-2 sleep; N3P, proportion of NREM-3 sleep</w:t>
      </w:r>
      <w:r w:rsidR="00D03070">
        <w:t>.</w:t>
      </w:r>
    </w:p>
    <w:p w14:paraId="7131156B" w14:textId="77777777" w:rsidR="00A876AB" w:rsidRDefault="00A876AB">
      <w:pPr>
        <w:rPr>
          <w:rFonts w:cs="Arial"/>
          <w:color w:val="000000" w:themeColor="text1"/>
          <w:sz w:val="18"/>
          <w:szCs w:val="18"/>
          <w:lang w:val="en-US"/>
        </w:rPr>
      </w:pPr>
      <w:r>
        <w:br w:type="page"/>
      </w:r>
    </w:p>
    <w:p w14:paraId="54F119D1" w14:textId="77777777" w:rsidR="00A876AB" w:rsidRPr="00EE2D2D" w:rsidRDefault="00A876AB" w:rsidP="00A876AB">
      <w:pPr>
        <w:pStyle w:val="Caption"/>
      </w:pPr>
      <w:bookmarkStart w:id="25" w:name="_Ref43128666"/>
      <w:bookmarkStart w:id="26" w:name="_Hlk43814800"/>
      <w:r w:rsidRPr="00EE2D2D">
        <w:lastRenderedPageBreak/>
        <w:t xml:space="preserve">Table </w:t>
      </w:r>
      <w:r w:rsidRPr="00EE2D2D">
        <w:fldChar w:fldCharType="begin"/>
      </w:r>
      <w:r w:rsidRPr="00EE2D2D">
        <w:instrText xml:space="preserve"> SEQ Table \* ARABIC </w:instrText>
      </w:r>
      <w:r w:rsidRPr="00EE2D2D">
        <w:fldChar w:fldCharType="separate"/>
      </w:r>
      <w:r>
        <w:rPr>
          <w:noProof/>
        </w:rPr>
        <w:t>5</w:t>
      </w:r>
      <w:r w:rsidRPr="00EE2D2D">
        <w:rPr>
          <w:noProof/>
        </w:rPr>
        <w:fldChar w:fldCharType="end"/>
      </w:r>
      <w:bookmarkEnd w:id="25"/>
      <w:r w:rsidRPr="00EE2D2D">
        <w:t xml:space="preserve"> Risk of PLMS by arousal threshold in the MrOS Dataset</w:t>
      </w:r>
    </w:p>
    <w:bookmarkEnd w:id="26"/>
    <w:tbl>
      <w:tblPr>
        <w:tblStyle w:val="ProfressionalTable"/>
        <w:tblpPr w:leftFromText="181" w:rightFromText="181" w:topFromText="142" w:bottomFromText="142" w:vertAnchor="text" w:tblpY="1"/>
        <w:tblOverlap w:val="never"/>
        <w:tblW w:w="8957" w:type="dxa"/>
        <w:tblLook w:val="04A0" w:firstRow="1" w:lastRow="0" w:firstColumn="1" w:lastColumn="0" w:noHBand="0" w:noVBand="1"/>
      </w:tblPr>
      <w:tblGrid>
        <w:gridCol w:w="4025"/>
        <w:gridCol w:w="1644"/>
        <w:gridCol w:w="1644"/>
        <w:gridCol w:w="1644"/>
      </w:tblGrid>
      <w:tr w:rsidR="00A876AB" w:rsidRPr="00EE2D2D" w14:paraId="481D40CB" w14:textId="77777777" w:rsidTr="00DF57CB">
        <w:trPr>
          <w:trHeight w:val="255"/>
        </w:trPr>
        <w:tc>
          <w:tcPr>
            <w:tcW w:w="40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7858BE" w14:textId="77777777" w:rsidR="00A876AB" w:rsidRPr="00EE2D2D" w:rsidRDefault="00A876AB" w:rsidP="00DF57CB">
            <w:pPr>
              <w:pStyle w:val="ProfTable"/>
            </w:pPr>
          </w:p>
        </w:tc>
        <w:tc>
          <w:tcPr>
            <w:tcW w:w="164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F1477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Calibri" w:hAnsi="Calibri"/>
              </w:rPr>
              <w:t>High ArTH</w:t>
            </w:r>
          </w:p>
        </w:tc>
        <w:tc>
          <w:tcPr>
            <w:tcW w:w="164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077C7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Calibri" w:hAnsi="Calibri"/>
              </w:rPr>
              <w:t>Low ArTH</w:t>
            </w:r>
          </w:p>
        </w:tc>
        <w:tc>
          <w:tcPr>
            <w:tcW w:w="164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0FE050" w14:textId="77777777" w:rsidR="00A876AB" w:rsidRPr="00EE2D2D" w:rsidRDefault="00A876AB" w:rsidP="00DF57CB">
            <w:pPr>
              <w:pStyle w:val="ProfTable"/>
              <w:jc w:val="center"/>
              <w:rPr>
                <w:i/>
                <w:iCs/>
              </w:rPr>
            </w:pPr>
            <w:r w:rsidRPr="00EE2D2D">
              <w:rPr>
                <w:rFonts w:ascii="Calibri" w:hAnsi="Calibri"/>
                <w:i/>
                <w:iCs/>
              </w:rPr>
              <w:t>p</w:t>
            </w:r>
          </w:p>
        </w:tc>
      </w:tr>
      <w:tr w:rsidR="00A876AB" w:rsidRPr="00EE2D2D" w14:paraId="6175EC82" w14:textId="77777777" w:rsidTr="00DF57CB">
        <w:trPr>
          <w:trHeight w:val="255"/>
        </w:trPr>
        <w:tc>
          <w:tcPr>
            <w:tcW w:w="4025" w:type="dxa"/>
            <w:tcBorders>
              <w:top w:val="single" w:sz="6" w:space="0" w:color="auto"/>
            </w:tcBorders>
            <w:vAlign w:val="center"/>
          </w:tcPr>
          <w:p w14:paraId="254B7C85" w14:textId="77777777" w:rsidR="00A876AB" w:rsidRPr="00EE2D2D" w:rsidRDefault="00A876AB" w:rsidP="00DF57CB">
            <w:pPr>
              <w:pStyle w:val="ProfTable"/>
            </w:pPr>
            <w:r w:rsidRPr="00EE2D2D">
              <w:t>Model 1: Age + BMI</w:t>
            </w:r>
          </w:p>
        </w:tc>
        <w:tc>
          <w:tcPr>
            <w:tcW w:w="1644" w:type="dxa"/>
            <w:tcBorders>
              <w:top w:val="single" w:sz="6" w:space="0" w:color="auto"/>
            </w:tcBorders>
            <w:vAlign w:val="center"/>
          </w:tcPr>
          <w:p w14:paraId="5BF4CCD0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Calibri" w:hAnsi="Calibri"/>
              </w:rPr>
              <w:t>Ref</w:t>
            </w:r>
          </w:p>
        </w:tc>
        <w:tc>
          <w:tcPr>
            <w:tcW w:w="1644" w:type="dxa"/>
            <w:tcBorders>
              <w:top w:val="single" w:sz="6" w:space="0" w:color="auto"/>
            </w:tcBorders>
            <w:vAlign w:val="center"/>
          </w:tcPr>
          <w:p w14:paraId="596220E0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Calibri" w:hAnsi="Calibri"/>
              </w:rPr>
              <w:t>1.30 (1.05 - 1.61)</w:t>
            </w:r>
          </w:p>
        </w:tc>
        <w:tc>
          <w:tcPr>
            <w:tcW w:w="1644" w:type="dxa"/>
            <w:tcBorders>
              <w:top w:val="single" w:sz="6" w:space="0" w:color="auto"/>
            </w:tcBorders>
            <w:vAlign w:val="center"/>
          </w:tcPr>
          <w:p w14:paraId="24941EFF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Calibri" w:hAnsi="Calibri"/>
              </w:rPr>
              <w:t>0.014*</w:t>
            </w:r>
          </w:p>
        </w:tc>
      </w:tr>
      <w:tr w:rsidR="00A876AB" w:rsidRPr="00EE2D2D" w14:paraId="1C60D944" w14:textId="77777777" w:rsidTr="00DF57CB">
        <w:trPr>
          <w:trHeight w:val="255"/>
        </w:trPr>
        <w:tc>
          <w:tcPr>
            <w:tcW w:w="4025" w:type="dxa"/>
            <w:vAlign w:val="center"/>
          </w:tcPr>
          <w:p w14:paraId="03FF2932" w14:textId="77777777" w:rsidR="00A876AB" w:rsidRPr="00EE2D2D" w:rsidRDefault="00A876AB" w:rsidP="00DF57CB">
            <w:pPr>
              <w:pStyle w:val="ProfTable"/>
            </w:pPr>
            <w:r w:rsidRPr="00EE2D2D">
              <w:t>Model 2: Model 1 + SleepEff + N1P + N2P + N3P + Arousal Index</w:t>
            </w:r>
          </w:p>
        </w:tc>
        <w:tc>
          <w:tcPr>
            <w:tcW w:w="1644" w:type="dxa"/>
            <w:vAlign w:val="center"/>
          </w:tcPr>
          <w:p w14:paraId="6EDC2134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Calibri" w:hAnsi="Calibri"/>
              </w:rPr>
              <w:t>Ref</w:t>
            </w:r>
          </w:p>
        </w:tc>
        <w:tc>
          <w:tcPr>
            <w:tcW w:w="1644" w:type="dxa"/>
            <w:vAlign w:val="center"/>
          </w:tcPr>
          <w:p w14:paraId="0DF2B105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Calibri" w:hAnsi="Calibri"/>
              </w:rPr>
              <w:t>1.66 (1.32 - 2.09)</w:t>
            </w:r>
          </w:p>
        </w:tc>
        <w:tc>
          <w:tcPr>
            <w:tcW w:w="1644" w:type="dxa"/>
            <w:vAlign w:val="center"/>
          </w:tcPr>
          <w:p w14:paraId="327DBA4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Microsoft YaHei" w:eastAsia="Microsoft YaHei" w:hAnsi="Microsoft YaHei" w:cs="Microsoft YaHei"/>
              </w:rPr>
              <w:t>＜</w:t>
            </w:r>
            <w:r w:rsidRPr="00EE2D2D">
              <w:rPr>
                <w:rFonts w:ascii="Calibri" w:hAnsi="Calibri"/>
              </w:rPr>
              <w:t>0.001**</w:t>
            </w:r>
          </w:p>
        </w:tc>
      </w:tr>
      <w:tr w:rsidR="00A876AB" w:rsidRPr="00EE2D2D" w14:paraId="7AD2B336" w14:textId="77777777" w:rsidTr="00DF57CB">
        <w:trPr>
          <w:trHeight w:val="255"/>
        </w:trPr>
        <w:tc>
          <w:tcPr>
            <w:tcW w:w="4025" w:type="dxa"/>
            <w:vAlign w:val="center"/>
          </w:tcPr>
          <w:p w14:paraId="4A7BCF82" w14:textId="77777777" w:rsidR="00A876AB" w:rsidRPr="00EE2D2D" w:rsidRDefault="00A876AB" w:rsidP="00DF57CB">
            <w:pPr>
              <w:pStyle w:val="ProfTable"/>
            </w:pPr>
            <w:r w:rsidRPr="00EE2D2D">
              <w:t xml:space="preserve">Model 3: Model 2 + </w:t>
            </w:r>
            <w:bookmarkStart w:id="27" w:name="_Hlk42970704"/>
            <w:r w:rsidRPr="00EE2D2D">
              <w:t>avgSaO</w:t>
            </w:r>
            <w:r w:rsidRPr="008E083A">
              <w:rPr>
                <w:rStyle w:val="SubscriptChar"/>
                <w:rFonts w:hint="eastAsia"/>
              </w:rPr>
              <w:t>2</w:t>
            </w:r>
            <w:r w:rsidRPr="00EE2D2D">
              <w:t xml:space="preserve"> </w:t>
            </w:r>
            <w:bookmarkEnd w:id="27"/>
            <w:r w:rsidRPr="00EE2D2D">
              <w:t>+ TS90</w:t>
            </w:r>
          </w:p>
        </w:tc>
        <w:tc>
          <w:tcPr>
            <w:tcW w:w="1644" w:type="dxa"/>
            <w:vAlign w:val="center"/>
          </w:tcPr>
          <w:p w14:paraId="0AD484D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Calibri" w:hAnsi="Calibri"/>
              </w:rPr>
              <w:t>Ref</w:t>
            </w:r>
          </w:p>
        </w:tc>
        <w:tc>
          <w:tcPr>
            <w:tcW w:w="1644" w:type="dxa"/>
            <w:vAlign w:val="center"/>
          </w:tcPr>
          <w:p w14:paraId="15F92B69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Calibri" w:hAnsi="Calibri"/>
              </w:rPr>
              <w:t>1.60 (1.26 - 2.02)</w:t>
            </w:r>
          </w:p>
        </w:tc>
        <w:tc>
          <w:tcPr>
            <w:tcW w:w="1644" w:type="dxa"/>
            <w:vAlign w:val="center"/>
          </w:tcPr>
          <w:p w14:paraId="130325E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Microsoft YaHei" w:eastAsia="Microsoft YaHei" w:hAnsi="Microsoft YaHei" w:cs="Microsoft YaHei"/>
              </w:rPr>
              <w:t>＜</w:t>
            </w:r>
            <w:r w:rsidRPr="00EE2D2D">
              <w:rPr>
                <w:rFonts w:ascii="Calibri" w:hAnsi="Calibri"/>
              </w:rPr>
              <w:t>0.001**</w:t>
            </w:r>
          </w:p>
        </w:tc>
      </w:tr>
      <w:tr w:rsidR="00A876AB" w:rsidRPr="00EE2D2D" w14:paraId="57F8FD0D" w14:textId="77777777" w:rsidTr="00DF57CB">
        <w:trPr>
          <w:trHeight w:val="255"/>
        </w:trPr>
        <w:tc>
          <w:tcPr>
            <w:tcW w:w="4025" w:type="dxa"/>
            <w:tcBorders>
              <w:bottom w:val="single" w:sz="6" w:space="0" w:color="auto"/>
            </w:tcBorders>
            <w:vAlign w:val="center"/>
          </w:tcPr>
          <w:p w14:paraId="00320EB7" w14:textId="77777777" w:rsidR="00A876AB" w:rsidRPr="00EE2D2D" w:rsidRDefault="00A876AB" w:rsidP="00DF57CB">
            <w:pPr>
              <w:pStyle w:val="ProfTable"/>
            </w:pPr>
            <w:r w:rsidRPr="00EE2D2D">
              <w:t>Model 4: Model 3 + HTN + Diabetes + Arrhythmia + Asthma + Stroke</w:t>
            </w:r>
          </w:p>
        </w:tc>
        <w:tc>
          <w:tcPr>
            <w:tcW w:w="1644" w:type="dxa"/>
            <w:tcBorders>
              <w:bottom w:val="single" w:sz="6" w:space="0" w:color="auto"/>
            </w:tcBorders>
            <w:vAlign w:val="center"/>
          </w:tcPr>
          <w:p w14:paraId="1B6B2BC5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Calibri" w:hAnsi="Calibri"/>
              </w:rPr>
              <w:t>Ref</w:t>
            </w:r>
          </w:p>
        </w:tc>
        <w:tc>
          <w:tcPr>
            <w:tcW w:w="1644" w:type="dxa"/>
            <w:tcBorders>
              <w:bottom w:val="single" w:sz="6" w:space="0" w:color="auto"/>
            </w:tcBorders>
            <w:vAlign w:val="center"/>
          </w:tcPr>
          <w:p w14:paraId="797ADB43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Calibri" w:hAnsi="Calibri"/>
              </w:rPr>
              <w:t>1.62 (1.28 - 2.06)</w:t>
            </w:r>
          </w:p>
        </w:tc>
        <w:tc>
          <w:tcPr>
            <w:tcW w:w="1644" w:type="dxa"/>
            <w:tcBorders>
              <w:bottom w:val="single" w:sz="6" w:space="0" w:color="auto"/>
            </w:tcBorders>
            <w:vAlign w:val="center"/>
          </w:tcPr>
          <w:p w14:paraId="793A987D" w14:textId="77777777" w:rsidR="00A876AB" w:rsidRPr="00EE2D2D" w:rsidRDefault="00A876AB" w:rsidP="00DF57CB">
            <w:pPr>
              <w:pStyle w:val="ProfTable"/>
              <w:jc w:val="center"/>
            </w:pPr>
            <w:r w:rsidRPr="00EE2D2D">
              <w:rPr>
                <w:rFonts w:ascii="Microsoft YaHei" w:eastAsia="Microsoft YaHei" w:hAnsi="Microsoft YaHei" w:cs="Microsoft YaHei"/>
              </w:rPr>
              <w:t>＜</w:t>
            </w:r>
            <w:r w:rsidRPr="00EE2D2D">
              <w:rPr>
                <w:rFonts w:ascii="Calibri" w:hAnsi="Calibri"/>
              </w:rPr>
              <w:t>0.001**</w:t>
            </w:r>
          </w:p>
        </w:tc>
      </w:tr>
    </w:tbl>
    <w:p w14:paraId="0610CF7E" w14:textId="77777777" w:rsidR="00A876AB" w:rsidRPr="00EE2D2D" w:rsidRDefault="00A876AB" w:rsidP="00A876AB">
      <w:pPr>
        <w:pStyle w:val="Caption"/>
      </w:pPr>
      <w:bookmarkStart w:id="28" w:name="_Hlk43814803"/>
      <w:r w:rsidRPr="00EE2D2D">
        <w:t xml:space="preserve">Abbreviations: Ref, reference; ArTH, arousal threshold; SleepEff, sleep efficiency; </w:t>
      </w:r>
      <w:bookmarkStart w:id="29" w:name="_Hlk42970339"/>
      <w:bookmarkStart w:id="30" w:name="_Hlk42970847"/>
      <w:r w:rsidRPr="00EE2D2D">
        <w:t>N1P, proportion of NREM-1 sleep;</w:t>
      </w:r>
      <w:bookmarkEnd w:id="29"/>
      <w:r w:rsidRPr="00EE2D2D">
        <w:t xml:space="preserve"> N2P, proportion of NREM-2 sleep; N3P, proportion of NREM-3 sleep; </w:t>
      </w:r>
      <w:bookmarkEnd w:id="30"/>
      <w:r w:rsidRPr="00EE2D2D">
        <w:t>avgSaO</w:t>
      </w:r>
      <w:r w:rsidRPr="008E083A">
        <w:rPr>
          <w:rStyle w:val="SubscriptChar"/>
        </w:rPr>
        <w:t>2</w:t>
      </w:r>
      <w:r w:rsidRPr="00EE2D2D">
        <w:t>, average arterial oxygen saturation; *p≤0.05 **p≤0.01</w:t>
      </w:r>
    </w:p>
    <w:bookmarkEnd w:id="28"/>
    <w:p w14:paraId="386F43CE" w14:textId="77777777" w:rsidR="00A876AB" w:rsidRPr="00EE2D2D" w:rsidRDefault="00A876AB" w:rsidP="002D50A3">
      <w:pPr>
        <w:widowControl w:val="0"/>
        <w:autoSpaceDE w:val="0"/>
        <w:autoSpaceDN w:val="0"/>
        <w:adjustRightInd w:val="0"/>
        <w:spacing w:after="120" w:line="240" w:lineRule="auto"/>
        <w:ind w:left="640" w:hanging="640"/>
        <w:rPr>
          <w:lang w:val="en-US"/>
        </w:rPr>
      </w:pPr>
    </w:p>
    <w:sectPr w:rsidR="00A876AB" w:rsidRPr="00EE2D2D" w:rsidSect="00A47E77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38E4B" w14:textId="77777777" w:rsidR="00A70271" w:rsidRDefault="00A70271" w:rsidP="00CD0DF0">
      <w:pPr>
        <w:spacing w:after="0" w:line="240" w:lineRule="auto"/>
      </w:pPr>
      <w:r>
        <w:separator/>
      </w:r>
    </w:p>
  </w:endnote>
  <w:endnote w:type="continuationSeparator" w:id="0">
    <w:p w14:paraId="373A6FE2" w14:textId="77777777" w:rsidR="00A70271" w:rsidRDefault="00A70271" w:rsidP="00CD0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,Bold">
    <w:altName w:val="Helvetica"/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976991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F261B8" w14:textId="28BE734C" w:rsidR="00E00A35" w:rsidRDefault="00E00A35" w:rsidP="004E5B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15E9EA" w14:textId="77777777" w:rsidR="00E00A35" w:rsidRDefault="00E00A35" w:rsidP="004E5B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755294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606562" w14:textId="17C70A2A" w:rsidR="00E00A35" w:rsidRDefault="00E00A35" w:rsidP="004E5B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67F691" w14:textId="726200D9" w:rsidR="00E00A35" w:rsidRDefault="00E00A35" w:rsidP="00513E4B">
    <w:pPr>
      <w:pStyle w:val="Footer"/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144EB" w14:textId="77777777" w:rsidR="00A70271" w:rsidRDefault="00A70271" w:rsidP="00CD0DF0">
      <w:pPr>
        <w:spacing w:after="0" w:line="240" w:lineRule="auto"/>
      </w:pPr>
      <w:r>
        <w:separator/>
      </w:r>
    </w:p>
  </w:footnote>
  <w:footnote w:type="continuationSeparator" w:id="0">
    <w:p w14:paraId="3166351A" w14:textId="77777777" w:rsidR="00A70271" w:rsidRDefault="00A70271" w:rsidP="00CD0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7152E" w14:textId="178B76C7" w:rsidR="00A47E77" w:rsidRDefault="00A47E77" w:rsidP="00A47E77">
    <w:pPr>
      <w:pStyle w:val="Header"/>
      <w:ind w:firstLine="0"/>
      <w:jc w:val="center"/>
    </w:pPr>
    <w:r>
      <w:t>Low Arousal Threshold in OSA-PLMS Patients</w:t>
    </w:r>
  </w:p>
  <w:p w14:paraId="5C586E42" w14:textId="77777777" w:rsidR="00A47E77" w:rsidRDefault="00A47E77" w:rsidP="00A47E77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F8ED9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42878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AACB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5A6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8CA2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AA01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A29C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DC8B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E40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3AC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05D76C0"/>
    <w:multiLevelType w:val="hybridMultilevel"/>
    <w:tmpl w:val="3FF62C40"/>
    <w:lvl w:ilvl="0" w:tplc="C7860A2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oNotDisplayPageBoundari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C99"/>
    <w:rsid w:val="0000465E"/>
    <w:rsid w:val="00004A26"/>
    <w:rsid w:val="00006E57"/>
    <w:rsid w:val="00017184"/>
    <w:rsid w:val="0002327C"/>
    <w:rsid w:val="000240ED"/>
    <w:rsid w:val="000275D9"/>
    <w:rsid w:val="00030924"/>
    <w:rsid w:val="00033E68"/>
    <w:rsid w:val="00035A7B"/>
    <w:rsid w:val="00037ED4"/>
    <w:rsid w:val="0004661B"/>
    <w:rsid w:val="00051D68"/>
    <w:rsid w:val="000527F0"/>
    <w:rsid w:val="0005296E"/>
    <w:rsid w:val="00063610"/>
    <w:rsid w:val="00063F7E"/>
    <w:rsid w:val="00082EF0"/>
    <w:rsid w:val="000873B3"/>
    <w:rsid w:val="0009380A"/>
    <w:rsid w:val="0009706C"/>
    <w:rsid w:val="0009733D"/>
    <w:rsid w:val="000A660E"/>
    <w:rsid w:val="000D439B"/>
    <w:rsid w:val="000D65CB"/>
    <w:rsid w:val="000E1A05"/>
    <w:rsid w:val="000E264B"/>
    <w:rsid w:val="000F22CC"/>
    <w:rsid w:val="000F530B"/>
    <w:rsid w:val="000F6AC5"/>
    <w:rsid w:val="00120CFF"/>
    <w:rsid w:val="00130186"/>
    <w:rsid w:val="00132E5C"/>
    <w:rsid w:val="001425F2"/>
    <w:rsid w:val="00145B58"/>
    <w:rsid w:val="0014638F"/>
    <w:rsid w:val="00147E40"/>
    <w:rsid w:val="00170F1F"/>
    <w:rsid w:val="00184673"/>
    <w:rsid w:val="00184D56"/>
    <w:rsid w:val="001A437B"/>
    <w:rsid w:val="001B354D"/>
    <w:rsid w:val="001B6DAC"/>
    <w:rsid w:val="001D2CC5"/>
    <w:rsid w:val="001D550B"/>
    <w:rsid w:val="00203ADA"/>
    <w:rsid w:val="00204589"/>
    <w:rsid w:val="00214BC4"/>
    <w:rsid w:val="00225A8D"/>
    <w:rsid w:val="00232F59"/>
    <w:rsid w:val="00245681"/>
    <w:rsid w:val="00262C00"/>
    <w:rsid w:val="00263152"/>
    <w:rsid w:val="00273146"/>
    <w:rsid w:val="00280C15"/>
    <w:rsid w:val="002929D3"/>
    <w:rsid w:val="002B7495"/>
    <w:rsid w:val="002C0C43"/>
    <w:rsid w:val="002C51BB"/>
    <w:rsid w:val="002D50A3"/>
    <w:rsid w:val="002E0FC8"/>
    <w:rsid w:val="002E2BED"/>
    <w:rsid w:val="003148AB"/>
    <w:rsid w:val="00321FA6"/>
    <w:rsid w:val="0032513A"/>
    <w:rsid w:val="00330706"/>
    <w:rsid w:val="00333165"/>
    <w:rsid w:val="0034108D"/>
    <w:rsid w:val="0034143F"/>
    <w:rsid w:val="00352B87"/>
    <w:rsid w:val="00353EBA"/>
    <w:rsid w:val="00362F6A"/>
    <w:rsid w:val="0037298F"/>
    <w:rsid w:val="00373F35"/>
    <w:rsid w:val="00375954"/>
    <w:rsid w:val="003833EE"/>
    <w:rsid w:val="0038612D"/>
    <w:rsid w:val="00390C93"/>
    <w:rsid w:val="003A7712"/>
    <w:rsid w:val="003A7A50"/>
    <w:rsid w:val="003B13A7"/>
    <w:rsid w:val="003B3722"/>
    <w:rsid w:val="003C0355"/>
    <w:rsid w:val="003E42A3"/>
    <w:rsid w:val="004044B0"/>
    <w:rsid w:val="00404DAE"/>
    <w:rsid w:val="00415EED"/>
    <w:rsid w:val="00417C42"/>
    <w:rsid w:val="00464DD9"/>
    <w:rsid w:val="00464E6C"/>
    <w:rsid w:val="004721E2"/>
    <w:rsid w:val="004748A3"/>
    <w:rsid w:val="0047773C"/>
    <w:rsid w:val="00477E48"/>
    <w:rsid w:val="00483995"/>
    <w:rsid w:val="004B0043"/>
    <w:rsid w:val="004B1508"/>
    <w:rsid w:val="004B4C47"/>
    <w:rsid w:val="004B5CE7"/>
    <w:rsid w:val="004B7908"/>
    <w:rsid w:val="004B7BC9"/>
    <w:rsid w:val="004C1169"/>
    <w:rsid w:val="004C47D7"/>
    <w:rsid w:val="004C48C5"/>
    <w:rsid w:val="004C7DD3"/>
    <w:rsid w:val="004D1726"/>
    <w:rsid w:val="004D4CAC"/>
    <w:rsid w:val="004D4CD3"/>
    <w:rsid w:val="004E32A2"/>
    <w:rsid w:val="004E3732"/>
    <w:rsid w:val="004E3DED"/>
    <w:rsid w:val="004E52B1"/>
    <w:rsid w:val="004E5B45"/>
    <w:rsid w:val="004E6E6C"/>
    <w:rsid w:val="00505B38"/>
    <w:rsid w:val="0051241C"/>
    <w:rsid w:val="005138AD"/>
    <w:rsid w:val="00513E4B"/>
    <w:rsid w:val="00520162"/>
    <w:rsid w:val="00520EE0"/>
    <w:rsid w:val="00521259"/>
    <w:rsid w:val="00521F18"/>
    <w:rsid w:val="0052457D"/>
    <w:rsid w:val="00526653"/>
    <w:rsid w:val="005268A5"/>
    <w:rsid w:val="0053067B"/>
    <w:rsid w:val="0053258A"/>
    <w:rsid w:val="00537BEF"/>
    <w:rsid w:val="00554E77"/>
    <w:rsid w:val="005654F1"/>
    <w:rsid w:val="00573C09"/>
    <w:rsid w:val="005803A0"/>
    <w:rsid w:val="00580DF9"/>
    <w:rsid w:val="00583CF0"/>
    <w:rsid w:val="00584E97"/>
    <w:rsid w:val="00590090"/>
    <w:rsid w:val="005A25F4"/>
    <w:rsid w:val="005A30F4"/>
    <w:rsid w:val="005A6DC2"/>
    <w:rsid w:val="005A7C3D"/>
    <w:rsid w:val="005B4E93"/>
    <w:rsid w:val="005C0501"/>
    <w:rsid w:val="005C4769"/>
    <w:rsid w:val="005C77C8"/>
    <w:rsid w:val="005D4BA5"/>
    <w:rsid w:val="00607B2A"/>
    <w:rsid w:val="00610819"/>
    <w:rsid w:val="006149FF"/>
    <w:rsid w:val="00636516"/>
    <w:rsid w:val="0064577F"/>
    <w:rsid w:val="00647666"/>
    <w:rsid w:val="00653D1F"/>
    <w:rsid w:val="00654C61"/>
    <w:rsid w:val="006573EB"/>
    <w:rsid w:val="00670BA6"/>
    <w:rsid w:val="0067334E"/>
    <w:rsid w:val="006837E4"/>
    <w:rsid w:val="0068685B"/>
    <w:rsid w:val="0069671C"/>
    <w:rsid w:val="006A351E"/>
    <w:rsid w:val="006A5D0D"/>
    <w:rsid w:val="006C0533"/>
    <w:rsid w:val="006C7E25"/>
    <w:rsid w:val="006D3B86"/>
    <w:rsid w:val="006D665F"/>
    <w:rsid w:val="006E469C"/>
    <w:rsid w:val="006E4A94"/>
    <w:rsid w:val="006F08E0"/>
    <w:rsid w:val="006F576A"/>
    <w:rsid w:val="00701293"/>
    <w:rsid w:val="007031DA"/>
    <w:rsid w:val="00711C72"/>
    <w:rsid w:val="00717C6F"/>
    <w:rsid w:val="00723357"/>
    <w:rsid w:val="00723562"/>
    <w:rsid w:val="00724A6B"/>
    <w:rsid w:val="00724D91"/>
    <w:rsid w:val="00737C76"/>
    <w:rsid w:val="007429DC"/>
    <w:rsid w:val="007450AD"/>
    <w:rsid w:val="007820AE"/>
    <w:rsid w:val="00782EB8"/>
    <w:rsid w:val="00783E72"/>
    <w:rsid w:val="0078509C"/>
    <w:rsid w:val="007974B0"/>
    <w:rsid w:val="007B1AE1"/>
    <w:rsid w:val="007B1DF8"/>
    <w:rsid w:val="007B53CC"/>
    <w:rsid w:val="007D450D"/>
    <w:rsid w:val="007E7A85"/>
    <w:rsid w:val="007F5F24"/>
    <w:rsid w:val="008040A8"/>
    <w:rsid w:val="00804F45"/>
    <w:rsid w:val="00821300"/>
    <w:rsid w:val="00822E90"/>
    <w:rsid w:val="00832CB5"/>
    <w:rsid w:val="00836656"/>
    <w:rsid w:val="00845812"/>
    <w:rsid w:val="00854748"/>
    <w:rsid w:val="0085713F"/>
    <w:rsid w:val="008665FA"/>
    <w:rsid w:val="008819AE"/>
    <w:rsid w:val="008847B8"/>
    <w:rsid w:val="0088728A"/>
    <w:rsid w:val="00891658"/>
    <w:rsid w:val="008924CE"/>
    <w:rsid w:val="00897AC7"/>
    <w:rsid w:val="008A0F18"/>
    <w:rsid w:val="008A43AA"/>
    <w:rsid w:val="008A5327"/>
    <w:rsid w:val="008B4D6E"/>
    <w:rsid w:val="008C18F9"/>
    <w:rsid w:val="008C3EDC"/>
    <w:rsid w:val="008C4129"/>
    <w:rsid w:val="008C7FF0"/>
    <w:rsid w:val="008D7690"/>
    <w:rsid w:val="008E083A"/>
    <w:rsid w:val="008F4FD7"/>
    <w:rsid w:val="00900DBE"/>
    <w:rsid w:val="00902113"/>
    <w:rsid w:val="00914B21"/>
    <w:rsid w:val="009217F2"/>
    <w:rsid w:val="009317F8"/>
    <w:rsid w:val="00933330"/>
    <w:rsid w:val="00935C99"/>
    <w:rsid w:val="00937161"/>
    <w:rsid w:val="00937CAF"/>
    <w:rsid w:val="00940201"/>
    <w:rsid w:val="009542CC"/>
    <w:rsid w:val="009717BB"/>
    <w:rsid w:val="009758B9"/>
    <w:rsid w:val="00982378"/>
    <w:rsid w:val="0099131C"/>
    <w:rsid w:val="0099156C"/>
    <w:rsid w:val="009943A7"/>
    <w:rsid w:val="00996D70"/>
    <w:rsid w:val="009973F8"/>
    <w:rsid w:val="009B2A4E"/>
    <w:rsid w:val="009C0805"/>
    <w:rsid w:val="009C731E"/>
    <w:rsid w:val="009E5F1B"/>
    <w:rsid w:val="00A02998"/>
    <w:rsid w:val="00A12DF5"/>
    <w:rsid w:val="00A20ED1"/>
    <w:rsid w:val="00A2287B"/>
    <w:rsid w:val="00A22A0A"/>
    <w:rsid w:val="00A22A3D"/>
    <w:rsid w:val="00A234AF"/>
    <w:rsid w:val="00A2458F"/>
    <w:rsid w:val="00A36505"/>
    <w:rsid w:val="00A403AA"/>
    <w:rsid w:val="00A47E77"/>
    <w:rsid w:val="00A53D4E"/>
    <w:rsid w:val="00A541F5"/>
    <w:rsid w:val="00A57C79"/>
    <w:rsid w:val="00A60640"/>
    <w:rsid w:val="00A61508"/>
    <w:rsid w:val="00A662C0"/>
    <w:rsid w:val="00A66D63"/>
    <w:rsid w:val="00A70271"/>
    <w:rsid w:val="00A70DFD"/>
    <w:rsid w:val="00A7261B"/>
    <w:rsid w:val="00A777C5"/>
    <w:rsid w:val="00A84D08"/>
    <w:rsid w:val="00A86563"/>
    <w:rsid w:val="00A876AB"/>
    <w:rsid w:val="00A914AD"/>
    <w:rsid w:val="00A91E76"/>
    <w:rsid w:val="00A928EC"/>
    <w:rsid w:val="00A96B89"/>
    <w:rsid w:val="00AA70F5"/>
    <w:rsid w:val="00AB72C9"/>
    <w:rsid w:val="00AD07DA"/>
    <w:rsid w:val="00AD260B"/>
    <w:rsid w:val="00AD39A0"/>
    <w:rsid w:val="00AF0B9F"/>
    <w:rsid w:val="00AF5116"/>
    <w:rsid w:val="00B01D0C"/>
    <w:rsid w:val="00B06AF3"/>
    <w:rsid w:val="00B12EC2"/>
    <w:rsid w:val="00B32AC4"/>
    <w:rsid w:val="00B3582C"/>
    <w:rsid w:val="00B37684"/>
    <w:rsid w:val="00B376C6"/>
    <w:rsid w:val="00B43BA8"/>
    <w:rsid w:val="00B44692"/>
    <w:rsid w:val="00B46224"/>
    <w:rsid w:val="00B51BD8"/>
    <w:rsid w:val="00B57AE1"/>
    <w:rsid w:val="00B659AD"/>
    <w:rsid w:val="00B705CD"/>
    <w:rsid w:val="00B8088D"/>
    <w:rsid w:val="00B94717"/>
    <w:rsid w:val="00B965ED"/>
    <w:rsid w:val="00BB6CBF"/>
    <w:rsid w:val="00BC04B9"/>
    <w:rsid w:val="00BC2182"/>
    <w:rsid w:val="00BD0E04"/>
    <w:rsid w:val="00BD109F"/>
    <w:rsid w:val="00BD5848"/>
    <w:rsid w:val="00BE1083"/>
    <w:rsid w:val="00BF131E"/>
    <w:rsid w:val="00BF2937"/>
    <w:rsid w:val="00BF3428"/>
    <w:rsid w:val="00BF7B32"/>
    <w:rsid w:val="00C1383A"/>
    <w:rsid w:val="00C161FF"/>
    <w:rsid w:val="00C300C7"/>
    <w:rsid w:val="00C308C3"/>
    <w:rsid w:val="00C34D43"/>
    <w:rsid w:val="00C51D08"/>
    <w:rsid w:val="00C55DCA"/>
    <w:rsid w:val="00C567C8"/>
    <w:rsid w:val="00C65D3E"/>
    <w:rsid w:val="00C75F8C"/>
    <w:rsid w:val="00C8136B"/>
    <w:rsid w:val="00C826C9"/>
    <w:rsid w:val="00C91736"/>
    <w:rsid w:val="00C9362F"/>
    <w:rsid w:val="00CA01E3"/>
    <w:rsid w:val="00CA0F76"/>
    <w:rsid w:val="00CB241D"/>
    <w:rsid w:val="00CB4A00"/>
    <w:rsid w:val="00CB7F1F"/>
    <w:rsid w:val="00CD0DF0"/>
    <w:rsid w:val="00CD3518"/>
    <w:rsid w:val="00CD6475"/>
    <w:rsid w:val="00CF19B1"/>
    <w:rsid w:val="00CF3466"/>
    <w:rsid w:val="00CF59F4"/>
    <w:rsid w:val="00CF6698"/>
    <w:rsid w:val="00CF6B88"/>
    <w:rsid w:val="00CF6C1F"/>
    <w:rsid w:val="00D03070"/>
    <w:rsid w:val="00D03B8B"/>
    <w:rsid w:val="00D14EE0"/>
    <w:rsid w:val="00D15C27"/>
    <w:rsid w:val="00D25B5E"/>
    <w:rsid w:val="00D2612B"/>
    <w:rsid w:val="00D30663"/>
    <w:rsid w:val="00D33435"/>
    <w:rsid w:val="00D40C60"/>
    <w:rsid w:val="00D41E79"/>
    <w:rsid w:val="00D44CCF"/>
    <w:rsid w:val="00D46225"/>
    <w:rsid w:val="00D46D1E"/>
    <w:rsid w:val="00D52176"/>
    <w:rsid w:val="00D52EF8"/>
    <w:rsid w:val="00D5768B"/>
    <w:rsid w:val="00D6096E"/>
    <w:rsid w:val="00D66958"/>
    <w:rsid w:val="00D70F68"/>
    <w:rsid w:val="00D72035"/>
    <w:rsid w:val="00D731CE"/>
    <w:rsid w:val="00D90445"/>
    <w:rsid w:val="00DA04C4"/>
    <w:rsid w:val="00DA296E"/>
    <w:rsid w:val="00DA4650"/>
    <w:rsid w:val="00DA5498"/>
    <w:rsid w:val="00DB1A6D"/>
    <w:rsid w:val="00DB511B"/>
    <w:rsid w:val="00DB5F66"/>
    <w:rsid w:val="00DB7B4D"/>
    <w:rsid w:val="00DC2EDB"/>
    <w:rsid w:val="00DE172C"/>
    <w:rsid w:val="00DF404A"/>
    <w:rsid w:val="00DF57CB"/>
    <w:rsid w:val="00E00A35"/>
    <w:rsid w:val="00E06331"/>
    <w:rsid w:val="00E10D25"/>
    <w:rsid w:val="00E157BC"/>
    <w:rsid w:val="00E409E8"/>
    <w:rsid w:val="00E411CF"/>
    <w:rsid w:val="00E42AC9"/>
    <w:rsid w:val="00E56174"/>
    <w:rsid w:val="00E5654D"/>
    <w:rsid w:val="00E70C35"/>
    <w:rsid w:val="00E7303D"/>
    <w:rsid w:val="00E73084"/>
    <w:rsid w:val="00E73D8D"/>
    <w:rsid w:val="00E768AE"/>
    <w:rsid w:val="00E77543"/>
    <w:rsid w:val="00E819DE"/>
    <w:rsid w:val="00E83D2B"/>
    <w:rsid w:val="00E94E48"/>
    <w:rsid w:val="00E97BF6"/>
    <w:rsid w:val="00EA1786"/>
    <w:rsid w:val="00EA1D4E"/>
    <w:rsid w:val="00EB4E2B"/>
    <w:rsid w:val="00EC3126"/>
    <w:rsid w:val="00EE2D2D"/>
    <w:rsid w:val="00EE32A8"/>
    <w:rsid w:val="00EF025D"/>
    <w:rsid w:val="00EF2E61"/>
    <w:rsid w:val="00F04C1A"/>
    <w:rsid w:val="00F056AB"/>
    <w:rsid w:val="00F05B51"/>
    <w:rsid w:val="00F06D5D"/>
    <w:rsid w:val="00F221F5"/>
    <w:rsid w:val="00F2725D"/>
    <w:rsid w:val="00F31A41"/>
    <w:rsid w:val="00F35D9B"/>
    <w:rsid w:val="00F35F13"/>
    <w:rsid w:val="00F449E0"/>
    <w:rsid w:val="00F45663"/>
    <w:rsid w:val="00F45C72"/>
    <w:rsid w:val="00F467F1"/>
    <w:rsid w:val="00F475CC"/>
    <w:rsid w:val="00F52D57"/>
    <w:rsid w:val="00F53203"/>
    <w:rsid w:val="00F53615"/>
    <w:rsid w:val="00F62A2A"/>
    <w:rsid w:val="00F65872"/>
    <w:rsid w:val="00F6636D"/>
    <w:rsid w:val="00F66D87"/>
    <w:rsid w:val="00F70109"/>
    <w:rsid w:val="00F70CFA"/>
    <w:rsid w:val="00F762C2"/>
    <w:rsid w:val="00F82223"/>
    <w:rsid w:val="00F82299"/>
    <w:rsid w:val="00F9634E"/>
    <w:rsid w:val="00F9721A"/>
    <w:rsid w:val="00FA0221"/>
    <w:rsid w:val="00FA2CB4"/>
    <w:rsid w:val="00FA4A46"/>
    <w:rsid w:val="00FA551E"/>
    <w:rsid w:val="00FB5223"/>
    <w:rsid w:val="00FC1563"/>
    <w:rsid w:val="00FD5BDF"/>
    <w:rsid w:val="00FE5CAA"/>
    <w:rsid w:val="00FF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ACBF5"/>
  <w15:chartTrackingRefBased/>
  <w15:docId w15:val="{69F275AD-FF76-AC44-815D-E2CB04D6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C9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6E57"/>
    <w:pPr>
      <w:spacing w:before="240" w:line="240" w:lineRule="auto"/>
      <w:ind w:firstLine="0"/>
      <w:outlineLvl w:val="0"/>
    </w:pPr>
    <w:rPr>
      <w:rFonts w:eastAsiaTheme="majorEastAsia" w:cs="Arial"/>
      <w:b/>
      <w:bCs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7A85"/>
    <w:pPr>
      <w:spacing w:before="360" w:line="360" w:lineRule="auto"/>
      <w:ind w:firstLine="0"/>
      <w:outlineLvl w:val="1"/>
    </w:pPr>
    <w:rPr>
      <w:rFonts w:eastAsiaTheme="majorEastAsia" w:cs="Arial"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C9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C9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C9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C9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C9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C9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C9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7A85"/>
    <w:pPr>
      <w:spacing w:line="240" w:lineRule="auto"/>
      <w:ind w:firstLine="0"/>
      <w:jc w:val="center"/>
    </w:pPr>
    <w:rPr>
      <w:rFonts w:ascii="Times New Roman" w:eastAsiaTheme="majorEastAsia" w:hAnsi="Times New Roman" w:cs="Times New Roman"/>
      <w:spacing w:val="10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E7A85"/>
    <w:rPr>
      <w:rFonts w:ascii="Times New Roman" w:eastAsiaTheme="majorEastAsia" w:hAnsi="Times New Roman" w:cs="Times New Roman"/>
      <w:spacing w:val="10"/>
      <w:sz w:val="52"/>
      <w:szCs w:val="5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06E57"/>
    <w:rPr>
      <w:rFonts w:ascii="Arial" w:eastAsiaTheme="majorEastAsia" w:hAnsi="Arial" w:cs="Arial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E7A85"/>
    <w:rPr>
      <w:rFonts w:ascii="Arial" w:eastAsiaTheme="majorEastAsia" w:hAnsi="Arial" w:cs="Arial"/>
      <w:i/>
      <w:i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C9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C9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C9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C9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C9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C9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C9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Paragraph"/>
    <w:next w:val="Normal"/>
    <w:uiPriority w:val="35"/>
    <w:unhideWhenUsed/>
    <w:qFormat/>
    <w:rsid w:val="007E7A85"/>
    <w:pPr>
      <w:keepNext/>
      <w:spacing w:line="276" w:lineRule="auto"/>
      <w:ind w:firstLine="0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C9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35C99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935C99"/>
    <w:rPr>
      <w:b/>
      <w:bCs/>
      <w:spacing w:val="0"/>
    </w:rPr>
  </w:style>
  <w:style w:type="character" w:styleId="Emphasis">
    <w:name w:val="Emphasis"/>
    <w:uiPriority w:val="20"/>
    <w:qFormat/>
    <w:rsid w:val="00935C99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935C99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935C9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35C99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935C99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C9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C9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935C99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935C99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935C99"/>
    <w:rPr>
      <w:smallCaps/>
    </w:rPr>
  </w:style>
  <w:style w:type="character" w:styleId="IntenseReference">
    <w:name w:val="Intense Reference"/>
    <w:uiPriority w:val="32"/>
    <w:qFormat/>
    <w:rsid w:val="00935C99"/>
    <w:rPr>
      <w:b/>
      <w:bCs/>
      <w:smallCaps/>
      <w:color w:val="auto"/>
    </w:rPr>
  </w:style>
  <w:style w:type="character" w:styleId="BookTitle">
    <w:name w:val="Book Title"/>
    <w:uiPriority w:val="33"/>
    <w:qFormat/>
    <w:rsid w:val="00935C9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5C99"/>
    <w:pPr>
      <w:outlineLvl w:val="9"/>
    </w:pPr>
  </w:style>
  <w:style w:type="paragraph" w:customStyle="1" w:styleId="NormalParagraph">
    <w:name w:val="Normal Paragraph"/>
    <w:basedOn w:val="Normal"/>
    <w:link w:val="NormalParagraphChar"/>
    <w:qFormat/>
    <w:rsid w:val="004E5B45"/>
    <w:pPr>
      <w:spacing w:after="120"/>
      <w:ind w:firstLine="357"/>
    </w:pPr>
    <w:rPr>
      <w:rFonts w:cs="Arial"/>
      <w:color w:val="000000" w:themeColor="text1"/>
      <w:lang w:val="en-US"/>
    </w:rPr>
  </w:style>
  <w:style w:type="paragraph" w:customStyle="1" w:styleId="ToMove">
    <w:name w:val="To Move"/>
    <w:basedOn w:val="NormalParagraph"/>
    <w:link w:val="ToMoveChar"/>
    <w:qFormat/>
    <w:rsid w:val="00C91736"/>
    <w:rPr>
      <w:color w:val="0070C0"/>
    </w:rPr>
  </w:style>
  <w:style w:type="paragraph" w:customStyle="1" w:styleId="ToEdit">
    <w:name w:val="To Edit"/>
    <w:basedOn w:val="NormalParagraph"/>
    <w:link w:val="ToEditChar"/>
    <w:qFormat/>
    <w:rsid w:val="00C91736"/>
    <w:rPr>
      <w:color w:val="70AD47" w:themeColor="accent6"/>
    </w:rPr>
  </w:style>
  <w:style w:type="paragraph" w:customStyle="1" w:styleId="ToDelete">
    <w:name w:val="To Delete"/>
    <w:basedOn w:val="NormalParagraph"/>
    <w:link w:val="ToDeleteChar"/>
    <w:qFormat/>
    <w:rsid w:val="00C91736"/>
    <w:rPr>
      <w:color w:val="ED7D31" w:themeColor="accent2"/>
    </w:rPr>
  </w:style>
  <w:style w:type="character" w:customStyle="1" w:styleId="NormalParagraphChar">
    <w:name w:val="Normal Paragraph Char"/>
    <w:basedOn w:val="DefaultParagraphFont"/>
    <w:link w:val="NormalParagraph"/>
    <w:rsid w:val="004E5B45"/>
    <w:rPr>
      <w:rFonts w:ascii="Arial" w:hAnsi="Arial" w:cs="Arial"/>
      <w:color w:val="000000" w:themeColor="text1"/>
      <w:lang w:val="en-US"/>
    </w:rPr>
  </w:style>
  <w:style w:type="character" w:customStyle="1" w:styleId="ToMoveChar">
    <w:name w:val="To Move Char"/>
    <w:basedOn w:val="NormalParagraphChar"/>
    <w:link w:val="ToMove"/>
    <w:rsid w:val="00C91736"/>
    <w:rPr>
      <w:rFonts w:ascii="Arial" w:hAnsi="Arial" w:cs="Arial"/>
      <w:color w:val="0070C0"/>
      <w:lang w:val="en-US"/>
    </w:rPr>
  </w:style>
  <w:style w:type="character" w:customStyle="1" w:styleId="ToEditChar">
    <w:name w:val="To Edit Char"/>
    <w:basedOn w:val="NormalParagraphChar"/>
    <w:link w:val="ToEdit"/>
    <w:rsid w:val="00C91736"/>
    <w:rPr>
      <w:rFonts w:ascii="Arial" w:hAnsi="Arial" w:cs="Arial"/>
      <w:color w:val="70AD47" w:themeColor="accent6"/>
      <w:lang w:val="en-US"/>
    </w:rPr>
  </w:style>
  <w:style w:type="character" w:customStyle="1" w:styleId="ToDeleteChar">
    <w:name w:val="To Delete Char"/>
    <w:basedOn w:val="NormalParagraphChar"/>
    <w:link w:val="ToDelete"/>
    <w:rsid w:val="00C91736"/>
    <w:rPr>
      <w:rFonts w:ascii="Arial" w:hAnsi="Arial" w:cs="Arial"/>
      <w:color w:val="ED7D31" w:themeColor="accent2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0D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0DF0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0DF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83CF0"/>
    <w:rPr>
      <w:color w:val="0000FF"/>
      <w:u w:val="single"/>
    </w:rPr>
  </w:style>
  <w:style w:type="paragraph" w:customStyle="1" w:styleId="Institution">
    <w:name w:val="Institution"/>
    <w:basedOn w:val="Footnote"/>
    <w:qFormat/>
    <w:rsid w:val="00EE2D2D"/>
    <w:pPr>
      <w:jc w:val="center"/>
    </w:pPr>
  </w:style>
  <w:style w:type="paragraph" w:styleId="TableofFigures">
    <w:name w:val="table of figures"/>
    <w:basedOn w:val="Normal"/>
    <w:next w:val="Normal"/>
    <w:uiPriority w:val="99"/>
    <w:unhideWhenUsed/>
    <w:rsid w:val="00A876AB"/>
    <w:pPr>
      <w:spacing w:after="0"/>
    </w:pPr>
  </w:style>
  <w:style w:type="paragraph" w:customStyle="1" w:styleId="ToConsider">
    <w:name w:val="To Consider"/>
    <w:basedOn w:val="NormalParagraph"/>
    <w:link w:val="ToConsiderChar"/>
    <w:qFormat/>
    <w:rsid w:val="00A928EC"/>
    <w:rPr>
      <w:color w:val="7030A0"/>
    </w:rPr>
  </w:style>
  <w:style w:type="character" w:customStyle="1" w:styleId="ToConsiderChar">
    <w:name w:val="To Consider Char"/>
    <w:basedOn w:val="NormalParagraphChar"/>
    <w:link w:val="ToConsider"/>
    <w:rsid w:val="00A928EC"/>
    <w:rPr>
      <w:rFonts w:ascii="Arial" w:hAnsi="Arial" w:cs="Arial"/>
      <w:color w:val="7030A0"/>
      <w:lang w:val="en-US"/>
    </w:rPr>
  </w:style>
  <w:style w:type="table" w:styleId="TableGrid">
    <w:name w:val="Table Grid"/>
    <w:basedOn w:val="TableNormal"/>
    <w:qFormat/>
    <w:rsid w:val="0005296E"/>
    <w:pPr>
      <w:widowControl w:val="0"/>
      <w:spacing w:after="0" w:line="240" w:lineRule="auto"/>
      <w:ind w:firstLine="0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fTable">
    <w:name w:val="Prof Table"/>
    <w:basedOn w:val="Normal"/>
    <w:qFormat/>
    <w:rsid w:val="00FB5223"/>
    <w:pPr>
      <w:widowControl w:val="0"/>
      <w:spacing w:after="0" w:line="240" w:lineRule="auto"/>
      <w:ind w:firstLine="0"/>
    </w:pPr>
    <w:rPr>
      <w:rFonts w:eastAsia="SimSu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45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0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0A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0AD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0A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0AD"/>
    <w:rPr>
      <w:rFonts w:ascii="Times New Roman" w:hAnsi="Times New Roman" w:cs="Times New Roman"/>
      <w:sz w:val="18"/>
      <w:szCs w:val="18"/>
    </w:rPr>
  </w:style>
  <w:style w:type="paragraph" w:customStyle="1" w:styleId="Subscript">
    <w:name w:val="Subscript"/>
    <w:basedOn w:val="NormalParagraph"/>
    <w:link w:val="SubscriptChar"/>
    <w:qFormat/>
    <w:rsid w:val="00513E4B"/>
    <w:rPr>
      <w:rFonts w:ascii="Cambria Math" w:hAnsi="Cambria Math" w:cs="Cambria Math"/>
      <w:vertAlign w:val="subscript"/>
    </w:rPr>
  </w:style>
  <w:style w:type="character" w:customStyle="1" w:styleId="SubscriptChar">
    <w:name w:val="Subscript Char"/>
    <w:basedOn w:val="NormalParagraphChar"/>
    <w:link w:val="Subscript"/>
    <w:rsid w:val="00513E4B"/>
    <w:rPr>
      <w:rFonts w:ascii="Cambria Math" w:hAnsi="Cambria Math" w:cs="Cambria Math"/>
      <w:color w:val="000000" w:themeColor="text1"/>
      <w:vertAlign w:val="subscript"/>
      <w:lang w:val="en-US"/>
    </w:rPr>
  </w:style>
  <w:style w:type="paragraph" w:customStyle="1" w:styleId="ItalicCharacter">
    <w:name w:val="Italic Character"/>
    <w:basedOn w:val="NormalParagraph"/>
    <w:link w:val="ItalicCharacterChar"/>
    <w:qFormat/>
    <w:rsid w:val="00A61508"/>
    <w:rPr>
      <w:i/>
    </w:rPr>
  </w:style>
  <w:style w:type="character" w:customStyle="1" w:styleId="ItalicCharacterChar">
    <w:name w:val="Italic Character Char"/>
    <w:basedOn w:val="NormalParagraphChar"/>
    <w:link w:val="ItalicCharacter"/>
    <w:rsid w:val="00A61508"/>
    <w:rPr>
      <w:rFonts w:ascii="Arial" w:hAnsi="Arial" w:cs="Arial"/>
      <w:i/>
      <w:color w:val="000000" w:themeColor="text1"/>
      <w:lang w:val="en-US"/>
    </w:rPr>
  </w:style>
  <w:style w:type="paragraph" w:customStyle="1" w:styleId="Superscript">
    <w:name w:val="Superscript"/>
    <w:basedOn w:val="NormalParagraph"/>
    <w:link w:val="SuperscriptChar"/>
    <w:qFormat/>
    <w:rsid w:val="00063F7E"/>
    <w:rPr>
      <w:vertAlign w:val="superscript"/>
    </w:rPr>
  </w:style>
  <w:style w:type="character" w:customStyle="1" w:styleId="SuperscriptChar">
    <w:name w:val="Superscript Char"/>
    <w:basedOn w:val="NormalParagraphChar"/>
    <w:link w:val="Superscript"/>
    <w:rsid w:val="00063F7E"/>
    <w:rPr>
      <w:rFonts w:ascii="Arial" w:hAnsi="Arial" w:cs="Arial"/>
      <w:color w:val="000000" w:themeColor="text1"/>
      <w:vertAlign w:val="superscript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0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8C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30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8C3"/>
    <w:rPr>
      <w:rFonts w:ascii="Arial" w:hAnsi="Arial"/>
    </w:rPr>
  </w:style>
  <w:style w:type="table" w:customStyle="1" w:styleId="ProfressionalTable">
    <w:name w:val="Profressional Table"/>
    <w:basedOn w:val="TableNormal"/>
    <w:uiPriority w:val="99"/>
    <w:rsid w:val="0009706C"/>
    <w:pPr>
      <w:spacing w:after="0" w:line="240" w:lineRule="auto"/>
      <w:ind w:firstLine="0"/>
    </w:pPr>
    <w:tblPr/>
  </w:style>
  <w:style w:type="paragraph" w:styleId="Revision">
    <w:name w:val="Revision"/>
    <w:hidden/>
    <w:uiPriority w:val="99"/>
    <w:semiHidden/>
    <w:rsid w:val="00F9721A"/>
    <w:pPr>
      <w:spacing w:after="0" w:line="240" w:lineRule="auto"/>
      <w:ind w:firstLine="0"/>
    </w:pPr>
    <w:rPr>
      <w:rFonts w:ascii="Arial" w:hAnsi="Arial"/>
    </w:rPr>
  </w:style>
  <w:style w:type="character" w:styleId="PageNumber">
    <w:name w:val="page number"/>
    <w:basedOn w:val="DefaultParagraphFont"/>
    <w:uiPriority w:val="99"/>
    <w:semiHidden/>
    <w:unhideWhenUsed/>
    <w:rsid w:val="004E5B45"/>
  </w:style>
  <w:style w:type="paragraph" w:customStyle="1" w:styleId="Author">
    <w:name w:val="Author"/>
    <w:basedOn w:val="Normal"/>
    <w:link w:val="AuthorChar"/>
    <w:qFormat/>
    <w:rsid w:val="007E7A85"/>
    <w:pPr>
      <w:spacing w:line="276" w:lineRule="auto"/>
      <w:ind w:firstLine="0"/>
      <w:jc w:val="center"/>
    </w:pPr>
    <w:rPr>
      <w:rFonts w:ascii="Times New Roman" w:hAnsi="Times New Roman" w:cs="Times New Roman"/>
      <w:sz w:val="28"/>
      <w:szCs w:val="28"/>
      <w:lang w:val="en-US"/>
    </w:rPr>
  </w:style>
  <w:style w:type="paragraph" w:customStyle="1" w:styleId="Footnote">
    <w:name w:val="Footnote"/>
    <w:basedOn w:val="Footer"/>
    <w:qFormat/>
    <w:rsid w:val="00EE2D2D"/>
    <w:pPr>
      <w:spacing w:after="60"/>
      <w:ind w:firstLine="0"/>
    </w:pPr>
    <w:rPr>
      <w:rFonts w:ascii="Times New Roman" w:hAnsi="Times New Roman" w:cs="Times New Roman"/>
      <w:lang w:val="en-US"/>
    </w:rPr>
  </w:style>
  <w:style w:type="paragraph" w:customStyle="1" w:styleId="TimesSuperscript">
    <w:name w:val="Times Superscript"/>
    <w:basedOn w:val="Author"/>
    <w:link w:val="TimesSuperscriptChar"/>
    <w:qFormat/>
    <w:rsid w:val="007E7A85"/>
    <w:rPr>
      <w:vertAlign w:val="superscript"/>
    </w:rPr>
  </w:style>
  <w:style w:type="character" w:customStyle="1" w:styleId="AuthorChar">
    <w:name w:val="Author Char"/>
    <w:basedOn w:val="DefaultParagraphFont"/>
    <w:link w:val="Author"/>
    <w:rsid w:val="007E7A85"/>
    <w:rPr>
      <w:rFonts w:ascii="Times New Roman" w:hAnsi="Times New Roman" w:cs="Times New Roman"/>
      <w:sz w:val="28"/>
      <w:szCs w:val="28"/>
      <w:lang w:val="en-US"/>
    </w:rPr>
  </w:style>
  <w:style w:type="character" w:customStyle="1" w:styleId="TimesSuperscriptChar">
    <w:name w:val="Times Superscript Char"/>
    <w:basedOn w:val="AuthorChar"/>
    <w:link w:val="TimesSuperscript"/>
    <w:rsid w:val="007E7A85"/>
    <w:rPr>
      <w:rFonts w:ascii="Times New Roman" w:hAnsi="Times New Roman" w:cs="Times New Roman"/>
      <w:sz w:val="28"/>
      <w:szCs w:val="28"/>
      <w:vertAlign w:val="superscript"/>
      <w:lang w:val="en-US"/>
    </w:rPr>
  </w:style>
  <w:style w:type="paragraph" w:styleId="NormalWeb">
    <w:name w:val="Normal (Web)"/>
    <w:basedOn w:val="Normal"/>
    <w:uiPriority w:val="99"/>
    <w:semiHidden/>
    <w:unhideWhenUsed/>
    <w:rsid w:val="00A876AB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0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3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2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1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256118F-B245-FE42-8AAE-7B252EBE6FDC}">
  <we:reference id="wa200001011" version="1.1.0.0" store="en-GB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55D1C9-EB02-9B44-A9A6-F8C57A3C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Yezhou Li</dc:creator>
  <cp:keywords/>
  <dc:description/>
  <cp:lastModifiedBy>Yezhou Li</cp:lastModifiedBy>
  <cp:revision>11</cp:revision>
  <dcterms:created xsi:type="dcterms:W3CDTF">2020-06-23T06:03:00Z</dcterms:created>
  <dcterms:modified xsi:type="dcterms:W3CDTF">2020-08-13T08:14:00Z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http://www.zotero.org/styles/elsevier-vancouver</vt:lpwstr>
  </property>
  <property fmtid="{D5CDD505-2E9C-101B-9397-08002B2CF9AE}" pid="13" name="Mendeley Recent Style Name 5_1">
    <vt:lpwstr>Elsevier - Vancouver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7febc8b9-e639-3eaf-b92b-f8531f962d83</vt:lpwstr>
  </property>
  <property fmtid="{D5CDD505-2E9C-101B-9397-08002B2CF9AE}" pid="24" name="Mendeley Citation Style_1">
    <vt:lpwstr>http://www.zotero.org/styles/american-medical-association</vt:lpwstr>
  </property>
  <property fmtid="{D5CDD505-2E9C-101B-9397-08002B2CF9AE}" pid="25" name="grammarly_documentId">
    <vt:lpwstr>documentId_8818</vt:lpwstr>
  </property>
</Properties>
</file>