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5CC5" w14:textId="3C2B1089" w:rsidR="00876625" w:rsidRPr="00876625" w:rsidRDefault="00876625" w:rsidP="00876625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76625">
        <w:rPr>
          <w:rFonts w:ascii="Times New Roman" w:hAnsi="Times New Roman" w:cs="Times New Roman"/>
          <w:b/>
          <w:bCs/>
          <w:sz w:val="20"/>
          <w:szCs w:val="20"/>
        </w:rPr>
        <w:t>Supplementary</w:t>
      </w:r>
      <w:proofErr w:type="spellEnd"/>
      <w:r w:rsidRPr="00876625">
        <w:rPr>
          <w:rFonts w:ascii="Times New Roman" w:hAnsi="Times New Roman" w:cs="Times New Roman"/>
          <w:b/>
          <w:bCs/>
          <w:sz w:val="20"/>
          <w:szCs w:val="20"/>
        </w:rPr>
        <w:t xml:space="preserve"> File 1</w:t>
      </w:r>
    </w:p>
    <w:p w14:paraId="70684CC2" w14:textId="5B2638BA" w:rsidR="00876625" w:rsidRPr="00876625" w:rsidRDefault="00876625" w:rsidP="00876625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76625">
        <w:rPr>
          <w:rFonts w:ascii="Times New Roman" w:hAnsi="Times New Roman" w:cs="Times New Roman"/>
          <w:b/>
          <w:bCs/>
          <w:sz w:val="20"/>
          <w:szCs w:val="20"/>
        </w:rPr>
        <w:t>Title</w:t>
      </w:r>
      <w:proofErr w:type="spellEnd"/>
      <w:r w:rsidRPr="00876625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proofErr w:type="spellStart"/>
      <w:r w:rsidRPr="00876625">
        <w:rPr>
          <w:rFonts w:ascii="Times New Roman" w:hAnsi="Times New Roman" w:cs="Times New Roman"/>
          <w:b/>
          <w:bCs/>
          <w:sz w:val="20"/>
          <w:szCs w:val="20"/>
        </w:rPr>
        <w:t>Questionnaire</w:t>
      </w:r>
      <w:proofErr w:type="spellEnd"/>
      <w:r w:rsidRPr="00876625">
        <w:rPr>
          <w:rFonts w:ascii="Times New Roman" w:hAnsi="Times New Roman" w:cs="Times New Roman"/>
          <w:b/>
          <w:bCs/>
          <w:sz w:val="20"/>
          <w:szCs w:val="20"/>
        </w:rPr>
        <w:t xml:space="preserve"> on </w:t>
      </w:r>
      <w:proofErr w:type="spellStart"/>
      <w:r w:rsidRPr="00876625">
        <w:rPr>
          <w:rFonts w:ascii="Times New Roman" w:hAnsi="Times New Roman" w:cs="Times New Roman"/>
          <w:b/>
          <w:bCs/>
          <w:sz w:val="20"/>
          <w:szCs w:val="20"/>
        </w:rPr>
        <w:t>the</w:t>
      </w:r>
      <w:proofErr w:type="spellEnd"/>
      <w:r w:rsidRPr="008766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b/>
          <w:bCs/>
          <w:sz w:val="20"/>
          <w:szCs w:val="20"/>
        </w:rPr>
        <w:t>Effects</w:t>
      </w:r>
      <w:proofErr w:type="spellEnd"/>
      <w:r w:rsidRPr="00876625">
        <w:rPr>
          <w:rFonts w:ascii="Times New Roman" w:hAnsi="Times New Roman" w:cs="Times New Roman"/>
          <w:b/>
          <w:bCs/>
          <w:sz w:val="20"/>
          <w:szCs w:val="20"/>
        </w:rPr>
        <w:t xml:space="preserve"> of Multi </w:t>
      </w:r>
      <w:proofErr w:type="spellStart"/>
      <w:r w:rsidRPr="00876625">
        <w:rPr>
          <w:rFonts w:ascii="Times New Roman" w:hAnsi="Times New Roman" w:cs="Times New Roman"/>
          <w:b/>
          <w:bCs/>
          <w:sz w:val="20"/>
          <w:szCs w:val="20"/>
        </w:rPr>
        <w:t>Sport</w:t>
      </w:r>
      <w:proofErr w:type="spellEnd"/>
      <w:r w:rsidRPr="00876625">
        <w:rPr>
          <w:rFonts w:ascii="Times New Roman" w:hAnsi="Times New Roman" w:cs="Times New Roman"/>
          <w:b/>
          <w:bCs/>
          <w:sz w:val="20"/>
          <w:szCs w:val="20"/>
        </w:rPr>
        <w:t xml:space="preserve"> Games</w:t>
      </w:r>
    </w:p>
    <w:p w14:paraId="2E37D9AA" w14:textId="645B130E" w:rsidR="00876625" w:rsidRPr="00876625" w:rsidRDefault="00876625" w:rsidP="00876625">
      <w:pPr>
        <w:rPr>
          <w:rFonts w:ascii="Times New Roman" w:hAnsi="Times New Roman" w:cs="Times New Roman"/>
          <w:sz w:val="20"/>
          <w:szCs w:val="20"/>
        </w:rPr>
      </w:pPr>
      <w:r w:rsidRPr="00876625">
        <w:rPr>
          <w:rFonts w:ascii="Times New Roman" w:hAnsi="Times New Roman" w:cs="Times New Roman"/>
          <w:b/>
          <w:bCs/>
          <w:sz w:val="20"/>
          <w:szCs w:val="20"/>
        </w:rPr>
        <w:t>Developer:</w:t>
      </w:r>
      <w:r w:rsidRPr="00876625">
        <w:rPr>
          <w:rFonts w:ascii="Times New Roman" w:hAnsi="Times New Roman" w:cs="Times New Roman"/>
          <w:sz w:val="20"/>
          <w:szCs w:val="20"/>
        </w:rPr>
        <w:t xml:space="preserve"> Savaş Erel (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Doctoral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Dissertation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, Bayburt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University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>, 2024)</w:t>
      </w:r>
    </w:p>
    <w:p w14:paraId="2FA62C58" w14:textId="77777777" w:rsidR="00876625" w:rsidRPr="00876625" w:rsidRDefault="00876625" w:rsidP="00876625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76625">
        <w:rPr>
          <w:rFonts w:ascii="Times New Roman" w:hAnsi="Times New Roman" w:cs="Times New Roman"/>
          <w:b/>
          <w:bCs/>
          <w:sz w:val="20"/>
          <w:szCs w:val="20"/>
        </w:rPr>
        <w:t>Description</w:t>
      </w:r>
      <w:proofErr w:type="spellEnd"/>
      <w:r w:rsidRPr="0087662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B359A8F" w14:textId="150000CA" w:rsidR="000E3BE5" w:rsidRPr="00876625" w:rsidRDefault="00876625" w:rsidP="0087662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876625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questionnaire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developed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as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part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doctoral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dissertation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first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It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aims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examine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effects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multi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sport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games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various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domains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instrument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includes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demographic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questions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items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five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sub-dimensions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items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rated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on a 5-point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Likert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scale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(1 =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Strongly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Disagree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, 2 =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Disagree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, 3 =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Neutral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, 4 =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Agree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, 5 =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Strongly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sz w:val="20"/>
          <w:szCs w:val="20"/>
        </w:rPr>
        <w:t>Agree</w:t>
      </w:r>
      <w:proofErr w:type="spellEnd"/>
      <w:r w:rsidRPr="00876625">
        <w:rPr>
          <w:rFonts w:ascii="Times New Roman" w:hAnsi="Times New Roman" w:cs="Times New Roman"/>
          <w:sz w:val="20"/>
          <w:szCs w:val="20"/>
        </w:rPr>
        <w:t>).</w:t>
      </w:r>
    </w:p>
    <w:p w14:paraId="1990D6DA" w14:textId="7DC14F92" w:rsidR="00876625" w:rsidRPr="00876625" w:rsidRDefault="00876625" w:rsidP="00876625">
      <w:pPr>
        <w:ind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876625">
        <w:rPr>
          <w:rFonts w:ascii="Times New Roman" w:hAnsi="Times New Roman" w:cs="Times New Roman"/>
          <w:b/>
          <w:bCs/>
          <w:sz w:val="20"/>
          <w:szCs w:val="20"/>
        </w:rPr>
        <w:t>“</w:t>
      </w:r>
      <w:proofErr w:type="spellStart"/>
      <w:r w:rsidRPr="00876625">
        <w:rPr>
          <w:rFonts w:ascii="Times New Roman" w:hAnsi="Times New Roman" w:cs="Times New Roman"/>
          <w:b/>
          <w:bCs/>
          <w:sz w:val="20"/>
          <w:szCs w:val="20"/>
        </w:rPr>
        <w:t>Supplementary</w:t>
      </w:r>
      <w:proofErr w:type="spellEnd"/>
      <w:r w:rsidRPr="00876625">
        <w:rPr>
          <w:rFonts w:ascii="Times New Roman" w:hAnsi="Times New Roman" w:cs="Times New Roman"/>
          <w:b/>
          <w:bCs/>
          <w:sz w:val="20"/>
          <w:szCs w:val="20"/>
        </w:rPr>
        <w:t xml:space="preserve"> File </w:t>
      </w:r>
      <w:r w:rsidRPr="0087662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876625">
        <w:rPr>
          <w:rFonts w:ascii="Times New Roman" w:hAnsi="Times New Roman" w:cs="Times New Roman"/>
          <w:b/>
          <w:bCs/>
          <w:sz w:val="20"/>
          <w:szCs w:val="20"/>
        </w:rPr>
        <w:t xml:space="preserve">: Multi </w:t>
      </w:r>
      <w:proofErr w:type="spellStart"/>
      <w:r w:rsidRPr="00876625">
        <w:rPr>
          <w:rFonts w:ascii="Times New Roman" w:hAnsi="Times New Roman" w:cs="Times New Roman"/>
          <w:b/>
          <w:bCs/>
          <w:sz w:val="20"/>
          <w:szCs w:val="20"/>
        </w:rPr>
        <w:t>Sport</w:t>
      </w:r>
      <w:proofErr w:type="spellEnd"/>
      <w:r w:rsidRPr="00876625">
        <w:rPr>
          <w:rFonts w:ascii="Times New Roman" w:hAnsi="Times New Roman" w:cs="Times New Roman"/>
          <w:b/>
          <w:bCs/>
          <w:sz w:val="20"/>
          <w:szCs w:val="20"/>
        </w:rPr>
        <w:t xml:space="preserve"> Games </w:t>
      </w:r>
      <w:proofErr w:type="spellStart"/>
      <w:r w:rsidRPr="00876625">
        <w:rPr>
          <w:rFonts w:ascii="Times New Roman" w:hAnsi="Times New Roman" w:cs="Times New Roman"/>
          <w:b/>
          <w:bCs/>
          <w:sz w:val="20"/>
          <w:szCs w:val="20"/>
        </w:rPr>
        <w:t>Effect</w:t>
      </w:r>
      <w:proofErr w:type="spellEnd"/>
      <w:r w:rsidRPr="008766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76625">
        <w:rPr>
          <w:rFonts w:ascii="Times New Roman" w:hAnsi="Times New Roman" w:cs="Times New Roman"/>
          <w:b/>
          <w:bCs/>
          <w:sz w:val="20"/>
          <w:szCs w:val="20"/>
        </w:rPr>
        <w:t>Scale</w:t>
      </w:r>
      <w:proofErr w:type="spellEnd"/>
      <w:r w:rsidRPr="00876625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tbl>
      <w:tblPr>
        <w:tblStyle w:val="TabloKlavuzu1"/>
        <w:tblpPr w:leftFromText="141" w:rightFromText="141" w:vertAnchor="text" w:horzAnchor="margin" w:tblpX="-147" w:tblpY="593"/>
        <w:tblW w:w="10016" w:type="dxa"/>
        <w:tblLayout w:type="fixed"/>
        <w:tblLook w:val="04A0" w:firstRow="1" w:lastRow="0" w:firstColumn="1" w:lastColumn="0" w:noHBand="0" w:noVBand="1"/>
      </w:tblPr>
      <w:tblGrid>
        <w:gridCol w:w="2139"/>
        <w:gridCol w:w="427"/>
        <w:gridCol w:w="5226"/>
        <w:gridCol w:w="578"/>
        <w:gridCol w:w="304"/>
        <w:gridCol w:w="597"/>
        <w:gridCol w:w="292"/>
        <w:gridCol w:w="453"/>
      </w:tblGrid>
      <w:tr w:rsidR="00876625" w:rsidRPr="00876625" w14:paraId="3F8C8153" w14:textId="77777777" w:rsidTr="00380458">
        <w:trPr>
          <w:trHeight w:val="2556"/>
        </w:trPr>
        <w:tc>
          <w:tcPr>
            <w:tcW w:w="10016" w:type="dxa"/>
            <w:gridSpan w:val="8"/>
          </w:tcPr>
          <w:p w14:paraId="285B2485" w14:textId="77777777" w:rsidR="00876625" w:rsidRPr="00876625" w:rsidRDefault="00876625" w:rsidP="00876625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0"/>
                <w:szCs w:val="20"/>
              </w:rPr>
            </w:pPr>
            <w:proofErr w:type="spellStart"/>
            <w:r w:rsidRPr="00876625">
              <w:rPr>
                <w:rFonts w:eastAsia="Calibri" w:cs="Times New Roman"/>
                <w:b/>
                <w:sz w:val="20"/>
                <w:szCs w:val="20"/>
              </w:rPr>
              <w:t>Section</w:t>
            </w:r>
            <w:proofErr w:type="spellEnd"/>
            <w:r w:rsidRPr="00876625">
              <w:rPr>
                <w:rFonts w:eastAsia="Calibri" w:cs="Times New Roman"/>
                <w:b/>
                <w:sz w:val="20"/>
                <w:szCs w:val="20"/>
              </w:rPr>
              <w:t xml:space="preserve"> I. </w:t>
            </w:r>
            <w:proofErr w:type="spellStart"/>
            <w:r w:rsidRPr="00876625">
              <w:rPr>
                <w:rFonts w:eastAsia="Calibri" w:cs="Times New Roman"/>
                <w:b/>
                <w:sz w:val="20"/>
                <w:szCs w:val="20"/>
              </w:rPr>
              <w:t>Demographic</w:t>
            </w:r>
            <w:proofErr w:type="spellEnd"/>
            <w:r w:rsidRPr="00876625">
              <w:rPr>
                <w:rFonts w:eastAsia="Calibri" w:cs="Times New Roman"/>
                <w:b/>
                <w:sz w:val="20"/>
                <w:szCs w:val="20"/>
              </w:rPr>
              <w:t xml:space="preserve"> Information</w:t>
            </w:r>
          </w:p>
          <w:p w14:paraId="70C1E04A" w14:textId="77777777" w:rsidR="00876625" w:rsidRPr="00876625" w:rsidRDefault="00876625" w:rsidP="00876625">
            <w:pPr>
              <w:widowControl w:val="0"/>
              <w:autoSpaceDE w:val="0"/>
              <w:autoSpaceDN w:val="0"/>
              <w:rPr>
                <w:rFonts w:eastAsia="Calibri" w:cs="Times New Roman"/>
                <w:bCs/>
                <w:sz w:val="20"/>
                <w:szCs w:val="20"/>
              </w:rPr>
            </w:pPr>
            <w:r w:rsidRPr="00876625">
              <w:rPr>
                <w:rFonts w:eastAsia="Calibri" w:cs="Times New Roman"/>
                <w:b/>
                <w:sz w:val="20"/>
                <w:szCs w:val="20"/>
              </w:rPr>
              <w:t>•</w:t>
            </w:r>
            <w:r w:rsidRPr="00876625">
              <w:rPr>
                <w:rFonts w:eastAsia="Calibri" w:cs="Times New Roman"/>
                <w:b/>
                <w:sz w:val="20"/>
                <w:szCs w:val="20"/>
              </w:rPr>
              <w:tab/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Gender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: </w:t>
            </w:r>
            <w:r w:rsidRPr="00876625">
              <w:rPr>
                <w:rFonts w:ascii="Segoe UI Symbol" w:eastAsia="Calibri" w:hAnsi="Segoe UI Symbol" w:cs="Segoe UI Symbol"/>
                <w:bCs/>
                <w:sz w:val="20"/>
                <w:szCs w:val="20"/>
              </w:rPr>
              <w:t>☐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Female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876625">
              <w:rPr>
                <w:rFonts w:ascii="Segoe UI Symbol" w:eastAsia="Calibri" w:hAnsi="Segoe UI Symbol" w:cs="Segoe UI Symbol"/>
                <w:bCs/>
                <w:sz w:val="20"/>
                <w:szCs w:val="20"/>
              </w:rPr>
              <w:t>☐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Male</w:t>
            </w:r>
          </w:p>
          <w:p w14:paraId="58C6584A" w14:textId="77777777" w:rsidR="00876625" w:rsidRPr="00876625" w:rsidRDefault="00876625" w:rsidP="00876625">
            <w:pPr>
              <w:widowControl w:val="0"/>
              <w:autoSpaceDE w:val="0"/>
              <w:autoSpaceDN w:val="0"/>
              <w:rPr>
                <w:rFonts w:eastAsia="Calibri" w:cs="Times New Roman"/>
                <w:bCs/>
                <w:sz w:val="20"/>
                <w:szCs w:val="20"/>
              </w:rPr>
            </w:pPr>
            <w:r w:rsidRPr="00876625">
              <w:rPr>
                <w:rFonts w:eastAsia="Calibri" w:cs="Times New Roman"/>
                <w:bCs/>
                <w:sz w:val="20"/>
                <w:szCs w:val="20"/>
              </w:rPr>
              <w:t>•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ab/>
              <w:t>Age: ____</w:t>
            </w:r>
          </w:p>
          <w:p w14:paraId="4C35EDD1" w14:textId="77777777" w:rsidR="00876625" w:rsidRPr="00876625" w:rsidRDefault="00876625" w:rsidP="00876625">
            <w:pPr>
              <w:widowControl w:val="0"/>
              <w:autoSpaceDE w:val="0"/>
              <w:autoSpaceDN w:val="0"/>
              <w:rPr>
                <w:rFonts w:eastAsia="Calibri" w:cs="Times New Roman"/>
                <w:bCs/>
                <w:sz w:val="20"/>
                <w:szCs w:val="20"/>
              </w:rPr>
            </w:pPr>
            <w:r w:rsidRPr="00876625">
              <w:rPr>
                <w:rFonts w:eastAsia="Calibri" w:cs="Times New Roman"/>
                <w:bCs/>
                <w:sz w:val="20"/>
                <w:szCs w:val="20"/>
              </w:rPr>
              <w:t>•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ab/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Occupation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>: ____</w:t>
            </w:r>
          </w:p>
          <w:p w14:paraId="4BF14A16" w14:textId="77777777" w:rsidR="00876625" w:rsidRPr="00876625" w:rsidRDefault="00876625" w:rsidP="00876625">
            <w:pPr>
              <w:widowControl w:val="0"/>
              <w:autoSpaceDE w:val="0"/>
              <w:autoSpaceDN w:val="0"/>
              <w:rPr>
                <w:rFonts w:eastAsia="Calibri" w:cs="Times New Roman"/>
                <w:bCs/>
                <w:sz w:val="20"/>
                <w:szCs w:val="20"/>
              </w:rPr>
            </w:pPr>
            <w:r w:rsidRPr="00876625">
              <w:rPr>
                <w:rFonts w:eastAsia="Calibri" w:cs="Times New Roman"/>
                <w:bCs/>
                <w:sz w:val="20"/>
                <w:szCs w:val="20"/>
              </w:rPr>
              <w:t>•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ab/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Education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level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: </w:t>
            </w:r>
            <w:r w:rsidRPr="00876625">
              <w:rPr>
                <w:rFonts w:ascii="Segoe UI Symbol" w:eastAsia="Calibri" w:hAnsi="Segoe UI Symbol" w:cs="Segoe UI Symbol"/>
                <w:bCs/>
                <w:sz w:val="20"/>
                <w:szCs w:val="20"/>
              </w:rPr>
              <w:t>☐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Middle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School </w:t>
            </w:r>
            <w:r w:rsidRPr="00876625">
              <w:rPr>
                <w:rFonts w:ascii="Segoe UI Symbol" w:eastAsia="Calibri" w:hAnsi="Segoe UI Symbol" w:cs="Segoe UI Symbol"/>
                <w:bCs/>
                <w:sz w:val="20"/>
                <w:szCs w:val="20"/>
              </w:rPr>
              <w:t>☐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High School </w:t>
            </w:r>
            <w:r w:rsidRPr="00876625">
              <w:rPr>
                <w:rFonts w:ascii="Segoe UI Symbol" w:eastAsia="Calibri" w:hAnsi="Segoe UI Symbol" w:cs="Segoe UI Symbol"/>
                <w:bCs/>
                <w:sz w:val="20"/>
                <w:szCs w:val="20"/>
              </w:rPr>
              <w:t>☐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University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876625">
              <w:rPr>
                <w:rFonts w:ascii="Segoe UI Symbol" w:eastAsia="Calibri" w:hAnsi="Segoe UI Symbol" w:cs="Segoe UI Symbol"/>
                <w:bCs/>
                <w:sz w:val="20"/>
                <w:szCs w:val="20"/>
              </w:rPr>
              <w:t>☐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Graduate</w:t>
            </w:r>
            <w:proofErr w:type="spellEnd"/>
          </w:p>
          <w:p w14:paraId="02B3FBB2" w14:textId="77777777" w:rsidR="00876625" w:rsidRPr="00876625" w:rsidRDefault="00876625" w:rsidP="00876625">
            <w:pPr>
              <w:widowControl w:val="0"/>
              <w:autoSpaceDE w:val="0"/>
              <w:autoSpaceDN w:val="0"/>
              <w:rPr>
                <w:rFonts w:eastAsia="Calibri" w:cs="Times New Roman"/>
                <w:bCs/>
                <w:sz w:val="20"/>
                <w:szCs w:val="20"/>
              </w:rPr>
            </w:pPr>
            <w:r w:rsidRPr="00876625">
              <w:rPr>
                <w:rFonts w:eastAsia="Calibri" w:cs="Times New Roman"/>
                <w:bCs/>
                <w:sz w:val="20"/>
                <w:szCs w:val="20"/>
              </w:rPr>
              <w:t>•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ab/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Monthly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income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: </w:t>
            </w:r>
            <w:r w:rsidRPr="00876625">
              <w:rPr>
                <w:rFonts w:ascii="Segoe UI Symbol" w:eastAsia="Calibri" w:hAnsi="Segoe UI Symbol" w:cs="Segoe UI Symbol"/>
                <w:bCs/>
                <w:sz w:val="20"/>
                <w:szCs w:val="20"/>
              </w:rPr>
              <w:t>☐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8,500 TRY </w:t>
            </w:r>
            <w:r w:rsidRPr="00876625">
              <w:rPr>
                <w:rFonts w:ascii="Segoe UI Symbol" w:eastAsia="Calibri" w:hAnsi="Segoe UI Symbol" w:cs="Segoe UI Symbol"/>
                <w:bCs/>
                <w:sz w:val="20"/>
                <w:szCs w:val="20"/>
              </w:rPr>
              <w:t>☐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8,600–17,000 TRY </w:t>
            </w:r>
            <w:r w:rsidRPr="00876625">
              <w:rPr>
                <w:rFonts w:ascii="Segoe UI Symbol" w:eastAsia="Calibri" w:hAnsi="Segoe UI Symbol" w:cs="Segoe UI Symbol"/>
                <w:bCs/>
                <w:sz w:val="20"/>
                <w:szCs w:val="20"/>
              </w:rPr>
              <w:t>☐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Above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17,000 TRY</w:t>
            </w:r>
          </w:p>
          <w:p w14:paraId="4DCB9D00" w14:textId="77777777" w:rsidR="00876625" w:rsidRPr="00876625" w:rsidRDefault="00876625" w:rsidP="00876625">
            <w:pPr>
              <w:widowControl w:val="0"/>
              <w:autoSpaceDE w:val="0"/>
              <w:autoSpaceDN w:val="0"/>
              <w:rPr>
                <w:rFonts w:eastAsia="Calibri" w:cs="Times New Roman"/>
                <w:bCs/>
                <w:sz w:val="20"/>
                <w:szCs w:val="20"/>
              </w:rPr>
            </w:pPr>
            <w:r w:rsidRPr="00876625">
              <w:rPr>
                <w:rFonts w:eastAsia="Calibri" w:cs="Times New Roman"/>
                <w:bCs/>
                <w:sz w:val="20"/>
                <w:szCs w:val="20"/>
              </w:rPr>
              <w:t>•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ab/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Province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participated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in: </w:t>
            </w:r>
            <w:r w:rsidRPr="00876625">
              <w:rPr>
                <w:rFonts w:ascii="Segoe UI Symbol" w:eastAsia="Calibri" w:hAnsi="Segoe UI Symbol" w:cs="Segoe UI Symbol"/>
                <w:bCs/>
                <w:sz w:val="20"/>
                <w:szCs w:val="20"/>
              </w:rPr>
              <w:t>☐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Samsun </w:t>
            </w:r>
            <w:r w:rsidRPr="00876625">
              <w:rPr>
                <w:rFonts w:ascii="Segoe UI Symbol" w:eastAsia="Calibri" w:hAnsi="Segoe UI Symbol" w:cs="Segoe UI Symbol"/>
                <w:bCs/>
                <w:sz w:val="20"/>
                <w:szCs w:val="20"/>
              </w:rPr>
              <w:t>☐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Konya</w:t>
            </w:r>
          </w:p>
          <w:p w14:paraId="6253AFCF" w14:textId="1752F1D4" w:rsidR="00876625" w:rsidRPr="00876625" w:rsidRDefault="00876625" w:rsidP="00876625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876625">
              <w:rPr>
                <w:rFonts w:eastAsia="Calibri" w:cs="Times New Roman"/>
                <w:bCs/>
                <w:sz w:val="20"/>
                <w:szCs w:val="20"/>
              </w:rPr>
              <w:t>•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ab/>
              <w:t xml:space="preserve">Do </w:t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you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engage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multi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sport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games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? </w:t>
            </w:r>
            <w:r w:rsidRPr="00876625">
              <w:rPr>
                <w:rFonts w:ascii="Segoe UI Symbol" w:eastAsia="Calibri" w:hAnsi="Segoe UI Symbol" w:cs="Segoe UI Symbol"/>
                <w:bCs/>
                <w:sz w:val="20"/>
                <w:szCs w:val="20"/>
              </w:rPr>
              <w:t>☐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76625">
              <w:rPr>
                <w:rFonts w:eastAsia="Calibri" w:cs="Times New Roman"/>
                <w:bCs/>
                <w:sz w:val="20"/>
                <w:szCs w:val="20"/>
              </w:rPr>
              <w:t>Yes</w:t>
            </w:r>
            <w:proofErr w:type="spellEnd"/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</w:t>
            </w:r>
            <w:r w:rsidRPr="00876625">
              <w:rPr>
                <w:rFonts w:ascii="Segoe UI Symbol" w:eastAsia="Calibri" w:hAnsi="Segoe UI Symbol" w:cs="Segoe UI Symbol"/>
                <w:bCs/>
                <w:sz w:val="20"/>
                <w:szCs w:val="20"/>
              </w:rPr>
              <w:t>☐</w:t>
            </w:r>
            <w:r w:rsidRPr="00876625">
              <w:rPr>
                <w:rFonts w:eastAsia="Calibri" w:cs="Times New Roman"/>
                <w:bCs/>
                <w:sz w:val="20"/>
                <w:szCs w:val="20"/>
              </w:rPr>
              <w:t xml:space="preserve"> No</w:t>
            </w:r>
          </w:p>
        </w:tc>
      </w:tr>
      <w:tr w:rsidR="00380458" w:rsidRPr="00876625" w14:paraId="4ADCAA71" w14:textId="77777777" w:rsidTr="00380458">
        <w:trPr>
          <w:cantSplit/>
          <w:trHeight w:val="2229"/>
        </w:trPr>
        <w:tc>
          <w:tcPr>
            <w:tcW w:w="2566" w:type="dxa"/>
            <w:gridSpan w:val="2"/>
          </w:tcPr>
          <w:p w14:paraId="0C4A20ED" w14:textId="77777777" w:rsidR="00876625" w:rsidRPr="00876625" w:rsidRDefault="00876625" w:rsidP="00876625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226" w:type="dxa"/>
          </w:tcPr>
          <w:p w14:paraId="3A4241D7" w14:textId="77777777" w:rsidR="00380458" w:rsidRPr="00380458" w:rsidRDefault="00380458" w:rsidP="00380458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024B0E24" w14:textId="1AE4B936" w:rsidR="00876625" w:rsidRPr="00876625" w:rsidRDefault="00380458" w:rsidP="00380458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bCs/>
                <w:sz w:val="20"/>
                <w:szCs w:val="20"/>
              </w:rPr>
            </w:pPr>
            <w:proofErr w:type="spellStart"/>
            <w:r w:rsidRPr="00380458">
              <w:rPr>
                <w:rFonts w:eastAsia="Calibri" w:cs="Times New Roman"/>
                <w:b/>
                <w:bCs/>
                <w:sz w:val="20"/>
                <w:szCs w:val="20"/>
              </w:rPr>
              <w:t>Section</w:t>
            </w:r>
            <w:proofErr w:type="spellEnd"/>
            <w:r w:rsidRPr="00380458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II. Multi </w:t>
            </w:r>
            <w:proofErr w:type="spellStart"/>
            <w:r w:rsidRPr="00380458">
              <w:rPr>
                <w:rFonts w:eastAsia="Calibri" w:cs="Times New Roman"/>
                <w:b/>
                <w:bCs/>
                <w:sz w:val="20"/>
                <w:szCs w:val="20"/>
              </w:rPr>
              <w:t>Sport</w:t>
            </w:r>
            <w:proofErr w:type="spellEnd"/>
            <w:r w:rsidRPr="00380458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Games </w:t>
            </w:r>
            <w:proofErr w:type="spellStart"/>
            <w:r w:rsidRPr="00380458">
              <w:rPr>
                <w:rFonts w:eastAsia="Calibri" w:cs="Times New Roman"/>
                <w:b/>
                <w:bCs/>
                <w:sz w:val="20"/>
                <w:szCs w:val="20"/>
              </w:rPr>
              <w:t>Effect</w:t>
            </w:r>
            <w:proofErr w:type="spellEnd"/>
            <w:r w:rsidRPr="00380458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0458">
              <w:rPr>
                <w:rFonts w:eastAsia="Calibri" w:cs="Times New Roman"/>
                <w:b/>
                <w:bCs/>
                <w:sz w:val="20"/>
                <w:szCs w:val="20"/>
              </w:rPr>
              <w:t>Scale</w:t>
            </w:r>
            <w:proofErr w:type="spellEnd"/>
          </w:p>
        </w:tc>
        <w:tc>
          <w:tcPr>
            <w:tcW w:w="578" w:type="dxa"/>
            <w:textDirection w:val="btLr"/>
          </w:tcPr>
          <w:p w14:paraId="146A312E" w14:textId="0668D8C4" w:rsidR="00876625" w:rsidRPr="00876625" w:rsidRDefault="00380458" w:rsidP="00EB0EA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EB0EA1">
              <w:rPr>
                <w:rFonts w:eastAsia="Calibri" w:cs="Times New Roman"/>
                <w:b/>
                <w:sz w:val="18"/>
                <w:szCs w:val="18"/>
              </w:rPr>
              <w:t xml:space="preserve">I </w:t>
            </w:r>
            <w:proofErr w:type="spellStart"/>
            <w:r w:rsidRPr="00EB0EA1">
              <w:rPr>
                <w:rFonts w:eastAsia="Calibri" w:cs="Times New Roman"/>
                <w:b/>
                <w:sz w:val="18"/>
                <w:szCs w:val="18"/>
              </w:rPr>
              <w:t>Defınıtely</w:t>
            </w:r>
            <w:proofErr w:type="spellEnd"/>
            <w:r w:rsidRPr="00EB0EA1">
              <w:rPr>
                <w:rFonts w:eastAsia="Calibri" w:cs="Times New Roman"/>
                <w:b/>
                <w:sz w:val="18"/>
                <w:szCs w:val="18"/>
              </w:rPr>
              <w:t xml:space="preserve"> Do Not </w:t>
            </w:r>
            <w:proofErr w:type="spellStart"/>
            <w:r w:rsidRPr="00EB0EA1">
              <w:rPr>
                <w:rFonts w:eastAsia="Calibri" w:cs="Times New Roman"/>
                <w:b/>
                <w:sz w:val="18"/>
                <w:szCs w:val="18"/>
              </w:rPr>
              <w:t>Agree</w:t>
            </w:r>
            <w:proofErr w:type="spellEnd"/>
          </w:p>
        </w:tc>
        <w:tc>
          <w:tcPr>
            <w:tcW w:w="304" w:type="dxa"/>
            <w:textDirection w:val="btLr"/>
          </w:tcPr>
          <w:p w14:paraId="48ED6ABC" w14:textId="0381C165" w:rsidR="00876625" w:rsidRPr="00876625" w:rsidRDefault="00380458" w:rsidP="00EB0EA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EB0EA1">
              <w:rPr>
                <w:rFonts w:eastAsia="Calibri" w:cs="Times New Roman"/>
                <w:b/>
                <w:sz w:val="18"/>
                <w:szCs w:val="18"/>
              </w:rPr>
              <w:t xml:space="preserve">I </w:t>
            </w:r>
            <w:proofErr w:type="spellStart"/>
            <w:r w:rsidRPr="00EB0EA1">
              <w:rPr>
                <w:rFonts w:eastAsia="Calibri" w:cs="Times New Roman"/>
                <w:b/>
                <w:sz w:val="18"/>
                <w:szCs w:val="18"/>
              </w:rPr>
              <w:t>Disagree</w:t>
            </w:r>
            <w:proofErr w:type="spellEnd"/>
          </w:p>
        </w:tc>
        <w:tc>
          <w:tcPr>
            <w:tcW w:w="597" w:type="dxa"/>
            <w:textDirection w:val="btLr"/>
          </w:tcPr>
          <w:p w14:paraId="5724818B" w14:textId="59BF9796" w:rsidR="00876625" w:rsidRPr="00876625" w:rsidRDefault="00380458" w:rsidP="00EB0EA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EB0EA1">
              <w:rPr>
                <w:rFonts w:eastAsia="Calibri" w:cs="Times New Roman"/>
                <w:b/>
                <w:sz w:val="18"/>
                <w:szCs w:val="18"/>
              </w:rPr>
              <w:t xml:space="preserve">I </w:t>
            </w:r>
            <w:proofErr w:type="spellStart"/>
            <w:r w:rsidRPr="00EB0EA1">
              <w:rPr>
                <w:rFonts w:eastAsia="Calibri" w:cs="Times New Roman"/>
                <w:b/>
                <w:sz w:val="18"/>
                <w:szCs w:val="18"/>
              </w:rPr>
              <w:t>neither</w:t>
            </w:r>
            <w:proofErr w:type="spellEnd"/>
            <w:r w:rsidRPr="00EB0EA1">
              <w:rPr>
                <w:rFonts w:eastAsia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B0EA1">
              <w:rPr>
                <w:rFonts w:eastAsia="Calibri" w:cs="Times New Roman"/>
                <w:b/>
                <w:sz w:val="18"/>
                <w:szCs w:val="18"/>
              </w:rPr>
              <w:t>agree</w:t>
            </w:r>
            <w:proofErr w:type="spellEnd"/>
            <w:r w:rsidRPr="00EB0EA1">
              <w:rPr>
                <w:rFonts w:eastAsia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B0EA1">
              <w:rPr>
                <w:rFonts w:eastAsia="Calibri" w:cs="Times New Roman"/>
                <w:b/>
                <w:sz w:val="18"/>
                <w:szCs w:val="18"/>
              </w:rPr>
              <w:t>nor</w:t>
            </w:r>
            <w:proofErr w:type="spellEnd"/>
            <w:r w:rsidRPr="00EB0EA1">
              <w:rPr>
                <w:rFonts w:eastAsia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B0EA1">
              <w:rPr>
                <w:rFonts w:eastAsia="Calibri" w:cs="Times New Roman"/>
                <w:b/>
                <w:sz w:val="18"/>
                <w:szCs w:val="18"/>
              </w:rPr>
              <w:t>disagree</w:t>
            </w:r>
            <w:proofErr w:type="spellEnd"/>
            <w:r w:rsidRPr="00EB0EA1">
              <w:rPr>
                <w:rFonts w:eastAsia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92" w:type="dxa"/>
            <w:textDirection w:val="btLr"/>
          </w:tcPr>
          <w:p w14:paraId="2E8A83C5" w14:textId="32D8F40D" w:rsidR="00876625" w:rsidRPr="00876625" w:rsidRDefault="00EB0EA1" w:rsidP="00EB0EA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EB0EA1">
              <w:rPr>
                <w:rFonts w:eastAsia="Calibri" w:cs="Times New Roman"/>
                <w:b/>
                <w:sz w:val="18"/>
                <w:szCs w:val="18"/>
              </w:rPr>
              <w:t xml:space="preserve">I </w:t>
            </w:r>
            <w:proofErr w:type="spellStart"/>
            <w:r w:rsidRPr="00EB0EA1">
              <w:rPr>
                <w:rFonts w:eastAsia="Calibri" w:cs="Times New Roman"/>
                <w:b/>
                <w:sz w:val="18"/>
                <w:szCs w:val="18"/>
              </w:rPr>
              <w:t>Agree</w:t>
            </w:r>
            <w:proofErr w:type="spellEnd"/>
          </w:p>
        </w:tc>
        <w:tc>
          <w:tcPr>
            <w:tcW w:w="453" w:type="dxa"/>
            <w:textDirection w:val="btLr"/>
          </w:tcPr>
          <w:p w14:paraId="12EDE0FB" w14:textId="220A62EC" w:rsidR="00876625" w:rsidRPr="00876625" w:rsidRDefault="00EB0EA1" w:rsidP="00EB0EA1">
            <w:pPr>
              <w:ind w:left="113" w:right="113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EB0EA1">
              <w:rPr>
                <w:rFonts w:eastAsia="Calibri" w:cs="Times New Roman"/>
                <w:b/>
                <w:sz w:val="18"/>
                <w:szCs w:val="18"/>
              </w:rPr>
              <w:t xml:space="preserve">I </w:t>
            </w:r>
            <w:proofErr w:type="spellStart"/>
            <w:r w:rsidRPr="00EB0EA1">
              <w:rPr>
                <w:rFonts w:eastAsia="Calibri" w:cs="Times New Roman"/>
                <w:b/>
                <w:sz w:val="18"/>
                <w:szCs w:val="18"/>
              </w:rPr>
              <w:t>absolutely</w:t>
            </w:r>
            <w:proofErr w:type="spellEnd"/>
            <w:r w:rsidRPr="00EB0EA1">
              <w:rPr>
                <w:rFonts w:eastAsia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B0EA1">
              <w:rPr>
                <w:rFonts w:eastAsia="Calibri" w:cs="Times New Roman"/>
                <w:b/>
                <w:sz w:val="18"/>
                <w:szCs w:val="18"/>
              </w:rPr>
              <w:t>agree</w:t>
            </w:r>
            <w:proofErr w:type="spellEnd"/>
          </w:p>
        </w:tc>
      </w:tr>
      <w:tr w:rsidR="00380458" w:rsidRPr="00876625" w14:paraId="5B84A3BC" w14:textId="77777777" w:rsidTr="00380458">
        <w:trPr>
          <w:trHeight w:val="157"/>
        </w:trPr>
        <w:tc>
          <w:tcPr>
            <w:tcW w:w="2139" w:type="dxa"/>
            <w:vMerge w:val="restart"/>
            <w:textDirection w:val="btLr"/>
            <w:vAlign w:val="center"/>
          </w:tcPr>
          <w:p w14:paraId="0E837FCE" w14:textId="3464962F" w:rsidR="00380458" w:rsidRPr="00876625" w:rsidRDefault="00380458" w:rsidP="00380458">
            <w:pPr>
              <w:ind w:left="113" w:right="113"/>
              <w:jc w:val="center"/>
              <w:rPr>
                <w:rFonts w:eastAsia="Calibri" w:cs="Times New Roman"/>
                <w:sz w:val="13"/>
                <w:szCs w:val="13"/>
              </w:rPr>
            </w:pPr>
            <w:proofErr w:type="spellStart"/>
            <w:r w:rsidRPr="00380458">
              <w:rPr>
                <w:rFonts w:eastAsia="Calibri" w:cs="Times New Roman"/>
                <w:sz w:val="13"/>
                <w:szCs w:val="13"/>
              </w:rPr>
              <w:t>Social</w:t>
            </w:r>
            <w:proofErr w:type="spellEnd"/>
          </w:p>
        </w:tc>
        <w:tc>
          <w:tcPr>
            <w:tcW w:w="427" w:type="dxa"/>
            <w:vAlign w:val="bottom"/>
          </w:tcPr>
          <w:p w14:paraId="65CAB1A3" w14:textId="77777777" w:rsidR="00380458" w:rsidRPr="00876625" w:rsidRDefault="00380458" w:rsidP="00380458">
            <w:pPr>
              <w:spacing w:after="160" w:line="259" w:lineRule="auto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 xml:space="preserve">  1</w:t>
            </w:r>
          </w:p>
        </w:tc>
        <w:tc>
          <w:tcPr>
            <w:tcW w:w="5226" w:type="dxa"/>
          </w:tcPr>
          <w:p w14:paraId="2C0DB613" w14:textId="41E8EA2E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Contributed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improving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appearance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our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city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578" w:type="dxa"/>
          </w:tcPr>
          <w:p w14:paraId="250EB40C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401DEC3A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56FC4BE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27F9C1A7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3386F57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325D7793" w14:textId="77777777" w:rsidTr="00380458">
        <w:trPr>
          <w:trHeight w:val="356"/>
        </w:trPr>
        <w:tc>
          <w:tcPr>
            <w:tcW w:w="2139" w:type="dxa"/>
            <w:vMerge/>
          </w:tcPr>
          <w:p w14:paraId="0A8A4FA6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</w:tcPr>
          <w:p w14:paraId="771E3971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2</w:t>
            </w:r>
          </w:p>
        </w:tc>
        <w:tc>
          <w:tcPr>
            <w:tcW w:w="5226" w:type="dxa"/>
          </w:tcPr>
          <w:p w14:paraId="5D8E8F59" w14:textId="2B9C41F4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Enabled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opening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new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facilities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public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use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our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city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578" w:type="dxa"/>
          </w:tcPr>
          <w:p w14:paraId="411E275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3CD9196A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6FB0D04C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6D33D6D0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78C4D64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6C24C7CF" w14:textId="77777777" w:rsidTr="00380458">
        <w:trPr>
          <w:trHeight w:val="130"/>
        </w:trPr>
        <w:tc>
          <w:tcPr>
            <w:tcW w:w="2139" w:type="dxa"/>
            <w:vMerge/>
          </w:tcPr>
          <w:p w14:paraId="46C12023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</w:tcPr>
          <w:p w14:paraId="79FAC17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3</w:t>
            </w:r>
          </w:p>
        </w:tc>
        <w:tc>
          <w:tcPr>
            <w:tcW w:w="5226" w:type="dxa"/>
          </w:tcPr>
          <w:p w14:paraId="23DD01DF" w14:textId="69FF30EA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Helped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public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meet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different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people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cultures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578" w:type="dxa"/>
          </w:tcPr>
          <w:p w14:paraId="709D836D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65C7EE5F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4210A36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135A828A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124E97D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7684E653" w14:textId="77777777" w:rsidTr="00380458">
        <w:trPr>
          <w:trHeight w:val="130"/>
        </w:trPr>
        <w:tc>
          <w:tcPr>
            <w:tcW w:w="2139" w:type="dxa"/>
            <w:vMerge/>
          </w:tcPr>
          <w:p w14:paraId="5A1237D3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</w:tcPr>
          <w:p w14:paraId="07F47B96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4</w:t>
            </w:r>
          </w:p>
        </w:tc>
        <w:tc>
          <w:tcPr>
            <w:tcW w:w="5226" w:type="dxa"/>
          </w:tcPr>
          <w:p w14:paraId="4935EC7A" w14:textId="0B9C0049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Encouraged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greater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social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cohesion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among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city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residents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578" w:type="dxa"/>
          </w:tcPr>
          <w:p w14:paraId="34BDECFF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7539C2F5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43F9266B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4843A2A0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65C2A01A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7CF74DE5" w14:textId="77777777" w:rsidTr="00380458">
        <w:trPr>
          <w:trHeight w:val="130"/>
        </w:trPr>
        <w:tc>
          <w:tcPr>
            <w:tcW w:w="2139" w:type="dxa"/>
            <w:vMerge/>
          </w:tcPr>
          <w:p w14:paraId="6384F90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</w:tcPr>
          <w:p w14:paraId="7F52A3E9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5</w:t>
            </w:r>
          </w:p>
        </w:tc>
        <w:tc>
          <w:tcPr>
            <w:tcW w:w="5226" w:type="dxa"/>
          </w:tcPr>
          <w:p w14:paraId="20671317" w14:textId="41CFD8C5" w:rsidR="00380458" w:rsidRPr="00876625" w:rsidRDefault="00380458" w:rsidP="00380458">
            <w:pPr>
              <w:rPr>
                <w:rFonts w:eastAsia="Calibri" w:cs="Times New Roman"/>
                <w:color w:val="000000"/>
                <w:sz w:val="18"/>
                <w:szCs w:val="18"/>
              </w:rPr>
            </w:pP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Provided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local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people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opportunity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participate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in an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international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event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578" w:type="dxa"/>
          </w:tcPr>
          <w:p w14:paraId="2D540D22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0C889889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6F5088AC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7F982491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0ABFD912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0925164F" w14:textId="77777777" w:rsidTr="00380458">
        <w:trPr>
          <w:trHeight w:val="130"/>
        </w:trPr>
        <w:tc>
          <w:tcPr>
            <w:tcW w:w="2139" w:type="dxa"/>
            <w:vMerge/>
          </w:tcPr>
          <w:p w14:paraId="36743989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</w:tcPr>
          <w:p w14:paraId="23D0139D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6</w:t>
            </w:r>
          </w:p>
        </w:tc>
        <w:tc>
          <w:tcPr>
            <w:tcW w:w="5226" w:type="dxa"/>
          </w:tcPr>
          <w:p w14:paraId="008D3585" w14:textId="0A210402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Enhanced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international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recognition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city</w:t>
            </w:r>
            <w:proofErr w:type="spellEnd"/>
            <w:r w:rsidRPr="00876625"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578" w:type="dxa"/>
          </w:tcPr>
          <w:p w14:paraId="444AEDBB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098F048B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4EADECC3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0160CB63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79674092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1E346584" w14:textId="77777777" w:rsidTr="00380458">
        <w:trPr>
          <w:cantSplit/>
          <w:trHeight w:val="249"/>
        </w:trPr>
        <w:tc>
          <w:tcPr>
            <w:tcW w:w="2139" w:type="dxa"/>
            <w:vMerge w:val="restart"/>
            <w:textDirection w:val="btLr"/>
            <w:vAlign w:val="center"/>
          </w:tcPr>
          <w:p w14:paraId="6ED577B0" w14:textId="189DB2CD" w:rsidR="00380458" w:rsidRPr="00876625" w:rsidRDefault="00380458" w:rsidP="00380458">
            <w:pPr>
              <w:ind w:left="113" w:right="113"/>
              <w:jc w:val="center"/>
              <w:rPr>
                <w:rFonts w:eastAsia="Calibri" w:cs="Times New Roman"/>
                <w:sz w:val="13"/>
                <w:szCs w:val="13"/>
              </w:rPr>
            </w:pPr>
            <w:proofErr w:type="spellStart"/>
            <w:r w:rsidRPr="00380458">
              <w:rPr>
                <w:rFonts w:eastAsia="Calibri" w:cs="Times New Roman"/>
                <w:sz w:val="13"/>
                <w:szCs w:val="13"/>
              </w:rPr>
              <w:t>Political</w:t>
            </w:r>
            <w:proofErr w:type="spellEnd"/>
          </w:p>
        </w:tc>
        <w:tc>
          <w:tcPr>
            <w:tcW w:w="427" w:type="dxa"/>
            <w:vAlign w:val="bottom"/>
          </w:tcPr>
          <w:p w14:paraId="0E5D9479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7</w:t>
            </w:r>
          </w:p>
        </w:tc>
        <w:tc>
          <w:tcPr>
            <w:tcW w:w="5226" w:type="dxa"/>
          </w:tcPr>
          <w:p w14:paraId="3715B169" w14:textId="252108A3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380458">
              <w:rPr>
                <w:sz w:val="18"/>
                <w:szCs w:val="18"/>
              </w:rPr>
              <w:t>Contributed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to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formation</w:t>
            </w:r>
            <w:proofErr w:type="spellEnd"/>
            <w:r w:rsidRPr="00380458">
              <w:rPr>
                <w:sz w:val="18"/>
                <w:szCs w:val="18"/>
              </w:rPr>
              <w:t xml:space="preserve"> of a </w:t>
            </w:r>
            <w:proofErr w:type="spellStart"/>
            <w:r w:rsidRPr="00380458">
              <w:rPr>
                <w:sz w:val="18"/>
                <w:szCs w:val="18"/>
              </w:rPr>
              <w:t>national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identity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5643DF9C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04E6550B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135933A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601F7165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314E26D4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68DE3D04" w14:textId="77777777" w:rsidTr="00380458">
        <w:trPr>
          <w:cantSplit/>
          <w:trHeight w:val="113"/>
        </w:trPr>
        <w:tc>
          <w:tcPr>
            <w:tcW w:w="2139" w:type="dxa"/>
            <w:vMerge/>
            <w:textDirection w:val="btLr"/>
            <w:vAlign w:val="bottom"/>
          </w:tcPr>
          <w:p w14:paraId="5B272BE7" w14:textId="77777777" w:rsidR="00380458" w:rsidRPr="00876625" w:rsidRDefault="00380458" w:rsidP="00380458">
            <w:pPr>
              <w:ind w:left="113" w:right="113"/>
              <w:jc w:val="right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  <w:vAlign w:val="bottom"/>
          </w:tcPr>
          <w:p w14:paraId="08CC2A8B" w14:textId="77777777" w:rsidR="00380458" w:rsidRPr="00876625" w:rsidRDefault="00380458" w:rsidP="00380458">
            <w:pPr>
              <w:jc w:val="right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8</w:t>
            </w:r>
          </w:p>
        </w:tc>
        <w:tc>
          <w:tcPr>
            <w:tcW w:w="5226" w:type="dxa"/>
          </w:tcPr>
          <w:p w14:paraId="1B88C002" w14:textId="00FBE072" w:rsidR="00380458" w:rsidRPr="00876625" w:rsidRDefault="00380458" w:rsidP="00380458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Created</w:t>
            </w:r>
            <w:proofErr w:type="spellEnd"/>
            <w:r w:rsidRPr="00380458">
              <w:rPr>
                <w:sz w:val="18"/>
                <w:szCs w:val="18"/>
              </w:rPr>
              <w:t xml:space="preserve"> a </w:t>
            </w:r>
            <w:proofErr w:type="spellStart"/>
            <w:r w:rsidRPr="00380458">
              <w:rPr>
                <w:sz w:val="18"/>
                <w:szCs w:val="18"/>
              </w:rPr>
              <w:t>positive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image</w:t>
            </w:r>
            <w:proofErr w:type="spellEnd"/>
            <w:r w:rsidRPr="00380458">
              <w:rPr>
                <w:sz w:val="18"/>
                <w:szCs w:val="18"/>
              </w:rPr>
              <w:t xml:space="preserve"> of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country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683AD854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3489F2EC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2B390A7F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46547DE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326F09F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01868D71" w14:textId="77777777" w:rsidTr="00380458">
        <w:trPr>
          <w:cantSplit/>
          <w:trHeight w:val="295"/>
        </w:trPr>
        <w:tc>
          <w:tcPr>
            <w:tcW w:w="2139" w:type="dxa"/>
            <w:vMerge/>
            <w:textDirection w:val="btLr"/>
            <w:vAlign w:val="bottom"/>
          </w:tcPr>
          <w:p w14:paraId="30D7BF0F" w14:textId="77777777" w:rsidR="00380458" w:rsidRPr="00876625" w:rsidRDefault="00380458" w:rsidP="00380458">
            <w:pPr>
              <w:ind w:left="113" w:right="113"/>
              <w:jc w:val="right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  <w:vAlign w:val="bottom"/>
          </w:tcPr>
          <w:p w14:paraId="5FC97EE9" w14:textId="77777777" w:rsidR="00380458" w:rsidRPr="00876625" w:rsidRDefault="00380458" w:rsidP="00380458">
            <w:pPr>
              <w:jc w:val="right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9</w:t>
            </w:r>
          </w:p>
        </w:tc>
        <w:tc>
          <w:tcPr>
            <w:tcW w:w="5226" w:type="dxa"/>
          </w:tcPr>
          <w:p w14:paraId="50169007" w14:textId="26372594" w:rsidR="00380458" w:rsidRPr="00876625" w:rsidRDefault="00380458" w:rsidP="00380458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380458">
              <w:rPr>
                <w:sz w:val="18"/>
                <w:szCs w:val="18"/>
              </w:rPr>
              <w:t xml:space="preserve">Had a </w:t>
            </w:r>
            <w:proofErr w:type="spellStart"/>
            <w:r w:rsidRPr="00380458">
              <w:rPr>
                <w:sz w:val="18"/>
                <w:szCs w:val="18"/>
              </w:rPr>
              <w:t>positive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effect</w:t>
            </w:r>
            <w:proofErr w:type="spellEnd"/>
            <w:r w:rsidRPr="00380458">
              <w:rPr>
                <w:sz w:val="18"/>
                <w:szCs w:val="18"/>
              </w:rPr>
              <w:t xml:space="preserve"> on bilateral </w:t>
            </w:r>
            <w:proofErr w:type="spellStart"/>
            <w:r w:rsidRPr="00380458">
              <w:rPr>
                <w:sz w:val="18"/>
                <w:szCs w:val="18"/>
              </w:rPr>
              <w:t>relations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between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countries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0CA03F27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7AA37024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6B11FF06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2C718364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19CA50B2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418C6BEF" w14:textId="77777777" w:rsidTr="00380458">
        <w:trPr>
          <w:cantSplit/>
          <w:trHeight w:val="295"/>
        </w:trPr>
        <w:tc>
          <w:tcPr>
            <w:tcW w:w="2139" w:type="dxa"/>
            <w:vMerge/>
            <w:textDirection w:val="btLr"/>
            <w:vAlign w:val="bottom"/>
          </w:tcPr>
          <w:p w14:paraId="21ECD430" w14:textId="77777777" w:rsidR="00380458" w:rsidRPr="00876625" w:rsidRDefault="00380458" w:rsidP="00380458">
            <w:pPr>
              <w:ind w:left="113" w:right="113"/>
              <w:jc w:val="right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  <w:vAlign w:val="bottom"/>
          </w:tcPr>
          <w:p w14:paraId="1594E865" w14:textId="77777777" w:rsidR="00380458" w:rsidRPr="00876625" w:rsidRDefault="00380458" w:rsidP="00380458">
            <w:pPr>
              <w:jc w:val="right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10</w:t>
            </w:r>
          </w:p>
        </w:tc>
        <w:tc>
          <w:tcPr>
            <w:tcW w:w="5226" w:type="dxa"/>
          </w:tcPr>
          <w:p w14:paraId="0CA41717" w14:textId="6C899180" w:rsidR="00380458" w:rsidRPr="00876625" w:rsidRDefault="00380458" w:rsidP="00380458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proofErr w:type="spellStart"/>
            <w:r w:rsidRPr="00380458">
              <w:rPr>
                <w:sz w:val="18"/>
                <w:szCs w:val="18"/>
              </w:rPr>
              <w:t>Facilitated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establishment</w:t>
            </w:r>
            <w:proofErr w:type="spellEnd"/>
            <w:r w:rsidRPr="00380458">
              <w:rPr>
                <w:sz w:val="18"/>
                <w:szCs w:val="18"/>
              </w:rPr>
              <w:t xml:space="preserve"> of </w:t>
            </w:r>
            <w:proofErr w:type="spellStart"/>
            <w:r w:rsidRPr="00380458">
              <w:rPr>
                <w:sz w:val="18"/>
                <w:szCs w:val="18"/>
              </w:rPr>
              <w:t>diplomatic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relations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0E168585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110CE4F9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36B8CF4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6AF4BC6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49EDC431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6D306DB0" w14:textId="77777777" w:rsidTr="00380458">
        <w:trPr>
          <w:cantSplit/>
          <w:trHeight w:val="193"/>
        </w:trPr>
        <w:tc>
          <w:tcPr>
            <w:tcW w:w="2139" w:type="dxa"/>
            <w:vMerge/>
            <w:textDirection w:val="btLr"/>
            <w:vAlign w:val="bottom"/>
          </w:tcPr>
          <w:p w14:paraId="43158B63" w14:textId="77777777" w:rsidR="00380458" w:rsidRPr="00876625" w:rsidRDefault="00380458" w:rsidP="00380458">
            <w:pPr>
              <w:ind w:left="113" w:right="113"/>
              <w:jc w:val="right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  <w:vAlign w:val="bottom"/>
          </w:tcPr>
          <w:p w14:paraId="2C912D75" w14:textId="77777777" w:rsidR="00380458" w:rsidRPr="00876625" w:rsidRDefault="00380458" w:rsidP="00380458">
            <w:pPr>
              <w:jc w:val="right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11</w:t>
            </w:r>
          </w:p>
        </w:tc>
        <w:tc>
          <w:tcPr>
            <w:tcW w:w="5226" w:type="dxa"/>
          </w:tcPr>
          <w:p w14:paraId="5889A8D6" w14:textId="1CCE432F" w:rsidR="00380458" w:rsidRPr="00876625" w:rsidRDefault="00380458" w:rsidP="00380458">
            <w:pPr>
              <w:rPr>
                <w:rFonts w:eastAsia="Calibri" w:cs="Times New Roman"/>
                <w:b/>
                <w:bCs/>
                <w:sz w:val="18"/>
                <w:szCs w:val="18"/>
              </w:rPr>
            </w:pPr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Increased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importance</w:t>
            </w:r>
            <w:proofErr w:type="spellEnd"/>
            <w:r w:rsidRPr="00380458">
              <w:rPr>
                <w:sz w:val="18"/>
                <w:szCs w:val="18"/>
              </w:rPr>
              <w:t xml:space="preserve"> of </w:t>
            </w:r>
            <w:proofErr w:type="spellStart"/>
            <w:r w:rsidRPr="00380458">
              <w:rPr>
                <w:sz w:val="18"/>
                <w:szCs w:val="18"/>
              </w:rPr>
              <w:t>sport</w:t>
            </w:r>
            <w:proofErr w:type="spellEnd"/>
            <w:r w:rsidRPr="00380458">
              <w:rPr>
                <w:sz w:val="18"/>
                <w:szCs w:val="18"/>
              </w:rPr>
              <w:t xml:space="preserve"> in </w:t>
            </w:r>
            <w:proofErr w:type="spellStart"/>
            <w:r w:rsidRPr="00380458">
              <w:rPr>
                <w:sz w:val="18"/>
                <w:szCs w:val="18"/>
              </w:rPr>
              <w:t>national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politics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341EF096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220071FA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0621423D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44F6DD66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4D987795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4AF894CC" w14:textId="77777777" w:rsidTr="00380458">
        <w:trPr>
          <w:cantSplit/>
          <w:trHeight w:val="182"/>
        </w:trPr>
        <w:tc>
          <w:tcPr>
            <w:tcW w:w="2139" w:type="dxa"/>
            <w:vMerge/>
            <w:textDirection w:val="btLr"/>
            <w:vAlign w:val="bottom"/>
          </w:tcPr>
          <w:p w14:paraId="75ECDB9D" w14:textId="77777777" w:rsidR="00380458" w:rsidRPr="00876625" w:rsidRDefault="00380458" w:rsidP="00380458">
            <w:pPr>
              <w:ind w:left="113" w:right="113"/>
              <w:jc w:val="right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  <w:vAlign w:val="bottom"/>
          </w:tcPr>
          <w:p w14:paraId="1AB21EC8" w14:textId="77777777" w:rsidR="00380458" w:rsidRPr="00876625" w:rsidRDefault="00380458" w:rsidP="00380458">
            <w:pPr>
              <w:jc w:val="right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12</w:t>
            </w:r>
          </w:p>
        </w:tc>
        <w:tc>
          <w:tcPr>
            <w:tcW w:w="5226" w:type="dxa"/>
          </w:tcPr>
          <w:p w14:paraId="3E53A52A" w14:textId="64286688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Increased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importance</w:t>
            </w:r>
            <w:proofErr w:type="spellEnd"/>
            <w:r w:rsidRPr="00380458">
              <w:rPr>
                <w:sz w:val="18"/>
                <w:szCs w:val="18"/>
              </w:rPr>
              <w:t xml:space="preserve"> of </w:t>
            </w:r>
            <w:proofErr w:type="spellStart"/>
            <w:r w:rsidRPr="00380458">
              <w:rPr>
                <w:sz w:val="18"/>
                <w:szCs w:val="18"/>
              </w:rPr>
              <w:t>sport</w:t>
            </w:r>
            <w:proofErr w:type="spellEnd"/>
            <w:r w:rsidRPr="00380458">
              <w:rPr>
                <w:sz w:val="18"/>
                <w:szCs w:val="18"/>
              </w:rPr>
              <w:t xml:space="preserve"> in </w:t>
            </w:r>
            <w:proofErr w:type="spellStart"/>
            <w:r w:rsidRPr="00380458">
              <w:rPr>
                <w:sz w:val="18"/>
                <w:szCs w:val="18"/>
              </w:rPr>
              <w:t>international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politics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29F4132D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139073CD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27B739C5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3B2FFA2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3A9D98B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470E516A" w14:textId="77777777" w:rsidTr="00380458">
        <w:trPr>
          <w:trHeight w:val="130"/>
        </w:trPr>
        <w:tc>
          <w:tcPr>
            <w:tcW w:w="2139" w:type="dxa"/>
            <w:vMerge w:val="restart"/>
            <w:textDirection w:val="btLr"/>
            <w:vAlign w:val="center"/>
          </w:tcPr>
          <w:p w14:paraId="3D713AAA" w14:textId="45D77E78" w:rsidR="00380458" w:rsidRPr="00876625" w:rsidRDefault="00380458" w:rsidP="00380458">
            <w:pPr>
              <w:spacing w:after="160" w:line="259" w:lineRule="auto"/>
              <w:jc w:val="center"/>
              <w:rPr>
                <w:rFonts w:eastAsia="Calibri" w:cs="Times New Roman"/>
                <w:sz w:val="13"/>
                <w:szCs w:val="13"/>
              </w:rPr>
            </w:pPr>
            <w:r w:rsidRPr="00876625">
              <w:rPr>
                <w:rFonts w:eastAsia="Calibri" w:cs="Times New Roman"/>
                <w:sz w:val="13"/>
                <w:szCs w:val="13"/>
              </w:rPr>
              <w:t>SPOR</w:t>
            </w:r>
            <w:r>
              <w:rPr>
                <w:rFonts w:eastAsia="Calibri" w:cs="Times New Roman"/>
                <w:sz w:val="13"/>
                <w:szCs w:val="13"/>
              </w:rPr>
              <w:t>TS</w:t>
            </w:r>
          </w:p>
        </w:tc>
        <w:tc>
          <w:tcPr>
            <w:tcW w:w="427" w:type="dxa"/>
          </w:tcPr>
          <w:p w14:paraId="3BE45C75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13</w:t>
            </w:r>
          </w:p>
        </w:tc>
        <w:tc>
          <w:tcPr>
            <w:tcW w:w="5226" w:type="dxa"/>
          </w:tcPr>
          <w:p w14:paraId="42BBC008" w14:textId="65E9E443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380458">
              <w:rPr>
                <w:sz w:val="18"/>
                <w:szCs w:val="18"/>
              </w:rPr>
              <w:t>Increased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public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interest</w:t>
            </w:r>
            <w:proofErr w:type="spellEnd"/>
            <w:r w:rsidRPr="00380458">
              <w:rPr>
                <w:sz w:val="18"/>
                <w:szCs w:val="18"/>
              </w:rPr>
              <w:t xml:space="preserve"> in </w:t>
            </w:r>
            <w:proofErr w:type="spellStart"/>
            <w:r w:rsidRPr="00380458">
              <w:rPr>
                <w:sz w:val="18"/>
                <w:szCs w:val="18"/>
              </w:rPr>
              <w:t>sports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37C2D05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47BF86DA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19A52C9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70AC7D10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2446B15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2DDF63CE" w14:textId="77777777" w:rsidTr="00380458">
        <w:trPr>
          <w:trHeight w:val="130"/>
        </w:trPr>
        <w:tc>
          <w:tcPr>
            <w:tcW w:w="2139" w:type="dxa"/>
            <w:vMerge/>
          </w:tcPr>
          <w:p w14:paraId="0B561E30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color w:val="000000"/>
                <w:sz w:val="13"/>
                <w:szCs w:val="13"/>
              </w:rPr>
            </w:pPr>
          </w:p>
        </w:tc>
        <w:tc>
          <w:tcPr>
            <w:tcW w:w="427" w:type="dxa"/>
          </w:tcPr>
          <w:p w14:paraId="01D0C047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color w:val="000000"/>
                <w:sz w:val="16"/>
                <w:szCs w:val="16"/>
              </w:rPr>
            </w:pPr>
            <w:r w:rsidRPr="00876625">
              <w:rPr>
                <w:rFonts w:eastAsia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226" w:type="dxa"/>
          </w:tcPr>
          <w:p w14:paraId="406D170B" w14:textId="2768208C" w:rsidR="00380458" w:rsidRPr="00876625" w:rsidRDefault="00380458" w:rsidP="00380458">
            <w:pPr>
              <w:rPr>
                <w:rFonts w:eastAsia="Calibri" w:cs="Times New Roman"/>
                <w:color w:val="000000"/>
                <w:sz w:val="18"/>
                <w:szCs w:val="18"/>
              </w:rPr>
            </w:pPr>
            <w:proofErr w:type="spellStart"/>
            <w:r w:rsidRPr="00380458">
              <w:rPr>
                <w:sz w:val="18"/>
                <w:szCs w:val="18"/>
              </w:rPr>
              <w:t>Increased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interest</w:t>
            </w:r>
            <w:proofErr w:type="spellEnd"/>
            <w:r w:rsidRPr="00380458">
              <w:rPr>
                <w:sz w:val="18"/>
                <w:szCs w:val="18"/>
              </w:rPr>
              <w:t xml:space="preserve"> in </w:t>
            </w:r>
            <w:proofErr w:type="spellStart"/>
            <w:r w:rsidRPr="00380458">
              <w:rPr>
                <w:sz w:val="18"/>
                <w:szCs w:val="18"/>
              </w:rPr>
              <w:t>hosting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international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organizations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3419E421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60519C61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35E91FA3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4B6F875B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10A8916B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32E0421C" w14:textId="77777777" w:rsidTr="00380458">
        <w:trPr>
          <w:trHeight w:val="130"/>
        </w:trPr>
        <w:tc>
          <w:tcPr>
            <w:tcW w:w="2139" w:type="dxa"/>
            <w:vMerge/>
          </w:tcPr>
          <w:p w14:paraId="6E049692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</w:tcPr>
          <w:p w14:paraId="41115CD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15</w:t>
            </w:r>
          </w:p>
        </w:tc>
        <w:tc>
          <w:tcPr>
            <w:tcW w:w="5226" w:type="dxa"/>
          </w:tcPr>
          <w:p w14:paraId="5223A368" w14:textId="29624A32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Increased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number</w:t>
            </w:r>
            <w:proofErr w:type="spellEnd"/>
            <w:r w:rsidRPr="00380458">
              <w:rPr>
                <w:sz w:val="18"/>
                <w:szCs w:val="18"/>
              </w:rPr>
              <w:t xml:space="preserve"> of </w:t>
            </w:r>
            <w:proofErr w:type="spellStart"/>
            <w:r w:rsidRPr="00380458">
              <w:rPr>
                <w:sz w:val="18"/>
                <w:szCs w:val="18"/>
              </w:rPr>
              <w:t>social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activity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facilities</w:t>
            </w:r>
            <w:proofErr w:type="spellEnd"/>
            <w:r w:rsidRPr="00380458">
              <w:rPr>
                <w:sz w:val="18"/>
                <w:szCs w:val="18"/>
              </w:rPr>
              <w:t xml:space="preserve"> in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city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3C40BDEC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1AC2EB37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42C666B6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505F23C4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6CEBF343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0FC8096A" w14:textId="77777777" w:rsidTr="00380458">
        <w:trPr>
          <w:trHeight w:val="130"/>
        </w:trPr>
        <w:tc>
          <w:tcPr>
            <w:tcW w:w="2139" w:type="dxa"/>
            <w:vMerge/>
          </w:tcPr>
          <w:p w14:paraId="6054EDE2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</w:tcPr>
          <w:p w14:paraId="3536DC6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16</w:t>
            </w:r>
          </w:p>
        </w:tc>
        <w:tc>
          <w:tcPr>
            <w:tcW w:w="5226" w:type="dxa"/>
          </w:tcPr>
          <w:p w14:paraId="14B24B70" w14:textId="3A383695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380458">
              <w:rPr>
                <w:sz w:val="18"/>
                <w:szCs w:val="18"/>
              </w:rPr>
              <w:t>Contributed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to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improvement</w:t>
            </w:r>
            <w:proofErr w:type="spellEnd"/>
            <w:r w:rsidRPr="00380458">
              <w:rPr>
                <w:sz w:val="18"/>
                <w:szCs w:val="18"/>
              </w:rPr>
              <w:t xml:space="preserve"> of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host </w:t>
            </w:r>
            <w:proofErr w:type="spellStart"/>
            <w:r w:rsidRPr="00380458">
              <w:rPr>
                <w:sz w:val="18"/>
                <w:szCs w:val="18"/>
              </w:rPr>
              <w:t>country’s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sports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achievements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1704D05F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2EBA8755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44E691E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5C785CCD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108D176A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0EFC5FE4" w14:textId="77777777" w:rsidTr="00380458">
        <w:trPr>
          <w:trHeight w:val="130"/>
        </w:trPr>
        <w:tc>
          <w:tcPr>
            <w:tcW w:w="2139" w:type="dxa"/>
            <w:vMerge/>
          </w:tcPr>
          <w:p w14:paraId="081DDB10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</w:tcPr>
          <w:p w14:paraId="7C69A716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17</w:t>
            </w:r>
          </w:p>
        </w:tc>
        <w:tc>
          <w:tcPr>
            <w:tcW w:w="5226" w:type="dxa"/>
          </w:tcPr>
          <w:p w14:paraId="7C3BF29F" w14:textId="2C40C1F4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Contributed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to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promotion</w:t>
            </w:r>
            <w:proofErr w:type="spellEnd"/>
            <w:r w:rsidRPr="00380458">
              <w:rPr>
                <w:sz w:val="18"/>
                <w:szCs w:val="18"/>
              </w:rPr>
              <w:t xml:space="preserve"> of </w:t>
            </w:r>
            <w:proofErr w:type="spellStart"/>
            <w:r w:rsidRPr="00380458">
              <w:rPr>
                <w:sz w:val="18"/>
                <w:szCs w:val="18"/>
              </w:rPr>
              <w:t>different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sports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branches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22D7B2E0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47F6119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460EB6DC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3D89F54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709493F0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337BBE75" w14:textId="77777777" w:rsidTr="00380458">
        <w:trPr>
          <w:trHeight w:val="130"/>
        </w:trPr>
        <w:tc>
          <w:tcPr>
            <w:tcW w:w="2139" w:type="dxa"/>
            <w:vMerge/>
          </w:tcPr>
          <w:p w14:paraId="02F7717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</w:tcPr>
          <w:p w14:paraId="69C9A312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18</w:t>
            </w:r>
          </w:p>
        </w:tc>
        <w:tc>
          <w:tcPr>
            <w:tcW w:w="5226" w:type="dxa"/>
          </w:tcPr>
          <w:p w14:paraId="7781E180" w14:textId="5B7A0A01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380458">
              <w:rPr>
                <w:sz w:val="18"/>
                <w:szCs w:val="18"/>
              </w:rPr>
              <w:t>Contributed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to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continuity</w:t>
            </w:r>
            <w:proofErr w:type="spellEnd"/>
            <w:r w:rsidRPr="00380458">
              <w:rPr>
                <w:sz w:val="18"/>
                <w:szCs w:val="18"/>
              </w:rPr>
              <w:t xml:space="preserve"> in </w:t>
            </w:r>
            <w:proofErr w:type="spellStart"/>
            <w:r w:rsidRPr="00380458">
              <w:rPr>
                <w:sz w:val="18"/>
                <w:szCs w:val="18"/>
              </w:rPr>
              <w:t>sports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participation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4CB4D4EC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50595174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0D96A250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66DDA25D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5FAAB8AD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27EED18F" w14:textId="77777777" w:rsidTr="00380458">
        <w:trPr>
          <w:trHeight w:val="130"/>
        </w:trPr>
        <w:tc>
          <w:tcPr>
            <w:tcW w:w="2139" w:type="dxa"/>
            <w:vMerge w:val="restart"/>
            <w:textDirection w:val="btLr"/>
            <w:vAlign w:val="center"/>
          </w:tcPr>
          <w:p w14:paraId="2D4660C7" w14:textId="6C3A27AE" w:rsidR="00380458" w:rsidRPr="00876625" w:rsidRDefault="00380458" w:rsidP="00380458">
            <w:pPr>
              <w:ind w:left="113" w:right="113"/>
              <w:jc w:val="center"/>
              <w:rPr>
                <w:rFonts w:eastAsia="Calibri" w:cs="Times New Roman"/>
                <w:sz w:val="13"/>
                <w:szCs w:val="13"/>
              </w:rPr>
            </w:pPr>
            <w:r w:rsidRPr="00876625">
              <w:rPr>
                <w:rFonts w:eastAsia="Calibri" w:cs="Times New Roman"/>
                <w:sz w:val="13"/>
                <w:szCs w:val="13"/>
              </w:rPr>
              <w:t>EKONOMİ</w:t>
            </w:r>
            <w:r>
              <w:rPr>
                <w:rFonts w:eastAsia="Calibri" w:cs="Times New Roman"/>
                <w:sz w:val="13"/>
                <w:szCs w:val="13"/>
              </w:rPr>
              <w:t>C</w:t>
            </w:r>
          </w:p>
        </w:tc>
        <w:tc>
          <w:tcPr>
            <w:tcW w:w="427" w:type="dxa"/>
          </w:tcPr>
          <w:p w14:paraId="7FFB76B3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19</w:t>
            </w:r>
          </w:p>
        </w:tc>
        <w:tc>
          <w:tcPr>
            <w:tcW w:w="5226" w:type="dxa"/>
          </w:tcPr>
          <w:p w14:paraId="6D05AB02" w14:textId="5F5FD016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Contributed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to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development</w:t>
            </w:r>
            <w:proofErr w:type="spellEnd"/>
            <w:r w:rsidRPr="00380458">
              <w:rPr>
                <w:sz w:val="18"/>
                <w:szCs w:val="18"/>
              </w:rPr>
              <w:t xml:space="preserve"> of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city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0D7E60D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4455EE59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2FA5A8CB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01495322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7506FB97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5992F02C" w14:textId="77777777" w:rsidTr="00380458">
        <w:trPr>
          <w:trHeight w:val="130"/>
        </w:trPr>
        <w:tc>
          <w:tcPr>
            <w:tcW w:w="2139" w:type="dxa"/>
            <w:vMerge/>
          </w:tcPr>
          <w:p w14:paraId="0FEA2A27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</w:tcPr>
          <w:p w14:paraId="255FCD6C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20</w:t>
            </w:r>
          </w:p>
        </w:tc>
        <w:tc>
          <w:tcPr>
            <w:tcW w:w="5226" w:type="dxa"/>
          </w:tcPr>
          <w:p w14:paraId="67586500" w14:textId="240AA149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380458">
              <w:rPr>
                <w:sz w:val="18"/>
                <w:szCs w:val="18"/>
              </w:rPr>
              <w:t>Increased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tourism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potential</w:t>
            </w:r>
            <w:proofErr w:type="spellEnd"/>
            <w:r w:rsidRPr="00380458">
              <w:rPr>
                <w:sz w:val="18"/>
                <w:szCs w:val="18"/>
              </w:rPr>
              <w:t xml:space="preserve"> of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city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452796C1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1ACF373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1A860F4D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2405BA0B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0ABEECE6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313215BD" w14:textId="77777777" w:rsidTr="00380458">
        <w:trPr>
          <w:trHeight w:val="130"/>
        </w:trPr>
        <w:tc>
          <w:tcPr>
            <w:tcW w:w="2139" w:type="dxa"/>
            <w:vMerge/>
          </w:tcPr>
          <w:p w14:paraId="75149FCC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</w:tcPr>
          <w:p w14:paraId="334350D1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21</w:t>
            </w:r>
          </w:p>
        </w:tc>
        <w:tc>
          <w:tcPr>
            <w:tcW w:w="5226" w:type="dxa"/>
          </w:tcPr>
          <w:p w14:paraId="38803792" w14:textId="3D133B90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380458">
              <w:rPr>
                <w:sz w:val="18"/>
                <w:szCs w:val="18"/>
              </w:rPr>
              <w:t>Provided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prestige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to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host </w:t>
            </w:r>
            <w:proofErr w:type="spellStart"/>
            <w:r w:rsidRPr="00380458">
              <w:rPr>
                <w:sz w:val="18"/>
                <w:szCs w:val="18"/>
              </w:rPr>
              <w:t>country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29E0A71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2A7803E4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5939FB12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2061D90D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64D096B2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6AB3A138" w14:textId="77777777" w:rsidTr="00380458">
        <w:trPr>
          <w:trHeight w:val="130"/>
        </w:trPr>
        <w:tc>
          <w:tcPr>
            <w:tcW w:w="2139" w:type="dxa"/>
            <w:vMerge/>
          </w:tcPr>
          <w:p w14:paraId="6978BCCA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</w:tcPr>
          <w:p w14:paraId="57EF7603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22</w:t>
            </w:r>
          </w:p>
        </w:tc>
        <w:tc>
          <w:tcPr>
            <w:tcW w:w="5226" w:type="dxa"/>
          </w:tcPr>
          <w:p w14:paraId="188F28C2" w14:textId="3D887EBD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Encouraged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investment</w:t>
            </w:r>
            <w:proofErr w:type="spellEnd"/>
            <w:r w:rsidRPr="00380458">
              <w:rPr>
                <w:sz w:val="18"/>
                <w:szCs w:val="18"/>
              </w:rPr>
              <w:t xml:space="preserve"> in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city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471B61E2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0086F8EA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5507EC5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2C03B74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259BF285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6D97F8A7" w14:textId="77777777" w:rsidTr="00380458">
        <w:trPr>
          <w:trHeight w:val="171"/>
        </w:trPr>
        <w:tc>
          <w:tcPr>
            <w:tcW w:w="2139" w:type="dxa"/>
            <w:vMerge/>
          </w:tcPr>
          <w:p w14:paraId="083CD76F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</w:tcPr>
          <w:p w14:paraId="21217AF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23</w:t>
            </w:r>
          </w:p>
        </w:tc>
        <w:tc>
          <w:tcPr>
            <w:tcW w:w="5226" w:type="dxa"/>
          </w:tcPr>
          <w:p w14:paraId="1C78288F" w14:textId="2C1032B5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380458">
              <w:rPr>
                <w:sz w:val="18"/>
                <w:szCs w:val="18"/>
              </w:rPr>
              <w:t>Contributed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to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improvement</w:t>
            </w:r>
            <w:proofErr w:type="spellEnd"/>
            <w:r w:rsidRPr="00380458">
              <w:rPr>
                <w:sz w:val="18"/>
                <w:szCs w:val="18"/>
              </w:rPr>
              <w:t xml:space="preserve"> of </w:t>
            </w:r>
            <w:proofErr w:type="spellStart"/>
            <w:r w:rsidRPr="00380458">
              <w:rPr>
                <w:sz w:val="18"/>
                <w:szCs w:val="18"/>
              </w:rPr>
              <w:t>public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transportation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services</w:t>
            </w:r>
            <w:proofErr w:type="spellEnd"/>
            <w:r w:rsidRPr="00380458">
              <w:rPr>
                <w:sz w:val="18"/>
                <w:szCs w:val="18"/>
              </w:rPr>
              <w:t xml:space="preserve"> (</w:t>
            </w:r>
            <w:proofErr w:type="spellStart"/>
            <w:r w:rsidRPr="00380458">
              <w:rPr>
                <w:sz w:val="18"/>
                <w:szCs w:val="18"/>
              </w:rPr>
              <w:t>minibuses</w:t>
            </w:r>
            <w:proofErr w:type="spellEnd"/>
            <w:r w:rsidRPr="00380458">
              <w:rPr>
                <w:sz w:val="18"/>
                <w:szCs w:val="18"/>
              </w:rPr>
              <w:t xml:space="preserve">, </w:t>
            </w:r>
            <w:proofErr w:type="spellStart"/>
            <w:r w:rsidRPr="00380458">
              <w:rPr>
                <w:sz w:val="18"/>
                <w:szCs w:val="18"/>
              </w:rPr>
              <w:t>municipal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buses</w:t>
            </w:r>
            <w:proofErr w:type="spellEnd"/>
            <w:r w:rsidRPr="00380458">
              <w:rPr>
                <w:sz w:val="18"/>
                <w:szCs w:val="18"/>
              </w:rPr>
              <w:t>).</w:t>
            </w:r>
          </w:p>
        </w:tc>
        <w:tc>
          <w:tcPr>
            <w:tcW w:w="578" w:type="dxa"/>
          </w:tcPr>
          <w:p w14:paraId="48B8B7F6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7176332D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5E964B3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46D17A24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6D479124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56BCFE0C" w14:textId="77777777" w:rsidTr="00380458">
        <w:trPr>
          <w:trHeight w:val="130"/>
        </w:trPr>
        <w:tc>
          <w:tcPr>
            <w:tcW w:w="2139" w:type="dxa"/>
            <w:vMerge/>
          </w:tcPr>
          <w:p w14:paraId="7A2B1221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</w:tcPr>
          <w:p w14:paraId="616378B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24</w:t>
            </w:r>
          </w:p>
        </w:tc>
        <w:tc>
          <w:tcPr>
            <w:tcW w:w="5226" w:type="dxa"/>
          </w:tcPr>
          <w:p w14:paraId="401BFB7F" w14:textId="43B34AB8" w:rsidR="00380458" w:rsidRPr="00876625" w:rsidRDefault="00380458" w:rsidP="00380458">
            <w:pPr>
              <w:rPr>
                <w:rFonts w:eastAsia="Calibri" w:cs="Times New Roman"/>
                <w:color w:val="000000"/>
                <w:sz w:val="18"/>
                <w:szCs w:val="18"/>
              </w:rPr>
            </w:pPr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Contributed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to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city’s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economic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situation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0C8C1540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7517F11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328A06EF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7438BC30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3F987493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17B2EAAE" w14:textId="77777777" w:rsidTr="00380458">
        <w:trPr>
          <w:trHeight w:val="312"/>
        </w:trPr>
        <w:tc>
          <w:tcPr>
            <w:tcW w:w="2139" w:type="dxa"/>
            <w:vMerge w:val="restart"/>
            <w:textDirection w:val="btLr"/>
            <w:vAlign w:val="center"/>
          </w:tcPr>
          <w:p w14:paraId="41F6BB0D" w14:textId="612387D5" w:rsidR="00380458" w:rsidRPr="00876625" w:rsidRDefault="00380458" w:rsidP="00380458">
            <w:pPr>
              <w:ind w:left="113" w:right="113"/>
              <w:rPr>
                <w:rFonts w:eastAsia="Calibri" w:cs="Times New Roman"/>
                <w:sz w:val="13"/>
                <w:szCs w:val="13"/>
              </w:rPr>
            </w:pPr>
            <w:proofErr w:type="spellStart"/>
            <w:r w:rsidRPr="00380458">
              <w:rPr>
                <w:rFonts w:eastAsia="Calibri" w:cs="Times New Roman"/>
                <w:sz w:val="13"/>
                <w:szCs w:val="13"/>
              </w:rPr>
              <w:t>Negative</w:t>
            </w:r>
            <w:proofErr w:type="spellEnd"/>
            <w:r w:rsidRPr="00380458">
              <w:rPr>
                <w:rFonts w:eastAsia="Calibri" w:cs="Times New Roman"/>
                <w:sz w:val="13"/>
                <w:szCs w:val="13"/>
              </w:rPr>
              <w:t xml:space="preserve"> </w:t>
            </w:r>
            <w:proofErr w:type="spellStart"/>
            <w:r w:rsidRPr="00380458">
              <w:rPr>
                <w:rFonts w:eastAsia="Calibri" w:cs="Times New Roman"/>
                <w:sz w:val="13"/>
                <w:szCs w:val="13"/>
              </w:rPr>
              <w:t>Environmental</w:t>
            </w:r>
            <w:proofErr w:type="spellEnd"/>
          </w:p>
        </w:tc>
        <w:tc>
          <w:tcPr>
            <w:tcW w:w="427" w:type="dxa"/>
          </w:tcPr>
          <w:p w14:paraId="3172B259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25</w:t>
            </w:r>
          </w:p>
        </w:tc>
        <w:tc>
          <w:tcPr>
            <w:tcW w:w="5226" w:type="dxa"/>
          </w:tcPr>
          <w:p w14:paraId="1830C4E5" w14:textId="58A61C4D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380458">
              <w:rPr>
                <w:sz w:val="18"/>
                <w:szCs w:val="18"/>
              </w:rPr>
              <w:t>Increased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visual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pollution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21FE4063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31F8DC79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332EE4E0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290F33D4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4744064F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70B73D67" w14:textId="77777777" w:rsidTr="00380458">
        <w:trPr>
          <w:trHeight w:val="256"/>
        </w:trPr>
        <w:tc>
          <w:tcPr>
            <w:tcW w:w="2139" w:type="dxa"/>
            <w:vMerge/>
            <w:textDirection w:val="btLr"/>
            <w:vAlign w:val="center"/>
          </w:tcPr>
          <w:p w14:paraId="45E1D0DB" w14:textId="77777777" w:rsidR="00380458" w:rsidRPr="00876625" w:rsidRDefault="00380458" w:rsidP="00380458">
            <w:pPr>
              <w:ind w:left="113" w:right="113"/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</w:tcPr>
          <w:p w14:paraId="03162B84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26</w:t>
            </w:r>
          </w:p>
        </w:tc>
        <w:tc>
          <w:tcPr>
            <w:tcW w:w="5226" w:type="dxa"/>
          </w:tcPr>
          <w:p w14:paraId="04902526" w14:textId="35F6CC06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380458">
              <w:rPr>
                <w:sz w:val="18"/>
                <w:szCs w:val="18"/>
              </w:rPr>
              <w:t>Damaged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ecosystem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28EDCD25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45E3C099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4D609911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0DDCFD7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71F575DB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43E840F4" w14:textId="77777777" w:rsidTr="00380458">
        <w:trPr>
          <w:trHeight w:val="173"/>
        </w:trPr>
        <w:tc>
          <w:tcPr>
            <w:tcW w:w="2139" w:type="dxa"/>
            <w:vMerge/>
            <w:textDirection w:val="btLr"/>
            <w:vAlign w:val="center"/>
          </w:tcPr>
          <w:p w14:paraId="40BB9985" w14:textId="77777777" w:rsidR="00380458" w:rsidRPr="00876625" w:rsidRDefault="00380458" w:rsidP="00380458">
            <w:pPr>
              <w:ind w:left="113" w:right="113"/>
              <w:jc w:val="center"/>
              <w:rPr>
                <w:rFonts w:eastAsia="Calibri" w:cs="Times New Roman"/>
                <w:sz w:val="13"/>
                <w:szCs w:val="13"/>
              </w:rPr>
            </w:pPr>
          </w:p>
        </w:tc>
        <w:tc>
          <w:tcPr>
            <w:tcW w:w="427" w:type="dxa"/>
          </w:tcPr>
          <w:p w14:paraId="77FD5BF4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27</w:t>
            </w:r>
          </w:p>
        </w:tc>
        <w:tc>
          <w:tcPr>
            <w:tcW w:w="5226" w:type="dxa"/>
          </w:tcPr>
          <w:p w14:paraId="4DBD9B46" w14:textId="4070032E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  <w:lang w:bidi="en-US"/>
              </w:rPr>
            </w:pPr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Negatively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affected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environment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7DFA9B2D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122009E2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7227D261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7CBEC4AD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3D8C215A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4CD25F81" w14:textId="77777777" w:rsidTr="00380458">
        <w:trPr>
          <w:trHeight w:val="162"/>
        </w:trPr>
        <w:tc>
          <w:tcPr>
            <w:tcW w:w="2139" w:type="dxa"/>
            <w:vMerge w:val="restart"/>
            <w:textDirection w:val="btLr"/>
            <w:vAlign w:val="center"/>
          </w:tcPr>
          <w:p w14:paraId="58EAB38E" w14:textId="1D3A85B6" w:rsidR="00380458" w:rsidRPr="00876625" w:rsidRDefault="00380458" w:rsidP="00380458">
            <w:pPr>
              <w:ind w:left="113" w:right="113"/>
              <w:jc w:val="center"/>
              <w:rPr>
                <w:rFonts w:eastAsia="Calibri" w:cs="Times New Roman"/>
                <w:sz w:val="13"/>
                <w:szCs w:val="13"/>
              </w:rPr>
            </w:pPr>
            <w:proofErr w:type="spellStart"/>
            <w:r w:rsidRPr="00380458">
              <w:rPr>
                <w:rFonts w:eastAsia="Calibri" w:cs="Times New Roman"/>
                <w:sz w:val="13"/>
                <w:szCs w:val="13"/>
              </w:rPr>
              <w:t>Positive</w:t>
            </w:r>
            <w:proofErr w:type="spellEnd"/>
            <w:r w:rsidRPr="00380458">
              <w:rPr>
                <w:rFonts w:eastAsia="Calibri" w:cs="Times New Roman"/>
                <w:sz w:val="13"/>
                <w:szCs w:val="13"/>
              </w:rPr>
              <w:t xml:space="preserve"> </w:t>
            </w:r>
            <w:proofErr w:type="spellStart"/>
            <w:r w:rsidRPr="00380458">
              <w:rPr>
                <w:rFonts w:eastAsia="Calibri" w:cs="Times New Roman"/>
                <w:sz w:val="13"/>
                <w:szCs w:val="13"/>
              </w:rPr>
              <w:t>Environmental</w:t>
            </w:r>
            <w:proofErr w:type="spellEnd"/>
          </w:p>
        </w:tc>
        <w:tc>
          <w:tcPr>
            <w:tcW w:w="427" w:type="dxa"/>
          </w:tcPr>
          <w:p w14:paraId="3EF732FE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28</w:t>
            </w:r>
          </w:p>
        </w:tc>
        <w:tc>
          <w:tcPr>
            <w:tcW w:w="5226" w:type="dxa"/>
          </w:tcPr>
          <w:p w14:paraId="2C6BFD09" w14:textId="070E58E2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380458">
              <w:rPr>
                <w:sz w:val="18"/>
                <w:szCs w:val="18"/>
              </w:rPr>
              <w:t>Contributed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to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protection</w:t>
            </w:r>
            <w:proofErr w:type="spellEnd"/>
            <w:r w:rsidRPr="00380458">
              <w:rPr>
                <w:sz w:val="18"/>
                <w:szCs w:val="18"/>
              </w:rPr>
              <w:t xml:space="preserve"> of </w:t>
            </w:r>
            <w:proofErr w:type="spellStart"/>
            <w:r w:rsidRPr="00380458">
              <w:rPr>
                <w:sz w:val="18"/>
                <w:szCs w:val="18"/>
              </w:rPr>
              <w:t>natural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resources</w:t>
            </w:r>
            <w:proofErr w:type="spellEnd"/>
            <w:r w:rsidRPr="00380458">
              <w:rPr>
                <w:sz w:val="18"/>
                <w:szCs w:val="18"/>
              </w:rPr>
              <w:t xml:space="preserve"> in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city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45D7160A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67755A51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1C16C9B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314547B9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49DD60AB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7E22B6BB" w14:textId="77777777" w:rsidTr="00380458">
        <w:trPr>
          <w:trHeight w:val="309"/>
        </w:trPr>
        <w:tc>
          <w:tcPr>
            <w:tcW w:w="2139" w:type="dxa"/>
            <w:vMerge/>
          </w:tcPr>
          <w:p w14:paraId="3DA6BA7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14:paraId="404C68EF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29</w:t>
            </w:r>
          </w:p>
        </w:tc>
        <w:tc>
          <w:tcPr>
            <w:tcW w:w="5226" w:type="dxa"/>
          </w:tcPr>
          <w:p w14:paraId="4E625C69" w14:textId="304FC799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proofErr w:type="spellStart"/>
            <w:r w:rsidRPr="00380458">
              <w:rPr>
                <w:sz w:val="18"/>
                <w:szCs w:val="18"/>
              </w:rPr>
              <w:t>Contributed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to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preservation</w:t>
            </w:r>
            <w:proofErr w:type="spellEnd"/>
            <w:r w:rsidRPr="00380458">
              <w:rPr>
                <w:sz w:val="18"/>
                <w:szCs w:val="18"/>
              </w:rPr>
              <w:t xml:space="preserve"> of </w:t>
            </w:r>
            <w:proofErr w:type="spellStart"/>
            <w:r w:rsidRPr="00380458">
              <w:rPr>
                <w:sz w:val="18"/>
                <w:szCs w:val="18"/>
              </w:rPr>
              <w:t>historical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and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touristic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resources</w:t>
            </w:r>
            <w:proofErr w:type="spellEnd"/>
            <w:r w:rsidRPr="00380458">
              <w:rPr>
                <w:sz w:val="18"/>
                <w:szCs w:val="18"/>
              </w:rPr>
              <w:t xml:space="preserve"> in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city</w:t>
            </w:r>
            <w:proofErr w:type="spellEnd"/>
            <w:r w:rsidRPr="00380458">
              <w:rPr>
                <w:sz w:val="18"/>
                <w:szCs w:val="18"/>
              </w:rPr>
              <w:t>.</w:t>
            </w:r>
          </w:p>
        </w:tc>
        <w:tc>
          <w:tcPr>
            <w:tcW w:w="578" w:type="dxa"/>
          </w:tcPr>
          <w:p w14:paraId="2E7FFBD7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7EED3CD2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6E433CB2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247C74F9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55A0351F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  <w:tr w:rsidR="00380458" w:rsidRPr="00876625" w14:paraId="3CC6D0C2" w14:textId="77777777" w:rsidTr="00380458">
        <w:trPr>
          <w:trHeight w:val="471"/>
        </w:trPr>
        <w:tc>
          <w:tcPr>
            <w:tcW w:w="2139" w:type="dxa"/>
            <w:vMerge/>
          </w:tcPr>
          <w:p w14:paraId="14C92749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27" w:type="dxa"/>
          </w:tcPr>
          <w:p w14:paraId="03F4DF09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876625">
              <w:rPr>
                <w:rFonts w:eastAsia="Calibri" w:cs="Times New Roman"/>
                <w:sz w:val="16"/>
                <w:szCs w:val="16"/>
              </w:rPr>
              <w:t>30</w:t>
            </w:r>
          </w:p>
        </w:tc>
        <w:tc>
          <w:tcPr>
            <w:tcW w:w="5226" w:type="dxa"/>
          </w:tcPr>
          <w:p w14:paraId="641D02A2" w14:textId="146568B6" w:rsidR="00380458" w:rsidRPr="00876625" w:rsidRDefault="00380458" w:rsidP="00380458">
            <w:pPr>
              <w:rPr>
                <w:rFonts w:eastAsia="Calibri" w:cs="Times New Roman"/>
                <w:sz w:val="18"/>
                <w:szCs w:val="18"/>
              </w:rPr>
            </w:pPr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Contributed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to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the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improvement</w:t>
            </w:r>
            <w:proofErr w:type="spellEnd"/>
            <w:r w:rsidRPr="00380458">
              <w:rPr>
                <w:sz w:val="18"/>
                <w:szCs w:val="18"/>
              </w:rPr>
              <w:t xml:space="preserve"> of </w:t>
            </w:r>
            <w:proofErr w:type="spellStart"/>
            <w:r w:rsidRPr="00380458">
              <w:rPr>
                <w:sz w:val="18"/>
                <w:szCs w:val="18"/>
              </w:rPr>
              <w:t>environmental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services</w:t>
            </w:r>
            <w:proofErr w:type="spellEnd"/>
            <w:r w:rsidRPr="00380458">
              <w:rPr>
                <w:sz w:val="18"/>
                <w:szCs w:val="18"/>
              </w:rPr>
              <w:t xml:space="preserve"> (</w:t>
            </w:r>
            <w:proofErr w:type="spellStart"/>
            <w:r w:rsidRPr="00380458">
              <w:rPr>
                <w:sz w:val="18"/>
                <w:szCs w:val="18"/>
              </w:rPr>
              <w:t>waste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collection</w:t>
            </w:r>
            <w:proofErr w:type="spellEnd"/>
            <w:r w:rsidRPr="00380458">
              <w:rPr>
                <w:sz w:val="18"/>
                <w:szCs w:val="18"/>
              </w:rPr>
              <w:t xml:space="preserve">, </w:t>
            </w:r>
            <w:proofErr w:type="spellStart"/>
            <w:r w:rsidRPr="00380458">
              <w:rPr>
                <w:sz w:val="18"/>
                <w:szCs w:val="18"/>
              </w:rPr>
              <w:t>cleaning</w:t>
            </w:r>
            <w:proofErr w:type="spellEnd"/>
            <w:r w:rsidRPr="00380458">
              <w:rPr>
                <w:sz w:val="18"/>
                <w:szCs w:val="18"/>
              </w:rPr>
              <w:t xml:space="preserve">, </w:t>
            </w:r>
            <w:proofErr w:type="spellStart"/>
            <w:r w:rsidRPr="00380458">
              <w:rPr>
                <w:sz w:val="18"/>
                <w:szCs w:val="18"/>
              </w:rPr>
              <w:t>renewable</w:t>
            </w:r>
            <w:proofErr w:type="spellEnd"/>
            <w:r w:rsidRPr="00380458">
              <w:rPr>
                <w:sz w:val="18"/>
                <w:szCs w:val="18"/>
              </w:rPr>
              <w:t xml:space="preserve"> </w:t>
            </w:r>
            <w:proofErr w:type="spellStart"/>
            <w:r w:rsidRPr="00380458">
              <w:rPr>
                <w:sz w:val="18"/>
                <w:szCs w:val="18"/>
              </w:rPr>
              <w:t>energy</w:t>
            </w:r>
            <w:proofErr w:type="spellEnd"/>
            <w:r w:rsidRPr="00380458">
              <w:rPr>
                <w:sz w:val="18"/>
                <w:szCs w:val="18"/>
              </w:rPr>
              <w:t>).</w:t>
            </w:r>
          </w:p>
        </w:tc>
        <w:tc>
          <w:tcPr>
            <w:tcW w:w="578" w:type="dxa"/>
          </w:tcPr>
          <w:p w14:paraId="47FADAB1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304" w:type="dxa"/>
          </w:tcPr>
          <w:p w14:paraId="7DA489F8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597" w:type="dxa"/>
          </w:tcPr>
          <w:p w14:paraId="2C4DEED9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292" w:type="dxa"/>
          </w:tcPr>
          <w:p w14:paraId="44D0C922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453" w:type="dxa"/>
          </w:tcPr>
          <w:p w14:paraId="18C0F013" w14:textId="77777777" w:rsidR="00380458" w:rsidRPr="00876625" w:rsidRDefault="00380458" w:rsidP="00380458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</w:tr>
    </w:tbl>
    <w:p w14:paraId="750EC0FE" w14:textId="35220589" w:rsidR="00876625" w:rsidRPr="00876625" w:rsidRDefault="00876625" w:rsidP="0087662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7662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br/>
      </w:r>
    </w:p>
    <w:p w14:paraId="6193D6E8" w14:textId="77777777" w:rsidR="00876625" w:rsidRDefault="00876625" w:rsidP="00876625"/>
    <w:sectPr w:rsidR="00876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1D24"/>
    <w:multiLevelType w:val="multilevel"/>
    <w:tmpl w:val="5A3AE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8C5CBB"/>
    <w:multiLevelType w:val="multilevel"/>
    <w:tmpl w:val="66B4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329559">
    <w:abstractNumId w:val="1"/>
  </w:num>
  <w:num w:numId="2" w16cid:durableId="77891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625"/>
    <w:rsid w:val="000E3BE5"/>
    <w:rsid w:val="002D4544"/>
    <w:rsid w:val="00380458"/>
    <w:rsid w:val="00876625"/>
    <w:rsid w:val="009A51EB"/>
    <w:rsid w:val="00A61118"/>
    <w:rsid w:val="00D54559"/>
    <w:rsid w:val="00DB71E3"/>
    <w:rsid w:val="00DE7EF3"/>
    <w:rsid w:val="00EB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14E4"/>
  <w15:chartTrackingRefBased/>
  <w15:docId w15:val="{B673C83A-5430-45C4-B10C-6F363EDC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76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76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66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6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66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6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6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662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662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76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876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766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7662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7662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7662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7662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7662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7662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7662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6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6625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76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766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766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766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7662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6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7662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7662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662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876625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876625"/>
    <w:pPr>
      <w:spacing w:before="0" w:after="0" w:line="240" w:lineRule="auto"/>
      <w:ind w:firstLine="0"/>
      <w:jc w:val="left"/>
    </w:pPr>
    <w:rPr>
      <w:rFonts w:ascii="Times New Roman" w:hAnsi="Times New Roman" w:cs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7662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savaş erel</dc:creator>
  <cp:keywords/>
  <dc:description/>
  <cp:lastModifiedBy>savaş erel</cp:lastModifiedBy>
  <cp:revision>1</cp:revision>
  <dcterms:created xsi:type="dcterms:W3CDTF">2025-09-16T07:57:00Z</dcterms:created>
  <dcterms:modified xsi:type="dcterms:W3CDTF">2025-09-16T08:29:00Z</dcterms:modified>
</cp:coreProperties>
</file>