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0F22" w:rsidRDefault="00780F22" w:rsidP="00F21F3B">
      <w:pPr>
        <w:widowControl/>
        <w:spacing w:afterLines="50" w:after="156" w:line="360" w:lineRule="auto"/>
        <w:jc w:val="left"/>
        <w:rPr>
          <w:sz w:val="24"/>
        </w:rPr>
      </w:pPr>
    </w:p>
    <w:p w:rsidR="00780F22" w:rsidRDefault="00780F22" w:rsidP="00F21F3B">
      <w:pPr>
        <w:widowControl/>
        <w:spacing w:afterLines="50" w:after="156" w:line="360" w:lineRule="auto"/>
        <w:jc w:val="left"/>
        <w:rPr>
          <w:sz w:val="24"/>
        </w:rPr>
      </w:pPr>
    </w:p>
    <w:p w:rsidR="00780F22" w:rsidRPr="00DA108D" w:rsidRDefault="00780F22" w:rsidP="00F21F3B">
      <w:pPr>
        <w:pStyle w:val="tran"/>
        <w:shd w:val="clear" w:color="auto" w:fill="FFFFFF"/>
        <w:spacing w:before="0" w:beforeAutospacing="0" w:afterLines="50" w:after="156" w:afterAutospacing="0" w:line="360" w:lineRule="auto"/>
        <w:jc w:val="center"/>
        <w:rPr>
          <w:rFonts w:ascii="Arial" w:hAnsi="Arial" w:cs="Arial"/>
          <w:b/>
          <w:sz w:val="44"/>
          <w:szCs w:val="21"/>
        </w:rPr>
      </w:pPr>
      <w:r w:rsidRPr="00DA108D">
        <w:rPr>
          <w:rFonts w:ascii="Arial" w:hAnsi="Arial" w:cs="Arial"/>
          <w:b/>
          <w:sz w:val="44"/>
          <w:szCs w:val="21"/>
        </w:rPr>
        <w:t>Support Information</w:t>
      </w:r>
    </w:p>
    <w:p w:rsidR="00780F22" w:rsidRDefault="00780F22" w:rsidP="00F21F3B">
      <w:pPr>
        <w:widowControl/>
        <w:spacing w:afterLines="50" w:after="156" w:line="360" w:lineRule="auto"/>
        <w:jc w:val="left"/>
        <w:rPr>
          <w:sz w:val="24"/>
        </w:rPr>
      </w:pPr>
    </w:p>
    <w:p w:rsidR="00780F22" w:rsidRPr="00386B1D" w:rsidRDefault="00780F22" w:rsidP="00AB5E73">
      <w:pPr>
        <w:spacing w:afterLines="100" w:after="312" w:line="480" w:lineRule="auto"/>
        <w:jc w:val="left"/>
        <w:rPr>
          <w:rFonts w:ascii="Times New Roman" w:hAnsi="Times New Roman" w:cs="Times New Roman"/>
          <w:b/>
          <w:bCs/>
          <w:sz w:val="28"/>
        </w:rPr>
      </w:pPr>
      <w:bookmarkStart w:id="0" w:name="_Hlk71537182"/>
      <w:r w:rsidRPr="00386B1D">
        <w:rPr>
          <w:rFonts w:ascii="Times New Roman" w:hAnsi="Times New Roman" w:cs="Times New Roman"/>
          <w:b/>
          <w:bCs/>
          <w:sz w:val="32"/>
        </w:rPr>
        <w:t>A Reconfigurable Perovskite/Polymer Composite Film for Real-</w:t>
      </w:r>
      <w:r w:rsidR="006F444C">
        <w:rPr>
          <w:rFonts w:ascii="Times New Roman" w:hAnsi="Times New Roman" w:cs="Times New Roman" w:hint="eastAsia"/>
          <w:b/>
          <w:bCs/>
          <w:sz w:val="32"/>
        </w:rPr>
        <w:t>T</w:t>
      </w:r>
      <w:bookmarkStart w:id="1" w:name="_GoBack"/>
      <w:bookmarkEnd w:id="1"/>
      <w:r w:rsidRPr="00386B1D">
        <w:rPr>
          <w:rFonts w:ascii="Times New Roman" w:hAnsi="Times New Roman" w:cs="Times New Roman"/>
          <w:b/>
          <w:bCs/>
          <w:sz w:val="32"/>
        </w:rPr>
        <w:t>ime Detection of Agricultural Spraying</w:t>
      </w:r>
    </w:p>
    <w:p w:rsidR="00780F22" w:rsidRPr="00FB5EE7" w:rsidRDefault="00780F22" w:rsidP="00AB5E73">
      <w:pPr>
        <w:spacing w:afterLines="100" w:after="312" w:line="480" w:lineRule="auto"/>
        <w:rPr>
          <w:rFonts w:ascii="Times New Roman" w:hAnsi="Times New Roman" w:cs="Times New Roman"/>
          <w:b/>
          <w:bCs/>
          <w:sz w:val="32"/>
        </w:rPr>
      </w:pPr>
    </w:p>
    <w:bookmarkEnd w:id="0"/>
    <w:p w:rsidR="00780F22" w:rsidRPr="00FB5EE7" w:rsidRDefault="00780F22" w:rsidP="00AB5E73">
      <w:pPr>
        <w:spacing w:afterLines="100" w:after="312" w:line="480" w:lineRule="auto"/>
        <w:rPr>
          <w:rFonts w:ascii="Times New Roman" w:hAnsi="Times New Roman" w:cs="Times New Roman"/>
          <w:bCs/>
          <w:sz w:val="22"/>
          <w:szCs w:val="21"/>
        </w:rPr>
      </w:pPr>
      <w:proofErr w:type="spellStart"/>
      <w:r w:rsidRPr="00FB5EE7">
        <w:rPr>
          <w:rFonts w:ascii="Times New Roman" w:hAnsi="Times New Roman" w:cs="Times New Roman"/>
          <w:bCs/>
          <w:sz w:val="22"/>
          <w:szCs w:val="21"/>
        </w:rPr>
        <w:t>Haoran</w:t>
      </w:r>
      <w:proofErr w:type="spellEnd"/>
      <w:r w:rsidRPr="00FB5EE7">
        <w:rPr>
          <w:rFonts w:ascii="Times New Roman" w:hAnsi="Times New Roman" w:cs="Times New Roman"/>
          <w:bCs/>
          <w:sz w:val="22"/>
          <w:szCs w:val="21"/>
        </w:rPr>
        <w:t xml:space="preserve"> Zhang</w:t>
      </w:r>
      <w:r w:rsidRPr="00FB5EE7">
        <w:rPr>
          <w:rFonts w:ascii="Times New Roman" w:hAnsi="Times New Roman" w:cs="Times New Roman"/>
          <w:bCs/>
          <w:sz w:val="22"/>
          <w:szCs w:val="21"/>
          <w:vertAlign w:val="superscript"/>
        </w:rPr>
        <w:t>1,2</w:t>
      </w:r>
      <w:r w:rsidRPr="00FB5EE7">
        <w:rPr>
          <w:rFonts w:ascii="Times New Roman" w:hAnsi="Times New Roman" w:cs="Times New Roman" w:hint="eastAsia"/>
          <w:bCs/>
          <w:sz w:val="22"/>
          <w:szCs w:val="21"/>
        </w:rPr>
        <w:t>,</w:t>
      </w:r>
      <w:r w:rsidRPr="00FB5EE7">
        <w:rPr>
          <w:rFonts w:ascii="Times New Roman" w:hAnsi="Times New Roman" w:cs="Times New Roman"/>
          <w:bCs/>
          <w:sz w:val="22"/>
          <w:szCs w:val="21"/>
        </w:rPr>
        <w:t xml:space="preserve"> </w:t>
      </w:r>
      <w:proofErr w:type="spellStart"/>
      <w:r w:rsidRPr="00FB5EE7">
        <w:rPr>
          <w:rFonts w:ascii="Times New Roman" w:hAnsi="Times New Roman" w:cs="Times New Roman"/>
          <w:bCs/>
          <w:sz w:val="22"/>
          <w:szCs w:val="21"/>
        </w:rPr>
        <w:t>Xubing</w:t>
      </w:r>
      <w:proofErr w:type="spellEnd"/>
      <w:r w:rsidRPr="00FB5EE7">
        <w:rPr>
          <w:rFonts w:ascii="Times New Roman" w:hAnsi="Times New Roman" w:cs="Times New Roman"/>
          <w:bCs/>
          <w:sz w:val="22"/>
          <w:szCs w:val="21"/>
        </w:rPr>
        <w:t xml:space="preserve"> Wu</w:t>
      </w:r>
      <w:r w:rsidRPr="00FB5EE7">
        <w:rPr>
          <w:rFonts w:ascii="Times New Roman" w:hAnsi="Times New Roman" w:cs="Times New Roman"/>
          <w:bCs/>
          <w:sz w:val="22"/>
          <w:szCs w:val="21"/>
          <w:vertAlign w:val="superscript"/>
        </w:rPr>
        <w:t>2</w:t>
      </w:r>
      <w:r w:rsidRPr="00FB5EE7">
        <w:rPr>
          <w:rFonts w:ascii="Times New Roman" w:hAnsi="Times New Roman" w:cs="Times New Roman"/>
          <w:bCs/>
          <w:sz w:val="22"/>
          <w:szCs w:val="21"/>
        </w:rPr>
        <w:t xml:space="preserve">, </w:t>
      </w:r>
      <w:proofErr w:type="spellStart"/>
      <w:r w:rsidRPr="00FB5EE7">
        <w:rPr>
          <w:rFonts w:ascii="Times New Roman" w:hAnsi="Times New Roman" w:cs="Times New Roman"/>
          <w:bCs/>
          <w:sz w:val="22"/>
          <w:szCs w:val="21"/>
        </w:rPr>
        <w:t>Jiaying</w:t>
      </w:r>
      <w:proofErr w:type="spellEnd"/>
      <w:r w:rsidRPr="00FB5EE7">
        <w:rPr>
          <w:rFonts w:ascii="Times New Roman" w:hAnsi="Times New Roman" w:cs="Times New Roman"/>
          <w:bCs/>
          <w:sz w:val="22"/>
          <w:szCs w:val="21"/>
        </w:rPr>
        <w:t xml:space="preserve"> Du</w:t>
      </w:r>
      <w:r w:rsidRPr="00FB5EE7">
        <w:rPr>
          <w:rFonts w:ascii="Times New Roman" w:hAnsi="Times New Roman" w:cs="Times New Roman"/>
          <w:bCs/>
          <w:sz w:val="22"/>
          <w:szCs w:val="21"/>
          <w:vertAlign w:val="superscript"/>
        </w:rPr>
        <w:t>1</w:t>
      </w:r>
      <w:r w:rsidRPr="00FB5EE7">
        <w:rPr>
          <w:rFonts w:ascii="Times New Roman" w:hAnsi="Times New Roman" w:cs="Times New Roman"/>
          <w:bCs/>
          <w:sz w:val="22"/>
          <w:szCs w:val="21"/>
        </w:rPr>
        <w:t>, Song Wang</w:t>
      </w:r>
      <w:r w:rsidRPr="00FB5EE7">
        <w:rPr>
          <w:rFonts w:ascii="Times New Roman" w:hAnsi="Times New Roman" w:cs="Times New Roman"/>
          <w:bCs/>
          <w:sz w:val="22"/>
          <w:szCs w:val="21"/>
          <w:vertAlign w:val="superscript"/>
        </w:rPr>
        <w:t>2</w:t>
      </w:r>
      <w:r w:rsidRPr="00FB5EE7">
        <w:rPr>
          <w:rFonts w:ascii="Times New Roman" w:hAnsi="Times New Roman" w:cs="Times New Roman"/>
          <w:bCs/>
          <w:sz w:val="22"/>
          <w:szCs w:val="21"/>
        </w:rPr>
        <w:t>, H</w:t>
      </w:r>
      <w:r w:rsidRPr="00FB5EE7">
        <w:rPr>
          <w:rFonts w:ascii="Times New Roman" w:hAnsi="Times New Roman" w:cs="Times New Roman" w:hint="eastAsia"/>
          <w:bCs/>
          <w:sz w:val="22"/>
          <w:szCs w:val="21"/>
        </w:rPr>
        <w:t>ui</w:t>
      </w:r>
      <w:r w:rsidRPr="00FB5EE7">
        <w:rPr>
          <w:rFonts w:ascii="Times New Roman" w:hAnsi="Times New Roman" w:cs="Times New Roman"/>
          <w:bCs/>
          <w:sz w:val="22"/>
          <w:szCs w:val="21"/>
        </w:rPr>
        <w:t xml:space="preserve"> </w:t>
      </w:r>
      <w:r w:rsidRPr="00FB5EE7">
        <w:rPr>
          <w:rFonts w:ascii="Times New Roman" w:hAnsi="Times New Roman" w:cs="Times New Roman" w:hint="eastAsia"/>
          <w:bCs/>
          <w:sz w:val="22"/>
          <w:szCs w:val="21"/>
        </w:rPr>
        <w:t>Fang</w:t>
      </w:r>
      <w:r w:rsidRPr="00FB5EE7">
        <w:rPr>
          <w:rFonts w:ascii="Times New Roman" w:hAnsi="Times New Roman" w:cs="Times New Roman"/>
          <w:bCs/>
          <w:sz w:val="22"/>
          <w:szCs w:val="21"/>
          <w:vertAlign w:val="superscript"/>
        </w:rPr>
        <w:t>3</w:t>
      </w:r>
      <w:r w:rsidRPr="00FB5EE7">
        <w:rPr>
          <w:rFonts w:ascii="Times New Roman" w:hAnsi="Times New Roman" w:cs="Times New Roman" w:hint="eastAsia"/>
          <w:bCs/>
          <w:sz w:val="22"/>
          <w:szCs w:val="21"/>
        </w:rPr>
        <w:t>,</w:t>
      </w:r>
      <w:r w:rsidRPr="00FB5EE7">
        <w:rPr>
          <w:rFonts w:ascii="Times New Roman" w:hAnsi="Times New Roman" w:cs="Times New Roman"/>
          <w:bCs/>
          <w:sz w:val="22"/>
          <w:szCs w:val="21"/>
        </w:rPr>
        <w:t xml:space="preserve"> </w:t>
      </w:r>
      <w:r w:rsidRPr="00FB5EE7">
        <w:rPr>
          <w:rFonts w:ascii="Times New Roman" w:hAnsi="Times New Roman" w:cs="Times New Roman" w:hint="eastAsia"/>
          <w:bCs/>
          <w:sz w:val="22"/>
          <w:szCs w:val="21"/>
        </w:rPr>
        <w:t>Qi</w:t>
      </w:r>
      <w:r w:rsidRPr="00FB5EE7">
        <w:rPr>
          <w:rFonts w:ascii="Times New Roman" w:hAnsi="Times New Roman" w:cs="Times New Roman"/>
          <w:bCs/>
          <w:sz w:val="22"/>
          <w:szCs w:val="21"/>
        </w:rPr>
        <w:t xml:space="preserve"> Zhang</w:t>
      </w:r>
      <w:proofErr w:type="gramStart"/>
      <w:r w:rsidRPr="00FB5EE7">
        <w:rPr>
          <w:rFonts w:ascii="Times New Roman" w:hAnsi="Times New Roman" w:cs="Times New Roman"/>
          <w:bCs/>
          <w:sz w:val="22"/>
          <w:szCs w:val="21"/>
          <w:vertAlign w:val="superscript"/>
        </w:rPr>
        <w:t>1,</w:t>
      </w:r>
      <w:r w:rsidRPr="00FB5EE7">
        <w:rPr>
          <w:rFonts w:ascii="Times New Roman" w:hAnsi="Times New Roman" w:cs="Times New Roman"/>
          <w:bCs/>
          <w:sz w:val="22"/>
          <w:szCs w:val="21"/>
        </w:rPr>
        <w:t>*</w:t>
      </w:r>
      <w:proofErr w:type="gramEnd"/>
      <w:r w:rsidRPr="00FB5EE7">
        <w:rPr>
          <w:rFonts w:ascii="Times New Roman" w:hAnsi="Times New Roman" w:cs="Times New Roman"/>
          <w:bCs/>
          <w:sz w:val="22"/>
          <w:szCs w:val="21"/>
        </w:rPr>
        <w:t>, Wen-Jun Wang</w:t>
      </w:r>
      <w:r w:rsidRPr="00FB5EE7">
        <w:rPr>
          <w:rFonts w:ascii="Times New Roman" w:hAnsi="Times New Roman" w:cs="Times New Roman"/>
          <w:bCs/>
          <w:sz w:val="22"/>
          <w:szCs w:val="21"/>
          <w:vertAlign w:val="superscript"/>
        </w:rPr>
        <w:t>2</w:t>
      </w:r>
      <w:r w:rsidRPr="00FB5EE7">
        <w:rPr>
          <w:rFonts w:ascii="Times New Roman" w:hAnsi="Times New Roman" w:cs="Times New Roman"/>
          <w:bCs/>
          <w:sz w:val="22"/>
          <w:szCs w:val="21"/>
        </w:rPr>
        <w:t xml:space="preserve">, </w:t>
      </w:r>
      <w:proofErr w:type="spellStart"/>
      <w:r w:rsidRPr="00FB5EE7">
        <w:rPr>
          <w:rFonts w:ascii="Times New Roman" w:hAnsi="Times New Roman" w:cs="Times New Roman"/>
          <w:bCs/>
          <w:sz w:val="22"/>
          <w:szCs w:val="21"/>
        </w:rPr>
        <w:t>Shiping</w:t>
      </w:r>
      <w:proofErr w:type="spellEnd"/>
      <w:r w:rsidRPr="00FB5EE7">
        <w:rPr>
          <w:rFonts w:ascii="Times New Roman" w:hAnsi="Times New Roman" w:cs="Times New Roman"/>
          <w:bCs/>
          <w:sz w:val="22"/>
          <w:szCs w:val="21"/>
        </w:rPr>
        <w:t xml:space="preserve"> Zhu</w:t>
      </w:r>
      <w:r w:rsidRPr="00FB5EE7">
        <w:rPr>
          <w:rFonts w:ascii="Times New Roman" w:hAnsi="Times New Roman" w:cs="Times New Roman"/>
          <w:bCs/>
          <w:sz w:val="22"/>
          <w:szCs w:val="21"/>
          <w:vertAlign w:val="superscript"/>
        </w:rPr>
        <w:t>1</w:t>
      </w:r>
      <w:r w:rsidRPr="00FB5EE7">
        <w:rPr>
          <w:rFonts w:ascii="Times New Roman" w:hAnsi="Times New Roman" w:cs="Times New Roman"/>
          <w:bCs/>
          <w:sz w:val="22"/>
          <w:szCs w:val="21"/>
        </w:rPr>
        <w:t>, Johan Hofkens</w:t>
      </w:r>
      <w:r w:rsidRPr="007F4C24">
        <w:rPr>
          <w:rFonts w:ascii="Times New Roman" w:hAnsi="Times New Roman" w:cs="Times New Roman"/>
          <w:bCs/>
          <w:sz w:val="22"/>
          <w:szCs w:val="21"/>
          <w:vertAlign w:val="superscript"/>
        </w:rPr>
        <w:t>2,</w:t>
      </w:r>
      <w:r w:rsidRPr="00FB5EE7">
        <w:rPr>
          <w:rFonts w:ascii="Times New Roman" w:hAnsi="Times New Roman" w:cs="Times New Roman"/>
          <w:bCs/>
          <w:sz w:val="22"/>
          <w:szCs w:val="21"/>
          <w:vertAlign w:val="superscript"/>
        </w:rPr>
        <w:t>4</w:t>
      </w:r>
      <w:r w:rsidRPr="00FB5EE7">
        <w:rPr>
          <w:rFonts w:ascii="Times New Roman" w:hAnsi="Times New Roman" w:cs="Times New Roman" w:hint="eastAsia"/>
          <w:bCs/>
          <w:sz w:val="22"/>
          <w:szCs w:val="21"/>
        </w:rPr>
        <w:t>,</w:t>
      </w:r>
      <w:r w:rsidRPr="00FB5EE7">
        <w:rPr>
          <w:rFonts w:ascii="Times New Roman" w:hAnsi="Times New Roman" w:cs="Times New Roman"/>
          <w:bCs/>
          <w:sz w:val="22"/>
          <w:szCs w:val="21"/>
        </w:rPr>
        <w:t xml:space="preserve"> </w:t>
      </w:r>
      <w:proofErr w:type="spellStart"/>
      <w:r w:rsidRPr="00FB5EE7">
        <w:rPr>
          <w:rFonts w:ascii="Times New Roman" w:hAnsi="Times New Roman" w:cs="Times New Roman"/>
          <w:bCs/>
          <w:sz w:val="22"/>
          <w:szCs w:val="21"/>
        </w:rPr>
        <w:t>Pingwei</w:t>
      </w:r>
      <w:proofErr w:type="spellEnd"/>
      <w:r w:rsidRPr="00FB5EE7">
        <w:rPr>
          <w:rFonts w:ascii="Times New Roman" w:hAnsi="Times New Roman" w:cs="Times New Roman"/>
          <w:bCs/>
          <w:sz w:val="22"/>
          <w:szCs w:val="21"/>
        </w:rPr>
        <w:t xml:space="preserve"> Liu</w:t>
      </w:r>
      <w:r w:rsidRPr="00FB5EE7">
        <w:rPr>
          <w:rFonts w:ascii="Times New Roman" w:hAnsi="Times New Roman" w:cs="Times New Roman"/>
          <w:bCs/>
          <w:sz w:val="22"/>
          <w:szCs w:val="21"/>
          <w:vertAlign w:val="superscript"/>
        </w:rPr>
        <w:t>2</w:t>
      </w:r>
      <w:r>
        <w:rPr>
          <w:rFonts w:ascii="Times New Roman" w:hAnsi="Times New Roman" w:cs="Times New Roman"/>
          <w:bCs/>
          <w:sz w:val="22"/>
          <w:szCs w:val="21"/>
          <w:vertAlign w:val="superscript"/>
        </w:rPr>
        <w:t>,</w:t>
      </w:r>
      <w:r w:rsidRPr="00FB5EE7">
        <w:rPr>
          <w:rFonts w:ascii="Times New Roman" w:hAnsi="Times New Roman" w:cs="Times New Roman"/>
          <w:bCs/>
          <w:sz w:val="22"/>
          <w:szCs w:val="21"/>
        </w:rPr>
        <w:t>*</w:t>
      </w:r>
    </w:p>
    <w:p w:rsidR="00780F22" w:rsidRPr="00FB5EE7" w:rsidRDefault="00780F22" w:rsidP="00AB5E73">
      <w:pPr>
        <w:spacing w:line="360" w:lineRule="auto"/>
        <w:ind w:left="300" w:hangingChars="150" w:hanging="300"/>
        <w:rPr>
          <w:rFonts w:ascii="Times New Roman" w:hAnsi="Times New Roman" w:cs="Times New Roman"/>
          <w:bCs/>
          <w:sz w:val="20"/>
          <w:szCs w:val="21"/>
        </w:rPr>
      </w:pPr>
      <w:r w:rsidRPr="00FB5EE7">
        <w:rPr>
          <w:rFonts w:ascii="Times New Roman" w:hAnsi="Times New Roman" w:cs="Times New Roman" w:hint="eastAsia"/>
          <w:bCs/>
          <w:sz w:val="20"/>
          <w:szCs w:val="21"/>
          <w:vertAlign w:val="superscript"/>
        </w:rPr>
        <w:t>1.</w:t>
      </w:r>
      <w:r w:rsidRPr="00FB5EE7">
        <w:rPr>
          <w:rFonts w:ascii="Times New Roman" w:hAnsi="Times New Roman" w:cs="Times New Roman"/>
          <w:bCs/>
          <w:sz w:val="20"/>
          <w:szCs w:val="21"/>
        </w:rPr>
        <w:t xml:space="preserve"> School of Science and Engineering, The Chinese University of Hong Kong, Shenzhen</w:t>
      </w:r>
      <w:r w:rsidRPr="00FB5EE7">
        <w:rPr>
          <w:rFonts w:ascii="Times New Roman" w:hAnsi="Times New Roman" w:cs="Times New Roman" w:hint="eastAsia"/>
          <w:bCs/>
          <w:sz w:val="20"/>
          <w:szCs w:val="21"/>
        </w:rPr>
        <w:t>,</w:t>
      </w:r>
      <w:r w:rsidRPr="00FB5EE7">
        <w:rPr>
          <w:rFonts w:ascii="Times New Roman" w:hAnsi="Times New Roman" w:cs="Times New Roman"/>
          <w:bCs/>
          <w:sz w:val="20"/>
          <w:szCs w:val="21"/>
        </w:rPr>
        <w:t xml:space="preserve"> Shenzhen 518172, P. R. China</w:t>
      </w:r>
    </w:p>
    <w:p w:rsidR="00780F22" w:rsidRPr="00FB5EE7" w:rsidRDefault="00780F22" w:rsidP="00AB5E73">
      <w:pPr>
        <w:spacing w:line="360" w:lineRule="auto"/>
        <w:ind w:left="140" w:hangingChars="70" w:hanging="140"/>
        <w:rPr>
          <w:rFonts w:ascii="Times New Roman" w:hAnsi="Times New Roman" w:cs="Times New Roman"/>
          <w:bCs/>
          <w:sz w:val="20"/>
          <w:szCs w:val="21"/>
        </w:rPr>
      </w:pPr>
      <w:r w:rsidRPr="00FB5EE7">
        <w:rPr>
          <w:rFonts w:ascii="Times New Roman" w:hAnsi="Times New Roman" w:cs="Times New Roman" w:hint="eastAsia"/>
          <w:bCs/>
          <w:sz w:val="20"/>
          <w:szCs w:val="21"/>
          <w:vertAlign w:val="superscript"/>
        </w:rPr>
        <w:t>2</w:t>
      </w:r>
      <w:r w:rsidRPr="00FB5EE7">
        <w:rPr>
          <w:rFonts w:ascii="Times New Roman" w:hAnsi="Times New Roman" w:cs="Times New Roman"/>
          <w:bCs/>
          <w:sz w:val="20"/>
          <w:szCs w:val="21"/>
          <w:vertAlign w:val="superscript"/>
        </w:rPr>
        <w:t>.</w:t>
      </w:r>
      <w:r w:rsidRPr="00FB5EE7">
        <w:rPr>
          <w:sz w:val="18"/>
        </w:rPr>
        <w:t xml:space="preserve"> </w:t>
      </w:r>
      <w:r w:rsidRPr="00FB5EE7">
        <w:rPr>
          <w:rFonts w:ascii="Times New Roman" w:hAnsi="Times New Roman" w:cs="Times New Roman"/>
          <w:bCs/>
          <w:sz w:val="20"/>
          <w:szCs w:val="21"/>
        </w:rPr>
        <w:t>State Key Laboratory of Chemical Engineering, College of Chemical and Biological Engineering, Zhejiang University, Hangzhou 310027, P. R. China</w:t>
      </w:r>
    </w:p>
    <w:p w:rsidR="00780F22" w:rsidRPr="00FB5EE7" w:rsidRDefault="00780F22" w:rsidP="00AB5E73">
      <w:pPr>
        <w:spacing w:line="360" w:lineRule="auto"/>
        <w:ind w:left="300" w:hangingChars="150" w:hanging="300"/>
        <w:rPr>
          <w:rFonts w:ascii="Times New Roman" w:hAnsi="Times New Roman" w:cs="Times New Roman"/>
          <w:bCs/>
          <w:sz w:val="20"/>
          <w:szCs w:val="21"/>
        </w:rPr>
      </w:pPr>
      <w:r w:rsidRPr="00FB5EE7">
        <w:rPr>
          <w:rFonts w:ascii="Times New Roman" w:hAnsi="Times New Roman" w:cs="Times New Roman" w:hint="eastAsia"/>
          <w:bCs/>
          <w:sz w:val="20"/>
          <w:szCs w:val="21"/>
          <w:vertAlign w:val="superscript"/>
        </w:rPr>
        <w:t>3</w:t>
      </w:r>
      <w:r w:rsidRPr="00FB5EE7">
        <w:rPr>
          <w:rFonts w:ascii="Times New Roman" w:hAnsi="Times New Roman" w:cs="Times New Roman"/>
          <w:bCs/>
          <w:sz w:val="20"/>
          <w:szCs w:val="21"/>
          <w:vertAlign w:val="superscript"/>
        </w:rPr>
        <w:t>.</w:t>
      </w:r>
      <w:r w:rsidRPr="00FB5EE7">
        <w:rPr>
          <w:sz w:val="18"/>
        </w:rPr>
        <w:t xml:space="preserve"> </w:t>
      </w:r>
      <w:r w:rsidRPr="00FB5EE7">
        <w:rPr>
          <w:rFonts w:ascii="Times New Roman" w:hAnsi="Times New Roman" w:cs="Times New Roman"/>
          <w:bCs/>
          <w:sz w:val="20"/>
          <w:szCs w:val="21"/>
        </w:rPr>
        <w:t>College of Biosystems Engineering and Food Science, Zhejiang University, Hangzhou 310029, P. R. China</w:t>
      </w:r>
    </w:p>
    <w:p w:rsidR="00780F22" w:rsidRPr="00FB5EE7" w:rsidRDefault="00780F22" w:rsidP="00AB5E73">
      <w:pPr>
        <w:spacing w:line="360" w:lineRule="auto"/>
        <w:ind w:left="300" w:hangingChars="150" w:hanging="300"/>
        <w:rPr>
          <w:rFonts w:ascii="Times New Roman" w:hAnsi="Times New Roman" w:cs="Times New Roman"/>
          <w:bCs/>
          <w:sz w:val="20"/>
          <w:szCs w:val="21"/>
        </w:rPr>
      </w:pPr>
      <w:r w:rsidRPr="00FB5EE7">
        <w:rPr>
          <w:rFonts w:ascii="Times New Roman" w:hAnsi="Times New Roman" w:cs="Times New Roman" w:hint="eastAsia"/>
          <w:bCs/>
          <w:sz w:val="20"/>
          <w:szCs w:val="21"/>
          <w:vertAlign w:val="superscript"/>
        </w:rPr>
        <w:t>4</w:t>
      </w:r>
      <w:r w:rsidRPr="00FB5EE7">
        <w:rPr>
          <w:rFonts w:ascii="Times New Roman" w:hAnsi="Times New Roman" w:cs="Times New Roman"/>
          <w:bCs/>
          <w:sz w:val="20"/>
          <w:szCs w:val="21"/>
          <w:vertAlign w:val="superscript"/>
        </w:rPr>
        <w:t>.</w:t>
      </w:r>
      <w:r w:rsidRPr="00FB5EE7">
        <w:rPr>
          <w:rFonts w:ascii="Times New Roman" w:hAnsi="Times New Roman" w:cs="Times New Roman"/>
          <w:bCs/>
          <w:sz w:val="20"/>
          <w:szCs w:val="21"/>
        </w:rPr>
        <w:t xml:space="preserve"> Department of Chemistry, KU Leuven, </w:t>
      </w:r>
      <w:r w:rsidRPr="00FB5EE7">
        <w:rPr>
          <w:rFonts w:ascii="Times New Roman" w:hAnsi="Times New Roman" w:cs="Times New Roman" w:hint="eastAsia"/>
          <w:bCs/>
          <w:sz w:val="20"/>
          <w:szCs w:val="21"/>
        </w:rPr>
        <w:t xml:space="preserve">Leuven </w:t>
      </w:r>
      <w:r w:rsidRPr="00FB5EE7">
        <w:rPr>
          <w:rFonts w:ascii="Times New Roman" w:hAnsi="Times New Roman" w:cs="Times New Roman"/>
          <w:bCs/>
          <w:sz w:val="20"/>
          <w:szCs w:val="21"/>
        </w:rPr>
        <w:t>3001</w:t>
      </w:r>
      <w:r w:rsidRPr="00FB5EE7">
        <w:rPr>
          <w:rFonts w:ascii="Times New Roman" w:hAnsi="Times New Roman" w:cs="Times New Roman" w:hint="eastAsia"/>
          <w:bCs/>
          <w:sz w:val="20"/>
          <w:szCs w:val="21"/>
        </w:rPr>
        <w:t>, Belgium</w:t>
      </w:r>
    </w:p>
    <w:p w:rsidR="00780F22" w:rsidRPr="00FB5EE7" w:rsidRDefault="00780F22" w:rsidP="00AB5E73">
      <w:pPr>
        <w:spacing w:line="360" w:lineRule="auto"/>
        <w:rPr>
          <w:rFonts w:ascii="Times New Roman" w:hAnsi="Times New Roman" w:cs="Times New Roman"/>
          <w:bCs/>
          <w:sz w:val="20"/>
          <w:szCs w:val="21"/>
        </w:rPr>
      </w:pPr>
    </w:p>
    <w:p w:rsidR="00780F22" w:rsidRPr="00FB5EE7" w:rsidRDefault="00780F22" w:rsidP="00AB5E73">
      <w:pPr>
        <w:spacing w:line="360" w:lineRule="auto"/>
        <w:rPr>
          <w:rFonts w:ascii="Times New Roman" w:hAnsi="Times New Roman" w:cs="Times New Roman"/>
          <w:bCs/>
          <w:sz w:val="20"/>
          <w:szCs w:val="21"/>
        </w:rPr>
      </w:pPr>
      <w:r w:rsidRPr="00FB5EE7">
        <w:rPr>
          <w:rFonts w:ascii="Times New Roman" w:hAnsi="Times New Roman" w:cs="Times New Roman"/>
          <w:bCs/>
          <w:sz w:val="20"/>
          <w:szCs w:val="21"/>
        </w:rPr>
        <w:t>e-mail: qizhang@cuhk.edu.cn; liupingwei@zju.edu.cn</w:t>
      </w:r>
    </w:p>
    <w:p w:rsidR="00780F22" w:rsidRDefault="00780F22" w:rsidP="00F21F3B">
      <w:pPr>
        <w:widowControl/>
        <w:spacing w:afterLines="50" w:after="156" w:line="360" w:lineRule="auto"/>
        <w:jc w:val="left"/>
        <w:rPr>
          <w:sz w:val="24"/>
        </w:rPr>
      </w:pPr>
      <w:r>
        <w:rPr>
          <w:sz w:val="24"/>
        </w:rPr>
        <w:br w:type="page"/>
      </w:r>
    </w:p>
    <w:p w:rsidR="00780F22" w:rsidRPr="00C822F0" w:rsidRDefault="00780F22" w:rsidP="0022688D">
      <w:pPr>
        <w:widowControl/>
        <w:spacing w:afterLines="50" w:after="156" w:line="360" w:lineRule="auto"/>
        <w:rPr>
          <w:rFonts w:ascii="Times New Roman" w:hAnsi="Times New Roman" w:cs="Times New Roman"/>
          <w:b/>
          <w:sz w:val="32"/>
        </w:rPr>
      </w:pPr>
      <w:bookmarkStart w:id="2" w:name="_Hlk78296376"/>
      <w:r w:rsidRPr="00C822F0">
        <w:rPr>
          <w:rFonts w:ascii="Times New Roman" w:hAnsi="Times New Roman" w:cs="Times New Roman"/>
          <w:b/>
          <w:sz w:val="32"/>
        </w:rPr>
        <w:lastRenderedPageBreak/>
        <w:t>Methods</w:t>
      </w:r>
    </w:p>
    <w:bookmarkEnd w:id="2"/>
    <w:p w:rsidR="00780F22" w:rsidRPr="00DC5B1F" w:rsidRDefault="00780F22" w:rsidP="0022688D">
      <w:pPr>
        <w:widowControl/>
        <w:spacing w:line="360" w:lineRule="auto"/>
        <w:rPr>
          <w:rFonts w:ascii="Times New Roman" w:hAnsi="Times New Roman" w:cs="Times New Roman"/>
          <w:b/>
          <w:sz w:val="28"/>
          <w:szCs w:val="24"/>
        </w:rPr>
      </w:pPr>
      <w:r w:rsidRPr="00DC5B1F">
        <w:rPr>
          <w:rFonts w:ascii="Times New Roman" w:hAnsi="Times New Roman" w:cs="Times New Roman"/>
          <w:b/>
          <w:sz w:val="28"/>
          <w:szCs w:val="24"/>
        </w:rPr>
        <w:t>1. Materials</w:t>
      </w:r>
    </w:p>
    <w:p w:rsidR="00780F22" w:rsidRPr="00DC5B1F" w:rsidRDefault="00780F22" w:rsidP="0022688D">
      <w:pPr>
        <w:widowControl/>
        <w:spacing w:line="360" w:lineRule="auto"/>
        <w:rPr>
          <w:rFonts w:ascii="Times New Roman" w:hAnsi="Times New Roman" w:cs="Times New Roman"/>
          <w:sz w:val="22"/>
          <w:szCs w:val="24"/>
        </w:rPr>
      </w:pPr>
      <w:r w:rsidRPr="00DC5B1F">
        <w:rPr>
          <w:rFonts w:ascii="Times New Roman" w:hAnsi="Times New Roman" w:cs="Times New Roman"/>
          <w:sz w:val="22"/>
          <w:szCs w:val="24"/>
        </w:rPr>
        <w:t>Poly(</w:t>
      </w:r>
      <w:proofErr w:type="spellStart"/>
      <w:r w:rsidRPr="00DC5B1F">
        <w:rPr>
          <w:rFonts w:ascii="Times New Roman" w:hAnsi="Times New Roman" w:cs="Times New Roman"/>
          <w:sz w:val="22"/>
          <w:szCs w:val="24"/>
        </w:rPr>
        <w:t>dimethylsiloxane</w:t>
      </w:r>
      <w:proofErr w:type="spellEnd"/>
      <w:r w:rsidRPr="00DC5B1F">
        <w:rPr>
          <w:rFonts w:ascii="Times New Roman" w:hAnsi="Times New Roman" w:cs="Times New Roman"/>
          <w:sz w:val="22"/>
          <w:szCs w:val="24"/>
        </w:rPr>
        <w:t xml:space="preserve">) (PDMS, Sylgard-184, Dow Corning) elastomer </w:t>
      </w:r>
      <w:r w:rsidRPr="00DC5B1F">
        <w:rPr>
          <w:rFonts w:ascii="Times New Roman" w:hAnsi="Times New Roman" w:cs="Times New Roman" w:hint="eastAsia"/>
          <w:sz w:val="22"/>
          <w:szCs w:val="24"/>
        </w:rPr>
        <w:t>and</w:t>
      </w:r>
      <w:r w:rsidRPr="00DC5B1F">
        <w:rPr>
          <w:rFonts w:ascii="Times New Roman" w:hAnsi="Times New Roman" w:cs="Times New Roman"/>
          <w:sz w:val="22"/>
          <w:szCs w:val="24"/>
        </w:rPr>
        <w:t xml:space="preserve"> curing agent were purchased from Dow Silicones Corporation, USA. Polyvinyl alcohol (PVA, </w:t>
      </w:r>
      <w:proofErr w:type="spellStart"/>
      <w:r w:rsidRPr="00DC5B1F">
        <w:rPr>
          <w:rFonts w:ascii="Times New Roman" w:hAnsi="Times New Roman" w:cs="Times New Roman"/>
          <w:sz w:val="22"/>
          <w:szCs w:val="24"/>
        </w:rPr>
        <w:t>Mowiol</w:t>
      </w:r>
      <w:proofErr w:type="spellEnd"/>
      <w:r w:rsidRPr="00DC5B1F">
        <w:rPr>
          <w:rFonts w:ascii="Times New Roman" w:hAnsi="Times New Roman" w:cs="Times New Roman"/>
          <w:sz w:val="22"/>
          <w:szCs w:val="24"/>
          <w:vertAlign w:val="superscript"/>
        </w:rPr>
        <w:t>®</w:t>
      </w:r>
      <w:r w:rsidRPr="00DC5B1F">
        <w:rPr>
          <w:rFonts w:ascii="Times New Roman" w:hAnsi="Times New Roman" w:cs="Times New Roman"/>
          <w:sz w:val="22"/>
          <w:szCs w:val="24"/>
        </w:rPr>
        <w:t xml:space="preserve"> 210, Mw ~ 67,000, and DH = 88%) </w:t>
      </w:r>
      <w:r w:rsidRPr="00DC5B1F">
        <w:rPr>
          <w:rFonts w:ascii="Times New Roman" w:hAnsi="Times New Roman" w:cs="Times New Roman" w:hint="eastAsia"/>
          <w:sz w:val="22"/>
          <w:szCs w:val="24"/>
        </w:rPr>
        <w:t>and</w:t>
      </w:r>
      <w:r w:rsidRPr="00DC5B1F">
        <w:rPr>
          <w:rFonts w:ascii="Times New Roman" w:hAnsi="Times New Roman" w:cs="Times New Roman"/>
          <w:sz w:val="22"/>
          <w:szCs w:val="24"/>
        </w:rPr>
        <w:t xml:space="preserve"> sodium benzoate (99.5%) </w:t>
      </w:r>
      <w:bookmarkStart w:id="3" w:name="_Hlk69307019"/>
      <w:r w:rsidRPr="00DC5B1F">
        <w:rPr>
          <w:rFonts w:ascii="Times New Roman" w:hAnsi="Times New Roman" w:cs="Times New Roman"/>
          <w:sz w:val="22"/>
          <w:szCs w:val="24"/>
        </w:rPr>
        <w:t>were purchased from</w:t>
      </w:r>
      <w:bookmarkEnd w:id="3"/>
      <w:r w:rsidRPr="00DC5B1F">
        <w:rPr>
          <w:rFonts w:ascii="Times New Roman" w:hAnsi="Times New Roman" w:cs="Times New Roman"/>
          <w:sz w:val="22"/>
          <w:szCs w:val="24"/>
        </w:rPr>
        <w:t xml:space="preserve"> Shanghai </w:t>
      </w:r>
      <w:proofErr w:type="spellStart"/>
      <w:r w:rsidRPr="00DC5B1F">
        <w:rPr>
          <w:rFonts w:ascii="Times New Roman" w:hAnsi="Times New Roman" w:cs="Times New Roman"/>
          <w:sz w:val="22"/>
          <w:szCs w:val="24"/>
        </w:rPr>
        <w:t>Meryer</w:t>
      </w:r>
      <w:proofErr w:type="spellEnd"/>
      <w:r w:rsidRPr="00DC5B1F">
        <w:rPr>
          <w:rFonts w:ascii="Times New Roman" w:hAnsi="Times New Roman" w:cs="Times New Roman"/>
          <w:sz w:val="22"/>
          <w:szCs w:val="24"/>
        </w:rPr>
        <w:t xml:space="preserve"> Chemical Technology Co., Ltd. </w:t>
      </w:r>
      <w:bookmarkStart w:id="4" w:name="_Hlk70102482"/>
      <w:r w:rsidRPr="00DC5B1F">
        <w:rPr>
          <w:rFonts w:ascii="Times New Roman" w:hAnsi="Times New Roman" w:cs="Times New Roman"/>
          <w:sz w:val="22"/>
          <w:szCs w:val="24"/>
        </w:rPr>
        <w:t>Perovskite precursors</w:t>
      </w:r>
      <w:bookmarkEnd w:id="4"/>
      <w:r w:rsidRPr="00DC5B1F">
        <w:rPr>
          <w:rFonts w:ascii="Times New Roman" w:hAnsi="Times New Roman" w:cs="Times New Roman"/>
          <w:sz w:val="22"/>
          <w:szCs w:val="24"/>
        </w:rPr>
        <w:t>: cesium bromide (</w:t>
      </w:r>
      <w:proofErr w:type="spellStart"/>
      <w:r w:rsidRPr="00DC5B1F">
        <w:rPr>
          <w:rFonts w:ascii="Times New Roman" w:hAnsi="Times New Roman" w:cs="Times New Roman"/>
          <w:sz w:val="22"/>
          <w:szCs w:val="24"/>
        </w:rPr>
        <w:t>CsBr</w:t>
      </w:r>
      <w:proofErr w:type="spellEnd"/>
      <w:r w:rsidRPr="00DC5B1F">
        <w:rPr>
          <w:rFonts w:ascii="Times New Roman" w:hAnsi="Times New Roman" w:cs="Times New Roman"/>
          <w:sz w:val="22"/>
          <w:szCs w:val="24"/>
        </w:rPr>
        <w:t xml:space="preserve">, 99.5%), lead(II) bromide </w:t>
      </w:r>
      <w:bookmarkStart w:id="5" w:name="OLE_LINK15"/>
      <w:bookmarkStart w:id="6" w:name="OLE_LINK20"/>
      <w:r w:rsidRPr="00DC5B1F">
        <w:rPr>
          <w:rFonts w:ascii="Times New Roman" w:hAnsi="Times New Roman" w:cs="Times New Roman"/>
          <w:sz w:val="22"/>
          <w:szCs w:val="24"/>
        </w:rPr>
        <w:t>(PbBr</w:t>
      </w:r>
      <w:r w:rsidRPr="00DC5B1F">
        <w:rPr>
          <w:rFonts w:ascii="Times New Roman" w:hAnsi="Times New Roman" w:cs="Times New Roman"/>
          <w:sz w:val="22"/>
          <w:szCs w:val="24"/>
          <w:vertAlign w:val="subscript"/>
        </w:rPr>
        <w:t>2</w:t>
      </w:r>
      <w:bookmarkEnd w:id="5"/>
      <w:bookmarkEnd w:id="6"/>
      <w:r w:rsidRPr="00DC5B1F">
        <w:rPr>
          <w:rFonts w:ascii="Times New Roman" w:hAnsi="Times New Roman" w:cs="Times New Roman"/>
          <w:sz w:val="22"/>
          <w:szCs w:val="24"/>
        </w:rPr>
        <w:t>, 99.99%), silver bromide (</w:t>
      </w:r>
      <w:proofErr w:type="spellStart"/>
      <w:r w:rsidRPr="00DC5B1F">
        <w:rPr>
          <w:rFonts w:ascii="Times New Roman" w:hAnsi="Times New Roman" w:cs="Times New Roman"/>
          <w:sz w:val="22"/>
          <w:szCs w:val="24"/>
        </w:rPr>
        <w:t>AgBr</w:t>
      </w:r>
      <w:proofErr w:type="spellEnd"/>
      <w:r w:rsidRPr="00DC5B1F">
        <w:rPr>
          <w:rFonts w:ascii="Times New Roman" w:hAnsi="Times New Roman" w:cs="Times New Roman"/>
          <w:sz w:val="22"/>
          <w:szCs w:val="24"/>
        </w:rPr>
        <w:t>, 99.9%), bismuth(III) bromide (BiBr</w:t>
      </w:r>
      <w:r w:rsidRPr="00DC5B1F">
        <w:rPr>
          <w:rFonts w:ascii="Times New Roman" w:hAnsi="Times New Roman" w:cs="Times New Roman"/>
          <w:sz w:val="22"/>
          <w:szCs w:val="24"/>
          <w:vertAlign w:val="subscript"/>
        </w:rPr>
        <w:t>3</w:t>
      </w:r>
      <w:r w:rsidRPr="00DC5B1F">
        <w:rPr>
          <w:rFonts w:ascii="Times New Roman" w:hAnsi="Times New Roman" w:cs="Times New Roman"/>
          <w:sz w:val="22"/>
          <w:szCs w:val="24"/>
        </w:rPr>
        <w:t xml:space="preserve">, </w:t>
      </w:r>
      <w:r w:rsidRPr="00DC5B1F">
        <w:rPr>
          <w:rFonts w:ascii="Times New Roman" w:eastAsia="宋体" w:hAnsi="Times New Roman" w:cs="Times New Roman"/>
          <w:sz w:val="22"/>
          <w:szCs w:val="24"/>
        </w:rPr>
        <w:t>≥</w:t>
      </w:r>
      <w:r w:rsidRPr="00DC5B1F">
        <w:rPr>
          <w:rFonts w:ascii="Times New Roman" w:hAnsi="Times New Roman" w:cs="Times New Roman"/>
          <w:sz w:val="22"/>
          <w:szCs w:val="24"/>
        </w:rPr>
        <w:t xml:space="preserve">98%) were purchased from Shanghai Macklin Biochemical Co., Ltd. Dimethyl sulfoxide (DMSO, </w:t>
      </w:r>
      <w:proofErr w:type="spellStart"/>
      <w:r w:rsidRPr="00DC5B1F">
        <w:rPr>
          <w:rFonts w:ascii="Times New Roman" w:hAnsi="Times New Roman" w:cs="Times New Roman"/>
          <w:sz w:val="22"/>
          <w:szCs w:val="24"/>
        </w:rPr>
        <w:t>Ar</w:t>
      </w:r>
      <w:proofErr w:type="spellEnd"/>
      <w:r w:rsidRPr="00DC5B1F">
        <w:rPr>
          <w:rFonts w:ascii="Times New Roman" w:hAnsi="Times New Roman" w:cs="Times New Roman"/>
          <w:sz w:val="22"/>
          <w:szCs w:val="24"/>
        </w:rPr>
        <w:t>), anhydrous calcium chloride (CaCl</w:t>
      </w:r>
      <w:r w:rsidRPr="00DC5B1F">
        <w:rPr>
          <w:rFonts w:ascii="Times New Roman" w:hAnsi="Times New Roman" w:cs="Times New Roman"/>
          <w:sz w:val="22"/>
          <w:szCs w:val="24"/>
          <w:vertAlign w:val="subscript"/>
        </w:rPr>
        <w:t>2</w:t>
      </w:r>
      <w:r w:rsidRPr="00DC5B1F">
        <w:rPr>
          <w:rFonts w:ascii="Times New Roman" w:hAnsi="Times New Roman" w:cs="Times New Roman"/>
          <w:sz w:val="22"/>
          <w:szCs w:val="24"/>
        </w:rPr>
        <w:t xml:space="preserve">, </w:t>
      </w:r>
      <w:proofErr w:type="spellStart"/>
      <w:r w:rsidRPr="00DC5B1F">
        <w:rPr>
          <w:rFonts w:ascii="Times New Roman" w:hAnsi="Times New Roman" w:cs="Times New Roman"/>
          <w:sz w:val="22"/>
          <w:szCs w:val="24"/>
        </w:rPr>
        <w:t>Ar</w:t>
      </w:r>
      <w:proofErr w:type="spellEnd"/>
      <w:r w:rsidRPr="00DC5B1F">
        <w:rPr>
          <w:rFonts w:ascii="Times New Roman" w:hAnsi="Times New Roman" w:cs="Times New Roman"/>
          <w:sz w:val="22"/>
          <w:szCs w:val="24"/>
        </w:rPr>
        <w:t xml:space="preserve">) and </w:t>
      </w:r>
      <w:bookmarkStart w:id="7" w:name="_Hlk70088169"/>
      <w:proofErr w:type="spellStart"/>
      <w:r w:rsidRPr="00DC5B1F">
        <w:rPr>
          <w:rFonts w:ascii="Times New Roman" w:hAnsi="Times New Roman" w:cs="Times New Roman"/>
          <w:sz w:val="22"/>
          <w:szCs w:val="24"/>
        </w:rPr>
        <w:t>allochroic</w:t>
      </w:r>
      <w:proofErr w:type="spellEnd"/>
      <w:r w:rsidRPr="00DC5B1F">
        <w:rPr>
          <w:rFonts w:ascii="Times New Roman" w:hAnsi="Times New Roman" w:cs="Times New Roman"/>
          <w:sz w:val="22"/>
          <w:szCs w:val="24"/>
        </w:rPr>
        <w:t xml:space="preserve"> </w:t>
      </w:r>
      <w:proofErr w:type="spellStart"/>
      <w:r w:rsidRPr="00DC5B1F">
        <w:rPr>
          <w:rFonts w:ascii="Times New Roman" w:hAnsi="Times New Roman" w:cs="Times New Roman"/>
          <w:sz w:val="22"/>
          <w:szCs w:val="24"/>
        </w:rPr>
        <w:t>silicagel</w:t>
      </w:r>
      <w:bookmarkEnd w:id="7"/>
      <w:proofErr w:type="spellEnd"/>
      <w:r w:rsidRPr="00DC5B1F">
        <w:rPr>
          <w:rFonts w:ascii="Times New Roman" w:hAnsi="Times New Roman" w:cs="Times New Roman"/>
          <w:sz w:val="22"/>
          <w:szCs w:val="24"/>
        </w:rPr>
        <w:t xml:space="preserve"> </w:t>
      </w:r>
      <w:r w:rsidRPr="00DC5B1F">
        <w:rPr>
          <w:rFonts w:ascii="Times New Roman" w:hAnsi="Times New Roman" w:cs="Times New Roman" w:hint="eastAsia"/>
          <w:sz w:val="22"/>
          <w:szCs w:val="24"/>
        </w:rPr>
        <w:t>w</w:t>
      </w:r>
      <w:r w:rsidRPr="00DC5B1F">
        <w:rPr>
          <w:rFonts w:ascii="Times New Roman" w:hAnsi="Times New Roman" w:cs="Times New Roman"/>
          <w:sz w:val="22"/>
          <w:szCs w:val="24"/>
        </w:rPr>
        <w:t xml:space="preserve">ere </w:t>
      </w:r>
      <w:bookmarkStart w:id="8" w:name="OLE_LINK30"/>
      <w:bookmarkStart w:id="9" w:name="OLE_LINK31"/>
      <w:r w:rsidRPr="00DC5B1F">
        <w:rPr>
          <w:rFonts w:ascii="Times New Roman" w:hAnsi="Times New Roman" w:cs="Times New Roman"/>
          <w:sz w:val="22"/>
          <w:szCs w:val="24"/>
        </w:rPr>
        <w:t xml:space="preserve">purchased </w:t>
      </w:r>
      <w:bookmarkEnd w:id="8"/>
      <w:bookmarkEnd w:id="9"/>
      <w:r w:rsidRPr="00DC5B1F">
        <w:rPr>
          <w:rFonts w:ascii="Times New Roman" w:hAnsi="Times New Roman" w:cs="Times New Roman"/>
          <w:sz w:val="22"/>
          <w:szCs w:val="24"/>
        </w:rPr>
        <w:t xml:space="preserve">from </w:t>
      </w:r>
      <w:proofErr w:type="spellStart"/>
      <w:r w:rsidRPr="00DC5B1F">
        <w:rPr>
          <w:rFonts w:ascii="Times New Roman" w:hAnsi="Times New Roman" w:cs="Times New Roman"/>
          <w:sz w:val="22"/>
          <w:szCs w:val="24"/>
        </w:rPr>
        <w:t>Sinopharm</w:t>
      </w:r>
      <w:proofErr w:type="spellEnd"/>
      <w:r w:rsidRPr="00DC5B1F">
        <w:rPr>
          <w:rFonts w:ascii="Times New Roman" w:hAnsi="Times New Roman" w:cs="Times New Roman"/>
          <w:sz w:val="22"/>
          <w:szCs w:val="24"/>
        </w:rPr>
        <w:t xml:space="preserve"> Chemical Reagent Co., Ltd. All chemicals and reagents were used as received from chemical companies without any further purification. Substrate</w:t>
      </w:r>
      <w:r w:rsidRPr="00DC5B1F">
        <w:rPr>
          <w:rFonts w:ascii="Times New Roman" w:hAnsi="Times New Roman" w:cs="Times New Roman" w:hint="eastAsia"/>
          <w:sz w:val="22"/>
          <w:szCs w:val="24"/>
        </w:rPr>
        <w:t>s</w:t>
      </w:r>
      <w:r w:rsidRPr="00DC5B1F">
        <w:rPr>
          <w:rFonts w:ascii="Times New Roman" w:hAnsi="Times New Roman" w:cs="Times New Roman"/>
          <w:sz w:val="22"/>
          <w:szCs w:val="24"/>
        </w:rPr>
        <w:t xml:space="preserve"> including glass, polymethyl methacrylate (PMMA), and polyethylene terephthalate (PET) </w:t>
      </w:r>
      <w:bookmarkStart w:id="10" w:name="OLE_LINK33"/>
      <w:r w:rsidRPr="00DC5B1F">
        <w:rPr>
          <w:rFonts w:ascii="Times New Roman" w:hAnsi="Times New Roman" w:cs="Times New Roman"/>
          <w:sz w:val="22"/>
          <w:szCs w:val="24"/>
        </w:rPr>
        <w:t>were cleaned ultrasonically in ethanol and deionized (DI) water, and dried in an oven</w:t>
      </w:r>
      <w:r w:rsidRPr="00DC5B1F">
        <w:rPr>
          <w:rFonts w:ascii="Times New Roman" w:hAnsi="Times New Roman" w:cs="Times New Roman" w:hint="eastAsia"/>
          <w:sz w:val="22"/>
          <w:szCs w:val="24"/>
        </w:rPr>
        <w:t>.</w:t>
      </w:r>
    </w:p>
    <w:bookmarkEnd w:id="10"/>
    <w:p w:rsidR="00780F22" w:rsidRPr="00DC5B1F" w:rsidRDefault="00780F22" w:rsidP="0022688D">
      <w:pPr>
        <w:widowControl/>
        <w:spacing w:line="360" w:lineRule="auto"/>
        <w:rPr>
          <w:rFonts w:ascii="Times New Roman" w:hAnsi="Times New Roman" w:cs="Times New Roman"/>
          <w:b/>
          <w:sz w:val="28"/>
          <w:szCs w:val="24"/>
        </w:rPr>
      </w:pPr>
    </w:p>
    <w:p w:rsidR="00780F22" w:rsidRPr="00DC5B1F" w:rsidRDefault="00780F22" w:rsidP="0022688D">
      <w:pPr>
        <w:widowControl/>
        <w:spacing w:line="360" w:lineRule="auto"/>
        <w:rPr>
          <w:rFonts w:ascii="Times New Roman" w:hAnsi="Times New Roman" w:cs="Times New Roman"/>
          <w:b/>
          <w:sz w:val="28"/>
          <w:szCs w:val="24"/>
        </w:rPr>
      </w:pPr>
      <w:r w:rsidRPr="00DC5B1F">
        <w:rPr>
          <w:rFonts w:ascii="Times New Roman" w:hAnsi="Times New Roman" w:cs="Times New Roman"/>
          <w:b/>
          <w:sz w:val="28"/>
          <w:szCs w:val="24"/>
        </w:rPr>
        <w:t xml:space="preserve">2. </w:t>
      </w:r>
      <w:r w:rsidRPr="00DC5B1F">
        <w:rPr>
          <w:rFonts w:ascii="Times New Roman" w:hAnsi="Times New Roman" w:cs="Times New Roman" w:hint="eastAsia"/>
          <w:b/>
          <w:sz w:val="28"/>
          <w:szCs w:val="24"/>
        </w:rPr>
        <w:t>Sample</w:t>
      </w:r>
      <w:r w:rsidRPr="00DC5B1F">
        <w:rPr>
          <w:rFonts w:ascii="Times New Roman" w:hAnsi="Times New Roman" w:cs="Times New Roman"/>
          <w:b/>
          <w:sz w:val="28"/>
          <w:szCs w:val="24"/>
        </w:rPr>
        <w:t xml:space="preserve"> </w:t>
      </w:r>
      <w:r w:rsidRPr="00DC5B1F">
        <w:rPr>
          <w:rFonts w:ascii="Times New Roman" w:hAnsi="Times New Roman" w:cs="Times New Roman" w:hint="eastAsia"/>
          <w:b/>
          <w:sz w:val="28"/>
          <w:szCs w:val="24"/>
        </w:rPr>
        <w:t>Preparation</w:t>
      </w:r>
    </w:p>
    <w:p w:rsidR="00780F22" w:rsidRPr="007D10C9" w:rsidRDefault="00780F22" w:rsidP="0022688D">
      <w:pPr>
        <w:widowControl/>
        <w:spacing w:line="360" w:lineRule="auto"/>
        <w:rPr>
          <w:rFonts w:ascii="Times New Roman" w:hAnsi="Times New Roman" w:cs="Times New Roman"/>
          <w:i/>
          <w:sz w:val="24"/>
          <w:szCs w:val="24"/>
        </w:rPr>
      </w:pPr>
      <w:bookmarkStart w:id="11" w:name="_Hlk77154345"/>
      <w:r w:rsidRPr="007D10C9">
        <w:rPr>
          <w:rFonts w:ascii="Times New Roman" w:hAnsi="Times New Roman" w:cs="Times New Roman" w:hint="eastAsia"/>
          <w:i/>
          <w:sz w:val="24"/>
          <w:szCs w:val="24"/>
        </w:rPr>
        <w:t>2</w:t>
      </w:r>
      <w:r w:rsidRPr="007D10C9">
        <w:rPr>
          <w:rFonts w:ascii="Times New Roman" w:hAnsi="Times New Roman" w:cs="Times New Roman"/>
          <w:i/>
          <w:sz w:val="24"/>
          <w:szCs w:val="24"/>
        </w:rPr>
        <w:t xml:space="preserve">.1 Preparation of </w:t>
      </w:r>
      <w:bookmarkStart w:id="12" w:name="OLE_LINK6"/>
      <w:r w:rsidRPr="007D10C9">
        <w:rPr>
          <w:rFonts w:ascii="Times New Roman" w:hAnsi="Times New Roman" w:cs="Times New Roman"/>
          <w:i/>
          <w:sz w:val="24"/>
          <w:szCs w:val="24"/>
        </w:rPr>
        <w:t xml:space="preserve">polymer layered </w:t>
      </w:r>
      <w:bookmarkStart w:id="13" w:name="_Hlk70088881"/>
      <w:r w:rsidRPr="007D10C9">
        <w:rPr>
          <w:rFonts w:ascii="Times New Roman" w:hAnsi="Times New Roman" w:cs="Times New Roman"/>
          <w:i/>
          <w:sz w:val="24"/>
          <w:szCs w:val="24"/>
        </w:rPr>
        <w:t>matrix</w:t>
      </w:r>
      <w:bookmarkEnd w:id="12"/>
      <w:bookmarkEnd w:id="13"/>
    </w:p>
    <w:p w:rsidR="00780F22" w:rsidRPr="00DC5B1F" w:rsidRDefault="00780F22" w:rsidP="0022688D">
      <w:pPr>
        <w:widowControl/>
        <w:spacing w:line="360" w:lineRule="auto"/>
        <w:rPr>
          <w:rFonts w:ascii="Times New Roman" w:hAnsi="Times New Roman" w:cs="Times New Roman"/>
          <w:sz w:val="22"/>
          <w:szCs w:val="24"/>
        </w:rPr>
      </w:pPr>
      <w:bookmarkStart w:id="14" w:name="_Hlk70088718"/>
      <w:bookmarkEnd w:id="11"/>
      <w:r w:rsidRPr="00DC5B1F">
        <w:rPr>
          <w:rFonts w:ascii="Times New Roman" w:hAnsi="Times New Roman" w:cs="Times New Roman"/>
          <w:sz w:val="22"/>
          <w:szCs w:val="24"/>
        </w:rPr>
        <w:t>P</w:t>
      </w:r>
      <w:r w:rsidRPr="00DC5B1F">
        <w:rPr>
          <w:rFonts w:ascii="Times New Roman" w:hAnsi="Times New Roman" w:cs="Times New Roman" w:hint="eastAsia"/>
          <w:sz w:val="22"/>
          <w:szCs w:val="24"/>
        </w:rPr>
        <w:t>reparation</w:t>
      </w:r>
      <w:r w:rsidRPr="00DC5B1F">
        <w:rPr>
          <w:rFonts w:ascii="Times New Roman" w:hAnsi="Times New Roman" w:cs="Times New Roman"/>
          <w:sz w:val="22"/>
          <w:szCs w:val="24"/>
        </w:rPr>
        <w:t xml:space="preserve"> </w:t>
      </w:r>
      <w:r w:rsidRPr="00DC5B1F">
        <w:rPr>
          <w:rFonts w:ascii="Times New Roman" w:hAnsi="Times New Roman" w:cs="Times New Roman" w:hint="eastAsia"/>
          <w:sz w:val="22"/>
          <w:szCs w:val="24"/>
        </w:rPr>
        <w:t>process</w:t>
      </w:r>
      <w:r w:rsidRPr="00DC5B1F">
        <w:rPr>
          <w:rFonts w:ascii="Times New Roman" w:hAnsi="Times New Roman" w:cs="Times New Roman"/>
          <w:sz w:val="22"/>
          <w:szCs w:val="24"/>
        </w:rPr>
        <w:t xml:space="preserve"> </w:t>
      </w:r>
      <w:r w:rsidRPr="00DC5B1F">
        <w:rPr>
          <w:rFonts w:ascii="Times New Roman" w:hAnsi="Times New Roman" w:cs="Times New Roman" w:hint="eastAsia"/>
          <w:sz w:val="22"/>
          <w:szCs w:val="24"/>
        </w:rPr>
        <w:t>of</w:t>
      </w:r>
      <w:r w:rsidRPr="00DC5B1F">
        <w:rPr>
          <w:rFonts w:ascii="Times New Roman" w:hAnsi="Times New Roman" w:cs="Times New Roman"/>
          <w:sz w:val="22"/>
          <w:szCs w:val="24"/>
        </w:rPr>
        <w:t xml:space="preserve"> the polymer multi-layer matrix </w:t>
      </w:r>
      <w:r w:rsidRPr="00DC5B1F">
        <w:rPr>
          <w:rFonts w:ascii="Times New Roman" w:hAnsi="Times New Roman" w:cs="Times New Roman" w:hint="eastAsia"/>
          <w:sz w:val="22"/>
          <w:szCs w:val="24"/>
        </w:rPr>
        <w:t>is</w:t>
      </w:r>
      <w:r w:rsidRPr="00DC5B1F">
        <w:rPr>
          <w:rFonts w:ascii="Times New Roman" w:hAnsi="Times New Roman" w:cs="Times New Roman"/>
          <w:sz w:val="22"/>
          <w:szCs w:val="24"/>
        </w:rPr>
        <w:t xml:space="preserve"> </w:t>
      </w:r>
      <w:r w:rsidRPr="00DC5B1F">
        <w:rPr>
          <w:rFonts w:ascii="Times New Roman" w:hAnsi="Times New Roman" w:cs="Times New Roman" w:hint="eastAsia"/>
          <w:sz w:val="22"/>
          <w:szCs w:val="24"/>
        </w:rPr>
        <w:t>shown</w:t>
      </w:r>
      <w:r w:rsidRPr="00DC5B1F">
        <w:rPr>
          <w:rFonts w:ascii="Times New Roman" w:hAnsi="Times New Roman" w:cs="Times New Roman"/>
          <w:sz w:val="22"/>
          <w:szCs w:val="24"/>
        </w:rPr>
        <w:t xml:space="preserve"> </w:t>
      </w:r>
      <w:r w:rsidRPr="00DC5B1F">
        <w:rPr>
          <w:rFonts w:ascii="Times New Roman" w:hAnsi="Times New Roman" w:cs="Times New Roman" w:hint="eastAsia"/>
          <w:sz w:val="22"/>
          <w:szCs w:val="24"/>
        </w:rPr>
        <w:t>in</w:t>
      </w:r>
      <w:r w:rsidRPr="00DC5B1F">
        <w:rPr>
          <w:rFonts w:ascii="Times New Roman" w:hAnsi="Times New Roman" w:cs="Times New Roman"/>
          <w:sz w:val="22"/>
          <w:szCs w:val="24"/>
        </w:rPr>
        <w:t xml:space="preserve"> </w:t>
      </w:r>
      <w:r w:rsidRPr="00DC5B1F">
        <w:rPr>
          <w:rFonts w:ascii="Times New Roman" w:hAnsi="Times New Roman" w:cs="Times New Roman" w:hint="eastAsia"/>
          <w:b/>
          <w:sz w:val="22"/>
          <w:szCs w:val="24"/>
        </w:rPr>
        <w:t>Figure</w:t>
      </w:r>
      <w:r w:rsidRPr="00DC5B1F">
        <w:rPr>
          <w:rFonts w:ascii="Times New Roman" w:hAnsi="Times New Roman" w:cs="Times New Roman"/>
          <w:b/>
          <w:sz w:val="22"/>
          <w:szCs w:val="24"/>
        </w:rPr>
        <w:t xml:space="preserve"> </w:t>
      </w:r>
      <w:r w:rsidRPr="00DC5B1F">
        <w:rPr>
          <w:rFonts w:ascii="Times New Roman" w:hAnsi="Times New Roman" w:cs="Times New Roman" w:hint="eastAsia"/>
          <w:b/>
          <w:sz w:val="22"/>
          <w:szCs w:val="24"/>
        </w:rPr>
        <w:t>S1</w:t>
      </w:r>
      <w:r w:rsidRPr="00DC5B1F">
        <w:rPr>
          <w:rFonts w:ascii="Times New Roman" w:hAnsi="Times New Roman" w:cs="Times New Roman"/>
          <w:b/>
          <w:sz w:val="22"/>
          <w:szCs w:val="24"/>
        </w:rPr>
        <w:t xml:space="preserve"> (</w:t>
      </w:r>
      <w:r w:rsidRPr="00DC5B1F">
        <w:rPr>
          <w:rFonts w:ascii="Times New Roman" w:hAnsi="Times New Roman" w:cs="Times New Roman" w:hint="eastAsia"/>
          <w:b/>
          <w:sz w:val="22"/>
          <w:szCs w:val="24"/>
        </w:rPr>
        <w:t>a-d</w:t>
      </w:r>
      <w:r w:rsidRPr="00DC5B1F">
        <w:rPr>
          <w:rFonts w:ascii="Times New Roman" w:hAnsi="Times New Roman" w:cs="Times New Roman"/>
          <w:b/>
          <w:sz w:val="22"/>
          <w:szCs w:val="24"/>
        </w:rPr>
        <w:t>)</w:t>
      </w:r>
      <w:r w:rsidRPr="00DC5B1F">
        <w:rPr>
          <w:rFonts w:ascii="Times New Roman" w:hAnsi="Times New Roman" w:cs="Times New Roman"/>
          <w:sz w:val="22"/>
          <w:szCs w:val="24"/>
        </w:rPr>
        <w:t xml:space="preserve">. </w:t>
      </w:r>
      <w:bookmarkEnd w:id="14"/>
      <w:r w:rsidRPr="00DC5B1F">
        <w:rPr>
          <w:rFonts w:ascii="Times New Roman" w:hAnsi="Times New Roman" w:cs="Times New Roman"/>
          <w:sz w:val="22"/>
          <w:szCs w:val="24"/>
        </w:rPr>
        <w:t xml:space="preserve">Firstly, </w:t>
      </w:r>
      <w:r w:rsidRPr="00DC5B1F">
        <w:rPr>
          <w:rFonts w:ascii="Times New Roman" w:hAnsi="Times New Roman" w:cs="Times New Roman" w:hint="eastAsia"/>
          <w:sz w:val="22"/>
          <w:szCs w:val="24"/>
        </w:rPr>
        <w:t>liquid</w:t>
      </w:r>
      <w:r w:rsidRPr="00DC5B1F">
        <w:rPr>
          <w:rFonts w:ascii="Times New Roman" w:hAnsi="Times New Roman" w:cs="Times New Roman"/>
          <w:sz w:val="22"/>
          <w:szCs w:val="24"/>
        </w:rPr>
        <w:t xml:space="preserve"> PDMS</w:t>
      </w:r>
      <w:r w:rsidRPr="00DC5B1F">
        <w:rPr>
          <w:rFonts w:ascii="Times New Roman" w:hAnsi="Times New Roman" w:cs="Times New Roman" w:hint="eastAsia"/>
          <w:sz w:val="22"/>
          <w:szCs w:val="24"/>
        </w:rPr>
        <w:t xml:space="preserve"> </w:t>
      </w:r>
      <w:r w:rsidRPr="00DC5B1F">
        <w:rPr>
          <w:rFonts w:ascii="Times New Roman" w:hAnsi="Times New Roman" w:cs="Times New Roman"/>
          <w:sz w:val="22"/>
          <w:szCs w:val="24"/>
        </w:rPr>
        <w:t>(</w:t>
      </w:r>
      <w:r w:rsidRPr="00DC5B1F">
        <w:rPr>
          <w:rFonts w:ascii="Times New Roman" w:hAnsi="Times New Roman" w:cs="Times New Roman"/>
          <w:kern w:val="0"/>
          <w:sz w:val="24"/>
        </w:rPr>
        <w:t>base to curing agent ratio = 50:1, mixed evenly and degassed at low pressure</w:t>
      </w:r>
      <w:r w:rsidRPr="00DC5B1F">
        <w:rPr>
          <w:rFonts w:ascii="Times New Roman" w:hAnsi="Times New Roman" w:cs="Times New Roman"/>
          <w:sz w:val="22"/>
          <w:szCs w:val="24"/>
        </w:rPr>
        <w:t xml:space="preserve">) was coated on </w:t>
      </w:r>
      <w:r w:rsidRPr="00DC5B1F">
        <w:rPr>
          <w:rFonts w:ascii="Times New Roman" w:hAnsi="Times New Roman" w:cs="Times New Roman" w:hint="eastAsia"/>
          <w:sz w:val="22"/>
          <w:szCs w:val="24"/>
        </w:rPr>
        <w:t>a</w:t>
      </w:r>
      <w:r w:rsidRPr="00DC5B1F">
        <w:rPr>
          <w:rFonts w:ascii="Times New Roman" w:hAnsi="Times New Roman" w:cs="Times New Roman"/>
          <w:sz w:val="22"/>
          <w:szCs w:val="24"/>
        </w:rPr>
        <w:t xml:space="preserve"> pre-cleaned substrate (glass, PMMA or PET) by spin-coating (Smart Coater 100, Best Tools, spin speed = 500 rpm, spin time = 60 s, thickness </w:t>
      </w:r>
      <w:r w:rsidRPr="00DC5B1F">
        <w:rPr>
          <w:rFonts w:ascii="Times New Roman" w:hAnsi="Times New Roman" w:cs="Times New Roman" w:hint="eastAsia"/>
          <w:sz w:val="22"/>
          <w:szCs w:val="24"/>
        </w:rPr>
        <w:t>~</w:t>
      </w:r>
      <w:r w:rsidRPr="00DC5B1F">
        <w:rPr>
          <w:rFonts w:ascii="Times New Roman" w:hAnsi="Times New Roman" w:cs="Times New Roman"/>
          <w:sz w:val="22"/>
          <w:szCs w:val="24"/>
        </w:rPr>
        <w:t xml:space="preserve"> 0.5 </w:t>
      </w:r>
      <w:r w:rsidRPr="00DC5B1F">
        <w:rPr>
          <w:rFonts w:ascii="Times New Roman" w:hAnsi="Times New Roman" w:cs="Times New Roman" w:hint="eastAsia"/>
          <w:sz w:val="22"/>
          <w:szCs w:val="24"/>
        </w:rPr>
        <w:t>mm</w:t>
      </w:r>
      <w:r w:rsidRPr="00DC5B1F">
        <w:rPr>
          <w:rFonts w:ascii="Times New Roman" w:hAnsi="Times New Roman" w:cs="Times New Roman"/>
          <w:sz w:val="22"/>
          <w:szCs w:val="24"/>
        </w:rPr>
        <w:t>), followed by thermal curing at 80 °C for 5 h in an oven. For stronger adhesion between PVA and PDMS, the cured PDMS was pre-treated by a O</w:t>
      </w:r>
      <w:r w:rsidRPr="00DC5B1F">
        <w:rPr>
          <w:rFonts w:ascii="Times New Roman" w:hAnsi="Times New Roman" w:cs="Times New Roman"/>
          <w:sz w:val="22"/>
          <w:szCs w:val="24"/>
          <w:vertAlign w:val="subscript"/>
        </w:rPr>
        <w:t>2</w:t>
      </w:r>
      <w:r w:rsidRPr="00DC5B1F">
        <w:rPr>
          <w:rFonts w:ascii="Times New Roman" w:hAnsi="Times New Roman" w:cs="Times New Roman"/>
          <w:sz w:val="22"/>
          <w:szCs w:val="24"/>
        </w:rPr>
        <w:t xml:space="preserve"> plasma cleaner (</w:t>
      </w:r>
      <w:bookmarkStart w:id="15" w:name="OLE_LINK4"/>
      <w:proofErr w:type="spellStart"/>
      <w:r w:rsidRPr="00DC5B1F">
        <w:rPr>
          <w:rFonts w:ascii="Times New Roman" w:hAnsi="Times New Roman" w:cs="Times New Roman"/>
          <w:sz w:val="22"/>
          <w:szCs w:val="24"/>
        </w:rPr>
        <w:t>Zepto</w:t>
      </w:r>
      <w:proofErr w:type="spellEnd"/>
      <w:r w:rsidRPr="00DC5B1F">
        <w:rPr>
          <w:rFonts w:ascii="Times New Roman" w:hAnsi="Times New Roman" w:cs="Times New Roman"/>
          <w:sz w:val="22"/>
          <w:szCs w:val="24"/>
        </w:rPr>
        <w:t xml:space="preserve"> Model 1, Diener electronic</w:t>
      </w:r>
      <w:bookmarkEnd w:id="15"/>
      <w:r w:rsidRPr="00DC5B1F">
        <w:rPr>
          <w:rFonts w:ascii="Times New Roman" w:hAnsi="Times New Roman" w:cs="Times New Roman"/>
          <w:sz w:val="22"/>
          <w:szCs w:val="24"/>
        </w:rPr>
        <w:t xml:space="preserve">, power = 30 W, frequency = 13.56 MHz) prior to PVA coating for 45 s </w:t>
      </w:r>
      <w:bookmarkStart w:id="16" w:name="OLE_LINK5"/>
      <w:r w:rsidRPr="00DC5B1F">
        <w:rPr>
          <w:rFonts w:ascii="Times New Roman" w:hAnsi="Times New Roman" w:cs="Times New Roman"/>
          <w:sz w:val="22"/>
          <w:szCs w:val="24"/>
        </w:rPr>
        <w:t xml:space="preserve">to enhance </w:t>
      </w:r>
      <w:r w:rsidRPr="00DC5B1F">
        <w:rPr>
          <w:rFonts w:ascii="Times New Roman" w:hAnsi="Times New Roman" w:cs="Times New Roman" w:hint="eastAsia"/>
          <w:sz w:val="22"/>
          <w:szCs w:val="24"/>
        </w:rPr>
        <w:t>the</w:t>
      </w:r>
      <w:r w:rsidRPr="00DC5B1F">
        <w:rPr>
          <w:rFonts w:ascii="Times New Roman" w:hAnsi="Times New Roman" w:cs="Times New Roman"/>
          <w:sz w:val="22"/>
          <w:szCs w:val="24"/>
        </w:rPr>
        <w:t xml:space="preserve"> surface hydrophilicity of PDMS. Then, PVA (containing 6 wt.% sodium benzoate as cross-linking agent) was coated on the plasma-treated PDMS by spin-coating it</w:t>
      </w:r>
      <w:r w:rsidRPr="00DC5B1F">
        <w:rPr>
          <w:rFonts w:ascii="Times New Roman" w:hAnsi="Times New Roman" w:cs="Times New Roman" w:hint="eastAsia"/>
          <w:sz w:val="22"/>
          <w:szCs w:val="24"/>
        </w:rPr>
        <w:t>s</w:t>
      </w:r>
      <w:r w:rsidRPr="00DC5B1F">
        <w:rPr>
          <w:rFonts w:ascii="Times New Roman" w:hAnsi="Times New Roman" w:cs="Times New Roman"/>
          <w:sz w:val="22"/>
          <w:szCs w:val="24"/>
        </w:rPr>
        <w:t xml:space="preserve"> aqueous solution (spin speed = 1000 rpm, spin time = 60 s, concentration = 100–300 mg/mL, thickness ~ 0.7–11.6 </w:t>
      </w:r>
      <w:proofErr w:type="spellStart"/>
      <w:r w:rsidRPr="00DC5B1F">
        <w:rPr>
          <w:rFonts w:ascii="Times New Roman" w:hAnsi="Times New Roman" w:cs="Times New Roman"/>
          <w:sz w:val="22"/>
          <w:szCs w:val="24"/>
        </w:rPr>
        <w:t>μm</w:t>
      </w:r>
      <w:proofErr w:type="spellEnd"/>
      <w:r w:rsidRPr="00DC5B1F">
        <w:rPr>
          <w:rFonts w:ascii="Times New Roman" w:hAnsi="Times New Roman" w:cs="Times New Roman"/>
          <w:sz w:val="22"/>
          <w:szCs w:val="24"/>
        </w:rPr>
        <w:t xml:space="preserve">) and dried in an oven at 60 °C for 2 h. After completely drying, the PVA film was cross-linked </w:t>
      </w:r>
      <w:r>
        <w:rPr>
          <w:rFonts w:ascii="Times New Roman" w:hAnsi="Times New Roman" w:cs="Times New Roman"/>
          <w:sz w:val="22"/>
          <w:szCs w:val="24"/>
        </w:rPr>
        <w:t>in</w:t>
      </w:r>
      <w:r w:rsidRPr="00DC5B1F">
        <w:rPr>
          <w:rFonts w:ascii="Times New Roman" w:hAnsi="Times New Roman" w:cs="Times New Roman"/>
          <w:sz w:val="22"/>
          <w:szCs w:val="24"/>
        </w:rPr>
        <w:t xml:space="preserve"> a UV radiation chamber (SCIENTZ 03-II, Ningbo </w:t>
      </w:r>
      <w:proofErr w:type="spellStart"/>
      <w:r w:rsidRPr="00DC5B1F">
        <w:rPr>
          <w:rFonts w:ascii="Times New Roman" w:hAnsi="Times New Roman" w:cs="Times New Roman"/>
          <w:sz w:val="22"/>
          <w:szCs w:val="24"/>
        </w:rPr>
        <w:t>Scientz</w:t>
      </w:r>
      <w:proofErr w:type="spellEnd"/>
      <w:r w:rsidRPr="00DC5B1F">
        <w:rPr>
          <w:rFonts w:ascii="Times New Roman" w:hAnsi="Times New Roman" w:cs="Times New Roman"/>
          <w:sz w:val="22"/>
          <w:szCs w:val="24"/>
        </w:rPr>
        <w:t xml:space="preserve"> Biotechnology Co., Ltd., </w:t>
      </w:r>
      <w:bookmarkStart w:id="17" w:name="OLE_LINK7"/>
      <w:bookmarkStart w:id="18" w:name="OLE_LINK8"/>
      <w:r w:rsidRPr="00DC5B1F">
        <w:rPr>
          <w:rFonts w:ascii="Times New Roman" w:hAnsi="Times New Roman" w:cs="Times New Roman"/>
          <w:sz w:val="22"/>
          <w:szCs w:val="24"/>
        </w:rPr>
        <w:t>wavelength = 254 nm, intensity = 5 mw/cm</w:t>
      </w:r>
      <w:r w:rsidRPr="00DC5B1F">
        <w:rPr>
          <w:rFonts w:ascii="Times New Roman" w:hAnsi="Times New Roman" w:cs="Times New Roman"/>
          <w:sz w:val="22"/>
          <w:szCs w:val="24"/>
          <w:vertAlign w:val="superscript"/>
        </w:rPr>
        <w:t>2</w:t>
      </w:r>
      <w:r w:rsidRPr="00DC5B1F">
        <w:rPr>
          <w:rFonts w:ascii="Times New Roman" w:hAnsi="Times New Roman" w:cs="Times New Roman"/>
          <w:sz w:val="22"/>
          <w:szCs w:val="24"/>
        </w:rPr>
        <w:t>) for 2 h</w:t>
      </w:r>
      <w:bookmarkEnd w:id="17"/>
      <w:bookmarkEnd w:id="18"/>
      <w:r w:rsidRPr="00DC5B1F">
        <w:rPr>
          <w:rFonts w:ascii="Times New Roman" w:hAnsi="Times New Roman" w:cs="Times New Roman"/>
          <w:sz w:val="22"/>
          <w:szCs w:val="24"/>
        </w:rPr>
        <w:t xml:space="preserve">. During UV-cross-linking, desiccants of </w:t>
      </w:r>
      <w:bookmarkStart w:id="19" w:name="OLE_LINK10"/>
      <w:bookmarkStart w:id="20" w:name="OLE_LINK11"/>
      <w:r w:rsidRPr="00DC5B1F">
        <w:rPr>
          <w:rFonts w:ascii="Times New Roman" w:hAnsi="Times New Roman" w:cs="Times New Roman"/>
          <w:sz w:val="22"/>
          <w:szCs w:val="24"/>
        </w:rPr>
        <w:t>CaCl</w:t>
      </w:r>
      <w:r w:rsidRPr="00DC5B1F">
        <w:rPr>
          <w:rFonts w:ascii="Times New Roman" w:hAnsi="Times New Roman" w:cs="Times New Roman"/>
          <w:sz w:val="22"/>
          <w:szCs w:val="24"/>
          <w:vertAlign w:val="subscript"/>
        </w:rPr>
        <w:t>2</w:t>
      </w:r>
      <w:r w:rsidRPr="00DC5B1F">
        <w:rPr>
          <w:rFonts w:ascii="Times New Roman" w:hAnsi="Times New Roman" w:cs="Times New Roman"/>
          <w:sz w:val="22"/>
          <w:szCs w:val="24"/>
        </w:rPr>
        <w:t xml:space="preserve"> and </w:t>
      </w:r>
      <w:proofErr w:type="spellStart"/>
      <w:r w:rsidRPr="00DC5B1F">
        <w:rPr>
          <w:rFonts w:ascii="Times New Roman" w:hAnsi="Times New Roman" w:cs="Times New Roman"/>
          <w:sz w:val="22"/>
          <w:szCs w:val="24"/>
        </w:rPr>
        <w:t>allochroic</w:t>
      </w:r>
      <w:proofErr w:type="spellEnd"/>
      <w:r w:rsidRPr="00DC5B1F">
        <w:rPr>
          <w:rFonts w:ascii="Times New Roman" w:hAnsi="Times New Roman" w:cs="Times New Roman"/>
          <w:sz w:val="22"/>
          <w:szCs w:val="24"/>
        </w:rPr>
        <w:t xml:space="preserve"> </w:t>
      </w:r>
      <w:proofErr w:type="spellStart"/>
      <w:r w:rsidRPr="00DC5B1F">
        <w:rPr>
          <w:rFonts w:ascii="Times New Roman" w:hAnsi="Times New Roman" w:cs="Times New Roman"/>
          <w:sz w:val="22"/>
          <w:szCs w:val="24"/>
        </w:rPr>
        <w:t>silicagel</w:t>
      </w:r>
      <w:bookmarkEnd w:id="19"/>
      <w:bookmarkEnd w:id="20"/>
      <w:proofErr w:type="spellEnd"/>
      <w:r w:rsidRPr="00DC5B1F">
        <w:rPr>
          <w:rFonts w:ascii="Times New Roman" w:hAnsi="Times New Roman" w:cs="Times New Roman"/>
          <w:sz w:val="22"/>
          <w:szCs w:val="24"/>
        </w:rPr>
        <w:t xml:space="preserve"> were also placed in the chamber to maintain low ambient humidity. </w:t>
      </w:r>
    </w:p>
    <w:bookmarkEnd w:id="16"/>
    <w:p w:rsidR="00780F22" w:rsidRPr="00DC5B1F" w:rsidRDefault="00780F22" w:rsidP="0022688D">
      <w:pPr>
        <w:widowControl/>
        <w:spacing w:line="360" w:lineRule="auto"/>
        <w:rPr>
          <w:rFonts w:ascii="Times New Roman" w:hAnsi="Times New Roman" w:cs="Times New Roman"/>
          <w:sz w:val="22"/>
          <w:szCs w:val="24"/>
        </w:rPr>
      </w:pPr>
    </w:p>
    <w:p w:rsidR="00780F22" w:rsidRPr="007D10C9" w:rsidRDefault="00780F22" w:rsidP="0022688D">
      <w:pPr>
        <w:widowControl/>
        <w:spacing w:line="360" w:lineRule="auto"/>
        <w:rPr>
          <w:rFonts w:ascii="Times New Roman" w:hAnsi="Times New Roman" w:cs="Times New Roman"/>
          <w:i/>
          <w:sz w:val="24"/>
          <w:szCs w:val="24"/>
        </w:rPr>
      </w:pPr>
      <w:r w:rsidRPr="007D10C9">
        <w:rPr>
          <w:rFonts w:ascii="Times New Roman" w:hAnsi="Times New Roman" w:cs="Times New Roman" w:hint="eastAsia"/>
          <w:i/>
          <w:sz w:val="24"/>
          <w:szCs w:val="24"/>
        </w:rPr>
        <w:t>2</w:t>
      </w:r>
      <w:r w:rsidRPr="007D10C9">
        <w:rPr>
          <w:rFonts w:ascii="Times New Roman" w:hAnsi="Times New Roman" w:cs="Times New Roman"/>
          <w:i/>
          <w:sz w:val="24"/>
          <w:szCs w:val="24"/>
        </w:rPr>
        <w:t>.2 Incorporation of cesium lead halide perovskite fillers into polymer matrix</w:t>
      </w:r>
    </w:p>
    <w:p w:rsidR="00780F22" w:rsidRPr="00DC5B1F" w:rsidRDefault="00780F22" w:rsidP="0022688D">
      <w:pPr>
        <w:widowControl/>
        <w:spacing w:line="360" w:lineRule="auto"/>
        <w:rPr>
          <w:rFonts w:ascii="Times New Roman" w:hAnsi="Times New Roman" w:cs="Times New Roman"/>
          <w:sz w:val="22"/>
          <w:szCs w:val="24"/>
        </w:rPr>
      </w:pPr>
      <w:bookmarkStart w:id="21" w:name="_Hlk77186672"/>
      <w:r w:rsidRPr="00DC5B1F">
        <w:rPr>
          <w:rFonts w:ascii="Times New Roman" w:hAnsi="Times New Roman" w:cs="Times New Roman"/>
          <w:sz w:val="22"/>
          <w:szCs w:val="24"/>
        </w:rPr>
        <w:t xml:space="preserve">Incorporation </w:t>
      </w:r>
      <w:r w:rsidRPr="00DC5B1F">
        <w:rPr>
          <w:rFonts w:ascii="Times New Roman" w:hAnsi="Times New Roman" w:cs="Times New Roman" w:hint="eastAsia"/>
          <w:sz w:val="22"/>
          <w:szCs w:val="24"/>
        </w:rPr>
        <w:t>of</w:t>
      </w:r>
      <w:r w:rsidRPr="00DC5B1F">
        <w:rPr>
          <w:rFonts w:ascii="Times New Roman" w:hAnsi="Times New Roman" w:cs="Times New Roman"/>
          <w:sz w:val="22"/>
          <w:szCs w:val="24"/>
        </w:rPr>
        <w:t xml:space="preserve"> inorganic </w:t>
      </w:r>
      <w:bookmarkStart w:id="22" w:name="_Hlk77158703"/>
      <w:r w:rsidRPr="00DC5B1F">
        <w:rPr>
          <w:rFonts w:ascii="Times New Roman" w:hAnsi="Times New Roman" w:cs="Times New Roman"/>
          <w:sz w:val="22"/>
          <w:szCs w:val="24"/>
        </w:rPr>
        <w:t>cesium lead bromide</w:t>
      </w:r>
      <w:bookmarkEnd w:id="22"/>
      <w:r>
        <w:rPr>
          <w:rFonts w:ascii="Times New Roman" w:hAnsi="Times New Roman" w:cs="Times New Roman"/>
          <w:sz w:val="22"/>
          <w:szCs w:val="24"/>
        </w:rPr>
        <w:t xml:space="preserve"> (Cs-Pb-Br)</w:t>
      </w:r>
      <w:r w:rsidRPr="00DC5B1F">
        <w:rPr>
          <w:rFonts w:ascii="Times New Roman" w:hAnsi="Times New Roman" w:cs="Times New Roman"/>
          <w:sz w:val="22"/>
          <w:szCs w:val="24"/>
        </w:rPr>
        <w:t xml:space="preserve"> perovskite fillers into the as-prepared polymer matrix via a ligand-free “swelling-deswelling” process</w:t>
      </w:r>
      <w:r w:rsidRPr="00DC5B1F">
        <w:rPr>
          <w:rFonts w:ascii="Times New Roman" w:hAnsi="Times New Roman" w:cs="Times New Roman"/>
          <w:noProof/>
          <w:sz w:val="22"/>
          <w:szCs w:val="24"/>
          <w:vertAlign w:val="superscript"/>
        </w:rPr>
        <w:t>1</w:t>
      </w:r>
      <w:r w:rsidRPr="00DC5B1F">
        <w:rPr>
          <w:rFonts w:ascii="Times New Roman" w:hAnsi="Times New Roman" w:cs="Times New Roman"/>
          <w:sz w:val="22"/>
          <w:szCs w:val="24"/>
        </w:rPr>
        <w:t xml:space="preserve"> </w:t>
      </w:r>
      <w:r w:rsidRPr="00DC5B1F">
        <w:rPr>
          <w:rFonts w:ascii="Times New Roman" w:hAnsi="Times New Roman" w:cs="Times New Roman" w:hint="eastAsia"/>
          <w:sz w:val="22"/>
          <w:szCs w:val="24"/>
        </w:rPr>
        <w:t>is</w:t>
      </w:r>
      <w:r w:rsidRPr="00DC5B1F">
        <w:rPr>
          <w:rFonts w:ascii="Times New Roman" w:hAnsi="Times New Roman" w:cs="Times New Roman"/>
          <w:sz w:val="22"/>
          <w:szCs w:val="24"/>
        </w:rPr>
        <w:t xml:space="preserve"> </w:t>
      </w:r>
      <w:r w:rsidRPr="00DC5B1F">
        <w:rPr>
          <w:rFonts w:ascii="Times New Roman" w:hAnsi="Times New Roman" w:cs="Times New Roman" w:hint="eastAsia"/>
          <w:sz w:val="22"/>
          <w:szCs w:val="24"/>
        </w:rPr>
        <w:t>shown</w:t>
      </w:r>
      <w:r w:rsidRPr="00DC5B1F">
        <w:rPr>
          <w:rFonts w:ascii="Times New Roman" w:hAnsi="Times New Roman" w:cs="Times New Roman"/>
          <w:sz w:val="22"/>
          <w:szCs w:val="24"/>
        </w:rPr>
        <w:t xml:space="preserve"> </w:t>
      </w:r>
      <w:r w:rsidRPr="00DC5B1F">
        <w:rPr>
          <w:rFonts w:ascii="Times New Roman" w:hAnsi="Times New Roman" w:cs="Times New Roman" w:hint="eastAsia"/>
          <w:sz w:val="22"/>
          <w:szCs w:val="24"/>
        </w:rPr>
        <w:t>in</w:t>
      </w:r>
      <w:r w:rsidRPr="00DC5B1F">
        <w:rPr>
          <w:rFonts w:ascii="Times New Roman" w:hAnsi="Times New Roman" w:cs="Times New Roman"/>
          <w:sz w:val="22"/>
          <w:szCs w:val="24"/>
        </w:rPr>
        <w:t xml:space="preserve"> </w:t>
      </w:r>
      <w:r w:rsidRPr="00DC5B1F">
        <w:rPr>
          <w:rFonts w:ascii="Times New Roman" w:hAnsi="Times New Roman" w:cs="Times New Roman" w:hint="eastAsia"/>
          <w:b/>
          <w:sz w:val="22"/>
          <w:szCs w:val="24"/>
        </w:rPr>
        <w:t>Figure</w:t>
      </w:r>
      <w:r w:rsidRPr="00DC5B1F">
        <w:rPr>
          <w:rFonts w:ascii="Times New Roman" w:hAnsi="Times New Roman" w:cs="Times New Roman"/>
          <w:b/>
          <w:sz w:val="22"/>
          <w:szCs w:val="24"/>
        </w:rPr>
        <w:t xml:space="preserve"> </w:t>
      </w:r>
      <w:r w:rsidRPr="00DC5B1F">
        <w:rPr>
          <w:rFonts w:ascii="Times New Roman" w:hAnsi="Times New Roman" w:cs="Times New Roman" w:hint="eastAsia"/>
          <w:b/>
          <w:sz w:val="22"/>
          <w:szCs w:val="24"/>
        </w:rPr>
        <w:t>S1</w:t>
      </w:r>
      <w:r w:rsidRPr="00DC5B1F">
        <w:rPr>
          <w:rFonts w:ascii="Times New Roman" w:hAnsi="Times New Roman" w:cs="Times New Roman"/>
          <w:b/>
          <w:sz w:val="22"/>
          <w:szCs w:val="24"/>
        </w:rPr>
        <w:t xml:space="preserve"> (e</w:t>
      </w:r>
      <w:r w:rsidRPr="00DC5B1F">
        <w:rPr>
          <w:rFonts w:ascii="Times New Roman" w:hAnsi="Times New Roman" w:cs="Times New Roman" w:hint="eastAsia"/>
          <w:b/>
          <w:sz w:val="22"/>
          <w:szCs w:val="24"/>
        </w:rPr>
        <w:t>-</w:t>
      </w:r>
      <w:r w:rsidRPr="00DC5B1F">
        <w:rPr>
          <w:rFonts w:ascii="Times New Roman" w:hAnsi="Times New Roman" w:cs="Times New Roman"/>
          <w:b/>
          <w:sz w:val="22"/>
          <w:szCs w:val="24"/>
        </w:rPr>
        <w:t>h)</w:t>
      </w:r>
      <w:r w:rsidRPr="00DC5B1F">
        <w:rPr>
          <w:rFonts w:ascii="Times New Roman" w:hAnsi="Times New Roman" w:cs="Times New Roman"/>
          <w:sz w:val="22"/>
          <w:szCs w:val="24"/>
        </w:rPr>
        <w:t>.</w:t>
      </w:r>
      <w:bookmarkEnd w:id="21"/>
      <w:r w:rsidRPr="00DC5B1F">
        <w:rPr>
          <w:rFonts w:ascii="Times New Roman" w:hAnsi="Times New Roman" w:cs="Times New Roman"/>
          <w:sz w:val="22"/>
          <w:szCs w:val="24"/>
        </w:rPr>
        <w:t xml:space="preserve"> </w:t>
      </w:r>
      <w:bookmarkStart w:id="23" w:name="_Hlk70172623"/>
      <w:r w:rsidRPr="00DC5B1F">
        <w:rPr>
          <w:rFonts w:ascii="Times New Roman" w:hAnsi="Times New Roman" w:cs="Times New Roman"/>
          <w:sz w:val="22"/>
          <w:szCs w:val="24"/>
        </w:rPr>
        <w:t>Perovskite precursors</w:t>
      </w:r>
      <w:bookmarkEnd w:id="23"/>
      <w:r w:rsidRPr="00DC5B1F">
        <w:rPr>
          <w:rFonts w:ascii="Times New Roman" w:hAnsi="Times New Roman" w:cs="Times New Roman"/>
          <w:sz w:val="22"/>
          <w:szCs w:val="24"/>
        </w:rPr>
        <w:t xml:space="preserve"> </w:t>
      </w:r>
      <w:proofErr w:type="spellStart"/>
      <w:r w:rsidRPr="00DC5B1F">
        <w:rPr>
          <w:rFonts w:ascii="Times New Roman" w:hAnsi="Times New Roman" w:cs="Times New Roman"/>
          <w:sz w:val="22"/>
          <w:szCs w:val="24"/>
        </w:rPr>
        <w:t>CsBr</w:t>
      </w:r>
      <w:proofErr w:type="spellEnd"/>
      <w:r w:rsidRPr="00DC5B1F">
        <w:rPr>
          <w:rFonts w:ascii="Times New Roman" w:hAnsi="Times New Roman" w:cs="Times New Roman"/>
          <w:sz w:val="22"/>
          <w:szCs w:val="24"/>
        </w:rPr>
        <w:t xml:space="preserve"> and PbBr</w:t>
      </w:r>
      <w:r w:rsidRPr="00DC5B1F">
        <w:rPr>
          <w:rFonts w:ascii="Times New Roman" w:hAnsi="Times New Roman" w:cs="Times New Roman"/>
          <w:sz w:val="22"/>
          <w:szCs w:val="24"/>
          <w:vertAlign w:val="subscript"/>
        </w:rPr>
        <w:t>2</w:t>
      </w:r>
      <w:r w:rsidRPr="00DC5B1F">
        <w:rPr>
          <w:rFonts w:ascii="Times New Roman" w:hAnsi="Times New Roman" w:cs="Times New Roman"/>
          <w:sz w:val="22"/>
          <w:szCs w:val="24"/>
        </w:rPr>
        <w:t xml:space="preserve"> (1:1 molar ratio) were diluted in DMSO to give a different concentration of 0.02, 0.04, 0.06, 0</w:t>
      </w:r>
      <w:r w:rsidRPr="00DC5B1F">
        <w:rPr>
          <w:rFonts w:ascii="Times New Roman" w:hAnsi="Times New Roman" w:cs="Times New Roman" w:hint="eastAsia"/>
          <w:sz w:val="22"/>
          <w:szCs w:val="24"/>
        </w:rPr>
        <w:t>.</w:t>
      </w:r>
      <w:r w:rsidRPr="00DC5B1F">
        <w:rPr>
          <w:rFonts w:ascii="Times New Roman" w:hAnsi="Times New Roman" w:cs="Times New Roman"/>
          <w:sz w:val="22"/>
          <w:szCs w:val="24"/>
        </w:rPr>
        <w:t xml:space="preserve">08, 0.10 </w:t>
      </w:r>
      <w:r w:rsidRPr="00DC5B1F">
        <w:rPr>
          <w:rFonts w:ascii="Times New Roman" w:hAnsi="Times New Roman" w:cs="Times New Roman" w:hint="eastAsia"/>
          <w:sz w:val="22"/>
          <w:szCs w:val="24"/>
        </w:rPr>
        <w:t>m</w:t>
      </w:r>
      <w:r w:rsidRPr="00DC5B1F">
        <w:rPr>
          <w:rFonts w:ascii="Times New Roman" w:hAnsi="Times New Roman" w:cs="Times New Roman"/>
          <w:sz w:val="22"/>
          <w:szCs w:val="24"/>
        </w:rPr>
        <w:t>mol</w:t>
      </w:r>
      <w:r w:rsidRPr="00DC5B1F">
        <w:rPr>
          <w:rFonts w:ascii="Times New Roman" w:eastAsia="宋体" w:hAnsi="Times New Roman" w:cs="Times New Roman"/>
          <w:sz w:val="22"/>
          <w:szCs w:val="24"/>
        </w:rPr>
        <w:t>·</w:t>
      </w:r>
      <w:r w:rsidRPr="00DC5B1F">
        <w:rPr>
          <w:rFonts w:ascii="Times New Roman" w:hAnsi="Times New Roman" w:cs="Times New Roman" w:hint="eastAsia"/>
          <w:sz w:val="22"/>
          <w:szCs w:val="24"/>
        </w:rPr>
        <w:t>m</w:t>
      </w:r>
      <w:r w:rsidRPr="00DC5B1F">
        <w:rPr>
          <w:rFonts w:ascii="Times New Roman" w:hAnsi="Times New Roman" w:cs="Times New Roman"/>
          <w:sz w:val="22"/>
          <w:szCs w:val="24"/>
        </w:rPr>
        <w:t>L</w:t>
      </w:r>
      <w:r w:rsidRPr="00DC5B1F">
        <w:rPr>
          <w:rFonts w:ascii="Times New Roman" w:hAnsi="Times New Roman" w:cs="Times New Roman"/>
          <w:sz w:val="22"/>
          <w:szCs w:val="24"/>
          <w:vertAlign w:val="superscript"/>
        </w:rPr>
        <w:t>-1</w:t>
      </w:r>
      <w:r w:rsidRPr="00DC5B1F">
        <w:rPr>
          <w:rFonts w:ascii="Times New Roman" w:hAnsi="Times New Roman" w:cs="Times New Roman"/>
          <w:sz w:val="22"/>
          <w:szCs w:val="24"/>
        </w:rPr>
        <w:t xml:space="preserve">. The precursor solution was dropped onto the PVA/PDMS film, followed by spin-coating at 2000 rpm </w:t>
      </w:r>
      <w:r w:rsidRPr="00DC5B1F">
        <w:rPr>
          <w:rFonts w:ascii="Times New Roman" w:hAnsi="Times New Roman" w:cs="Times New Roman" w:hint="eastAsia"/>
          <w:sz w:val="22"/>
          <w:szCs w:val="24"/>
        </w:rPr>
        <w:t>for</w:t>
      </w:r>
      <w:r w:rsidRPr="00DC5B1F">
        <w:rPr>
          <w:rFonts w:ascii="Times New Roman" w:hAnsi="Times New Roman" w:cs="Times New Roman"/>
          <w:sz w:val="22"/>
          <w:szCs w:val="24"/>
        </w:rPr>
        <w:t xml:space="preserve"> 30 </w:t>
      </w:r>
      <w:r w:rsidRPr="00DC5B1F">
        <w:rPr>
          <w:rFonts w:ascii="Times New Roman" w:hAnsi="Times New Roman" w:cs="Times New Roman" w:hint="eastAsia"/>
          <w:sz w:val="22"/>
          <w:szCs w:val="24"/>
        </w:rPr>
        <w:t>s</w:t>
      </w:r>
      <w:r w:rsidRPr="00DC5B1F">
        <w:rPr>
          <w:rFonts w:ascii="Times New Roman" w:hAnsi="Times New Roman" w:cs="Times New Roman"/>
          <w:sz w:val="22"/>
          <w:szCs w:val="24"/>
        </w:rPr>
        <w:t xml:space="preserve"> to ensure </w:t>
      </w:r>
      <w:r w:rsidRPr="00DC5B1F">
        <w:rPr>
          <w:rFonts w:ascii="Times New Roman" w:hAnsi="Times New Roman" w:cs="Times New Roman"/>
          <w:sz w:val="22"/>
          <w:szCs w:val="24"/>
        </w:rPr>
        <w:lastRenderedPageBreak/>
        <w:t xml:space="preserve">complete infiltration into the cross-linked PVA network and removing of excess solution on surface. </w:t>
      </w:r>
      <w:r w:rsidRPr="0045231E">
        <w:rPr>
          <w:rFonts w:ascii="Times New Roman" w:hAnsi="Times New Roman" w:cs="Times New Roman"/>
          <w:sz w:val="22"/>
          <w:szCs w:val="24"/>
        </w:rPr>
        <w:t xml:space="preserve">Under this process parameter, the swelling </w:t>
      </w:r>
      <w:r>
        <w:rPr>
          <w:rFonts w:ascii="Times New Roman" w:hAnsi="Times New Roman" w:cs="Times New Roman"/>
          <w:sz w:val="22"/>
          <w:szCs w:val="24"/>
        </w:rPr>
        <w:t>ratio</w:t>
      </w:r>
      <w:r w:rsidRPr="0045231E">
        <w:rPr>
          <w:rFonts w:ascii="Times New Roman" w:hAnsi="Times New Roman" w:cs="Times New Roman"/>
          <w:sz w:val="22"/>
          <w:szCs w:val="24"/>
        </w:rPr>
        <w:t xml:space="preserve"> of PVA film to DMSO solution is certain, which can be measured by weighing method. </w:t>
      </w:r>
      <w:r>
        <w:rPr>
          <w:rFonts w:ascii="Times New Roman" w:hAnsi="Times New Roman" w:cs="Times New Roman"/>
          <w:sz w:val="22"/>
          <w:szCs w:val="24"/>
        </w:rPr>
        <w:t>Thus, the a</w:t>
      </w:r>
      <w:r w:rsidRPr="005E6BDE">
        <w:rPr>
          <w:rFonts w:ascii="Times New Roman" w:hAnsi="Times New Roman" w:cs="Times New Roman"/>
          <w:sz w:val="22"/>
          <w:szCs w:val="24"/>
        </w:rPr>
        <w:t xml:space="preserve">ddition amount </w:t>
      </w:r>
      <w:r w:rsidRPr="0045231E">
        <w:rPr>
          <w:rFonts w:ascii="Times New Roman" w:hAnsi="Times New Roman" w:cs="Times New Roman"/>
          <w:sz w:val="22"/>
          <w:szCs w:val="24"/>
        </w:rPr>
        <w:t xml:space="preserve">of perovskite incorporated can be calculated </w:t>
      </w:r>
      <w:r>
        <w:rPr>
          <w:rFonts w:ascii="Times New Roman" w:hAnsi="Times New Roman" w:cs="Times New Roman"/>
          <w:sz w:val="22"/>
          <w:szCs w:val="24"/>
        </w:rPr>
        <w:t xml:space="preserve">according to </w:t>
      </w:r>
      <w:r w:rsidRPr="0045231E">
        <w:rPr>
          <w:rFonts w:ascii="Times New Roman" w:hAnsi="Times New Roman" w:cs="Times New Roman"/>
          <w:sz w:val="22"/>
          <w:szCs w:val="24"/>
        </w:rPr>
        <w:t>different precursor concentration</w:t>
      </w:r>
      <w:r>
        <w:rPr>
          <w:rFonts w:ascii="Times New Roman" w:hAnsi="Times New Roman" w:cs="Times New Roman"/>
          <w:sz w:val="22"/>
          <w:szCs w:val="24"/>
        </w:rPr>
        <w:t xml:space="preserve"> (</w:t>
      </w:r>
      <w:r w:rsidRPr="0045231E">
        <w:rPr>
          <w:rFonts w:ascii="Times New Roman" w:hAnsi="Times New Roman" w:cs="Times New Roman"/>
          <w:b/>
          <w:sz w:val="22"/>
          <w:szCs w:val="24"/>
        </w:rPr>
        <w:t>Figure S4)</w:t>
      </w:r>
      <w:r w:rsidRPr="0045231E">
        <w:rPr>
          <w:rFonts w:ascii="Times New Roman" w:hAnsi="Times New Roman" w:cs="Times New Roman"/>
          <w:sz w:val="22"/>
          <w:szCs w:val="24"/>
        </w:rPr>
        <w:t xml:space="preserve">. </w:t>
      </w:r>
      <w:r w:rsidRPr="00DC5B1F">
        <w:rPr>
          <w:rFonts w:ascii="Times New Roman" w:hAnsi="Times New Roman" w:cs="Times New Roman"/>
          <w:sz w:val="22"/>
          <w:szCs w:val="24"/>
        </w:rPr>
        <w:t xml:space="preserve">Subsequently, the swollen film was baked in an oven at 150 °C </w:t>
      </w:r>
      <w:r w:rsidRPr="00DC5B1F">
        <w:rPr>
          <w:rFonts w:ascii="Times New Roman" w:hAnsi="Times New Roman" w:cs="Times New Roman" w:hint="eastAsia"/>
          <w:sz w:val="22"/>
          <w:szCs w:val="24"/>
        </w:rPr>
        <w:t>for</w:t>
      </w:r>
      <w:r w:rsidRPr="00DC5B1F">
        <w:rPr>
          <w:rFonts w:ascii="Times New Roman" w:hAnsi="Times New Roman" w:cs="Times New Roman"/>
          <w:sz w:val="22"/>
          <w:szCs w:val="24"/>
        </w:rPr>
        <w:t xml:space="preserve"> 30 </w:t>
      </w:r>
      <w:r w:rsidRPr="00DC5B1F">
        <w:rPr>
          <w:rFonts w:ascii="Times New Roman" w:hAnsi="Times New Roman" w:cs="Times New Roman" w:hint="eastAsia"/>
          <w:sz w:val="22"/>
          <w:szCs w:val="24"/>
        </w:rPr>
        <w:t>min</w:t>
      </w:r>
      <w:r w:rsidRPr="00DC5B1F">
        <w:rPr>
          <w:rFonts w:ascii="Times New Roman" w:hAnsi="Times New Roman" w:cs="Times New Roman"/>
          <w:sz w:val="22"/>
          <w:szCs w:val="24"/>
        </w:rPr>
        <w:t xml:space="preserve"> under vacuum. As DMSO evaporating, the perovskite precursors crystallized</w:t>
      </w:r>
      <w:bookmarkStart w:id="24" w:name="_Hlk70173160"/>
      <w:r w:rsidRPr="00DC5B1F">
        <w:rPr>
          <w:rFonts w:ascii="Times New Roman" w:hAnsi="Times New Roman" w:cs="Times New Roman"/>
          <w:sz w:val="22"/>
          <w:szCs w:val="24"/>
        </w:rPr>
        <w:t xml:space="preserve"> </w:t>
      </w:r>
      <w:r w:rsidRPr="00DC5B1F">
        <w:rPr>
          <w:rFonts w:ascii="Times New Roman" w:hAnsi="Times New Roman" w:cs="Times New Roman" w:hint="eastAsia"/>
          <w:sz w:val="22"/>
          <w:szCs w:val="24"/>
        </w:rPr>
        <w:t>into</w:t>
      </w:r>
      <w:r w:rsidRPr="00DC5B1F">
        <w:rPr>
          <w:rFonts w:ascii="Times New Roman" w:hAnsi="Times New Roman" w:cs="Times New Roman"/>
          <w:sz w:val="22"/>
          <w:szCs w:val="24"/>
        </w:rPr>
        <w:t xml:space="preserve"> CsPbBr</w:t>
      </w:r>
      <w:r w:rsidRPr="00DC5B1F">
        <w:rPr>
          <w:rFonts w:ascii="Times New Roman" w:hAnsi="Times New Roman" w:cs="Times New Roman"/>
          <w:sz w:val="22"/>
          <w:szCs w:val="24"/>
          <w:vertAlign w:val="subscript"/>
        </w:rPr>
        <w:t>3</w:t>
      </w:r>
      <w:bookmarkEnd w:id="24"/>
      <w:r w:rsidRPr="00DC5B1F">
        <w:rPr>
          <w:rFonts w:ascii="Times New Roman" w:hAnsi="Times New Roman" w:cs="Times New Roman"/>
          <w:sz w:val="22"/>
          <w:szCs w:val="24"/>
        </w:rPr>
        <w:t xml:space="preserve"> NPs that were well dispersed inside the </w:t>
      </w:r>
      <w:proofErr w:type="spellStart"/>
      <w:r w:rsidRPr="00DC5B1F">
        <w:rPr>
          <w:rFonts w:ascii="Times New Roman" w:hAnsi="Times New Roman" w:cs="Times New Roman"/>
          <w:sz w:val="22"/>
          <w:szCs w:val="24"/>
        </w:rPr>
        <w:t>deswelled</w:t>
      </w:r>
      <w:proofErr w:type="spellEnd"/>
      <w:r w:rsidRPr="00DC5B1F">
        <w:rPr>
          <w:rFonts w:ascii="Times New Roman" w:hAnsi="Times New Roman" w:cs="Times New Roman"/>
          <w:sz w:val="22"/>
          <w:szCs w:val="24"/>
        </w:rPr>
        <w:t xml:space="preserve"> PVA matrix, forming a light-yellow film as </w:t>
      </w:r>
      <w:r w:rsidRPr="00B6770B">
        <w:rPr>
          <w:rFonts w:ascii="Times New Roman" w:hAnsi="Times New Roman" w:cs="Times New Roman"/>
          <w:i/>
          <w:sz w:val="22"/>
          <w:szCs w:val="24"/>
        </w:rPr>
        <w:t>intermediate product</w:t>
      </w:r>
      <w:r w:rsidRPr="00DC5B1F">
        <w:rPr>
          <w:rFonts w:ascii="Times New Roman" w:hAnsi="Times New Roman" w:cs="Times New Roman"/>
          <w:sz w:val="22"/>
          <w:szCs w:val="24"/>
        </w:rPr>
        <w:t>. Then, the film was post-treated by moisture and dried on a hot plate (IKA, C-MAG HP7) at 80 °C to induce the phase change of perovskite NPs from CsPbBr</w:t>
      </w:r>
      <w:r w:rsidRPr="00DC5B1F">
        <w:rPr>
          <w:rFonts w:ascii="Times New Roman" w:hAnsi="Times New Roman" w:cs="Times New Roman"/>
          <w:sz w:val="22"/>
          <w:szCs w:val="24"/>
          <w:vertAlign w:val="subscript"/>
        </w:rPr>
        <w:t>3</w:t>
      </w:r>
      <w:r w:rsidRPr="00DC5B1F">
        <w:rPr>
          <w:rFonts w:ascii="Times New Roman" w:hAnsi="Times New Roman" w:cs="Times New Roman"/>
          <w:sz w:val="22"/>
          <w:szCs w:val="24"/>
        </w:rPr>
        <w:t xml:space="preserve"> to CsPb</w:t>
      </w:r>
      <w:r w:rsidRPr="00DC5B1F">
        <w:rPr>
          <w:rFonts w:ascii="Times New Roman" w:hAnsi="Times New Roman" w:cs="Times New Roman"/>
          <w:sz w:val="22"/>
          <w:szCs w:val="24"/>
          <w:vertAlign w:val="subscript"/>
        </w:rPr>
        <w:t>2</w:t>
      </w:r>
      <w:r w:rsidRPr="00DC5B1F">
        <w:rPr>
          <w:rFonts w:ascii="Times New Roman" w:hAnsi="Times New Roman" w:cs="Times New Roman"/>
          <w:sz w:val="22"/>
          <w:szCs w:val="24"/>
        </w:rPr>
        <w:t>Br</w:t>
      </w:r>
      <w:r w:rsidRPr="00DC5B1F">
        <w:rPr>
          <w:rFonts w:ascii="Times New Roman" w:hAnsi="Times New Roman" w:cs="Times New Roman"/>
          <w:sz w:val="22"/>
          <w:szCs w:val="24"/>
          <w:vertAlign w:val="subscript"/>
        </w:rPr>
        <w:t>5</w:t>
      </w:r>
      <w:r w:rsidRPr="00DC5B1F">
        <w:rPr>
          <w:rFonts w:ascii="Times New Roman" w:hAnsi="Times New Roman" w:cs="Times New Roman"/>
          <w:sz w:val="22"/>
          <w:szCs w:val="24"/>
        </w:rPr>
        <w:t xml:space="preserve"> (</w:t>
      </w:r>
      <w:r w:rsidRPr="00B6770B">
        <w:rPr>
          <w:rFonts w:ascii="Times New Roman" w:hAnsi="Times New Roman" w:cs="Times New Roman"/>
          <w:b/>
          <w:sz w:val="22"/>
          <w:szCs w:val="24"/>
        </w:rPr>
        <w:t>Figure S12</w:t>
      </w:r>
      <w:r>
        <w:rPr>
          <w:rFonts w:ascii="Times New Roman" w:hAnsi="Times New Roman" w:cs="Times New Roman"/>
          <w:sz w:val="22"/>
          <w:szCs w:val="24"/>
        </w:rPr>
        <w:t xml:space="preserve">, </w:t>
      </w:r>
      <w:r w:rsidRPr="00B6770B">
        <w:rPr>
          <w:rFonts w:ascii="Times New Roman" w:hAnsi="Times New Roman" w:cs="Times New Roman"/>
          <w:b/>
          <w:sz w:val="22"/>
          <w:szCs w:val="24"/>
        </w:rPr>
        <w:t>Table S1</w:t>
      </w:r>
      <w:r>
        <w:rPr>
          <w:rFonts w:ascii="Times New Roman" w:hAnsi="Times New Roman" w:cs="Times New Roman"/>
          <w:sz w:val="22"/>
          <w:szCs w:val="24"/>
        </w:rPr>
        <w:t xml:space="preserve"> and </w:t>
      </w:r>
      <w:r w:rsidRPr="00DC5B1F">
        <w:rPr>
          <w:rFonts w:ascii="Times New Roman" w:hAnsi="Times New Roman" w:cs="Times New Roman"/>
          <w:b/>
          <w:sz w:val="22"/>
          <w:szCs w:val="24"/>
        </w:rPr>
        <w:t>Figure S1</w:t>
      </w:r>
      <w:r>
        <w:rPr>
          <w:rFonts w:ascii="Times New Roman" w:hAnsi="Times New Roman" w:cs="Times New Roman"/>
          <w:b/>
          <w:sz w:val="22"/>
          <w:szCs w:val="24"/>
        </w:rPr>
        <w:t>3</w:t>
      </w:r>
      <w:r w:rsidRPr="00DC5B1F">
        <w:rPr>
          <w:rFonts w:ascii="Times New Roman" w:hAnsi="Times New Roman" w:cs="Times New Roman"/>
          <w:sz w:val="22"/>
          <w:szCs w:val="24"/>
        </w:rPr>
        <w:t xml:space="preserve">), thereby forming the </w:t>
      </w:r>
      <w:r w:rsidRPr="00B6770B">
        <w:rPr>
          <w:rFonts w:ascii="Times New Roman" w:hAnsi="Times New Roman" w:cs="Times New Roman"/>
          <w:i/>
          <w:sz w:val="22"/>
          <w:szCs w:val="24"/>
        </w:rPr>
        <w:t xml:space="preserve">final product </w:t>
      </w:r>
      <w:r w:rsidRPr="00DC5B1F">
        <w:rPr>
          <w:rFonts w:ascii="Times New Roman" w:hAnsi="Times New Roman" w:cs="Times New Roman"/>
          <w:sz w:val="22"/>
          <w:szCs w:val="24"/>
        </w:rPr>
        <w:t>of the composite film, which is colorless and transparent under natural light and emits bright green fluorescence under UV light (</w:t>
      </w:r>
      <w:r w:rsidRPr="00DC5B1F">
        <w:rPr>
          <w:rFonts w:ascii="Times New Roman" w:hAnsi="Times New Roman" w:cs="Times New Roman"/>
          <w:b/>
          <w:sz w:val="22"/>
          <w:szCs w:val="24"/>
        </w:rPr>
        <w:t>Figure 1c</w:t>
      </w:r>
      <w:r w:rsidRPr="00DC5B1F">
        <w:rPr>
          <w:rFonts w:ascii="Times New Roman" w:hAnsi="Times New Roman" w:cs="Times New Roman"/>
          <w:sz w:val="22"/>
          <w:szCs w:val="24"/>
        </w:rPr>
        <w:t>). The composite film sample was stored in a desiccator with desiccant CaCl</w:t>
      </w:r>
      <w:r w:rsidRPr="00DC5B1F">
        <w:rPr>
          <w:rFonts w:ascii="Times New Roman" w:hAnsi="Times New Roman" w:cs="Times New Roman"/>
          <w:sz w:val="22"/>
          <w:szCs w:val="24"/>
          <w:vertAlign w:val="subscript"/>
        </w:rPr>
        <w:t>2</w:t>
      </w:r>
      <w:r w:rsidRPr="00DC5B1F">
        <w:rPr>
          <w:rFonts w:ascii="Times New Roman" w:hAnsi="Times New Roman" w:cs="Times New Roman"/>
          <w:sz w:val="22"/>
          <w:szCs w:val="24"/>
        </w:rPr>
        <w:t xml:space="preserve"> and </w:t>
      </w:r>
      <w:proofErr w:type="spellStart"/>
      <w:r w:rsidRPr="00DC5B1F">
        <w:rPr>
          <w:rFonts w:ascii="Times New Roman" w:hAnsi="Times New Roman" w:cs="Times New Roman"/>
          <w:sz w:val="22"/>
          <w:szCs w:val="24"/>
        </w:rPr>
        <w:t>allochroic</w:t>
      </w:r>
      <w:proofErr w:type="spellEnd"/>
      <w:r w:rsidRPr="00DC5B1F">
        <w:rPr>
          <w:rFonts w:ascii="Times New Roman" w:hAnsi="Times New Roman" w:cs="Times New Roman"/>
          <w:sz w:val="22"/>
          <w:szCs w:val="24"/>
        </w:rPr>
        <w:t xml:space="preserve"> </w:t>
      </w:r>
      <w:proofErr w:type="spellStart"/>
      <w:r w:rsidRPr="00DC5B1F">
        <w:rPr>
          <w:rFonts w:ascii="Times New Roman" w:hAnsi="Times New Roman" w:cs="Times New Roman"/>
          <w:sz w:val="22"/>
          <w:szCs w:val="24"/>
        </w:rPr>
        <w:t>silicagel</w:t>
      </w:r>
      <w:proofErr w:type="spellEnd"/>
      <w:r w:rsidRPr="00DC5B1F">
        <w:rPr>
          <w:rFonts w:ascii="Times New Roman" w:hAnsi="Times New Roman" w:cs="Times New Roman"/>
          <w:sz w:val="22"/>
          <w:szCs w:val="24"/>
        </w:rPr>
        <w:t xml:space="preserve"> until use.</w:t>
      </w:r>
    </w:p>
    <w:p w:rsidR="00780F22" w:rsidRPr="00B6770B" w:rsidRDefault="00780F22" w:rsidP="0022688D">
      <w:pPr>
        <w:widowControl/>
        <w:spacing w:line="360" w:lineRule="auto"/>
        <w:rPr>
          <w:rFonts w:ascii="Times New Roman" w:hAnsi="Times New Roman" w:cs="Times New Roman"/>
          <w:i/>
          <w:sz w:val="22"/>
          <w:szCs w:val="24"/>
        </w:rPr>
      </w:pPr>
    </w:p>
    <w:p w:rsidR="00780F22" w:rsidRPr="007D10C9" w:rsidRDefault="00780F22" w:rsidP="0022688D">
      <w:pPr>
        <w:widowControl/>
        <w:spacing w:line="360" w:lineRule="auto"/>
        <w:rPr>
          <w:rFonts w:ascii="Times New Roman" w:hAnsi="Times New Roman" w:cs="Times New Roman"/>
          <w:i/>
          <w:sz w:val="24"/>
          <w:szCs w:val="24"/>
        </w:rPr>
      </w:pPr>
      <w:r w:rsidRPr="007D10C9">
        <w:rPr>
          <w:rFonts w:ascii="Times New Roman" w:hAnsi="Times New Roman" w:cs="Times New Roman"/>
          <w:i/>
          <w:sz w:val="24"/>
          <w:szCs w:val="24"/>
        </w:rPr>
        <w:t xml:space="preserve">2.3 Arraying process of the </w:t>
      </w:r>
      <w:bookmarkStart w:id="25" w:name="_Hlk70089630"/>
      <w:r w:rsidRPr="007D10C9">
        <w:rPr>
          <w:rFonts w:ascii="Times New Roman" w:hAnsi="Times New Roman" w:cs="Times New Roman"/>
          <w:i/>
          <w:sz w:val="24"/>
          <w:szCs w:val="24"/>
        </w:rPr>
        <w:t>composite film</w:t>
      </w:r>
      <w:bookmarkEnd w:id="25"/>
    </w:p>
    <w:p w:rsidR="00780F22" w:rsidRPr="00DC5B1F" w:rsidRDefault="00780F22" w:rsidP="0022688D">
      <w:pPr>
        <w:widowControl/>
        <w:spacing w:line="360" w:lineRule="auto"/>
        <w:rPr>
          <w:rFonts w:ascii="Times New Roman" w:hAnsi="Times New Roman" w:cs="Times New Roman"/>
          <w:sz w:val="22"/>
          <w:szCs w:val="24"/>
        </w:rPr>
      </w:pPr>
      <w:r w:rsidRPr="00DC5B1F">
        <w:rPr>
          <w:rFonts w:ascii="Times New Roman" w:hAnsi="Times New Roman" w:cs="Times New Roman" w:hint="eastAsia"/>
          <w:sz w:val="22"/>
          <w:szCs w:val="24"/>
        </w:rPr>
        <w:t>Arraying</w:t>
      </w:r>
      <w:r w:rsidRPr="00DC5B1F">
        <w:rPr>
          <w:rFonts w:ascii="Times New Roman" w:hAnsi="Times New Roman" w:cs="Times New Roman"/>
          <w:sz w:val="22"/>
          <w:szCs w:val="24"/>
        </w:rPr>
        <w:t xml:space="preserve"> </w:t>
      </w:r>
      <w:r w:rsidRPr="00DC5B1F">
        <w:rPr>
          <w:rFonts w:ascii="Times New Roman" w:hAnsi="Times New Roman" w:cs="Times New Roman" w:hint="eastAsia"/>
          <w:sz w:val="22"/>
          <w:szCs w:val="24"/>
        </w:rPr>
        <w:t>process</w:t>
      </w:r>
      <w:r w:rsidRPr="00DC5B1F">
        <w:rPr>
          <w:rFonts w:ascii="Times New Roman" w:hAnsi="Times New Roman" w:cs="Times New Roman"/>
          <w:sz w:val="22"/>
          <w:szCs w:val="24"/>
        </w:rPr>
        <w:t xml:space="preserve"> </w:t>
      </w:r>
      <w:r w:rsidRPr="00DC5B1F">
        <w:rPr>
          <w:rFonts w:ascii="Times New Roman" w:hAnsi="Times New Roman" w:cs="Times New Roman" w:hint="eastAsia"/>
          <w:sz w:val="22"/>
          <w:szCs w:val="24"/>
        </w:rPr>
        <w:t>of</w:t>
      </w:r>
      <w:r w:rsidRPr="00DC5B1F">
        <w:rPr>
          <w:rFonts w:ascii="Times New Roman" w:hAnsi="Times New Roman" w:cs="Times New Roman"/>
          <w:sz w:val="22"/>
          <w:szCs w:val="24"/>
        </w:rPr>
        <w:t xml:space="preserve"> </w:t>
      </w:r>
      <w:r w:rsidRPr="00DC5B1F">
        <w:rPr>
          <w:rFonts w:ascii="Times New Roman" w:hAnsi="Times New Roman" w:cs="Times New Roman" w:hint="eastAsia"/>
          <w:sz w:val="22"/>
          <w:szCs w:val="24"/>
        </w:rPr>
        <w:t>the</w:t>
      </w:r>
      <w:r w:rsidRPr="00DC5B1F">
        <w:rPr>
          <w:rFonts w:ascii="Times New Roman" w:hAnsi="Times New Roman" w:cs="Times New Roman"/>
          <w:sz w:val="22"/>
          <w:szCs w:val="24"/>
        </w:rPr>
        <w:t xml:space="preserve"> </w:t>
      </w:r>
      <w:r w:rsidRPr="00DC5B1F">
        <w:rPr>
          <w:rFonts w:ascii="Times New Roman" w:hAnsi="Times New Roman" w:cs="Times New Roman" w:hint="eastAsia"/>
          <w:sz w:val="22"/>
          <w:szCs w:val="24"/>
        </w:rPr>
        <w:t>composite</w:t>
      </w:r>
      <w:r w:rsidRPr="00DC5B1F">
        <w:rPr>
          <w:rFonts w:ascii="Times New Roman" w:hAnsi="Times New Roman" w:cs="Times New Roman"/>
          <w:sz w:val="22"/>
          <w:szCs w:val="24"/>
        </w:rPr>
        <w:t xml:space="preserve"> </w:t>
      </w:r>
      <w:r w:rsidRPr="00DC5B1F">
        <w:rPr>
          <w:rFonts w:ascii="Times New Roman" w:hAnsi="Times New Roman" w:cs="Times New Roman" w:hint="eastAsia"/>
          <w:sz w:val="22"/>
          <w:szCs w:val="24"/>
        </w:rPr>
        <w:t>film</w:t>
      </w:r>
      <w:r w:rsidRPr="00DC5B1F">
        <w:rPr>
          <w:rFonts w:ascii="Times New Roman" w:hAnsi="Times New Roman" w:cs="Times New Roman"/>
          <w:sz w:val="22"/>
          <w:szCs w:val="24"/>
        </w:rPr>
        <w:t xml:space="preserve"> </w:t>
      </w:r>
      <w:r w:rsidRPr="00DC5B1F">
        <w:rPr>
          <w:rFonts w:ascii="Times New Roman" w:hAnsi="Times New Roman" w:cs="Times New Roman" w:hint="eastAsia"/>
          <w:sz w:val="22"/>
          <w:szCs w:val="24"/>
        </w:rPr>
        <w:t>is</w:t>
      </w:r>
      <w:r w:rsidRPr="00DC5B1F">
        <w:rPr>
          <w:rFonts w:ascii="Times New Roman" w:hAnsi="Times New Roman" w:cs="Times New Roman"/>
          <w:sz w:val="22"/>
          <w:szCs w:val="24"/>
        </w:rPr>
        <w:t xml:space="preserve"> </w:t>
      </w:r>
      <w:r w:rsidRPr="00DC5B1F">
        <w:rPr>
          <w:rFonts w:ascii="Times New Roman" w:hAnsi="Times New Roman" w:cs="Times New Roman" w:hint="eastAsia"/>
          <w:sz w:val="22"/>
          <w:szCs w:val="24"/>
        </w:rPr>
        <w:t>shown</w:t>
      </w:r>
      <w:r w:rsidRPr="00DC5B1F">
        <w:rPr>
          <w:rFonts w:ascii="Times New Roman" w:hAnsi="Times New Roman" w:cs="Times New Roman"/>
          <w:sz w:val="22"/>
          <w:szCs w:val="24"/>
        </w:rPr>
        <w:t xml:space="preserve"> </w:t>
      </w:r>
      <w:r w:rsidRPr="00DC5B1F">
        <w:rPr>
          <w:rFonts w:ascii="Times New Roman" w:hAnsi="Times New Roman" w:cs="Times New Roman" w:hint="eastAsia"/>
          <w:sz w:val="22"/>
          <w:szCs w:val="24"/>
        </w:rPr>
        <w:t>in</w:t>
      </w:r>
      <w:r w:rsidRPr="00DC5B1F">
        <w:rPr>
          <w:rFonts w:ascii="Times New Roman" w:hAnsi="Times New Roman" w:cs="Times New Roman"/>
          <w:sz w:val="22"/>
          <w:szCs w:val="24"/>
        </w:rPr>
        <w:t xml:space="preserve"> </w:t>
      </w:r>
      <w:r w:rsidRPr="00DC5B1F">
        <w:rPr>
          <w:rFonts w:ascii="Times New Roman" w:hAnsi="Times New Roman" w:cs="Times New Roman" w:hint="eastAsia"/>
          <w:b/>
          <w:sz w:val="22"/>
          <w:szCs w:val="24"/>
        </w:rPr>
        <w:t>Figure</w:t>
      </w:r>
      <w:r w:rsidRPr="00DC5B1F">
        <w:rPr>
          <w:rFonts w:ascii="Times New Roman" w:hAnsi="Times New Roman" w:cs="Times New Roman"/>
          <w:b/>
          <w:sz w:val="22"/>
          <w:szCs w:val="24"/>
        </w:rPr>
        <w:t xml:space="preserve"> </w:t>
      </w:r>
      <w:r w:rsidRPr="00DC5B1F">
        <w:rPr>
          <w:rFonts w:ascii="Times New Roman" w:hAnsi="Times New Roman" w:cs="Times New Roman" w:hint="eastAsia"/>
          <w:b/>
          <w:sz w:val="22"/>
          <w:szCs w:val="24"/>
        </w:rPr>
        <w:t>S</w:t>
      </w:r>
      <w:r w:rsidRPr="00DC5B1F">
        <w:rPr>
          <w:rFonts w:ascii="Times New Roman" w:hAnsi="Times New Roman" w:cs="Times New Roman"/>
          <w:b/>
          <w:sz w:val="22"/>
          <w:szCs w:val="24"/>
        </w:rPr>
        <w:t>3</w:t>
      </w:r>
      <w:r w:rsidRPr="00DC5B1F">
        <w:rPr>
          <w:rFonts w:ascii="Times New Roman" w:hAnsi="Times New Roman" w:cs="Times New Roman"/>
          <w:sz w:val="22"/>
          <w:szCs w:val="24"/>
        </w:rPr>
        <w:t>. A stainless-steel UV</w:t>
      </w:r>
      <w:r>
        <w:rPr>
          <w:rFonts w:ascii="Times New Roman" w:hAnsi="Times New Roman" w:cs="Times New Roman"/>
          <w:sz w:val="22"/>
          <w:szCs w:val="24"/>
        </w:rPr>
        <w:t>-</w:t>
      </w:r>
      <w:r w:rsidRPr="00DC5B1F">
        <w:rPr>
          <w:rFonts w:ascii="Times New Roman" w:hAnsi="Times New Roman" w:cs="Times New Roman"/>
          <w:sz w:val="22"/>
          <w:szCs w:val="24"/>
        </w:rPr>
        <w:t xml:space="preserve">shielding stencil mask was placed atop the PVA layer (not yet cross-linked). The stencil mask (thickness ~ 0.15 μm) was patterned with a hexagonal-symmetry </w:t>
      </w:r>
      <w:bookmarkStart w:id="26" w:name="OLE_LINK9"/>
      <w:bookmarkStart w:id="27" w:name="OLE_LINK12"/>
      <w:r w:rsidRPr="00DC5B1F">
        <w:rPr>
          <w:rFonts w:ascii="Times New Roman" w:hAnsi="Times New Roman" w:cs="Times New Roman"/>
          <w:sz w:val="22"/>
          <w:szCs w:val="24"/>
        </w:rPr>
        <w:t xml:space="preserve">array of </w:t>
      </w:r>
      <w:bookmarkEnd w:id="26"/>
      <w:bookmarkEnd w:id="27"/>
      <w:r w:rsidRPr="00DC5B1F">
        <w:rPr>
          <w:rFonts w:ascii="Times New Roman" w:hAnsi="Times New Roman" w:cs="Times New Roman"/>
          <w:sz w:val="22"/>
          <w:szCs w:val="24"/>
        </w:rPr>
        <w:t>circular holes (diameter,</w:t>
      </w:r>
      <w:r w:rsidRPr="00DC5B1F">
        <w:rPr>
          <w:rFonts w:ascii="Times New Roman" w:hAnsi="Times New Roman" w:cs="Times New Roman"/>
          <w:i/>
          <w:sz w:val="22"/>
          <w:szCs w:val="24"/>
        </w:rPr>
        <w:t xml:space="preserve"> D</w:t>
      </w:r>
      <w:r w:rsidRPr="00DC5B1F">
        <w:rPr>
          <w:rFonts w:ascii="Times New Roman" w:hAnsi="Times New Roman" w:cs="Times New Roman"/>
          <w:sz w:val="22"/>
          <w:szCs w:val="24"/>
        </w:rPr>
        <w:t xml:space="preserve"> = 300 </w:t>
      </w:r>
      <w:proofErr w:type="spellStart"/>
      <w:r w:rsidRPr="00DC5B1F">
        <w:rPr>
          <w:rFonts w:ascii="Times New Roman" w:hAnsi="Times New Roman" w:cs="Times New Roman"/>
          <w:sz w:val="22"/>
          <w:szCs w:val="24"/>
        </w:rPr>
        <w:t>μm</w:t>
      </w:r>
      <w:proofErr w:type="spellEnd"/>
      <w:r w:rsidRPr="00DC5B1F">
        <w:rPr>
          <w:rFonts w:ascii="Times New Roman" w:hAnsi="Times New Roman" w:cs="Times New Roman"/>
          <w:sz w:val="22"/>
          <w:szCs w:val="24"/>
        </w:rPr>
        <w:t xml:space="preserve">; distance between adjacent circles, </w:t>
      </w:r>
      <w:r w:rsidRPr="00DC5B1F">
        <w:rPr>
          <w:rFonts w:ascii="Times New Roman" w:eastAsia="宋体" w:hAnsi="Times New Roman" w:cs="Times New Roman"/>
          <w:i/>
          <w:sz w:val="22"/>
          <w:szCs w:val="24"/>
        </w:rPr>
        <w:t>d</w:t>
      </w:r>
      <w:r w:rsidRPr="00DC5B1F">
        <w:rPr>
          <w:rFonts w:ascii="Times New Roman" w:eastAsia="宋体" w:hAnsi="Times New Roman" w:cs="Times New Roman"/>
          <w:sz w:val="22"/>
          <w:szCs w:val="24"/>
        </w:rPr>
        <w:t xml:space="preserve"> </w:t>
      </w:r>
      <w:r w:rsidRPr="00DC5B1F">
        <w:rPr>
          <w:rFonts w:ascii="Times New Roman" w:hAnsi="Times New Roman" w:cs="Times New Roman"/>
          <w:sz w:val="22"/>
          <w:szCs w:val="24"/>
        </w:rPr>
        <w:t xml:space="preserve">= 100 </w:t>
      </w:r>
      <w:proofErr w:type="spellStart"/>
      <w:r w:rsidRPr="00DC5B1F">
        <w:rPr>
          <w:rFonts w:ascii="Times New Roman" w:hAnsi="Times New Roman" w:cs="Times New Roman"/>
          <w:sz w:val="22"/>
          <w:szCs w:val="24"/>
        </w:rPr>
        <w:t>μm</w:t>
      </w:r>
      <w:proofErr w:type="spellEnd"/>
      <w:r w:rsidRPr="00DC5B1F">
        <w:rPr>
          <w:rFonts w:ascii="Times New Roman" w:hAnsi="Times New Roman" w:cs="Times New Roman"/>
          <w:sz w:val="22"/>
          <w:szCs w:val="24"/>
        </w:rPr>
        <w:t>). Subsequently, the sample was exposed to UV radiation for cross-linking (wavelength = 254 nm, intensity = 5 mw/cm</w:t>
      </w:r>
      <w:r w:rsidRPr="00DC5B1F">
        <w:rPr>
          <w:rFonts w:ascii="Times New Roman" w:hAnsi="Times New Roman" w:cs="Times New Roman"/>
          <w:sz w:val="22"/>
          <w:szCs w:val="24"/>
          <w:vertAlign w:val="superscript"/>
        </w:rPr>
        <w:t>2</w:t>
      </w:r>
      <w:r w:rsidRPr="00DC5B1F">
        <w:rPr>
          <w:rFonts w:ascii="Times New Roman" w:hAnsi="Times New Roman" w:cs="Times New Roman"/>
          <w:sz w:val="22"/>
          <w:szCs w:val="24"/>
        </w:rPr>
        <w:t xml:space="preserve">) for 2 h, while mask-covered area remaining un-cross-linked during radiation, and then the film was immersed in deionized (DI) water to remove the non-cross-linked PVA. The above process is similar to “exposure” and “development” in lithography. The sample was then incorporated with perovskite NPs according to the same procedure in </w:t>
      </w:r>
      <w:r w:rsidRPr="00DC5B1F">
        <w:rPr>
          <w:rFonts w:ascii="Times New Roman" w:hAnsi="Times New Roman" w:cs="Times New Roman"/>
          <w:b/>
          <w:i/>
          <w:sz w:val="22"/>
          <w:szCs w:val="24"/>
        </w:rPr>
        <w:t>2.2</w:t>
      </w:r>
      <w:r w:rsidRPr="00DC5B1F">
        <w:rPr>
          <w:rFonts w:ascii="Times New Roman" w:hAnsi="Times New Roman" w:cs="Times New Roman"/>
          <w:sz w:val="22"/>
          <w:szCs w:val="24"/>
        </w:rPr>
        <w:t xml:space="preserve">, and the perovskite NPs were also patterned into the same array, because the precursor solution permeated only the patterned PVA part, but not PDMS. Only the area with perovskite in PVA on PDMS can show reversibly-responsive fluorescence and wrinkles, while the bare PDMS area shows no fluorescence or wrinkles. </w:t>
      </w:r>
    </w:p>
    <w:p w:rsidR="00780F22" w:rsidRPr="00DC5B1F" w:rsidRDefault="00780F22" w:rsidP="0022688D">
      <w:pPr>
        <w:widowControl/>
        <w:spacing w:line="360" w:lineRule="auto"/>
        <w:rPr>
          <w:rFonts w:ascii="Times New Roman" w:hAnsi="Times New Roman" w:cs="Times New Roman"/>
          <w:sz w:val="22"/>
          <w:szCs w:val="24"/>
        </w:rPr>
      </w:pPr>
    </w:p>
    <w:p w:rsidR="00780F22" w:rsidRPr="007D10C9" w:rsidRDefault="00780F22" w:rsidP="00183F8F">
      <w:pPr>
        <w:widowControl/>
        <w:spacing w:line="360" w:lineRule="auto"/>
        <w:rPr>
          <w:rFonts w:ascii="Times New Roman" w:hAnsi="Times New Roman" w:cs="Times New Roman"/>
          <w:i/>
          <w:sz w:val="24"/>
          <w:szCs w:val="24"/>
        </w:rPr>
      </w:pPr>
      <w:r w:rsidRPr="007D10C9">
        <w:rPr>
          <w:rFonts w:ascii="Times New Roman" w:hAnsi="Times New Roman" w:cs="Times New Roman" w:hint="eastAsia"/>
          <w:i/>
          <w:sz w:val="24"/>
          <w:szCs w:val="24"/>
        </w:rPr>
        <w:t>2</w:t>
      </w:r>
      <w:r w:rsidRPr="007D10C9">
        <w:rPr>
          <w:rFonts w:ascii="Times New Roman" w:hAnsi="Times New Roman" w:cs="Times New Roman"/>
          <w:i/>
          <w:sz w:val="24"/>
          <w:szCs w:val="24"/>
        </w:rPr>
        <w:t xml:space="preserve">.4 Preparation of composite film </w:t>
      </w:r>
      <w:r w:rsidRPr="007D10C9">
        <w:rPr>
          <w:rFonts w:ascii="Times New Roman" w:hAnsi="Times New Roman" w:cs="Times New Roman" w:hint="eastAsia"/>
          <w:i/>
          <w:sz w:val="24"/>
          <w:szCs w:val="24"/>
        </w:rPr>
        <w:t>with</w:t>
      </w:r>
      <w:r w:rsidRPr="007D10C9">
        <w:rPr>
          <w:rFonts w:ascii="Times New Roman" w:hAnsi="Times New Roman" w:cs="Times New Roman"/>
          <w:i/>
          <w:sz w:val="24"/>
          <w:szCs w:val="24"/>
        </w:rPr>
        <w:t xml:space="preserve"> </w:t>
      </w:r>
      <w:r w:rsidRPr="007D10C9">
        <w:rPr>
          <w:rFonts w:ascii="Times New Roman" w:hAnsi="Times New Roman" w:cs="Times New Roman" w:hint="eastAsia"/>
          <w:i/>
          <w:sz w:val="24"/>
          <w:szCs w:val="24"/>
        </w:rPr>
        <w:t>lead-free</w:t>
      </w:r>
      <w:r w:rsidRPr="007D10C9">
        <w:rPr>
          <w:rFonts w:ascii="Times New Roman" w:hAnsi="Times New Roman" w:cs="Times New Roman"/>
          <w:i/>
          <w:sz w:val="24"/>
          <w:szCs w:val="24"/>
        </w:rPr>
        <w:t xml:space="preserve"> perovskite (cesium silver-bismuth halide)</w:t>
      </w:r>
    </w:p>
    <w:p w:rsidR="00780F22" w:rsidRPr="00DC5B1F" w:rsidRDefault="00780F22" w:rsidP="0022688D">
      <w:pPr>
        <w:widowControl/>
        <w:spacing w:line="360" w:lineRule="auto"/>
        <w:rPr>
          <w:rFonts w:ascii="Times New Roman" w:hAnsi="Times New Roman" w:cs="Times New Roman"/>
          <w:sz w:val="22"/>
          <w:szCs w:val="24"/>
        </w:rPr>
      </w:pPr>
      <w:r w:rsidRPr="00DC5B1F">
        <w:rPr>
          <w:rFonts w:ascii="Times New Roman" w:hAnsi="Times New Roman" w:cs="Times New Roman"/>
          <w:sz w:val="22"/>
          <w:szCs w:val="24"/>
        </w:rPr>
        <w:t xml:space="preserve">Incorporation </w:t>
      </w:r>
      <w:r w:rsidRPr="00DC5B1F">
        <w:rPr>
          <w:rFonts w:ascii="Times New Roman" w:hAnsi="Times New Roman" w:cs="Times New Roman" w:hint="eastAsia"/>
          <w:sz w:val="22"/>
          <w:szCs w:val="24"/>
        </w:rPr>
        <w:t>of</w:t>
      </w:r>
      <w:r w:rsidRPr="00DC5B1F">
        <w:rPr>
          <w:rFonts w:ascii="Times New Roman" w:hAnsi="Times New Roman" w:cs="Times New Roman"/>
          <w:sz w:val="22"/>
          <w:szCs w:val="24"/>
        </w:rPr>
        <w:t xml:space="preserve"> lead-free double perovskite (Cs</w:t>
      </w:r>
      <w:r w:rsidRPr="00DC5B1F">
        <w:rPr>
          <w:rFonts w:ascii="Times New Roman" w:hAnsi="Times New Roman" w:cs="Times New Roman"/>
          <w:sz w:val="22"/>
          <w:szCs w:val="24"/>
          <w:vertAlign w:val="subscript"/>
        </w:rPr>
        <w:t>2</w:t>
      </w:r>
      <w:r w:rsidRPr="00DC5B1F">
        <w:rPr>
          <w:rFonts w:ascii="Times New Roman" w:hAnsi="Times New Roman" w:cs="Times New Roman"/>
          <w:sz w:val="22"/>
          <w:szCs w:val="24"/>
        </w:rPr>
        <w:t>AgBiBr</w:t>
      </w:r>
      <w:r w:rsidRPr="00DC5B1F">
        <w:rPr>
          <w:rFonts w:ascii="Times New Roman" w:hAnsi="Times New Roman" w:cs="Times New Roman"/>
          <w:sz w:val="22"/>
          <w:szCs w:val="24"/>
          <w:vertAlign w:val="subscript"/>
        </w:rPr>
        <w:t>6</w:t>
      </w:r>
      <w:r w:rsidRPr="00DC5B1F">
        <w:rPr>
          <w:rFonts w:ascii="Times New Roman" w:hAnsi="Times New Roman" w:cs="Times New Roman"/>
          <w:sz w:val="22"/>
          <w:szCs w:val="24"/>
        </w:rPr>
        <w:t xml:space="preserve">) into the PVA/PDMS polymer matrix through the similar procedure in </w:t>
      </w:r>
      <w:r w:rsidRPr="00DC5B1F">
        <w:rPr>
          <w:rFonts w:ascii="Times New Roman" w:hAnsi="Times New Roman" w:cs="Times New Roman"/>
          <w:b/>
          <w:i/>
          <w:sz w:val="22"/>
          <w:szCs w:val="24"/>
        </w:rPr>
        <w:t>2.2</w:t>
      </w:r>
      <w:r w:rsidRPr="00DC5B1F">
        <w:rPr>
          <w:rFonts w:ascii="Times New Roman" w:hAnsi="Times New Roman" w:cs="Times New Roman"/>
          <w:sz w:val="22"/>
          <w:szCs w:val="24"/>
        </w:rPr>
        <w:t xml:space="preserve">. DMSO solution of perovskite precursors containing </w:t>
      </w:r>
      <w:proofErr w:type="spellStart"/>
      <w:r w:rsidRPr="00DC5B1F">
        <w:rPr>
          <w:rFonts w:ascii="Times New Roman" w:hAnsi="Times New Roman" w:cs="Times New Roman"/>
          <w:sz w:val="22"/>
          <w:szCs w:val="24"/>
        </w:rPr>
        <w:t>CsBr</w:t>
      </w:r>
      <w:proofErr w:type="spellEnd"/>
      <w:r w:rsidRPr="00DC5B1F">
        <w:rPr>
          <w:rFonts w:ascii="Times New Roman" w:hAnsi="Times New Roman" w:cs="Times New Roman"/>
          <w:sz w:val="22"/>
          <w:szCs w:val="24"/>
        </w:rPr>
        <w:t xml:space="preserve">, </w:t>
      </w:r>
      <w:proofErr w:type="spellStart"/>
      <w:r w:rsidRPr="00DC5B1F">
        <w:rPr>
          <w:rFonts w:ascii="Times New Roman" w:hAnsi="Times New Roman" w:cs="Times New Roman"/>
          <w:sz w:val="22"/>
          <w:szCs w:val="24"/>
        </w:rPr>
        <w:t>AgBr</w:t>
      </w:r>
      <w:proofErr w:type="spellEnd"/>
      <w:r w:rsidRPr="00DC5B1F">
        <w:rPr>
          <w:rFonts w:ascii="Times New Roman" w:hAnsi="Times New Roman" w:cs="Times New Roman"/>
          <w:sz w:val="22"/>
          <w:szCs w:val="24"/>
        </w:rPr>
        <w:t xml:space="preserve"> and BiBr</w:t>
      </w:r>
      <w:r w:rsidRPr="00DC5B1F">
        <w:rPr>
          <w:rFonts w:ascii="Times New Roman" w:hAnsi="Times New Roman" w:cs="Times New Roman"/>
          <w:sz w:val="22"/>
          <w:szCs w:val="24"/>
          <w:vertAlign w:val="subscript"/>
        </w:rPr>
        <w:t>3</w:t>
      </w:r>
      <w:r w:rsidRPr="00DC5B1F">
        <w:rPr>
          <w:rFonts w:ascii="Times New Roman" w:hAnsi="Times New Roman" w:cs="Times New Roman"/>
          <w:sz w:val="22"/>
          <w:szCs w:val="24"/>
        </w:rPr>
        <w:t xml:space="preserve"> (2:1:1 molar ratio) was dropped onto the PVA/PDMS layered matrix. Then, the swollen film was baked in an oven at 150 °C for 30 min under vacuum. As DMSO evaporating,</w:t>
      </w:r>
      <w:r>
        <w:rPr>
          <w:rFonts w:ascii="Times New Roman" w:hAnsi="Times New Roman" w:cs="Times New Roman"/>
          <w:sz w:val="22"/>
          <w:szCs w:val="24"/>
        </w:rPr>
        <w:t xml:space="preserve"> lead-free</w:t>
      </w:r>
      <w:r w:rsidRPr="00DC5B1F">
        <w:rPr>
          <w:rFonts w:ascii="Times New Roman" w:hAnsi="Times New Roman" w:cs="Times New Roman"/>
          <w:sz w:val="22"/>
          <w:szCs w:val="24"/>
        </w:rPr>
        <w:t xml:space="preserve"> double perovskite NPs Cs</w:t>
      </w:r>
      <w:r w:rsidRPr="00DC5B1F">
        <w:rPr>
          <w:rFonts w:ascii="Times New Roman" w:hAnsi="Times New Roman" w:cs="Times New Roman"/>
          <w:sz w:val="22"/>
          <w:szCs w:val="24"/>
          <w:vertAlign w:val="subscript"/>
        </w:rPr>
        <w:t>2</w:t>
      </w:r>
      <w:r w:rsidRPr="00DC5B1F">
        <w:rPr>
          <w:rFonts w:ascii="Times New Roman" w:hAnsi="Times New Roman" w:cs="Times New Roman"/>
          <w:sz w:val="22"/>
          <w:szCs w:val="24"/>
        </w:rPr>
        <w:t>AgBiBr</w:t>
      </w:r>
      <w:r w:rsidRPr="00DC5B1F">
        <w:rPr>
          <w:rFonts w:ascii="Times New Roman" w:hAnsi="Times New Roman" w:cs="Times New Roman"/>
          <w:sz w:val="22"/>
          <w:szCs w:val="24"/>
          <w:vertAlign w:val="subscript"/>
        </w:rPr>
        <w:t>6</w:t>
      </w:r>
      <w:r w:rsidRPr="00DC5B1F">
        <w:rPr>
          <w:rFonts w:ascii="Times New Roman" w:hAnsi="Times New Roman" w:cs="Times New Roman"/>
          <w:sz w:val="22"/>
          <w:szCs w:val="24"/>
        </w:rPr>
        <w:t xml:space="preserve"> w</w:t>
      </w:r>
      <w:r>
        <w:rPr>
          <w:rFonts w:ascii="Times New Roman" w:hAnsi="Times New Roman" w:cs="Times New Roman"/>
          <w:sz w:val="22"/>
          <w:szCs w:val="24"/>
        </w:rPr>
        <w:t>ere</w:t>
      </w:r>
      <w:r w:rsidRPr="00DC5B1F">
        <w:rPr>
          <w:rFonts w:ascii="Times New Roman" w:hAnsi="Times New Roman" w:cs="Times New Roman"/>
          <w:sz w:val="22"/>
          <w:szCs w:val="24"/>
        </w:rPr>
        <w:t xml:space="preserve"> crystallized in PVA matrix, forming the composite film</w:t>
      </w:r>
      <w:r>
        <w:rPr>
          <w:rFonts w:ascii="Times New Roman" w:hAnsi="Times New Roman" w:cs="Times New Roman"/>
          <w:sz w:val="22"/>
          <w:szCs w:val="24"/>
        </w:rPr>
        <w:t xml:space="preserve"> with</w:t>
      </w:r>
      <w:r w:rsidRPr="00653117">
        <w:rPr>
          <w:rFonts w:ascii="Times New Roman" w:hAnsi="Times New Roman" w:cs="Times New Roman"/>
          <w:sz w:val="22"/>
          <w:szCs w:val="24"/>
        </w:rPr>
        <w:t xml:space="preserve"> </w:t>
      </w:r>
      <w:r w:rsidRPr="00DC5B1F">
        <w:rPr>
          <w:rFonts w:ascii="Times New Roman" w:hAnsi="Times New Roman" w:cs="Times New Roman"/>
          <w:sz w:val="22"/>
          <w:szCs w:val="24"/>
        </w:rPr>
        <w:t>lead-free</w:t>
      </w:r>
      <w:r>
        <w:rPr>
          <w:rFonts w:ascii="Times New Roman" w:hAnsi="Times New Roman" w:cs="Times New Roman"/>
          <w:sz w:val="22"/>
          <w:szCs w:val="24"/>
        </w:rPr>
        <w:t xml:space="preserve"> </w:t>
      </w:r>
      <w:r w:rsidRPr="00653117">
        <w:rPr>
          <w:rFonts w:ascii="Times New Roman" w:hAnsi="Times New Roman" w:cs="Times New Roman"/>
          <w:sz w:val="22"/>
          <w:szCs w:val="24"/>
        </w:rPr>
        <w:t>perovskite</w:t>
      </w:r>
      <w:r w:rsidRPr="00DC5B1F">
        <w:rPr>
          <w:rFonts w:ascii="Times New Roman" w:hAnsi="Times New Roman" w:cs="Times New Roman"/>
          <w:sz w:val="22"/>
          <w:szCs w:val="24"/>
        </w:rPr>
        <w:t>.</w:t>
      </w:r>
    </w:p>
    <w:p w:rsidR="00780F22" w:rsidRPr="00653117" w:rsidRDefault="00780F22" w:rsidP="0022688D">
      <w:pPr>
        <w:widowControl/>
        <w:spacing w:line="360" w:lineRule="auto"/>
        <w:rPr>
          <w:rFonts w:ascii="Times New Roman" w:hAnsi="Times New Roman" w:cs="Times New Roman"/>
          <w:sz w:val="22"/>
          <w:szCs w:val="24"/>
        </w:rPr>
      </w:pPr>
    </w:p>
    <w:p w:rsidR="00780F22" w:rsidRPr="00DC5B1F" w:rsidRDefault="00780F22" w:rsidP="0022688D">
      <w:pPr>
        <w:widowControl/>
        <w:spacing w:line="360" w:lineRule="auto"/>
        <w:rPr>
          <w:rFonts w:ascii="Times New Roman" w:hAnsi="Times New Roman" w:cs="Times New Roman"/>
          <w:b/>
          <w:sz w:val="28"/>
          <w:szCs w:val="24"/>
        </w:rPr>
      </w:pPr>
      <w:r w:rsidRPr="00DC5B1F">
        <w:rPr>
          <w:rFonts w:ascii="Times New Roman" w:hAnsi="Times New Roman" w:cs="Times New Roman"/>
          <w:b/>
          <w:sz w:val="28"/>
          <w:szCs w:val="24"/>
        </w:rPr>
        <w:t xml:space="preserve">3. </w:t>
      </w:r>
      <w:bookmarkStart w:id="28" w:name="OLE_LINK22"/>
      <w:bookmarkStart w:id="29" w:name="OLE_LINK23"/>
      <w:r w:rsidRPr="00DC5B1F">
        <w:rPr>
          <w:rFonts w:ascii="Times New Roman" w:hAnsi="Times New Roman" w:cs="Times New Roman"/>
          <w:b/>
          <w:sz w:val="28"/>
          <w:szCs w:val="24"/>
        </w:rPr>
        <w:t>Water Spraying</w:t>
      </w:r>
      <w:bookmarkEnd w:id="28"/>
      <w:bookmarkEnd w:id="29"/>
      <w:r w:rsidRPr="00DC5B1F">
        <w:rPr>
          <w:rFonts w:ascii="Times New Roman" w:hAnsi="Times New Roman" w:cs="Times New Roman"/>
          <w:b/>
          <w:sz w:val="28"/>
          <w:szCs w:val="24"/>
        </w:rPr>
        <w:t xml:space="preserve"> Test</w:t>
      </w:r>
    </w:p>
    <w:p w:rsidR="00780F22" w:rsidRPr="00DC5B1F" w:rsidRDefault="00780F22" w:rsidP="0022688D">
      <w:pPr>
        <w:widowControl/>
        <w:spacing w:line="360" w:lineRule="auto"/>
        <w:rPr>
          <w:rFonts w:ascii="Times New Roman" w:hAnsi="Times New Roman" w:cs="Times New Roman"/>
          <w:sz w:val="22"/>
          <w:szCs w:val="24"/>
        </w:rPr>
      </w:pPr>
      <w:bookmarkStart w:id="30" w:name="OLE_LINK26"/>
      <w:bookmarkStart w:id="31" w:name="OLE_LINK27"/>
      <w:bookmarkStart w:id="32" w:name="OLE_LINK21"/>
      <w:r w:rsidRPr="00DC5B1F">
        <w:rPr>
          <w:rFonts w:ascii="Times New Roman" w:hAnsi="Times New Roman" w:cs="Times New Roman"/>
          <w:sz w:val="22"/>
          <w:szCs w:val="24"/>
        </w:rPr>
        <w:lastRenderedPageBreak/>
        <w:t xml:space="preserve">Two kinds of portable facilities were used for water spraying </w:t>
      </w:r>
      <w:bookmarkEnd w:id="30"/>
      <w:bookmarkEnd w:id="31"/>
      <w:r w:rsidRPr="00DC5B1F">
        <w:rPr>
          <w:rFonts w:ascii="Times New Roman" w:hAnsi="Times New Roman" w:cs="Times New Roman"/>
          <w:sz w:val="22"/>
          <w:szCs w:val="24"/>
        </w:rPr>
        <w:t xml:space="preserve">in this work, as shown in </w:t>
      </w:r>
      <w:r w:rsidRPr="00DC5B1F">
        <w:rPr>
          <w:rFonts w:ascii="Times New Roman" w:hAnsi="Times New Roman" w:cs="Times New Roman"/>
          <w:b/>
          <w:sz w:val="22"/>
          <w:szCs w:val="24"/>
        </w:rPr>
        <w:t>Figure S9</w:t>
      </w:r>
      <w:r w:rsidRPr="00DC5B1F">
        <w:rPr>
          <w:rFonts w:ascii="Times New Roman" w:hAnsi="Times New Roman" w:cs="Times New Roman"/>
          <w:sz w:val="22"/>
          <w:szCs w:val="24"/>
        </w:rPr>
        <w:t>. One is an electric ultrasonic humidifier</w:t>
      </w:r>
      <w:bookmarkEnd w:id="32"/>
      <w:r w:rsidRPr="00DC5B1F">
        <w:rPr>
          <w:rFonts w:ascii="Times New Roman" w:hAnsi="Times New Roman" w:cs="Times New Roman"/>
          <w:sz w:val="22"/>
          <w:szCs w:val="24"/>
        </w:rPr>
        <w:t xml:space="preserve"> used to evenly moisturize the entire film. Its spray speed is about (28.4 </w:t>
      </w:r>
      <w:r w:rsidRPr="00DC5B1F">
        <w:rPr>
          <w:rFonts w:ascii="Times New Roman" w:eastAsia="宋体" w:hAnsi="Times New Roman" w:cs="Times New Roman"/>
          <w:sz w:val="22"/>
          <w:szCs w:val="24"/>
        </w:rPr>
        <w:t xml:space="preserve">± </w:t>
      </w:r>
      <w:r w:rsidRPr="00DC5B1F">
        <w:rPr>
          <w:rFonts w:ascii="Times New Roman" w:hAnsi="Times New Roman" w:cs="Times New Roman"/>
          <w:sz w:val="22"/>
          <w:szCs w:val="24"/>
        </w:rPr>
        <w:t>1.7) mg</w:t>
      </w:r>
      <w:r w:rsidRPr="00DC5B1F">
        <w:rPr>
          <w:rFonts w:ascii="Times New Roman" w:eastAsia="宋体" w:hAnsi="Times New Roman" w:cs="Times New Roman"/>
          <w:sz w:val="22"/>
          <w:szCs w:val="24"/>
        </w:rPr>
        <w:t>·</w:t>
      </w:r>
      <w:r w:rsidRPr="00DC5B1F">
        <w:rPr>
          <w:rFonts w:ascii="Times New Roman" w:hAnsi="Times New Roman" w:cs="Times New Roman"/>
          <w:sz w:val="22"/>
          <w:szCs w:val="24"/>
        </w:rPr>
        <w:t>s</w:t>
      </w:r>
      <w:r w:rsidRPr="00DC5B1F">
        <w:rPr>
          <w:rFonts w:ascii="Times New Roman" w:hAnsi="Times New Roman" w:cs="Times New Roman"/>
          <w:sz w:val="22"/>
          <w:szCs w:val="24"/>
          <w:vertAlign w:val="superscript"/>
        </w:rPr>
        <w:t>-1</w:t>
      </w:r>
      <w:r w:rsidRPr="00DC5B1F">
        <w:rPr>
          <w:rFonts w:ascii="Times New Roman" w:hAnsi="Times New Roman" w:cs="Times New Roman"/>
          <w:sz w:val="22"/>
          <w:szCs w:val="24"/>
        </w:rPr>
        <w:t>, and its</w:t>
      </w:r>
      <w:r w:rsidRPr="00DC5B1F">
        <w:rPr>
          <w:sz w:val="22"/>
        </w:rPr>
        <w:t xml:space="preserve"> </w:t>
      </w:r>
      <w:r w:rsidRPr="00DC5B1F">
        <w:rPr>
          <w:rFonts w:ascii="Times New Roman" w:hAnsi="Times New Roman" w:cs="Times New Roman"/>
          <w:sz w:val="22"/>
          <w:szCs w:val="24"/>
        </w:rPr>
        <w:t xml:space="preserve">distance from the sample is kept about 4–8 cm in use. The other is a </w:t>
      </w:r>
      <w:bookmarkStart w:id="33" w:name="OLE_LINK32"/>
      <w:r w:rsidRPr="00DC5B1F">
        <w:rPr>
          <w:rFonts w:ascii="Times New Roman" w:hAnsi="Times New Roman" w:cs="Times New Roman"/>
          <w:sz w:val="22"/>
          <w:szCs w:val="24"/>
        </w:rPr>
        <w:t xml:space="preserve">manual </w:t>
      </w:r>
      <w:bookmarkStart w:id="34" w:name="OLE_LINK28"/>
      <w:bookmarkStart w:id="35" w:name="OLE_LINK29"/>
      <w:r w:rsidRPr="00DC5B1F">
        <w:rPr>
          <w:rFonts w:ascii="Times New Roman" w:hAnsi="Times New Roman" w:cs="Times New Roman"/>
          <w:sz w:val="22"/>
          <w:szCs w:val="24"/>
        </w:rPr>
        <w:t>spray bottle</w:t>
      </w:r>
      <w:bookmarkEnd w:id="33"/>
      <w:bookmarkEnd w:id="34"/>
      <w:bookmarkEnd w:id="35"/>
      <w:r w:rsidRPr="00DC5B1F">
        <w:rPr>
          <w:rFonts w:ascii="Times New Roman" w:hAnsi="Times New Roman" w:cs="Times New Roman"/>
          <w:sz w:val="22"/>
          <w:szCs w:val="24"/>
        </w:rPr>
        <w:t xml:space="preserve"> used to simulate the actual spraying of pesticides. Its spray amount per time is about (160.6 </w:t>
      </w:r>
      <w:r w:rsidRPr="00DC5B1F">
        <w:rPr>
          <w:rFonts w:ascii="Times New Roman" w:eastAsia="宋体" w:hAnsi="Times New Roman" w:cs="Times New Roman"/>
          <w:sz w:val="22"/>
          <w:szCs w:val="24"/>
        </w:rPr>
        <w:t>±</w:t>
      </w:r>
      <w:r w:rsidRPr="00DC5B1F">
        <w:rPr>
          <w:rFonts w:ascii="Times New Roman" w:hAnsi="Times New Roman" w:cs="Times New Roman"/>
          <w:sz w:val="22"/>
          <w:szCs w:val="24"/>
        </w:rPr>
        <w:t xml:space="preserve"> 3.0 mg), and its distance from the sample is kept about 30–50 cm in use. The liquid used in all spray experiments was DI water.</w:t>
      </w:r>
    </w:p>
    <w:p w:rsidR="00780F22" w:rsidRPr="00DC5B1F" w:rsidRDefault="00780F22" w:rsidP="0022688D">
      <w:pPr>
        <w:widowControl/>
        <w:spacing w:line="360" w:lineRule="auto"/>
        <w:rPr>
          <w:rFonts w:ascii="Times New Roman" w:hAnsi="Times New Roman" w:cs="Times New Roman"/>
          <w:sz w:val="22"/>
          <w:szCs w:val="24"/>
        </w:rPr>
      </w:pPr>
    </w:p>
    <w:p w:rsidR="00780F22" w:rsidRPr="00DC5B1F" w:rsidRDefault="00780F22" w:rsidP="0022688D">
      <w:pPr>
        <w:widowControl/>
        <w:spacing w:line="360" w:lineRule="auto"/>
        <w:rPr>
          <w:rFonts w:ascii="Times New Roman" w:hAnsi="Times New Roman" w:cs="Times New Roman"/>
          <w:b/>
          <w:sz w:val="28"/>
          <w:szCs w:val="24"/>
        </w:rPr>
      </w:pPr>
      <w:r w:rsidRPr="00DC5B1F">
        <w:rPr>
          <w:rFonts w:ascii="Times New Roman" w:hAnsi="Times New Roman" w:cs="Times New Roman"/>
          <w:b/>
          <w:sz w:val="28"/>
          <w:szCs w:val="24"/>
        </w:rPr>
        <w:t>4. Characterizations</w:t>
      </w:r>
    </w:p>
    <w:p w:rsidR="00780F22" w:rsidRPr="00DC5B1F" w:rsidRDefault="00780F22" w:rsidP="00D23849">
      <w:pPr>
        <w:widowControl/>
        <w:spacing w:line="360" w:lineRule="auto"/>
        <w:rPr>
          <w:rFonts w:ascii="Times New Roman" w:hAnsi="Times New Roman" w:cs="Times New Roman"/>
          <w:sz w:val="22"/>
          <w:szCs w:val="24"/>
        </w:rPr>
      </w:pPr>
      <w:r w:rsidRPr="00DC5B1F">
        <w:rPr>
          <w:rFonts w:ascii="Times New Roman" w:hAnsi="Times New Roman" w:cs="Times New Roman"/>
          <w:sz w:val="22"/>
          <w:szCs w:val="24"/>
        </w:rPr>
        <w:t>Photoluminescence (</w:t>
      </w:r>
      <w:r w:rsidRPr="00DC5B1F">
        <w:rPr>
          <w:rFonts w:ascii="Times New Roman" w:hAnsi="Times New Roman" w:cs="Times New Roman" w:hint="eastAsia"/>
          <w:sz w:val="22"/>
          <w:szCs w:val="24"/>
        </w:rPr>
        <w:t>P</w:t>
      </w:r>
      <w:r w:rsidRPr="00DC5B1F">
        <w:rPr>
          <w:rFonts w:ascii="Times New Roman" w:hAnsi="Times New Roman" w:cs="Times New Roman"/>
          <w:sz w:val="22"/>
          <w:szCs w:val="24"/>
        </w:rPr>
        <w:t>L) spectrum of the composite film was measured using an Ocean Optics spectrometer (</w:t>
      </w:r>
      <w:proofErr w:type="spellStart"/>
      <w:r w:rsidRPr="00DC5B1F">
        <w:rPr>
          <w:rFonts w:ascii="Times New Roman" w:hAnsi="Times New Roman" w:cs="Times New Roman"/>
          <w:sz w:val="22"/>
          <w:szCs w:val="24"/>
        </w:rPr>
        <w:t>QEpro</w:t>
      </w:r>
      <w:proofErr w:type="spellEnd"/>
      <w:r w:rsidRPr="00DC5B1F">
        <w:rPr>
          <w:rFonts w:ascii="Times New Roman" w:hAnsi="Times New Roman" w:cs="Times New Roman" w:hint="eastAsia"/>
          <w:sz w:val="22"/>
          <w:szCs w:val="24"/>
        </w:rPr>
        <w:t>)</w:t>
      </w:r>
      <w:r w:rsidRPr="00DC5B1F">
        <w:rPr>
          <w:rFonts w:ascii="Times New Roman" w:hAnsi="Times New Roman" w:cs="Times New Roman"/>
          <w:sz w:val="22"/>
          <w:szCs w:val="24"/>
        </w:rPr>
        <w:t xml:space="preserve"> with a 450-nm-wavelength laser as excitation light (</w:t>
      </w:r>
      <w:proofErr w:type="spellStart"/>
      <w:r w:rsidRPr="00DC5B1F">
        <w:rPr>
          <w:rFonts w:ascii="Times New Roman" w:hAnsi="Times New Roman" w:cs="Times New Roman"/>
          <w:sz w:val="22"/>
          <w:szCs w:val="24"/>
        </w:rPr>
        <w:t>Lasever</w:t>
      </w:r>
      <w:proofErr w:type="spellEnd"/>
      <w:r w:rsidRPr="00DC5B1F">
        <w:rPr>
          <w:rFonts w:ascii="Times New Roman" w:hAnsi="Times New Roman" w:cs="Times New Roman"/>
          <w:sz w:val="22"/>
          <w:szCs w:val="24"/>
        </w:rPr>
        <w:t>, LSR-PS-II), under conditions of room light off and sunlight blocked. Ultraviolet-visible (UV-Vis) spectrum of direct transmittance was measured a UV-visible spectrophotometer (</w:t>
      </w:r>
      <w:proofErr w:type="spellStart"/>
      <w:r w:rsidRPr="00DC5B1F">
        <w:rPr>
          <w:rFonts w:ascii="Times New Roman" w:hAnsi="Times New Roman" w:cs="Times New Roman"/>
          <w:sz w:val="22"/>
          <w:szCs w:val="24"/>
        </w:rPr>
        <w:t>Persee</w:t>
      </w:r>
      <w:proofErr w:type="spellEnd"/>
      <w:r w:rsidRPr="00DC5B1F">
        <w:rPr>
          <w:rFonts w:ascii="Times New Roman" w:hAnsi="Times New Roman" w:cs="Times New Roman"/>
          <w:sz w:val="22"/>
          <w:szCs w:val="24"/>
        </w:rPr>
        <w:t xml:space="preserve">, TU-1901). To test the transmittance spectrum, the sample was encapsulated in a polystyrene petri dish and attached onto the sample holder inside the sample compartment. Optical microscopy images and videos were recorded on an optical microscope (Nikon, Eclipse E600W POL) under reflective mode. </w:t>
      </w:r>
      <w:bookmarkStart w:id="36" w:name="_Hlk70265476"/>
      <w:r w:rsidRPr="00DC5B1F">
        <w:rPr>
          <w:rFonts w:ascii="Times New Roman" w:hAnsi="Times New Roman" w:cs="Times New Roman"/>
          <w:sz w:val="22"/>
          <w:szCs w:val="24"/>
        </w:rPr>
        <w:t>Fluorescence microscopy</w:t>
      </w:r>
      <w:bookmarkEnd w:id="36"/>
      <w:r w:rsidRPr="00DC5B1F">
        <w:rPr>
          <w:rFonts w:ascii="Times New Roman" w:hAnsi="Times New Roman" w:cs="Times New Roman"/>
          <w:sz w:val="22"/>
          <w:szCs w:val="24"/>
        </w:rPr>
        <w:t xml:space="preserve"> images and three-dimensional (3D) morphology images were obtained by using a microscope (Leica, DM6 M). For fluorescence microscopy, an external light source (Leica EL6000, with an Osram HXP120 mercury metal halide bulb) and a filter system (</w:t>
      </w:r>
      <w:bookmarkStart w:id="37" w:name="OLE_LINK16"/>
      <w:r w:rsidRPr="00DC5B1F">
        <w:rPr>
          <w:rFonts w:ascii="Times New Roman" w:hAnsi="Times New Roman" w:cs="Times New Roman"/>
          <w:sz w:val="22"/>
          <w:szCs w:val="24"/>
        </w:rPr>
        <w:t>excitation filter: band-pass 355–425 nm, suppression filter: long-pass 470</w:t>
      </w:r>
      <w:bookmarkEnd w:id="37"/>
      <w:r w:rsidRPr="00DC5B1F">
        <w:rPr>
          <w:rFonts w:ascii="Times New Roman" w:hAnsi="Times New Roman" w:cs="Times New Roman"/>
          <w:sz w:val="22"/>
          <w:szCs w:val="24"/>
        </w:rPr>
        <w:t xml:space="preserve"> nm) were used. </w:t>
      </w:r>
      <w:bookmarkStart w:id="38" w:name="OLE_LINK17"/>
      <w:bookmarkStart w:id="39" w:name="OLE_LINK18"/>
      <w:bookmarkStart w:id="40" w:name="OLE_LINK19"/>
      <w:r w:rsidRPr="00DC5B1F">
        <w:rPr>
          <w:rFonts w:ascii="Times New Roman" w:hAnsi="Times New Roman" w:cs="Times New Roman"/>
          <w:sz w:val="22"/>
          <w:szCs w:val="24"/>
        </w:rPr>
        <w:t xml:space="preserve">For 3D imaging, the surface morphology was extracted based on the projection of z-stack planes. </w:t>
      </w:r>
      <w:r>
        <w:rPr>
          <w:rFonts w:ascii="Times New Roman" w:hAnsi="Times New Roman" w:cs="Times New Roman"/>
          <w:sz w:val="22"/>
          <w:szCs w:val="24"/>
        </w:rPr>
        <w:t>S</w:t>
      </w:r>
      <w:r w:rsidRPr="00DC5B1F">
        <w:rPr>
          <w:rFonts w:ascii="Times New Roman" w:hAnsi="Times New Roman" w:cs="Times New Roman"/>
          <w:sz w:val="22"/>
          <w:szCs w:val="24"/>
        </w:rPr>
        <w:t>canning electron microscope (SEM) images and corresponding energy dispersive</w:t>
      </w:r>
      <w:r>
        <w:rPr>
          <w:rFonts w:ascii="Times New Roman" w:hAnsi="Times New Roman" w:cs="Times New Roman"/>
          <w:sz w:val="22"/>
          <w:szCs w:val="24"/>
        </w:rPr>
        <w:t xml:space="preserve"> X-ray</w:t>
      </w:r>
      <w:r w:rsidRPr="00DC5B1F">
        <w:rPr>
          <w:rFonts w:ascii="Times New Roman" w:hAnsi="Times New Roman" w:cs="Times New Roman"/>
          <w:sz w:val="22"/>
          <w:szCs w:val="24"/>
        </w:rPr>
        <w:t xml:space="preserve"> spectroscopy (EDS) results were collected with a field emission scanning electron microscope (Hitachi, SU-8010) with </w:t>
      </w:r>
      <w:r w:rsidRPr="00DC5B1F">
        <w:rPr>
          <w:rFonts w:ascii="Times New Roman" w:hAnsi="Times New Roman" w:cs="Times New Roman" w:hint="eastAsia"/>
          <w:sz w:val="22"/>
          <w:szCs w:val="24"/>
        </w:rPr>
        <w:t>an</w:t>
      </w:r>
      <w:r w:rsidRPr="00DC5B1F">
        <w:rPr>
          <w:rFonts w:ascii="Times New Roman" w:hAnsi="Times New Roman" w:cs="Times New Roman"/>
          <w:sz w:val="22"/>
          <w:szCs w:val="24"/>
        </w:rPr>
        <w:t xml:space="preserve"> accelerating voltage of 3 kV. </w:t>
      </w:r>
      <w:bookmarkEnd w:id="38"/>
      <w:bookmarkEnd w:id="39"/>
      <w:bookmarkEnd w:id="40"/>
      <w:r>
        <w:rPr>
          <w:rFonts w:ascii="Times New Roman" w:hAnsi="Times New Roman" w:cs="Times New Roman"/>
          <w:sz w:val="22"/>
          <w:szCs w:val="24"/>
        </w:rPr>
        <w:t>T</w:t>
      </w:r>
      <w:r w:rsidRPr="00DC5B1F">
        <w:rPr>
          <w:rFonts w:ascii="Times New Roman" w:hAnsi="Times New Roman" w:cs="Times New Roman"/>
          <w:sz w:val="22"/>
          <w:szCs w:val="24"/>
        </w:rPr>
        <w:t xml:space="preserve">ransmission electron microscope (TEM) images were obtained using a </w:t>
      </w:r>
      <w:bookmarkStart w:id="41" w:name="_Hlk70283030"/>
      <w:r w:rsidRPr="00DC5B1F">
        <w:rPr>
          <w:rFonts w:ascii="Times New Roman" w:hAnsi="Times New Roman" w:cs="Times New Roman"/>
          <w:sz w:val="22"/>
          <w:szCs w:val="24"/>
        </w:rPr>
        <w:t>transmission electron microscope</w:t>
      </w:r>
      <w:bookmarkEnd w:id="41"/>
      <w:r w:rsidRPr="00DC5B1F">
        <w:rPr>
          <w:rFonts w:ascii="Times New Roman" w:hAnsi="Times New Roman" w:cs="Times New Roman"/>
          <w:sz w:val="22"/>
          <w:szCs w:val="24"/>
        </w:rPr>
        <w:t xml:space="preserve"> (Hitachi, HT-7700) with an accelerating voltage of 100 kV. For TEM imaging, sections of the sample</w:t>
      </w:r>
      <w:r w:rsidRPr="00DC5B1F">
        <w:rPr>
          <w:sz w:val="22"/>
        </w:rPr>
        <w:t xml:space="preserve"> </w:t>
      </w:r>
      <w:r w:rsidRPr="00DC5B1F">
        <w:rPr>
          <w:rFonts w:ascii="Times New Roman" w:hAnsi="Times New Roman" w:cs="Times New Roman"/>
          <w:sz w:val="22"/>
          <w:szCs w:val="24"/>
        </w:rPr>
        <w:t xml:space="preserve">were </w:t>
      </w:r>
      <w:bookmarkStart w:id="42" w:name="OLE_LINK13"/>
      <w:bookmarkStart w:id="43" w:name="OLE_LINK14"/>
      <w:r w:rsidRPr="00DC5B1F">
        <w:rPr>
          <w:rFonts w:ascii="Times New Roman" w:hAnsi="Times New Roman" w:cs="Times New Roman"/>
          <w:sz w:val="22"/>
          <w:szCs w:val="24"/>
        </w:rPr>
        <w:t>cut</w:t>
      </w:r>
      <w:bookmarkEnd w:id="42"/>
      <w:bookmarkEnd w:id="43"/>
      <w:r w:rsidRPr="00DC5B1F">
        <w:rPr>
          <w:rFonts w:ascii="Times New Roman" w:hAnsi="Times New Roman" w:cs="Times New Roman"/>
          <w:sz w:val="22"/>
          <w:szCs w:val="24"/>
        </w:rPr>
        <w:t xml:space="preserve"> beforehand with an ultramicrotome (Leica, EMUC7) </w:t>
      </w:r>
      <w:r w:rsidRPr="00DC5B1F">
        <w:rPr>
          <w:rFonts w:ascii="Times New Roman" w:hAnsi="Times New Roman" w:cs="Times New Roman" w:hint="eastAsia"/>
          <w:sz w:val="22"/>
          <w:szCs w:val="24"/>
        </w:rPr>
        <w:t>and</w:t>
      </w:r>
      <w:r w:rsidRPr="00DC5B1F">
        <w:rPr>
          <w:rFonts w:ascii="Times New Roman" w:hAnsi="Times New Roman" w:cs="Times New Roman"/>
          <w:sz w:val="22"/>
          <w:szCs w:val="24"/>
        </w:rPr>
        <w:t xml:space="preserve"> transferred onto a </w:t>
      </w:r>
      <w:bookmarkStart w:id="44" w:name="OLE_LINK24"/>
      <w:bookmarkStart w:id="45" w:name="OLE_LINK25"/>
      <w:r w:rsidRPr="00DC5B1F">
        <w:rPr>
          <w:rFonts w:ascii="Times New Roman" w:hAnsi="Times New Roman" w:cs="Times New Roman"/>
          <w:sz w:val="22"/>
          <w:szCs w:val="24"/>
        </w:rPr>
        <w:t>copper grid with carbon film</w:t>
      </w:r>
      <w:bookmarkEnd w:id="44"/>
      <w:bookmarkEnd w:id="45"/>
      <w:r w:rsidRPr="00DC5B1F">
        <w:rPr>
          <w:rFonts w:ascii="Times New Roman" w:hAnsi="Times New Roman" w:cs="Times New Roman"/>
          <w:sz w:val="22"/>
          <w:szCs w:val="24"/>
        </w:rPr>
        <w:t>. X-ray diffraction (XRD) spectrum of the composite film was performed with an X-ray diffractometer (</w:t>
      </w:r>
      <w:proofErr w:type="spellStart"/>
      <w:r w:rsidRPr="00DC5B1F">
        <w:rPr>
          <w:rFonts w:ascii="Times New Roman" w:hAnsi="Times New Roman" w:cs="Times New Roman"/>
          <w:sz w:val="22"/>
          <w:szCs w:val="24"/>
        </w:rPr>
        <w:t>PANalytical</w:t>
      </w:r>
      <w:proofErr w:type="spellEnd"/>
      <w:r w:rsidRPr="00DC5B1F">
        <w:rPr>
          <w:rFonts w:ascii="Times New Roman" w:hAnsi="Times New Roman" w:cs="Times New Roman"/>
          <w:sz w:val="22"/>
          <w:szCs w:val="24"/>
        </w:rPr>
        <w:t xml:space="preserve"> </w:t>
      </w:r>
      <w:proofErr w:type="spellStart"/>
      <w:r w:rsidRPr="00DC5B1F">
        <w:rPr>
          <w:rFonts w:ascii="Times New Roman" w:hAnsi="Times New Roman" w:cs="Times New Roman"/>
          <w:sz w:val="22"/>
          <w:szCs w:val="24"/>
        </w:rPr>
        <w:t>X'Pert</w:t>
      </w:r>
      <w:proofErr w:type="spellEnd"/>
      <w:r w:rsidRPr="00DC5B1F">
        <w:rPr>
          <w:rFonts w:ascii="Times New Roman" w:hAnsi="Times New Roman" w:cs="Times New Roman"/>
          <w:sz w:val="22"/>
          <w:szCs w:val="24"/>
        </w:rPr>
        <w:t xml:space="preserve"> Pro, anode material Cu, K-Alpha1 and K-Alpha2 wavelengths are at 1.540598 Å and 1.544426 Å) using a scan step 0.0262606</w:t>
      </w:r>
      <w:r w:rsidRPr="00DC5B1F">
        <w:rPr>
          <w:rFonts w:ascii="Times New Roman" w:hAnsi="Times New Roman" w:cs="Times New Roman"/>
          <w:sz w:val="22"/>
          <w:szCs w:val="24"/>
          <w:vertAlign w:val="superscript"/>
        </w:rPr>
        <w:t>°</w:t>
      </w:r>
      <w:r w:rsidRPr="00DC5B1F">
        <w:rPr>
          <w:rFonts w:ascii="Times New Roman" w:hAnsi="Times New Roman" w:cs="Times New Roman"/>
          <w:sz w:val="22"/>
          <w:szCs w:val="24"/>
        </w:rPr>
        <w:t xml:space="preserve"> and time per step 19.89 </w:t>
      </w:r>
      <w:proofErr w:type="spellStart"/>
      <w:r w:rsidRPr="00DC5B1F">
        <w:rPr>
          <w:rFonts w:ascii="Times New Roman" w:hAnsi="Times New Roman" w:cs="Times New Roman"/>
          <w:sz w:val="22"/>
          <w:szCs w:val="24"/>
        </w:rPr>
        <w:t>ms.</w:t>
      </w:r>
      <w:proofErr w:type="spellEnd"/>
      <w:r w:rsidRPr="00DC5B1F">
        <w:rPr>
          <w:rFonts w:ascii="Times New Roman" w:hAnsi="Times New Roman" w:cs="Times New Roman"/>
          <w:sz w:val="22"/>
          <w:szCs w:val="24"/>
        </w:rPr>
        <w:t xml:space="preserve"> X-ray photoelectron spectroscopy (XPS) was carried on an </w:t>
      </w:r>
      <w:proofErr w:type="spellStart"/>
      <w:r w:rsidRPr="00DC5B1F">
        <w:rPr>
          <w:rFonts w:ascii="Times New Roman" w:hAnsi="Times New Roman" w:cs="Times New Roman"/>
          <w:sz w:val="22"/>
          <w:szCs w:val="24"/>
        </w:rPr>
        <w:t>Escalab</w:t>
      </w:r>
      <w:proofErr w:type="spellEnd"/>
      <w:r w:rsidRPr="00DC5B1F">
        <w:rPr>
          <w:rFonts w:ascii="Times New Roman" w:hAnsi="Times New Roman" w:cs="Times New Roman"/>
          <w:sz w:val="22"/>
          <w:szCs w:val="24"/>
        </w:rPr>
        <w:t xml:space="preserve"> 250Xi unit (</w:t>
      </w:r>
      <w:proofErr w:type="spellStart"/>
      <w:r w:rsidRPr="00DC5B1F">
        <w:rPr>
          <w:rFonts w:ascii="Times New Roman" w:hAnsi="Times New Roman" w:cs="Times New Roman"/>
          <w:sz w:val="22"/>
          <w:szCs w:val="24"/>
        </w:rPr>
        <w:t>ThermoFisher</w:t>
      </w:r>
      <w:proofErr w:type="spellEnd"/>
      <w:r w:rsidRPr="00DC5B1F">
        <w:rPr>
          <w:rFonts w:ascii="Times New Roman" w:hAnsi="Times New Roman" w:cs="Times New Roman"/>
          <w:sz w:val="22"/>
          <w:szCs w:val="24"/>
        </w:rPr>
        <w:t xml:space="preserve">) to record the element content </w:t>
      </w:r>
      <w:bookmarkStart w:id="46" w:name="OLE_LINK36"/>
      <w:bookmarkStart w:id="47" w:name="OLE_LINK37"/>
      <w:r w:rsidRPr="00DC5B1F">
        <w:rPr>
          <w:rFonts w:ascii="Times New Roman" w:hAnsi="Times New Roman" w:cs="Times New Roman"/>
          <w:sz w:val="22"/>
          <w:szCs w:val="24"/>
        </w:rPr>
        <w:t>with Mg Kα X-ray</w:t>
      </w:r>
      <w:bookmarkEnd w:id="46"/>
      <w:bookmarkEnd w:id="47"/>
      <w:r w:rsidRPr="00DC5B1F">
        <w:rPr>
          <w:rFonts w:ascii="Times New Roman" w:hAnsi="Times New Roman" w:cs="Times New Roman"/>
          <w:sz w:val="22"/>
          <w:szCs w:val="24"/>
        </w:rPr>
        <w:t xml:space="preserve"> as excitation light source. The electrical conductivity of the samples was tested using a semiconductor parameter analyzer (Keithley, 4200A-SCS). The thickness of the PVA films was obtained with a profilometer (</w:t>
      </w:r>
      <w:proofErr w:type="spellStart"/>
      <w:r w:rsidRPr="00DC5B1F">
        <w:rPr>
          <w:rFonts w:ascii="Times New Roman" w:hAnsi="Times New Roman" w:cs="Times New Roman"/>
          <w:sz w:val="22"/>
          <w:szCs w:val="24"/>
        </w:rPr>
        <w:t>Dektak</w:t>
      </w:r>
      <w:proofErr w:type="spellEnd"/>
      <w:r w:rsidRPr="00DC5B1F">
        <w:rPr>
          <w:rFonts w:ascii="Times New Roman" w:hAnsi="Times New Roman" w:cs="Times New Roman"/>
          <w:sz w:val="22"/>
          <w:szCs w:val="24"/>
        </w:rPr>
        <w:t xml:space="preserve">-XT, Bruker). Droplet impact experiment was performed using a 32G needle (droplet diameter = 1.5 mm, height of the needle above sample surface = 10 cm), and captured by a high-speed camera (NAC, </w:t>
      </w:r>
      <w:proofErr w:type="spellStart"/>
      <w:r w:rsidRPr="00DC5B1F">
        <w:rPr>
          <w:rFonts w:ascii="Times New Roman" w:hAnsi="Times New Roman" w:cs="Times New Roman"/>
          <w:sz w:val="22"/>
          <w:szCs w:val="24"/>
        </w:rPr>
        <w:t>Memrecam</w:t>
      </w:r>
      <w:proofErr w:type="spellEnd"/>
      <w:r w:rsidRPr="00DC5B1F">
        <w:rPr>
          <w:rFonts w:ascii="Times New Roman" w:hAnsi="Times New Roman" w:cs="Times New Roman"/>
          <w:sz w:val="22"/>
          <w:szCs w:val="24"/>
        </w:rPr>
        <w:t xml:space="preserve"> HX-5e-75K) at a frame rate of 15,000 fps.</w:t>
      </w:r>
    </w:p>
    <w:p w:rsidR="00780F22" w:rsidRPr="00DC5B1F" w:rsidRDefault="00780F22" w:rsidP="0022688D">
      <w:pPr>
        <w:widowControl/>
        <w:spacing w:line="360" w:lineRule="auto"/>
        <w:rPr>
          <w:rFonts w:ascii="Times New Roman" w:hAnsi="Times New Roman" w:cs="Times New Roman"/>
          <w:sz w:val="28"/>
          <w:szCs w:val="24"/>
        </w:rPr>
      </w:pPr>
    </w:p>
    <w:p w:rsidR="00780F22" w:rsidRPr="00DC5B1F" w:rsidRDefault="00780F22" w:rsidP="0022688D">
      <w:pPr>
        <w:widowControl/>
        <w:spacing w:line="360" w:lineRule="auto"/>
        <w:rPr>
          <w:rFonts w:ascii="Times New Roman" w:hAnsi="Times New Roman" w:cs="Times New Roman"/>
          <w:b/>
          <w:sz w:val="28"/>
          <w:szCs w:val="24"/>
        </w:rPr>
      </w:pPr>
      <w:r w:rsidRPr="00DC5B1F">
        <w:rPr>
          <w:rFonts w:ascii="Times New Roman" w:hAnsi="Times New Roman" w:cs="Times New Roman"/>
          <w:b/>
          <w:sz w:val="28"/>
          <w:szCs w:val="24"/>
        </w:rPr>
        <w:t xml:space="preserve">5. </w:t>
      </w:r>
      <w:r w:rsidRPr="00DC5B1F">
        <w:rPr>
          <w:rFonts w:ascii="Times New Roman" w:hAnsi="Times New Roman" w:cs="Times New Roman" w:hint="eastAsia"/>
          <w:b/>
          <w:sz w:val="28"/>
          <w:szCs w:val="24"/>
        </w:rPr>
        <w:t>Q</w:t>
      </w:r>
      <w:r w:rsidRPr="00DC5B1F">
        <w:rPr>
          <w:rFonts w:ascii="Times New Roman" w:hAnsi="Times New Roman" w:cs="Times New Roman"/>
          <w:b/>
          <w:sz w:val="28"/>
          <w:szCs w:val="24"/>
        </w:rPr>
        <w:t xml:space="preserve">uantitative </w:t>
      </w:r>
      <w:r w:rsidRPr="00DC5B1F">
        <w:rPr>
          <w:rFonts w:ascii="Times New Roman" w:hAnsi="Times New Roman" w:cs="Times New Roman" w:hint="eastAsia"/>
          <w:b/>
          <w:sz w:val="28"/>
          <w:szCs w:val="24"/>
        </w:rPr>
        <w:t>M</w:t>
      </w:r>
      <w:r w:rsidRPr="00DC5B1F">
        <w:rPr>
          <w:rFonts w:ascii="Times New Roman" w:hAnsi="Times New Roman" w:cs="Times New Roman"/>
          <w:b/>
          <w:sz w:val="28"/>
          <w:szCs w:val="24"/>
        </w:rPr>
        <w:t>easurement</w:t>
      </w:r>
    </w:p>
    <w:p w:rsidR="00780F22" w:rsidRPr="007D10C9" w:rsidRDefault="00780F22" w:rsidP="0022688D">
      <w:pPr>
        <w:widowControl/>
        <w:spacing w:line="360" w:lineRule="auto"/>
        <w:rPr>
          <w:rFonts w:ascii="Times New Roman" w:hAnsi="Times New Roman" w:cs="Times New Roman"/>
          <w:i/>
          <w:sz w:val="24"/>
          <w:szCs w:val="24"/>
        </w:rPr>
      </w:pPr>
      <w:r w:rsidRPr="007D10C9">
        <w:rPr>
          <w:rFonts w:ascii="Times New Roman" w:hAnsi="Times New Roman" w:cs="Times New Roman"/>
          <w:i/>
          <w:sz w:val="24"/>
          <w:szCs w:val="24"/>
        </w:rPr>
        <w:lastRenderedPageBreak/>
        <w:t>5.1 Water absorption threshold</w:t>
      </w:r>
    </w:p>
    <w:p w:rsidR="00780F22" w:rsidRPr="00DC5B1F" w:rsidRDefault="00780F22" w:rsidP="0022688D">
      <w:pPr>
        <w:widowControl/>
        <w:spacing w:line="360" w:lineRule="auto"/>
        <w:rPr>
          <w:rFonts w:ascii="Times New Roman" w:hAnsi="Times New Roman" w:cs="Times New Roman"/>
          <w:sz w:val="22"/>
          <w:szCs w:val="24"/>
        </w:rPr>
      </w:pPr>
      <w:r w:rsidRPr="00DC5B1F">
        <w:rPr>
          <w:rFonts w:ascii="Times New Roman" w:hAnsi="Times New Roman" w:cs="Times New Roman"/>
          <w:sz w:val="22"/>
          <w:szCs w:val="24"/>
        </w:rPr>
        <w:t xml:space="preserve">The quantitative measurement of the water absorption thresholds </w:t>
      </w:r>
      <w:r w:rsidRPr="00DC5B1F">
        <w:rPr>
          <w:rFonts w:ascii="Times New Roman" w:hAnsi="Times New Roman" w:cs="Times New Roman" w:hint="eastAsia"/>
          <w:sz w:val="22"/>
          <w:szCs w:val="24"/>
        </w:rPr>
        <w:t>was</w:t>
      </w:r>
      <w:r w:rsidRPr="00DC5B1F">
        <w:rPr>
          <w:rFonts w:ascii="Times New Roman" w:hAnsi="Times New Roman" w:cs="Times New Roman"/>
          <w:sz w:val="22"/>
          <w:szCs w:val="24"/>
        </w:rPr>
        <w:t xml:space="preserve"> performed on a 4 cm </w:t>
      </w:r>
      <w:r w:rsidRPr="00DC5B1F">
        <w:rPr>
          <w:rFonts w:ascii="Times New Roman" w:eastAsia="宋体" w:hAnsi="Times New Roman" w:cs="Times New Roman"/>
          <w:sz w:val="22"/>
          <w:szCs w:val="24"/>
        </w:rPr>
        <w:t>×</w:t>
      </w:r>
      <w:r w:rsidRPr="00DC5B1F">
        <w:rPr>
          <w:rFonts w:ascii="Times New Roman" w:hAnsi="Times New Roman" w:cs="Times New Roman"/>
          <w:sz w:val="22"/>
          <w:szCs w:val="24"/>
        </w:rPr>
        <w:t xml:space="preserve"> 4 cm sample (area, </w:t>
      </w:r>
      <w:r w:rsidRPr="00DC5B1F">
        <w:rPr>
          <w:rFonts w:ascii="Times New Roman" w:hAnsi="Times New Roman" w:cs="Times New Roman"/>
          <w:b/>
          <w:i/>
          <w:sz w:val="22"/>
          <w:szCs w:val="24"/>
        </w:rPr>
        <w:t>S</w:t>
      </w:r>
      <w:r w:rsidRPr="00DC5B1F">
        <w:rPr>
          <w:rFonts w:ascii="Times New Roman" w:hAnsi="Times New Roman" w:cs="Times New Roman"/>
          <w:sz w:val="22"/>
          <w:szCs w:val="24"/>
        </w:rPr>
        <w:t xml:space="preserve"> = 16 cm</w:t>
      </w:r>
      <w:r w:rsidRPr="00DC5B1F">
        <w:rPr>
          <w:rFonts w:ascii="Times New Roman" w:hAnsi="Times New Roman" w:cs="Times New Roman"/>
          <w:sz w:val="22"/>
          <w:szCs w:val="24"/>
          <w:vertAlign w:val="superscript"/>
        </w:rPr>
        <w:t>2</w:t>
      </w:r>
      <w:r w:rsidRPr="00DC5B1F">
        <w:rPr>
          <w:rFonts w:ascii="Times New Roman" w:hAnsi="Times New Roman" w:cs="Times New Roman"/>
          <w:sz w:val="22"/>
          <w:szCs w:val="24"/>
        </w:rPr>
        <w:t>) using an analytical balance</w:t>
      </w:r>
      <w:r w:rsidRPr="00DC5B1F">
        <w:rPr>
          <w:sz w:val="22"/>
        </w:rPr>
        <w:t xml:space="preserve"> </w:t>
      </w:r>
      <w:r w:rsidRPr="00DC5B1F">
        <w:rPr>
          <w:rFonts w:ascii="Times New Roman" w:hAnsi="Times New Roman" w:cs="Times New Roman"/>
          <w:sz w:val="22"/>
          <w:szCs w:val="24"/>
        </w:rPr>
        <w:t>(Mettler Toledo, XSE205 Dual Range). The original mass (</w:t>
      </w:r>
      <w:r w:rsidRPr="00DC5B1F">
        <w:rPr>
          <w:rFonts w:ascii="Times New Roman" w:hAnsi="Times New Roman" w:cs="Times New Roman"/>
          <w:b/>
          <w:i/>
          <w:sz w:val="22"/>
          <w:szCs w:val="24"/>
        </w:rPr>
        <w:t>M</w:t>
      </w:r>
      <w:r w:rsidRPr="00DC5B1F">
        <w:rPr>
          <w:rFonts w:ascii="Times New Roman" w:hAnsi="Times New Roman" w:cs="Times New Roman"/>
          <w:sz w:val="22"/>
          <w:szCs w:val="24"/>
          <w:vertAlign w:val="subscript"/>
        </w:rPr>
        <w:t>0</w:t>
      </w:r>
      <w:r w:rsidRPr="00DC5B1F">
        <w:rPr>
          <w:rFonts w:ascii="Times New Roman" w:hAnsi="Times New Roman" w:cs="Times New Roman"/>
          <w:sz w:val="22"/>
          <w:szCs w:val="24"/>
        </w:rPr>
        <w:t xml:space="preserve">) of the film sample, the </w:t>
      </w:r>
      <w:bookmarkStart w:id="48" w:name="_Hlk78291895"/>
      <w:r w:rsidRPr="00DC5B1F">
        <w:rPr>
          <w:rFonts w:ascii="Times New Roman" w:hAnsi="Times New Roman" w:cs="Times New Roman"/>
          <w:sz w:val="22"/>
          <w:szCs w:val="24"/>
        </w:rPr>
        <w:t xml:space="preserve">mass </w:t>
      </w:r>
      <w:bookmarkEnd w:id="48"/>
      <w:r w:rsidRPr="00DC5B1F">
        <w:rPr>
          <w:rFonts w:ascii="Times New Roman" w:hAnsi="Times New Roman" w:cs="Times New Roman"/>
          <w:sz w:val="22"/>
          <w:szCs w:val="24"/>
        </w:rPr>
        <w:t>when the wrinkles are fully generated (</w:t>
      </w:r>
      <w:r w:rsidRPr="00DC5B1F">
        <w:rPr>
          <w:rFonts w:ascii="Times New Roman" w:hAnsi="Times New Roman" w:cs="Times New Roman"/>
          <w:b/>
          <w:i/>
          <w:sz w:val="22"/>
          <w:szCs w:val="24"/>
        </w:rPr>
        <w:t>M</w:t>
      </w:r>
      <w:r w:rsidRPr="00DC5B1F">
        <w:rPr>
          <w:rFonts w:ascii="Times New Roman" w:hAnsi="Times New Roman" w:cs="Times New Roman"/>
          <w:sz w:val="22"/>
          <w:szCs w:val="24"/>
          <w:vertAlign w:val="subscript"/>
        </w:rPr>
        <w:t>1</w:t>
      </w:r>
      <w:r w:rsidRPr="00DC5B1F">
        <w:rPr>
          <w:rFonts w:ascii="Times New Roman" w:hAnsi="Times New Roman" w:cs="Times New Roman"/>
          <w:sz w:val="22"/>
          <w:szCs w:val="24"/>
        </w:rPr>
        <w:t xml:space="preserve">), and the </w:t>
      </w:r>
      <w:r w:rsidRPr="00567585">
        <w:rPr>
          <w:rFonts w:ascii="Times New Roman" w:hAnsi="Times New Roman" w:cs="Times New Roman"/>
          <w:sz w:val="22"/>
          <w:szCs w:val="24"/>
        </w:rPr>
        <w:t xml:space="preserve">mass </w:t>
      </w:r>
      <w:r w:rsidRPr="00DC5B1F">
        <w:rPr>
          <w:rFonts w:ascii="Times New Roman" w:hAnsi="Times New Roman" w:cs="Times New Roman"/>
          <w:sz w:val="22"/>
          <w:szCs w:val="24"/>
        </w:rPr>
        <w:t>when the fluorescence is completely quenched (</w:t>
      </w:r>
      <w:r w:rsidRPr="00DC5B1F">
        <w:rPr>
          <w:rFonts w:ascii="Times New Roman" w:hAnsi="Times New Roman" w:cs="Times New Roman"/>
          <w:b/>
          <w:i/>
          <w:sz w:val="22"/>
          <w:szCs w:val="24"/>
        </w:rPr>
        <w:t>M</w:t>
      </w:r>
      <w:r w:rsidRPr="00DC5B1F">
        <w:rPr>
          <w:rFonts w:ascii="Times New Roman" w:hAnsi="Times New Roman" w:cs="Times New Roman"/>
          <w:sz w:val="22"/>
          <w:szCs w:val="24"/>
          <w:vertAlign w:val="subscript"/>
        </w:rPr>
        <w:t>2</w:t>
      </w:r>
      <w:r w:rsidRPr="00DC5B1F">
        <w:rPr>
          <w:rFonts w:ascii="Times New Roman" w:hAnsi="Times New Roman" w:cs="Times New Roman"/>
          <w:sz w:val="22"/>
          <w:szCs w:val="24"/>
        </w:rPr>
        <w:t xml:space="preserve">) were recorded, respectively. Thereby, the water absorption threshold (mass per unit area), for wrinkle </w:t>
      </w:r>
      <w:bookmarkStart w:id="49" w:name="_Hlk70635448"/>
      <w:r w:rsidRPr="00DC5B1F">
        <w:rPr>
          <w:rFonts w:ascii="Times New Roman" w:hAnsi="Times New Roman" w:cs="Times New Roman"/>
          <w:sz w:val="22"/>
          <w:szCs w:val="24"/>
        </w:rPr>
        <w:t>(</w:t>
      </w:r>
      <w:r w:rsidRPr="00DC5B1F">
        <w:rPr>
          <w:rFonts w:ascii="Times New Roman" w:hAnsi="Times New Roman" w:cs="Times New Roman"/>
          <w:b/>
          <w:i/>
          <w:sz w:val="22"/>
          <w:szCs w:val="24"/>
        </w:rPr>
        <w:t>m</w:t>
      </w:r>
      <w:r w:rsidRPr="00DC5B1F">
        <w:rPr>
          <w:rFonts w:ascii="Times New Roman" w:hAnsi="Times New Roman" w:cs="Times New Roman"/>
          <w:sz w:val="22"/>
          <w:szCs w:val="24"/>
          <w:vertAlign w:val="subscript"/>
        </w:rPr>
        <w:t>w</w:t>
      </w:r>
      <w:r w:rsidRPr="00DC5B1F">
        <w:rPr>
          <w:rFonts w:ascii="Times New Roman" w:hAnsi="Times New Roman" w:cs="Times New Roman"/>
          <w:sz w:val="22"/>
          <w:szCs w:val="24"/>
        </w:rPr>
        <w:t>)</w:t>
      </w:r>
      <w:bookmarkEnd w:id="49"/>
      <w:r w:rsidRPr="00DC5B1F">
        <w:rPr>
          <w:rFonts w:ascii="Times New Roman" w:hAnsi="Times New Roman" w:cs="Times New Roman"/>
          <w:sz w:val="22"/>
          <w:szCs w:val="24"/>
        </w:rPr>
        <w:t xml:space="preserve"> and for perovskite fluorescence (</w:t>
      </w:r>
      <w:proofErr w:type="spellStart"/>
      <w:r w:rsidRPr="00DC5B1F">
        <w:rPr>
          <w:rFonts w:ascii="Times New Roman" w:hAnsi="Times New Roman" w:cs="Times New Roman"/>
          <w:b/>
          <w:i/>
          <w:sz w:val="22"/>
          <w:szCs w:val="24"/>
        </w:rPr>
        <w:t>m</w:t>
      </w:r>
      <w:r w:rsidRPr="00DC5B1F">
        <w:rPr>
          <w:rFonts w:ascii="Times New Roman" w:hAnsi="Times New Roman" w:cs="Times New Roman"/>
          <w:sz w:val="22"/>
          <w:szCs w:val="24"/>
          <w:vertAlign w:val="subscript"/>
        </w:rPr>
        <w:t>p</w:t>
      </w:r>
      <w:proofErr w:type="spellEnd"/>
      <w:r w:rsidRPr="00DC5B1F">
        <w:rPr>
          <w:rFonts w:ascii="Times New Roman" w:hAnsi="Times New Roman" w:cs="Times New Roman"/>
          <w:sz w:val="22"/>
          <w:szCs w:val="24"/>
        </w:rPr>
        <w:t xml:space="preserve">) can be obtained as </w:t>
      </w:r>
      <w:r w:rsidRPr="00DC5B1F">
        <w:rPr>
          <w:rFonts w:ascii="Times New Roman" w:hAnsi="Times New Roman" w:cs="Times New Roman"/>
          <w:b/>
          <w:i/>
          <w:sz w:val="22"/>
          <w:szCs w:val="24"/>
        </w:rPr>
        <w:t>m</w:t>
      </w:r>
      <w:r w:rsidRPr="00DC5B1F">
        <w:rPr>
          <w:rFonts w:ascii="Times New Roman" w:hAnsi="Times New Roman" w:cs="Times New Roman"/>
          <w:sz w:val="22"/>
          <w:szCs w:val="24"/>
          <w:vertAlign w:val="subscript"/>
        </w:rPr>
        <w:t>w</w:t>
      </w:r>
      <w:r w:rsidRPr="00DC5B1F">
        <w:rPr>
          <w:rFonts w:ascii="Times New Roman" w:hAnsi="Times New Roman" w:cs="Times New Roman"/>
          <w:sz w:val="22"/>
          <w:szCs w:val="24"/>
        </w:rPr>
        <w:t>=(</w:t>
      </w:r>
      <w:r w:rsidRPr="00DC5B1F">
        <w:rPr>
          <w:rFonts w:ascii="Times New Roman" w:hAnsi="Times New Roman" w:cs="Times New Roman"/>
          <w:b/>
          <w:i/>
          <w:sz w:val="22"/>
          <w:szCs w:val="24"/>
        </w:rPr>
        <w:t>M</w:t>
      </w:r>
      <w:r w:rsidRPr="00DC5B1F">
        <w:rPr>
          <w:rFonts w:ascii="Times New Roman" w:hAnsi="Times New Roman" w:cs="Times New Roman"/>
          <w:sz w:val="22"/>
          <w:szCs w:val="24"/>
          <w:vertAlign w:val="subscript"/>
        </w:rPr>
        <w:t>1</w:t>
      </w:r>
      <w:r w:rsidRPr="00DC5B1F">
        <w:rPr>
          <w:rFonts w:ascii="Times New Roman" w:hAnsi="Times New Roman" w:cs="Times New Roman"/>
          <w:sz w:val="22"/>
          <w:szCs w:val="24"/>
        </w:rPr>
        <w:t>-</w:t>
      </w:r>
      <w:r w:rsidRPr="00DC5B1F">
        <w:rPr>
          <w:rFonts w:ascii="Times New Roman" w:hAnsi="Times New Roman" w:cs="Times New Roman"/>
          <w:b/>
          <w:i/>
          <w:sz w:val="22"/>
          <w:szCs w:val="24"/>
        </w:rPr>
        <w:t>M</w:t>
      </w:r>
      <w:r w:rsidRPr="00DC5B1F">
        <w:rPr>
          <w:rFonts w:ascii="Times New Roman" w:hAnsi="Times New Roman" w:cs="Times New Roman"/>
          <w:sz w:val="22"/>
          <w:szCs w:val="24"/>
          <w:vertAlign w:val="subscript"/>
        </w:rPr>
        <w:t>0</w:t>
      </w:r>
      <w:r w:rsidRPr="00DC5B1F">
        <w:rPr>
          <w:rFonts w:ascii="Times New Roman" w:hAnsi="Times New Roman" w:cs="Times New Roman"/>
          <w:sz w:val="22"/>
          <w:szCs w:val="24"/>
        </w:rPr>
        <w:t>)/</w:t>
      </w:r>
      <w:r w:rsidRPr="00DC5B1F">
        <w:rPr>
          <w:rFonts w:ascii="Times New Roman" w:hAnsi="Times New Roman" w:cs="Times New Roman"/>
          <w:b/>
          <w:i/>
          <w:sz w:val="22"/>
          <w:szCs w:val="24"/>
        </w:rPr>
        <w:t>S</w:t>
      </w:r>
      <w:r w:rsidRPr="00DC5B1F">
        <w:rPr>
          <w:rFonts w:ascii="Times New Roman" w:hAnsi="Times New Roman" w:cs="Times New Roman"/>
          <w:sz w:val="22"/>
          <w:szCs w:val="24"/>
        </w:rPr>
        <w:t xml:space="preserve"> and </w:t>
      </w:r>
      <w:proofErr w:type="spellStart"/>
      <w:r w:rsidRPr="00DC5B1F">
        <w:rPr>
          <w:rFonts w:ascii="Times New Roman" w:hAnsi="Times New Roman" w:cs="Times New Roman"/>
          <w:b/>
          <w:i/>
          <w:sz w:val="22"/>
          <w:szCs w:val="24"/>
        </w:rPr>
        <w:t>m</w:t>
      </w:r>
      <w:r w:rsidRPr="00DC5B1F">
        <w:rPr>
          <w:rFonts w:ascii="Times New Roman" w:hAnsi="Times New Roman" w:cs="Times New Roman"/>
          <w:sz w:val="22"/>
          <w:szCs w:val="24"/>
          <w:vertAlign w:val="subscript"/>
        </w:rPr>
        <w:t>p</w:t>
      </w:r>
      <w:proofErr w:type="spellEnd"/>
      <w:r w:rsidRPr="00DC5B1F">
        <w:rPr>
          <w:rFonts w:ascii="Times New Roman" w:hAnsi="Times New Roman" w:cs="Times New Roman"/>
          <w:sz w:val="22"/>
          <w:szCs w:val="24"/>
        </w:rPr>
        <w:t>=(</w:t>
      </w:r>
      <w:r w:rsidRPr="00DC5B1F">
        <w:rPr>
          <w:rFonts w:ascii="Times New Roman" w:hAnsi="Times New Roman" w:cs="Times New Roman"/>
          <w:b/>
          <w:i/>
          <w:sz w:val="22"/>
          <w:szCs w:val="24"/>
        </w:rPr>
        <w:t>M</w:t>
      </w:r>
      <w:r w:rsidRPr="00DC5B1F">
        <w:rPr>
          <w:rFonts w:ascii="Times New Roman" w:hAnsi="Times New Roman" w:cs="Times New Roman"/>
          <w:sz w:val="22"/>
          <w:szCs w:val="24"/>
          <w:vertAlign w:val="subscript"/>
        </w:rPr>
        <w:t>2</w:t>
      </w:r>
      <w:r w:rsidRPr="00DC5B1F">
        <w:rPr>
          <w:rFonts w:ascii="Times New Roman" w:hAnsi="Times New Roman" w:cs="Times New Roman"/>
          <w:sz w:val="22"/>
          <w:szCs w:val="24"/>
        </w:rPr>
        <w:t>-</w:t>
      </w:r>
      <w:r w:rsidRPr="00DC5B1F">
        <w:rPr>
          <w:rFonts w:ascii="Times New Roman" w:hAnsi="Times New Roman" w:cs="Times New Roman"/>
          <w:b/>
          <w:i/>
          <w:sz w:val="22"/>
          <w:szCs w:val="24"/>
        </w:rPr>
        <w:t>M</w:t>
      </w:r>
      <w:r w:rsidRPr="00DC5B1F">
        <w:rPr>
          <w:rFonts w:ascii="Times New Roman" w:hAnsi="Times New Roman" w:cs="Times New Roman"/>
          <w:sz w:val="22"/>
          <w:szCs w:val="24"/>
          <w:vertAlign w:val="subscript"/>
        </w:rPr>
        <w:t>0</w:t>
      </w:r>
      <w:r w:rsidRPr="00DC5B1F">
        <w:rPr>
          <w:rFonts w:ascii="Times New Roman" w:hAnsi="Times New Roman" w:cs="Times New Roman"/>
          <w:sz w:val="22"/>
          <w:szCs w:val="24"/>
        </w:rPr>
        <w:t>)/</w:t>
      </w:r>
      <w:r w:rsidRPr="00DC5B1F">
        <w:rPr>
          <w:rFonts w:ascii="Times New Roman" w:hAnsi="Times New Roman" w:cs="Times New Roman"/>
          <w:b/>
          <w:i/>
          <w:sz w:val="22"/>
          <w:szCs w:val="24"/>
        </w:rPr>
        <w:t>S</w:t>
      </w:r>
      <w:r w:rsidRPr="00DC5B1F">
        <w:rPr>
          <w:rFonts w:ascii="Times New Roman" w:hAnsi="Times New Roman" w:cs="Times New Roman"/>
          <w:sz w:val="22"/>
          <w:szCs w:val="24"/>
        </w:rPr>
        <w:t>, respectively.</w:t>
      </w:r>
    </w:p>
    <w:p w:rsidR="00780F22" w:rsidRPr="00DC5B1F" w:rsidRDefault="00780F22" w:rsidP="0022688D">
      <w:pPr>
        <w:widowControl/>
        <w:spacing w:line="360" w:lineRule="auto"/>
        <w:rPr>
          <w:rFonts w:ascii="Times New Roman" w:hAnsi="Times New Roman" w:cs="Times New Roman"/>
          <w:sz w:val="22"/>
          <w:szCs w:val="24"/>
        </w:rPr>
      </w:pPr>
    </w:p>
    <w:p w:rsidR="00780F22" w:rsidRPr="007D10C9" w:rsidRDefault="00780F22" w:rsidP="00222565">
      <w:pPr>
        <w:widowControl/>
        <w:spacing w:line="360" w:lineRule="auto"/>
        <w:rPr>
          <w:rFonts w:ascii="Times New Roman" w:hAnsi="Times New Roman" w:cs="Times New Roman"/>
          <w:i/>
          <w:sz w:val="24"/>
          <w:szCs w:val="24"/>
        </w:rPr>
      </w:pPr>
      <w:r w:rsidRPr="007D10C9">
        <w:rPr>
          <w:rFonts w:ascii="Times New Roman" w:hAnsi="Times New Roman" w:cs="Times New Roman"/>
          <w:i/>
          <w:sz w:val="24"/>
          <w:szCs w:val="24"/>
        </w:rPr>
        <w:t xml:space="preserve">5.2 </w:t>
      </w:r>
      <w:r w:rsidRPr="007D10C9">
        <w:rPr>
          <w:rFonts w:ascii="Times New Roman" w:hAnsi="Times New Roman" w:cs="Times New Roman" w:hint="eastAsia"/>
          <w:i/>
          <w:sz w:val="24"/>
          <w:szCs w:val="24"/>
        </w:rPr>
        <w:t>Q</w:t>
      </w:r>
      <w:r w:rsidRPr="007D10C9">
        <w:rPr>
          <w:rFonts w:ascii="Times New Roman" w:hAnsi="Times New Roman" w:cs="Times New Roman"/>
          <w:i/>
          <w:sz w:val="24"/>
          <w:szCs w:val="24"/>
        </w:rPr>
        <w:t>uantitative relationship</w:t>
      </w:r>
    </w:p>
    <w:p w:rsidR="00780F22" w:rsidRDefault="00780F22" w:rsidP="0022688D">
      <w:pPr>
        <w:widowControl/>
        <w:spacing w:line="360" w:lineRule="auto"/>
        <w:rPr>
          <w:rFonts w:ascii="Times New Roman" w:hAnsi="Times New Roman" w:cs="Times New Roman"/>
          <w:sz w:val="22"/>
          <w:szCs w:val="24"/>
        </w:rPr>
      </w:pPr>
      <w:r w:rsidRPr="00DC5B1F">
        <w:rPr>
          <w:rFonts w:ascii="Times New Roman" w:hAnsi="Times New Roman" w:cs="Times New Roman"/>
          <w:sz w:val="22"/>
          <w:szCs w:val="24"/>
        </w:rPr>
        <w:t xml:space="preserve">To determine the quantitative relationship between water absorption (mass per unit area) and surface scattering (average grayscale), we designed a measuring setup based on the analytical balance and a video camera, as shown in </w:t>
      </w:r>
      <w:r w:rsidRPr="00DC5B1F">
        <w:rPr>
          <w:rFonts w:ascii="Times New Roman" w:hAnsi="Times New Roman" w:cs="Times New Roman"/>
          <w:b/>
          <w:sz w:val="22"/>
          <w:szCs w:val="24"/>
        </w:rPr>
        <w:t>Figure S1</w:t>
      </w:r>
      <w:r>
        <w:rPr>
          <w:rFonts w:ascii="Times New Roman" w:hAnsi="Times New Roman" w:cs="Times New Roman"/>
          <w:b/>
          <w:sz w:val="22"/>
          <w:szCs w:val="24"/>
        </w:rPr>
        <w:t>8</w:t>
      </w:r>
      <w:r w:rsidRPr="00DC5B1F">
        <w:rPr>
          <w:rFonts w:ascii="Times New Roman" w:hAnsi="Times New Roman" w:cs="Times New Roman"/>
          <w:b/>
          <w:sz w:val="22"/>
          <w:szCs w:val="24"/>
        </w:rPr>
        <w:t xml:space="preserve"> (a)</w:t>
      </w:r>
      <w:r w:rsidRPr="00DC5B1F">
        <w:rPr>
          <w:rFonts w:ascii="Times New Roman" w:hAnsi="Times New Roman" w:cs="Times New Roman"/>
          <w:sz w:val="22"/>
          <w:szCs w:val="24"/>
        </w:rPr>
        <w:t xml:space="preserve">. The 4 cm </w:t>
      </w:r>
      <w:r w:rsidRPr="00DC5B1F">
        <w:rPr>
          <w:rFonts w:ascii="Times New Roman" w:eastAsia="宋体" w:hAnsi="Times New Roman" w:cs="Times New Roman"/>
          <w:sz w:val="22"/>
          <w:szCs w:val="24"/>
        </w:rPr>
        <w:t>×</w:t>
      </w:r>
      <w:r w:rsidRPr="00DC5B1F">
        <w:rPr>
          <w:rFonts w:ascii="Times New Roman" w:hAnsi="Times New Roman" w:cs="Times New Roman"/>
          <w:sz w:val="22"/>
          <w:szCs w:val="24"/>
        </w:rPr>
        <w:t xml:space="preserve"> 4 cm sample was placed on </w:t>
      </w:r>
      <w:r w:rsidRPr="00DC5B1F">
        <w:rPr>
          <w:rFonts w:ascii="Times New Roman" w:hAnsi="Times New Roman" w:cs="Times New Roman" w:hint="eastAsia"/>
          <w:sz w:val="22"/>
          <w:szCs w:val="24"/>
        </w:rPr>
        <w:t>the</w:t>
      </w:r>
      <w:r w:rsidRPr="00DC5B1F">
        <w:rPr>
          <w:rFonts w:ascii="Times New Roman" w:hAnsi="Times New Roman" w:cs="Times New Roman"/>
          <w:sz w:val="22"/>
          <w:szCs w:val="24"/>
        </w:rPr>
        <w:t xml:space="preserve"> </w:t>
      </w:r>
      <w:bookmarkStart w:id="50" w:name="_Hlk78292297"/>
      <w:r w:rsidRPr="00DC5B1F">
        <w:rPr>
          <w:rFonts w:ascii="Times New Roman" w:hAnsi="Times New Roman" w:cs="Times New Roman"/>
          <w:sz w:val="22"/>
          <w:szCs w:val="24"/>
        </w:rPr>
        <w:t>analytical balance</w:t>
      </w:r>
      <w:bookmarkEnd w:id="50"/>
      <w:r w:rsidRPr="00DC5B1F">
        <w:rPr>
          <w:rFonts w:ascii="Times New Roman" w:hAnsi="Times New Roman" w:cs="Times New Roman"/>
          <w:sz w:val="22"/>
          <w:szCs w:val="24"/>
        </w:rPr>
        <w:t>, and its original mass at dry state without water absorption was measured firstly. Then, we took out the sample and sprayed water evenly on the surface to reach a saturated wrinkled state. Subsequently, we took the wet and wrinkled sample back onto the balance, and used the camera to simultaneously record the changes in the surface appearance and the mass of the sample, until the water was completely air-dried and the displayed mass unchanged.</w:t>
      </w:r>
      <w:r>
        <w:rPr>
          <w:rFonts w:ascii="Times New Roman" w:hAnsi="Times New Roman" w:cs="Times New Roman"/>
          <w:sz w:val="22"/>
          <w:szCs w:val="24"/>
        </w:rPr>
        <w:t xml:space="preserve"> </w:t>
      </w:r>
      <w:r w:rsidRPr="00BF79B5">
        <w:rPr>
          <w:rFonts w:ascii="Times New Roman" w:hAnsi="Times New Roman" w:cs="Times New Roman"/>
          <w:sz w:val="22"/>
          <w:szCs w:val="24"/>
        </w:rPr>
        <w:t xml:space="preserve">During </w:t>
      </w:r>
      <w:r>
        <w:rPr>
          <w:rFonts w:ascii="Times New Roman" w:hAnsi="Times New Roman" w:cs="Times New Roman"/>
          <w:sz w:val="22"/>
          <w:szCs w:val="24"/>
        </w:rPr>
        <w:t>the test</w:t>
      </w:r>
      <w:r w:rsidRPr="00BF79B5">
        <w:rPr>
          <w:rFonts w:ascii="Times New Roman" w:hAnsi="Times New Roman" w:cs="Times New Roman"/>
          <w:sz w:val="22"/>
          <w:szCs w:val="24"/>
        </w:rPr>
        <w:t>, CaCl</w:t>
      </w:r>
      <w:r w:rsidRPr="00BF79B5">
        <w:rPr>
          <w:rFonts w:ascii="Times New Roman" w:hAnsi="Times New Roman" w:cs="Times New Roman"/>
          <w:sz w:val="22"/>
          <w:szCs w:val="24"/>
          <w:vertAlign w:val="subscript"/>
        </w:rPr>
        <w:t>2</w:t>
      </w:r>
      <w:r w:rsidRPr="00BF79B5">
        <w:rPr>
          <w:rFonts w:ascii="Times New Roman" w:hAnsi="Times New Roman" w:cs="Times New Roman"/>
          <w:sz w:val="22"/>
          <w:szCs w:val="24"/>
        </w:rPr>
        <w:t xml:space="preserve"> desiccant w</w:t>
      </w:r>
      <w:r>
        <w:rPr>
          <w:rFonts w:ascii="Times New Roman" w:hAnsi="Times New Roman" w:cs="Times New Roman"/>
          <w:sz w:val="22"/>
          <w:szCs w:val="24"/>
        </w:rPr>
        <w:t>as</w:t>
      </w:r>
      <w:r w:rsidRPr="00BF79B5">
        <w:rPr>
          <w:rFonts w:ascii="Times New Roman" w:hAnsi="Times New Roman" w:cs="Times New Roman"/>
          <w:sz w:val="22"/>
          <w:szCs w:val="24"/>
        </w:rPr>
        <w:t xml:space="preserve"> also placed in the chamber</w:t>
      </w:r>
      <w:r>
        <w:rPr>
          <w:rFonts w:ascii="Times New Roman" w:hAnsi="Times New Roman" w:cs="Times New Roman"/>
          <w:sz w:val="22"/>
          <w:szCs w:val="24"/>
        </w:rPr>
        <w:t xml:space="preserve"> of</w:t>
      </w:r>
      <w:r w:rsidRPr="00BF79B5">
        <w:t xml:space="preserve"> </w:t>
      </w:r>
      <w:r w:rsidRPr="00BF79B5">
        <w:rPr>
          <w:rFonts w:ascii="Times New Roman" w:hAnsi="Times New Roman" w:cs="Times New Roman"/>
          <w:sz w:val="22"/>
          <w:szCs w:val="24"/>
        </w:rPr>
        <w:t xml:space="preserve">analytical balance to maintain low ambient humidity. </w:t>
      </w:r>
      <w:r w:rsidRPr="00DC5B1F">
        <w:rPr>
          <w:rFonts w:ascii="Times New Roman" w:hAnsi="Times New Roman" w:cs="Times New Roman"/>
          <w:sz w:val="22"/>
          <w:szCs w:val="24"/>
        </w:rPr>
        <w:t xml:space="preserve">For an arbitrary moment, as shown in </w:t>
      </w:r>
      <w:r w:rsidRPr="00DC5B1F">
        <w:rPr>
          <w:rFonts w:ascii="Times New Roman" w:hAnsi="Times New Roman" w:cs="Times New Roman"/>
          <w:b/>
          <w:sz w:val="22"/>
          <w:szCs w:val="24"/>
        </w:rPr>
        <w:t>Figure S1</w:t>
      </w:r>
      <w:r>
        <w:rPr>
          <w:rFonts w:ascii="Times New Roman" w:hAnsi="Times New Roman" w:cs="Times New Roman"/>
          <w:b/>
          <w:sz w:val="22"/>
          <w:szCs w:val="24"/>
        </w:rPr>
        <w:t>8</w:t>
      </w:r>
      <w:r w:rsidRPr="00DC5B1F">
        <w:rPr>
          <w:rFonts w:ascii="Times New Roman" w:hAnsi="Times New Roman" w:cs="Times New Roman"/>
          <w:b/>
          <w:sz w:val="22"/>
          <w:szCs w:val="24"/>
        </w:rPr>
        <w:t xml:space="preserve"> (b)</w:t>
      </w:r>
      <w:r w:rsidRPr="00DC5B1F">
        <w:rPr>
          <w:rFonts w:ascii="Times New Roman" w:hAnsi="Times New Roman" w:cs="Times New Roman"/>
          <w:sz w:val="22"/>
          <w:szCs w:val="24"/>
        </w:rPr>
        <w:t>, we can obtain the average grayscale value of the surface and the mass of the absorbed water in the system according to real-time image analysis. Processing the entire video data, we can get time-varying curves of water absorption and average</w:t>
      </w:r>
      <w:r w:rsidRPr="00567585">
        <w:rPr>
          <w:rFonts w:ascii="Times New Roman" w:hAnsi="Times New Roman" w:cs="Times New Roman"/>
          <w:sz w:val="22"/>
          <w:szCs w:val="24"/>
        </w:rPr>
        <w:t xml:space="preserve"> </w:t>
      </w:r>
      <w:r w:rsidRPr="00DC5B1F">
        <w:rPr>
          <w:rFonts w:ascii="Times New Roman" w:hAnsi="Times New Roman" w:cs="Times New Roman"/>
          <w:sz w:val="22"/>
          <w:szCs w:val="24"/>
        </w:rPr>
        <w:t xml:space="preserve">surface grayscale value, as shown in </w:t>
      </w:r>
      <w:r w:rsidRPr="00DC5B1F">
        <w:rPr>
          <w:rFonts w:ascii="Times New Roman" w:hAnsi="Times New Roman" w:cs="Times New Roman"/>
          <w:b/>
          <w:sz w:val="22"/>
          <w:szCs w:val="24"/>
        </w:rPr>
        <w:t>Figure 2e</w:t>
      </w:r>
      <w:r w:rsidRPr="00DC5B1F">
        <w:rPr>
          <w:rFonts w:ascii="Times New Roman" w:hAnsi="Times New Roman" w:cs="Times New Roman"/>
          <w:sz w:val="22"/>
          <w:szCs w:val="24"/>
        </w:rPr>
        <w:t xml:space="preserve">. </w:t>
      </w:r>
    </w:p>
    <w:p w:rsidR="00780F22" w:rsidRDefault="00780F22" w:rsidP="0022688D">
      <w:pPr>
        <w:widowControl/>
        <w:spacing w:line="360" w:lineRule="auto"/>
        <w:rPr>
          <w:rFonts w:ascii="Times New Roman" w:hAnsi="Times New Roman" w:cs="Times New Roman"/>
          <w:sz w:val="22"/>
          <w:szCs w:val="24"/>
        </w:rPr>
      </w:pPr>
    </w:p>
    <w:p w:rsidR="00780F22" w:rsidRPr="00212AC2" w:rsidRDefault="00780F22" w:rsidP="0022688D">
      <w:pPr>
        <w:widowControl/>
        <w:spacing w:line="360" w:lineRule="auto"/>
        <w:rPr>
          <w:rFonts w:ascii="Times New Roman" w:hAnsi="Times New Roman" w:cs="Times New Roman"/>
          <w:i/>
          <w:sz w:val="24"/>
          <w:szCs w:val="24"/>
        </w:rPr>
      </w:pPr>
      <w:r w:rsidRPr="00212AC2">
        <w:rPr>
          <w:rFonts w:ascii="Times New Roman" w:hAnsi="Times New Roman" w:cs="Times New Roman" w:hint="eastAsia"/>
          <w:i/>
          <w:sz w:val="24"/>
          <w:szCs w:val="24"/>
        </w:rPr>
        <w:t>5</w:t>
      </w:r>
      <w:r w:rsidRPr="00212AC2">
        <w:rPr>
          <w:rFonts w:ascii="Times New Roman" w:hAnsi="Times New Roman" w:cs="Times New Roman"/>
          <w:i/>
          <w:sz w:val="24"/>
          <w:szCs w:val="24"/>
        </w:rPr>
        <w:t>.3 Normalization process</w:t>
      </w:r>
    </w:p>
    <w:p w:rsidR="00780F22" w:rsidRPr="00DC5B1F" w:rsidRDefault="00780F22" w:rsidP="00212AC2">
      <w:pPr>
        <w:widowControl/>
        <w:spacing w:line="360" w:lineRule="auto"/>
        <w:rPr>
          <w:rFonts w:ascii="Times New Roman" w:hAnsi="Times New Roman" w:cs="Times New Roman"/>
          <w:sz w:val="22"/>
          <w:szCs w:val="24"/>
        </w:rPr>
      </w:pPr>
      <w:r>
        <w:rPr>
          <w:rFonts w:ascii="Times New Roman" w:hAnsi="Times New Roman" w:cs="Times New Roman"/>
          <w:sz w:val="22"/>
          <w:szCs w:val="24"/>
        </w:rPr>
        <w:t>T</w:t>
      </w:r>
      <w:r w:rsidRPr="00DC5B1F">
        <w:rPr>
          <w:rFonts w:ascii="Times New Roman" w:hAnsi="Times New Roman" w:cs="Times New Roman"/>
          <w:sz w:val="22"/>
          <w:szCs w:val="24"/>
        </w:rPr>
        <w:t xml:space="preserve">he grayscale value of the sample surface will be affected by the ambient light, so it is necessary to subtract the environmental impact. In our measurement, we utilized a glass slide with ground edge as a reference object for normalizing the data of grayscale value, as shown in </w:t>
      </w:r>
      <w:r w:rsidRPr="00DC5B1F">
        <w:rPr>
          <w:rFonts w:ascii="Times New Roman" w:hAnsi="Times New Roman" w:cs="Times New Roman"/>
          <w:b/>
          <w:sz w:val="22"/>
          <w:szCs w:val="24"/>
        </w:rPr>
        <w:t>Figure S1</w:t>
      </w:r>
      <w:r>
        <w:rPr>
          <w:rFonts w:ascii="Times New Roman" w:hAnsi="Times New Roman" w:cs="Times New Roman"/>
          <w:b/>
          <w:sz w:val="22"/>
          <w:szCs w:val="24"/>
        </w:rPr>
        <w:t>8</w:t>
      </w:r>
      <w:r w:rsidRPr="00DC5B1F">
        <w:rPr>
          <w:rFonts w:ascii="Times New Roman" w:hAnsi="Times New Roman" w:cs="Times New Roman"/>
          <w:b/>
          <w:sz w:val="22"/>
          <w:szCs w:val="24"/>
        </w:rPr>
        <w:t xml:space="preserve"> (c)</w:t>
      </w:r>
      <w:r w:rsidRPr="00DC5B1F">
        <w:rPr>
          <w:rFonts w:ascii="Times New Roman" w:hAnsi="Times New Roman" w:cs="Times New Roman"/>
          <w:sz w:val="22"/>
          <w:szCs w:val="24"/>
        </w:rPr>
        <w:t xml:space="preserve">. The </w:t>
      </w:r>
      <w:bookmarkStart w:id="51" w:name="_Hlk70634464"/>
      <w:r w:rsidRPr="00DC5B1F">
        <w:rPr>
          <w:rFonts w:ascii="Times New Roman" w:hAnsi="Times New Roman" w:cs="Times New Roman"/>
          <w:sz w:val="22"/>
          <w:szCs w:val="24"/>
        </w:rPr>
        <w:t>grayscale value</w:t>
      </w:r>
      <w:bookmarkEnd w:id="51"/>
      <w:r w:rsidRPr="00DC5B1F">
        <w:rPr>
          <w:rFonts w:ascii="Times New Roman" w:hAnsi="Times New Roman" w:cs="Times New Roman"/>
          <w:sz w:val="22"/>
          <w:szCs w:val="24"/>
        </w:rPr>
        <w:t xml:space="preserve"> of the rough (</w:t>
      </w:r>
      <w:r w:rsidRPr="00DC5B1F">
        <w:rPr>
          <w:rFonts w:ascii="Times New Roman" w:hAnsi="Times New Roman" w:cs="Times New Roman"/>
          <w:b/>
          <w:i/>
          <w:sz w:val="22"/>
          <w:szCs w:val="24"/>
        </w:rPr>
        <w:t>A</w:t>
      </w:r>
      <w:r w:rsidRPr="00DC5B1F">
        <w:rPr>
          <w:rFonts w:ascii="Times New Roman" w:hAnsi="Times New Roman" w:cs="Times New Roman"/>
          <w:sz w:val="22"/>
          <w:szCs w:val="24"/>
        </w:rPr>
        <w:t>) and smooth part (</w:t>
      </w:r>
      <w:r w:rsidRPr="00DC5B1F">
        <w:rPr>
          <w:rFonts w:ascii="Times New Roman" w:hAnsi="Times New Roman" w:cs="Times New Roman"/>
          <w:b/>
          <w:i/>
          <w:sz w:val="22"/>
          <w:szCs w:val="24"/>
        </w:rPr>
        <w:t>B</w:t>
      </w:r>
      <w:r w:rsidRPr="00DC5B1F">
        <w:rPr>
          <w:rFonts w:ascii="Times New Roman" w:hAnsi="Times New Roman" w:cs="Times New Roman"/>
          <w:sz w:val="22"/>
          <w:szCs w:val="24"/>
        </w:rPr>
        <w:t xml:space="preserve">) of the glass slide were artificially defined as “1” and “0”, respectively, </w:t>
      </w:r>
      <w:r w:rsidRPr="00DC5B1F">
        <w:rPr>
          <w:rFonts w:ascii="Times New Roman" w:hAnsi="Times New Roman" w:cs="Times New Roman" w:hint="eastAsia"/>
          <w:sz w:val="22"/>
          <w:szCs w:val="24"/>
        </w:rPr>
        <w:t>a</w:t>
      </w:r>
      <w:r w:rsidRPr="00DC5B1F">
        <w:rPr>
          <w:rFonts w:ascii="Times New Roman" w:hAnsi="Times New Roman" w:cs="Times New Roman"/>
          <w:sz w:val="22"/>
          <w:szCs w:val="24"/>
        </w:rPr>
        <w:t>nd thus the grayscale value of the sample (</w:t>
      </w:r>
      <w:r w:rsidRPr="00DC5B1F">
        <w:rPr>
          <w:rFonts w:ascii="Times New Roman" w:hAnsi="Times New Roman" w:cs="Times New Roman"/>
          <w:b/>
          <w:i/>
          <w:sz w:val="22"/>
          <w:szCs w:val="24"/>
        </w:rPr>
        <w:t>C</w:t>
      </w:r>
      <w:r w:rsidRPr="00DC5B1F">
        <w:rPr>
          <w:rFonts w:ascii="Times New Roman" w:hAnsi="Times New Roman" w:cs="Times New Roman"/>
          <w:sz w:val="22"/>
          <w:szCs w:val="24"/>
        </w:rPr>
        <w:t xml:space="preserve">) could be normalized as </w:t>
      </w:r>
      <w:r w:rsidRPr="00DC5B1F">
        <w:rPr>
          <w:rFonts w:ascii="Times New Roman" w:hAnsi="Times New Roman" w:cs="Times New Roman"/>
          <w:b/>
          <w:i/>
          <w:sz w:val="22"/>
          <w:szCs w:val="24"/>
        </w:rPr>
        <w:t>X</w:t>
      </w:r>
      <w:r w:rsidRPr="00DC5B1F">
        <w:rPr>
          <w:rFonts w:ascii="Times New Roman" w:hAnsi="Times New Roman" w:cs="Times New Roman"/>
          <w:sz w:val="22"/>
          <w:szCs w:val="24"/>
        </w:rPr>
        <w:t>=(</w:t>
      </w:r>
      <w:r w:rsidRPr="00DC5B1F">
        <w:rPr>
          <w:rFonts w:ascii="Times New Roman" w:hAnsi="Times New Roman" w:cs="Times New Roman"/>
          <w:b/>
          <w:i/>
          <w:sz w:val="22"/>
          <w:szCs w:val="24"/>
        </w:rPr>
        <w:t>C</w:t>
      </w:r>
      <w:r w:rsidRPr="00DC5B1F">
        <w:rPr>
          <w:rFonts w:ascii="Times New Roman" w:hAnsi="Times New Roman" w:cs="Times New Roman"/>
          <w:sz w:val="22"/>
          <w:szCs w:val="24"/>
        </w:rPr>
        <w:t>-</w:t>
      </w:r>
      <w:r w:rsidRPr="00DC5B1F">
        <w:rPr>
          <w:rFonts w:ascii="Times New Roman" w:hAnsi="Times New Roman" w:cs="Times New Roman"/>
          <w:b/>
          <w:i/>
          <w:sz w:val="22"/>
          <w:szCs w:val="24"/>
        </w:rPr>
        <w:t>B</w:t>
      </w:r>
      <w:r w:rsidRPr="00DC5B1F">
        <w:rPr>
          <w:rFonts w:ascii="Times New Roman" w:hAnsi="Times New Roman" w:cs="Times New Roman"/>
          <w:sz w:val="22"/>
          <w:szCs w:val="24"/>
        </w:rPr>
        <w:t>)/(</w:t>
      </w:r>
      <w:r w:rsidRPr="00DC5B1F">
        <w:rPr>
          <w:rFonts w:ascii="Times New Roman" w:hAnsi="Times New Roman" w:cs="Times New Roman"/>
          <w:b/>
          <w:i/>
          <w:sz w:val="22"/>
          <w:szCs w:val="24"/>
        </w:rPr>
        <w:t>A</w:t>
      </w:r>
      <w:r w:rsidRPr="00DC5B1F">
        <w:rPr>
          <w:rFonts w:ascii="Times New Roman" w:hAnsi="Times New Roman" w:cs="Times New Roman"/>
          <w:sz w:val="22"/>
          <w:szCs w:val="24"/>
        </w:rPr>
        <w:t>-</w:t>
      </w:r>
      <w:r w:rsidRPr="00DC5B1F">
        <w:rPr>
          <w:rFonts w:ascii="Times New Roman" w:hAnsi="Times New Roman" w:cs="Times New Roman"/>
          <w:b/>
          <w:i/>
          <w:sz w:val="22"/>
          <w:szCs w:val="24"/>
        </w:rPr>
        <w:t>B</w:t>
      </w:r>
      <w:r w:rsidRPr="00DC5B1F">
        <w:rPr>
          <w:rFonts w:ascii="Times New Roman" w:hAnsi="Times New Roman" w:cs="Times New Roman"/>
          <w:sz w:val="22"/>
          <w:szCs w:val="24"/>
        </w:rPr>
        <w:t xml:space="preserve">). </w:t>
      </w:r>
      <w:r w:rsidRPr="00DC5B1F">
        <w:rPr>
          <w:rFonts w:ascii="Times New Roman" w:hAnsi="Times New Roman" w:cs="Times New Roman"/>
          <w:b/>
          <w:sz w:val="22"/>
          <w:szCs w:val="24"/>
        </w:rPr>
        <w:t>Figure S1</w:t>
      </w:r>
      <w:r>
        <w:rPr>
          <w:rFonts w:ascii="Times New Roman" w:hAnsi="Times New Roman" w:cs="Times New Roman"/>
          <w:b/>
          <w:sz w:val="22"/>
          <w:szCs w:val="24"/>
        </w:rPr>
        <w:t>9</w:t>
      </w:r>
      <w:r w:rsidRPr="00DC5B1F">
        <w:rPr>
          <w:rFonts w:ascii="Times New Roman" w:hAnsi="Times New Roman" w:cs="Times New Roman"/>
          <w:sz w:val="22"/>
          <w:szCs w:val="24"/>
        </w:rPr>
        <w:t xml:space="preserve"> shows the graphs before and after normalization of repeated test</w:t>
      </w:r>
      <w:r>
        <w:rPr>
          <w:rFonts w:ascii="Times New Roman" w:hAnsi="Times New Roman" w:cs="Times New Roman"/>
          <w:sz w:val="22"/>
          <w:szCs w:val="24"/>
        </w:rPr>
        <w:t>s as well as</w:t>
      </w:r>
      <w:r w:rsidRPr="00DC5B1F">
        <w:rPr>
          <w:rFonts w:ascii="Times New Roman" w:hAnsi="Times New Roman" w:cs="Times New Roman"/>
          <w:sz w:val="22"/>
          <w:szCs w:val="24"/>
        </w:rPr>
        <w:t xml:space="preserve"> the tests under different environmental illuminance and camera angle. After normalization</w:t>
      </w:r>
      <w:r>
        <w:rPr>
          <w:rFonts w:ascii="Times New Roman" w:hAnsi="Times New Roman" w:cs="Times New Roman"/>
          <w:sz w:val="22"/>
          <w:szCs w:val="24"/>
        </w:rPr>
        <w:t xml:space="preserve"> process</w:t>
      </w:r>
      <w:r w:rsidRPr="00DC5B1F">
        <w:rPr>
          <w:rFonts w:ascii="Times New Roman" w:hAnsi="Times New Roman" w:cs="Times New Roman"/>
          <w:sz w:val="22"/>
          <w:szCs w:val="24"/>
        </w:rPr>
        <w:t>, the consistency of the normalized curves is excellent with very small differences. The environment illuminance during the test was measured using a portable light intensity meter (</w:t>
      </w:r>
      <w:proofErr w:type="spellStart"/>
      <w:r w:rsidRPr="00DC5B1F">
        <w:rPr>
          <w:rFonts w:ascii="Times New Roman" w:hAnsi="Times New Roman" w:cs="Times New Roman"/>
          <w:sz w:val="22"/>
          <w:szCs w:val="24"/>
        </w:rPr>
        <w:t>Prokit’s</w:t>
      </w:r>
      <w:proofErr w:type="spellEnd"/>
      <w:r w:rsidRPr="00DC5B1F">
        <w:rPr>
          <w:rFonts w:ascii="Times New Roman" w:hAnsi="Times New Roman" w:cs="Times New Roman"/>
          <w:sz w:val="22"/>
          <w:szCs w:val="24"/>
        </w:rPr>
        <w:t xml:space="preserve"> Industries, MT-4617LED).</w:t>
      </w:r>
    </w:p>
    <w:p w:rsidR="00780F22" w:rsidRPr="00DC5B1F" w:rsidRDefault="00780F22" w:rsidP="0022688D">
      <w:pPr>
        <w:widowControl/>
        <w:spacing w:line="360" w:lineRule="auto"/>
        <w:rPr>
          <w:rFonts w:ascii="Times New Roman" w:hAnsi="Times New Roman" w:cs="Times New Roman"/>
          <w:b/>
          <w:sz w:val="28"/>
          <w:szCs w:val="24"/>
        </w:rPr>
      </w:pPr>
    </w:p>
    <w:p w:rsidR="00780F22" w:rsidRPr="00DC5B1F" w:rsidRDefault="00780F22" w:rsidP="0022688D">
      <w:pPr>
        <w:widowControl/>
        <w:spacing w:line="360" w:lineRule="auto"/>
        <w:rPr>
          <w:rFonts w:ascii="Times New Roman" w:hAnsi="Times New Roman" w:cs="Times New Roman"/>
          <w:b/>
          <w:sz w:val="28"/>
          <w:szCs w:val="24"/>
        </w:rPr>
      </w:pPr>
      <w:r w:rsidRPr="00DC5B1F">
        <w:rPr>
          <w:rFonts w:ascii="Times New Roman" w:hAnsi="Times New Roman" w:cs="Times New Roman"/>
          <w:b/>
          <w:sz w:val="28"/>
          <w:szCs w:val="24"/>
        </w:rPr>
        <w:t xml:space="preserve">6. </w:t>
      </w:r>
      <w:bookmarkStart w:id="52" w:name="_Hlk70635924"/>
      <w:r w:rsidRPr="00DC5B1F">
        <w:rPr>
          <w:rFonts w:ascii="Times New Roman" w:hAnsi="Times New Roman" w:cs="Times New Roman" w:hint="eastAsia"/>
          <w:b/>
          <w:sz w:val="28"/>
          <w:szCs w:val="24"/>
        </w:rPr>
        <w:t>Bending</w:t>
      </w:r>
      <w:r w:rsidRPr="00DC5B1F">
        <w:rPr>
          <w:rFonts w:ascii="Times New Roman" w:hAnsi="Times New Roman" w:cs="Times New Roman"/>
          <w:b/>
          <w:sz w:val="28"/>
          <w:szCs w:val="24"/>
        </w:rPr>
        <w:t xml:space="preserve"> </w:t>
      </w:r>
      <w:r w:rsidRPr="00DC5B1F">
        <w:rPr>
          <w:rFonts w:ascii="Times New Roman" w:hAnsi="Times New Roman" w:cs="Times New Roman" w:hint="eastAsia"/>
          <w:b/>
          <w:sz w:val="28"/>
          <w:szCs w:val="24"/>
        </w:rPr>
        <w:t>Test</w:t>
      </w:r>
      <w:bookmarkEnd w:id="52"/>
    </w:p>
    <w:p w:rsidR="00780F22" w:rsidRPr="00DC5B1F" w:rsidRDefault="00780F22" w:rsidP="0022688D">
      <w:pPr>
        <w:widowControl/>
        <w:spacing w:line="360" w:lineRule="auto"/>
        <w:rPr>
          <w:rFonts w:ascii="Times New Roman" w:hAnsi="Times New Roman" w:cs="Times New Roman"/>
          <w:b/>
          <w:sz w:val="28"/>
          <w:szCs w:val="24"/>
        </w:rPr>
      </w:pPr>
      <w:r w:rsidRPr="00DC5B1F">
        <w:rPr>
          <w:rFonts w:ascii="Times New Roman" w:hAnsi="Times New Roman" w:cs="Times New Roman"/>
          <w:sz w:val="22"/>
          <w:szCs w:val="24"/>
        </w:rPr>
        <w:lastRenderedPageBreak/>
        <w:t xml:space="preserve">The bending test </w:t>
      </w:r>
      <w:r w:rsidRPr="00DC5B1F">
        <w:rPr>
          <w:rFonts w:ascii="Times New Roman" w:hAnsi="Times New Roman" w:cs="Times New Roman" w:hint="eastAsia"/>
          <w:sz w:val="22"/>
          <w:szCs w:val="24"/>
        </w:rPr>
        <w:t>was</w:t>
      </w:r>
      <w:r w:rsidRPr="00DC5B1F">
        <w:rPr>
          <w:rFonts w:ascii="Times New Roman" w:hAnsi="Times New Roman" w:cs="Times New Roman"/>
          <w:sz w:val="22"/>
          <w:szCs w:val="24"/>
        </w:rPr>
        <w:t xml:space="preserve"> performed on samples with PET as the substrate, by using a customized tensile stage, as shown in </w:t>
      </w:r>
      <w:bookmarkStart w:id="53" w:name="_Hlk70637152"/>
      <w:r w:rsidRPr="00DC5B1F">
        <w:rPr>
          <w:rFonts w:ascii="Times New Roman" w:hAnsi="Times New Roman" w:cs="Times New Roman"/>
          <w:b/>
          <w:sz w:val="22"/>
          <w:szCs w:val="24"/>
        </w:rPr>
        <w:t>Figure S2</w:t>
      </w:r>
      <w:r>
        <w:rPr>
          <w:rFonts w:ascii="Times New Roman" w:hAnsi="Times New Roman" w:cs="Times New Roman"/>
          <w:b/>
          <w:sz w:val="22"/>
          <w:szCs w:val="24"/>
        </w:rPr>
        <w:t>5</w:t>
      </w:r>
      <w:r w:rsidRPr="00DC5B1F">
        <w:rPr>
          <w:rFonts w:ascii="Times New Roman" w:hAnsi="Times New Roman" w:cs="Times New Roman"/>
          <w:b/>
          <w:sz w:val="22"/>
          <w:szCs w:val="24"/>
        </w:rPr>
        <w:t xml:space="preserve"> (a)</w:t>
      </w:r>
      <w:r w:rsidRPr="00DC5B1F">
        <w:rPr>
          <w:rFonts w:ascii="Times New Roman" w:hAnsi="Times New Roman" w:cs="Times New Roman"/>
          <w:sz w:val="22"/>
          <w:szCs w:val="24"/>
        </w:rPr>
        <w:t>.</w:t>
      </w:r>
      <w:bookmarkEnd w:id="53"/>
      <w:r w:rsidRPr="00DC5B1F">
        <w:rPr>
          <w:rFonts w:ascii="Times New Roman" w:hAnsi="Times New Roman" w:cs="Times New Roman"/>
          <w:sz w:val="22"/>
          <w:szCs w:val="24"/>
        </w:rPr>
        <w:t xml:space="preserve"> The samples with and without array were bended at the same degree (curvature radius ~ 2.5 mm), as shown in </w:t>
      </w:r>
      <w:r w:rsidRPr="00DC5B1F">
        <w:rPr>
          <w:rFonts w:ascii="Times New Roman" w:hAnsi="Times New Roman" w:cs="Times New Roman"/>
          <w:b/>
          <w:sz w:val="22"/>
          <w:szCs w:val="24"/>
        </w:rPr>
        <w:t>Figure S2</w:t>
      </w:r>
      <w:r>
        <w:rPr>
          <w:rFonts w:ascii="Times New Roman" w:hAnsi="Times New Roman" w:cs="Times New Roman"/>
          <w:b/>
          <w:sz w:val="22"/>
          <w:szCs w:val="24"/>
        </w:rPr>
        <w:t>5</w:t>
      </w:r>
      <w:r w:rsidRPr="00DC5B1F">
        <w:rPr>
          <w:rFonts w:ascii="Times New Roman" w:hAnsi="Times New Roman" w:cs="Times New Roman"/>
          <w:b/>
          <w:sz w:val="22"/>
          <w:szCs w:val="24"/>
        </w:rPr>
        <w:t xml:space="preserve"> (b)</w:t>
      </w:r>
      <w:r w:rsidRPr="00DC5B1F">
        <w:rPr>
          <w:rFonts w:ascii="Times New Roman" w:hAnsi="Times New Roman" w:cs="Times New Roman"/>
          <w:sz w:val="22"/>
          <w:szCs w:val="24"/>
        </w:rPr>
        <w:t>. And then we observed the microscopic morphology of the sample under this bending degree with an optical microscope (Nikon, Eclipse E600W POL), including dry state and wet state by water spray (</w:t>
      </w:r>
      <w:r w:rsidRPr="00DC5B1F">
        <w:rPr>
          <w:rFonts w:ascii="Times New Roman" w:hAnsi="Times New Roman" w:cs="Times New Roman"/>
          <w:b/>
          <w:sz w:val="22"/>
          <w:szCs w:val="24"/>
        </w:rPr>
        <w:t>Figure 3d</w:t>
      </w:r>
      <w:r w:rsidRPr="00DC5B1F">
        <w:rPr>
          <w:rFonts w:ascii="Times New Roman" w:hAnsi="Times New Roman" w:cs="Times New Roman"/>
          <w:sz w:val="22"/>
          <w:szCs w:val="24"/>
        </w:rPr>
        <w:t xml:space="preserve"> and </w:t>
      </w:r>
      <w:r w:rsidRPr="00DC5B1F">
        <w:rPr>
          <w:rFonts w:ascii="Times New Roman" w:hAnsi="Times New Roman" w:cs="Times New Roman"/>
          <w:b/>
          <w:sz w:val="22"/>
          <w:szCs w:val="24"/>
        </w:rPr>
        <w:t>Figure S2</w:t>
      </w:r>
      <w:r>
        <w:rPr>
          <w:rFonts w:ascii="Times New Roman" w:hAnsi="Times New Roman" w:cs="Times New Roman"/>
          <w:b/>
          <w:sz w:val="22"/>
          <w:szCs w:val="24"/>
        </w:rPr>
        <w:t>4</w:t>
      </w:r>
      <w:r w:rsidRPr="00DC5B1F">
        <w:rPr>
          <w:rFonts w:ascii="Times New Roman" w:hAnsi="Times New Roman" w:cs="Times New Roman"/>
          <w:sz w:val="22"/>
          <w:szCs w:val="24"/>
        </w:rPr>
        <w:t>).</w:t>
      </w:r>
    </w:p>
    <w:p w:rsidR="00780F22" w:rsidRPr="00DC5B1F" w:rsidRDefault="00780F22" w:rsidP="0022688D">
      <w:pPr>
        <w:widowControl/>
        <w:spacing w:line="360" w:lineRule="auto"/>
        <w:rPr>
          <w:rFonts w:ascii="Times New Roman" w:hAnsi="Times New Roman" w:cs="Times New Roman"/>
          <w:b/>
          <w:sz w:val="28"/>
          <w:szCs w:val="24"/>
        </w:rPr>
      </w:pPr>
    </w:p>
    <w:p w:rsidR="00780F22" w:rsidRPr="00DC5B1F" w:rsidRDefault="00780F22" w:rsidP="0022688D">
      <w:pPr>
        <w:widowControl/>
        <w:spacing w:line="360" w:lineRule="auto"/>
        <w:rPr>
          <w:rFonts w:ascii="Times New Roman" w:hAnsi="Times New Roman" w:cs="Times New Roman"/>
          <w:b/>
          <w:sz w:val="28"/>
          <w:szCs w:val="24"/>
        </w:rPr>
      </w:pPr>
      <w:r w:rsidRPr="00DC5B1F">
        <w:rPr>
          <w:rFonts w:ascii="Times New Roman" w:hAnsi="Times New Roman" w:cs="Times New Roman"/>
          <w:b/>
          <w:sz w:val="28"/>
          <w:szCs w:val="24"/>
        </w:rPr>
        <w:t>7. Practical Detection</w:t>
      </w:r>
    </w:p>
    <w:p w:rsidR="00780F22" w:rsidRPr="007D10C9" w:rsidRDefault="00780F22" w:rsidP="00AB2234">
      <w:pPr>
        <w:widowControl/>
        <w:spacing w:line="360" w:lineRule="auto"/>
        <w:rPr>
          <w:rFonts w:ascii="Times New Roman" w:hAnsi="Times New Roman" w:cs="Times New Roman"/>
          <w:i/>
          <w:sz w:val="24"/>
          <w:szCs w:val="24"/>
        </w:rPr>
      </w:pPr>
      <w:r w:rsidRPr="007D10C9">
        <w:rPr>
          <w:rFonts w:ascii="Times New Roman" w:hAnsi="Times New Roman" w:cs="Times New Roman" w:hint="eastAsia"/>
          <w:i/>
          <w:sz w:val="24"/>
          <w:szCs w:val="24"/>
        </w:rPr>
        <w:t>7</w:t>
      </w:r>
      <w:r w:rsidRPr="007D10C9">
        <w:rPr>
          <w:rFonts w:ascii="Times New Roman" w:hAnsi="Times New Roman" w:cs="Times New Roman"/>
          <w:i/>
          <w:sz w:val="24"/>
          <w:szCs w:val="24"/>
        </w:rPr>
        <w:t>.1 W</w:t>
      </w:r>
      <w:r w:rsidRPr="007D10C9">
        <w:rPr>
          <w:rFonts w:ascii="Times New Roman" w:hAnsi="Times New Roman" w:cs="Times New Roman" w:hint="eastAsia"/>
          <w:i/>
          <w:sz w:val="24"/>
          <w:szCs w:val="24"/>
        </w:rPr>
        <w:t>earable</w:t>
      </w:r>
      <w:r w:rsidRPr="007D10C9">
        <w:rPr>
          <w:rFonts w:ascii="Times New Roman" w:hAnsi="Times New Roman" w:cs="Times New Roman"/>
          <w:i/>
          <w:sz w:val="24"/>
          <w:szCs w:val="24"/>
        </w:rPr>
        <w:t xml:space="preserve"> </w:t>
      </w:r>
      <w:r w:rsidRPr="007D10C9">
        <w:rPr>
          <w:rFonts w:ascii="Times New Roman" w:hAnsi="Times New Roman" w:cs="Times New Roman" w:hint="eastAsia"/>
          <w:i/>
          <w:sz w:val="24"/>
          <w:szCs w:val="24"/>
        </w:rPr>
        <w:t>sen</w:t>
      </w:r>
      <w:r w:rsidRPr="007D10C9">
        <w:rPr>
          <w:rFonts w:ascii="Times New Roman" w:hAnsi="Times New Roman" w:cs="Times New Roman"/>
          <w:i/>
          <w:sz w:val="24"/>
          <w:szCs w:val="24"/>
        </w:rPr>
        <w:t>s</w:t>
      </w:r>
      <w:r w:rsidRPr="007D10C9">
        <w:rPr>
          <w:rFonts w:ascii="Times New Roman" w:hAnsi="Times New Roman" w:cs="Times New Roman" w:hint="eastAsia"/>
          <w:i/>
          <w:sz w:val="24"/>
          <w:szCs w:val="24"/>
        </w:rPr>
        <w:t>or</w:t>
      </w:r>
      <w:r w:rsidRPr="007D10C9">
        <w:rPr>
          <w:rFonts w:ascii="Times New Roman" w:hAnsi="Times New Roman" w:cs="Times New Roman"/>
          <w:i/>
          <w:sz w:val="24"/>
          <w:szCs w:val="24"/>
        </w:rPr>
        <w:t xml:space="preserve"> on a p</w:t>
      </w:r>
      <w:r w:rsidRPr="007D10C9">
        <w:rPr>
          <w:rFonts w:ascii="Times New Roman" w:hAnsi="Times New Roman" w:cs="Times New Roman" w:hint="eastAsia"/>
          <w:i/>
          <w:sz w:val="24"/>
          <w:szCs w:val="24"/>
        </w:rPr>
        <w:t>lant</w:t>
      </w:r>
      <w:r w:rsidRPr="007D10C9">
        <w:rPr>
          <w:rFonts w:ascii="Times New Roman" w:hAnsi="Times New Roman" w:cs="Times New Roman"/>
          <w:i/>
          <w:sz w:val="24"/>
          <w:szCs w:val="24"/>
        </w:rPr>
        <w:t xml:space="preserve"> leaf</w:t>
      </w:r>
    </w:p>
    <w:p w:rsidR="00780F22" w:rsidRPr="00DC5B1F" w:rsidRDefault="00780F22" w:rsidP="00AB2234">
      <w:pPr>
        <w:widowControl/>
        <w:spacing w:line="360" w:lineRule="auto"/>
        <w:rPr>
          <w:rFonts w:ascii="Times New Roman" w:hAnsi="Times New Roman" w:cs="Times New Roman"/>
          <w:sz w:val="22"/>
          <w:szCs w:val="24"/>
        </w:rPr>
      </w:pPr>
      <w:r w:rsidRPr="00DC5B1F">
        <w:rPr>
          <w:rFonts w:ascii="Times New Roman" w:hAnsi="Times New Roman" w:cs="Times New Roman"/>
          <w:sz w:val="22"/>
          <w:szCs w:val="24"/>
        </w:rPr>
        <w:t xml:space="preserve">A composite film (~ 5 vol.% perovskite in 3.6 </w:t>
      </w:r>
      <w:proofErr w:type="spellStart"/>
      <w:r w:rsidRPr="00DC5B1F">
        <w:rPr>
          <w:rFonts w:ascii="Times New Roman" w:hAnsi="Times New Roman" w:cs="Times New Roman"/>
          <w:sz w:val="22"/>
          <w:szCs w:val="24"/>
        </w:rPr>
        <w:t>μm</w:t>
      </w:r>
      <w:proofErr w:type="spellEnd"/>
      <w:r w:rsidRPr="00DC5B1F">
        <w:rPr>
          <w:rFonts w:ascii="Times New Roman" w:hAnsi="Times New Roman" w:cs="Times New Roman"/>
          <w:sz w:val="22"/>
          <w:szCs w:val="24"/>
        </w:rPr>
        <w:t xml:space="preserve"> PVA on PDMS, size ~ 1×1 cm) was carefully peeled off from a glass substrate by using a blade and a tweezer. And then, the free-standing film was attached onto the </w:t>
      </w:r>
      <w:r w:rsidRPr="00DC5B1F">
        <w:rPr>
          <w:rFonts w:ascii="Times New Roman" w:hAnsi="Times New Roman" w:cs="Times New Roman"/>
          <w:i/>
          <w:sz w:val="22"/>
          <w:szCs w:val="24"/>
        </w:rPr>
        <w:t xml:space="preserve">Schefflera </w:t>
      </w:r>
      <w:proofErr w:type="spellStart"/>
      <w:r w:rsidRPr="00DC5B1F">
        <w:rPr>
          <w:rFonts w:ascii="Times New Roman" w:hAnsi="Times New Roman" w:cs="Times New Roman"/>
          <w:i/>
          <w:sz w:val="22"/>
          <w:szCs w:val="24"/>
        </w:rPr>
        <w:t>octophylla</w:t>
      </w:r>
      <w:proofErr w:type="spellEnd"/>
      <w:r w:rsidRPr="00DC5B1F">
        <w:rPr>
          <w:rFonts w:ascii="Times New Roman" w:hAnsi="Times New Roman" w:cs="Times New Roman"/>
          <w:sz w:val="22"/>
          <w:szCs w:val="24"/>
        </w:rPr>
        <w:t xml:space="preserve"> leaf, as shown in</w:t>
      </w:r>
      <w:r w:rsidRPr="00DC5B1F">
        <w:rPr>
          <w:rFonts w:ascii="Times New Roman" w:hAnsi="Times New Roman" w:cs="Times New Roman"/>
          <w:b/>
          <w:sz w:val="22"/>
          <w:szCs w:val="24"/>
        </w:rPr>
        <w:t xml:space="preserve"> Figure 4</w:t>
      </w:r>
      <w:r w:rsidRPr="00DC5B1F">
        <w:rPr>
          <w:rFonts w:ascii="Times New Roman" w:hAnsi="Times New Roman" w:cs="Times New Roman" w:hint="eastAsia"/>
          <w:b/>
          <w:sz w:val="22"/>
          <w:szCs w:val="24"/>
        </w:rPr>
        <w:t>b</w:t>
      </w:r>
      <w:r w:rsidRPr="00DC5B1F">
        <w:rPr>
          <w:rFonts w:ascii="Times New Roman" w:hAnsi="Times New Roman" w:cs="Times New Roman"/>
          <w:sz w:val="22"/>
          <w:szCs w:val="24"/>
        </w:rPr>
        <w:t>. In a nighttime environment, the on/off fluorescent switch of the film can be responsive to the water spray under UV irradiation (</w:t>
      </w:r>
      <w:r w:rsidRPr="00DC5B1F">
        <w:rPr>
          <w:rFonts w:ascii="Times New Roman" w:hAnsi="Times New Roman" w:cs="Times New Roman"/>
          <w:b/>
          <w:sz w:val="22"/>
          <w:szCs w:val="24"/>
        </w:rPr>
        <w:t>Figure 4</w:t>
      </w:r>
      <w:r w:rsidRPr="00DC5B1F">
        <w:rPr>
          <w:rFonts w:ascii="Times New Roman" w:hAnsi="Times New Roman" w:cs="Times New Roman" w:hint="eastAsia"/>
          <w:b/>
          <w:sz w:val="22"/>
          <w:szCs w:val="24"/>
        </w:rPr>
        <w:t>c</w:t>
      </w:r>
      <w:r w:rsidRPr="00DC5B1F">
        <w:rPr>
          <w:rFonts w:ascii="Times New Roman" w:hAnsi="Times New Roman" w:cs="Times New Roman"/>
          <w:sz w:val="22"/>
          <w:szCs w:val="24"/>
        </w:rPr>
        <w:t>).</w:t>
      </w:r>
    </w:p>
    <w:p w:rsidR="00780F22" w:rsidRPr="00DC5B1F" w:rsidRDefault="00780F22" w:rsidP="00AB2234">
      <w:pPr>
        <w:widowControl/>
        <w:spacing w:line="360" w:lineRule="auto"/>
        <w:rPr>
          <w:rFonts w:ascii="Times New Roman" w:hAnsi="Times New Roman" w:cs="Times New Roman"/>
          <w:sz w:val="22"/>
          <w:szCs w:val="24"/>
        </w:rPr>
      </w:pPr>
    </w:p>
    <w:p w:rsidR="00780F22" w:rsidRPr="007D10C9" w:rsidRDefault="00780F22" w:rsidP="00AB2234">
      <w:pPr>
        <w:widowControl/>
        <w:spacing w:line="360" w:lineRule="auto"/>
        <w:rPr>
          <w:rFonts w:ascii="Times New Roman" w:hAnsi="Times New Roman" w:cs="Times New Roman"/>
          <w:i/>
          <w:sz w:val="24"/>
          <w:szCs w:val="24"/>
        </w:rPr>
      </w:pPr>
      <w:r w:rsidRPr="007D10C9">
        <w:rPr>
          <w:rFonts w:ascii="Times New Roman" w:hAnsi="Times New Roman" w:cs="Times New Roman" w:hint="eastAsia"/>
          <w:i/>
          <w:sz w:val="24"/>
          <w:szCs w:val="24"/>
        </w:rPr>
        <w:t>7</w:t>
      </w:r>
      <w:r w:rsidRPr="007D10C9">
        <w:rPr>
          <w:rFonts w:ascii="Times New Roman" w:hAnsi="Times New Roman" w:cs="Times New Roman"/>
          <w:i/>
          <w:sz w:val="24"/>
          <w:szCs w:val="24"/>
        </w:rPr>
        <w:t xml:space="preserve">.2 Box-type integrated </w:t>
      </w:r>
      <w:bookmarkStart w:id="54" w:name="_Hlk70688223"/>
      <w:r w:rsidRPr="007D10C9">
        <w:rPr>
          <w:rFonts w:ascii="Times New Roman" w:hAnsi="Times New Roman" w:cs="Times New Roman"/>
          <w:i/>
          <w:sz w:val="24"/>
          <w:szCs w:val="24"/>
        </w:rPr>
        <w:t>monitoring device</w:t>
      </w:r>
      <w:bookmarkEnd w:id="54"/>
    </w:p>
    <w:p w:rsidR="00780F22" w:rsidRPr="00DC5B1F" w:rsidRDefault="00780F22" w:rsidP="00F84A05">
      <w:pPr>
        <w:widowControl/>
        <w:spacing w:afterLines="50" w:after="156" w:line="360" w:lineRule="auto"/>
        <w:rPr>
          <w:rFonts w:ascii="Times New Roman" w:hAnsi="Times New Roman" w:cs="Times New Roman"/>
          <w:sz w:val="22"/>
          <w:szCs w:val="24"/>
        </w:rPr>
      </w:pPr>
      <w:r w:rsidRPr="00DC5B1F">
        <w:rPr>
          <w:rFonts w:ascii="Times New Roman" w:hAnsi="Times New Roman" w:cs="Times New Roman"/>
          <w:sz w:val="22"/>
          <w:szCs w:val="24"/>
        </w:rPr>
        <w:t>The spray monitoring device was composed the film sample, a micro-camera, a Wi-Fi transmitter, batteries and a box. The box (size</w:t>
      </w:r>
      <w:r>
        <w:rPr>
          <w:rFonts w:ascii="Times New Roman" w:hAnsi="Times New Roman" w:cs="Times New Roman"/>
          <w:sz w:val="22"/>
          <w:szCs w:val="24"/>
        </w:rPr>
        <w:t>:</w:t>
      </w:r>
      <w:r w:rsidRPr="00DC5B1F">
        <w:rPr>
          <w:rFonts w:ascii="Times New Roman" w:hAnsi="Times New Roman" w:cs="Times New Roman"/>
          <w:sz w:val="22"/>
          <w:szCs w:val="24"/>
        </w:rPr>
        <w:t xml:space="preserve"> ~ 12 cm </w:t>
      </w:r>
      <w:r w:rsidRPr="00DC5B1F">
        <w:rPr>
          <w:rFonts w:ascii="Times New Roman" w:eastAsia="宋体" w:hAnsi="Times New Roman" w:cs="Times New Roman"/>
          <w:sz w:val="22"/>
          <w:szCs w:val="24"/>
        </w:rPr>
        <w:t xml:space="preserve">× </w:t>
      </w:r>
      <w:r w:rsidRPr="00DC5B1F">
        <w:rPr>
          <w:rFonts w:ascii="Times New Roman" w:hAnsi="Times New Roman" w:cs="Times New Roman"/>
          <w:sz w:val="22"/>
          <w:szCs w:val="24"/>
        </w:rPr>
        <w:t xml:space="preserve">12cm </w:t>
      </w:r>
      <w:r w:rsidRPr="00DC5B1F">
        <w:rPr>
          <w:rFonts w:ascii="Times New Roman" w:eastAsia="宋体" w:hAnsi="Times New Roman" w:cs="Times New Roman"/>
          <w:sz w:val="22"/>
          <w:szCs w:val="24"/>
        </w:rPr>
        <w:t>×</w:t>
      </w:r>
      <w:r w:rsidRPr="00DC5B1F">
        <w:rPr>
          <w:rFonts w:ascii="Times New Roman" w:hAnsi="Times New Roman" w:cs="Times New Roman"/>
          <w:sz w:val="22"/>
          <w:szCs w:val="24"/>
        </w:rPr>
        <w:t>15 cm) was firstly designed by SolidWorks software, and then fabricated using 3D printing. For the water spraying test in the laboratory environment, we adjusted the light source obliquely irradiating on the film surface, but not directly into the camera. Before spray</w:t>
      </w:r>
      <w:r>
        <w:rPr>
          <w:rFonts w:ascii="Times New Roman" w:hAnsi="Times New Roman" w:cs="Times New Roman"/>
          <w:sz w:val="22"/>
          <w:szCs w:val="24"/>
        </w:rPr>
        <w:t>ing</w:t>
      </w:r>
      <w:r w:rsidRPr="00DC5B1F">
        <w:rPr>
          <w:rFonts w:ascii="Times New Roman" w:hAnsi="Times New Roman" w:cs="Times New Roman"/>
          <w:sz w:val="22"/>
          <w:szCs w:val="24"/>
        </w:rPr>
        <w:t>, the film surface was completely black because no external light was captured by the camera. When spray</w:t>
      </w:r>
      <w:r>
        <w:rPr>
          <w:rFonts w:ascii="Times New Roman" w:hAnsi="Times New Roman" w:cs="Times New Roman"/>
          <w:sz w:val="22"/>
          <w:szCs w:val="24"/>
        </w:rPr>
        <w:t>ing</w:t>
      </w:r>
      <w:r w:rsidRPr="00DC5B1F">
        <w:rPr>
          <w:rFonts w:ascii="Times New Roman" w:hAnsi="Times New Roman" w:cs="Times New Roman"/>
          <w:sz w:val="22"/>
          <w:szCs w:val="24"/>
        </w:rPr>
        <w:t xml:space="preserve"> test began, the droplets triggered the local generation of wrinkles on the film which had a strong scattering effect on the light, showing as white bright spots in the images. After the spray</w:t>
      </w:r>
      <w:r>
        <w:rPr>
          <w:rFonts w:ascii="Times New Roman" w:hAnsi="Times New Roman" w:cs="Times New Roman"/>
          <w:sz w:val="22"/>
          <w:szCs w:val="24"/>
        </w:rPr>
        <w:t>ing</w:t>
      </w:r>
      <w:r w:rsidRPr="00DC5B1F">
        <w:rPr>
          <w:rFonts w:ascii="Times New Roman" w:hAnsi="Times New Roman" w:cs="Times New Roman"/>
          <w:sz w:val="22"/>
          <w:szCs w:val="24"/>
        </w:rPr>
        <w:t xml:space="preserve"> test was over, as the droplets evaporated and wrinkles disappeared gradually, the film surface returned to the original flat state. Therefore, without human handling, the sensor has a self-recovery function and applies to repeated tests for a long time. Then</w:t>
      </w:r>
      <w:r>
        <w:rPr>
          <w:rFonts w:ascii="Times New Roman" w:hAnsi="Times New Roman" w:cs="Times New Roman"/>
          <w:sz w:val="22"/>
          <w:szCs w:val="24"/>
        </w:rPr>
        <w:t>,</w:t>
      </w:r>
      <w:r w:rsidRPr="00DC5B1F">
        <w:rPr>
          <w:rFonts w:ascii="Times New Roman" w:hAnsi="Times New Roman" w:cs="Times New Roman"/>
          <w:sz w:val="22"/>
          <w:szCs w:val="24"/>
        </w:rPr>
        <w:t xml:space="preserve"> for the outdoor test, we use natural ambient light without any artificial light sources. In spray</w:t>
      </w:r>
      <w:r>
        <w:rPr>
          <w:rFonts w:ascii="Times New Roman" w:hAnsi="Times New Roman" w:cs="Times New Roman"/>
          <w:sz w:val="22"/>
          <w:szCs w:val="24"/>
        </w:rPr>
        <w:t>ing</w:t>
      </w:r>
      <w:r w:rsidRPr="00DC5B1F">
        <w:rPr>
          <w:rFonts w:ascii="Times New Roman" w:hAnsi="Times New Roman" w:cs="Times New Roman"/>
          <w:sz w:val="22"/>
          <w:szCs w:val="24"/>
        </w:rPr>
        <w:t xml:space="preserve"> test, the camera automatically recorded and transmitted the real-time original images of film surface. After subsequent image processing, the background information was deducted from the original images, leaving the processed binary images with white spots on black background that were similar to the results of laboratory test. Through further image recognition (</w:t>
      </w:r>
      <w:r w:rsidRPr="00DC5B1F">
        <w:rPr>
          <w:rFonts w:ascii="Times New Roman" w:hAnsi="Times New Roman" w:cs="Times New Roman"/>
          <w:b/>
          <w:sz w:val="22"/>
          <w:szCs w:val="24"/>
        </w:rPr>
        <w:t>Figure S2</w:t>
      </w:r>
      <w:r>
        <w:rPr>
          <w:rFonts w:ascii="Times New Roman" w:hAnsi="Times New Roman" w:cs="Times New Roman"/>
          <w:b/>
          <w:sz w:val="22"/>
          <w:szCs w:val="24"/>
        </w:rPr>
        <w:t>8</w:t>
      </w:r>
      <w:r w:rsidRPr="00DC5B1F">
        <w:rPr>
          <w:rFonts w:ascii="Times New Roman" w:hAnsi="Times New Roman" w:cs="Times New Roman"/>
          <w:sz w:val="22"/>
          <w:szCs w:val="24"/>
        </w:rPr>
        <w:t>), a database containing all the droplet information was established, from which a complete report of spraying test was obtained.</w:t>
      </w:r>
    </w:p>
    <w:p w:rsidR="00780F22" w:rsidRPr="00DC5B1F" w:rsidRDefault="00780F22" w:rsidP="0022688D">
      <w:pPr>
        <w:widowControl/>
        <w:spacing w:afterLines="50" w:after="156" w:line="360" w:lineRule="auto"/>
        <w:rPr>
          <w:rFonts w:ascii="Times New Roman" w:hAnsi="Times New Roman" w:cs="Times New Roman"/>
          <w:b/>
          <w:sz w:val="28"/>
          <w:szCs w:val="24"/>
        </w:rPr>
      </w:pPr>
      <w:r w:rsidRPr="00DC5B1F">
        <w:rPr>
          <w:rFonts w:ascii="Times New Roman" w:hAnsi="Times New Roman" w:cs="Times New Roman"/>
          <w:b/>
          <w:sz w:val="28"/>
          <w:szCs w:val="24"/>
        </w:rPr>
        <w:br w:type="page"/>
      </w:r>
    </w:p>
    <w:p w:rsidR="00C822F0" w:rsidRPr="00C822F0" w:rsidRDefault="00C822F0" w:rsidP="00C822F0">
      <w:pPr>
        <w:widowControl/>
        <w:spacing w:afterLines="50" w:after="156" w:line="360" w:lineRule="auto"/>
        <w:ind w:firstLine="1"/>
        <w:rPr>
          <w:rFonts w:ascii="Times New Roman" w:hAnsi="Times New Roman" w:cs="Times New Roman"/>
          <w:b/>
          <w:sz w:val="32"/>
        </w:rPr>
      </w:pPr>
      <w:r w:rsidRPr="00C822F0">
        <w:rPr>
          <w:rFonts w:ascii="Times New Roman" w:hAnsi="Times New Roman" w:cs="Times New Roman"/>
          <w:b/>
          <w:sz w:val="32"/>
        </w:rPr>
        <w:lastRenderedPageBreak/>
        <w:t>Supporting Figures and Tables</w:t>
      </w:r>
    </w:p>
    <w:p w:rsidR="00780F22" w:rsidRPr="00DC5B1F" w:rsidRDefault="00780F22" w:rsidP="00F21F3B">
      <w:pPr>
        <w:spacing w:afterLines="50" w:after="156" w:line="360" w:lineRule="auto"/>
        <w:jc w:val="center"/>
        <w:rPr>
          <w:sz w:val="24"/>
        </w:rPr>
      </w:pPr>
      <w:r w:rsidRPr="00DC5B1F">
        <w:rPr>
          <w:noProof/>
          <w:sz w:val="24"/>
        </w:rPr>
        <w:drawing>
          <wp:inline distT="0" distB="0" distL="0" distR="0" wp14:anchorId="642246AF" wp14:editId="7E855E2B">
            <wp:extent cx="5040000" cy="4720746"/>
            <wp:effectExtent l="0" t="0" r="8255"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5040000" cy="4720746"/>
                    </a:xfrm>
                    <a:prstGeom prst="rect">
                      <a:avLst/>
                    </a:prstGeom>
                    <a:noFill/>
                    <a:ln>
                      <a:noFill/>
                    </a:ln>
                  </pic:spPr>
                </pic:pic>
              </a:graphicData>
            </a:graphic>
          </wp:inline>
        </w:drawing>
      </w:r>
    </w:p>
    <w:p w:rsidR="00780F22" w:rsidRPr="00DC5B1F" w:rsidRDefault="00780F22" w:rsidP="00F21F3B">
      <w:pPr>
        <w:spacing w:beforeLines="50" w:before="156" w:afterLines="50" w:after="156" w:line="360" w:lineRule="auto"/>
        <w:rPr>
          <w:rFonts w:ascii="Times New Roman" w:hAnsi="Times New Roman" w:cs="Times New Roman"/>
          <w:sz w:val="24"/>
        </w:rPr>
      </w:pPr>
      <w:bookmarkStart w:id="55" w:name="_Hlk65766262"/>
      <w:r w:rsidRPr="00DC5B1F">
        <w:rPr>
          <w:rFonts w:ascii="Times New Roman" w:hAnsi="Times New Roman" w:cs="Times New Roman"/>
          <w:b/>
          <w:sz w:val="24"/>
        </w:rPr>
        <w:t xml:space="preserve">Figure S1. </w:t>
      </w:r>
      <w:bookmarkStart w:id="56" w:name="_Hlk68015056"/>
      <w:r w:rsidRPr="00DC5B1F">
        <w:rPr>
          <w:rFonts w:ascii="Times New Roman" w:hAnsi="Times New Roman" w:cs="Times New Roman"/>
          <w:sz w:val="24"/>
        </w:rPr>
        <w:t>Schematic diagram of the fabrication process of the composite film.</w:t>
      </w:r>
      <w:bookmarkEnd w:id="56"/>
      <w:r w:rsidRPr="00DC5B1F">
        <w:rPr>
          <w:rFonts w:ascii="Times New Roman" w:hAnsi="Times New Roman" w:cs="Times New Roman"/>
          <w:sz w:val="24"/>
        </w:rPr>
        <w:t xml:space="preserve"> </w:t>
      </w:r>
      <w:r w:rsidRPr="00DC5B1F">
        <w:rPr>
          <w:rFonts w:ascii="Times New Roman" w:hAnsi="Times New Roman" w:cs="Times New Roman"/>
          <w:b/>
          <w:sz w:val="24"/>
        </w:rPr>
        <w:t xml:space="preserve">(a-d) </w:t>
      </w:r>
      <w:r w:rsidRPr="00DC5B1F">
        <w:rPr>
          <w:rFonts w:ascii="Times New Roman" w:hAnsi="Times New Roman" w:cs="Times New Roman"/>
          <w:sz w:val="24"/>
        </w:rPr>
        <w:t xml:space="preserve">Preparation of layered polymer matrix of PVA/PDMS on a substrate via stepwise spin-coating and UV-cross-linking. </w:t>
      </w:r>
      <w:r w:rsidRPr="00DC5B1F">
        <w:rPr>
          <w:rFonts w:ascii="Times New Roman" w:hAnsi="Times New Roman" w:cs="Times New Roman"/>
          <w:b/>
          <w:sz w:val="24"/>
        </w:rPr>
        <w:t xml:space="preserve">(e-h) </w:t>
      </w:r>
      <w:r w:rsidRPr="00DC5B1F">
        <w:rPr>
          <w:rFonts w:ascii="Times New Roman" w:hAnsi="Times New Roman" w:cs="Times New Roman"/>
          <w:sz w:val="24"/>
        </w:rPr>
        <w:t>Incorporation of inorganic Cs-Pb-Br perovskite NPs into the PVA layer via a swelling-deswelling process and post-treatment.</w:t>
      </w:r>
    </w:p>
    <w:bookmarkEnd w:id="55"/>
    <w:p w:rsidR="00780F22" w:rsidRPr="00DC5B1F" w:rsidRDefault="00780F22" w:rsidP="00F21F3B">
      <w:pPr>
        <w:spacing w:afterLines="50" w:after="156" w:line="360" w:lineRule="auto"/>
        <w:rPr>
          <w:sz w:val="24"/>
        </w:rPr>
      </w:pPr>
    </w:p>
    <w:p w:rsidR="00780F22" w:rsidRPr="00DC5B1F" w:rsidRDefault="00780F22" w:rsidP="00F21F3B">
      <w:pPr>
        <w:widowControl/>
        <w:spacing w:afterLines="50" w:after="156" w:line="360" w:lineRule="auto"/>
        <w:jc w:val="left"/>
        <w:rPr>
          <w:sz w:val="24"/>
        </w:rPr>
      </w:pPr>
      <w:r w:rsidRPr="00DC5B1F">
        <w:rPr>
          <w:sz w:val="24"/>
        </w:rPr>
        <w:br w:type="page"/>
      </w:r>
    </w:p>
    <w:p w:rsidR="00780F22" w:rsidRPr="00DC5B1F" w:rsidRDefault="00780F22" w:rsidP="00F21F3B">
      <w:pPr>
        <w:spacing w:afterLines="50" w:after="156" w:line="360" w:lineRule="auto"/>
        <w:jc w:val="center"/>
        <w:rPr>
          <w:sz w:val="24"/>
        </w:rPr>
      </w:pPr>
      <w:r w:rsidRPr="00DC5B1F">
        <w:rPr>
          <w:noProof/>
          <w:sz w:val="24"/>
        </w:rPr>
        <w:lastRenderedPageBreak/>
        <w:drawing>
          <wp:inline distT="0" distB="0" distL="0" distR="0" wp14:anchorId="0B7D3407" wp14:editId="2C40D9B6">
            <wp:extent cx="3240000" cy="2487086"/>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3240000" cy="2487086"/>
                    </a:xfrm>
                    <a:prstGeom prst="rect">
                      <a:avLst/>
                    </a:prstGeom>
                    <a:noFill/>
                    <a:ln>
                      <a:noFill/>
                    </a:ln>
                  </pic:spPr>
                </pic:pic>
              </a:graphicData>
            </a:graphic>
          </wp:inline>
        </w:drawing>
      </w:r>
    </w:p>
    <w:p w:rsidR="00780F22" w:rsidRPr="00DC5B1F" w:rsidRDefault="00780F22" w:rsidP="00F21F3B">
      <w:pPr>
        <w:spacing w:beforeLines="50" w:before="156" w:afterLines="50" w:after="156" w:line="360" w:lineRule="auto"/>
        <w:rPr>
          <w:rFonts w:ascii="Times New Roman" w:hAnsi="Times New Roman" w:cs="Times New Roman"/>
          <w:sz w:val="24"/>
        </w:rPr>
      </w:pPr>
      <w:r w:rsidRPr="00DC5B1F">
        <w:rPr>
          <w:rFonts w:ascii="Times New Roman" w:hAnsi="Times New Roman" w:cs="Times New Roman"/>
          <w:b/>
          <w:sz w:val="24"/>
        </w:rPr>
        <w:t xml:space="preserve">Figure S2. </w:t>
      </w:r>
      <w:r w:rsidRPr="00DC5B1F">
        <w:rPr>
          <w:rFonts w:ascii="Times New Roman" w:hAnsi="Times New Roman" w:cs="Times New Roman"/>
          <w:sz w:val="24"/>
        </w:rPr>
        <w:t>FTIR spectra of the PVA top layer before and after UV cross-linking. Before cross-linking, the peaks at 1598 cm</w:t>
      </w:r>
      <w:r w:rsidRPr="00DC5B1F">
        <w:rPr>
          <w:rFonts w:ascii="Times New Roman" w:hAnsi="Times New Roman" w:cs="Times New Roman"/>
          <w:sz w:val="24"/>
          <w:vertAlign w:val="superscript"/>
        </w:rPr>
        <w:t>-1</w:t>
      </w:r>
      <w:r w:rsidRPr="00DC5B1F">
        <w:rPr>
          <w:rFonts w:ascii="Times New Roman" w:hAnsi="Times New Roman" w:cs="Times New Roman"/>
          <w:sz w:val="24"/>
        </w:rPr>
        <w:t xml:space="preserve"> and 1557 cm</w:t>
      </w:r>
      <w:r w:rsidRPr="00DC5B1F">
        <w:rPr>
          <w:rFonts w:ascii="Times New Roman" w:hAnsi="Times New Roman" w:cs="Times New Roman"/>
          <w:sz w:val="24"/>
          <w:vertAlign w:val="superscript"/>
        </w:rPr>
        <w:t>-1</w:t>
      </w:r>
      <w:r w:rsidRPr="00DC5B1F">
        <w:rPr>
          <w:rFonts w:ascii="Times New Roman" w:hAnsi="Times New Roman" w:cs="Times New Roman"/>
          <w:sz w:val="24"/>
        </w:rPr>
        <w:t xml:space="preserve"> correspond to the C=C stretching vibration of the benzoate ring and the asymmetric carboxylate anion stretching of sodium benzoate. Their disappearance indicates the photo-decomposition of sodium benzoate during cross-linking process of PVA.</w:t>
      </w:r>
    </w:p>
    <w:p w:rsidR="00780F22" w:rsidRPr="00DC5B1F" w:rsidRDefault="00780F22" w:rsidP="00F21F3B">
      <w:pPr>
        <w:widowControl/>
        <w:spacing w:afterLines="50" w:after="156" w:line="360" w:lineRule="auto"/>
        <w:jc w:val="left"/>
        <w:rPr>
          <w:sz w:val="24"/>
        </w:rPr>
      </w:pPr>
      <w:r w:rsidRPr="00DC5B1F">
        <w:rPr>
          <w:sz w:val="24"/>
        </w:rPr>
        <w:br w:type="page"/>
      </w:r>
    </w:p>
    <w:p w:rsidR="00780F22" w:rsidRPr="00DC5B1F" w:rsidRDefault="00780F22" w:rsidP="00F21F3B">
      <w:pPr>
        <w:spacing w:afterLines="50" w:after="156" w:line="360" w:lineRule="auto"/>
        <w:jc w:val="center"/>
        <w:rPr>
          <w:sz w:val="24"/>
        </w:rPr>
      </w:pPr>
      <w:r w:rsidRPr="00DC5B1F">
        <w:rPr>
          <w:noProof/>
          <w:sz w:val="24"/>
        </w:rPr>
        <w:lastRenderedPageBreak/>
        <w:drawing>
          <wp:inline distT="0" distB="0" distL="0" distR="0" wp14:anchorId="0AD5358D" wp14:editId="46F53453">
            <wp:extent cx="3600000" cy="3712186"/>
            <wp:effectExtent l="0" t="0" r="635"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3600000" cy="3712186"/>
                    </a:xfrm>
                    <a:prstGeom prst="rect">
                      <a:avLst/>
                    </a:prstGeom>
                    <a:noFill/>
                  </pic:spPr>
                </pic:pic>
              </a:graphicData>
            </a:graphic>
          </wp:inline>
        </w:drawing>
      </w:r>
    </w:p>
    <w:p w:rsidR="00780F22" w:rsidRPr="00DC5B1F" w:rsidRDefault="00780F22" w:rsidP="00F21F3B">
      <w:pPr>
        <w:spacing w:beforeLines="50" w:before="156" w:afterLines="50" w:after="156" w:line="360" w:lineRule="auto"/>
        <w:jc w:val="center"/>
        <w:rPr>
          <w:rFonts w:ascii="Times New Roman" w:hAnsi="Times New Roman" w:cs="Times New Roman"/>
          <w:sz w:val="24"/>
        </w:rPr>
      </w:pPr>
      <w:bookmarkStart w:id="57" w:name="_Hlk66025768"/>
      <w:r w:rsidRPr="00DC5B1F">
        <w:rPr>
          <w:rFonts w:ascii="Times New Roman" w:hAnsi="Times New Roman" w:cs="Times New Roman"/>
          <w:b/>
          <w:sz w:val="24"/>
        </w:rPr>
        <w:t xml:space="preserve">Figure S3. </w:t>
      </w:r>
      <w:r w:rsidRPr="00DC5B1F">
        <w:rPr>
          <w:rFonts w:ascii="Times New Roman" w:hAnsi="Times New Roman" w:cs="Times New Roman"/>
          <w:sz w:val="24"/>
        </w:rPr>
        <w:t>Schematic diagram of the fabrication process of the arrayed composite film.</w:t>
      </w:r>
    </w:p>
    <w:bookmarkEnd w:id="57"/>
    <w:p w:rsidR="00780F22" w:rsidRPr="00DC5B1F" w:rsidRDefault="00780F22" w:rsidP="00F21F3B">
      <w:pPr>
        <w:spacing w:afterLines="50" w:after="156" w:line="360" w:lineRule="auto"/>
        <w:rPr>
          <w:sz w:val="24"/>
        </w:rPr>
      </w:pPr>
    </w:p>
    <w:p w:rsidR="00780F22" w:rsidRPr="00DC5B1F" w:rsidRDefault="00780F22" w:rsidP="00F21F3B">
      <w:pPr>
        <w:widowControl/>
        <w:spacing w:afterLines="50" w:after="156" w:line="360" w:lineRule="auto"/>
        <w:jc w:val="left"/>
        <w:rPr>
          <w:sz w:val="24"/>
        </w:rPr>
      </w:pPr>
      <w:r w:rsidRPr="00DC5B1F">
        <w:rPr>
          <w:sz w:val="24"/>
        </w:rPr>
        <w:br w:type="page"/>
      </w:r>
    </w:p>
    <w:p w:rsidR="00780F22" w:rsidRPr="00DC5B1F" w:rsidRDefault="00780F22" w:rsidP="00F21F3B">
      <w:pPr>
        <w:spacing w:afterLines="50" w:after="156" w:line="360" w:lineRule="auto"/>
        <w:jc w:val="center"/>
        <w:rPr>
          <w:sz w:val="24"/>
        </w:rPr>
      </w:pPr>
      <w:r w:rsidRPr="00DC5B1F">
        <w:rPr>
          <w:noProof/>
          <w:sz w:val="24"/>
        </w:rPr>
        <w:lastRenderedPageBreak/>
        <w:drawing>
          <wp:inline distT="0" distB="0" distL="0" distR="0" wp14:anchorId="1D5FE62C" wp14:editId="73BA469C">
            <wp:extent cx="2880000" cy="245822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80000" cy="2458228"/>
                    </a:xfrm>
                    <a:prstGeom prst="rect">
                      <a:avLst/>
                    </a:prstGeom>
                    <a:noFill/>
                    <a:ln>
                      <a:noFill/>
                    </a:ln>
                  </pic:spPr>
                </pic:pic>
              </a:graphicData>
            </a:graphic>
          </wp:inline>
        </w:drawing>
      </w:r>
    </w:p>
    <w:p w:rsidR="00780F22" w:rsidRDefault="00780F22" w:rsidP="00F21F3B">
      <w:pPr>
        <w:spacing w:beforeLines="50" w:before="156" w:afterLines="50" w:after="156" w:line="360" w:lineRule="auto"/>
        <w:rPr>
          <w:rFonts w:ascii="Times New Roman" w:hAnsi="Times New Roman" w:cs="Times New Roman"/>
          <w:sz w:val="24"/>
        </w:rPr>
      </w:pPr>
      <w:r w:rsidRPr="00DC5B1F">
        <w:rPr>
          <w:rFonts w:ascii="Times New Roman" w:hAnsi="Times New Roman" w:cs="Times New Roman"/>
          <w:b/>
          <w:sz w:val="24"/>
        </w:rPr>
        <w:t>Figure S4.</w:t>
      </w:r>
      <w:r w:rsidRPr="00DC5B1F">
        <w:rPr>
          <w:rFonts w:ascii="Times New Roman" w:hAnsi="Times New Roman" w:cs="Times New Roman"/>
          <w:sz w:val="24"/>
        </w:rPr>
        <w:t xml:space="preserve"> Addition amount of perovskite in PVA layer (volume fraction, vol.%) with different concentration of precursor solution calculated by weighting method.</w:t>
      </w:r>
    </w:p>
    <w:p w:rsidR="00780F22" w:rsidRDefault="00780F22">
      <w:pPr>
        <w:widowControl/>
        <w:jc w:val="left"/>
        <w:rPr>
          <w:rFonts w:ascii="Times New Roman" w:hAnsi="Times New Roman" w:cs="Times New Roman"/>
          <w:sz w:val="24"/>
        </w:rPr>
      </w:pPr>
      <w:r>
        <w:rPr>
          <w:rFonts w:ascii="Times New Roman" w:hAnsi="Times New Roman" w:cs="Times New Roman"/>
          <w:sz w:val="24"/>
        </w:rPr>
        <w:br w:type="page"/>
      </w:r>
    </w:p>
    <w:p w:rsidR="00780F22" w:rsidRPr="00DC5B1F" w:rsidRDefault="00780F22" w:rsidP="00A06B34">
      <w:pPr>
        <w:spacing w:afterLines="50" w:after="156" w:line="360" w:lineRule="auto"/>
        <w:jc w:val="center"/>
        <w:rPr>
          <w:sz w:val="24"/>
        </w:rPr>
      </w:pPr>
      <w:r w:rsidRPr="00DC5B1F">
        <w:rPr>
          <w:noProof/>
          <w:sz w:val="24"/>
        </w:rPr>
        <w:lastRenderedPageBreak/>
        <w:drawing>
          <wp:inline distT="0" distB="0" distL="0" distR="0" wp14:anchorId="57CD4D05" wp14:editId="0E51AE87">
            <wp:extent cx="5040000" cy="1846441"/>
            <wp:effectExtent l="0" t="0" r="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40000" cy="1846441"/>
                    </a:xfrm>
                    <a:prstGeom prst="rect">
                      <a:avLst/>
                    </a:prstGeom>
                    <a:noFill/>
                  </pic:spPr>
                </pic:pic>
              </a:graphicData>
            </a:graphic>
          </wp:inline>
        </w:drawing>
      </w:r>
    </w:p>
    <w:p w:rsidR="00780F22" w:rsidRPr="00DC5B1F" w:rsidRDefault="00780F22" w:rsidP="00C221C2">
      <w:pPr>
        <w:spacing w:beforeLines="50" w:before="156" w:afterLines="50" w:after="156" w:line="360" w:lineRule="auto"/>
        <w:jc w:val="center"/>
        <w:rPr>
          <w:rFonts w:ascii="Times New Roman" w:hAnsi="Times New Roman" w:cs="Times New Roman"/>
          <w:sz w:val="24"/>
        </w:rPr>
      </w:pPr>
      <w:bookmarkStart w:id="58" w:name="_Hlk65769708"/>
      <w:r w:rsidRPr="00DC5B1F">
        <w:rPr>
          <w:rFonts w:ascii="Times New Roman" w:hAnsi="Times New Roman" w:cs="Times New Roman"/>
          <w:b/>
          <w:sz w:val="24"/>
        </w:rPr>
        <w:t>Figure S</w:t>
      </w:r>
      <w:r>
        <w:rPr>
          <w:rFonts w:ascii="Times New Roman" w:hAnsi="Times New Roman" w:cs="Times New Roman"/>
          <w:b/>
          <w:sz w:val="24"/>
        </w:rPr>
        <w:t>5</w:t>
      </w:r>
      <w:r w:rsidRPr="00DC5B1F">
        <w:rPr>
          <w:rFonts w:ascii="Times New Roman" w:hAnsi="Times New Roman" w:cs="Times New Roman"/>
          <w:b/>
          <w:sz w:val="24"/>
        </w:rPr>
        <w:t xml:space="preserve">. </w:t>
      </w:r>
      <w:r w:rsidRPr="00DC5B1F">
        <w:rPr>
          <w:rFonts w:ascii="Times New Roman" w:hAnsi="Times New Roman" w:cs="Times New Roman"/>
          <w:sz w:val="24"/>
        </w:rPr>
        <w:t>Cross-sectional SEM images of the composite film at different magnification.</w:t>
      </w:r>
    </w:p>
    <w:p w:rsidR="00780F22" w:rsidRPr="00DC5B1F" w:rsidRDefault="00780F22" w:rsidP="00C221C2">
      <w:pPr>
        <w:widowControl/>
        <w:jc w:val="left"/>
        <w:rPr>
          <w:rFonts w:ascii="Times New Roman" w:hAnsi="Times New Roman" w:cs="Times New Roman"/>
          <w:b/>
          <w:sz w:val="24"/>
        </w:rPr>
      </w:pPr>
      <w:r w:rsidRPr="00DC5B1F">
        <w:rPr>
          <w:rFonts w:ascii="Times New Roman" w:hAnsi="Times New Roman" w:cs="Times New Roman"/>
          <w:b/>
          <w:sz w:val="24"/>
        </w:rPr>
        <w:br w:type="page"/>
      </w:r>
    </w:p>
    <w:p w:rsidR="00780F22" w:rsidRPr="00DC5B1F" w:rsidRDefault="00780F22" w:rsidP="00C221C2">
      <w:pPr>
        <w:spacing w:beforeLines="50" w:before="156" w:afterLines="50" w:after="156" w:line="360" w:lineRule="auto"/>
        <w:jc w:val="center"/>
        <w:rPr>
          <w:rFonts w:ascii="Times New Roman" w:hAnsi="Times New Roman" w:cs="Times New Roman"/>
          <w:b/>
          <w:sz w:val="24"/>
        </w:rPr>
      </w:pPr>
      <w:r w:rsidRPr="00DC5B1F">
        <w:rPr>
          <w:noProof/>
          <w:sz w:val="22"/>
        </w:rPr>
        <w:lastRenderedPageBreak/>
        <w:drawing>
          <wp:inline distT="0" distB="0" distL="0" distR="0" wp14:anchorId="6D26D70A" wp14:editId="7748EF6D">
            <wp:extent cx="5400000" cy="1372352"/>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400000" cy="1372352"/>
                    </a:xfrm>
                    <a:prstGeom prst="rect">
                      <a:avLst/>
                    </a:prstGeom>
                    <a:noFill/>
                    <a:ln>
                      <a:noFill/>
                    </a:ln>
                  </pic:spPr>
                </pic:pic>
              </a:graphicData>
            </a:graphic>
          </wp:inline>
        </w:drawing>
      </w:r>
    </w:p>
    <w:p w:rsidR="00780F22" w:rsidRPr="00DC5B1F" w:rsidRDefault="00780F22" w:rsidP="00C221C2">
      <w:pPr>
        <w:spacing w:beforeLines="50" w:before="156" w:afterLines="50" w:after="156" w:line="360" w:lineRule="auto"/>
        <w:jc w:val="center"/>
        <w:rPr>
          <w:rFonts w:ascii="Times New Roman" w:hAnsi="Times New Roman" w:cs="Times New Roman"/>
          <w:sz w:val="24"/>
        </w:rPr>
      </w:pPr>
      <w:r w:rsidRPr="00DC5B1F">
        <w:rPr>
          <w:rFonts w:ascii="Times New Roman" w:hAnsi="Times New Roman" w:cs="Times New Roman"/>
          <w:b/>
          <w:sz w:val="24"/>
        </w:rPr>
        <w:t>Figure S</w:t>
      </w:r>
      <w:r>
        <w:rPr>
          <w:rFonts w:ascii="Times New Roman" w:hAnsi="Times New Roman" w:cs="Times New Roman"/>
          <w:b/>
          <w:sz w:val="24"/>
        </w:rPr>
        <w:t>6</w:t>
      </w:r>
      <w:r w:rsidRPr="00DC5B1F">
        <w:rPr>
          <w:rFonts w:ascii="Times New Roman" w:hAnsi="Times New Roman" w:cs="Times New Roman"/>
          <w:b/>
          <w:sz w:val="24"/>
        </w:rPr>
        <w:t xml:space="preserve">. </w:t>
      </w:r>
      <w:r w:rsidRPr="00DC5B1F">
        <w:rPr>
          <w:rFonts w:ascii="Times New Roman" w:hAnsi="Times New Roman" w:cs="Times New Roman"/>
          <w:sz w:val="24"/>
        </w:rPr>
        <w:t>Corresponding</w:t>
      </w:r>
      <w:bookmarkEnd w:id="58"/>
      <w:r w:rsidRPr="00DC5B1F">
        <w:rPr>
          <w:rFonts w:ascii="Times New Roman" w:hAnsi="Times New Roman" w:cs="Times New Roman" w:hint="eastAsia"/>
          <w:sz w:val="24"/>
        </w:rPr>
        <w:t xml:space="preserve"> </w:t>
      </w:r>
      <w:r w:rsidRPr="00DC5B1F">
        <w:rPr>
          <w:rFonts w:ascii="Times New Roman" w:hAnsi="Times New Roman" w:cs="Times New Roman"/>
          <w:sz w:val="24"/>
        </w:rPr>
        <w:t>EDS analysis results of elements of Cs, Pb</w:t>
      </w:r>
      <w:r>
        <w:rPr>
          <w:rFonts w:ascii="Times New Roman" w:hAnsi="Times New Roman" w:cs="Times New Roman"/>
          <w:sz w:val="24"/>
        </w:rPr>
        <w:t xml:space="preserve"> and</w:t>
      </w:r>
      <w:r w:rsidRPr="00DC5B1F">
        <w:rPr>
          <w:rFonts w:ascii="Times New Roman" w:hAnsi="Times New Roman" w:cs="Times New Roman"/>
          <w:sz w:val="24"/>
        </w:rPr>
        <w:t xml:space="preserve"> Br.</w:t>
      </w:r>
    </w:p>
    <w:p w:rsidR="00780F22" w:rsidRPr="00DC5B1F" w:rsidRDefault="00780F22">
      <w:pPr>
        <w:widowControl/>
        <w:jc w:val="left"/>
        <w:rPr>
          <w:sz w:val="24"/>
        </w:rPr>
      </w:pPr>
    </w:p>
    <w:p w:rsidR="00780F22" w:rsidRPr="00DC5B1F" w:rsidRDefault="00780F22" w:rsidP="00F21F3B">
      <w:pPr>
        <w:widowControl/>
        <w:spacing w:afterLines="50" w:after="156" w:line="360" w:lineRule="auto"/>
        <w:jc w:val="left"/>
        <w:rPr>
          <w:sz w:val="24"/>
        </w:rPr>
      </w:pPr>
    </w:p>
    <w:p w:rsidR="00780F22" w:rsidRPr="00DC5B1F" w:rsidRDefault="00780F22" w:rsidP="00F21F3B">
      <w:pPr>
        <w:widowControl/>
        <w:spacing w:afterLines="50" w:after="156" w:line="360" w:lineRule="auto"/>
        <w:jc w:val="left"/>
        <w:rPr>
          <w:sz w:val="24"/>
        </w:rPr>
      </w:pPr>
      <w:r w:rsidRPr="00DC5B1F">
        <w:rPr>
          <w:sz w:val="24"/>
        </w:rPr>
        <w:br w:type="page"/>
      </w:r>
    </w:p>
    <w:p w:rsidR="00780F22" w:rsidRPr="00DC5B1F" w:rsidRDefault="00780F22" w:rsidP="00F21F3B">
      <w:pPr>
        <w:spacing w:afterLines="50" w:after="156" w:line="360" w:lineRule="auto"/>
        <w:jc w:val="center"/>
        <w:rPr>
          <w:sz w:val="24"/>
        </w:rPr>
      </w:pPr>
      <w:r w:rsidRPr="00DC5B1F">
        <w:rPr>
          <w:noProof/>
          <w:sz w:val="24"/>
        </w:rPr>
        <w:lastRenderedPageBreak/>
        <w:drawing>
          <wp:inline distT="0" distB="0" distL="0" distR="0" wp14:anchorId="656A2E11" wp14:editId="43DD8E59">
            <wp:extent cx="3600000" cy="2435396"/>
            <wp:effectExtent l="0" t="0" r="635" b="3175"/>
            <wp:docPr id="6" name="图片 3">
              <a:extLst xmlns:a="http://schemas.openxmlformats.org/drawingml/2006/main">
                <a:ext uri="{FF2B5EF4-FFF2-40B4-BE49-F238E27FC236}">
                  <a16:creationId xmlns:a16="http://schemas.microsoft.com/office/drawing/2014/main" id="{68CE5295-FA77-4162-8B03-7E6F453EF9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68CE5295-FA77-4162-8B03-7E6F453EF974}"/>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34813" r="34299" b="50000"/>
                    <a:stretch/>
                  </pic:blipFill>
                  <pic:spPr>
                    <a:xfrm>
                      <a:off x="0" y="0"/>
                      <a:ext cx="3600000" cy="2435396"/>
                    </a:xfrm>
                    <a:prstGeom prst="rect">
                      <a:avLst/>
                    </a:prstGeom>
                  </pic:spPr>
                </pic:pic>
              </a:graphicData>
            </a:graphic>
          </wp:inline>
        </w:drawing>
      </w:r>
    </w:p>
    <w:p w:rsidR="00780F22" w:rsidRPr="00DC5B1F" w:rsidRDefault="00780F22" w:rsidP="00F21F3B">
      <w:pPr>
        <w:spacing w:beforeLines="50" w:before="156" w:afterLines="50" w:after="156" w:line="360" w:lineRule="auto"/>
        <w:jc w:val="center"/>
        <w:rPr>
          <w:rFonts w:ascii="Times New Roman" w:hAnsi="Times New Roman" w:cs="Times New Roman"/>
          <w:sz w:val="24"/>
        </w:rPr>
      </w:pPr>
      <w:bookmarkStart w:id="59" w:name="_Hlk65769609"/>
      <w:r w:rsidRPr="00DC5B1F">
        <w:rPr>
          <w:rFonts w:ascii="Times New Roman" w:hAnsi="Times New Roman" w:cs="Times New Roman"/>
          <w:b/>
          <w:sz w:val="24"/>
        </w:rPr>
        <w:t>Figure S</w:t>
      </w:r>
      <w:r>
        <w:rPr>
          <w:rFonts w:ascii="Times New Roman" w:hAnsi="Times New Roman" w:cs="Times New Roman"/>
          <w:b/>
          <w:sz w:val="24"/>
        </w:rPr>
        <w:t>7</w:t>
      </w:r>
      <w:r w:rsidRPr="00DC5B1F">
        <w:rPr>
          <w:rFonts w:ascii="Times New Roman" w:hAnsi="Times New Roman" w:cs="Times New Roman"/>
          <w:b/>
          <w:sz w:val="24"/>
        </w:rPr>
        <w:t xml:space="preserve">. </w:t>
      </w:r>
      <w:r w:rsidRPr="00DC5B1F">
        <w:rPr>
          <w:rFonts w:ascii="Times New Roman" w:hAnsi="Times New Roman" w:cs="Times New Roman"/>
          <w:sz w:val="24"/>
        </w:rPr>
        <w:t>Fluorescence micrograph of the composite film</w:t>
      </w:r>
      <w:r>
        <w:rPr>
          <w:rFonts w:ascii="Times New Roman" w:hAnsi="Times New Roman" w:cs="Times New Roman"/>
          <w:sz w:val="24"/>
        </w:rPr>
        <w:t xml:space="preserve"> surface</w:t>
      </w:r>
      <w:r w:rsidRPr="00DC5B1F">
        <w:rPr>
          <w:rFonts w:ascii="Times New Roman" w:hAnsi="Times New Roman" w:cs="Times New Roman"/>
          <w:sz w:val="24"/>
        </w:rPr>
        <w:t>.</w:t>
      </w:r>
    </w:p>
    <w:bookmarkEnd w:id="59"/>
    <w:p w:rsidR="00780F22" w:rsidRPr="00DC5B1F" w:rsidRDefault="00780F22" w:rsidP="00F21F3B">
      <w:pPr>
        <w:widowControl/>
        <w:spacing w:afterLines="50" w:after="156" w:line="360" w:lineRule="auto"/>
        <w:jc w:val="left"/>
        <w:rPr>
          <w:sz w:val="24"/>
        </w:rPr>
      </w:pPr>
      <w:r w:rsidRPr="00DC5B1F">
        <w:rPr>
          <w:sz w:val="24"/>
        </w:rPr>
        <w:br w:type="page"/>
      </w:r>
    </w:p>
    <w:p w:rsidR="00780F22" w:rsidRPr="00DC5B1F" w:rsidRDefault="00780F22" w:rsidP="0081119D">
      <w:pPr>
        <w:widowControl/>
        <w:spacing w:afterLines="50" w:after="156" w:line="360" w:lineRule="auto"/>
        <w:jc w:val="center"/>
        <w:rPr>
          <w:sz w:val="24"/>
        </w:rPr>
      </w:pPr>
      <w:r w:rsidRPr="00DC5B1F">
        <w:rPr>
          <w:noProof/>
          <w:sz w:val="24"/>
        </w:rPr>
        <w:lastRenderedPageBreak/>
        <w:drawing>
          <wp:inline distT="0" distB="0" distL="0" distR="0" wp14:anchorId="2FE38311" wp14:editId="076C3B11">
            <wp:extent cx="3960000" cy="2026961"/>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960000" cy="2026961"/>
                    </a:xfrm>
                    <a:prstGeom prst="rect">
                      <a:avLst/>
                    </a:prstGeom>
                    <a:noFill/>
                  </pic:spPr>
                </pic:pic>
              </a:graphicData>
            </a:graphic>
          </wp:inline>
        </w:drawing>
      </w:r>
    </w:p>
    <w:p w:rsidR="00780F22" w:rsidRPr="00DC5B1F" w:rsidRDefault="00780F22" w:rsidP="00F21F3B">
      <w:pPr>
        <w:spacing w:beforeLines="50" w:before="156" w:afterLines="50" w:after="156" w:line="360" w:lineRule="auto"/>
        <w:jc w:val="center"/>
        <w:rPr>
          <w:rFonts w:ascii="Times New Roman" w:hAnsi="Times New Roman" w:cs="Times New Roman"/>
          <w:sz w:val="24"/>
        </w:rPr>
      </w:pPr>
      <w:bookmarkStart w:id="60" w:name="_Hlk70490215"/>
      <w:r w:rsidRPr="00DC5B1F">
        <w:rPr>
          <w:rFonts w:ascii="Times New Roman" w:hAnsi="Times New Roman" w:cs="Times New Roman"/>
          <w:b/>
          <w:sz w:val="24"/>
        </w:rPr>
        <w:t>Figure S</w:t>
      </w:r>
      <w:r>
        <w:rPr>
          <w:rFonts w:ascii="Times New Roman" w:hAnsi="Times New Roman" w:cs="Times New Roman"/>
          <w:b/>
          <w:sz w:val="24"/>
        </w:rPr>
        <w:t>8</w:t>
      </w:r>
      <w:r w:rsidRPr="00DC5B1F">
        <w:rPr>
          <w:rFonts w:ascii="Times New Roman" w:hAnsi="Times New Roman" w:cs="Times New Roman"/>
          <w:b/>
          <w:sz w:val="24"/>
        </w:rPr>
        <w:t>.</w:t>
      </w:r>
      <w:r>
        <w:rPr>
          <w:rFonts w:ascii="Times New Roman" w:hAnsi="Times New Roman" w:cs="Times New Roman"/>
          <w:b/>
          <w:sz w:val="24"/>
        </w:rPr>
        <w:t xml:space="preserve"> </w:t>
      </w:r>
      <w:r w:rsidRPr="00C421E4">
        <w:rPr>
          <w:rFonts w:ascii="Times New Roman" w:hAnsi="Times New Roman" w:cs="Times New Roman"/>
          <w:sz w:val="24"/>
        </w:rPr>
        <w:t xml:space="preserve">Cross-sectional </w:t>
      </w:r>
      <w:r w:rsidRPr="00DC5B1F">
        <w:rPr>
          <w:rFonts w:ascii="Times New Roman" w:hAnsi="Times New Roman" w:cs="Times New Roman"/>
          <w:sz w:val="24"/>
        </w:rPr>
        <w:t>TEM images of the embedded perovskite NPs in PVA layer.</w:t>
      </w:r>
    </w:p>
    <w:bookmarkEnd w:id="60"/>
    <w:p w:rsidR="00780F22" w:rsidRPr="00DC5B1F" w:rsidRDefault="00780F22" w:rsidP="00A703E6">
      <w:pPr>
        <w:spacing w:beforeLines="50" w:before="156" w:afterLines="50" w:after="156" w:line="360" w:lineRule="auto"/>
        <w:jc w:val="center"/>
        <w:rPr>
          <w:rFonts w:ascii="Times New Roman" w:hAnsi="Times New Roman" w:cs="Times New Roman"/>
          <w:sz w:val="24"/>
        </w:rPr>
      </w:pPr>
      <w:r w:rsidRPr="00DC5B1F">
        <w:rPr>
          <w:rFonts w:ascii="Times New Roman" w:hAnsi="Times New Roman" w:cs="Times New Roman"/>
          <w:sz w:val="24"/>
        </w:rPr>
        <w:br w:type="page"/>
      </w:r>
    </w:p>
    <w:p w:rsidR="00780F22" w:rsidRPr="00DC5B1F" w:rsidRDefault="00780F22" w:rsidP="00B258A5">
      <w:pPr>
        <w:spacing w:beforeLines="50" w:before="156" w:afterLines="50" w:after="156" w:line="360" w:lineRule="auto"/>
        <w:jc w:val="center"/>
        <w:rPr>
          <w:rFonts w:ascii="Times New Roman" w:hAnsi="Times New Roman" w:cs="Times New Roman"/>
          <w:sz w:val="24"/>
        </w:rPr>
      </w:pPr>
    </w:p>
    <w:p w:rsidR="00780F22" w:rsidRPr="00DC5B1F" w:rsidRDefault="00780F22" w:rsidP="00F21F3B">
      <w:pPr>
        <w:spacing w:beforeLines="50" w:before="156" w:afterLines="50" w:after="156" w:line="360" w:lineRule="auto"/>
        <w:jc w:val="center"/>
        <w:rPr>
          <w:rFonts w:ascii="Times New Roman" w:hAnsi="Times New Roman" w:cs="Times New Roman"/>
          <w:sz w:val="24"/>
        </w:rPr>
      </w:pPr>
      <w:r w:rsidRPr="00DC5B1F">
        <w:rPr>
          <w:rFonts w:ascii="Times New Roman" w:hAnsi="Times New Roman" w:cs="Times New Roman"/>
          <w:noProof/>
          <w:sz w:val="24"/>
        </w:rPr>
        <w:drawing>
          <wp:inline distT="0" distB="0" distL="0" distR="0" wp14:anchorId="63AC8531" wp14:editId="2492B1B6">
            <wp:extent cx="3240000" cy="3186094"/>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40000" cy="3186094"/>
                    </a:xfrm>
                    <a:prstGeom prst="rect">
                      <a:avLst/>
                    </a:prstGeom>
                    <a:noFill/>
                  </pic:spPr>
                </pic:pic>
              </a:graphicData>
            </a:graphic>
          </wp:inline>
        </w:drawing>
      </w:r>
    </w:p>
    <w:p w:rsidR="00780F22" w:rsidRPr="00DC5B1F" w:rsidRDefault="00780F22" w:rsidP="008A5BB5">
      <w:pPr>
        <w:spacing w:beforeLines="50" w:before="156" w:afterLines="50" w:after="156" w:line="360" w:lineRule="auto"/>
        <w:rPr>
          <w:rFonts w:ascii="Times New Roman" w:hAnsi="Times New Roman" w:cs="Times New Roman"/>
          <w:sz w:val="24"/>
        </w:rPr>
      </w:pPr>
      <w:r w:rsidRPr="00DC5B1F">
        <w:rPr>
          <w:rFonts w:ascii="Times New Roman" w:hAnsi="Times New Roman" w:cs="Times New Roman"/>
          <w:b/>
          <w:sz w:val="24"/>
        </w:rPr>
        <w:t>Figure S</w:t>
      </w:r>
      <w:r>
        <w:rPr>
          <w:rFonts w:ascii="Times New Roman" w:hAnsi="Times New Roman" w:cs="Times New Roman"/>
          <w:b/>
          <w:sz w:val="24"/>
        </w:rPr>
        <w:t>9</w:t>
      </w:r>
      <w:r w:rsidRPr="00DC5B1F">
        <w:rPr>
          <w:rFonts w:ascii="Times New Roman" w:hAnsi="Times New Roman" w:cs="Times New Roman"/>
          <w:b/>
          <w:sz w:val="24"/>
        </w:rPr>
        <w:t xml:space="preserve">. </w:t>
      </w:r>
      <w:r>
        <w:rPr>
          <w:rFonts w:ascii="Times New Roman" w:hAnsi="Times New Roman" w:cs="Times New Roman"/>
          <w:sz w:val="24"/>
        </w:rPr>
        <w:t>T</w:t>
      </w:r>
      <w:r w:rsidRPr="00DC5B1F">
        <w:rPr>
          <w:rFonts w:ascii="Times New Roman" w:hAnsi="Times New Roman" w:cs="Times New Roman"/>
          <w:sz w:val="24"/>
        </w:rPr>
        <w:t xml:space="preserve">wo kinds of portable facilities used for water spraying, including an electric ultrasonic humidifier </w:t>
      </w:r>
      <w:r w:rsidRPr="00DC5B1F">
        <w:rPr>
          <w:rFonts w:ascii="Times New Roman" w:hAnsi="Times New Roman" w:cs="Times New Roman"/>
          <w:b/>
          <w:sz w:val="24"/>
        </w:rPr>
        <w:t>(a)</w:t>
      </w:r>
      <w:r w:rsidRPr="00DC5B1F">
        <w:rPr>
          <w:rFonts w:ascii="Times New Roman" w:hAnsi="Times New Roman" w:cs="Times New Roman"/>
          <w:sz w:val="24"/>
        </w:rPr>
        <w:t xml:space="preserve"> and a manual spray bottle</w:t>
      </w:r>
      <w:r w:rsidRPr="00DC5B1F">
        <w:rPr>
          <w:rFonts w:ascii="Times New Roman" w:hAnsi="Times New Roman" w:cs="Times New Roman"/>
          <w:b/>
          <w:sz w:val="24"/>
        </w:rPr>
        <w:t xml:space="preserve"> (b)</w:t>
      </w:r>
      <w:r w:rsidRPr="00DC5B1F">
        <w:rPr>
          <w:rFonts w:ascii="Times New Roman" w:hAnsi="Times New Roman" w:cs="Times New Roman"/>
          <w:sz w:val="24"/>
        </w:rPr>
        <w:t>.</w:t>
      </w:r>
    </w:p>
    <w:p w:rsidR="00780F22" w:rsidRPr="00DC5B1F" w:rsidRDefault="00780F22" w:rsidP="00F21F3B">
      <w:pPr>
        <w:spacing w:beforeLines="50" w:before="156" w:afterLines="50" w:after="156" w:line="360" w:lineRule="auto"/>
        <w:jc w:val="center"/>
        <w:rPr>
          <w:rFonts w:ascii="Times New Roman" w:hAnsi="Times New Roman" w:cs="Times New Roman"/>
          <w:sz w:val="24"/>
        </w:rPr>
      </w:pPr>
    </w:p>
    <w:p w:rsidR="00780F22" w:rsidRPr="00DC5B1F" w:rsidRDefault="00780F22" w:rsidP="00F21F3B">
      <w:pPr>
        <w:widowControl/>
        <w:spacing w:afterLines="50" w:after="156" w:line="360" w:lineRule="auto"/>
        <w:jc w:val="center"/>
        <w:rPr>
          <w:sz w:val="24"/>
        </w:rPr>
      </w:pPr>
      <w:r w:rsidRPr="00DC5B1F">
        <w:rPr>
          <w:sz w:val="24"/>
        </w:rPr>
        <w:br w:type="page"/>
      </w:r>
      <w:r w:rsidRPr="00DC5B1F">
        <w:rPr>
          <w:noProof/>
          <w:sz w:val="24"/>
        </w:rPr>
        <w:lastRenderedPageBreak/>
        <w:drawing>
          <wp:inline distT="0" distB="0" distL="0" distR="0" wp14:anchorId="5EC36B2A" wp14:editId="4D082940">
            <wp:extent cx="4680000" cy="2429346"/>
            <wp:effectExtent l="0" t="0" r="6350" b="952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680000" cy="2429346"/>
                    </a:xfrm>
                    <a:prstGeom prst="rect">
                      <a:avLst/>
                    </a:prstGeom>
                    <a:noFill/>
                  </pic:spPr>
                </pic:pic>
              </a:graphicData>
            </a:graphic>
          </wp:inline>
        </w:drawing>
      </w:r>
    </w:p>
    <w:p w:rsidR="00780F22" w:rsidRPr="00DC5B1F" w:rsidRDefault="00780F22" w:rsidP="00F21F3B">
      <w:pPr>
        <w:spacing w:beforeLines="50" w:before="156" w:afterLines="50" w:after="156" w:line="360" w:lineRule="auto"/>
        <w:rPr>
          <w:rFonts w:ascii="Times New Roman" w:hAnsi="Times New Roman" w:cs="Times New Roman"/>
          <w:sz w:val="24"/>
        </w:rPr>
      </w:pPr>
      <w:r w:rsidRPr="00DC5B1F">
        <w:rPr>
          <w:rFonts w:ascii="Times New Roman" w:hAnsi="Times New Roman" w:cs="Times New Roman"/>
          <w:b/>
          <w:sz w:val="24"/>
        </w:rPr>
        <w:t>Figure S1</w:t>
      </w:r>
      <w:r>
        <w:rPr>
          <w:rFonts w:ascii="Times New Roman" w:hAnsi="Times New Roman" w:cs="Times New Roman"/>
          <w:b/>
          <w:sz w:val="24"/>
        </w:rPr>
        <w:t>0</w:t>
      </w:r>
      <w:r w:rsidRPr="00DC5B1F">
        <w:rPr>
          <w:rFonts w:ascii="Times New Roman" w:hAnsi="Times New Roman" w:cs="Times New Roman"/>
          <w:b/>
          <w:sz w:val="24"/>
        </w:rPr>
        <w:t xml:space="preserve">. </w:t>
      </w:r>
      <w:r w:rsidRPr="00DC5B1F">
        <w:rPr>
          <w:rFonts w:ascii="Times New Roman" w:hAnsi="Times New Roman" w:cs="Times New Roman"/>
          <w:sz w:val="24"/>
        </w:rPr>
        <w:t>Optical microscopic results of the arrayed composite system with water spray</w:t>
      </w:r>
      <w:r>
        <w:rPr>
          <w:rFonts w:ascii="Times New Roman" w:hAnsi="Times New Roman" w:cs="Times New Roman"/>
          <w:sz w:val="24"/>
        </w:rPr>
        <w:t>ing</w:t>
      </w:r>
      <w:r w:rsidRPr="00DC5B1F">
        <w:rPr>
          <w:rFonts w:ascii="Times New Roman" w:hAnsi="Times New Roman" w:cs="Times New Roman"/>
          <w:sz w:val="24"/>
        </w:rPr>
        <w:t xml:space="preserve"> and recovery under UV and natural light.</w:t>
      </w:r>
    </w:p>
    <w:p w:rsidR="00780F22" w:rsidRPr="00DC5B1F" w:rsidRDefault="00780F22">
      <w:pPr>
        <w:widowControl/>
        <w:jc w:val="left"/>
        <w:rPr>
          <w:rFonts w:ascii="Times New Roman" w:hAnsi="Times New Roman" w:cs="Times New Roman"/>
          <w:sz w:val="24"/>
        </w:rPr>
      </w:pPr>
      <w:r w:rsidRPr="00DC5B1F">
        <w:rPr>
          <w:rFonts w:ascii="Times New Roman" w:hAnsi="Times New Roman" w:cs="Times New Roman"/>
          <w:sz w:val="24"/>
        </w:rPr>
        <w:br w:type="page"/>
      </w:r>
    </w:p>
    <w:p w:rsidR="00780F22" w:rsidRPr="00DC5B1F" w:rsidRDefault="00780F22" w:rsidP="00B258A5">
      <w:pPr>
        <w:widowControl/>
        <w:spacing w:afterLines="50" w:after="156" w:line="360" w:lineRule="auto"/>
        <w:jc w:val="center"/>
        <w:rPr>
          <w:rFonts w:ascii="Times New Roman" w:hAnsi="Times New Roman" w:cs="Times New Roman"/>
          <w:sz w:val="24"/>
        </w:rPr>
      </w:pPr>
      <w:r w:rsidRPr="00DC5B1F">
        <w:rPr>
          <w:rFonts w:ascii="Times New Roman" w:hAnsi="Times New Roman" w:cs="Times New Roman"/>
          <w:noProof/>
          <w:sz w:val="24"/>
        </w:rPr>
        <w:lastRenderedPageBreak/>
        <w:drawing>
          <wp:inline distT="0" distB="0" distL="0" distR="0" wp14:anchorId="49144473" wp14:editId="2992D3BC">
            <wp:extent cx="4320000" cy="2135035"/>
            <wp:effectExtent l="0" t="0" r="444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3D.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320000" cy="2135035"/>
                    </a:xfrm>
                    <a:prstGeom prst="rect">
                      <a:avLst/>
                    </a:prstGeom>
                  </pic:spPr>
                </pic:pic>
              </a:graphicData>
            </a:graphic>
          </wp:inline>
        </w:drawing>
      </w:r>
    </w:p>
    <w:p w:rsidR="00780F22" w:rsidRPr="00DC5B1F" w:rsidRDefault="00780F22" w:rsidP="00327C3D">
      <w:pPr>
        <w:spacing w:beforeLines="50" w:before="156" w:afterLines="50" w:after="156" w:line="360" w:lineRule="auto"/>
        <w:jc w:val="center"/>
        <w:rPr>
          <w:rFonts w:ascii="Times New Roman" w:hAnsi="Times New Roman" w:cs="Times New Roman"/>
          <w:sz w:val="24"/>
        </w:rPr>
      </w:pPr>
      <w:r w:rsidRPr="00DC5B1F">
        <w:rPr>
          <w:rFonts w:ascii="Times New Roman" w:hAnsi="Times New Roman" w:cs="Times New Roman"/>
          <w:b/>
          <w:sz w:val="24"/>
        </w:rPr>
        <w:t>Figure S1</w:t>
      </w:r>
      <w:r>
        <w:rPr>
          <w:rFonts w:ascii="Times New Roman" w:hAnsi="Times New Roman" w:cs="Times New Roman"/>
          <w:b/>
          <w:sz w:val="24"/>
        </w:rPr>
        <w:t>1</w:t>
      </w:r>
      <w:r w:rsidRPr="00DC5B1F">
        <w:rPr>
          <w:rFonts w:ascii="Times New Roman" w:hAnsi="Times New Roman" w:cs="Times New Roman"/>
          <w:b/>
          <w:sz w:val="24"/>
        </w:rPr>
        <w:t xml:space="preserve">. </w:t>
      </w:r>
      <w:r w:rsidRPr="00DC5B1F">
        <w:rPr>
          <w:rFonts w:ascii="Times New Roman" w:hAnsi="Times New Roman" w:cs="Times New Roman"/>
          <w:sz w:val="24"/>
        </w:rPr>
        <w:t>Three-dimensional topography of the wrinkled surface of the composite film at wet state.</w:t>
      </w:r>
    </w:p>
    <w:p w:rsidR="00780F22" w:rsidRPr="00DC5B1F" w:rsidRDefault="00780F22">
      <w:pPr>
        <w:widowControl/>
        <w:jc w:val="left"/>
        <w:rPr>
          <w:sz w:val="24"/>
        </w:rPr>
      </w:pPr>
      <w:r w:rsidRPr="00DC5B1F">
        <w:rPr>
          <w:sz w:val="24"/>
        </w:rPr>
        <w:br w:type="page"/>
      </w:r>
    </w:p>
    <w:p w:rsidR="00780F22" w:rsidRPr="00DC5B1F" w:rsidRDefault="00780F22" w:rsidP="00A703E6">
      <w:pPr>
        <w:spacing w:beforeLines="50" w:before="156" w:afterLines="50" w:after="156" w:line="360" w:lineRule="auto"/>
        <w:jc w:val="center"/>
        <w:rPr>
          <w:rFonts w:ascii="Times New Roman" w:hAnsi="Times New Roman" w:cs="Times New Roman"/>
          <w:sz w:val="24"/>
        </w:rPr>
      </w:pPr>
      <w:r w:rsidRPr="00DC5B1F">
        <w:rPr>
          <w:rFonts w:ascii="Times New Roman" w:hAnsi="Times New Roman" w:cs="Times New Roman"/>
          <w:noProof/>
          <w:sz w:val="24"/>
        </w:rPr>
        <w:lastRenderedPageBreak/>
        <w:drawing>
          <wp:inline distT="0" distB="0" distL="0" distR="0" wp14:anchorId="7B48B55A" wp14:editId="2F6247A4">
            <wp:extent cx="5040000" cy="4569162"/>
            <wp:effectExtent l="0" t="0" r="8255" b="317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40000" cy="4569162"/>
                    </a:xfrm>
                    <a:prstGeom prst="rect">
                      <a:avLst/>
                    </a:prstGeom>
                    <a:noFill/>
                  </pic:spPr>
                </pic:pic>
              </a:graphicData>
            </a:graphic>
          </wp:inline>
        </w:drawing>
      </w:r>
    </w:p>
    <w:p w:rsidR="00780F22" w:rsidRPr="00DC5B1F" w:rsidRDefault="00780F22" w:rsidP="00A703E6">
      <w:pPr>
        <w:spacing w:beforeLines="50" w:before="156" w:afterLines="50" w:after="156" w:line="360" w:lineRule="auto"/>
        <w:rPr>
          <w:rFonts w:ascii="Times New Roman" w:hAnsi="Times New Roman" w:cs="Times New Roman"/>
          <w:sz w:val="24"/>
        </w:rPr>
      </w:pPr>
      <w:r w:rsidRPr="00DC5B1F">
        <w:rPr>
          <w:rFonts w:ascii="Times New Roman" w:hAnsi="Times New Roman" w:cs="Times New Roman"/>
          <w:b/>
          <w:sz w:val="24"/>
        </w:rPr>
        <w:t>Figure S</w:t>
      </w:r>
      <w:r>
        <w:rPr>
          <w:rFonts w:ascii="Times New Roman" w:hAnsi="Times New Roman" w:cs="Times New Roman"/>
          <w:b/>
          <w:sz w:val="24"/>
        </w:rPr>
        <w:t>12</w:t>
      </w:r>
      <w:r w:rsidRPr="00DC5B1F">
        <w:rPr>
          <w:rFonts w:ascii="Times New Roman" w:hAnsi="Times New Roman" w:cs="Times New Roman"/>
          <w:b/>
          <w:sz w:val="24"/>
        </w:rPr>
        <w:t xml:space="preserve">. </w:t>
      </w:r>
      <w:r w:rsidRPr="00DC5B1F">
        <w:rPr>
          <w:rFonts w:ascii="Times New Roman" w:hAnsi="Times New Roman" w:cs="Times New Roman"/>
          <w:sz w:val="24"/>
        </w:rPr>
        <w:t>XPS results of the composite film</w:t>
      </w:r>
      <w:r>
        <w:rPr>
          <w:rFonts w:ascii="Times New Roman" w:hAnsi="Times New Roman" w:cs="Times New Roman"/>
          <w:sz w:val="24"/>
        </w:rPr>
        <w:t>s</w:t>
      </w:r>
      <w:r w:rsidRPr="00DC5B1F">
        <w:rPr>
          <w:rFonts w:ascii="Times New Roman" w:hAnsi="Times New Roman" w:cs="Times New Roman"/>
          <w:sz w:val="24"/>
        </w:rPr>
        <w:t xml:space="preserve">, including </w:t>
      </w:r>
      <w:r w:rsidRPr="00DC5B1F">
        <w:rPr>
          <w:rFonts w:ascii="Times New Roman" w:hAnsi="Times New Roman" w:cs="Times New Roman"/>
          <w:b/>
          <w:sz w:val="24"/>
        </w:rPr>
        <w:t>(a)</w:t>
      </w:r>
      <w:r w:rsidRPr="00DC5B1F">
        <w:rPr>
          <w:rFonts w:ascii="Times New Roman" w:hAnsi="Times New Roman" w:cs="Times New Roman"/>
          <w:sz w:val="24"/>
        </w:rPr>
        <w:t xml:space="preserve"> full spectrum and high-resolution spectra of the element </w:t>
      </w:r>
      <w:r w:rsidRPr="00DC5B1F">
        <w:rPr>
          <w:rFonts w:ascii="Times New Roman" w:hAnsi="Times New Roman" w:cs="Times New Roman"/>
          <w:b/>
          <w:sz w:val="24"/>
        </w:rPr>
        <w:t>(b)</w:t>
      </w:r>
      <w:r w:rsidRPr="00DC5B1F">
        <w:rPr>
          <w:rFonts w:ascii="Times New Roman" w:hAnsi="Times New Roman" w:cs="Times New Roman"/>
          <w:sz w:val="24"/>
        </w:rPr>
        <w:t xml:space="preserve"> Cs 3d,</w:t>
      </w:r>
      <w:r w:rsidRPr="00DC5B1F">
        <w:rPr>
          <w:rFonts w:ascii="Times New Roman" w:hAnsi="Times New Roman" w:cs="Times New Roman"/>
          <w:b/>
          <w:sz w:val="24"/>
        </w:rPr>
        <w:t xml:space="preserve"> (c)</w:t>
      </w:r>
      <w:r w:rsidRPr="00DC5B1F">
        <w:rPr>
          <w:rFonts w:ascii="Times New Roman" w:hAnsi="Times New Roman" w:cs="Times New Roman"/>
          <w:sz w:val="24"/>
        </w:rPr>
        <w:t xml:space="preserve"> Pb </w:t>
      </w:r>
      <w:proofErr w:type="spellStart"/>
      <w:r w:rsidRPr="00DC5B1F">
        <w:rPr>
          <w:rFonts w:ascii="Times New Roman" w:hAnsi="Times New Roman" w:cs="Times New Roman"/>
          <w:sz w:val="24"/>
        </w:rPr>
        <w:t>af</w:t>
      </w:r>
      <w:proofErr w:type="spellEnd"/>
      <w:r w:rsidRPr="00DC5B1F">
        <w:rPr>
          <w:rFonts w:ascii="Times New Roman" w:hAnsi="Times New Roman" w:cs="Times New Roman"/>
          <w:sz w:val="24"/>
        </w:rPr>
        <w:t xml:space="preserve">, and </w:t>
      </w:r>
      <w:r w:rsidRPr="00DC5B1F">
        <w:rPr>
          <w:rFonts w:ascii="Times New Roman" w:hAnsi="Times New Roman" w:cs="Times New Roman"/>
          <w:b/>
          <w:sz w:val="24"/>
        </w:rPr>
        <w:t>(d)</w:t>
      </w:r>
      <w:r w:rsidRPr="00DC5B1F">
        <w:rPr>
          <w:rFonts w:ascii="Times New Roman" w:hAnsi="Times New Roman" w:cs="Times New Roman"/>
          <w:sz w:val="24"/>
        </w:rPr>
        <w:t xml:space="preserve"> Br 3d. </w:t>
      </w:r>
    </w:p>
    <w:p w:rsidR="00780F22" w:rsidRPr="00DC5B1F" w:rsidRDefault="00780F22" w:rsidP="00A703E6">
      <w:pPr>
        <w:spacing w:beforeLines="50" w:before="156" w:afterLines="50" w:after="156" w:line="360" w:lineRule="auto"/>
        <w:jc w:val="center"/>
        <w:rPr>
          <w:rFonts w:ascii="Times New Roman" w:hAnsi="Times New Roman" w:cs="Times New Roman"/>
          <w:sz w:val="24"/>
        </w:rPr>
      </w:pPr>
    </w:p>
    <w:p w:rsidR="00780F22" w:rsidRPr="00DC5B1F" w:rsidRDefault="00780F22" w:rsidP="00A703E6">
      <w:pPr>
        <w:widowControl/>
        <w:spacing w:afterLines="50" w:after="156" w:line="360" w:lineRule="auto"/>
        <w:jc w:val="center"/>
        <w:rPr>
          <w:rFonts w:ascii="Times New Roman" w:hAnsi="Times New Roman" w:cs="Times New Roman"/>
          <w:sz w:val="24"/>
        </w:rPr>
      </w:pPr>
      <w:r w:rsidRPr="00DC5B1F">
        <w:rPr>
          <w:rFonts w:ascii="Times New Roman" w:hAnsi="Times New Roman" w:cs="Times New Roman"/>
          <w:sz w:val="24"/>
        </w:rPr>
        <w:br w:type="page"/>
      </w:r>
      <w:bookmarkStart w:id="61" w:name="_Hlk67942817"/>
    </w:p>
    <w:p w:rsidR="00780F22" w:rsidRPr="00DC5B1F" w:rsidRDefault="00780F22" w:rsidP="00A703E6">
      <w:pPr>
        <w:spacing w:beforeLines="50" w:before="156" w:afterLines="50" w:after="156" w:line="360" w:lineRule="auto"/>
        <w:jc w:val="left"/>
        <w:rPr>
          <w:rFonts w:ascii="Times New Roman" w:hAnsi="Times New Roman" w:cs="Times New Roman"/>
          <w:sz w:val="24"/>
        </w:rPr>
      </w:pPr>
      <w:bookmarkStart w:id="62" w:name="_Hlk77604687"/>
      <w:bookmarkEnd w:id="61"/>
      <w:r w:rsidRPr="00DC5B1F">
        <w:rPr>
          <w:rFonts w:ascii="Times New Roman" w:hAnsi="Times New Roman" w:cs="Times New Roman"/>
          <w:b/>
          <w:sz w:val="24"/>
        </w:rPr>
        <w:lastRenderedPageBreak/>
        <w:t>Table S</w:t>
      </w:r>
      <w:r>
        <w:rPr>
          <w:rFonts w:ascii="Times New Roman" w:hAnsi="Times New Roman" w:cs="Times New Roman"/>
          <w:b/>
          <w:sz w:val="24"/>
        </w:rPr>
        <w:t>1</w:t>
      </w:r>
      <w:r w:rsidRPr="00DC5B1F">
        <w:rPr>
          <w:rFonts w:ascii="Times New Roman" w:hAnsi="Times New Roman" w:cs="Times New Roman"/>
          <w:b/>
          <w:sz w:val="24"/>
        </w:rPr>
        <w:t>.</w:t>
      </w:r>
      <w:r w:rsidRPr="00DC5B1F">
        <w:rPr>
          <w:rFonts w:ascii="Times New Roman" w:hAnsi="Times New Roman" w:cs="Times New Roman"/>
          <w:sz w:val="24"/>
        </w:rPr>
        <w:t xml:space="preserve"> Chemical composition of the composite film</w:t>
      </w:r>
      <w:r>
        <w:rPr>
          <w:rFonts w:ascii="Times New Roman" w:hAnsi="Times New Roman" w:cs="Times New Roman"/>
          <w:sz w:val="24"/>
        </w:rPr>
        <w:t xml:space="preserve"> calculated</w:t>
      </w:r>
      <w:r w:rsidRPr="00DC5B1F">
        <w:rPr>
          <w:rFonts w:ascii="Times New Roman" w:hAnsi="Times New Roman" w:cs="Times New Roman"/>
          <w:sz w:val="24"/>
        </w:rPr>
        <w:t xml:space="preserve"> from the XPS spectra.</w:t>
      </w:r>
    </w:p>
    <w:bookmarkEnd w:id="62"/>
    <w:tbl>
      <w:tblPr>
        <w:tblW w:w="8040" w:type="dxa"/>
        <w:jc w:val="center"/>
        <w:tblCellMar>
          <w:left w:w="0" w:type="dxa"/>
          <w:right w:w="0" w:type="dxa"/>
        </w:tblCellMar>
        <w:tblLook w:val="0420" w:firstRow="1" w:lastRow="0" w:firstColumn="0" w:lastColumn="0" w:noHBand="0" w:noVBand="1"/>
      </w:tblPr>
      <w:tblGrid>
        <w:gridCol w:w="2106"/>
        <w:gridCol w:w="3007"/>
        <w:gridCol w:w="2927"/>
      </w:tblGrid>
      <w:tr w:rsidR="00780F22" w:rsidRPr="00882B25" w:rsidTr="006D29E2">
        <w:trPr>
          <w:trHeight w:val="548"/>
          <w:jc w:val="center"/>
        </w:trPr>
        <w:tc>
          <w:tcPr>
            <w:tcW w:w="2106"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780F22" w:rsidRPr="00882B25" w:rsidRDefault="00780F22" w:rsidP="006D29E2">
            <w:pPr>
              <w:widowControl/>
              <w:jc w:val="center"/>
              <w:rPr>
                <w:rFonts w:ascii="Arial" w:eastAsia="宋体" w:hAnsi="Arial" w:cs="Arial"/>
                <w:b/>
                <w:kern w:val="0"/>
                <w:sz w:val="24"/>
              </w:rPr>
            </w:pPr>
            <w:r w:rsidRPr="00DC5B1F">
              <w:rPr>
                <w:rFonts w:ascii="Times New Roman" w:hAnsi="Times New Roman" w:cs="Times New Roman"/>
                <w:b/>
                <w:sz w:val="24"/>
              </w:rPr>
              <w:br w:type="page"/>
            </w:r>
            <w:r w:rsidRPr="00882B25">
              <w:rPr>
                <w:rFonts w:ascii="Times New Roman" w:eastAsia="宋体" w:hAnsi="Times New Roman" w:cs="Times New Roman"/>
                <w:b/>
                <w:color w:val="000000"/>
                <w:kern w:val="24"/>
                <w:sz w:val="24"/>
              </w:rPr>
              <w:t>Element</w:t>
            </w:r>
          </w:p>
        </w:tc>
        <w:tc>
          <w:tcPr>
            <w:tcW w:w="3007"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780F22" w:rsidRPr="00DC5B1F" w:rsidRDefault="00780F22" w:rsidP="006D29E2">
            <w:pPr>
              <w:widowControl/>
              <w:spacing w:beforeLines="50" w:before="156" w:line="300" w:lineRule="exact"/>
              <w:jc w:val="center"/>
              <w:rPr>
                <w:rFonts w:ascii="Times New Roman" w:eastAsia="宋体" w:hAnsi="Times New Roman" w:cs="Times New Roman"/>
                <w:b/>
                <w:color w:val="000000"/>
                <w:kern w:val="24"/>
                <w:sz w:val="24"/>
              </w:rPr>
            </w:pPr>
            <w:r w:rsidRPr="00882B25">
              <w:rPr>
                <w:rFonts w:ascii="Times New Roman" w:eastAsia="宋体" w:hAnsi="Times New Roman" w:cs="Times New Roman"/>
                <w:b/>
                <w:color w:val="000000"/>
                <w:kern w:val="24"/>
                <w:sz w:val="24"/>
              </w:rPr>
              <w:t>Intermediate product</w:t>
            </w:r>
          </w:p>
          <w:p w:rsidR="00780F22" w:rsidRPr="00882B25" w:rsidRDefault="00780F22" w:rsidP="006D29E2">
            <w:pPr>
              <w:widowControl/>
              <w:jc w:val="center"/>
              <w:rPr>
                <w:rFonts w:ascii="Arial" w:eastAsia="宋体" w:hAnsi="Arial" w:cs="Arial"/>
                <w:b/>
                <w:kern w:val="0"/>
                <w:sz w:val="24"/>
              </w:rPr>
            </w:pPr>
            <w:r w:rsidRPr="00882B25">
              <w:rPr>
                <w:rFonts w:ascii="Times New Roman" w:eastAsia="宋体" w:hAnsi="Times New Roman" w:cs="Times New Roman"/>
                <w:color w:val="000000"/>
                <w:kern w:val="24"/>
                <w:sz w:val="24"/>
              </w:rPr>
              <w:t>(</w:t>
            </w:r>
            <w:proofErr w:type="spellStart"/>
            <w:r w:rsidRPr="00882B25">
              <w:rPr>
                <w:rFonts w:ascii="Times New Roman" w:eastAsia="宋体" w:hAnsi="Times New Roman" w:cs="Times New Roman"/>
                <w:color w:val="000000"/>
                <w:kern w:val="24"/>
                <w:sz w:val="24"/>
              </w:rPr>
              <w:t>CsPbBr</w:t>
            </w:r>
            <w:proofErr w:type="spellEnd"/>
            <w:r w:rsidRPr="00882B25">
              <w:rPr>
                <w:rFonts w:ascii="Times New Roman" w:eastAsia="宋体" w:hAnsi="Times New Roman" w:cs="Times New Roman"/>
                <w:color w:val="000000"/>
                <w:kern w:val="24"/>
                <w:position w:val="-7"/>
                <w:sz w:val="24"/>
                <w:vertAlign w:val="subscript"/>
              </w:rPr>
              <w:t>3</w:t>
            </w:r>
            <w:r w:rsidRPr="00882B25">
              <w:rPr>
                <w:rFonts w:ascii="Times New Roman" w:eastAsia="宋体" w:hAnsi="Times New Roman" w:cs="Times New Roman"/>
                <w:color w:val="000000"/>
                <w:kern w:val="24"/>
                <w:sz w:val="24"/>
              </w:rPr>
              <w:t>)</w:t>
            </w:r>
          </w:p>
        </w:tc>
        <w:tc>
          <w:tcPr>
            <w:tcW w:w="2927"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780F22" w:rsidRPr="00DC5B1F" w:rsidRDefault="00780F22" w:rsidP="006D29E2">
            <w:pPr>
              <w:widowControl/>
              <w:spacing w:beforeLines="50" w:before="156" w:line="300" w:lineRule="exact"/>
              <w:jc w:val="center"/>
              <w:rPr>
                <w:rFonts w:ascii="Times New Roman" w:eastAsia="宋体" w:hAnsi="Times New Roman" w:cs="Times New Roman"/>
                <w:b/>
                <w:color w:val="000000"/>
                <w:kern w:val="24"/>
                <w:sz w:val="24"/>
              </w:rPr>
            </w:pPr>
            <w:r w:rsidRPr="00882B25">
              <w:rPr>
                <w:rFonts w:ascii="Times New Roman" w:eastAsia="宋体" w:hAnsi="Times New Roman" w:cs="Times New Roman"/>
                <w:b/>
                <w:color w:val="000000"/>
                <w:kern w:val="24"/>
                <w:sz w:val="24"/>
              </w:rPr>
              <w:t xml:space="preserve">Final product </w:t>
            </w:r>
          </w:p>
          <w:p w:rsidR="00780F22" w:rsidRPr="00882B25" w:rsidRDefault="00780F22" w:rsidP="006D29E2">
            <w:pPr>
              <w:widowControl/>
              <w:jc w:val="center"/>
              <w:rPr>
                <w:rFonts w:ascii="Arial" w:eastAsia="宋体" w:hAnsi="Arial" w:cs="Arial"/>
                <w:b/>
                <w:kern w:val="0"/>
                <w:sz w:val="24"/>
              </w:rPr>
            </w:pPr>
            <w:r w:rsidRPr="00882B25">
              <w:rPr>
                <w:rFonts w:ascii="Times New Roman" w:eastAsia="宋体" w:hAnsi="Times New Roman" w:cs="Times New Roman"/>
                <w:color w:val="000000"/>
                <w:kern w:val="24"/>
                <w:sz w:val="24"/>
              </w:rPr>
              <w:t>(</w:t>
            </w:r>
            <w:proofErr w:type="spellStart"/>
            <w:r w:rsidRPr="00882B25">
              <w:rPr>
                <w:rFonts w:ascii="Times New Roman" w:eastAsia="宋体" w:hAnsi="Times New Roman" w:cs="Times New Roman"/>
                <w:color w:val="000000"/>
                <w:kern w:val="24"/>
                <w:sz w:val="24"/>
              </w:rPr>
              <w:t>CsPb</w:t>
            </w:r>
            <w:proofErr w:type="spellEnd"/>
            <w:r w:rsidRPr="00882B25">
              <w:rPr>
                <w:rFonts w:ascii="Times New Roman" w:eastAsia="宋体" w:hAnsi="Times New Roman" w:cs="Times New Roman"/>
                <w:color w:val="000000"/>
                <w:kern w:val="24"/>
                <w:position w:val="-7"/>
                <w:sz w:val="24"/>
                <w:vertAlign w:val="subscript"/>
              </w:rPr>
              <w:t>2</w:t>
            </w:r>
            <w:r w:rsidRPr="00882B25">
              <w:rPr>
                <w:rFonts w:ascii="Times New Roman" w:eastAsia="宋体" w:hAnsi="Times New Roman" w:cs="Times New Roman"/>
                <w:color w:val="000000"/>
                <w:kern w:val="24"/>
                <w:sz w:val="24"/>
              </w:rPr>
              <w:t>Br</w:t>
            </w:r>
            <w:r w:rsidRPr="00882B25">
              <w:rPr>
                <w:rFonts w:ascii="Times New Roman" w:eastAsia="宋体" w:hAnsi="Times New Roman" w:cs="Times New Roman"/>
                <w:color w:val="000000"/>
                <w:kern w:val="24"/>
                <w:position w:val="-7"/>
                <w:sz w:val="24"/>
                <w:vertAlign w:val="subscript"/>
              </w:rPr>
              <w:t>5</w:t>
            </w:r>
            <w:r w:rsidRPr="00882B25">
              <w:rPr>
                <w:rFonts w:ascii="Times New Roman" w:eastAsia="宋体" w:hAnsi="Times New Roman" w:cs="Times New Roman"/>
                <w:color w:val="000000"/>
                <w:kern w:val="24"/>
                <w:sz w:val="24"/>
              </w:rPr>
              <w:t>)</w:t>
            </w:r>
          </w:p>
        </w:tc>
      </w:tr>
      <w:tr w:rsidR="00780F22" w:rsidRPr="00882B25" w:rsidTr="006D29E2">
        <w:trPr>
          <w:trHeight w:val="369"/>
          <w:jc w:val="center"/>
        </w:trPr>
        <w:tc>
          <w:tcPr>
            <w:tcW w:w="2106"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780F22" w:rsidRPr="00882B25" w:rsidRDefault="00780F22" w:rsidP="006D29E2">
            <w:pPr>
              <w:widowControl/>
              <w:jc w:val="center"/>
              <w:rPr>
                <w:rFonts w:ascii="Arial" w:eastAsia="宋体" w:hAnsi="Arial" w:cs="Arial"/>
                <w:kern w:val="0"/>
                <w:sz w:val="24"/>
              </w:rPr>
            </w:pPr>
            <w:r w:rsidRPr="00882B25">
              <w:rPr>
                <w:rFonts w:ascii="Times New Roman" w:eastAsia="宋体" w:hAnsi="Times New Roman" w:cs="Times New Roman"/>
                <w:color w:val="000000"/>
                <w:kern w:val="24"/>
                <w:sz w:val="24"/>
              </w:rPr>
              <w:t>Cs/Pb</w:t>
            </w:r>
          </w:p>
        </w:tc>
        <w:tc>
          <w:tcPr>
            <w:tcW w:w="3007"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780F22" w:rsidRPr="00882B25" w:rsidRDefault="00780F22" w:rsidP="006D29E2">
            <w:pPr>
              <w:widowControl/>
              <w:jc w:val="center"/>
              <w:rPr>
                <w:rFonts w:ascii="Arial" w:eastAsia="宋体" w:hAnsi="Arial" w:cs="Arial"/>
                <w:kern w:val="0"/>
                <w:sz w:val="24"/>
              </w:rPr>
            </w:pPr>
            <w:r w:rsidRPr="00882B25">
              <w:rPr>
                <w:rFonts w:ascii="Times New Roman" w:eastAsia="宋体" w:hAnsi="Times New Roman" w:cs="Times New Roman"/>
                <w:color w:val="000000"/>
                <w:kern w:val="24"/>
                <w:sz w:val="24"/>
              </w:rPr>
              <w:t>1/0.8</w:t>
            </w:r>
          </w:p>
        </w:tc>
        <w:tc>
          <w:tcPr>
            <w:tcW w:w="2927"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780F22" w:rsidRPr="00882B25" w:rsidRDefault="00780F22" w:rsidP="006D29E2">
            <w:pPr>
              <w:widowControl/>
              <w:jc w:val="center"/>
              <w:rPr>
                <w:rFonts w:ascii="Arial" w:eastAsia="宋体" w:hAnsi="Arial" w:cs="Arial"/>
                <w:kern w:val="0"/>
                <w:sz w:val="24"/>
              </w:rPr>
            </w:pPr>
            <w:r w:rsidRPr="00882B25">
              <w:rPr>
                <w:rFonts w:ascii="Times New Roman" w:eastAsia="宋体" w:hAnsi="Times New Roman" w:cs="Times New Roman"/>
                <w:color w:val="000000"/>
                <w:kern w:val="24"/>
                <w:sz w:val="24"/>
              </w:rPr>
              <w:t>1/3.0</w:t>
            </w:r>
          </w:p>
        </w:tc>
      </w:tr>
      <w:tr w:rsidR="00780F22" w:rsidRPr="00882B25" w:rsidTr="006D29E2">
        <w:trPr>
          <w:trHeight w:val="281"/>
          <w:jc w:val="center"/>
        </w:trPr>
        <w:tc>
          <w:tcPr>
            <w:tcW w:w="2106"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780F22" w:rsidRPr="00882B25" w:rsidRDefault="00780F22" w:rsidP="006D29E2">
            <w:pPr>
              <w:widowControl/>
              <w:jc w:val="center"/>
              <w:rPr>
                <w:rFonts w:ascii="Arial" w:eastAsia="宋体" w:hAnsi="Arial" w:cs="Arial"/>
                <w:kern w:val="0"/>
                <w:sz w:val="24"/>
              </w:rPr>
            </w:pPr>
            <w:r w:rsidRPr="00882B25">
              <w:rPr>
                <w:rFonts w:ascii="Times New Roman" w:eastAsia="宋体" w:hAnsi="Times New Roman" w:cs="Times New Roman"/>
                <w:color w:val="000000"/>
                <w:kern w:val="24"/>
                <w:sz w:val="24"/>
              </w:rPr>
              <w:t>Cs/Br</w:t>
            </w:r>
          </w:p>
        </w:tc>
        <w:tc>
          <w:tcPr>
            <w:tcW w:w="3007"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780F22" w:rsidRPr="00882B25" w:rsidRDefault="00780F22" w:rsidP="006D29E2">
            <w:pPr>
              <w:widowControl/>
              <w:jc w:val="center"/>
              <w:rPr>
                <w:rFonts w:ascii="Arial" w:eastAsia="宋体" w:hAnsi="Arial" w:cs="Arial"/>
                <w:kern w:val="0"/>
                <w:sz w:val="24"/>
              </w:rPr>
            </w:pPr>
            <w:r w:rsidRPr="00882B25">
              <w:rPr>
                <w:rFonts w:ascii="Times New Roman" w:eastAsia="宋体" w:hAnsi="Times New Roman" w:cs="Times New Roman"/>
                <w:color w:val="000000"/>
                <w:kern w:val="24"/>
                <w:sz w:val="24"/>
              </w:rPr>
              <w:t>1/2.8</w:t>
            </w:r>
          </w:p>
        </w:tc>
        <w:tc>
          <w:tcPr>
            <w:tcW w:w="2927"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rsidR="00780F22" w:rsidRPr="00882B25" w:rsidRDefault="00780F22" w:rsidP="006D29E2">
            <w:pPr>
              <w:widowControl/>
              <w:jc w:val="center"/>
              <w:rPr>
                <w:rFonts w:ascii="Arial" w:eastAsia="宋体" w:hAnsi="Arial" w:cs="Arial"/>
                <w:kern w:val="0"/>
                <w:sz w:val="24"/>
              </w:rPr>
            </w:pPr>
            <w:r w:rsidRPr="00882B25">
              <w:rPr>
                <w:rFonts w:ascii="Times New Roman" w:eastAsia="宋体" w:hAnsi="Times New Roman" w:cs="Times New Roman"/>
                <w:color w:val="000000"/>
                <w:kern w:val="24"/>
                <w:sz w:val="24"/>
              </w:rPr>
              <w:t>1/4.5</w:t>
            </w:r>
          </w:p>
        </w:tc>
      </w:tr>
    </w:tbl>
    <w:p w:rsidR="00780F22" w:rsidRDefault="00780F22" w:rsidP="00A703E6">
      <w:pPr>
        <w:spacing w:beforeLines="50" w:before="156" w:afterLines="50" w:after="156" w:line="360" w:lineRule="auto"/>
        <w:rPr>
          <w:rFonts w:ascii="Times New Roman" w:hAnsi="Times New Roman" w:cs="Times New Roman"/>
          <w:sz w:val="24"/>
        </w:rPr>
      </w:pPr>
      <w:r w:rsidRPr="00DC5B1F">
        <w:rPr>
          <w:rFonts w:ascii="Times New Roman" w:hAnsi="Times New Roman" w:cs="Times New Roman"/>
          <w:sz w:val="24"/>
        </w:rPr>
        <w:t xml:space="preserve">The atomic ratio of the elements </w:t>
      </w:r>
      <w:proofErr w:type="spellStart"/>
      <w:proofErr w:type="gramStart"/>
      <w:r w:rsidRPr="00DC5B1F">
        <w:rPr>
          <w:rFonts w:ascii="Times New Roman" w:hAnsi="Times New Roman" w:cs="Times New Roman"/>
          <w:sz w:val="24"/>
        </w:rPr>
        <w:t>Cs:Pb</w:t>
      </w:r>
      <w:proofErr w:type="gramEnd"/>
      <w:r w:rsidRPr="00DC5B1F">
        <w:rPr>
          <w:rFonts w:ascii="Times New Roman" w:hAnsi="Times New Roman" w:cs="Times New Roman"/>
          <w:sz w:val="24"/>
        </w:rPr>
        <w:t>:Br</w:t>
      </w:r>
      <w:proofErr w:type="spellEnd"/>
      <w:r w:rsidRPr="00DC5B1F">
        <w:rPr>
          <w:rFonts w:ascii="Times New Roman" w:hAnsi="Times New Roman" w:cs="Times New Roman"/>
          <w:sz w:val="24"/>
        </w:rPr>
        <w:t xml:space="preserve"> in the intermediate product is about 1:0.8:2.8, approximately equal to the stoichiometric composition of CsPbBr</w:t>
      </w:r>
      <w:r w:rsidRPr="00DC5B1F">
        <w:rPr>
          <w:rFonts w:ascii="Times New Roman" w:hAnsi="Times New Roman" w:cs="Times New Roman"/>
          <w:sz w:val="24"/>
          <w:vertAlign w:val="subscript"/>
        </w:rPr>
        <w:t>3</w:t>
      </w:r>
      <w:r w:rsidRPr="00DC5B1F">
        <w:rPr>
          <w:rFonts w:ascii="Times New Roman" w:hAnsi="Times New Roman" w:cs="Times New Roman"/>
          <w:sz w:val="24"/>
        </w:rPr>
        <w:t>. And the atomic ratio in the final product is about 1:3.0:4.5, approximately equal to the stoichiometric composition of CsPb</w:t>
      </w:r>
      <w:r w:rsidRPr="00DC5B1F">
        <w:rPr>
          <w:rFonts w:ascii="Times New Roman" w:hAnsi="Times New Roman" w:cs="Times New Roman"/>
          <w:sz w:val="24"/>
          <w:vertAlign w:val="subscript"/>
        </w:rPr>
        <w:t>2</w:t>
      </w:r>
      <w:r w:rsidRPr="00DC5B1F">
        <w:rPr>
          <w:rFonts w:ascii="Times New Roman" w:hAnsi="Times New Roman" w:cs="Times New Roman"/>
          <w:sz w:val="24"/>
        </w:rPr>
        <w:t>Br</w:t>
      </w:r>
      <w:r w:rsidRPr="00DC5B1F">
        <w:rPr>
          <w:rFonts w:ascii="Times New Roman" w:hAnsi="Times New Roman" w:cs="Times New Roman"/>
          <w:sz w:val="24"/>
          <w:vertAlign w:val="subscript"/>
        </w:rPr>
        <w:t>5</w:t>
      </w:r>
      <w:r w:rsidRPr="00DC5B1F">
        <w:rPr>
          <w:rFonts w:ascii="Times New Roman" w:hAnsi="Times New Roman" w:cs="Times New Roman"/>
          <w:sz w:val="24"/>
        </w:rPr>
        <w:t>. These results are consistent with the XRD results</w:t>
      </w:r>
      <w:r>
        <w:rPr>
          <w:rFonts w:ascii="Times New Roman" w:hAnsi="Times New Roman" w:cs="Times New Roman"/>
          <w:sz w:val="24"/>
        </w:rPr>
        <w:t xml:space="preserve"> in </w:t>
      </w:r>
      <w:r w:rsidRPr="001E38E6">
        <w:rPr>
          <w:rFonts w:ascii="Times New Roman" w:hAnsi="Times New Roman" w:cs="Times New Roman"/>
          <w:b/>
          <w:sz w:val="24"/>
        </w:rPr>
        <w:t>Figure S13</w:t>
      </w:r>
      <w:r w:rsidRPr="00DC5B1F">
        <w:rPr>
          <w:rFonts w:ascii="Times New Roman" w:hAnsi="Times New Roman" w:cs="Times New Roman"/>
          <w:sz w:val="24"/>
        </w:rPr>
        <w:t>.</w:t>
      </w:r>
    </w:p>
    <w:p w:rsidR="00780F22" w:rsidRDefault="00780F22">
      <w:pPr>
        <w:widowControl/>
        <w:jc w:val="left"/>
        <w:rPr>
          <w:rFonts w:ascii="Times New Roman" w:hAnsi="Times New Roman" w:cs="Times New Roman"/>
          <w:sz w:val="24"/>
        </w:rPr>
      </w:pPr>
      <w:r>
        <w:rPr>
          <w:rFonts w:ascii="Times New Roman" w:hAnsi="Times New Roman" w:cs="Times New Roman"/>
          <w:sz w:val="24"/>
        </w:rPr>
        <w:br w:type="page"/>
      </w:r>
    </w:p>
    <w:p w:rsidR="00780F22" w:rsidRPr="00DC5B1F" w:rsidRDefault="00780F22" w:rsidP="00327C3D">
      <w:pPr>
        <w:widowControl/>
        <w:jc w:val="center"/>
        <w:rPr>
          <w:sz w:val="24"/>
        </w:rPr>
      </w:pPr>
      <w:r w:rsidRPr="00DC5B1F">
        <w:rPr>
          <w:rFonts w:ascii="Times New Roman" w:hAnsi="Times New Roman" w:cs="Times New Roman"/>
          <w:noProof/>
          <w:sz w:val="24"/>
        </w:rPr>
        <w:lastRenderedPageBreak/>
        <w:drawing>
          <wp:inline distT="0" distB="0" distL="0" distR="0" wp14:anchorId="4391FE9E" wp14:editId="52E1D1BB">
            <wp:extent cx="3240000" cy="6494529"/>
            <wp:effectExtent l="0" t="0" r="0" b="190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3240000" cy="6494529"/>
                    </a:xfrm>
                    <a:prstGeom prst="rect">
                      <a:avLst/>
                    </a:prstGeom>
                    <a:noFill/>
                    <a:ln>
                      <a:noFill/>
                    </a:ln>
                    <a:extLst>
                      <a:ext uri="{53640926-AAD7-44D8-BBD7-CCE9431645EC}">
                        <a14:shadowObscured xmlns:a14="http://schemas.microsoft.com/office/drawing/2010/main"/>
                      </a:ext>
                    </a:extLst>
                  </pic:spPr>
                </pic:pic>
              </a:graphicData>
            </a:graphic>
          </wp:inline>
        </w:drawing>
      </w:r>
    </w:p>
    <w:p w:rsidR="00780F22" w:rsidRPr="00DC5B1F" w:rsidRDefault="00780F22" w:rsidP="00B258A5">
      <w:pPr>
        <w:spacing w:beforeLines="50" w:before="156" w:afterLines="50" w:after="156" w:line="360" w:lineRule="auto"/>
        <w:rPr>
          <w:rFonts w:ascii="Times New Roman" w:hAnsi="Times New Roman" w:cs="Times New Roman"/>
          <w:sz w:val="24"/>
        </w:rPr>
      </w:pPr>
      <w:bookmarkStart w:id="63" w:name="_Hlk77611718"/>
      <w:r w:rsidRPr="00DC5B1F">
        <w:rPr>
          <w:rFonts w:ascii="Times New Roman" w:hAnsi="Times New Roman" w:cs="Times New Roman"/>
          <w:b/>
          <w:sz w:val="24"/>
        </w:rPr>
        <w:t>Figure S1</w:t>
      </w:r>
      <w:r>
        <w:rPr>
          <w:rFonts w:ascii="Times New Roman" w:hAnsi="Times New Roman" w:cs="Times New Roman"/>
          <w:b/>
          <w:sz w:val="24"/>
        </w:rPr>
        <w:t>3</w:t>
      </w:r>
      <w:r w:rsidRPr="00DC5B1F">
        <w:rPr>
          <w:rFonts w:ascii="Times New Roman" w:hAnsi="Times New Roman" w:cs="Times New Roman"/>
          <w:b/>
          <w:sz w:val="24"/>
        </w:rPr>
        <w:t xml:space="preserve">. </w:t>
      </w:r>
      <w:r w:rsidRPr="00DC5B1F">
        <w:rPr>
          <w:rFonts w:ascii="Times New Roman" w:hAnsi="Times New Roman" w:cs="Times New Roman"/>
          <w:sz w:val="24"/>
        </w:rPr>
        <w:t xml:space="preserve">XRD results of the film samples. </w:t>
      </w:r>
      <w:bookmarkStart w:id="64" w:name="_Hlk68016328"/>
      <w:r w:rsidRPr="00DC5B1F">
        <w:rPr>
          <w:rFonts w:ascii="Times New Roman" w:hAnsi="Times New Roman" w:cs="Times New Roman"/>
          <w:b/>
          <w:sz w:val="24"/>
        </w:rPr>
        <w:t>(a)</w:t>
      </w:r>
      <w:bookmarkEnd w:id="64"/>
      <w:r w:rsidRPr="00DC5B1F">
        <w:rPr>
          <w:rFonts w:ascii="Times New Roman" w:hAnsi="Times New Roman" w:cs="Times New Roman"/>
          <w:b/>
          <w:sz w:val="24"/>
        </w:rPr>
        <w:t xml:space="preserve"> </w:t>
      </w:r>
      <w:r w:rsidRPr="00DC5B1F">
        <w:rPr>
          <w:rFonts w:ascii="Times New Roman" w:hAnsi="Times New Roman" w:cs="Times New Roman"/>
          <w:sz w:val="24"/>
        </w:rPr>
        <w:t xml:space="preserve">Multi-layer polymer matrix. </w:t>
      </w:r>
      <w:bookmarkStart w:id="65" w:name="_Hlk68016471"/>
      <w:r w:rsidRPr="00DC5B1F">
        <w:rPr>
          <w:rFonts w:ascii="Times New Roman" w:hAnsi="Times New Roman" w:cs="Times New Roman"/>
          <w:b/>
          <w:sz w:val="24"/>
        </w:rPr>
        <w:t>(b)</w:t>
      </w:r>
      <w:bookmarkEnd w:id="65"/>
      <w:r w:rsidRPr="00DC5B1F">
        <w:rPr>
          <w:rFonts w:ascii="Times New Roman" w:hAnsi="Times New Roman" w:cs="Times New Roman"/>
          <w:sz w:val="24"/>
        </w:rPr>
        <w:t xml:space="preserve"> Intermediate product after annealing before post-treatment. </w:t>
      </w:r>
      <w:r w:rsidRPr="00DC5B1F">
        <w:rPr>
          <w:rFonts w:ascii="Times New Roman" w:hAnsi="Times New Roman" w:cs="Times New Roman"/>
          <w:b/>
          <w:sz w:val="24"/>
        </w:rPr>
        <w:t>(c)</w:t>
      </w:r>
      <w:r w:rsidRPr="00DC5B1F">
        <w:rPr>
          <w:rFonts w:ascii="Times New Roman" w:hAnsi="Times New Roman" w:cs="Times New Roman"/>
          <w:sz w:val="24"/>
        </w:rPr>
        <w:t xml:space="preserve"> Final product after post-treatment of the composite film.</w:t>
      </w:r>
    </w:p>
    <w:bookmarkEnd w:id="63"/>
    <w:p w:rsidR="00780F22" w:rsidRPr="00DC5B1F" w:rsidRDefault="00780F22">
      <w:pPr>
        <w:widowControl/>
        <w:jc w:val="left"/>
        <w:rPr>
          <w:rFonts w:ascii="Times New Roman" w:hAnsi="Times New Roman" w:cs="Times New Roman"/>
          <w:sz w:val="24"/>
        </w:rPr>
      </w:pPr>
      <w:r w:rsidRPr="00DC5B1F">
        <w:rPr>
          <w:rFonts w:ascii="Times New Roman" w:hAnsi="Times New Roman" w:cs="Times New Roman"/>
          <w:sz w:val="24"/>
        </w:rPr>
        <w:br w:type="page"/>
      </w:r>
    </w:p>
    <w:p w:rsidR="00780F22" w:rsidRPr="00DC5B1F" w:rsidRDefault="00780F22">
      <w:pPr>
        <w:widowControl/>
        <w:jc w:val="left"/>
        <w:rPr>
          <w:rFonts w:ascii="Times New Roman" w:hAnsi="Times New Roman" w:cs="Times New Roman"/>
          <w:sz w:val="24"/>
        </w:rPr>
      </w:pPr>
    </w:p>
    <w:p w:rsidR="00780F22" w:rsidRPr="00DC5B1F" w:rsidRDefault="00780F22" w:rsidP="00B258A5">
      <w:pPr>
        <w:widowControl/>
        <w:spacing w:afterLines="50" w:after="156" w:line="360" w:lineRule="auto"/>
        <w:jc w:val="center"/>
        <w:rPr>
          <w:rFonts w:ascii="Times New Roman" w:hAnsi="Times New Roman" w:cs="Times New Roman"/>
          <w:sz w:val="24"/>
        </w:rPr>
      </w:pPr>
      <w:r w:rsidRPr="00DC5B1F">
        <w:rPr>
          <w:rFonts w:ascii="Times New Roman" w:hAnsi="Times New Roman" w:cs="Times New Roman"/>
          <w:noProof/>
          <w:sz w:val="24"/>
        </w:rPr>
        <w:drawing>
          <wp:inline distT="0" distB="0" distL="0" distR="0" wp14:anchorId="5F014A0E" wp14:editId="7A00717F">
            <wp:extent cx="4680000" cy="2394993"/>
            <wp:effectExtent l="0" t="0" r="6350" b="571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2852" t="1482"/>
                    <a:stretch/>
                  </pic:blipFill>
                  <pic:spPr bwMode="auto">
                    <a:xfrm>
                      <a:off x="0" y="0"/>
                      <a:ext cx="4680000" cy="2394993"/>
                    </a:xfrm>
                    <a:prstGeom prst="rect">
                      <a:avLst/>
                    </a:prstGeom>
                    <a:noFill/>
                    <a:ln>
                      <a:noFill/>
                    </a:ln>
                    <a:extLst>
                      <a:ext uri="{53640926-AAD7-44D8-BBD7-CCE9431645EC}">
                        <a14:shadowObscured xmlns:a14="http://schemas.microsoft.com/office/drawing/2010/main"/>
                      </a:ext>
                    </a:extLst>
                  </pic:spPr>
                </pic:pic>
              </a:graphicData>
            </a:graphic>
          </wp:inline>
        </w:drawing>
      </w:r>
    </w:p>
    <w:p w:rsidR="00780F22" w:rsidRPr="00DC5B1F" w:rsidRDefault="00780F22" w:rsidP="00F21F3B">
      <w:pPr>
        <w:spacing w:beforeLines="50" w:before="156" w:afterLines="50" w:after="156" w:line="360" w:lineRule="auto"/>
        <w:rPr>
          <w:rFonts w:ascii="Times New Roman" w:hAnsi="Times New Roman" w:cs="Times New Roman"/>
          <w:sz w:val="24"/>
        </w:rPr>
      </w:pPr>
      <w:bookmarkStart w:id="66" w:name="_Hlk68009741"/>
      <w:r w:rsidRPr="00DC5B1F">
        <w:rPr>
          <w:rFonts w:ascii="Times New Roman" w:hAnsi="Times New Roman" w:cs="Times New Roman"/>
          <w:b/>
          <w:sz w:val="24"/>
        </w:rPr>
        <w:t>Figure S1</w:t>
      </w:r>
      <w:r>
        <w:rPr>
          <w:rFonts w:ascii="Times New Roman" w:hAnsi="Times New Roman" w:cs="Times New Roman"/>
          <w:b/>
          <w:sz w:val="24"/>
        </w:rPr>
        <w:t>4</w:t>
      </w:r>
      <w:r w:rsidRPr="00DC5B1F">
        <w:rPr>
          <w:rFonts w:ascii="Times New Roman" w:hAnsi="Times New Roman" w:cs="Times New Roman"/>
          <w:b/>
          <w:sz w:val="24"/>
        </w:rPr>
        <w:t xml:space="preserve">. </w:t>
      </w:r>
      <w:r w:rsidRPr="00DC5B1F">
        <w:rPr>
          <w:rFonts w:ascii="Times New Roman" w:hAnsi="Times New Roman" w:cs="Times New Roman"/>
          <w:sz w:val="24"/>
        </w:rPr>
        <w:t xml:space="preserve">Conductivity measurement of the composite film. </w:t>
      </w:r>
      <w:r w:rsidRPr="00DC5B1F">
        <w:rPr>
          <w:rFonts w:ascii="Times New Roman" w:hAnsi="Times New Roman" w:cs="Times New Roman"/>
          <w:b/>
          <w:sz w:val="24"/>
        </w:rPr>
        <w:t>(a)</w:t>
      </w:r>
      <w:r w:rsidRPr="00DC5B1F">
        <w:rPr>
          <w:rFonts w:ascii="Times New Roman" w:hAnsi="Times New Roman" w:cs="Times New Roman"/>
          <w:sz w:val="24"/>
        </w:rPr>
        <w:t xml:space="preserve"> Schematic diagram; </w:t>
      </w:r>
      <w:r w:rsidRPr="00DC5B1F">
        <w:rPr>
          <w:rFonts w:ascii="Times New Roman" w:hAnsi="Times New Roman" w:cs="Times New Roman"/>
          <w:b/>
          <w:sz w:val="24"/>
        </w:rPr>
        <w:t>(b)</w:t>
      </w:r>
      <w:r w:rsidRPr="00DC5B1F">
        <w:rPr>
          <w:rFonts w:ascii="Times New Roman" w:hAnsi="Times New Roman" w:cs="Times New Roman"/>
          <w:sz w:val="24"/>
        </w:rPr>
        <w:t xml:space="preserve"> Experiment photograph.</w:t>
      </w:r>
    </w:p>
    <w:bookmarkEnd w:id="66"/>
    <w:p w:rsidR="00780F22" w:rsidRPr="00DC5B1F" w:rsidRDefault="00780F22" w:rsidP="00F21F3B">
      <w:pPr>
        <w:widowControl/>
        <w:spacing w:afterLines="50" w:after="156" w:line="360" w:lineRule="auto"/>
        <w:jc w:val="left"/>
        <w:rPr>
          <w:rFonts w:ascii="Times New Roman" w:hAnsi="Times New Roman" w:cs="Times New Roman"/>
          <w:sz w:val="24"/>
        </w:rPr>
      </w:pPr>
      <w:r w:rsidRPr="00DC5B1F">
        <w:rPr>
          <w:rFonts w:ascii="Times New Roman" w:hAnsi="Times New Roman" w:cs="Times New Roman"/>
          <w:sz w:val="24"/>
        </w:rPr>
        <w:br w:type="page"/>
      </w:r>
    </w:p>
    <w:p w:rsidR="00780F22" w:rsidRPr="00DC5B1F" w:rsidRDefault="00780F22" w:rsidP="00F21F3B">
      <w:pPr>
        <w:widowControl/>
        <w:spacing w:afterLines="50" w:after="156" w:line="360" w:lineRule="auto"/>
        <w:jc w:val="center"/>
        <w:rPr>
          <w:rFonts w:ascii="Times New Roman" w:hAnsi="Times New Roman" w:cs="Times New Roman"/>
          <w:sz w:val="24"/>
        </w:rPr>
      </w:pPr>
      <w:r w:rsidRPr="00DC5B1F">
        <w:rPr>
          <w:rFonts w:ascii="Times New Roman" w:hAnsi="Times New Roman" w:cs="Times New Roman"/>
          <w:noProof/>
          <w:sz w:val="24"/>
        </w:rPr>
        <w:lastRenderedPageBreak/>
        <w:drawing>
          <wp:inline distT="0" distB="0" distL="0" distR="0" wp14:anchorId="156B46C5" wp14:editId="2579379A">
            <wp:extent cx="4320000" cy="1238746"/>
            <wp:effectExtent l="0" t="0" r="444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320000" cy="1238746"/>
                    </a:xfrm>
                    <a:prstGeom prst="rect">
                      <a:avLst/>
                    </a:prstGeom>
                    <a:noFill/>
                  </pic:spPr>
                </pic:pic>
              </a:graphicData>
            </a:graphic>
          </wp:inline>
        </w:drawing>
      </w:r>
    </w:p>
    <w:p w:rsidR="00780F22" w:rsidRDefault="00780F22" w:rsidP="00F21F3B">
      <w:pPr>
        <w:spacing w:beforeLines="50" w:before="156" w:afterLines="50" w:after="156" w:line="360" w:lineRule="auto"/>
        <w:rPr>
          <w:rFonts w:ascii="Times New Roman" w:hAnsi="Times New Roman" w:cs="Times New Roman"/>
          <w:sz w:val="24"/>
        </w:rPr>
      </w:pPr>
      <w:bookmarkStart w:id="67" w:name="OLE_LINK3"/>
      <w:r w:rsidRPr="00DC5B1F">
        <w:rPr>
          <w:rFonts w:ascii="Times New Roman" w:hAnsi="Times New Roman" w:cs="Times New Roman"/>
          <w:b/>
          <w:sz w:val="24"/>
        </w:rPr>
        <w:t>Figure S1</w:t>
      </w:r>
      <w:r>
        <w:rPr>
          <w:rFonts w:ascii="Times New Roman" w:hAnsi="Times New Roman" w:cs="Times New Roman"/>
          <w:b/>
          <w:sz w:val="24"/>
        </w:rPr>
        <w:t>5</w:t>
      </w:r>
      <w:r w:rsidRPr="00DC5B1F">
        <w:rPr>
          <w:rFonts w:ascii="Times New Roman" w:hAnsi="Times New Roman" w:cs="Times New Roman"/>
          <w:b/>
          <w:sz w:val="24"/>
        </w:rPr>
        <w:t xml:space="preserve">. </w:t>
      </w:r>
      <w:r w:rsidRPr="00DC5B1F">
        <w:rPr>
          <w:rFonts w:ascii="Times New Roman" w:hAnsi="Times New Roman" w:cs="Times New Roman"/>
          <w:sz w:val="24"/>
        </w:rPr>
        <w:t xml:space="preserve">Photos of the film samples after annealing. </w:t>
      </w:r>
      <w:r w:rsidRPr="00DC5B1F">
        <w:rPr>
          <w:rFonts w:ascii="Times New Roman" w:hAnsi="Times New Roman" w:cs="Times New Roman"/>
          <w:b/>
          <w:sz w:val="24"/>
        </w:rPr>
        <w:t>(a)</w:t>
      </w:r>
      <w:r w:rsidRPr="00DC5B1F">
        <w:rPr>
          <w:rFonts w:ascii="Times New Roman" w:hAnsi="Times New Roman" w:cs="Times New Roman"/>
          <w:sz w:val="24"/>
        </w:rPr>
        <w:t xml:space="preserve"> Glass/PDMS/cross-linked PVA; </w:t>
      </w:r>
      <w:r w:rsidRPr="00DC5B1F">
        <w:rPr>
          <w:rFonts w:ascii="Times New Roman" w:hAnsi="Times New Roman" w:cs="Times New Roman"/>
          <w:b/>
          <w:sz w:val="24"/>
        </w:rPr>
        <w:t>(b)</w:t>
      </w:r>
      <w:r w:rsidRPr="00DC5B1F">
        <w:rPr>
          <w:rFonts w:ascii="Times New Roman" w:hAnsi="Times New Roman" w:cs="Times New Roman"/>
          <w:sz w:val="24"/>
        </w:rPr>
        <w:t xml:space="preserve"> Glass/PDMS/uncross-linked PVA; </w:t>
      </w:r>
      <w:r w:rsidRPr="00DC5B1F">
        <w:rPr>
          <w:rFonts w:ascii="Times New Roman" w:hAnsi="Times New Roman" w:cs="Times New Roman"/>
          <w:b/>
          <w:sz w:val="24"/>
        </w:rPr>
        <w:t>(c)</w:t>
      </w:r>
      <w:r w:rsidRPr="00DC5B1F">
        <w:rPr>
          <w:rFonts w:ascii="Times New Roman" w:hAnsi="Times New Roman" w:cs="Times New Roman"/>
          <w:sz w:val="24"/>
        </w:rPr>
        <w:t xml:space="preserve"> Glass/cross-linked PVA.</w:t>
      </w:r>
      <w:r>
        <w:rPr>
          <w:rFonts w:ascii="Times New Roman" w:hAnsi="Times New Roman" w:cs="Times New Roman"/>
          <w:sz w:val="24"/>
        </w:rPr>
        <w:t xml:space="preserve"> </w:t>
      </w:r>
    </w:p>
    <w:p w:rsidR="00780F22" w:rsidRPr="00DC5B1F" w:rsidRDefault="00780F22" w:rsidP="00F21F3B">
      <w:pPr>
        <w:spacing w:beforeLines="50" w:before="156" w:afterLines="50" w:after="156" w:line="360" w:lineRule="auto"/>
        <w:rPr>
          <w:rFonts w:ascii="Times New Roman" w:hAnsi="Times New Roman" w:cs="Times New Roman"/>
          <w:sz w:val="24"/>
        </w:rPr>
      </w:pPr>
      <w:r w:rsidRPr="00181EBD">
        <w:rPr>
          <w:rFonts w:ascii="Times New Roman" w:hAnsi="Times New Roman" w:cs="Times New Roman"/>
          <w:sz w:val="24"/>
        </w:rPr>
        <w:t xml:space="preserve">If the PVA layer is </w:t>
      </w:r>
      <w:r>
        <w:rPr>
          <w:rFonts w:ascii="Times New Roman" w:hAnsi="Times New Roman" w:cs="Times New Roman"/>
          <w:sz w:val="24"/>
        </w:rPr>
        <w:t>un-</w:t>
      </w:r>
      <w:r w:rsidRPr="00181EBD">
        <w:rPr>
          <w:rFonts w:ascii="Times New Roman" w:hAnsi="Times New Roman" w:cs="Times New Roman"/>
          <w:sz w:val="24"/>
        </w:rPr>
        <w:t>cross</w:t>
      </w:r>
      <w:r>
        <w:rPr>
          <w:rFonts w:ascii="Times New Roman" w:hAnsi="Times New Roman" w:cs="Times New Roman"/>
          <w:sz w:val="24"/>
        </w:rPr>
        <w:t>-</w:t>
      </w:r>
      <w:r w:rsidRPr="00181EBD">
        <w:rPr>
          <w:rFonts w:ascii="Times New Roman" w:hAnsi="Times New Roman" w:cs="Times New Roman"/>
          <w:sz w:val="24"/>
        </w:rPr>
        <w:t xml:space="preserve">linked, DMSO can dissolve </w:t>
      </w:r>
      <w:r>
        <w:rPr>
          <w:rFonts w:ascii="Times New Roman" w:hAnsi="Times New Roman" w:cs="Times New Roman"/>
          <w:sz w:val="24"/>
        </w:rPr>
        <w:t>it</w:t>
      </w:r>
      <w:r w:rsidRPr="00181EBD">
        <w:rPr>
          <w:rFonts w:ascii="Times New Roman" w:hAnsi="Times New Roman" w:cs="Times New Roman"/>
          <w:sz w:val="24"/>
        </w:rPr>
        <w:t xml:space="preserve"> during the preparation process, and the water will also dissolve </w:t>
      </w:r>
      <w:r>
        <w:rPr>
          <w:rFonts w:ascii="Times New Roman" w:hAnsi="Times New Roman" w:cs="Times New Roman"/>
          <w:sz w:val="24"/>
        </w:rPr>
        <w:t>it</w:t>
      </w:r>
      <w:r w:rsidRPr="00181EBD">
        <w:rPr>
          <w:rFonts w:ascii="Times New Roman" w:hAnsi="Times New Roman" w:cs="Times New Roman"/>
          <w:sz w:val="24"/>
        </w:rPr>
        <w:t xml:space="preserve"> during</w:t>
      </w:r>
      <w:r>
        <w:rPr>
          <w:rFonts w:ascii="Times New Roman" w:hAnsi="Times New Roman" w:cs="Times New Roman"/>
          <w:sz w:val="24"/>
        </w:rPr>
        <w:t xml:space="preserve"> post-treatment and in</w:t>
      </w:r>
      <w:r w:rsidRPr="00181EBD">
        <w:rPr>
          <w:rFonts w:ascii="Times New Roman" w:hAnsi="Times New Roman" w:cs="Times New Roman"/>
          <w:sz w:val="24"/>
        </w:rPr>
        <w:t xml:space="preserve"> use. Therefore, if PVA is </w:t>
      </w:r>
      <w:r>
        <w:rPr>
          <w:rFonts w:ascii="Times New Roman" w:hAnsi="Times New Roman" w:cs="Times New Roman"/>
          <w:sz w:val="24"/>
        </w:rPr>
        <w:t>un-</w:t>
      </w:r>
      <w:r w:rsidRPr="00181EBD">
        <w:rPr>
          <w:rFonts w:ascii="Times New Roman" w:hAnsi="Times New Roman" w:cs="Times New Roman"/>
          <w:sz w:val="24"/>
        </w:rPr>
        <w:t>cross</w:t>
      </w:r>
      <w:r>
        <w:rPr>
          <w:rFonts w:ascii="Times New Roman" w:hAnsi="Times New Roman" w:cs="Times New Roman"/>
          <w:sz w:val="24"/>
        </w:rPr>
        <w:t>-</w:t>
      </w:r>
      <w:r w:rsidRPr="00181EBD">
        <w:rPr>
          <w:rFonts w:ascii="Times New Roman" w:hAnsi="Times New Roman" w:cs="Times New Roman"/>
          <w:sz w:val="24"/>
        </w:rPr>
        <w:t>linked, the composite film cannot be successfully prepared and normal</w:t>
      </w:r>
      <w:r>
        <w:rPr>
          <w:rFonts w:ascii="Times New Roman" w:hAnsi="Times New Roman" w:cs="Times New Roman"/>
          <w:sz w:val="24"/>
        </w:rPr>
        <w:t>ly used</w:t>
      </w:r>
      <w:r w:rsidRPr="00181EBD">
        <w:rPr>
          <w:rFonts w:ascii="Times New Roman" w:hAnsi="Times New Roman" w:cs="Times New Roman"/>
          <w:sz w:val="24"/>
        </w:rPr>
        <w:t>.</w:t>
      </w:r>
      <w:r>
        <w:rPr>
          <w:rFonts w:ascii="Times New Roman" w:hAnsi="Times New Roman" w:cs="Times New Roman"/>
          <w:sz w:val="24"/>
        </w:rPr>
        <w:t xml:space="preserve"> </w:t>
      </w:r>
      <w:r w:rsidRPr="00181EBD">
        <w:rPr>
          <w:rFonts w:ascii="Times New Roman" w:hAnsi="Times New Roman" w:cs="Times New Roman"/>
          <w:sz w:val="24"/>
        </w:rPr>
        <w:t xml:space="preserve">If there is no soft PDMS as a </w:t>
      </w:r>
      <w:r>
        <w:rPr>
          <w:rFonts w:ascii="Times New Roman" w:hAnsi="Times New Roman" w:cs="Times New Roman"/>
          <w:sz w:val="24"/>
        </w:rPr>
        <w:t xml:space="preserve">middle </w:t>
      </w:r>
      <w:r w:rsidRPr="00246EA2">
        <w:rPr>
          <w:rFonts w:ascii="Times New Roman" w:hAnsi="Times New Roman" w:cs="Times New Roman"/>
          <w:sz w:val="24"/>
        </w:rPr>
        <w:t>buffer</w:t>
      </w:r>
      <w:r w:rsidRPr="00181EBD">
        <w:rPr>
          <w:rFonts w:ascii="Times New Roman" w:hAnsi="Times New Roman" w:cs="Times New Roman"/>
          <w:sz w:val="24"/>
        </w:rPr>
        <w:t xml:space="preserve"> layer,</w:t>
      </w:r>
      <w:r w:rsidRPr="00246EA2">
        <w:rPr>
          <w:rFonts w:ascii="Times New Roman" w:hAnsi="Times New Roman" w:cs="Times New Roman"/>
          <w:sz w:val="24"/>
        </w:rPr>
        <w:t xml:space="preserve"> </w:t>
      </w:r>
      <w:r w:rsidRPr="00181EBD">
        <w:rPr>
          <w:rFonts w:ascii="Times New Roman" w:hAnsi="Times New Roman" w:cs="Times New Roman"/>
          <w:sz w:val="24"/>
        </w:rPr>
        <w:t>when PVA is swollen by water or DMSO</w:t>
      </w:r>
      <w:r>
        <w:rPr>
          <w:rFonts w:ascii="Times New Roman" w:hAnsi="Times New Roman" w:cs="Times New Roman"/>
          <w:sz w:val="24"/>
        </w:rPr>
        <w:t>,</w:t>
      </w:r>
      <w:r w:rsidRPr="00181EBD">
        <w:rPr>
          <w:rFonts w:ascii="Times New Roman" w:hAnsi="Times New Roman" w:cs="Times New Roman"/>
          <w:sz w:val="24"/>
        </w:rPr>
        <w:t xml:space="preserve"> the internal stress</w:t>
      </w:r>
      <w:r>
        <w:rPr>
          <w:rFonts w:ascii="Times New Roman" w:hAnsi="Times New Roman" w:cs="Times New Roman"/>
          <w:sz w:val="24"/>
        </w:rPr>
        <w:t xml:space="preserve"> will</w:t>
      </w:r>
      <w:r w:rsidRPr="00181EBD">
        <w:rPr>
          <w:rFonts w:ascii="Times New Roman" w:hAnsi="Times New Roman" w:cs="Times New Roman"/>
          <w:sz w:val="24"/>
        </w:rPr>
        <w:t xml:space="preserve"> cause </w:t>
      </w:r>
      <w:r w:rsidRPr="00246EA2">
        <w:rPr>
          <w:rFonts w:ascii="Times New Roman" w:hAnsi="Times New Roman" w:cs="Times New Roman"/>
          <w:sz w:val="24"/>
        </w:rPr>
        <w:t>delamination</w:t>
      </w:r>
      <w:r w:rsidRPr="00181EBD">
        <w:rPr>
          <w:rFonts w:ascii="Times New Roman" w:hAnsi="Times New Roman" w:cs="Times New Roman"/>
          <w:sz w:val="24"/>
        </w:rPr>
        <w:t xml:space="preserve"> between the PVA and the glass substrate </w:t>
      </w:r>
    </w:p>
    <w:bookmarkEnd w:id="67"/>
    <w:p w:rsidR="00780F22" w:rsidRDefault="00780F22" w:rsidP="00AD67CB">
      <w:pPr>
        <w:widowControl/>
        <w:jc w:val="center"/>
        <w:rPr>
          <w:rFonts w:ascii="Times New Roman" w:hAnsi="Times New Roman" w:cs="Times New Roman"/>
          <w:sz w:val="24"/>
        </w:rPr>
      </w:pPr>
      <w:r w:rsidRPr="00DC5B1F">
        <w:rPr>
          <w:rFonts w:ascii="Times New Roman" w:hAnsi="Times New Roman" w:cs="Times New Roman"/>
          <w:sz w:val="24"/>
        </w:rPr>
        <w:br w:type="page"/>
      </w:r>
      <w:r>
        <w:rPr>
          <w:noProof/>
        </w:rPr>
        <w:lastRenderedPageBreak/>
        <w:drawing>
          <wp:inline distT="0" distB="0" distL="0" distR="0" wp14:anchorId="4D132BCB" wp14:editId="7383E5DB">
            <wp:extent cx="3240000" cy="3586334"/>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240000" cy="3586334"/>
                    </a:xfrm>
                    <a:prstGeom prst="rect">
                      <a:avLst/>
                    </a:prstGeom>
                    <a:noFill/>
                    <a:ln>
                      <a:noFill/>
                    </a:ln>
                  </pic:spPr>
                </pic:pic>
              </a:graphicData>
            </a:graphic>
          </wp:inline>
        </w:drawing>
      </w:r>
    </w:p>
    <w:p w:rsidR="00780F22" w:rsidRPr="00D04683" w:rsidRDefault="00780F22" w:rsidP="00AD67CB">
      <w:pPr>
        <w:spacing w:beforeLines="50" w:before="156" w:afterLines="50" w:after="156" w:line="360" w:lineRule="auto"/>
        <w:rPr>
          <w:rFonts w:ascii="Times New Roman" w:hAnsi="Times New Roman" w:cs="Times New Roman"/>
          <w:sz w:val="24"/>
        </w:rPr>
      </w:pPr>
      <w:r w:rsidRPr="00DC5B1F">
        <w:rPr>
          <w:rFonts w:ascii="Times New Roman" w:hAnsi="Times New Roman" w:cs="Times New Roman"/>
          <w:b/>
          <w:sz w:val="24"/>
        </w:rPr>
        <w:t>Figure S1</w:t>
      </w:r>
      <w:r>
        <w:rPr>
          <w:rFonts w:ascii="Times New Roman" w:hAnsi="Times New Roman" w:cs="Times New Roman"/>
          <w:b/>
          <w:sz w:val="24"/>
        </w:rPr>
        <w:t>6</w:t>
      </w:r>
      <w:r w:rsidRPr="00DC5B1F">
        <w:rPr>
          <w:rFonts w:ascii="Times New Roman" w:hAnsi="Times New Roman" w:cs="Times New Roman"/>
          <w:b/>
          <w:sz w:val="24"/>
        </w:rPr>
        <w:t xml:space="preserve">. </w:t>
      </w:r>
      <w:r w:rsidRPr="00DC5B1F">
        <w:rPr>
          <w:rFonts w:ascii="Times New Roman" w:hAnsi="Times New Roman" w:cs="Times New Roman"/>
          <w:sz w:val="24"/>
        </w:rPr>
        <w:t xml:space="preserve">XRD results of the </w:t>
      </w:r>
      <w:r>
        <w:rPr>
          <w:rFonts w:ascii="Times New Roman" w:hAnsi="Times New Roman" w:cs="Times New Roman" w:hint="eastAsia"/>
          <w:sz w:val="24"/>
        </w:rPr>
        <w:t>composite</w:t>
      </w:r>
      <w:r>
        <w:rPr>
          <w:rFonts w:ascii="Times New Roman" w:hAnsi="Times New Roman" w:cs="Times New Roman"/>
          <w:sz w:val="24"/>
        </w:rPr>
        <w:t xml:space="preserve"> </w:t>
      </w:r>
      <w:r>
        <w:rPr>
          <w:rFonts w:ascii="Times New Roman" w:hAnsi="Times New Roman" w:cs="Times New Roman" w:hint="eastAsia"/>
          <w:sz w:val="24"/>
        </w:rPr>
        <w:t>film</w:t>
      </w:r>
      <w:r>
        <w:rPr>
          <w:rFonts w:ascii="Times New Roman" w:hAnsi="Times New Roman" w:cs="Times New Roman"/>
          <w:sz w:val="24"/>
        </w:rPr>
        <w:t xml:space="preserve"> </w:t>
      </w:r>
      <w:r>
        <w:rPr>
          <w:rFonts w:ascii="Times New Roman" w:hAnsi="Times New Roman" w:cs="Times New Roman" w:hint="eastAsia"/>
          <w:sz w:val="24"/>
        </w:rPr>
        <w:t>with</w:t>
      </w:r>
      <w:r>
        <w:rPr>
          <w:rFonts w:ascii="Times New Roman" w:hAnsi="Times New Roman" w:cs="Times New Roman"/>
          <w:sz w:val="24"/>
        </w:rPr>
        <w:t xml:space="preserve"> </w:t>
      </w:r>
      <w:r>
        <w:rPr>
          <w:rFonts w:ascii="Times New Roman" w:hAnsi="Times New Roman" w:cs="Times New Roman" w:hint="eastAsia"/>
          <w:sz w:val="24"/>
        </w:rPr>
        <w:t>lead-free</w:t>
      </w:r>
      <w:r>
        <w:rPr>
          <w:rFonts w:ascii="Times New Roman" w:hAnsi="Times New Roman" w:cs="Times New Roman"/>
          <w:sz w:val="24"/>
        </w:rPr>
        <w:t xml:space="preserve"> </w:t>
      </w:r>
      <w:r>
        <w:rPr>
          <w:rFonts w:ascii="Times New Roman" w:hAnsi="Times New Roman" w:cs="Times New Roman" w:hint="eastAsia"/>
          <w:sz w:val="24"/>
        </w:rPr>
        <w:t>perovskite</w:t>
      </w:r>
      <w:r>
        <w:rPr>
          <w:rFonts w:ascii="Times New Roman" w:hAnsi="Times New Roman" w:cs="Times New Roman"/>
          <w:sz w:val="24"/>
        </w:rPr>
        <w:t>, showing that the</w:t>
      </w:r>
      <w:r w:rsidRPr="00EC3490">
        <w:rPr>
          <w:rFonts w:ascii="Times New Roman" w:hAnsi="Times New Roman" w:cs="Times New Roman"/>
          <w:sz w:val="24"/>
        </w:rPr>
        <w:t xml:space="preserve"> crystalline</w:t>
      </w:r>
      <w:r>
        <w:rPr>
          <w:rFonts w:ascii="Times New Roman" w:hAnsi="Times New Roman" w:cs="Times New Roman"/>
          <w:sz w:val="24"/>
        </w:rPr>
        <w:t xml:space="preserve"> </w:t>
      </w:r>
      <w:bookmarkStart w:id="68" w:name="_Hlk78295113"/>
      <w:r>
        <w:rPr>
          <w:rFonts w:ascii="Times New Roman" w:hAnsi="Times New Roman" w:cs="Times New Roman"/>
          <w:sz w:val="24"/>
        </w:rPr>
        <w:t>Cs</w:t>
      </w:r>
      <w:r w:rsidRPr="00D04683">
        <w:rPr>
          <w:rFonts w:ascii="Times New Roman" w:hAnsi="Times New Roman" w:cs="Times New Roman"/>
          <w:sz w:val="24"/>
          <w:vertAlign w:val="subscript"/>
        </w:rPr>
        <w:t>2</w:t>
      </w:r>
      <w:r>
        <w:rPr>
          <w:rFonts w:ascii="Times New Roman" w:hAnsi="Times New Roman" w:cs="Times New Roman"/>
          <w:sz w:val="24"/>
        </w:rPr>
        <w:t>AgBiBr</w:t>
      </w:r>
      <w:r w:rsidRPr="00D04683">
        <w:rPr>
          <w:rFonts w:ascii="Times New Roman" w:hAnsi="Times New Roman" w:cs="Times New Roman"/>
          <w:sz w:val="24"/>
          <w:vertAlign w:val="subscript"/>
        </w:rPr>
        <w:t>6</w:t>
      </w:r>
      <w:bookmarkEnd w:id="68"/>
      <w:r>
        <w:rPr>
          <w:rFonts w:ascii="Times New Roman" w:hAnsi="Times New Roman" w:cs="Times New Roman"/>
          <w:sz w:val="24"/>
        </w:rPr>
        <w:t xml:space="preserve"> </w:t>
      </w:r>
      <w:r w:rsidRPr="00D04683">
        <w:rPr>
          <w:rFonts w:ascii="Times New Roman" w:hAnsi="Times New Roman" w:cs="Times New Roman"/>
          <w:sz w:val="24"/>
        </w:rPr>
        <w:t>phase</w:t>
      </w:r>
      <w:r w:rsidRPr="00DC7D15">
        <w:rPr>
          <w:rFonts w:ascii="Times New Roman" w:hAnsi="Times New Roman" w:cs="Times New Roman"/>
          <w:noProof/>
          <w:sz w:val="24"/>
          <w:vertAlign w:val="superscript"/>
        </w:rPr>
        <w:t>2</w:t>
      </w:r>
      <w:r>
        <w:rPr>
          <w:rFonts w:ascii="Times New Roman" w:hAnsi="Times New Roman" w:cs="Times New Roman"/>
          <w:sz w:val="24"/>
        </w:rPr>
        <w:t xml:space="preserve"> in PVA</w:t>
      </w:r>
      <w:r>
        <w:rPr>
          <w:rFonts w:ascii="Times New Roman" w:hAnsi="Times New Roman" w:cs="Times New Roman" w:hint="eastAsia"/>
          <w:sz w:val="24"/>
        </w:rPr>
        <w:t xml:space="preserve"> </w:t>
      </w:r>
      <w:r>
        <w:rPr>
          <w:rFonts w:ascii="Times New Roman" w:hAnsi="Times New Roman" w:cs="Times New Roman"/>
          <w:sz w:val="24"/>
        </w:rPr>
        <w:t>network is</w:t>
      </w:r>
      <w:r w:rsidRPr="00D04683">
        <w:rPr>
          <w:rFonts w:ascii="Times New Roman" w:hAnsi="Times New Roman" w:cs="Times New Roman"/>
          <w:sz w:val="24"/>
        </w:rPr>
        <w:t xml:space="preserve"> </w:t>
      </w:r>
      <w:r>
        <w:rPr>
          <w:rFonts w:ascii="Times New Roman" w:hAnsi="Times New Roman" w:cs="Times New Roman"/>
          <w:sz w:val="24"/>
        </w:rPr>
        <w:t>r</w:t>
      </w:r>
      <w:r w:rsidRPr="00D04683">
        <w:rPr>
          <w:rFonts w:ascii="Times New Roman" w:hAnsi="Times New Roman" w:cs="Times New Roman"/>
          <w:sz w:val="24"/>
        </w:rPr>
        <w:t>ecoverab</w:t>
      </w:r>
      <w:r>
        <w:rPr>
          <w:rFonts w:ascii="Times New Roman" w:hAnsi="Times New Roman" w:cs="Times New Roman"/>
          <w:sz w:val="24"/>
        </w:rPr>
        <w:t>le.</w:t>
      </w:r>
    </w:p>
    <w:p w:rsidR="00780F22" w:rsidRDefault="00780F22">
      <w:pPr>
        <w:widowControl/>
        <w:jc w:val="left"/>
        <w:rPr>
          <w:rFonts w:ascii="Times New Roman" w:hAnsi="Times New Roman" w:cs="Times New Roman"/>
          <w:sz w:val="24"/>
        </w:rPr>
      </w:pPr>
      <w:r>
        <w:rPr>
          <w:rFonts w:ascii="Times New Roman" w:hAnsi="Times New Roman" w:cs="Times New Roman"/>
          <w:sz w:val="24"/>
        </w:rPr>
        <w:br w:type="page"/>
      </w:r>
    </w:p>
    <w:p w:rsidR="00780F22" w:rsidRDefault="00780F22" w:rsidP="00902C26">
      <w:pPr>
        <w:widowControl/>
        <w:jc w:val="center"/>
        <w:rPr>
          <w:rFonts w:ascii="Times New Roman" w:hAnsi="Times New Roman" w:cs="Times New Roman"/>
          <w:sz w:val="24"/>
        </w:rPr>
      </w:pPr>
      <w:r>
        <w:rPr>
          <w:noProof/>
        </w:rPr>
        <w:lastRenderedPageBreak/>
        <w:drawing>
          <wp:inline distT="0" distB="0" distL="0" distR="0" wp14:anchorId="24EF4239" wp14:editId="09CC5CD4">
            <wp:extent cx="4860000" cy="20250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860000" cy="2025000"/>
                    </a:xfrm>
                    <a:prstGeom prst="rect">
                      <a:avLst/>
                    </a:prstGeom>
                    <a:noFill/>
                    <a:ln>
                      <a:noFill/>
                    </a:ln>
                  </pic:spPr>
                </pic:pic>
              </a:graphicData>
            </a:graphic>
          </wp:inline>
        </w:drawing>
      </w:r>
    </w:p>
    <w:p w:rsidR="00780F22" w:rsidRPr="00D04683" w:rsidRDefault="00780F22" w:rsidP="00D04683">
      <w:pPr>
        <w:spacing w:beforeLines="50" w:before="156" w:afterLines="50" w:after="156" w:line="360" w:lineRule="auto"/>
        <w:rPr>
          <w:rFonts w:ascii="Times New Roman" w:hAnsi="Times New Roman" w:cs="Times New Roman"/>
          <w:sz w:val="24"/>
        </w:rPr>
      </w:pPr>
      <w:r w:rsidRPr="00D04683">
        <w:rPr>
          <w:rFonts w:ascii="Times New Roman" w:hAnsi="Times New Roman" w:cs="Times New Roman"/>
          <w:b/>
          <w:sz w:val="24"/>
        </w:rPr>
        <w:t>Figure S1</w:t>
      </w:r>
      <w:r>
        <w:rPr>
          <w:rFonts w:ascii="Times New Roman" w:hAnsi="Times New Roman" w:cs="Times New Roman"/>
          <w:b/>
          <w:sz w:val="24"/>
        </w:rPr>
        <w:t>7</w:t>
      </w:r>
      <w:r w:rsidRPr="00D04683">
        <w:rPr>
          <w:rFonts w:ascii="Times New Roman" w:hAnsi="Times New Roman" w:cs="Times New Roman"/>
          <w:b/>
          <w:sz w:val="24"/>
        </w:rPr>
        <w:t>. (</w:t>
      </w:r>
      <w:r>
        <w:rPr>
          <w:rFonts w:ascii="Times New Roman" w:hAnsi="Times New Roman" w:cs="Times New Roman"/>
          <w:b/>
          <w:sz w:val="24"/>
        </w:rPr>
        <w:t>a</w:t>
      </w:r>
      <w:r w:rsidRPr="00D04683">
        <w:rPr>
          <w:rFonts w:ascii="Times New Roman" w:hAnsi="Times New Roman" w:cs="Times New Roman"/>
          <w:b/>
          <w:sz w:val="24"/>
        </w:rPr>
        <w:t xml:space="preserve">) </w:t>
      </w:r>
      <w:r w:rsidRPr="00D04683">
        <w:rPr>
          <w:rFonts w:ascii="Times New Roman" w:hAnsi="Times New Roman" w:cs="Times New Roman"/>
          <w:sz w:val="24"/>
        </w:rPr>
        <w:t xml:space="preserve">PL spectra of the </w:t>
      </w:r>
      <w:r>
        <w:rPr>
          <w:rFonts w:ascii="Times New Roman" w:hAnsi="Times New Roman" w:cs="Times New Roman"/>
          <w:sz w:val="24"/>
        </w:rPr>
        <w:t>composite film with lead-free perovskite Cs</w:t>
      </w:r>
      <w:r w:rsidRPr="00D04683">
        <w:rPr>
          <w:rFonts w:ascii="Times New Roman" w:hAnsi="Times New Roman" w:cs="Times New Roman"/>
          <w:sz w:val="24"/>
          <w:vertAlign w:val="subscript"/>
        </w:rPr>
        <w:t>2</w:t>
      </w:r>
      <w:r>
        <w:rPr>
          <w:rFonts w:ascii="Times New Roman" w:hAnsi="Times New Roman" w:cs="Times New Roman"/>
          <w:sz w:val="24"/>
        </w:rPr>
        <w:t>AgBiBr</w:t>
      </w:r>
      <w:r w:rsidRPr="00D04683">
        <w:rPr>
          <w:rFonts w:ascii="Times New Roman" w:hAnsi="Times New Roman" w:cs="Times New Roman"/>
          <w:sz w:val="24"/>
          <w:vertAlign w:val="subscript"/>
        </w:rPr>
        <w:t>6</w:t>
      </w:r>
      <w:r>
        <w:rPr>
          <w:rFonts w:ascii="Times New Roman" w:hAnsi="Times New Roman" w:cs="Times New Roman"/>
          <w:sz w:val="24"/>
        </w:rPr>
        <w:t xml:space="preserve"> NPs</w:t>
      </w:r>
      <w:r w:rsidRPr="00D04683">
        <w:rPr>
          <w:rFonts w:ascii="Times New Roman" w:hAnsi="Times New Roman" w:cs="Times New Roman"/>
          <w:sz w:val="24"/>
        </w:rPr>
        <w:t xml:space="preserve"> in dry and wet states.</w:t>
      </w:r>
      <w:r w:rsidRPr="00D04683">
        <w:rPr>
          <w:rFonts w:ascii="Times New Roman" w:hAnsi="Times New Roman" w:cs="Times New Roman"/>
          <w:b/>
          <w:sz w:val="24"/>
        </w:rPr>
        <w:t xml:space="preserve"> (b)</w:t>
      </w:r>
      <w:r w:rsidRPr="00D04683">
        <w:rPr>
          <w:rFonts w:ascii="Times New Roman" w:hAnsi="Times New Roman" w:cs="Times New Roman"/>
          <w:sz w:val="24"/>
        </w:rPr>
        <w:t xml:space="preserve"> The change of PL intensity and peak position during </w:t>
      </w:r>
      <w:r>
        <w:rPr>
          <w:rFonts w:ascii="Times New Roman" w:hAnsi="Times New Roman" w:cs="Times New Roman"/>
          <w:sz w:val="24"/>
        </w:rPr>
        <w:t>4</w:t>
      </w:r>
      <w:r w:rsidRPr="00D04683">
        <w:rPr>
          <w:rFonts w:ascii="Times New Roman" w:hAnsi="Times New Roman" w:cs="Times New Roman"/>
          <w:sz w:val="24"/>
        </w:rPr>
        <w:t xml:space="preserve"> cycles.</w:t>
      </w:r>
    </w:p>
    <w:p w:rsidR="00780F22" w:rsidRPr="00902C26" w:rsidRDefault="00780F22" w:rsidP="00AD67CB">
      <w:pPr>
        <w:widowControl/>
        <w:jc w:val="left"/>
        <w:rPr>
          <w:rFonts w:ascii="Times New Roman" w:hAnsi="Times New Roman" w:cs="Times New Roman"/>
          <w:sz w:val="24"/>
        </w:rPr>
      </w:pPr>
    </w:p>
    <w:p w:rsidR="00780F22" w:rsidRDefault="00780F22">
      <w:pPr>
        <w:widowControl/>
        <w:jc w:val="left"/>
        <w:rPr>
          <w:rFonts w:ascii="Times New Roman" w:hAnsi="Times New Roman" w:cs="Times New Roman"/>
          <w:sz w:val="24"/>
        </w:rPr>
      </w:pPr>
      <w:r>
        <w:rPr>
          <w:rFonts w:ascii="Times New Roman" w:hAnsi="Times New Roman" w:cs="Times New Roman"/>
          <w:sz w:val="24"/>
        </w:rPr>
        <w:br w:type="page"/>
      </w:r>
    </w:p>
    <w:p w:rsidR="00780F22" w:rsidRPr="00DC5B1F" w:rsidRDefault="00780F22" w:rsidP="00F21F3B">
      <w:pPr>
        <w:widowControl/>
        <w:spacing w:afterLines="50" w:after="156" w:line="360" w:lineRule="auto"/>
        <w:jc w:val="center"/>
        <w:rPr>
          <w:rFonts w:ascii="Times New Roman" w:hAnsi="Times New Roman" w:cs="Times New Roman"/>
          <w:sz w:val="24"/>
        </w:rPr>
      </w:pPr>
      <w:r w:rsidRPr="00DC5B1F">
        <w:rPr>
          <w:rFonts w:ascii="Times New Roman" w:hAnsi="Times New Roman" w:cs="Times New Roman"/>
          <w:noProof/>
          <w:sz w:val="24"/>
        </w:rPr>
        <w:lastRenderedPageBreak/>
        <w:drawing>
          <wp:inline distT="0" distB="0" distL="0" distR="0" wp14:anchorId="128361D6" wp14:editId="2BCDCB8A">
            <wp:extent cx="3600000" cy="5557795"/>
            <wp:effectExtent l="0" t="0" r="635" b="50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600000" cy="5557795"/>
                    </a:xfrm>
                    <a:prstGeom prst="rect">
                      <a:avLst/>
                    </a:prstGeom>
                    <a:noFill/>
                  </pic:spPr>
                </pic:pic>
              </a:graphicData>
            </a:graphic>
          </wp:inline>
        </w:drawing>
      </w:r>
    </w:p>
    <w:p w:rsidR="00780F22" w:rsidRPr="00DC5B1F" w:rsidRDefault="00780F22" w:rsidP="00F21F3B">
      <w:pPr>
        <w:spacing w:beforeLines="50" w:before="156" w:afterLines="50" w:after="156" w:line="360" w:lineRule="auto"/>
        <w:rPr>
          <w:rFonts w:ascii="Times New Roman" w:hAnsi="Times New Roman" w:cs="Times New Roman"/>
          <w:sz w:val="24"/>
        </w:rPr>
      </w:pPr>
      <w:bookmarkStart w:id="69" w:name="_Hlk67991673"/>
      <w:r w:rsidRPr="00DC5B1F">
        <w:rPr>
          <w:rFonts w:ascii="Times New Roman" w:hAnsi="Times New Roman" w:cs="Times New Roman"/>
          <w:b/>
          <w:sz w:val="24"/>
        </w:rPr>
        <w:t>Figure S1</w:t>
      </w:r>
      <w:r>
        <w:rPr>
          <w:rFonts w:ascii="Times New Roman" w:hAnsi="Times New Roman" w:cs="Times New Roman"/>
          <w:b/>
          <w:sz w:val="24"/>
        </w:rPr>
        <w:t>8</w:t>
      </w:r>
      <w:r w:rsidRPr="00DC5B1F">
        <w:rPr>
          <w:rFonts w:ascii="Times New Roman" w:hAnsi="Times New Roman" w:cs="Times New Roman"/>
          <w:b/>
          <w:sz w:val="24"/>
        </w:rPr>
        <w:t xml:space="preserve">. </w:t>
      </w:r>
      <w:r w:rsidRPr="00DC5B1F">
        <w:rPr>
          <w:rFonts w:ascii="Times New Roman" w:hAnsi="Times New Roman" w:cs="Times New Roman"/>
          <w:sz w:val="24"/>
        </w:rPr>
        <w:t>Establishment of quantitative relationship.</w:t>
      </w:r>
      <w:r w:rsidRPr="00DC5B1F">
        <w:rPr>
          <w:rFonts w:ascii="Times New Roman" w:hAnsi="Times New Roman" w:cs="Times New Roman"/>
          <w:b/>
          <w:sz w:val="24"/>
        </w:rPr>
        <w:t xml:space="preserve"> (a)</w:t>
      </w:r>
      <w:r w:rsidRPr="00DC5B1F">
        <w:rPr>
          <w:rFonts w:ascii="Times New Roman" w:hAnsi="Times New Roman" w:cs="Times New Roman"/>
          <w:sz w:val="24"/>
        </w:rPr>
        <w:t xml:space="preserve"> Schematic diagram of the setup that simultaneously measuring the mass of the </w:t>
      </w:r>
      <w:r>
        <w:rPr>
          <w:rFonts w:ascii="Times New Roman" w:hAnsi="Times New Roman" w:cs="Times New Roman"/>
          <w:sz w:val="24"/>
        </w:rPr>
        <w:t>composite film</w:t>
      </w:r>
      <w:r w:rsidRPr="00DC5B1F">
        <w:rPr>
          <w:rFonts w:ascii="Times New Roman" w:hAnsi="Times New Roman" w:cs="Times New Roman"/>
          <w:sz w:val="24"/>
        </w:rPr>
        <w:t xml:space="preserve"> and recording its surface appearance. </w:t>
      </w:r>
      <w:r w:rsidRPr="00DC5B1F">
        <w:rPr>
          <w:rFonts w:ascii="Times New Roman" w:hAnsi="Times New Roman" w:cs="Times New Roman"/>
          <w:b/>
          <w:sz w:val="24"/>
        </w:rPr>
        <w:t>(b)</w:t>
      </w:r>
      <w:r w:rsidRPr="00DC5B1F">
        <w:rPr>
          <w:rFonts w:ascii="Times New Roman" w:hAnsi="Times New Roman" w:cs="Times New Roman"/>
          <w:sz w:val="24"/>
        </w:rPr>
        <w:t xml:space="preserve"> Captured result at an arbitrary moment and the normalization process of the grayscale value data of the surface.</w:t>
      </w:r>
    </w:p>
    <w:bookmarkEnd w:id="69"/>
    <w:p w:rsidR="00780F22" w:rsidRPr="00DC5B1F" w:rsidRDefault="00780F22" w:rsidP="00F21F3B">
      <w:pPr>
        <w:widowControl/>
        <w:spacing w:afterLines="50" w:after="156" w:line="360" w:lineRule="auto"/>
        <w:jc w:val="left"/>
        <w:rPr>
          <w:rFonts w:ascii="Times New Roman" w:hAnsi="Times New Roman" w:cs="Times New Roman"/>
          <w:sz w:val="24"/>
        </w:rPr>
      </w:pPr>
    </w:p>
    <w:p w:rsidR="00780F22" w:rsidRPr="00DC5B1F" w:rsidRDefault="00780F22" w:rsidP="00F21F3B">
      <w:pPr>
        <w:widowControl/>
        <w:spacing w:afterLines="50" w:after="156" w:line="360" w:lineRule="auto"/>
        <w:jc w:val="left"/>
        <w:rPr>
          <w:sz w:val="24"/>
        </w:rPr>
      </w:pPr>
      <w:r w:rsidRPr="00DC5B1F">
        <w:rPr>
          <w:sz w:val="24"/>
        </w:rPr>
        <w:br w:type="page"/>
      </w:r>
    </w:p>
    <w:p w:rsidR="00780F22" w:rsidRPr="00DC5B1F" w:rsidRDefault="00780F22" w:rsidP="00F21F3B">
      <w:pPr>
        <w:spacing w:afterLines="50" w:after="156" w:line="360" w:lineRule="auto"/>
        <w:jc w:val="center"/>
        <w:rPr>
          <w:sz w:val="24"/>
        </w:rPr>
      </w:pPr>
      <w:r w:rsidRPr="00DC5B1F">
        <w:rPr>
          <w:noProof/>
          <w:sz w:val="24"/>
        </w:rPr>
        <w:lastRenderedPageBreak/>
        <w:drawing>
          <wp:inline distT="0" distB="0" distL="0" distR="0" wp14:anchorId="3FEE7523" wp14:editId="10D65D20">
            <wp:extent cx="5040000" cy="6180839"/>
            <wp:effectExtent l="0" t="0" r="825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40000" cy="6180839"/>
                    </a:xfrm>
                    <a:prstGeom prst="rect">
                      <a:avLst/>
                    </a:prstGeom>
                    <a:noFill/>
                  </pic:spPr>
                </pic:pic>
              </a:graphicData>
            </a:graphic>
          </wp:inline>
        </w:drawing>
      </w:r>
    </w:p>
    <w:p w:rsidR="00780F22" w:rsidRPr="00DC5B1F" w:rsidRDefault="00780F22" w:rsidP="00F21F3B">
      <w:pPr>
        <w:spacing w:beforeLines="50" w:before="156" w:afterLines="50" w:after="156" w:line="360" w:lineRule="auto"/>
        <w:rPr>
          <w:rFonts w:ascii="Times New Roman" w:hAnsi="Times New Roman" w:cs="Times New Roman"/>
          <w:sz w:val="24"/>
        </w:rPr>
      </w:pPr>
      <w:bookmarkStart w:id="70" w:name="OLE_LINK1"/>
      <w:r w:rsidRPr="00DC5B1F">
        <w:rPr>
          <w:rFonts w:ascii="Times New Roman" w:hAnsi="Times New Roman" w:cs="Times New Roman"/>
          <w:b/>
          <w:sz w:val="24"/>
        </w:rPr>
        <w:t>Figure S1</w:t>
      </w:r>
      <w:r>
        <w:rPr>
          <w:rFonts w:ascii="Times New Roman" w:hAnsi="Times New Roman" w:cs="Times New Roman"/>
          <w:b/>
          <w:sz w:val="24"/>
        </w:rPr>
        <w:t>9</w:t>
      </w:r>
      <w:r w:rsidRPr="00DC5B1F">
        <w:rPr>
          <w:rFonts w:ascii="Times New Roman" w:hAnsi="Times New Roman" w:cs="Times New Roman"/>
          <w:b/>
          <w:sz w:val="24"/>
        </w:rPr>
        <w:t xml:space="preserve">. </w:t>
      </w:r>
      <w:r w:rsidRPr="00DC5B1F">
        <w:rPr>
          <w:rFonts w:ascii="Times New Roman" w:hAnsi="Times New Roman" w:cs="Times New Roman"/>
          <w:sz w:val="24"/>
        </w:rPr>
        <w:t xml:space="preserve">Normalization of the relation of surface grayscale versus water absorption. </w:t>
      </w:r>
      <w:r w:rsidRPr="00DC5B1F">
        <w:rPr>
          <w:rFonts w:ascii="Times New Roman" w:hAnsi="Times New Roman" w:cs="Times New Roman"/>
          <w:b/>
          <w:sz w:val="24"/>
        </w:rPr>
        <w:t>(a)</w:t>
      </w:r>
      <w:r w:rsidRPr="00DC5B1F">
        <w:rPr>
          <w:rFonts w:ascii="Times New Roman" w:hAnsi="Times New Roman" w:cs="Times New Roman"/>
          <w:sz w:val="24"/>
        </w:rPr>
        <w:t xml:space="preserve"> Repeated test at the same conditions; </w:t>
      </w:r>
      <w:r w:rsidRPr="00DC5B1F">
        <w:rPr>
          <w:rFonts w:ascii="Times New Roman" w:hAnsi="Times New Roman" w:cs="Times New Roman"/>
          <w:b/>
          <w:sz w:val="24"/>
        </w:rPr>
        <w:t>(b)</w:t>
      </w:r>
      <w:r w:rsidRPr="00DC5B1F">
        <w:rPr>
          <w:rFonts w:ascii="Times New Roman" w:hAnsi="Times New Roman" w:cs="Times New Roman"/>
          <w:sz w:val="24"/>
        </w:rPr>
        <w:t xml:space="preserve"> at different illumination; </w:t>
      </w:r>
      <w:r w:rsidRPr="00DC5B1F">
        <w:rPr>
          <w:rFonts w:ascii="Times New Roman" w:hAnsi="Times New Roman" w:cs="Times New Roman"/>
          <w:b/>
          <w:sz w:val="24"/>
        </w:rPr>
        <w:t>(c)</w:t>
      </w:r>
      <w:r w:rsidRPr="00DC5B1F">
        <w:rPr>
          <w:rFonts w:ascii="Times New Roman" w:hAnsi="Times New Roman" w:cs="Times New Roman"/>
          <w:sz w:val="24"/>
        </w:rPr>
        <w:t xml:space="preserve"> at different camera angle.</w:t>
      </w:r>
    </w:p>
    <w:bookmarkEnd w:id="70"/>
    <w:p w:rsidR="00780F22" w:rsidRPr="00DC5B1F" w:rsidRDefault="00780F22" w:rsidP="00F21F3B">
      <w:pPr>
        <w:widowControl/>
        <w:spacing w:afterLines="50" w:after="156" w:line="360" w:lineRule="auto"/>
        <w:jc w:val="left"/>
        <w:rPr>
          <w:sz w:val="24"/>
        </w:rPr>
      </w:pPr>
      <w:r w:rsidRPr="00DC5B1F">
        <w:rPr>
          <w:sz w:val="24"/>
        </w:rPr>
        <w:br w:type="page"/>
      </w:r>
    </w:p>
    <w:p w:rsidR="00780F22" w:rsidRPr="00DC5B1F" w:rsidRDefault="00780F22" w:rsidP="00F21F3B">
      <w:pPr>
        <w:spacing w:afterLines="50" w:after="156" w:line="360" w:lineRule="auto"/>
        <w:jc w:val="center"/>
        <w:rPr>
          <w:sz w:val="24"/>
        </w:rPr>
      </w:pPr>
      <w:r w:rsidRPr="00DC5B1F">
        <w:rPr>
          <w:noProof/>
          <w:sz w:val="24"/>
        </w:rPr>
        <w:lastRenderedPageBreak/>
        <w:drawing>
          <wp:inline distT="0" distB="0" distL="0" distR="0" wp14:anchorId="0A3D3EB5" wp14:editId="2CB0ADF8">
            <wp:extent cx="4680000" cy="3041604"/>
            <wp:effectExtent l="0" t="0" r="6350" b="698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680000" cy="3041604"/>
                    </a:xfrm>
                    <a:prstGeom prst="rect">
                      <a:avLst/>
                    </a:prstGeom>
                    <a:noFill/>
                  </pic:spPr>
                </pic:pic>
              </a:graphicData>
            </a:graphic>
          </wp:inline>
        </w:drawing>
      </w:r>
    </w:p>
    <w:p w:rsidR="00780F22" w:rsidRPr="00DC5B1F" w:rsidRDefault="00780F22" w:rsidP="008C0861">
      <w:pPr>
        <w:spacing w:beforeLines="50" w:before="156" w:afterLines="50" w:after="156" w:line="360" w:lineRule="auto"/>
        <w:rPr>
          <w:rFonts w:ascii="Times New Roman" w:hAnsi="Times New Roman" w:cs="Times New Roman"/>
          <w:sz w:val="24"/>
        </w:rPr>
      </w:pPr>
      <w:bookmarkStart w:id="71" w:name="OLE_LINK2"/>
      <w:r w:rsidRPr="00DC5B1F">
        <w:rPr>
          <w:rFonts w:ascii="Times New Roman" w:hAnsi="Times New Roman" w:cs="Times New Roman"/>
          <w:b/>
          <w:sz w:val="24"/>
        </w:rPr>
        <w:t>Figure S</w:t>
      </w:r>
      <w:r>
        <w:rPr>
          <w:rFonts w:ascii="Times New Roman" w:hAnsi="Times New Roman" w:cs="Times New Roman"/>
          <w:b/>
          <w:sz w:val="24"/>
        </w:rPr>
        <w:t>20</w:t>
      </w:r>
      <w:r w:rsidRPr="00DC5B1F">
        <w:rPr>
          <w:rFonts w:ascii="Times New Roman" w:hAnsi="Times New Roman" w:cs="Times New Roman"/>
          <w:b/>
          <w:sz w:val="24"/>
        </w:rPr>
        <w:t xml:space="preserve">. </w:t>
      </w:r>
      <w:r w:rsidRPr="00DC5B1F">
        <w:rPr>
          <w:rFonts w:ascii="Times New Roman" w:hAnsi="Times New Roman" w:cs="Times New Roman"/>
          <w:sz w:val="24"/>
        </w:rPr>
        <w:t>Morphologic evolution of the wrinkles on the multi-layer film as the increase of PVA thicknesses.</w:t>
      </w:r>
    </w:p>
    <w:bookmarkEnd w:id="71"/>
    <w:p w:rsidR="00780F22" w:rsidRPr="00DC5B1F" w:rsidRDefault="00780F22" w:rsidP="00F21F3B">
      <w:pPr>
        <w:widowControl/>
        <w:spacing w:afterLines="50" w:after="156" w:line="360" w:lineRule="auto"/>
        <w:jc w:val="left"/>
        <w:rPr>
          <w:rFonts w:ascii="Times New Roman" w:hAnsi="Times New Roman" w:cs="Times New Roman"/>
          <w:sz w:val="24"/>
        </w:rPr>
      </w:pPr>
      <w:r w:rsidRPr="00DC5B1F">
        <w:rPr>
          <w:rFonts w:ascii="Times New Roman" w:hAnsi="Times New Roman" w:cs="Times New Roman"/>
          <w:sz w:val="24"/>
        </w:rPr>
        <w:br w:type="page"/>
      </w:r>
    </w:p>
    <w:p w:rsidR="00780F22" w:rsidRPr="00DC5B1F" w:rsidRDefault="00780F22" w:rsidP="00F21F3B">
      <w:pPr>
        <w:spacing w:beforeLines="50" w:before="156" w:afterLines="50" w:after="156" w:line="360" w:lineRule="auto"/>
        <w:jc w:val="center"/>
        <w:rPr>
          <w:rFonts w:ascii="Times New Roman" w:hAnsi="Times New Roman" w:cs="Times New Roman"/>
          <w:sz w:val="24"/>
        </w:rPr>
      </w:pPr>
      <w:r w:rsidRPr="00DC5B1F">
        <w:rPr>
          <w:rFonts w:ascii="Times New Roman" w:hAnsi="Times New Roman" w:cs="Times New Roman"/>
          <w:noProof/>
          <w:sz w:val="24"/>
        </w:rPr>
        <w:lastRenderedPageBreak/>
        <w:drawing>
          <wp:inline distT="0" distB="0" distL="0" distR="0" wp14:anchorId="0671505D" wp14:editId="1E6F43FF">
            <wp:extent cx="3600000" cy="5841951"/>
            <wp:effectExtent l="0" t="0" r="635" b="698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26">
                      <a:extLst>
                        <a:ext uri="{28A0092B-C50C-407E-A947-70E740481C1C}">
                          <a14:useLocalDpi xmlns:a14="http://schemas.microsoft.com/office/drawing/2010/main" val="0"/>
                        </a:ext>
                      </a:extLst>
                    </a:blip>
                    <a:srcRect l="3399" t="3944" r="13039" b="2475"/>
                    <a:stretch/>
                  </pic:blipFill>
                  <pic:spPr bwMode="auto">
                    <a:xfrm>
                      <a:off x="0" y="0"/>
                      <a:ext cx="3600000" cy="5841951"/>
                    </a:xfrm>
                    <a:prstGeom prst="rect">
                      <a:avLst/>
                    </a:prstGeom>
                    <a:noFill/>
                    <a:ln>
                      <a:noFill/>
                    </a:ln>
                    <a:extLst>
                      <a:ext uri="{53640926-AAD7-44D8-BBD7-CCE9431645EC}">
                        <a14:shadowObscured xmlns:a14="http://schemas.microsoft.com/office/drawing/2010/main"/>
                      </a:ext>
                    </a:extLst>
                  </pic:spPr>
                </pic:pic>
              </a:graphicData>
            </a:graphic>
          </wp:inline>
        </w:drawing>
      </w:r>
    </w:p>
    <w:p w:rsidR="00780F22" w:rsidRPr="00DC5B1F" w:rsidRDefault="00780F22" w:rsidP="00F21F3B">
      <w:pPr>
        <w:spacing w:beforeLines="50" w:before="156" w:afterLines="50" w:after="156" w:line="360" w:lineRule="auto"/>
        <w:rPr>
          <w:rFonts w:ascii="Times New Roman" w:hAnsi="Times New Roman" w:cs="Times New Roman"/>
          <w:sz w:val="24"/>
        </w:rPr>
      </w:pPr>
      <w:r w:rsidRPr="00DC5B1F">
        <w:rPr>
          <w:rFonts w:ascii="Times New Roman" w:hAnsi="Times New Roman" w:cs="Times New Roman"/>
          <w:b/>
          <w:sz w:val="24"/>
        </w:rPr>
        <w:t>Figure S</w:t>
      </w:r>
      <w:r>
        <w:rPr>
          <w:rFonts w:ascii="Times New Roman" w:hAnsi="Times New Roman" w:cs="Times New Roman"/>
          <w:b/>
          <w:sz w:val="24"/>
        </w:rPr>
        <w:t>21</w:t>
      </w:r>
      <w:r w:rsidRPr="00DC5B1F">
        <w:rPr>
          <w:rFonts w:ascii="Times New Roman" w:hAnsi="Times New Roman" w:cs="Times New Roman"/>
          <w:b/>
          <w:sz w:val="24"/>
        </w:rPr>
        <w:t>. (a)</w:t>
      </w:r>
      <w:r w:rsidRPr="00DC5B1F">
        <w:rPr>
          <w:rFonts w:ascii="Times New Roman" w:hAnsi="Times New Roman" w:cs="Times New Roman"/>
          <w:sz w:val="24"/>
        </w:rPr>
        <w:t xml:space="preserve"> Plot of the wrinkle wavelength at different PVA thickness. </w:t>
      </w:r>
      <w:r w:rsidRPr="00DC5B1F">
        <w:rPr>
          <w:rFonts w:ascii="Times New Roman" w:hAnsi="Times New Roman" w:cs="Times New Roman"/>
          <w:b/>
          <w:sz w:val="24"/>
        </w:rPr>
        <w:t>(b)</w:t>
      </w:r>
      <w:r w:rsidRPr="00DC5B1F">
        <w:rPr>
          <w:rFonts w:ascii="Times New Roman" w:hAnsi="Times New Roman" w:cs="Times New Roman"/>
          <w:sz w:val="24"/>
        </w:rPr>
        <w:t xml:space="preserve"> Plots of average visible transmittance at dry and wet states at different PVA thickness.</w:t>
      </w:r>
    </w:p>
    <w:p w:rsidR="00780F22" w:rsidRPr="00DC5B1F" w:rsidRDefault="00780F22" w:rsidP="00F21F3B">
      <w:pPr>
        <w:spacing w:beforeLines="50" w:before="156" w:afterLines="50" w:after="156" w:line="360" w:lineRule="auto"/>
        <w:jc w:val="center"/>
        <w:rPr>
          <w:rFonts w:ascii="Times New Roman" w:hAnsi="Times New Roman" w:cs="Times New Roman"/>
          <w:sz w:val="24"/>
        </w:rPr>
      </w:pPr>
    </w:p>
    <w:p w:rsidR="00780F22" w:rsidRPr="00DC5B1F" w:rsidRDefault="00780F22" w:rsidP="00C502CB">
      <w:pPr>
        <w:widowControl/>
        <w:jc w:val="center"/>
        <w:rPr>
          <w:sz w:val="24"/>
        </w:rPr>
      </w:pPr>
      <w:r w:rsidRPr="00DC5B1F">
        <w:rPr>
          <w:sz w:val="24"/>
        </w:rPr>
        <w:br w:type="page"/>
      </w:r>
      <w:r w:rsidRPr="00DC5B1F">
        <w:rPr>
          <w:noProof/>
          <w:sz w:val="22"/>
        </w:rPr>
        <w:lastRenderedPageBreak/>
        <w:drawing>
          <wp:inline distT="0" distB="0" distL="0" distR="0" wp14:anchorId="484E8EF8" wp14:editId="08CF92BE">
            <wp:extent cx="6480000" cy="206064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480000" cy="2060645"/>
                    </a:xfrm>
                    <a:prstGeom prst="rect">
                      <a:avLst/>
                    </a:prstGeom>
                    <a:noFill/>
                    <a:ln>
                      <a:noFill/>
                    </a:ln>
                  </pic:spPr>
                </pic:pic>
              </a:graphicData>
            </a:graphic>
          </wp:inline>
        </w:drawing>
      </w:r>
    </w:p>
    <w:p w:rsidR="00780F22" w:rsidRPr="00DC5B1F" w:rsidRDefault="00780F22" w:rsidP="00C502CB">
      <w:pPr>
        <w:spacing w:beforeLines="50" w:before="156" w:afterLines="50" w:after="156" w:line="360" w:lineRule="auto"/>
        <w:rPr>
          <w:rFonts w:ascii="Times New Roman" w:hAnsi="Times New Roman" w:cs="Times New Roman"/>
          <w:sz w:val="24"/>
        </w:rPr>
      </w:pPr>
      <w:r w:rsidRPr="00DC5B1F">
        <w:rPr>
          <w:rFonts w:ascii="Times New Roman" w:hAnsi="Times New Roman" w:cs="Times New Roman"/>
          <w:b/>
          <w:sz w:val="24"/>
        </w:rPr>
        <w:t>Figure S</w:t>
      </w:r>
      <w:r>
        <w:rPr>
          <w:rFonts w:ascii="Times New Roman" w:hAnsi="Times New Roman" w:cs="Times New Roman"/>
          <w:b/>
          <w:sz w:val="24"/>
        </w:rPr>
        <w:t>22</w:t>
      </w:r>
      <w:r w:rsidRPr="00DC5B1F">
        <w:rPr>
          <w:rFonts w:ascii="Times New Roman" w:hAnsi="Times New Roman" w:cs="Times New Roman"/>
          <w:b/>
          <w:sz w:val="24"/>
        </w:rPr>
        <w:t xml:space="preserve">. </w:t>
      </w:r>
      <w:r w:rsidRPr="00DC5B1F">
        <w:rPr>
          <w:rFonts w:ascii="Times New Roman" w:hAnsi="Times New Roman" w:cs="Times New Roman"/>
          <w:sz w:val="24"/>
        </w:rPr>
        <w:t xml:space="preserve">Representative snapshots </w:t>
      </w:r>
      <w:r w:rsidRPr="00DC5B1F">
        <w:rPr>
          <w:rFonts w:ascii="Times New Roman" w:hAnsi="Times New Roman" w:cs="Times New Roman" w:hint="eastAsia"/>
          <w:sz w:val="24"/>
        </w:rPr>
        <w:t>of</w:t>
      </w:r>
      <w:r w:rsidRPr="00DC5B1F">
        <w:rPr>
          <w:rFonts w:ascii="Times New Roman" w:hAnsi="Times New Roman" w:cs="Times New Roman"/>
          <w:sz w:val="24"/>
        </w:rPr>
        <w:t xml:space="preserve"> water droplet impact on </w:t>
      </w:r>
      <w:r w:rsidRPr="00DC5B1F">
        <w:rPr>
          <w:rFonts w:ascii="Times New Roman" w:hAnsi="Times New Roman" w:cs="Times New Roman" w:hint="eastAsia"/>
          <w:sz w:val="24"/>
        </w:rPr>
        <w:t>the</w:t>
      </w:r>
      <w:r w:rsidRPr="00DC5B1F">
        <w:rPr>
          <w:rFonts w:ascii="Times New Roman" w:hAnsi="Times New Roman" w:cs="Times New Roman"/>
          <w:sz w:val="24"/>
        </w:rPr>
        <w:t xml:space="preserve"> </w:t>
      </w:r>
      <w:r w:rsidRPr="00DC5B1F">
        <w:rPr>
          <w:rFonts w:ascii="Times New Roman" w:hAnsi="Times New Roman" w:cs="Times New Roman" w:hint="eastAsia"/>
          <w:sz w:val="24"/>
        </w:rPr>
        <w:t>composite</w:t>
      </w:r>
      <w:r w:rsidRPr="00DC5B1F">
        <w:rPr>
          <w:rFonts w:ascii="Times New Roman" w:hAnsi="Times New Roman" w:cs="Times New Roman"/>
          <w:sz w:val="24"/>
        </w:rPr>
        <w:t xml:space="preserve"> </w:t>
      </w:r>
      <w:r w:rsidRPr="00DC5B1F">
        <w:rPr>
          <w:rFonts w:ascii="Times New Roman" w:hAnsi="Times New Roman" w:cs="Times New Roman" w:hint="eastAsia"/>
          <w:sz w:val="24"/>
        </w:rPr>
        <w:t>film</w:t>
      </w:r>
      <w:r w:rsidRPr="00DC5B1F">
        <w:rPr>
          <w:rFonts w:ascii="Times New Roman" w:hAnsi="Times New Roman" w:cs="Times New Roman"/>
          <w:sz w:val="24"/>
        </w:rPr>
        <w:t xml:space="preserve"> </w:t>
      </w:r>
      <w:r w:rsidRPr="00DC5B1F">
        <w:rPr>
          <w:rFonts w:ascii="Times New Roman" w:hAnsi="Times New Roman" w:cs="Times New Roman" w:hint="eastAsia"/>
          <w:sz w:val="24"/>
        </w:rPr>
        <w:t>showing</w:t>
      </w:r>
      <w:r w:rsidRPr="00DC5B1F">
        <w:rPr>
          <w:rFonts w:ascii="Times New Roman" w:hAnsi="Times New Roman" w:cs="Times New Roman"/>
          <w:sz w:val="24"/>
        </w:rPr>
        <w:t xml:space="preserve"> the droplet deposition phenomenon without break-up, rebound, and splashing.</w:t>
      </w:r>
    </w:p>
    <w:p w:rsidR="00780F22" w:rsidRPr="00DC5B1F" w:rsidRDefault="00780F22">
      <w:pPr>
        <w:widowControl/>
        <w:jc w:val="left"/>
        <w:rPr>
          <w:sz w:val="24"/>
        </w:rPr>
      </w:pPr>
      <w:r w:rsidRPr="00DC5B1F">
        <w:rPr>
          <w:sz w:val="24"/>
        </w:rPr>
        <w:br w:type="page"/>
      </w:r>
    </w:p>
    <w:p w:rsidR="00780F22" w:rsidRPr="00DC5B1F" w:rsidRDefault="00780F22" w:rsidP="00F21F3B">
      <w:pPr>
        <w:widowControl/>
        <w:spacing w:afterLines="50" w:after="156" w:line="360" w:lineRule="auto"/>
        <w:jc w:val="center"/>
        <w:rPr>
          <w:sz w:val="24"/>
        </w:rPr>
      </w:pPr>
      <w:r w:rsidRPr="00DC5B1F">
        <w:rPr>
          <w:noProof/>
          <w:sz w:val="24"/>
        </w:rPr>
        <w:lastRenderedPageBreak/>
        <w:drawing>
          <wp:inline distT="0" distB="0" distL="0" distR="0" wp14:anchorId="76AFE47E" wp14:editId="728F95DB">
            <wp:extent cx="5220000" cy="4129350"/>
            <wp:effectExtent l="0" t="0" r="0" b="508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220000" cy="4129350"/>
                    </a:xfrm>
                    <a:prstGeom prst="rect">
                      <a:avLst/>
                    </a:prstGeom>
                    <a:noFill/>
                  </pic:spPr>
                </pic:pic>
              </a:graphicData>
            </a:graphic>
          </wp:inline>
        </w:drawing>
      </w:r>
    </w:p>
    <w:p w:rsidR="00780F22" w:rsidRPr="00DC5B1F" w:rsidRDefault="00780F22" w:rsidP="00327C3D">
      <w:pPr>
        <w:spacing w:beforeLines="50" w:before="156" w:afterLines="50" w:after="156" w:line="360" w:lineRule="auto"/>
        <w:jc w:val="center"/>
        <w:rPr>
          <w:rFonts w:ascii="Times New Roman" w:hAnsi="Times New Roman" w:cs="Times New Roman"/>
          <w:sz w:val="24"/>
        </w:rPr>
      </w:pPr>
      <w:r w:rsidRPr="00DC5B1F">
        <w:rPr>
          <w:rFonts w:ascii="Times New Roman" w:hAnsi="Times New Roman" w:cs="Times New Roman"/>
          <w:b/>
          <w:sz w:val="24"/>
        </w:rPr>
        <w:t>Figure S2</w:t>
      </w:r>
      <w:r>
        <w:rPr>
          <w:rFonts w:ascii="Times New Roman" w:hAnsi="Times New Roman" w:cs="Times New Roman"/>
          <w:b/>
          <w:sz w:val="24"/>
        </w:rPr>
        <w:t>3</w:t>
      </w:r>
      <w:r w:rsidRPr="00DC5B1F">
        <w:rPr>
          <w:rFonts w:ascii="Times New Roman" w:hAnsi="Times New Roman" w:cs="Times New Roman"/>
          <w:b/>
          <w:sz w:val="24"/>
        </w:rPr>
        <w:t xml:space="preserve">. </w:t>
      </w:r>
      <w:r w:rsidRPr="00DC5B1F">
        <w:rPr>
          <w:rFonts w:ascii="Times New Roman" w:hAnsi="Times New Roman" w:cs="Times New Roman"/>
          <w:sz w:val="24"/>
        </w:rPr>
        <w:t>Experimental spray</w:t>
      </w:r>
      <w:r>
        <w:rPr>
          <w:rFonts w:ascii="Times New Roman" w:hAnsi="Times New Roman" w:cs="Times New Roman"/>
          <w:sz w:val="24"/>
        </w:rPr>
        <w:t>ing</w:t>
      </w:r>
      <w:r w:rsidRPr="00DC5B1F">
        <w:rPr>
          <w:rFonts w:ascii="Times New Roman" w:hAnsi="Times New Roman" w:cs="Times New Roman"/>
          <w:sz w:val="24"/>
        </w:rPr>
        <w:t xml:space="preserve"> results of the film </w:t>
      </w:r>
      <w:bookmarkStart w:id="72" w:name="_Hlk68094285"/>
      <w:r w:rsidRPr="00DC5B1F">
        <w:rPr>
          <w:rFonts w:ascii="Times New Roman" w:hAnsi="Times New Roman" w:cs="Times New Roman"/>
          <w:sz w:val="24"/>
        </w:rPr>
        <w:t>with and without array</w:t>
      </w:r>
      <w:bookmarkEnd w:id="72"/>
      <w:r w:rsidRPr="00DC5B1F">
        <w:rPr>
          <w:rFonts w:ascii="Times New Roman" w:hAnsi="Times New Roman" w:cs="Times New Roman"/>
          <w:sz w:val="24"/>
        </w:rPr>
        <w:t xml:space="preserve"> at different droplet density.</w:t>
      </w:r>
    </w:p>
    <w:p w:rsidR="00780F22" w:rsidRPr="00DC5B1F" w:rsidRDefault="00780F22" w:rsidP="00F21F3B">
      <w:pPr>
        <w:widowControl/>
        <w:spacing w:afterLines="50" w:after="156" w:line="360" w:lineRule="auto"/>
        <w:jc w:val="center"/>
        <w:rPr>
          <w:sz w:val="24"/>
        </w:rPr>
      </w:pPr>
      <w:r w:rsidRPr="00DC5B1F">
        <w:rPr>
          <w:sz w:val="24"/>
        </w:rPr>
        <w:br w:type="page"/>
      </w:r>
    </w:p>
    <w:p w:rsidR="00780F22" w:rsidRPr="00DC5B1F" w:rsidRDefault="00780F22" w:rsidP="00F21F3B">
      <w:pPr>
        <w:widowControl/>
        <w:spacing w:afterLines="50" w:after="156" w:line="360" w:lineRule="auto"/>
        <w:jc w:val="center"/>
        <w:rPr>
          <w:sz w:val="24"/>
        </w:rPr>
      </w:pPr>
      <w:r w:rsidRPr="00DC5B1F">
        <w:rPr>
          <w:noProof/>
          <w:sz w:val="24"/>
        </w:rPr>
        <w:lastRenderedPageBreak/>
        <w:drawing>
          <wp:inline distT="0" distB="0" distL="0" distR="0" wp14:anchorId="499734C1" wp14:editId="0CAB3B69">
            <wp:extent cx="4320000" cy="3071332"/>
            <wp:effectExtent l="0" t="0" r="444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cstate="print">
                      <a:extLst>
                        <a:ext uri="{28A0092B-C50C-407E-A947-70E740481C1C}">
                          <a14:useLocalDpi xmlns:a14="http://schemas.microsoft.com/office/drawing/2010/main" val="0"/>
                        </a:ext>
                      </a:extLst>
                    </a:blip>
                    <a:stretch>
                      <a:fillRect/>
                    </a:stretch>
                  </pic:blipFill>
                  <pic:spPr bwMode="auto">
                    <a:xfrm>
                      <a:off x="0" y="0"/>
                      <a:ext cx="4320000" cy="3071332"/>
                    </a:xfrm>
                    <a:prstGeom prst="rect">
                      <a:avLst/>
                    </a:prstGeom>
                    <a:noFill/>
                    <a:ln>
                      <a:noFill/>
                    </a:ln>
                  </pic:spPr>
                </pic:pic>
              </a:graphicData>
            </a:graphic>
          </wp:inline>
        </w:drawing>
      </w:r>
    </w:p>
    <w:p w:rsidR="00780F22" w:rsidRPr="00DC5B1F" w:rsidRDefault="00780F22" w:rsidP="00F21F3B">
      <w:pPr>
        <w:spacing w:beforeLines="50" w:before="156" w:afterLines="50" w:after="156" w:line="360" w:lineRule="auto"/>
        <w:jc w:val="center"/>
        <w:rPr>
          <w:rFonts w:ascii="Times New Roman" w:hAnsi="Times New Roman" w:cs="Times New Roman"/>
          <w:sz w:val="24"/>
        </w:rPr>
      </w:pPr>
      <w:r w:rsidRPr="00DC5B1F">
        <w:rPr>
          <w:rFonts w:ascii="Times New Roman" w:hAnsi="Times New Roman" w:cs="Times New Roman"/>
          <w:b/>
          <w:sz w:val="24"/>
        </w:rPr>
        <w:t>Figure S2</w:t>
      </w:r>
      <w:r>
        <w:rPr>
          <w:rFonts w:ascii="Times New Roman" w:hAnsi="Times New Roman" w:cs="Times New Roman"/>
          <w:b/>
          <w:sz w:val="24"/>
        </w:rPr>
        <w:t>4</w:t>
      </w:r>
      <w:r w:rsidRPr="00DC5B1F">
        <w:rPr>
          <w:rFonts w:ascii="Times New Roman" w:hAnsi="Times New Roman" w:cs="Times New Roman"/>
          <w:b/>
          <w:sz w:val="24"/>
        </w:rPr>
        <w:t xml:space="preserve">. </w:t>
      </w:r>
      <w:r w:rsidRPr="00DC5B1F">
        <w:rPr>
          <w:rFonts w:ascii="Times New Roman" w:hAnsi="Times New Roman" w:cs="Times New Roman"/>
          <w:sz w:val="24"/>
        </w:rPr>
        <w:t>Surface morphology upon spray</w:t>
      </w:r>
      <w:r>
        <w:rPr>
          <w:rFonts w:ascii="Times New Roman" w:hAnsi="Times New Roman" w:cs="Times New Roman"/>
          <w:sz w:val="24"/>
        </w:rPr>
        <w:t>ing</w:t>
      </w:r>
      <w:r w:rsidRPr="00DC5B1F">
        <w:rPr>
          <w:rFonts w:ascii="Times New Roman" w:hAnsi="Times New Roman" w:cs="Times New Roman"/>
          <w:sz w:val="24"/>
        </w:rPr>
        <w:t xml:space="preserve"> test of the film with and without array.</w:t>
      </w:r>
    </w:p>
    <w:p w:rsidR="00780F22" w:rsidRPr="00DC5B1F" w:rsidRDefault="00780F22" w:rsidP="00F21F3B">
      <w:pPr>
        <w:widowControl/>
        <w:spacing w:afterLines="50" w:after="156" w:line="360" w:lineRule="auto"/>
        <w:jc w:val="left"/>
        <w:rPr>
          <w:sz w:val="24"/>
        </w:rPr>
      </w:pPr>
    </w:p>
    <w:p w:rsidR="00780F22" w:rsidRPr="00DC5B1F" w:rsidRDefault="00780F22" w:rsidP="00F21F3B">
      <w:pPr>
        <w:widowControl/>
        <w:spacing w:afterLines="50" w:after="156" w:line="360" w:lineRule="auto"/>
        <w:jc w:val="left"/>
        <w:rPr>
          <w:sz w:val="24"/>
        </w:rPr>
      </w:pPr>
      <w:r w:rsidRPr="00DC5B1F">
        <w:rPr>
          <w:sz w:val="24"/>
        </w:rPr>
        <w:br w:type="page"/>
      </w:r>
    </w:p>
    <w:p w:rsidR="00780F22" w:rsidRPr="00DC5B1F" w:rsidRDefault="00780F22" w:rsidP="00F21F3B">
      <w:pPr>
        <w:widowControl/>
        <w:spacing w:afterLines="50" w:after="156" w:line="360" w:lineRule="auto"/>
        <w:jc w:val="center"/>
        <w:rPr>
          <w:sz w:val="24"/>
        </w:rPr>
      </w:pPr>
      <w:r w:rsidRPr="00DC5B1F">
        <w:rPr>
          <w:noProof/>
          <w:sz w:val="24"/>
        </w:rPr>
        <w:lastRenderedPageBreak/>
        <w:drawing>
          <wp:inline distT="0" distB="0" distL="0" distR="0" wp14:anchorId="44C82770" wp14:editId="5FF99C7D">
            <wp:extent cx="4320000" cy="3156329"/>
            <wp:effectExtent l="0" t="0" r="4445"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320000" cy="3156329"/>
                    </a:xfrm>
                    <a:prstGeom prst="rect">
                      <a:avLst/>
                    </a:prstGeom>
                    <a:noFill/>
                  </pic:spPr>
                </pic:pic>
              </a:graphicData>
            </a:graphic>
          </wp:inline>
        </w:drawing>
      </w:r>
    </w:p>
    <w:p w:rsidR="00780F22" w:rsidRPr="00DC5B1F" w:rsidRDefault="00780F22" w:rsidP="00757F18">
      <w:pPr>
        <w:spacing w:beforeLines="50" w:before="156" w:afterLines="50" w:after="156" w:line="360" w:lineRule="auto"/>
        <w:rPr>
          <w:rFonts w:ascii="Times New Roman" w:hAnsi="Times New Roman" w:cs="Times New Roman"/>
          <w:sz w:val="24"/>
        </w:rPr>
      </w:pPr>
      <w:bookmarkStart w:id="73" w:name="_Hlk73521464"/>
      <w:r w:rsidRPr="00DC5B1F">
        <w:rPr>
          <w:rFonts w:ascii="Times New Roman" w:hAnsi="Times New Roman" w:cs="Times New Roman"/>
          <w:b/>
          <w:sz w:val="24"/>
        </w:rPr>
        <w:t>Figure S2</w:t>
      </w:r>
      <w:r>
        <w:rPr>
          <w:rFonts w:ascii="Times New Roman" w:hAnsi="Times New Roman" w:cs="Times New Roman"/>
          <w:b/>
          <w:sz w:val="24"/>
        </w:rPr>
        <w:t>5</w:t>
      </w:r>
      <w:r w:rsidRPr="00DC5B1F">
        <w:rPr>
          <w:rFonts w:ascii="Times New Roman" w:hAnsi="Times New Roman" w:cs="Times New Roman"/>
          <w:b/>
          <w:sz w:val="24"/>
        </w:rPr>
        <w:t xml:space="preserve">. (a) </w:t>
      </w:r>
      <w:r w:rsidRPr="00DC5B1F">
        <w:rPr>
          <w:rFonts w:ascii="Times New Roman" w:hAnsi="Times New Roman" w:cs="Times New Roman"/>
          <w:sz w:val="24"/>
        </w:rPr>
        <w:t xml:space="preserve">Experimental photograph of the bending test. </w:t>
      </w:r>
      <w:r w:rsidRPr="00DC5B1F">
        <w:rPr>
          <w:rFonts w:ascii="Times New Roman" w:hAnsi="Times New Roman" w:cs="Times New Roman"/>
          <w:b/>
          <w:sz w:val="24"/>
        </w:rPr>
        <w:t>(b)</w:t>
      </w:r>
      <w:r w:rsidRPr="00DC5B1F">
        <w:rPr>
          <w:rFonts w:ascii="Times New Roman" w:hAnsi="Times New Roman" w:cs="Times New Roman"/>
          <w:sz w:val="24"/>
        </w:rPr>
        <w:t xml:space="preserve"> </w:t>
      </w:r>
      <w:bookmarkStart w:id="74" w:name="_Hlk69137741"/>
      <w:r w:rsidRPr="00DC5B1F">
        <w:rPr>
          <w:rFonts w:ascii="Times New Roman" w:hAnsi="Times New Roman" w:cs="Times New Roman"/>
          <w:sz w:val="24"/>
        </w:rPr>
        <w:t xml:space="preserve">The </w:t>
      </w:r>
      <w:bookmarkStart w:id="75" w:name="_Hlk69138139"/>
      <w:r w:rsidRPr="00DC5B1F">
        <w:rPr>
          <w:rFonts w:ascii="Times New Roman" w:hAnsi="Times New Roman" w:cs="Times New Roman"/>
          <w:sz w:val="24"/>
        </w:rPr>
        <w:t>curvature radius</w:t>
      </w:r>
      <w:bookmarkEnd w:id="75"/>
      <w:r w:rsidRPr="00DC5B1F">
        <w:rPr>
          <w:rFonts w:ascii="Times New Roman" w:hAnsi="Times New Roman" w:cs="Times New Roman"/>
          <w:sz w:val="24"/>
        </w:rPr>
        <w:t xml:space="preserve"> of the bended film at the measured location is about 2.5 mm.</w:t>
      </w:r>
    </w:p>
    <w:bookmarkEnd w:id="73"/>
    <w:bookmarkEnd w:id="74"/>
    <w:p w:rsidR="00780F22" w:rsidRPr="00DC5B1F" w:rsidRDefault="00780F22" w:rsidP="00C502CB">
      <w:pPr>
        <w:widowControl/>
        <w:jc w:val="center"/>
        <w:rPr>
          <w:rFonts w:ascii="Times New Roman" w:hAnsi="Times New Roman" w:cs="Times New Roman"/>
          <w:sz w:val="24"/>
        </w:rPr>
      </w:pPr>
      <w:r w:rsidRPr="00DC5B1F">
        <w:rPr>
          <w:sz w:val="24"/>
        </w:rPr>
        <w:br w:type="page"/>
      </w:r>
      <w:bookmarkStart w:id="76" w:name="OLE_LINK34"/>
      <w:bookmarkStart w:id="77" w:name="OLE_LINK35"/>
    </w:p>
    <w:bookmarkEnd w:id="76"/>
    <w:bookmarkEnd w:id="77"/>
    <w:p w:rsidR="00780F22" w:rsidRPr="00DC5B1F" w:rsidRDefault="00780F22" w:rsidP="00F21F3B">
      <w:pPr>
        <w:widowControl/>
        <w:spacing w:afterLines="50" w:after="156" w:line="360" w:lineRule="auto"/>
        <w:jc w:val="center"/>
        <w:rPr>
          <w:sz w:val="24"/>
        </w:rPr>
      </w:pPr>
      <w:r w:rsidRPr="00DC5B1F">
        <w:rPr>
          <w:noProof/>
          <w:sz w:val="24"/>
        </w:rPr>
        <w:lastRenderedPageBreak/>
        <w:drawing>
          <wp:inline distT="0" distB="0" distL="0" distR="0" wp14:anchorId="1DD73886" wp14:editId="20EE4771">
            <wp:extent cx="5040000" cy="2145542"/>
            <wp:effectExtent l="0" t="0" r="8255" b="762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040000" cy="2145542"/>
                    </a:xfrm>
                    <a:prstGeom prst="rect">
                      <a:avLst/>
                    </a:prstGeom>
                    <a:noFill/>
                    <a:ln>
                      <a:noFill/>
                    </a:ln>
                  </pic:spPr>
                </pic:pic>
              </a:graphicData>
            </a:graphic>
          </wp:inline>
        </w:drawing>
      </w:r>
    </w:p>
    <w:p w:rsidR="00780F22" w:rsidRPr="00DC5B1F" w:rsidRDefault="00780F22" w:rsidP="00AC775E">
      <w:pPr>
        <w:spacing w:beforeLines="50" w:before="156" w:afterLines="50" w:after="156" w:line="360" w:lineRule="auto"/>
        <w:rPr>
          <w:rFonts w:ascii="Times New Roman" w:hAnsi="Times New Roman" w:cs="Times New Roman"/>
          <w:sz w:val="24"/>
        </w:rPr>
      </w:pPr>
      <w:r w:rsidRPr="00DC5B1F">
        <w:rPr>
          <w:rFonts w:ascii="Times New Roman" w:hAnsi="Times New Roman" w:cs="Times New Roman"/>
          <w:b/>
          <w:sz w:val="24"/>
        </w:rPr>
        <w:t>Figure S2</w:t>
      </w:r>
      <w:r>
        <w:rPr>
          <w:rFonts w:ascii="Times New Roman" w:hAnsi="Times New Roman" w:cs="Times New Roman"/>
          <w:b/>
          <w:sz w:val="24"/>
        </w:rPr>
        <w:t>6</w:t>
      </w:r>
      <w:r w:rsidRPr="00DC5B1F">
        <w:rPr>
          <w:rFonts w:ascii="Times New Roman" w:hAnsi="Times New Roman" w:cs="Times New Roman"/>
          <w:b/>
          <w:sz w:val="24"/>
        </w:rPr>
        <w:t xml:space="preserve">. </w:t>
      </w:r>
      <w:r w:rsidRPr="00DC5B1F">
        <w:rPr>
          <w:rFonts w:ascii="Times New Roman" w:hAnsi="Times New Roman" w:cs="Times New Roman"/>
          <w:sz w:val="24"/>
        </w:rPr>
        <w:t xml:space="preserve">Experimental time-varying results of the </w:t>
      </w:r>
      <w:r w:rsidRPr="00DC5B1F">
        <w:rPr>
          <w:rFonts w:ascii="Times New Roman" w:hAnsi="Times New Roman" w:cs="Times New Roman" w:hint="eastAsia"/>
          <w:sz w:val="24"/>
        </w:rPr>
        <w:t>spray</w:t>
      </w:r>
      <w:r w:rsidRPr="00DC5B1F">
        <w:rPr>
          <w:rFonts w:ascii="Times New Roman" w:hAnsi="Times New Roman" w:cs="Times New Roman"/>
          <w:sz w:val="24"/>
        </w:rPr>
        <w:t xml:space="preserve"> test </w:t>
      </w:r>
      <w:r w:rsidRPr="00DC5B1F">
        <w:rPr>
          <w:rFonts w:ascii="Times New Roman" w:hAnsi="Times New Roman" w:cs="Times New Roman"/>
          <w:sz w:val="24"/>
          <w:szCs w:val="21"/>
        </w:rPr>
        <w:t>in the laboratory environment</w:t>
      </w:r>
      <w:r w:rsidRPr="00DC5B1F">
        <w:rPr>
          <w:rFonts w:ascii="Times New Roman" w:hAnsi="Times New Roman" w:cs="Times New Roman"/>
          <w:sz w:val="24"/>
        </w:rPr>
        <w:t xml:space="preserve">. </w:t>
      </w:r>
      <w:r w:rsidRPr="00DC5B1F">
        <w:rPr>
          <w:rFonts w:ascii="Times New Roman" w:hAnsi="Times New Roman" w:cs="Times New Roman" w:hint="eastAsia"/>
          <w:sz w:val="24"/>
        </w:rPr>
        <w:t>T</w:t>
      </w:r>
      <w:r w:rsidRPr="00DC5B1F">
        <w:rPr>
          <w:rFonts w:ascii="Times New Roman" w:hAnsi="Times New Roman" w:cs="Times New Roman"/>
          <w:sz w:val="24"/>
        </w:rPr>
        <w:t xml:space="preserve">he white spots </w:t>
      </w:r>
      <w:r w:rsidRPr="00DC5B1F">
        <w:rPr>
          <w:rFonts w:ascii="Times New Roman" w:hAnsi="Times New Roman" w:cs="Times New Roman" w:hint="eastAsia"/>
          <w:sz w:val="24"/>
        </w:rPr>
        <w:t>in</w:t>
      </w:r>
      <w:r w:rsidRPr="00DC5B1F">
        <w:rPr>
          <w:rFonts w:ascii="Times New Roman" w:hAnsi="Times New Roman" w:cs="Times New Roman"/>
          <w:sz w:val="24"/>
        </w:rPr>
        <w:t xml:space="preserve"> </w:t>
      </w:r>
      <w:r w:rsidRPr="00DC5B1F">
        <w:rPr>
          <w:rFonts w:ascii="Times New Roman" w:hAnsi="Times New Roman" w:cs="Times New Roman" w:hint="eastAsia"/>
          <w:sz w:val="24"/>
        </w:rPr>
        <w:t>the</w:t>
      </w:r>
      <w:r w:rsidRPr="00DC5B1F">
        <w:rPr>
          <w:rFonts w:ascii="Times New Roman" w:hAnsi="Times New Roman" w:cs="Times New Roman"/>
          <w:sz w:val="24"/>
        </w:rPr>
        <w:t xml:space="preserve"> </w:t>
      </w:r>
      <w:r w:rsidRPr="00DC5B1F">
        <w:rPr>
          <w:rFonts w:ascii="Times New Roman" w:hAnsi="Times New Roman" w:cs="Times New Roman" w:hint="eastAsia"/>
          <w:sz w:val="24"/>
        </w:rPr>
        <w:t>images</w:t>
      </w:r>
      <w:r w:rsidRPr="00DC5B1F">
        <w:rPr>
          <w:rFonts w:ascii="Times New Roman" w:hAnsi="Times New Roman" w:cs="Times New Roman"/>
          <w:sz w:val="24"/>
        </w:rPr>
        <w:t xml:space="preserve"> </w:t>
      </w:r>
      <w:r w:rsidRPr="00DC5B1F">
        <w:rPr>
          <w:rFonts w:ascii="Times New Roman" w:hAnsi="Times New Roman" w:cs="Times New Roman" w:hint="eastAsia"/>
          <w:sz w:val="24"/>
        </w:rPr>
        <w:t>point</w:t>
      </w:r>
      <w:r w:rsidRPr="00DC5B1F">
        <w:rPr>
          <w:rFonts w:ascii="Times New Roman" w:hAnsi="Times New Roman" w:cs="Times New Roman"/>
          <w:sz w:val="24"/>
        </w:rPr>
        <w:t xml:space="preserve"> the loca</w:t>
      </w:r>
      <w:r w:rsidRPr="00DC5B1F">
        <w:rPr>
          <w:rFonts w:ascii="Times New Roman" w:hAnsi="Times New Roman" w:cs="Times New Roman" w:hint="eastAsia"/>
          <w:sz w:val="24"/>
        </w:rPr>
        <w:t>tions</w:t>
      </w:r>
      <w:r w:rsidRPr="00DC5B1F">
        <w:rPr>
          <w:rFonts w:ascii="Times New Roman" w:hAnsi="Times New Roman" w:cs="Times New Roman"/>
          <w:sz w:val="24"/>
        </w:rPr>
        <w:t xml:space="preserve"> </w:t>
      </w:r>
      <w:r w:rsidRPr="00DC5B1F">
        <w:rPr>
          <w:rFonts w:ascii="Times New Roman" w:hAnsi="Times New Roman" w:cs="Times New Roman" w:hint="eastAsia"/>
          <w:sz w:val="24"/>
        </w:rPr>
        <w:t>of</w:t>
      </w:r>
      <w:r w:rsidRPr="00DC5B1F">
        <w:rPr>
          <w:rFonts w:ascii="Times New Roman" w:hAnsi="Times New Roman" w:cs="Times New Roman"/>
          <w:sz w:val="24"/>
        </w:rPr>
        <w:t xml:space="preserve"> wrinkle</w:t>
      </w:r>
      <w:r w:rsidRPr="00DC5B1F">
        <w:rPr>
          <w:rFonts w:ascii="Times New Roman" w:hAnsi="Times New Roman" w:cs="Times New Roman" w:hint="eastAsia"/>
          <w:sz w:val="24"/>
        </w:rPr>
        <w:t>s</w:t>
      </w:r>
      <w:r w:rsidRPr="00DC5B1F">
        <w:rPr>
          <w:rFonts w:ascii="Times New Roman" w:hAnsi="Times New Roman" w:cs="Times New Roman"/>
          <w:sz w:val="24"/>
        </w:rPr>
        <w:t xml:space="preserve"> triggered by water droplets</w:t>
      </w:r>
    </w:p>
    <w:p w:rsidR="00780F22" w:rsidRPr="00DC5B1F" w:rsidRDefault="00780F22">
      <w:pPr>
        <w:widowControl/>
        <w:jc w:val="left"/>
        <w:rPr>
          <w:rFonts w:ascii="Times New Roman" w:hAnsi="Times New Roman" w:cs="Times New Roman"/>
          <w:sz w:val="24"/>
        </w:rPr>
      </w:pPr>
      <w:r w:rsidRPr="00DC5B1F">
        <w:rPr>
          <w:rFonts w:ascii="Times New Roman" w:hAnsi="Times New Roman" w:cs="Times New Roman"/>
          <w:sz w:val="24"/>
        </w:rPr>
        <w:br w:type="page"/>
      </w:r>
    </w:p>
    <w:p w:rsidR="00780F22" w:rsidRPr="00DC5B1F" w:rsidRDefault="00780F22" w:rsidP="00A254A5">
      <w:pPr>
        <w:spacing w:beforeLines="50" w:before="156" w:afterLines="50" w:after="156" w:line="360" w:lineRule="auto"/>
        <w:jc w:val="center"/>
        <w:rPr>
          <w:rFonts w:ascii="Times New Roman" w:hAnsi="Times New Roman" w:cs="Times New Roman"/>
          <w:sz w:val="24"/>
        </w:rPr>
      </w:pPr>
      <w:r w:rsidRPr="00DC5B1F">
        <w:rPr>
          <w:rFonts w:ascii="Times New Roman" w:hAnsi="Times New Roman" w:cs="Times New Roman"/>
          <w:noProof/>
          <w:sz w:val="24"/>
        </w:rPr>
        <w:lastRenderedPageBreak/>
        <w:drawing>
          <wp:inline distT="0" distB="0" distL="0" distR="0" wp14:anchorId="2C67BEE6" wp14:editId="763B5AAC">
            <wp:extent cx="2880000" cy="28800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a:noFill/>
                    </a:ln>
                  </pic:spPr>
                </pic:pic>
              </a:graphicData>
            </a:graphic>
          </wp:inline>
        </w:drawing>
      </w:r>
    </w:p>
    <w:p w:rsidR="00780F22" w:rsidRPr="00DC5B1F" w:rsidRDefault="00780F22" w:rsidP="00A254A5">
      <w:pPr>
        <w:spacing w:beforeLines="50" w:before="156" w:afterLines="50" w:after="156" w:line="360" w:lineRule="auto"/>
        <w:jc w:val="center"/>
        <w:rPr>
          <w:rFonts w:ascii="Times New Roman" w:hAnsi="Times New Roman" w:cs="Times New Roman"/>
          <w:sz w:val="24"/>
        </w:rPr>
      </w:pPr>
      <w:r w:rsidRPr="00DC5B1F">
        <w:rPr>
          <w:rFonts w:ascii="Times New Roman" w:hAnsi="Times New Roman" w:cs="Times New Roman" w:hint="eastAsia"/>
          <w:b/>
          <w:sz w:val="24"/>
        </w:rPr>
        <w:t>Figure</w:t>
      </w:r>
      <w:r w:rsidRPr="00DC5B1F">
        <w:rPr>
          <w:rFonts w:ascii="Times New Roman" w:hAnsi="Times New Roman" w:cs="Times New Roman"/>
          <w:b/>
          <w:sz w:val="24"/>
        </w:rPr>
        <w:t xml:space="preserve"> </w:t>
      </w:r>
      <w:r w:rsidRPr="00DC5B1F">
        <w:rPr>
          <w:rFonts w:ascii="Times New Roman" w:hAnsi="Times New Roman" w:cs="Times New Roman" w:hint="eastAsia"/>
          <w:b/>
          <w:sz w:val="24"/>
        </w:rPr>
        <w:t>S2</w:t>
      </w:r>
      <w:r>
        <w:rPr>
          <w:rFonts w:ascii="Times New Roman" w:hAnsi="Times New Roman" w:cs="Times New Roman"/>
          <w:b/>
          <w:sz w:val="24"/>
        </w:rPr>
        <w:t>7</w:t>
      </w:r>
      <w:r w:rsidRPr="00DC5B1F">
        <w:rPr>
          <w:rFonts w:ascii="Times New Roman" w:hAnsi="Times New Roman" w:cs="Times New Roman" w:hint="eastAsia"/>
          <w:b/>
          <w:sz w:val="24"/>
        </w:rPr>
        <w:t>.</w:t>
      </w:r>
      <w:r w:rsidRPr="00DC5B1F">
        <w:rPr>
          <w:rFonts w:ascii="Times New Roman" w:hAnsi="Times New Roman" w:cs="Times New Roman"/>
          <w:sz w:val="24"/>
        </w:rPr>
        <w:t xml:space="preserve"> Outdoor test scenario of the box-type monitoring device.</w:t>
      </w:r>
    </w:p>
    <w:p w:rsidR="00780F22" w:rsidRPr="00DC5B1F" w:rsidRDefault="00780F22" w:rsidP="00F21F3B">
      <w:pPr>
        <w:widowControl/>
        <w:spacing w:afterLines="50" w:after="156" w:line="360" w:lineRule="auto"/>
        <w:jc w:val="center"/>
        <w:rPr>
          <w:sz w:val="24"/>
        </w:rPr>
      </w:pPr>
    </w:p>
    <w:p w:rsidR="00780F22" w:rsidRPr="00DC5B1F" w:rsidRDefault="00780F22" w:rsidP="00F21F3B">
      <w:pPr>
        <w:widowControl/>
        <w:spacing w:afterLines="50" w:after="156" w:line="360" w:lineRule="auto"/>
        <w:jc w:val="left"/>
        <w:rPr>
          <w:sz w:val="24"/>
        </w:rPr>
      </w:pPr>
      <w:r w:rsidRPr="00DC5B1F">
        <w:rPr>
          <w:sz w:val="24"/>
        </w:rPr>
        <w:br w:type="page"/>
      </w:r>
    </w:p>
    <w:p w:rsidR="00780F22" w:rsidRPr="00DC5B1F" w:rsidRDefault="00780F22" w:rsidP="00F21F3B">
      <w:pPr>
        <w:widowControl/>
        <w:spacing w:afterLines="50" w:after="156" w:line="360" w:lineRule="auto"/>
        <w:jc w:val="center"/>
        <w:rPr>
          <w:sz w:val="24"/>
        </w:rPr>
      </w:pPr>
      <w:r w:rsidRPr="00DC5B1F">
        <w:rPr>
          <w:noProof/>
          <w:sz w:val="24"/>
        </w:rPr>
        <w:lastRenderedPageBreak/>
        <w:drawing>
          <wp:inline distT="0" distB="0" distL="0" distR="0" wp14:anchorId="68E60EB8" wp14:editId="2E4FB3D7">
            <wp:extent cx="5040000" cy="5968045"/>
            <wp:effectExtent l="0" t="0" r="825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040000" cy="5968045"/>
                    </a:xfrm>
                    <a:prstGeom prst="rect">
                      <a:avLst/>
                    </a:prstGeom>
                    <a:noFill/>
                  </pic:spPr>
                </pic:pic>
              </a:graphicData>
            </a:graphic>
          </wp:inline>
        </w:drawing>
      </w:r>
    </w:p>
    <w:p w:rsidR="00780F22" w:rsidRPr="00DC5B1F" w:rsidRDefault="00780F22" w:rsidP="00F21F3B">
      <w:pPr>
        <w:spacing w:beforeLines="50" w:before="156" w:afterLines="50" w:after="156" w:line="360" w:lineRule="auto"/>
        <w:rPr>
          <w:rFonts w:ascii="Times New Roman" w:hAnsi="Times New Roman" w:cs="Times New Roman"/>
          <w:sz w:val="24"/>
        </w:rPr>
      </w:pPr>
      <w:bookmarkStart w:id="78" w:name="_Hlk70672953"/>
      <w:r w:rsidRPr="00DC5B1F">
        <w:rPr>
          <w:rFonts w:ascii="Times New Roman" w:hAnsi="Times New Roman" w:cs="Times New Roman"/>
          <w:b/>
          <w:sz w:val="24"/>
        </w:rPr>
        <w:t>Figure S2</w:t>
      </w:r>
      <w:r>
        <w:rPr>
          <w:rFonts w:ascii="Times New Roman" w:hAnsi="Times New Roman" w:cs="Times New Roman"/>
          <w:b/>
          <w:sz w:val="24"/>
        </w:rPr>
        <w:t>8</w:t>
      </w:r>
      <w:r w:rsidRPr="00DC5B1F">
        <w:rPr>
          <w:rFonts w:ascii="Times New Roman" w:hAnsi="Times New Roman" w:cs="Times New Roman"/>
          <w:b/>
          <w:sz w:val="24"/>
        </w:rPr>
        <w:t>.</w:t>
      </w:r>
      <w:bookmarkEnd w:id="78"/>
      <w:r w:rsidRPr="00DC5B1F">
        <w:rPr>
          <w:rFonts w:ascii="Times New Roman" w:hAnsi="Times New Roman" w:cs="Times New Roman"/>
          <w:b/>
          <w:sz w:val="24"/>
        </w:rPr>
        <w:t xml:space="preserve"> </w:t>
      </w:r>
      <w:r w:rsidRPr="00DC5B1F">
        <w:rPr>
          <w:rFonts w:ascii="Times New Roman" w:hAnsi="Times New Roman" w:cs="Times New Roman"/>
          <w:sz w:val="24"/>
        </w:rPr>
        <w:t>Image recognition process. An i</w:t>
      </w:r>
      <w:r w:rsidRPr="00DC5B1F">
        <w:rPr>
          <w:rFonts w:ascii="Times New Roman" w:hAnsi="Times New Roman" w:cs="Times New Roman" w:hint="eastAsia"/>
          <w:sz w:val="24"/>
        </w:rPr>
        <w:t>nput</w:t>
      </w:r>
      <w:r w:rsidRPr="00DC5B1F">
        <w:rPr>
          <w:rFonts w:ascii="Times New Roman" w:hAnsi="Times New Roman" w:cs="Times New Roman"/>
          <w:sz w:val="24"/>
        </w:rPr>
        <w:t xml:space="preserve"> </w:t>
      </w:r>
      <w:r w:rsidRPr="00DC5B1F">
        <w:rPr>
          <w:rFonts w:ascii="Times New Roman" w:hAnsi="Times New Roman" w:cs="Times New Roman" w:hint="eastAsia"/>
          <w:sz w:val="24"/>
        </w:rPr>
        <w:t>image</w:t>
      </w:r>
      <w:r w:rsidRPr="00DC5B1F">
        <w:rPr>
          <w:rFonts w:ascii="Times New Roman" w:hAnsi="Times New Roman" w:cs="Times New Roman"/>
          <w:sz w:val="24"/>
        </w:rPr>
        <w:t xml:space="preserve"> </w:t>
      </w:r>
      <w:r w:rsidRPr="00DC5B1F">
        <w:rPr>
          <w:rFonts w:ascii="Times New Roman" w:hAnsi="Times New Roman" w:cs="Times New Roman" w:hint="eastAsia"/>
          <w:b/>
          <w:sz w:val="24"/>
        </w:rPr>
        <w:t>(</w:t>
      </w:r>
      <w:r w:rsidRPr="00DC5B1F">
        <w:rPr>
          <w:rFonts w:ascii="Times New Roman" w:hAnsi="Times New Roman" w:cs="Times New Roman"/>
          <w:b/>
          <w:sz w:val="24"/>
        </w:rPr>
        <w:t xml:space="preserve">a) </w:t>
      </w:r>
      <w:r w:rsidRPr="00DC5B1F">
        <w:rPr>
          <w:rFonts w:ascii="Times New Roman" w:hAnsi="Times New Roman" w:cs="Times New Roman"/>
          <w:sz w:val="24"/>
        </w:rPr>
        <w:t xml:space="preserve">was firstly transformed into recognizable digital image </w:t>
      </w:r>
      <w:r w:rsidRPr="00DC5B1F">
        <w:rPr>
          <w:rFonts w:ascii="Times New Roman" w:hAnsi="Times New Roman" w:cs="Times New Roman"/>
          <w:b/>
          <w:sz w:val="24"/>
        </w:rPr>
        <w:t>(b)</w:t>
      </w:r>
      <w:r w:rsidRPr="00DC5B1F">
        <w:rPr>
          <w:rFonts w:ascii="Times New Roman" w:hAnsi="Times New Roman" w:cs="Times New Roman"/>
          <w:sz w:val="24"/>
        </w:rPr>
        <w:t xml:space="preserve">, and then each spot on it was identified and recorded into a database that concludes all droplets </w:t>
      </w:r>
      <w:r w:rsidRPr="00DC5B1F">
        <w:rPr>
          <w:rFonts w:ascii="Times New Roman" w:hAnsi="Times New Roman" w:cs="Times New Roman"/>
          <w:b/>
          <w:sz w:val="24"/>
        </w:rPr>
        <w:t>(c)</w:t>
      </w:r>
      <w:r w:rsidRPr="00DC5B1F">
        <w:rPr>
          <w:rFonts w:ascii="Times New Roman" w:hAnsi="Times New Roman" w:cs="Times New Roman"/>
          <w:sz w:val="24"/>
        </w:rPr>
        <w:t>, and eventually an output data report of statistical results</w:t>
      </w:r>
      <w:r w:rsidRPr="00DC5B1F">
        <w:rPr>
          <w:rFonts w:ascii="Times New Roman" w:hAnsi="Times New Roman" w:cs="Times New Roman"/>
          <w:b/>
          <w:sz w:val="24"/>
        </w:rPr>
        <w:t xml:space="preserve"> (d)</w:t>
      </w:r>
      <w:r w:rsidRPr="00DC5B1F">
        <w:rPr>
          <w:rFonts w:ascii="Times New Roman" w:hAnsi="Times New Roman" w:cs="Times New Roman"/>
          <w:sz w:val="24"/>
        </w:rPr>
        <w:t>, such as the droplets number (</w:t>
      </w:r>
      <w:r w:rsidRPr="00DC5B1F">
        <w:rPr>
          <w:rFonts w:ascii="Times New Roman" w:hAnsi="Times New Roman" w:cs="Times New Roman"/>
          <w:i/>
          <w:sz w:val="24"/>
        </w:rPr>
        <w:t>N</w:t>
      </w:r>
      <w:r w:rsidRPr="00DC5B1F">
        <w:rPr>
          <w:rFonts w:ascii="Times New Roman" w:hAnsi="Times New Roman" w:cs="Times New Roman"/>
          <w:sz w:val="24"/>
        </w:rPr>
        <w:t>), average size (</w:t>
      </w:r>
      <w:r w:rsidRPr="00DC5B1F">
        <w:rPr>
          <w:rFonts w:ascii="Times New Roman" w:hAnsi="Times New Roman" w:cs="Times New Roman"/>
          <w:i/>
          <w:sz w:val="24"/>
        </w:rPr>
        <w:t>s</w:t>
      </w:r>
      <w:r w:rsidRPr="00DC5B1F">
        <w:rPr>
          <w:rFonts w:ascii="Times New Roman" w:hAnsi="Times New Roman" w:cs="Times New Roman"/>
          <w:sz w:val="24"/>
        </w:rPr>
        <w:t>), average spacing (</w:t>
      </w:r>
      <w:r w:rsidRPr="00DC5B1F">
        <w:rPr>
          <w:rFonts w:ascii="Times New Roman" w:hAnsi="Times New Roman" w:cs="Times New Roman"/>
          <w:i/>
          <w:sz w:val="24"/>
        </w:rPr>
        <w:t>d</w:t>
      </w:r>
      <w:r w:rsidRPr="00DC5B1F">
        <w:rPr>
          <w:rFonts w:ascii="Times New Roman" w:hAnsi="Times New Roman" w:cs="Times New Roman"/>
          <w:sz w:val="24"/>
        </w:rPr>
        <w:t>), total water volume (</w:t>
      </w:r>
      <w:r w:rsidRPr="00DC5B1F">
        <w:rPr>
          <w:rFonts w:ascii="Times New Roman" w:hAnsi="Times New Roman" w:cs="Times New Roman"/>
          <w:i/>
          <w:sz w:val="24"/>
        </w:rPr>
        <w:t>V</w:t>
      </w:r>
      <w:r w:rsidRPr="00DC5B1F">
        <w:rPr>
          <w:rFonts w:ascii="Times New Roman" w:hAnsi="Times New Roman" w:cs="Times New Roman"/>
          <w:sz w:val="24"/>
        </w:rPr>
        <w:t xml:space="preserve">) and coverage </w:t>
      </w:r>
      <w:r>
        <w:rPr>
          <w:rFonts w:ascii="Times New Roman" w:hAnsi="Times New Roman" w:cs="Times New Roman"/>
          <w:sz w:val="24"/>
        </w:rPr>
        <w:t>ratio</w:t>
      </w:r>
      <w:r w:rsidRPr="00DC5B1F">
        <w:rPr>
          <w:rFonts w:ascii="Times New Roman" w:hAnsi="Times New Roman" w:cs="Times New Roman"/>
          <w:sz w:val="24"/>
        </w:rPr>
        <w:t xml:space="preserve"> (</w:t>
      </w:r>
      <w:r w:rsidRPr="00DC5B1F">
        <w:rPr>
          <w:rFonts w:ascii="Times New Roman" w:hAnsi="Times New Roman" w:cs="Times New Roman"/>
          <w:i/>
          <w:sz w:val="24"/>
        </w:rPr>
        <w:t>C</w:t>
      </w:r>
      <w:r w:rsidRPr="00DC5B1F">
        <w:rPr>
          <w:rFonts w:ascii="Times New Roman" w:hAnsi="Times New Roman" w:cs="Times New Roman"/>
          <w:sz w:val="24"/>
        </w:rPr>
        <w:t>) was obtained.</w:t>
      </w:r>
    </w:p>
    <w:p w:rsidR="004B2667" w:rsidRDefault="004B2667">
      <w:pPr>
        <w:widowControl/>
        <w:jc w:val="left"/>
        <w:rPr>
          <w:sz w:val="24"/>
        </w:rPr>
      </w:pPr>
      <w:r>
        <w:rPr>
          <w:sz w:val="24"/>
        </w:rPr>
        <w:br w:type="page"/>
      </w:r>
    </w:p>
    <w:p w:rsidR="00C822F0" w:rsidRPr="00C822F0" w:rsidRDefault="00C822F0" w:rsidP="00C822F0">
      <w:pPr>
        <w:widowControl/>
        <w:spacing w:afterLines="50" w:after="156" w:line="360" w:lineRule="auto"/>
        <w:ind w:firstLine="1"/>
        <w:rPr>
          <w:rFonts w:ascii="Times New Roman" w:hAnsi="Times New Roman" w:cs="Times New Roman"/>
          <w:b/>
          <w:sz w:val="32"/>
        </w:rPr>
      </w:pPr>
      <w:r w:rsidRPr="00C822F0">
        <w:rPr>
          <w:rFonts w:ascii="Times New Roman" w:hAnsi="Times New Roman" w:cs="Times New Roman"/>
          <w:b/>
          <w:sz w:val="32"/>
        </w:rPr>
        <w:lastRenderedPageBreak/>
        <w:t>Supporting Videos</w:t>
      </w:r>
    </w:p>
    <w:p w:rsidR="00780F22" w:rsidRPr="00C822F0" w:rsidRDefault="004B2667" w:rsidP="004B2667">
      <w:pPr>
        <w:widowControl/>
        <w:spacing w:afterLines="50" w:after="156" w:line="360" w:lineRule="auto"/>
        <w:jc w:val="left"/>
        <w:rPr>
          <w:rFonts w:ascii="Times New Roman" w:hAnsi="Times New Roman" w:cs="Times New Roman"/>
          <w:sz w:val="24"/>
        </w:rPr>
      </w:pPr>
      <w:r w:rsidRPr="004B2667">
        <w:rPr>
          <w:rFonts w:ascii="Times New Roman" w:hAnsi="Times New Roman" w:cs="Times New Roman"/>
          <w:b/>
          <w:sz w:val="24"/>
        </w:rPr>
        <w:t xml:space="preserve">Video S1: </w:t>
      </w:r>
      <w:bookmarkStart w:id="79" w:name="_Hlk78296114"/>
      <w:r w:rsidR="00C822F0">
        <w:rPr>
          <w:rFonts w:ascii="Times New Roman" w:hAnsi="Times New Roman" w:cs="Times New Roman"/>
          <w:sz w:val="24"/>
        </w:rPr>
        <w:t>P</w:t>
      </w:r>
      <w:r w:rsidR="00C822F0" w:rsidRPr="00C822F0">
        <w:rPr>
          <w:rFonts w:ascii="Times New Roman" w:hAnsi="Times New Roman" w:cs="Times New Roman"/>
          <w:sz w:val="24"/>
        </w:rPr>
        <w:t xml:space="preserve">erovskite fluorescence </w:t>
      </w:r>
      <w:r w:rsidR="00C822F0">
        <w:rPr>
          <w:rFonts w:ascii="Times New Roman" w:hAnsi="Times New Roman" w:cs="Times New Roman"/>
          <w:sz w:val="24"/>
        </w:rPr>
        <w:t>q</w:t>
      </w:r>
      <w:r w:rsidR="00C822F0" w:rsidRPr="00C822F0">
        <w:rPr>
          <w:rFonts w:ascii="Times New Roman" w:hAnsi="Times New Roman" w:cs="Times New Roman"/>
          <w:sz w:val="24"/>
        </w:rPr>
        <w:t>uench</w:t>
      </w:r>
      <w:r w:rsidR="00C822F0">
        <w:rPr>
          <w:rFonts w:ascii="Times New Roman" w:hAnsi="Times New Roman" w:cs="Times New Roman"/>
          <w:sz w:val="24"/>
        </w:rPr>
        <w:t xml:space="preserve">ing </w:t>
      </w:r>
      <w:r w:rsidR="00C822F0" w:rsidRPr="00C822F0">
        <w:rPr>
          <w:rFonts w:ascii="Times New Roman" w:hAnsi="Times New Roman" w:cs="Times New Roman"/>
          <w:sz w:val="24"/>
        </w:rPr>
        <w:t xml:space="preserve">and recovery of </w:t>
      </w:r>
      <w:r w:rsidR="00C822F0">
        <w:rPr>
          <w:rFonts w:ascii="Times New Roman" w:hAnsi="Times New Roman" w:cs="Times New Roman"/>
          <w:sz w:val="24"/>
        </w:rPr>
        <w:t>the</w:t>
      </w:r>
      <w:r w:rsidR="00C822F0" w:rsidRPr="00C822F0">
        <w:rPr>
          <w:rFonts w:ascii="Times New Roman" w:hAnsi="Times New Roman" w:cs="Times New Roman"/>
          <w:sz w:val="24"/>
        </w:rPr>
        <w:t xml:space="preserve"> water-sensitive composite film</w:t>
      </w:r>
      <w:bookmarkEnd w:id="79"/>
      <w:r w:rsidR="00C822F0">
        <w:rPr>
          <w:rFonts w:ascii="Times New Roman" w:hAnsi="Times New Roman" w:cs="Times New Roman"/>
          <w:sz w:val="24"/>
        </w:rPr>
        <w:t>.</w:t>
      </w:r>
    </w:p>
    <w:p w:rsidR="004B2667" w:rsidRPr="004B2667" w:rsidRDefault="004B2667" w:rsidP="004B2667">
      <w:pPr>
        <w:widowControl/>
        <w:spacing w:afterLines="50" w:after="156" w:line="360" w:lineRule="auto"/>
        <w:jc w:val="left"/>
        <w:rPr>
          <w:rFonts w:ascii="Times New Roman" w:hAnsi="Times New Roman" w:cs="Times New Roman"/>
          <w:b/>
          <w:sz w:val="24"/>
        </w:rPr>
      </w:pPr>
      <w:r w:rsidRPr="004B2667">
        <w:rPr>
          <w:rFonts w:ascii="Times New Roman" w:hAnsi="Times New Roman" w:cs="Times New Roman"/>
          <w:b/>
          <w:sz w:val="24"/>
        </w:rPr>
        <w:t>Video S</w:t>
      </w:r>
      <w:r>
        <w:rPr>
          <w:rFonts w:ascii="Times New Roman" w:hAnsi="Times New Roman" w:cs="Times New Roman"/>
          <w:b/>
          <w:sz w:val="24"/>
        </w:rPr>
        <w:t>2</w:t>
      </w:r>
      <w:r w:rsidRPr="004B2667">
        <w:rPr>
          <w:rFonts w:ascii="Times New Roman" w:hAnsi="Times New Roman" w:cs="Times New Roman"/>
          <w:b/>
          <w:sz w:val="24"/>
        </w:rPr>
        <w:t xml:space="preserve">: </w:t>
      </w:r>
      <w:bookmarkStart w:id="80" w:name="_Hlk78296273"/>
      <w:r w:rsidR="00C822F0" w:rsidRPr="00C822F0">
        <w:rPr>
          <w:rFonts w:ascii="Times New Roman" w:hAnsi="Times New Roman" w:cs="Times New Roman"/>
          <w:sz w:val="24"/>
        </w:rPr>
        <w:t>Wrinkle</w:t>
      </w:r>
      <w:r w:rsidR="00C822F0">
        <w:rPr>
          <w:rFonts w:ascii="Times New Roman" w:hAnsi="Times New Roman" w:cs="Times New Roman"/>
          <w:b/>
          <w:sz w:val="24"/>
        </w:rPr>
        <w:t xml:space="preserve"> </w:t>
      </w:r>
      <w:r w:rsidR="00C822F0">
        <w:rPr>
          <w:rFonts w:ascii="Times New Roman" w:hAnsi="Times New Roman" w:cs="Times New Roman"/>
          <w:sz w:val="24"/>
        </w:rPr>
        <w:t>formation</w:t>
      </w:r>
      <w:r w:rsidR="00C822F0" w:rsidRPr="00C822F0">
        <w:rPr>
          <w:rFonts w:ascii="Times New Roman" w:hAnsi="Times New Roman" w:cs="Times New Roman"/>
          <w:sz w:val="24"/>
        </w:rPr>
        <w:t xml:space="preserve"> and disappearance </w:t>
      </w:r>
      <w:r w:rsidR="00C822F0">
        <w:rPr>
          <w:rFonts w:ascii="Times New Roman" w:hAnsi="Times New Roman" w:cs="Times New Roman"/>
          <w:sz w:val="24"/>
        </w:rPr>
        <w:t>of the</w:t>
      </w:r>
      <w:r w:rsidR="00C822F0" w:rsidRPr="00C822F0">
        <w:rPr>
          <w:rFonts w:ascii="Times New Roman" w:hAnsi="Times New Roman" w:cs="Times New Roman"/>
          <w:sz w:val="24"/>
        </w:rPr>
        <w:t xml:space="preserve"> water-sensitive composite film</w:t>
      </w:r>
      <w:r w:rsidR="00C822F0">
        <w:rPr>
          <w:rFonts w:ascii="Times New Roman" w:hAnsi="Times New Roman" w:cs="Times New Roman"/>
          <w:sz w:val="24"/>
        </w:rPr>
        <w:t>.</w:t>
      </w:r>
      <w:bookmarkEnd w:id="80"/>
    </w:p>
    <w:p w:rsidR="004B2667" w:rsidRPr="004B2667" w:rsidRDefault="004B2667" w:rsidP="004B2667">
      <w:pPr>
        <w:widowControl/>
        <w:spacing w:afterLines="50" w:after="156" w:line="360" w:lineRule="auto"/>
        <w:jc w:val="left"/>
        <w:rPr>
          <w:rFonts w:ascii="Times New Roman" w:hAnsi="Times New Roman" w:cs="Times New Roman"/>
          <w:b/>
          <w:sz w:val="24"/>
        </w:rPr>
      </w:pPr>
      <w:r w:rsidRPr="004B2667">
        <w:rPr>
          <w:rFonts w:ascii="Times New Roman" w:hAnsi="Times New Roman" w:cs="Times New Roman"/>
          <w:b/>
          <w:sz w:val="24"/>
        </w:rPr>
        <w:t>Video S</w:t>
      </w:r>
      <w:r>
        <w:rPr>
          <w:rFonts w:ascii="Times New Roman" w:hAnsi="Times New Roman" w:cs="Times New Roman"/>
          <w:b/>
          <w:sz w:val="24"/>
        </w:rPr>
        <w:t>3</w:t>
      </w:r>
      <w:r w:rsidRPr="004B2667">
        <w:rPr>
          <w:rFonts w:ascii="Times New Roman" w:hAnsi="Times New Roman" w:cs="Times New Roman"/>
          <w:b/>
          <w:sz w:val="24"/>
        </w:rPr>
        <w:t xml:space="preserve">: </w:t>
      </w:r>
      <w:r w:rsidR="00C822F0" w:rsidRPr="00C822F0">
        <w:rPr>
          <w:rFonts w:ascii="Times New Roman" w:hAnsi="Times New Roman" w:cs="Times New Roman"/>
          <w:sz w:val="24"/>
        </w:rPr>
        <w:t>Wrinkle formation and disappearance of the</w:t>
      </w:r>
      <w:r w:rsidR="00C822F0">
        <w:rPr>
          <w:rFonts w:ascii="Times New Roman" w:hAnsi="Times New Roman" w:cs="Times New Roman"/>
          <w:sz w:val="24"/>
        </w:rPr>
        <w:t xml:space="preserve"> array-patterned</w:t>
      </w:r>
      <w:r w:rsidR="00C822F0" w:rsidRPr="00C822F0">
        <w:rPr>
          <w:rFonts w:ascii="Times New Roman" w:hAnsi="Times New Roman" w:cs="Times New Roman"/>
          <w:sz w:val="24"/>
        </w:rPr>
        <w:t xml:space="preserve"> water-sensitive composite film.</w:t>
      </w:r>
    </w:p>
    <w:p w:rsidR="004B2667" w:rsidRPr="004B2667" w:rsidRDefault="004B2667" w:rsidP="004B2667">
      <w:pPr>
        <w:widowControl/>
        <w:spacing w:afterLines="50" w:after="156" w:line="360" w:lineRule="auto"/>
        <w:jc w:val="left"/>
        <w:rPr>
          <w:sz w:val="24"/>
        </w:rPr>
      </w:pPr>
    </w:p>
    <w:p w:rsidR="00780F22" w:rsidRPr="00DC5B1F" w:rsidRDefault="00780F22">
      <w:pPr>
        <w:widowControl/>
        <w:jc w:val="left"/>
        <w:rPr>
          <w:sz w:val="24"/>
        </w:rPr>
      </w:pPr>
      <w:r w:rsidRPr="00DC5B1F">
        <w:rPr>
          <w:sz w:val="24"/>
        </w:rPr>
        <w:br w:type="page"/>
      </w:r>
    </w:p>
    <w:p w:rsidR="00780F22" w:rsidRPr="00765C4F" w:rsidRDefault="00780F22" w:rsidP="003876F4">
      <w:pPr>
        <w:spacing w:afterLines="50" w:after="156" w:line="480" w:lineRule="auto"/>
        <w:rPr>
          <w:rFonts w:ascii="Times New Roman" w:hAnsi="Times New Roman" w:cs="Times New Roman"/>
          <w:b/>
          <w:sz w:val="28"/>
        </w:rPr>
      </w:pPr>
      <w:r w:rsidRPr="00765C4F">
        <w:rPr>
          <w:rFonts w:ascii="Times New Roman" w:hAnsi="Times New Roman" w:cs="Times New Roman" w:hint="eastAsia"/>
          <w:b/>
          <w:sz w:val="28"/>
        </w:rPr>
        <w:lastRenderedPageBreak/>
        <w:t>R</w:t>
      </w:r>
      <w:r w:rsidRPr="00765C4F">
        <w:rPr>
          <w:rFonts w:ascii="Times New Roman" w:hAnsi="Times New Roman" w:cs="Times New Roman"/>
          <w:b/>
          <w:sz w:val="28"/>
        </w:rPr>
        <w:t>eference</w:t>
      </w:r>
    </w:p>
    <w:p w:rsidR="00780F22" w:rsidRPr="003876F4" w:rsidRDefault="00780F22" w:rsidP="003876F4">
      <w:pPr>
        <w:pStyle w:val="EndNoteBibliography"/>
        <w:spacing w:line="480" w:lineRule="auto"/>
        <w:ind w:left="720" w:hanging="720"/>
        <w:rPr>
          <w:sz w:val="24"/>
          <w:szCs w:val="24"/>
        </w:rPr>
      </w:pPr>
      <w:r w:rsidRPr="003876F4">
        <w:rPr>
          <w:sz w:val="24"/>
          <w:szCs w:val="24"/>
        </w:rPr>
        <w:t>1</w:t>
      </w:r>
      <w:r w:rsidRPr="003876F4">
        <w:rPr>
          <w:sz w:val="24"/>
          <w:szCs w:val="24"/>
        </w:rPr>
        <w:tab/>
        <w:t>Wang, Y.</w:t>
      </w:r>
      <w:r w:rsidRPr="003876F4">
        <w:rPr>
          <w:i/>
          <w:sz w:val="24"/>
          <w:szCs w:val="24"/>
        </w:rPr>
        <w:t xml:space="preserve"> et al.</w:t>
      </w:r>
      <w:r w:rsidRPr="003876F4">
        <w:rPr>
          <w:sz w:val="24"/>
          <w:szCs w:val="24"/>
        </w:rPr>
        <w:t xml:space="preserve"> Ultrastable, Highly Luminescent Organic-Inorganic Perovskite-Polymer Composite Films. </w:t>
      </w:r>
      <w:r w:rsidRPr="003876F4">
        <w:rPr>
          <w:i/>
          <w:sz w:val="24"/>
          <w:szCs w:val="24"/>
        </w:rPr>
        <w:t>Adv Mater</w:t>
      </w:r>
      <w:r w:rsidRPr="003876F4">
        <w:rPr>
          <w:sz w:val="24"/>
          <w:szCs w:val="24"/>
        </w:rPr>
        <w:t xml:space="preserve"> </w:t>
      </w:r>
      <w:r w:rsidRPr="003876F4">
        <w:rPr>
          <w:b/>
          <w:sz w:val="24"/>
          <w:szCs w:val="24"/>
        </w:rPr>
        <w:t>28</w:t>
      </w:r>
      <w:r w:rsidRPr="003876F4">
        <w:rPr>
          <w:sz w:val="24"/>
          <w:szCs w:val="24"/>
        </w:rPr>
        <w:t>, 10710-10717, doi:10.1002/adma.201603964 (2016).</w:t>
      </w:r>
    </w:p>
    <w:p w:rsidR="00780F22" w:rsidRPr="003876F4" w:rsidRDefault="00780F22" w:rsidP="003876F4">
      <w:pPr>
        <w:pStyle w:val="EndNoteBibliography"/>
        <w:spacing w:line="480" w:lineRule="auto"/>
        <w:ind w:left="720" w:hanging="720"/>
        <w:rPr>
          <w:sz w:val="24"/>
          <w:szCs w:val="24"/>
        </w:rPr>
      </w:pPr>
      <w:r w:rsidRPr="003876F4">
        <w:rPr>
          <w:sz w:val="24"/>
          <w:szCs w:val="24"/>
        </w:rPr>
        <w:t>2</w:t>
      </w:r>
      <w:r w:rsidRPr="003876F4">
        <w:rPr>
          <w:sz w:val="24"/>
          <w:szCs w:val="24"/>
        </w:rPr>
        <w:tab/>
        <w:t>Fan, P.</w:t>
      </w:r>
      <w:r w:rsidRPr="003876F4">
        <w:rPr>
          <w:i/>
          <w:sz w:val="24"/>
          <w:szCs w:val="24"/>
        </w:rPr>
        <w:t xml:space="preserve"> et al.</w:t>
      </w:r>
      <w:r w:rsidRPr="003876F4">
        <w:rPr>
          <w:sz w:val="24"/>
          <w:szCs w:val="24"/>
        </w:rPr>
        <w:t xml:space="preserve"> Single-Source Vapor-Deposited Cs2AgBiBr6 Thin Films for Lead-Free Perovskite Solar Cells. </w:t>
      </w:r>
      <w:r w:rsidRPr="003876F4">
        <w:rPr>
          <w:i/>
          <w:sz w:val="24"/>
          <w:szCs w:val="24"/>
        </w:rPr>
        <w:t>Nanomaterials (Basel)</w:t>
      </w:r>
      <w:r w:rsidRPr="003876F4">
        <w:rPr>
          <w:sz w:val="24"/>
          <w:szCs w:val="24"/>
        </w:rPr>
        <w:t xml:space="preserve"> </w:t>
      </w:r>
      <w:r w:rsidRPr="003876F4">
        <w:rPr>
          <w:b/>
          <w:sz w:val="24"/>
          <w:szCs w:val="24"/>
        </w:rPr>
        <w:t>9</w:t>
      </w:r>
      <w:r w:rsidRPr="003876F4">
        <w:rPr>
          <w:sz w:val="24"/>
          <w:szCs w:val="24"/>
        </w:rPr>
        <w:t>, doi:10.3390/nano9121760 (2019).</w:t>
      </w:r>
    </w:p>
    <w:p w:rsidR="00780F22" w:rsidRPr="00DC5B1F" w:rsidRDefault="00780F22" w:rsidP="003876F4">
      <w:pPr>
        <w:widowControl/>
        <w:spacing w:line="480" w:lineRule="auto"/>
        <w:jc w:val="left"/>
        <w:rPr>
          <w:sz w:val="24"/>
        </w:rPr>
      </w:pPr>
    </w:p>
    <w:p w:rsidR="00872286" w:rsidRDefault="00872286"/>
    <w:sectPr w:rsidR="00872286" w:rsidSect="00780F22">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080B" w:rsidRDefault="006D080B" w:rsidP="004B2667">
      <w:r>
        <w:separator/>
      </w:r>
    </w:p>
  </w:endnote>
  <w:endnote w:type="continuationSeparator" w:id="0">
    <w:p w:rsidR="006D080B" w:rsidRDefault="006D080B" w:rsidP="004B26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080B" w:rsidRDefault="006D080B" w:rsidP="004B2667">
      <w:r>
        <w:separator/>
      </w:r>
    </w:p>
  </w:footnote>
  <w:footnote w:type="continuationSeparator" w:id="0">
    <w:p w:rsidR="006D080B" w:rsidRDefault="006D080B" w:rsidP="004B26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780F22"/>
    <w:rsid w:val="004A566D"/>
    <w:rsid w:val="004B2667"/>
    <w:rsid w:val="006D080B"/>
    <w:rsid w:val="006F444C"/>
    <w:rsid w:val="00780F22"/>
    <w:rsid w:val="00872286"/>
    <w:rsid w:val="00C822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F865FF"/>
  <w15:chartTrackingRefBased/>
  <w15:docId w15:val="{57975AEA-8BC6-4B21-941F-9A6291DBB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80F2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80F2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80F22"/>
    <w:rPr>
      <w:sz w:val="18"/>
      <w:szCs w:val="18"/>
    </w:rPr>
  </w:style>
  <w:style w:type="paragraph" w:styleId="a5">
    <w:name w:val="footer"/>
    <w:basedOn w:val="a"/>
    <w:link w:val="a6"/>
    <w:uiPriority w:val="99"/>
    <w:unhideWhenUsed/>
    <w:rsid w:val="00780F22"/>
    <w:pPr>
      <w:tabs>
        <w:tab w:val="center" w:pos="4153"/>
        <w:tab w:val="right" w:pos="8306"/>
      </w:tabs>
      <w:snapToGrid w:val="0"/>
      <w:jc w:val="left"/>
    </w:pPr>
    <w:rPr>
      <w:sz w:val="18"/>
      <w:szCs w:val="18"/>
    </w:rPr>
  </w:style>
  <w:style w:type="character" w:customStyle="1" w:styleId="a6">
    <w:name w:val="页脚 字符"/>
    <w:basedOn w:val="a0"/>
    <w:link w:val="a5"/>
    <w:uiPriority w:val="99"/>
    <w:rsid w:val="00780F22"/>
    <w:rPr>
      <w:sz w:val="18"/>
      <w:szCs w:val="18"/>
    </w:rPr>
  </w:style>
  <w:style w:type="paragraph" w:customStyle="1" w:styleId="tran">
    <w:name w:val="tran"/>
    <w:basedOn w:val="a"/>
    <w:rsid w:val="00780F22"/>
    <w:pPr>
      <w:widowControl/>
      <w:spacing w:before="100" w:beforeAutospacing="1" w:after="100" w:afterAutospacing="1"/>
      <w:jc w:val="left"/>
    </w:pPr>
    <w:rPr>
      <w:rFonts w:ascii="宋体" w:eastAsia="宋体" w:hAnsi="宋体" w:cs="宋体"/>
      <w:kern w:val="0"/>
      <w:sz w:val="24"/>
      <w:szCs w:val="24"/>
    </w:rPr>
  </w:style>
  <w:style w:type="paragraph" w:customStyle="1" w:styleId="EndNoteBibliographyTitle">
    <w:name w:val="EndNote Bibliography Title"/>
    <w:basedOn w:val="a"/>
    <w:link w:val="EndNoteBibliographyTitle0"/>
    <w:rsid w:val="00780F22"/>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780F22"/>
    <w:rPr>
      <w:rFonts w:ascii="Calibri" w:hAnsi="Calibri" w:cs="Calibri"/>
      <w:noProof/>
      <w:sz w:val="20"/>
    </w:rPr>
  </w:style>
  <w:style w:type="paragraph" w:customStyle="1" w:styleId="EndNoteBibliography">
    <w:name w:val="EndNote Bibliography"/>
    <w:basedOn w:val="a"/>
    <w:link w:val="EndNoteBibliography0"/>
    <w:rsid w:val="00780F22"/>
    <w:pPr>
      <w:jc w:val="left"/>
    </w:pPr>
    <w:rPr>
      <w:rFonts w:ascii="Calibri" w:hAnsi="Calibri" w:cs="Calibri"/>
      <w:noProof/>
      <w:sz w:val="20"/>
    </w:rPr>
  </w:style>
  <w:style w:type="character" w:customStyle="1" w:styleId="EndNoteBibliography0">
    <w:name w:val="EndNote Bibliography 字符"/>
    <w:basedOn w:val="a0"/>
    <w:link w:val="EndNoteBibliography"/>
    <w:rsid w:val="00780F22"/>
    <w:rPr>
      <w:rFonts w:ascii="Calibri" w:hAnsi="Calibri" w:cs="Calibri"/>
      <w:noProof/>
      <w:sz w:val="20"/>
    </w:rPr>
  </w:style>
  <w:style w:type="character" w:styleId="a7">
    <w:name w:val="Hyperlink"/>
    <w:basedOn w:val="a0"/>
    <w:uiPriority w:val="99"/>
    <w:unhideWhenUsed/>
    <w:rsid w:val="00780F22"/>
    <w:rPr>
      <w:color w:val="0000FF" w:themeColor="hyperlink"/>
      <w:u w:val="single"/>
    </w:rPr>
  </w:style>
  <w:style w:type="character" w:styleId="a8">
    <w:name w:val="Unresolved Mention"/>
    <w:basedOn w:val="a0"/>
    <w:uiPriority w:val="99"/>
    <w:semiHidden/>
    <w:unhideWhenUsed/>
    <w:rsid w:val="00780F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tiff"/><Relationship Id="rId26" Type="http://schemas.openxmlformats.org/officeDocument/2006/relationships/image" Target="media/image21.png"/><Relationship Id="rId3" Type="http://schemas.openxmlformats.org/officeDocument/2006/relationships/webSettings" Target="webSettings.xml"/><Relationship Id="rId21" Type="http://schemas.openxmlformats.org/officeDocument/2006/relationships/image" Target="media/image16.tiff"/><Relationship Id="rId34" Type="http://schemas.openxmlformats.org/officeDocument/2006/relationships/fontTable" Target="fontTable.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image" Target="media/image15.png"/><Relationship Id="rId29" Type="http://schemas.openxmlformats.org/officeDocument/2006/relationships/image" Target="media/image24.jpeg"/><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24" Type="http://schemas.openxmlformats.org/officeDocument/2006/relationships/image" Target="media/image19.png"/><Relationship Id="rId32" Type="http://schemas.openxmlformats.org/officeDocument/2006/relationships/image" Target="media/image27.jpe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png"/><Relationship Id="rId22" Type="http://schemas.openxmlformats.org/officeDocument/2006/relationships/image" Target="media/image17.jpe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theme" Target="theme/theme1.xml"/><Relationship Id="rId8"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37</Pages>
  <Words>3176</Words>
  <Characters>18105</Characters>
  <Application>Microsoft Office Word</Application>
  <DocSecurity>0</DocSecurity>
  <Lines>150</Lines>
  <Paragraphs>42</Paragraphs>
  <ScaleCrop>false</ScaleCrop>
  <Company/>
  <LinksUpToDate>false</LinksUpToDate>
  <CharactersWithSpaces>21239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zhanghaoran</dc:creator>
  <cp:keywords/>
  <dc:description/>
  <cp:lastModifiedBy>zhanghaoran</cp:lastModifiedBy>
  <cp:revision>4</cp:revision>
  <dcterms:created xsi:type="dcterms:W3CDTF">2021-07-27T08:21:00Z</dcterms:created>
  <dcterms:modified xsi:type="dcterms:W3CDTF">2021-07-27T08:51:00Z</dcterms:modified>
</cp:coreProperties>
</file>