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25FFB" w14:textId="0DE3B90D" w:rsidR="000D08A3" w:rsidRPr="009A4C9F" w:rsidRDefault="00613D53" w:rsidP="000D08A3">
      <w:pPr>
        <w:spacing w:beforeLines="50" w:before="156" w:afterLines="50" w:after="156" w:line="480" w:lineRule="auto"/>
        <w:rPr>
          <w:rFonts w:ascii="Arial" w:hAnsi="Arial" w:cs="Arial"/>
          <w:color w:val="000000" w:themeColor="text1"/>
          <w:kern w:val="24"/>
          <w:sz w:val="20"/>
          <w:szCs w:val="20"/>
        </w:rPr>
      </w:pPr>
      <w:r>
        <w:rPr>
          <w:rFonts w:ascii="Arial" w:eastAsia="等线" w:hAnsi="Arial" w:cs="Arial"/>
          <w:b/>
          <w:bCs/>
          <w:noProof/>
          <w:sz w:val="20"/>
          <w:szCs w:val="20"/>
        </w:rPr>
        <w:drawing>
          <wp:inline distT="0" distB="0" distL="0" distR="0" wp14:anchorId="6816F4AA" wp14:editId="743EE6A9">
            <wp:extent cx="5270500" cy="16700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08A3" w:rsidRPr="00FD170D">
        <w:rPr>
          <w:rFonts w:ascii="Arial" w:eastAsia="等线" w:hAnsi="Arial" w:cs="Arial"/>
          <w:b/>
          <w:bCs/>
          <w:sz w:val="20"/>
          <w:szCs w:val="20"/>
        </w:rPr>
        <w:t xml:space="preserve">Additional file </w:t>
      </w:r>
      <w:r w:rsidR="000D08A3">
        <w:rPr>
          <w:rFonts w:ascii="Arial" w:eastAsia="等线" w:hAnsi="Arial" w:cs="Arial"/>
          <w:b/>
          <w:bCs/>
          <w:sz w:val="20"/>
          <w:szCs w:val="20"/>
        </w:rPr>
        <w:t>2</w:t>
      </w:r>
      <w:r w:rsidR="000D08A3" w:rsidRPr="00FD170D">
        <w:rPr>
          <w:rFonts w:ascii="Arial" w:eastAsia="等线" w:hAnsi="Arial" w:cs="Arial"/>
          <w:b/>
          <w:bCs/>
          <w:sz w:val="20"/>
          <w:szCs w:val="20"/>
        </w:rPr>
        <w:t>:</w:t>
      </w:r>
      <w:r w:rsidR="000D08A3">
        <w:rPr>
          <w:rFonts w:ascii="Arial" w:eastAsia="等线" w:hAnsi="Arial" w:cs="Arial"/>
          <w:b/>
          <w:bCs/>
          <w:sz w:val="20"/>
          <w:szCs w:val="20"/>
        </w:rPr>
        <w:t xml:space="preserve"> </w:t>
      </w:r>
      <w:r w:rsidR="000D08A3" w:rsidRPr="005E1436">
        <w:rPr>
          <w:rFonts w:ascii="Arial" w:eastAsia="等线" w:hAnsi="Arial" w:cs="Arial"/>
          <w:b/>
          <w:bCs/>
          <w:sz w:val="20"/>
          <w:szCs w:val="20"/>
        </w:rPr>
        <w:t>HN1 knockdown had no effect on cell apoptosis of HCC cells.</w:t>
      </w:r>
      <w:r w:rsidR="000D08A3">
        <w:rPr>
          <w:rFonts w:ascii="Arial" w:eastAsia="等线" w:hAnsi="Arial" w:cs="Arial"/>
          <w:sz w:val="20"/>
          <w:szCs w:val="20"/>
        </w:rPr>
        <w:t xml:space="preserve"> </w:t>
      </w:r>
      <w:r w:rsidR="000D08A3" w:rsidRPr="005E1436">
        <w:rPr>
          <w:rFonts w:ascii="Arial" w:eastAsia="等线" w:hAnsi="Arial" w:cs="Arial"/>
          <w:sz w:val="20"/>
          <w:szCs w:val="20"/>
        </w:rPr>
        <w:t xml:space="preserve">(a) </w:t>
      </w:r>
      <w:r w:rsidR="000D08A3" w:rsidRPr="005E1436">
        <w:rPr>
          <w:rFonts w:ascii="Arial" w:eastAsia="等线" w:hAnsi="Arial" w:cs="Arial"/>
          <w:kern w:val="0"/>
          <w:sz w:val="20"/>
          <w:szCs w:val="20"/>
        </w:rPr>
        <w:t xml:space="preserve">Cell </w:t>
      </w:r>
      <w:r w:rsidR="000D08A3" w:rsidRPr="005E1436">
        <w:rPr>
          <w:rFonts w:ascii="Arial" w:eastAsia="等线" w:hAnsi="Arial" w:cs="Arial" w:hint="eastAsia"/>
          <w:kern w:val="0"/>
          <w:sz w:val="20"/>
          <w:szCs w:val="20"/>
        </w:rPr>
        <w:t>apoptosis rate</w:t>
      </w:r>
      <w:r w:rsidR="000D08A3" w:rsidRPr="005E1436">
        <w:rPr>
          <w:rFonts w:ascii="Arial" w:eastAsia="等线" w:hAnsi="Arial" w:cs="Arial"/>
          <w:kern w:val="0"/>
          <w:sz w:val="20"/>
          <w:szCs w:val="20"/>
        </w:rPr>
        <w:t xml:space="preserve"> was measured by </w:t>
      </w:r>
      <w:hyperlink r:id="rId7" w:history="1">
        <w:r w:rsidR="000D08A3" w:rsidRPr="005E1436">
          <w:rPr>
            <w:rFonts w:ascii="Arial" w:eastAsia="等线" w:hAnsi="Arial" w:cs="Arial"/>
            <w:kern w:val="0"/>
            <w:sz w:val="20"/>
            <w:szCs w:val="20"/>
          </w:rPr>
          <w:t>flow</w:t>
        </w:r>
      </w:hyperlink>
      <w:r w:rsidR="000D08A3" w:rsidRPr="005E1436">
        <w:rPr>
          <w:rFonts w:ascii="Arial" w:eastAsia="等线" w:hAnsi="Arial" w:cs="Arial"/>
          <w:kern w:val="0"/>
          <w:sz w:val="20"/>
          <w:szCs w:val="20"/>
        </w:rPr>
        <w:t xml:space="preserve"> </w:t>
      </w:r>
      <w:hyperlink r:id="rId8" w:history="1">
        <w:r w:rsidR="000D08A3" w:rsidRPr="005E1436">
          <w:rPr>
            <w:rFonts w:ascii="Arial" w:eastAsia="等线" w:hAnsi="Arial" w:cs="Arial"/>
            <w:kern w:val="0"/>
            <w:sz w:val="20"/>
            <w:szCs w:val="20"/>
          </w:rPr>
          <w:t>cytometry</w:t>
        </w:r>
      </w:hyperlink>
      <w:r w:rsidR="000D08A3" w:rsidRPr="005E1436">
        <w:rPr>
          <w:rFonts w:ascii="Arial" w:eastAsia="等线" w:hAnsi="Arial" w:cs="Arial"/>
          <w:kern w:val="0"/>
          <w:sz w:val="20"/>
          <w:szCs w:val="20"/>
        </w:rPr>
        <w:t xml:space="preserve"> analysis in </w:t>
      </w:r>
      <w:proofErr w:type="spellStart"/>
      <w:r w:rsidR="000D08A3" w:rsidRPr="005E1436">
        <w:rPr>
          <w:rFonts w:ascii="Arial" w:eastAsia="等线" w:hAnsi="Arial" w:cs="Arial"/>
          <w:kern w:val="0"/>
          <w:sz w:val="20"/>
          <w:szCs w:val="20"/>
        </w:rPr>
        <w:t>shNC</w:t>
      </w:r>
      <w:proofErr w:type="spellEnd"/>
      <w:r w:rsidR="000D08A3" w:rsidRPr="005E1436">
        <w:rPr>
          <w:rFonts w:ascii="Arial" w:eastAsia="等线" w:hAnsi="Arial" w:cs="Arial"/>
          <w:kern w:val="0"/>
          <w:sz w:val="20"/>
          <w:szCs w:val="20"/>
        </w:rPr>
        <w:t xml:space="preserve"> and shHN1</w:t>
      </w:r>
      <w:r w:rsidR="000D08A3">
        <w:rPr>
          <w:rFonts w:ascii="Arial" w:eastAsia="等线" w:hAnsi="Arial" w:cs="Arial"/>
          <w:kern w:val="0"/>
          <w:sz w:val="20"/>
          <w:szCs w:val="20"/>
        </w:rPr>
        <w:t>cells</w:t>
      </w:r>
      <w:r w:rsidR="000D08A3" w:rsidRPr="005E1436">
        <w:rPr>
          <w:rFonts w:ascii="Arial" w:eastAsia="等线" w:hAnsi="Arial" w:cs="Arial"/>
          <w:kern w:val="0"/>
          <w:sz w:val="20"/>
          <w:szCs w:val="20"/>
        </w:rPr>
        <w:t>. (b)</w:t>
      </w:r>
      <w:r w:rsidR="000D08A3">
        <w:rPr>
          <w:rFonts w:ascii="Arial" w:eastAsia="等线" w:hAnsi="Arial" w:cs="Arial"/>
          <w:b/>
          <w:bCs/>
          <w:kern w:val="0"/>
          <w:sz w:val="20"/>
          <w:szCs w:val="20"/>
        </w:rPr>
        <w:t xml:space="preserve"> </w:t>
      </w:r>
      <w:r w:rsidR="000D08A3">
        <w:rPr>
          <w:rFonts w:ascii="Arial" w:hAnsi="Arial" w:cs="Arial"/>
          <w:color w:val="000000" w:themeColor="text1"/>
          <w:kern w:val="24"/>
          <w:sz w:val="20"/>
          <w:szCs w:val="20"/>
        </w:rPr>
        <w:t>P</w:t>
      </w:r>
      <w:r w:rsidR="000D08A3"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rotein</w:t>
      </w:r>
      <w:r w:rsidR="000D08A3"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level</w:t>
      </w:r>
      <w:r w:rsidR="000D08A3">
        <w:rPr>
          <w:rFonts w:ascii="Arial" w:hAnsi="Arial" w:cs="Arial" w:hint="eastAsia"/>
          <w:color w:val="000000" w:themeColor="text1"/>
          <w:kern w:val="24"/>
          <w:sz w:val="20"/>
          <w:szCs w:val="20"/>
        </w:rPr>
        <w:t>s</w:t>
      </w:r>
      <w:r w:rsidR="000D08A3"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of representative </w:t>
      </w:r>
      <w:r w:rsidR="000D08A3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apoptosis biomarkers in </w:t>
      </w:r>
      <w:proofErr w:type="spellStart"/>
      <w:r w:rsidR="000D08A3">
        <w:rPr>
          <w:rFonts w:ascii="Arial" w:hAnsi="Arial" w:cs="Arial"/>
          <w:color w:val="000000" w:themeColor="text1"/>
          <w:kern w:val="24"/>
          <w:sz w:val="20"/>
          <w:szCs w:val="20"/>
        </w:rPr>
        <w:t>shNC</w:t>
      </w:r>
      <w:proofErr w:type="spellEnd"/>
      <w:r w:rsidR="000D08A3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and shHN1 cells</w:t>
      </w:r>
      <w:r w:rsidR="000D08A3"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were analy</w:t>
      </w:r>
      <w:r w:rsidR="000D08A3">
        <w:rPr>
          <w:rFonts w:ascii="Arial" w:hAnsi="Arial" w:cs="Arial"/>
          <w:color w:val="000000" w:themeColor="text1"/>
          <w:kern w:val="24"/>
          <w:sz w:val="20"/>
          <w:szCs w:val="20"/>
        </w:rPr>
        <w:t>zed</w:t>
      </w:r>
      <w:r w:rsidR="000D08A3" w:rsidRPr="004369CD">
        <w:rPr>
          <w:rFonts w:ascii="Arial" w:hAnsi="Arial" w:cs="Arial"/>
          <w:color w:val="000000" w:themeColor="text1"/>
          <w:kern w:val="24"/>
          <w:sz w:val="20"/>
          <w:szCs w:val="20"/>
        </w:rPr>
        <w:t xml:space="preserve"> by western blot.</w:t>
      </w:r>
    </w:p>
    <w:p w14:paraId="18FADEC2" w14:textId="77777777" w:rsidR="00182DEE" w:rsidRPr="000D08A3" w:rsidRDefault="00182DEE"/>
    <w:sectPr w:rsidR="00182DEE" w:rsidRPr="000D0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BA067" w14:textId="77777777" w:rsidR="009F1023" w:rsidRDefault="009F1023" w:rsidP="00EF3FA9">
      <w:r>
        <w:separator/>
      </w:r>
    </w:p>
  </w:endnote>
  <w:endnote w:type="continuationSeparator" w:id="0">
    <w:p w14:paraId="3D4BDEAD" w14:textId="77777777" w:rsidR="009F1023" w:rsidRDefault="009F1023" w:rsidP="00EF3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FE1E1" w14:textId="77777777" w:rsidR="009F1023" w:rsidRDefault="009F1023" w:rsidP="00EF3FA9">
      <w:r>
        <w:separator/>
      </w:r>
    </w:p>
  </w:footnote>
  <w:footnote w:type="continuationSeparator" w:id="0">
    <w:p w14:paraId="4038AC75" w14:textId="77777777" w:rsidR="009F1023" w:rsidRDefault="009F1023" w:rsidP="00EF3F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A3"/>
    <w:rsid w:val="000604C9"/>
    <w:rsid w:val="000D08A3"/>
    <w:rsid w:val="00182DEE"/>
    <w:rsid w:val="001F7548"/>
    <w:rsid w:val="005C3992"/>
    <w:rsid w:val="00613D53"/>
    <w:rsid w:val="006D020B"/>
    <w:rsid w:val="00736EDD"/>
    <w:rsid w:val="009F1023"/>
    <w:rsid w:val="00BC08FE"/>
    <w:rsid w:val="00EF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240532"/>
  <w15:chartTrackingRefBased/>
  <w15:docId w15:val="{59B9954D-4A60-4D3B-A9D0-62E1CA819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F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F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如画</dc:creator>
  <cp:keywords/>
  <dc:description/>
  <cp:lastModifiedBy>王 如画</cp:lastModifiedBy>
  <cp:revision>18</cp:revision>
  <dcterms:created xsi:type="dcterms:W3CDTF">2021-07-28T08:13:00Z</dcterms:created>
  <dcterms:modified xsi:type="dcterms:W3CDTF">2021-07-28T08:44:00Z</dcterms:modified>
</cp:coreProperties>
</file>