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A134" w14:textId="77777777" w:rsidR="005B6B46" w:rsidRPr="004018C8" w:rsidRDefault="005B6B46" w:rsidP="005B6B46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4018C8">
        <w:rPr>
          <w:rFonts w:ascii="Times New Roman" w:eastAsia="宋体" w:hAnsi="Times New Roman" w:cs="Times New Roman" w:hint="eastAsia"/>
          <w:b/>
          <w:sz w:val="28"/>
          <w:szCs w:val="28"/>
        </w:rPr>
        <w:t>H</w:t>
      </w:r>
      <w:r w:rsidRPr="004018C8">
        <w:rPr>
          <w:rFonts w:ascii="Times New Roman" w:eastAsia="宋体" w:hAnsi="Times New Roman" w:cs="Times New Roman"/>
          <w:b/>
          <w:sz w:val="28"/>
          <w:szCs w:val="28"/>
        </w:rPr>
        <w:t>ighlights</w:t>
      </w:r>
    </w:p>
    <w:p w14:paraId="1268D548" w14:textId="2360FA05" w:rsidR="00EE708C" w:rsidRPr="00B70938" w:rsidRDefault="00F70977" w:rsidP="005B6B4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70977">
        <w:rPr>
          <w:rFonts w:ascii="Times New Roman" w:eastAsia="宋体" w:hAnsi="Times New Roman" w:cs="Times New Roman" w:hint="eastAsia"/>
          <w:sz w:val="24"/>
          <w:szCs w:val="24"/>
        </w:rPr>
        <w:t xml:space="preserve">Adult </w:t>
      </w:r>
      <w:proofErr w:type="spellStart"/>
      <w:r w:rsidRPr="00F70977">
        <w:rPr>
          <w:rFonts w:ascii="Times New Roman" w:eastAsia="宋体" w:hAnsi="Times New Roman" w:cs="Times New Roman" w:hint="eastAsia"/>
          <w:sz w:val="24"/>
          <w:szCs w:val="24"/>
        </w:rPr>
        <w:t>sp</w:t>
      </w:r>
      <w:proofErr w:type="spellEnd"/>
      <w:r w:rsidRPr="00F70977">
        <w:rPr>
          <w:rFonts w:ascii="Times New Roman" w:eastAsia="宋体" w:hAnsi="Times New Roman" w:cs="Times New Roman" w:hint="eastAsia"/>
          <w:sz w:val="24"/>
          <w:szCs w:val="24"/>
        </w:rPr>
        <w:t>-NSCs exist predominantly in a quiescent state.</w:t>
      </w:r>
    </w:p>
    <w:p w14:paraId="24C54129" w14:textId="77777777" w:rsidR="00F70977" w:rsidRDefault="00F70977" w:rsidP="0047181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70977">
        <w:rPr>
          <w:rFonts w:ascii="Times New Roman" w:eastAsia="宋体" w:hAnsi="Times New Roman" w:cs="Times New Roman" w:hint="eastAsia"/>
          <w:sz w:val="24"/>
          <w:szCs w:val="24"/>
        </w:rPr>
        <w:t>scRNA</w:t>
      </w:r>
      <w:proofErr w:type="spellEnd"/>
      <w:r w:rsidRPr="00F70977">
        <w:rPr>
          <w:rFonts w:ascii="Times New Roman" w:eastAsia="宋体" w:hAnsi="Times New Roman" w:cs="Times New Roman" w:hint="eastAsia"/>
          <w:sz w:val="24"/>
          <w:szCs w:val="24"/>
        </w:rPr>
        <w:t xml:space="preserve">-Seq reveals an age-dependent increase in </w:t>
      </w:r>
      <w:proofErr w:type="spellStart"/>
      <w:r w:rsidRPr="00F70977">
        <w:rPr>
          <w:rFonts w:ascii="Times New Roman" w:eastAsia="宋体" w:hAnsi="Times New Roman" w:cs="Times New Roman" w:hint="eastAsia"/>
          <w:sz w:val="24"/>
          <w:szCs w:val="24"/>
        </w:rPr>
        <w:t>sp</w:t>
      </w:r>
      <w:proofErr w:type="spellEnd"/>
      <w:r w:rsidRPr="00F70977">
        <w:rPr>
          <w:rFonts w:ascii="Times New Roman" w:eastAsia="宋体" w:hAnsi="Times New Roman" w:cs="Times New Roman" w:hint="eastAsia"/>
          <w:sz w:val="24"/>
          <w:szCs w:val="24"/>
        </w:rPr>
        <w:t>-NSC quiescence.</w:t>
      </w:r>
    </w:p>
    <w:p w14:paraId="50C69412" w14:textId="77777777" w:rsidR="00F70977" w:rsidRDefault="00F70977" w:rsidP="00B7093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70977">
        <w:rPr>
          <w:rFonts w:ascii="Times New Roman" w:eastAsia="宋体" w:hAnsi="Times New Roman" w:cs="Times New Roman" w:hint="eastAsia"/>
          <w:sz w:val="24"/>
          <w:szCs w:val="24"/>
        </w:rPr>
        <w:t xml:space="preserve">Notch1 drives adult </w:t>
      </w:r>
      <w:proofErr w:type="spellStart"/>
      <w:r w:rsidRPr="00F70977">
        <w:rPr>
          <w:rFonts w:ascii="Times New Roman" w:eastAsia="宋体" w:hAnsi="Times New Roman" w:cs="Times New Roman" w:hint="eastAsia"/>
          <w:sz w:val="24"/>
          <w:szCs w:val="24"/>
        </w:rPr>
        <w:t>sp</w:t>
      </w:r>
      <w:proofErr w:type="spellEnd"/>
      <w:r w:rsidRPr="00F70977">
        <w:rPr>
          <w:rFonts w:ascii="Times New Roman" w:eastAsia="宋体" w:hAnsi="Times New Roman" w:cs="Times New Roman" w:hint="eastAsia"/>
          <w:sz w:val="24"/>
          <w:szCs w:val="24"/>
        </w:rPr>
        <w:t>-NSC activation; Notch2 maintains quiescence.</w:t>
      </w:r>
    </w:p>
    <w:p w14:paraId="55D569C3" w14:textId="73D433B0" w:rsidR="00AA0236" w:rsidRPr="00F70977" w:rsidRDefault="00F70977" w:rsidP="005D128A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F70977">
        <w:rPr>
          <w:rFonts w:ascii="Times New Roman" w:eastAsia="宋体" w:hAnsi="Times New Roman" w:cs="Times New Roman" w:hint="eastAsia"/>
          <w:sz w:val="24"/>
          <w:szCs w:val="24"/>
        </w:rPr>
        <w:t>Loss of Notch1/2 in adult</w:t>
      </w:r>
      <w:r w:rsidRPr="00F7097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spellStart"/>
      <w:r w:rsidRPr="00F70977">
        <w:rPr>
          <w:rFonts w:ascii="Times New Roman" w:eastAsia="宋体" w:hAnsi="Times New Roman" w:cs="Times New Roman" w:hint="eastAsia"/>
          <w:sz w:val="24"/>
          <w:szCs w:val="24"/>
        </w:rPr>
        <w:t>sp</w:t>
      </w:r>
      <w:proofErr w:type="spellEnd"/>
      <w:r w:rsidRPr="00F70977">
        <w:rPr>
          <w:rFonts w:ascii="Times New Roman" w:eastAsia="宋体" w:hAnsi="Times New Roman" w:cs="Times New Roman" w:hint="eastAsia"/>
          <w:sz w:val="24"/>
          <w:szCs w:val="24"/>
        </w:rPr>
        <w:t>-NSCs impairs activation and quiescence maintenance, leading to stem cell exhaustion.</w:t>
      </w:r>
    </w:p>
    <w:sectPr w:rsidR="00AA0236" w:rsidRPr="00F7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0073" w14:textId="77777777" w:rsidR="0007495E" w:rsidRDefault="0007495E" w:rsidP="005B6B46">
      <w:pPr>
        <w:rPr>
          <w:rFonts w:hint="eastAsia"/>
        </w:rPr>
      </w:pPr>
      <w:r>
        <w:separator/>
      </w:r>
    </w:p>
  </w:endnote>
  <w:endnote w:type="continuationSeparator" w:id="0">
    <w:p w14:paraId="47E2D99B" w14:textId="77777777" w:rsidR="0007495E" w:rsidRDefault="0007495E" w:rsidP="005B6B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CB84" w14:textId="77777777" w:rsidR="0007495E" w:rsidRDefault="0007495E" w:rsidP="005B6B46">
      <w:pPr>
        <w:rPr>
          <w:rFonts w:hint="eastAsia"/>
        </w:rPr>
      </w:pPr>
      <w:r>
        <w:separator/>
      </w:r>
    </w:p>
  </w:footnote>
  <w:footnote w:type="continuationSeparator" w:id="0">
    <w:p w14:paraId="0B6E6C2A" w14:textId="77777777" w:rsidR="0007495E" w:rsidRDefault="0007495E" w:rsidP="005B6B4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F40E1"/>
    <w:multiLevelType w:val="hybridMultilevel"/>
    <w:tmpl w:val="65724FD8"/>
    <w:lvl w:ilvl="0" w:tplc="CAAEEC0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256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01"/>
    <w:rsid w:val="0007495E"/>
    <w:rsid w:val="00184001"/>
    <w:rsid w:val="003539E1"/>
    <w:rsid w:val="004018C8"/>
    <w:rsid w:val="00471812"/>
    <w:rsid w:val="004B5EBD"/>
    <w:rsid w:val="004D3828"/>
    <w:rsid w:val="005949B8"/>
    <w:rsid w:val="005A01BB"/>
    <w:rsid w:val="005B6B46"/>
    <w:rsid w:val="005D128A"/>
    <w:rsid w:val="006A2A9B"/>
    <w:rsid w:val="0087576B"/>
    <w:rsid w:val="008D707E"/>
    <w:rsid w:val="00AA0236"/>
    <w:rsid w:val="00AE2507"/>
    <w:rsid w:val="00B465B0"/>
    <w:rsid w:val="00B66AB0"/>
    <w:rsid w:val="00B70938"/>
    <w:rsid w:val="00C43576"/>
    <w:rsid w:val="00CA3E4C"/>
    <w:rsid w:val="00DB320D"/>
    <w:rsid w:val="00E756AE"/>
    <w:rsid w:val="00E853CE"/>
    <w:rsid w:val="00EE708C"/>
    <w:rsid w:val="00F06DFE"/>
    <w:rsid w:val="00F70977"/>
    <w:rsid w:val="00F7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45D9D"/>
  <w15:chartTrackingRefBased/>
  <w15:docId w15:val="{96530732-40F7-40A7-832D-ECEC6DBB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B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B46"/>
    <w:rPr>
      <w:sz w:val="18"/>
      <w:szCs w:val="18"/>
    </w:rPr>
  </w:style>
  <w:style w:type="paragraph" w:styleId="a7">
    <w:name w:val="List Paragraph"/>
    <w:basedOn w:val="a"/>
    <w:uiPriority w:val="99"/>
    <w:rsid w:val="005B6B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</Words>
  <Characters>276</Characters>
  <Application>Microsoft Office Word</Application>
  <DocSecurity>0</DocSecurity>
  <Lines>6</Lines>
  <Paragraphs>4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xiao</dc:creator>
  <cp:keywords/>
  <dc:description/>
  <cp:lastModifiedBy>娟 李</cp:lastModifiedBy>
  <cp:revision>10</cp:revision>
  <dcterms:created xsi:type="dcterms:W3CDTF">2023-02-02T12:41:00Z</dcterms:created>
  <dcterms:modified xsi:type="dcterms:W3CDTF">2025-07-16T03:59:00Z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a45afc5b-e1cf-4b49-af37-317dc811aac1</vt:lpwstr>
  </property>
</Properties>
</file>