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1BEDA" w14:textId="77777777" w:rsidR="00B344F8" w:rsidRPr="003249F3" w:rsidRDefault="00B344F8" w:rsidP="00B344F8">
      <w:pPr>
        <w:tabs>
          <w:tab w:val="left" w:pos="1418"/>
        </w:tabs>
        <w:spacing w:before="120" w:after="120" w:line="240" w:lineRule="auto"/>
        <w:jc w:val="center"/>
        <w:rPr>
          <w:rFonts w:eastAsia="PMingLiU"/>
          <w:b/>
          <w:bCs/>
          <w:color w:val="000000"/>
          <w:lang w:val="en-US" w:eastAsia="zh-CN"/>
        </w:rPr>
      </w:pPr>
      <w:r w:rsidRPr="003249F3">
        <w:rPr>
          <w:rFonts w:eastAsia="PMingLiU"/>
          <w:b/>
          <w:bCs/>
          <w:color w:val="000000"/>
          <w:lang w:eastAsia="zh-CN"/>
        </w:rPr>
        <w:t xml:space="preserve">Appendix </w:t>
      </w:r>
      <w:r w:rsidRPr="003249F3">
        <w:rPr>
          <w:rFonts w:eastAsia="PMingLiU"/>
          <w:b/>
          <w:bCs/>
          <w:color w:val="000000"/>
          <w:lang w:val="en-US" w:eastAsia="zh-CN"/>
        </w:rPr>
        <w:t>A</w:t>
      </w:r>
    </w:p>
    <w:p w14:paraId="4673669E" w14:textId="77777777" w:rsidR="00B344F8" w:rsidRPr="003249F3" w:rsidRDefault="00B344F8" w:rsidP="00B344F8">
      <w:pPr>
        <w:spacing w:line="240" w:lineRule="auto"/>
        <w:rPr>
          <w:rFonts w:eastAsia="PMingLiU"/>
          <w:color w:val="000000"/>
          <w:lang w:val="en-US" w:eastAsia="zh-CN"/>
        </w:rPr>
      </w:pPr>
      <w:r w:rsidRPr="003249F3">
        <w:rPr>
          <w:rFonts w:eastAsia="PMingLiU"/>
          <w:color w:val="000000"/>
          <w:lang w:val="en-US" w:eastAsia="zh-CN"/>
        </w:rPr>
        <w:t>T</w:t>
      </w:r>
      <w:r w:rsidRPr="003249F3">
        <w:rPr>
          <w:rFonts w:eastAsia="PMingLiU" w:hint="eastAsia"/>
          <w:color w:val="000000"/>
          <w:lang w:val="en-US" w:eastAsia="zh-CN"/>
        </w:rPr>
        <w:t>a</w:t>
      </w:r>
      <w:r w:rsidRPr="003249F3">
        <w:rPr>
          <w:rFonts w:eastAsia="PMingLiU"/>
          <w:color w:val="000000"/>
          <w:lang w:val="en-US" w:eastAsia="zh-CN"/>
        </w:rPr>
        <w:t xml:space="preserve">ble A1 Results </w:t>
      </w:r>
      <w:r w:rsidRPr="003249F3">
        <w:rPr>
          <w:rFonts w:eastAsia="PMingLiU" w:hint="eastAsia"/>
          <w:color w:val="000000"/>
          <w:lang w:val="en-US" w:eastAsia="zh-CN"/>
        </w:rPr>
        <w:t>of</w:t>
      </w:r>
      <w:r w:rsidRPr="003249F3">
        <w:rPr>
          <w:rFonts w:eastAsia="PMingLiU"/>
          <w:color w:val="000000"/>
          <w:lang w:val="en-US" w:eastAsia="zh-CN"/>
        </w:rPr>
        <w:t xml:space="preserve"> </w:t>
      </w:r>
      <w:r w:rsidRPr="003249F3">
        <w:rPr>
          <w:rFonts w:eastAsia="PMingLiU" w:hint="eastAsia"/>
          <w:color w:val="000000"/>
          <w:lang w:val="en-US" w:eastAsia="zh-CN"/>
        </w:rPr>
        <w:t>r</w:t>
      </w:r>
      <w:r w:rsidRPr="003249F3">
        <w:rPr>
          <w:rFonts w:eastAsia="PMingLiU"/>
          <w:color w:val="000000"/>
          <w:lang w:val="en-US" w:eastAsia="zh-CN"/>
        </w:rPr>
        <w:t>obustness test</w:t>
      </w:r>
      <w:r w:rsidRPr="003249F3">
        <w:rPr>
          <w:rFonts w:eastAsia="PMingLiU" w:hint="eastAsia"/>
          <w:color w:val="000000"/>
          <w:lang w:val="en-US" w:eastAsia="zh-CN"/>
        </w:rPr>
        <w:t>s</w:t>
      </w:r>
      <w:r w:rsidRPr="003249F3">
        <w:rPr>
          <w:rFonts w:eastAsia="PMingLiU"/>
          <w:color w:val="000000"/>
          <w:lang w:val="en-US" w:eastAsia="zh-CN"/>
        </w:rPr>
        <w:t xml:space="preserve"> </w:t>
      </w:r>
    </w:p>
    <w:tbl>
      <w:tblPr>
        <w:tblW w:w="9813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186"/>
        <w:gridCol w:w="1187"/>
        <w:gridCol w:w="1186"/>
        <w:gridCol w:w="1187"/>
        <w:gridCol w:w="1186"/>
        <w:gridCol w:w="1187"/>
      </w:tblGrid>
      <w:tr w:rsidR="00B344F8" w:rsidRPr="003249F3" w14:paraId="47695ACF" w14:textId="77777777" w:rsidTr="00E17F21">
        <w:trPr>
          <w:trHeight w:val="34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5434A8CB" w14:textId="77777777" w:rsidR="00B344F8" w:rsidRPr="003249F3" w:rsidRDefault="00B344F8" w:rsidP="00E17F21">
            <w:pPr>
              <w:spacing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373" w:type="dxa"/>
            <w:gridSpan w:val="2"/>
            <w:tcBorders>
              <w:bottom w:val="single" w:sz="4" w:space="0" w:color="auto"/>
            </w:tcBorders>
            <w:vAlign w:val="center"/>
          </w:tcPr>
          <w:p w14:paraId="033C5515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Re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placing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the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 xml:space="preserve"> core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 xml:space="preserve"> variable</w:t>
            </w:r>
          </w:p>
        </w:tc>
        <w:tc>
          <w:tcPr>
            <w:tcW w:w="23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98B83B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Over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coming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endogeneity</w:t>
            </w:r>
          </w:p>
        </w:tc>
        <w:tc>
          <w:tcPr>
            <w:tcW w:w="23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E092B7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Add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other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control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 xml:space="preserve"> vari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a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>bles</w:t>
            </w:r>
          </w:p>
        </w:tc>
      </w:tr>
      <w:tr w:rsidR="00B344F8" w:rsidRPr="003249F3" w14:paraId="605B23B0" w14:textId="77777777" w:rsidTr="00E17F21">
        <w:trPr>
          <w:trHeight w:val="340"/>
          <w:jc w:val="center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  <w:hideMark/>
          </w:tcPr>
          <w:p w14:paraId="2FCD995B" w14:textId="77777777" w:rsidR="00B344F8" w:rsidRPr="003249F3" w:rsidRDefault="00B344F8" w:rsidP="00E17F21">
            <w:pPr>
              <w:spacing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  <w:hideMark/>
          </w:tcPr>
          <w:p w14:paraId="7D810FF2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A7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DB996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B7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5A74D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A8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01FD2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B8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195E1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A9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FA35F" w14:textId="77777777" w:rsidR="00B344F8" w:rsidRPr="003249F3" w:rsidRDefault="00B344F8" w:rsidP="00E17F21">
            <w:pPr>
              <w:snapToGrid w:val="0"/>
              <w:spacing w:before="60" w:after="6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Model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B9</w:t>
            </w:r>
          </w:p>
        </w:tc>
      </w:tr>
      <w:tr w:rsidR="00B344F8" w:rsidRPr="003249F3" w14:paraId="7141426E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23750F46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I</w:t>
            </w:r>
            <w:r w:rsidRPr="003249F3">
              <w:rPr>
                <w:rFonts w:eastAsia="DengXian" w:hint="eastAsia"/>
                <w:i/>
                <w:iCs/>
                <w:sz w:val="21"/>
                <w:szCs w:val="21"/>
                <w:lang w:val="en-US" w:eastAsia="zh-CN"/>
              </w:rPr>
              <w:t>nsurance</w:t>
            </w: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 xml:space="preserve"> C</w:t>
            </w:r>
            <w:r w:rsidRPr="003249F3">
              <w:rPr>
                <w:rFonts w:eastAsia="DengXian" w:hint="eastAsia"/>
                <w:i/>
                <w:iCs/>
                <w:sz w:val="21"/>
                <w:szCs w:val="21"/>
                <w:lang w:val="en-US" w:eastAsia="zh-CN"/>
              </w:rPr>
              <w:t>overage</w:t>
            </w: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14:paraId="5CD7BF5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BD3DD9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69E9EA03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proofErr w:type="gramStart"/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0.0023**</w:t>
            </w:r>
            <w:proofErr w:type="gramEnd"/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4DC3595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0.0006***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5A47602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0.0033***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7F40BA8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0.0009***</w:t>
            </w:r>
          </w:p>
        </w:tc>
      </w:tr>
      <w:tr w:rsidR="00B344F8" w:rsidRPr="003249F3" w14:paraId="36F69CE9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6F9E715E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14:paraId="2C700348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603ABCC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48699734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(0.0007)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15DA8F7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(0.0001)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7CBE9F72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(0.0008)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37F7C2BD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(0.0002)</w:t>
            </w:r>
          </w:p>
        </w:tc>
      </w:tr>
      <w:tr w:rsidR="00B344F8" w:rsidRPr="003249F3" w14:paraId="2C3F6896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  <w:hideMark/>
          </w:tcPr>
          <w:p w14:paraId="2DEE5EBA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I</w:t>
            </w:r>
            <w:r w:rsidRPr="003249F3">
              <w:rPr>
                <w:rFonts w:eastAsia="DengXian" w:hint="eastAsia"/>
                <w:i/>
                <w:iCs/>
                <w:sz w:val="21"/>
                <w:szCs w:val="21"/>
                <w:lang w:val="en-US" w:eastAsia="zh-CN"/>
              </w:rPr>
              <w:t>nsurance</w:t>
            </w: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 xml:space="preserve"> Premium</w:t>
            </w:r>
          </w:p>
        </w:tc>
        <w:tc>
          <w:tcPr>
            <w:tcW w:w="1186" w:type="dxa"/>
            <w:tcBorders>
              <w:top w:val="nil"/>
              <w:bottom w:val="nil"/>
            </w:tcBorders>
            <w:hideMark/>
          </w:tcPr>
          <w:p w14:paraId="2CB4D55F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2.7090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  <w:bottom w:val="nil"/>
            </w:tcBorders>
            <w:hideMark/>
          </w:tcPr>
          <w:p w14:paraId="306A6226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0.7457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14:paraId="7C440DF7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9D8A57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6751371F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1BC9F7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</w:tr>
      <w:tr w:rsidR="00B344F8" w:rsidRPr="003249F3" w14:paraId="61B2F499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179C04BB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576E434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(0.8470)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3C18410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(0.1558)</w:t>
            </w: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14:paraId="09848164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3B64A1DC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1EA2482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Borders>
              <w:top w:val="nil"/>
              <w:bottom w:val="nil"/>
            </w:tcBorders>
            <w:vAlign w:val="center"/>
          </w:tcPr>
          <w:p w14:paraId="52B76BE4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</w:tr>
      <w:tr w:rsidR="00B344F8" w:rsidRPr="003249F3" w14:paraId="2D1A1947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  <w:hideMark/>
          </w:tcPr>
          <w:p w14:paraId="295E8B91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Seriousness of</w:t>
            </w:r>
            <w:r w:rsidRPr="003249F3">
              <w:rPr>
                <w:rFonts w:eastAsia="DengXian" w:hint="eastAsia"/>
                <w:i/>
                <w:iCs/>
                <w:sz w:val="21"/>
                <w:szCs w:val="21"/>
                <w:lang w:val="en-US" w:eastAsia="zh-CN"/>
              </w:rPr>
              <w:t xml:space="preserve"> </w:t>
            </w: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the C</w:t>
            </w:r>
            <w:r w:rsidRPr="003249F3">
              <w:rPr>
                <w:rFonts w:eastAsia="DengXian" w:hint="eastAsia"/>
                <w:i/>
                <w:iCs/>
                <w:sz w:val="21"/>
                <w:szCs w:val="21"/>
                <w:lang w:val="en-US" w:eastAsia="zh-CN"/>
              </w:rPr>
              <w:t>rime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2B1D086D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0.2767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13D913C5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0.1379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09D81BB3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0.2766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42AB5F2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</w:t>
            </w:r>
            <w:r w:rsidRPr="003249F3">
              <w:rPr>
                <w:rFonts w:eastAsia="DengXian" w:hint="eastAsia"/>
                <w:sz w:val="21"/>
                <w:szCs w:val="21"/>
                <w:lang w:val="en-US" w:eastAsia="zh-CN"/>
              </w:rPr>
              <w:t>.</w:t>
            </w: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1379</w:t>
            </w:r>
            <w:r w:rsidRPr="003249F3">
              <w:rPr>
                <w:rFonts w:eastAsia="DengXian" w:hint="eastAsia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436ED6D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0.2816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0E35480F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0.1416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4996EBEC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5D488A9D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42FA905D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(0.0288)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218105C5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(0.0069)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6DC72311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(0.0288)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0B992E7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(0.0069)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0E98B5FF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(0.0298)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138AA98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(0.0073)</w:t>
            </w:r>
          </w:p>
        </w:tc>
      </w:tr>
      <w:tr w:rsidR="00B344F8" w:rsidRPr="003249F3" w14:paraId="45B0A40E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3DE59FF1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Favorable Circumstance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2D35A6E9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0.0341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7E51019F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0.0011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04B82DD2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0.0265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28C28AE9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-0.0009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4A57DA45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0.0393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275D69CD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-0.0007</w:t>
            </w:r>
          </w:p>
        </w:tc>
      </w:tr>
      <w:tr w:rsidR="00B344F8" w:rsidRPr="003249F3" w14:paraId="5266DBC5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24928AF9" w14:textId="77777777" w:rsidR="00B344F8" w:rsidRPr="003249F3" w:rsidRDefault="00B344F8" w:rsidP="00E17F21">
            <w:pPr>
              <w:spacing w:line="260" w:lineRule="exact"/>
              <w:ind w:left="248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24EA3CC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(0.0199)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492ACC0D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(0.0037)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09E2F12F" w14:textId="77777777" w:rsidR="00B344F8" w:rsidRPr="003249F3" w:rsidRDefault="00B344F8" w:rsidP="00E17F21">
            <w:pPr>
              <w:tabs>
                <w:tab w:val="decimal" w:pos="633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(0.0198)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624B3F1C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(0.0036)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7BC1075C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(0.0210)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37444DB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(0.0039)</w:t>
            </w:r>
          </w:p>
        </w:tc>
      </w:tr>
      <w:tr w:rsidR="00B344F8" w:rsidRPr="003249F3" w14:paraId="2CFA10DD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</w:tcBorders>
          </w:tcPr>
          <w:p w14:paraId="4F09F06E" w14:textId="77777777" w:rsidR="00B344F8" w:rsidRPr="003249F3" w:rsidRDefault="00B344F8" w:rsidP="00E17F21">
            <w:pPr>
              <w:snapToGrid w:val="0"/>
              <w:spacing w:line="260" w:lineRule="exact"/>
              <w:ind w:firstLineChars="100" w:firstLine="210"/>
              <w:jc w:val="both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Court Level</w:t>
            </w:r>
          </w:p>
        </w:tc>
        <w:tc>
          <w:tcPr>
            <w:tcW w:w="1186" w:type="dxa"/>
            <w:tcBorders>
              <w:top w:val="nil"/>
            </w:tcBorders>
          </w:tcPr>
          <w:p w14:paraId="4B5979F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-0.4839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</w:tcBorders>
          </w:tcPr>
          <w:p w14:paraId="42A8AF9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-0.0226</w:t>
            </w:r>
          </w:p>
        </w:tc>
        <w:tc>
          <w:tcPr>
            <w:tcW w:w="1186" w:type="dxa"/>
            <w:tcBorders>
              <w:top w:val="nil"/>
            </w:tcBorders>
          </w:tcPr>
          <w:p w14:paraId="5C64991B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-0.4897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  <w:tcBorders>
              <w:top w:val="nil"/>
            </w:tcBorders>
          </w:tcPr>
          <w:p w14:paraId="1A528092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-0.0241</w:t>
            </w:r>
          </w:p>
        </w:tc>
        <w:tc>
          <w:tcPr>
            <w:tcW w:w="1186" w:type="dxa"/>
            <w:tcBorders>
              <w:top w:val="nil"/>
            </w:tcBorders>
          </w:tcPr>
          <w:p w14:paraId="6A1B19C2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-0.5194***</w:t>
            </w:r>
          </w:p>
        </w:tc>
        <w:tc>
          <w:tcPr>
            <w:tcW w:w="1187" w:type="dxa"/>
            <w:tcBorders>
              <w:top w:val="nil"/>
            </w:tcBorders>
          </w:tcPr>
          <w:p w14:paraId="2CB81493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-0.0343</w:t>
            </w:r>
          </w:p>
        </w:tc>
      </w:tr>
      <w:tr w:rsidR="00B344F8" w:rsidRPr="003249F3" w14:paraId="58A25768" w14:textId="77777777" w:rsidTr="00E17F21">
        <w:trPr>
          <w:trHeight w:val="340"/>
          <w:jc w:val="center"/>
        </w:trPr>
        <w:tc>
          <w:tcPr>
            <w:tcW w:w="2694" w:type="dxa"/>
            <w:tcBorders>
              <w:top w:val="nil"/>
            </w:tcBorders>
          </w:tcPr>
          <w:p w14:paraId="1065B060" w14:textId="77777777" w:rsidR="00B344F8" w:rsidRPr="003249F3" w:rsidRDefault="00B344F8" w:rsidP="00E17F21">
            <w:pPr>
              <w:snapToGrid w:val="0"/>
              <w:spacing w:line="260" w:lineRule="exact"/>
              <w:ind w:firstLineChars="100" w:firstLine="210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tcBorders>
              <w:top w:val="nil"/>
            </w:tcBorders>
          </w:tcPr>
          <w:p w14:paraId="282C0E4B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(0.1364)</w:t>
            </w:r>
          </w:p>
        </w:tc>
        <w:tc>
          <w:tcPr>
            <w:tcW w:w="1187" w:type="dxa"/>
            <w:tcBorders>
              <w:top w:val="nil"/>
            </w:tcBorders>
          </w:tcPr>
          <w:p w14:paraId="3D2D2EA9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(0.0338)</w:t>
            </w:r>
          </w:p>
        </w:tc>
        <w:tc>
          <w:tcPr>
            <w:tcW w:w="1186" w:type="dxa"/>
            <w:tcBorders>
              <w:top w:val="nil"/>
            </w:tcBorders>
          </w:tcPr>
          <w:p w14:paraId="0963D3F4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(0.1446)</w:t>
            </w:r>
          </w:p>
        </w:tc>
        <w:tc>
          <w:tcPr>
            <w:tcW w:w="1187" w:type="dxa"/>
            <w:tcBorders>
              <w:top w:val="nil"/>
            </w:tcBorders>
          </w:tcPr>
          <w:p w14:paraId="55C6E0D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(0.0307)</w:t>
            </w:r>
          </w:p>
        </w:tc>
        <w:tc>
          <w:tcPr>
            <w:tcW w:w="1186" w:type="dxa"/>
            <w:tcBorders>
              <w:top w:val="nil"/>
            </w:tcBorders>
          </w:tcPr>
          <w:p w14:paraId="49ACE14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(0.1368)</w:t>
            </w:r>
          </w:p>
        </w:tc>
        <w:tc>
          <w:tcPr>
            <w:tcW w:w="1187" w:type="dxa"/>
            <w:tcBorders>
              <w:top w:val="nil"/>
            </w:tcBorders>
          </w:tcPr>
          <w:p w14:paraId="084BA269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(0.0371)</w:t>
            </w:r>
          </w:p>
        </w:tc>
      </w:tr>
      <w:tr w:rsidR="00B344F8" w:rsidRPr="003249F3" w14:paraId="52D23800" w14:textId="77777777" w:rsidTr="00E17F21">
        <w:trPr>
          <w:trHeight w:val="340"/>
          <w:jc w:val="center"/>
        </w:trPr>
        <w:tc>
          <w:tcPr>
            <w:tcW w:w="2694" w:type="dxa"/>
          </w:tcPr>
          <w:p w14:paraId="670012A3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Case Complexity</w:t>
            </w:r>
          </w:p>
        </w:tc>
        <w:tc>
          <w:tcPr>
            <w:tcW w:w="1186" w:type="dxa"/>
          </w:tcPr>
          <w:p w14:paraId="08D7D999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-0.0001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5BC38903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-0.0000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</w:tcPr>
          <w:p w14:paraId="776C2E66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-0.0001***</w:t>
            </w:r>
          </w:p>
        </w:tc>
        <w:tc>
          <w:tcPr>
            <w:tcW w:w="1187" w:type="dxa"/>
          </w:tcPr>
          <w:p w14:paraId="0C3CF7F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-0.0000***</w:t>
            </w:r>
          </w:p>
        </w:tc>
        <w:tc>
          <w:tcPr>
            <w:tcW w:w="1186" w:type="dxa"/>
          </w:tcPr>
          <w:p w14:paraId="1A02855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-0.0002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6DC2520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-0.0000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33486D75" w14:textId="77777777" w:rsidTr="00E17F21">
        <w:trPr>
          <w:trHeight w:val="340"/>
          <w:jc w:val="center"/>
        </w:trPr>
        <w:tc>
          <w:tcPr>
            <w:tcW w:w="2694" w:type="dxa"/>
          </w:tcPr>
          <w:p w14:paraId="65BB4744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5CA9F1C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7" w:type="dxa"/>
          </w:tcPr>
          <w:p w14:paraId="7EADB669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6" w:type="dxa"/>
          </w:tcPr>
          <w:p w14:paraId="693BC6CA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7" w:type="dxa"/>
          </w:tcPr>
          <w:p w14:paraId="35461BE9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6" w:type="dxa"/>
          </w:tcPr>
          <w:p w14:paraId="5DA97C0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7" w:type="dxa"/>
          </w:tcPr>
          <w:p w14:paraId="4A081633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</w:tr>
      <w:tr w:rsidR="00B344F8" w:rsidRPr="003249F3" w14:paraId="16D42FAA" w14:textId="77777777" w:rsidTr="00E17F21">
        <w:trPr>
          <w:trHeight w:val="340"/>
          <w:jc w:val="center"/>
        </w:trPr>
        <w:tc>
          <w:tcPr>
            <w:tcW w:w="2694" w:type="dxa"/>
          </w:tcPr>
          <w:p w14:paraId="7C9BED8E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Number of Defendants</w:t>
            </w:r>
          </w:p>
        </w:tc>
        <w:tc>
          <w:tcPr>
            <w:tcW w:w="1186" w:type="dxa"/>
          </w:tcPr>
          <w:p w14:paraId="04F54871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-0.0844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50E8C13C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-0.0091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</w:tcPr>
          <w:p w14:paraId="0C49FEC1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-0.0827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0DBEF16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-0.0087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</w:tcPr>
          <w:p w14:paraId="7140CF17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-0.0875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5E55A628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-0.0074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6EDD5D19" w14:textId="77777777" w:rsidTr="00E17F21">
        <w:trPr>
          <w:trHeight w:val="340"/>
          <w:jc w:val="center"/>
        </w:trPr>
        <w:tc>
          <w:tcPr>
            <w:tcW w:w="2694" w:type="dxa"/>
          </w:tcPr>
          <w:p w14:paraId="65354C25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48B71AE8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FF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(0.0130)</w:t>
            </w:r>
          </w:p>
        </w:tc>
        <w:tc>
          <w:tcPr>
            <w:tcW w:w="1187" w:type="dxa"/>
          </w:tcPr>
          <w:p w14:paraId="33900C9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(0.0028)</w:t>
            </w:r>
          </w:p>
        </w:tc>
        <w:tc>
          <w:tcPr>
            <w:tcW w:w="1186" w:type="dxa"/>
          </w:tcPr>
          <w:p w14:paraId="38402D03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(0.0130)</w:t>
            </w:r>
          </w:p>
        </w:tc>
        <w:tc>
          <w:tcPr>
            <w:tcW w:w="1187" w:type="dxa"/>
          </w:tcPr>
          <w:p w14:paraId="110BA75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(0.0069)</w:t>
            </w:r>
          </w:p>
        </w:tc>
        <w:tc>
          <w:tcPr>
            <w:tcW w:w="1186" w:type="dxa"/>
          </w:tcPr>
          <w:p w14:paraId="07200AA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(0.0138)</w:t>
            </w:r>
          </w:p>
        </w:tc>
        <w:tc>
          <w:tcPr>
            <w:tcW w:w="1187" w:type="dxa"/>
          </w:tcPr>
          <w:p w14:paraId="734666A9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(0.0024)</w:t>
            </w:r>
          </w:p>
        </w:tc>
      </w:tr>
      <w:tr w:rsidR="00B344F8" w:rsidRPr="003249F3" w14:paraId="772DCF00" w14:textId="77777777" w:rsidTr="00E17F21">
        <w:trPr>
          <w:trHeight w:val="340"/>
          <w:jc w:val="center"/>
        </w:trPr>
        <w:tc>
          <w:tcPr>
            <w:tcW w:w="2694" w:type="dxa"/>
          </w:tcPr>
          <w:p w14:paraId="3D498417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GDP per Capita</w:t>
            </w:r>
          </w:p>
        </w:tc>
        <w:tc>
          <w:tcPr>
            <w:tcW w:w="1186" w:type="dxa"/>
          </w:tcPr>
          <w:p w14:paraId="485D3182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0.0034</w:t>
            </w:r>
          </w:p>
        </w:tc>
        <w:tc>
          <w:tcPr>
            <w:tcW w:w="1187" w:type="dxa"/>
          </w:tcPr>
          <w:p w14:paraId="3A41292F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0.0009</w:t>
            </w:r>
          </w:p>
        </w:tc>
        <w:tc>
          <w:tcPr>
            <w:tcW w:w="1186" w:type="dxa"/>
          </w:tcPr>
          <w:p w14:paraId="70D5CB8F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0.0033</w:t>
            </w:r>
          </w:p>
        </w:tc>
        <w:tc>
          <w:tcPr>
            <w:tcW w:w="1187" w:type="dxa"/>
          </w:tcPr>
          <w:p w14:paraId="54EF24D5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0.0009</w:t>
            </w:r>
          </w:p>
        </w:tc>
        <w:tc>
          <w:tcPr>
            <w:tcW w:w="1186" w:type="dxa"/>
          </w:tcPr>
          <w:p w14:paraId="7564F131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0.0023</w:t>
            </w:r>
          </w:p>
        </w:tc>
        <w:tc>
          <w:tcPr>
            <w:tcW w:w="1187" w:type="dxa"/>
          </w:tcPr>
          <w:p w14:paraId="3C85E1A2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0.0015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</w:tr>
      <w:tr w:rsidR="00B344F8" w:rsidRPr="003249F3" w14:paraId="68CF68E0" w14:textId="77777777" w:rsidTr="00E17F21">
        <w:trPr>
          <w:trHeight w:val="340"/>
          <w:jc w:val="center"/>
        </w:trPr>
        <w:tc>
          <w:tcPr>
            <w:tcW w:w="2694" w:type="dxa"/>
          </w:tcPr>
          <w:p w14:paraId="336B3A52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33A9376D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(0.0038)</w:t>
            </w:r>
          </w:p>
        </w:tc>
        <w:tc>
          <w:tcPr>
            <w:tcW w:w="1187" w:type="dxa"/>
          </w:tcPr>
          <w:p w14:paraId="7DC0300E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(0.0007)</w:t>
            </w:r>
          </w:p>
        </w:tc>
        <w:tc>
          <w:tcPr>
            <w:tcW w:w="1186" w:type="dxa"/>
          </w:tcPr>
          <w:p w14:paraId="510072A9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(0.0038)</w:t>
            </w:r>
          </w:p>
        </w:tc>
        <w:tc>
          <w:tcPr>
            <w:tcW w:w="1187" w:type="dxa"/>
          </w:tcPr>
          <w:p w14:paraId="193B94B0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(0.0007)</w:t>
            </w:r>
          </w:p>
        </w:tc>
        <w:tc>
          <w:tcPr>
            <w:tcW w:w="1186" w:type="dxa"/>
          </w:tcPr>
          <w:p w14:paraId="1DC3EEDE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(0.0042)</w:t>
            </w:r>
          </w:p>
        </w:tc>
        <w:tc>
          <w:tcPr>
            <w:tcW w:w="1187" w:type="dxa"/>
          </w:tcPr>
          <w:p w14:paraId="00AF86B4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(0.0007)</w:t>
            </w:r>
          </w:p>
        </w:tc>
      </w:tr>
      <w:tr w:rsidR="00B344F8" w:rsidRPr="003249F3" w14:paraId="583B9AAA" w14:textId="77777777" w:rsidTr="00E17F21">
        <w:trPr>
          <w:trHeight w:val="340"/>
          <w:jc w:val="center"/>
        </w:trPr>
        <w:tc>
          <w:tcPr>
            <w:tcW w:w="2694" w:type="dxa"/>
            <w:vAlign w:val="center"/>
          </w:tcPr>
          <w:p w14:paraId="77F75022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Average Employee Salary</w:t>
            </w:r>
          </w:p>
        </w:tc>
        <w:tc>
          <w:tcPr>
            <w:tcW w:w="1186" w:type="dxa"/>
          </w:tcPr>
          <w:p w14:paraId="65CA3032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-0.0356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87" w:type="dxa"/>
          </w:tcPr>
          <w:p w14:paraId="18A7D42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-0.0104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</w:tcPr>
          <w:p w14:paraId="79824B15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-0.0191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7" w:type="dxa"/>
          </w:tcPr>
          <w:p w14:paraId="168754F3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-0.0059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6" w:type="dxa"/>
          </w:tcPr>
          <w:p w14:paraId="60D2AC8B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-0.0266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7" w:type="dxa"/>
          </w:tcPr>
          <w:p w14:paraId="0D32282A" w14:textId="77777777" w:rsidR="00B344F8" w:rsidRPr="003249F3" w:rsidRDefault="00B344F8" w:rsidP="00E17F21">
            <w:pPr>
              <w:tabs>
                <w:tab w:val="decimal" w:pos="239"/>
              </w:tabs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-0.0092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072C9E57" w14:textId="77777777" w:rsidTr="00E17F21">
        <w:trPr>
          <w:trHeight w:val="340"/>
          <w:jc w:val="center"/>
        </w:trPr>
        <w:tc>
          <w:tcPr>
            <w:tcW w:w="2694" w:type="dxa"/>
          </w:tcPr>
          <w:p w14:paraId="01A94992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5678296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(0.0144)</w:t>
            </w:r>
          </w:p>
        </w:tc>
        <w:tc>
          <w:tcPr>
            <w:tcW w:w="1187" w:type="dxa"/>
          </w:tcPr>
          <w:p w14:paraId="5AD9133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(0.0027)</w:t>
            </w:r>
          </w:p>
        </w:tc>
        <w:tc>
          <w:tcPr>
            <w:tcW w:w="1186" w:type="dxa"/>
          </w:tcPr>
          <w:p w14:paraId="54C2C5CC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(0.0113)</w:t>
            </w:r>
          </w:p>
        </w:tc>
        <w:tc>
          <w:tcPr>
            <w:tcW w:w="1187" w:type="dxa"/>
          </w:tcPr>
          <w:p w14:paraId="4F2B1261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(0.0023)</w:t>
            </w:r>
          </w:p>
        </w:tc>
        <w:tc>
          <w:tcPr>
            <w:tcW w:w="1186" w:type="dxa"/>
          </w:tcPr>
          <w:p w14:paraId="426CE2F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(0.0140)</w:t>
            </w:r>
          </w:p>
        </w:tc>
        <w:tc>
          <w:tcPr>
            <w:tcW w:w="1187" w:type="dxa"/>
          </w:tcPr>
          <w:p w14:paraId="664BDB6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(0.0026)</w:t>
            </w:r>
          </w:p>
        </w:tc>
      </w:tr>
      <w:tr w:rsidR="00B344F8" w:rsidRPr="003249F3" w14:paraId="64269435" w14:textId="77777777" w:rsidTr="00E17F21">
        <w:trPr>
          <w:trHeight w:val="340"/>
          <w:jc w:val="center"/>
        </w:trPr>
        <w:tc>
          <w:tcPr>
            <w:tcW w:w="2694" w:type="dxa"/>
          </w:tcPr>
          <w:p w14:paraId="55C3319E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Jurisdiction size</w:t>
            </w:r>
          </w:p>
        </w:tc>
        <w:tc>
          <w:tcPr>
            <w:tcW w:w="1186" w:type="dxa"/>
          </w:tcPr>
          <w:p w14:paraId="3C53553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-1.8690</w:t>
            </w:r>
          </w:p>
        </w:tc>
        <w:tc>
          <w:tcPr>
            <w:tcW w:w="1187" w:type="dxa"/>
          </w:tcPr>
          <w:p w14:paraId="63F8D82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-1.2443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6" w:type="dxa"/>
          </w:tcPr>
          <w:p w14:paraId="5C891A58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0.5200</w:t>
            </w:r>
          </w:p>
        </w:tc>
        <w:tc>
          <w:tcPr>
            <w:tcW w:w="1187" w:type="dxa"/>
          </w:tcPr>
          <w:p w14:paraId="12C49B6E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-0.5837</w:t>
            </w:r>
          </w:p>
        </w:tc>
        <w:tc>
          <w:tcPr>
            <w:tcW w:w="1186" w:type="dxa"/>
          </w:tcPr>
          <w:p w14:paraId="1B8B8F4C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6.8721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87" w:type="dxa"/>
          </w:tcPr>
          <w:p w14:paraId="54052343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0.5226</w:t>
            </w:r>
          </w:p>
        </w:tc>
      </w:tr>
      <w:tr w:rsidR="00B344F8" w:rsidRPr="003249F3" w14:paraId="287FB128" w14:textId="77777777" w:rsidTr="00E17F21">
        <w:trPr>
          <w:trHeight w:val="340"/>
          <w:jc w:val="center"/>
        </w:trPr>
        <w:tc>
          <w:tcPr>
            <w:tcW w:w="2694" w:type="dxa"/>
          </w:tcPr>
          <w:p w14:paraId="3710B169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1672E22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(2.0731)</w:t>
            </w:r>
          </w:p>
        </w:tc>
        <w:tc>
          <w:tcPr>
            <w:tcW w:w="1187" w:type="dxa"/>
          </w:tcPr>
          <w:p w14:paraId="505B10A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(0.5910)</w:t>
            </w:r>
          </w:p>
        </w:tc>
        <w:tc>
          <w:tcPr>
            <w:tcW w:w="1186" w:type="dxa"/>
          </w:tcPr>
          <w:p w14:paraId="509A43EF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(2.1484)</w:t>
            </w:r>
          </w:p>
        </w:tc>
        <w:tc>
          <w:tcPr>
            <w:tcW w:w="1187" w:type="dxa"/>
          </w:tcPr>
          <w:p w14:paraId="492D184B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(0.6011)</w:t>
            </w:r>
          </w:p>
        </w:tc>
        <w:tc>
          <w:tcPr>
            <w:tcW w:w="1186" w:type="dxa"/>
          </w:tcPr>
          <w:p w14:paraId="6209C15F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(3.7868)</w:t>
            </w:r>
          </w:p>
        </w:tc>
        <w:tc>
          <w:tcPr>
            <w:tcW w:w="1187" w:type="dxa"/>
          </w:tcPr>
          <w:p w14:paraId="2B4C485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(0.7444)</w:t>
            </w:r>
          </w:p>
        </w:tc>
      </w:tr>
      <w:tr w:rsidR="00B344F8" w:rsidRPr="003249F3" w14:paraId="0B967CBD" w14:textId="77777777" w:rsidTr="00E17F21">
        <w:trPr>
          <w:trHeight w:val="340"/>
          <w:jc w:val="center"/>
        </w:trPr>
        <w:tc>
          <w:tcPr>
            <w:tcW w:w="2694" w:type="dxa"/>
          </w:tcPr>
          <w:p w14:paraId="45BC21EC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Confucianism</w:t>
            </w:r>
          </w:p>
        </w:tc>
        <w:tc>
          <w:tcPr>
            <w:tcW w:w="1186" w:type="dxa"/>
          </w:tcPr>
          <w:p w14:paraId="5D6E4522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</w:tcPr>
          <w:p w14:paraId="6A5F007E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59A2C521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</w:tcPr>
          <w:p w14:paraId="54715748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14:paraId="1B2E4C43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0.0027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87" w:type="dxa"/>
          </w:tcPr>
          <w:p w14:paraId="5A30576B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0.0008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21962268" w14:textId="77777777" w:rsidTr="00E17F21">
        <w:trPr>
          <w:trHeight w:val="340"/>
          <w:jc w:val="center"/>
        </w:trPr>
        <w:tc>
          <w:tcPr>
            <w:tcW w:w="2694" w:type="dxa"/>
          </w:tcPr>
          <w:p w14:paraId="273C2279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49033E32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</w:tcPr>
          <w:p w14:paraId="1C75CD8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</w:tcPr>
          <w:p w14:paraId="6E5A3A7C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</w:tcPr>
          <w:p w14:paraId="168298B7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14:paraId="2B296D16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(0.0013)</w:t>
            </w:r>
          </w:p>
        </w:tc>
        <w:tc>
          <w:tcPr>
            <w:tcW w:w="1187" w:type="dxa"/>
          </w:tcPr>
          <w:p w14:paraId="6F4ABF3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(0.0002)</w:t>
            </w:r>
          </w:p>
        </w:tc>
      </w:tr>
      <w:tr w:rsidR="00B344F8" w:rsidRPr="003249F3" w14:paraId="26E6E22B" w14:textId="77777777" w:rsidTr="00E17F21">
        <w:trPr>
          <w:trHeight w:val="340"/>
          <w:jc w:val="center"/>
        </w:trPr>
        <w:tc>
          <w:tcPr>
            <w:tcW w:w="2694" w:type="dxa"/>
          </w:tcPr>
          <w:p w14:paraId="17B2B4A5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  <w:r w:rsidRPr="003249F3"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  <w:t>Integrity Culture</w:t>
            </w:r>
          </w:p>
        </w:tc>
        <w:tc>
          <w:tcPr>
            <w:tcW w:w="1186" w:type="dxa"/>
            <w:vAlign w:val="center"/>
          </w:tcPr>
          <w:p w14:paraId="3DC8CEA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 w14:paraId="5BAC6C5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00C4AAEF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</w:tcPr>
          <w:p w14:paraId="13DE5331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14:paraId="532A3367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-0.0000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  <w:tc>
          <w:tcPr>
            <w:tcW w:w="1187" w:type="dxa"/>
          </w:tcPr>
          <w:p w14:paraId="1502C908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-0.0000</w:t>
            </w:r>
            <w:r w:rsidRPr="003249F3">
              <w:rPr>
                <w:rFonts w:eastAsia="DengXian"/>
                <w:sz w:val="21"/>
                <w:szCs w:val="21"/>
                <w:vertAlign w:val="superscript"/>
                <w:lang w:val="en-US" w:eastAsia="zh-CN"/>
              </w:rPr>
              <w:t>***</w:t>
            </w:r>
          </w:p>
        </w:tc>
      </w:tr>
      <w:tr w:rsidR="00B344F8" w:rsidRPr="003249F3" w14:paraId="2D315A35" w14:textId="77777777" w:rsidTr="00E17F21">
        <w:trPr>
          <w:trHeight w:val="340"/>
          <w:jc w:val="center"/>
        </w:trPr>
        <w:tc>
          <w:tcPr>
            <w:tcW w:w="2694" w:type="dxa"/>
          </w:tcPr>
          <w:p w14:paraId="027F502F" w14:textId="77777777" w:rsidR="00B344F8" w:rsidRPr="003249F3" w:rsidRDefault="00B344F8" w:rsidP="00E17F21">
            <w:pPr>
              <w:snapToGrid w:val="0"/>
              <w:spacing w:line="260" w:lineRule="exact"/>
              <w:ind w:left="252"/>
              <w:jc w:val="both"/>
              <w:rPr>
                <w:rFonts w:eastAsia="DengXi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6933D644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 w14:paraId="04AFDB95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DengXian"/>
                <w:sz w:val="21"/>
                <w:szCs w:val="21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69878452" w14:textId="77777777" w:rsidR="00B344F8" w:rsidRPr="003249F3" w:rsidRDefault="00B344F8" w:rsidP="00E17F21">
            <w:pPr>
              <w:tabs>
                <w:tab w:val="decimal" w:pos="633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</w:tcPr>
          <w:p w14:paraId="0EEC298A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14:paraId="15024E41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  <w:tc>
          <w:tcPr>
            <w:tcW w:w="1187" w:type="dxa"/>
          </w:tcPr>
          <w:p w14:paraId="1480D328" w14:textId="77777777" w:rsidR="00B344F8" w:rsidRPr="003249F3" w:rsidRDefault="00B344F8" w:rsidP="00E17F21">
            <w:pPr>
              <w:tabs>
                <w:tab w:val="decimal" w:pos="239"/>
              </w:tabs>
              <w:snapToGrid w:val="0"/>
              <w:spacing w:line="260" w:lineRule="exact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DengXian"/>
                <w:sz w:val="21"/>
                <w:szCs w:val="21"/>
                <w:lang w:val="en-US" w:eastAsia="zh-CN"/>
              </w:rPr>
              <w:t>(0.0000)</w:t>
            </w:r>
          </w:p>
        </w:tc>
      </w:tr>
      <w:tr w:rsidR="00B344F8" w:rsidRPr="003249F3" w14:paraId="35FFDB64" w14:textId="77777777" w:rsidTr="00E17F21">
        <w:trPr>
          <w:trHeight w:val="340"/>
          <w:jc w:val="center"/>
        </w:trPr>
        <w:tc>
          <w:tcPr>
            <w:tcW w:w="2694" w:type="dxa"/>
            <w:vAlign w:val="center"/>
          </w:tcPr>
          <w:p w14:paraId="595E7154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 xml:space="preserve"> </w:t>
            </w:r>
            <w:r w:rsidRPr="003249F3">
              <w:rPr>
                <w:rFonts w:eastAsia="PMingLiU"/>
                <w:i/>
                <w:iCs/>
                <w:color w:val="000000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186" w:type="dxa"/>
          </w:tcPr>
          <w:p w14:paraId="172E87B3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  <w:tc>
          <w:tcPr>
            <w:tcW w:w="1187" w:type="dxa"/>
          </w:tcPr>
          <w:p w14:paraId="6F188BE2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  <w:tc>
          <w:tcPr>
            <w:tcW w:w="1186" w:type="dxa"/>
          </w:tcPr>
          <w:p w14:paraId="1BBB3D3D" w14:textId="77777777" w:rsidR="00B344F8" w:rsidRPr="003249F3" w:rsidRDefault="00B344F8" w:rsidP="00E17F21">
            <w:pPr>
              <w:tabs>
                <w:tab w:val="left" w:pos="55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  <w:tc>
          <w:tcPr>
            <w:tcW w:w="1187" w:type="dxa"/>
          </w:tcPr>
          <w:p w14:paraId="7929026E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  <w:tc>
          <w:tcPr>
            <w:tcW w:w="1186" w:type="dxa"/>
          </w:tcPr>
          <w:p w14:paraId="354F3BC9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  <w:tc>
          <w:tcPr>
            <w:tcW w:w="1187" w:type="dxa"/>
          </w:tcPr>
          <w:p w14:paraId="3BB55161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24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2,123</w:t>
            </w:r>
          </w:p>
        </w:tc>
      </w:tr>
      <w:tr w:rsidR="00B344F8" w:rsidRPr="003249F3" w14:paraId="4B86564F" w14:textId="77777777" w:rsidTr="00E17F21">
        <w:trPr>
          <w:trHeight w:val="340"/>
          <w:jc w:val="center"/>
        </w:trPr>
        <w:tc>
          <w:tcPr>
            <w:tcW w:w="2694" w:type="dxa"/>
            <w:vAlign w:val="center"/>
          </w:tcPr>
          <w:p w14:paraId="33906D69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40" w:lineRule="auto"/>
              <w:ind w:firstLineChars="100" w:firstLine="210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R</w:t>
            </w:r>
            <w:r w:rsidRPr="003249F3">
              <w:rPr>
                <w:rFonts w:eastAsia="PMingLiU"/>
                <w:color w:val="000000"/>
                <w:sz w:val="21"/>
                <w:szCs w:val="21"/>
                <w:vertAlign w:val="superscript"/>
                <w:lang w:eastAsia="zh-CN"/>
              </w:rPr>
              <w:t>2</w:t>
            </w:r>
          </w:p>
        </w:tc>
        <w:tc>
          <w:tcPr>
            <w:tcW w:w="1186" w:type="dxa"/>
          </w:tcPr>
          <w:p w14:paraId="46C22611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.10</w:t>
            </w:r>
          </w:p>
        </w:tc>
        <w:tc>
          <w:tcPr>
            <w:tcW w:w="1187" w:type="dxa"/>
          </w:tcPr>
          <w:p w14:paraId="213B3A9C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.26</w:t>
            </w:r>
          </w:p>
        </w:tc>
        <w:tc>
          <w:tcPr>
            <w:tcW w:w="1186" w:type="dxa"/>
          </w:tcPr>
          <w:p w14:paraId="784443BE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.10</w:t>
            </w:r>
          </w:p>
        </w:tc>
        <w:tc>
          <w:tcPr>
            <w:tcW w:w="1187" w:type="dxa"/>
          </w:tcPr>
          <w:p w14:paraId="6DE7BE64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.25</w:t>
            </w:r>
          </w:p>
        </w:tc>
        <w:tc>
          <w:tcPr>
            <w:tcW w:w="1186" w:type="dxa"/>
          </w:tcPr>
          <w:p w14:paraId="6E7FF198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.12</w:t>
            </w:r>
          </w:p>
        </w:tc>
        <w:tc>
          <w:tcPr>
            <w:tcW w:w="1187" w:type="dxa"/>
          </w:tcPr>
          <w:p w14:paraId="3D644A62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.28</w:t>
            </w:r>
          </w:p>
        </w:tc>
      </w:tr>
      <w:tr w:rsidR="00B344F8" w:rsidRPr="003249F3" w14:paraId="5395CE69" w14:textId="77777777" w:rsidTr="00E17F21">
        <w:trPr>
          <w:trHeight w:val="340"/>
          <w:jc w:val="center"/>
        </w:trPr>
        <w:tc>
          <w:tcPr>
            <w:tcW w:w="2694" w:type="dxa"/>
            <w:vAlign w:val="center"/>
          </w:tcPr>
          <w:p w14:paraId="7BAA0430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40" w:lineRule="auto"/>
              <w:ind w:firstLineChars="100" w:firstLine="210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ear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 xml:space="preserve"> FE</w:t>
            </w:r>
          </w:p>
        </w:tc>
        <w:tc>
          <w:tcPr>
            <w:tcW w:w="1186" w:type="dxa"/>
          </w:tcPr>
          <w:p w14:paraId="446FB06E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  <w:tc>
          <w:tcPr>
            <w:tcW w:w="1187" w:type="dxa"/>
          </w:tcPr>
          <w:p w14:paraId="0BD043B5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  <w:tc>
          <w:tcPr>
            <w:tcW w:w="1186" w:type="dxa"/>
          </w:tcPr>
          <w:p w14:paraId="4FC21EC4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  <w:tc>
          <w:tcPr>
            <w:tcW w:w="1187" w:type="dxa"/>
          </w:tcPr>
          <w:p w14:paraId="65231EE4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  <w:tc>
          <w:tcPr>
            <w:tcW w:w="1186" w:type="dxa"/>
          </w:tcPr>
          <w:p w14:paraId="0F64FAEE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  <w:tc>
          <w:tcPr>
            <w:tcW w:w="1187" w:type="dxa"/>
          </w:tcPr>
          <w:p w14:paraId="2FFB37BB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Y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ES</w:t>
            </w:r>
          </w:p>
        </w:tc>
      </w:tr>
      <w:tr w:rsidR="00B344F8" w:rsidRPr="003249F3" w14:paraId="44D64E4E" w14:textId="77777777" w:rsidTr="00E17F21">
        <w:trPr>
          <w:trHeight w:val="340"/>
          <w:jc w:val="center"/>
        </w:trPr>
        <w:tc>
          <w:tcPr>
            <w:tcW w:w="2694" w:type="dxa"/>
            <w:vAlign w:val="center"/>
          </w:tcPr>
          <w:p w14:paraId="351C64F1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240" w:lineRule="auto"/>
              <w:ind w:firstLineChars="100" w:firstLine="210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R</w:t>
            </w:r>
            <w:r w:rsidRPr="003249F3">
              <w:rPr>
                <w:rFonts w:eastAsia="PMingLiU"/>
                <w:color w:val="000000"/>
                <w:sz w:val="21"/>
                <w:szCs w:val="21"/>
                <w:vertAlign w:val="superscript"/>
                <w:lang w:eastAsia="zh-CN"/>
              </w:rPr>
              <w:t>2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_a</w:t>
            </w:r>
          </w:p>
        </w:tc>
        <w:tc>
          <w:tcPr>
            <w:tcW w:w="1186" w:type="dxa"/>
          </w:tcPr>
          <w:p w14:paraId="1D594061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.09</w:t>
            </w:r>
          </w:p>
        </w:tc>
        <w:tc>
          <w:tcPr>
            <w:tcW w:w="1187" w:type="dxa"/>
          </w:tcPr>
          <w:p w14:paraId="04078004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.25</w:t>
            </w:r>
          </w:p>
        </w:tc>
        <w:tc>
          <w:tcPr>
            <w:tcW w:w="1186" w:type="dxa"/>
          </w:tcPr>
          <w:p w14:paraId="2EC6C477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.09</w:t>
            </w:r>
          </w:p>
        </w:tc>
        <w:tc>
          <w:tcPr>
            <w:tcW w:w="1187" w:type="dxa"/>
          </w:tcPr>
          <w:p w14:paraId="1A6BC6C0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eastAsia="zh-CN"/>
              </w:rPr>
              <w:t>.25</w:t>
            </w:r>
          </w:p>
        </w:tc>
        <w:tc>
          <w:tcPr>
            <w:tcW w:w="1186" w:type="dxa"/>
          </w:tcPr>
          <w:p w14:paraId="33B46C19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.11</w:t>
            </w:r>
          </w:p>
        </w:tc>
        <w:tc>
          <w:tcPr>
            <w:tcW w:w="1187" w:type="dxa"/>
          </w:tcPr>
          <w:p w14:paraId="2BA3C556" w14:textId="77777777" w:rsidR="00B344F8" w:rsidRPr="003249F3" w:rsidRDefault="00B344F8" w:rsidP="00E17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before="120" w:line="240" w:lineRule="auto"/>
              <w:jc w:val="center"/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</w:pPr>
            <w:r w:rsidRPr="003249F3">
              <w:rPr>
                <w:rFonts w:eastAsia="PMingLiU" w:hint="eastAsia"/>
                <w:color w:val="000000"/>
                <w:sz w:val="21"/>
                <w:szCs w:val="21"/>
                <w:lang w:val="en-US" w:eastAsia="zh-CN"/>
              </w:rPr>
              <w:t>0</w:t>
            </w:r>
            <w:r w:rsidRPr="003249F3">
              <w:rPr>
                <w:rFonts w:eastAsia="PMingLiU"/>
                <w:color w:val="000000"/>
                <w:sz w:val="21"/>
                <w:szCs w:val="21"/>
                <w:lang w:val="en-US" w:eastAsia="zh-CN"/>
              </w:rPr>
              <w:t>.27</w:t>
            </w:r>
          </w:p>
        </w:tc>
      </w:tr>
    </w:tbl>
    <w:p w14:paraId="6C86ECE9" w14:textId="77777777" w:rsidR="00B344F8" w:rsidRPr="003249F3" w:rsidRDefault="00B344F8" w:rsidP="00B344F8">
      <w:pPr>
        <w:spacing w:line="240" w:lineRule="auto"/>
        <w:rPr>
          <w:rFonts w:eastAsia="DengXian"/>
          <w:bCs/>
          <w:kern w:val="10"/>
          <w:sz w:val="21"/>
          <w:szCs w:val="22"/>
          <w:vertAlign w:val="superscript"/>
          <w:lang w:val="en-US" w:eastAsia="zh-CN"/>
        </w:rPr>
      </w:pPr>
      <w:r w:rsidRPr="003249F3">
        <w:rPr>
          <w:rFonts w:eastAsia="PMingLiU"/>
          <w:color w:val="000000"/>
          <w:sz w:val="21"/>
          <w:szCs w:val="21"/>
          <w:lang w:eastAsia="zh-CN"/>
        </w:rPr>
        <w:t>Note: Robust standard errors in parentheses</w:t>
      </w:r>
      <w:r w:rsidRPr="003249F3">
        <w:rPr>
          <w:rFonts w:eastAsia="DengXian"/>
          <w:bCs/>
          <w:kern w:val="10"/>
          <w:sz w:val="21"/>
          <w:szCs w:val="22"/>
          <w:vertAlign w:val="superscript"/>
          <w:lang w:val="en-US" w:eastAsia="zh-CN"/>
        </w:rPr>
        <w:t xml:space="preserve">  </w:t>
      </w:r>
    </w:p>
    <w:p w14:paraId="0DF817ED" w14:textId="7C911A9D" w:rsidR="008B07A6" w:rsidRPr="00B344F8" w:rsidRDefault="00B344F8" w:rsidP="00B344F8">
      <w:pPr>
        <w:spacing w:line="240" w:lineRule="auto"/>
        <w:rPr>
          <w:rFonts w:eastAsia="PMingLiU"/>
          <w:color w:val="000000"/>
          <w:sz w:val="21"/>
          <w:szCs w:val="21"/>
          <w:lang w:eastAsia="zh-CN"/>
        </w:rPr>
      </w:pPr>
      <w:r w:rsidRPr="003249F3">
        <w:rPr>
          <w:rFonts w:eastAsia="DengXian"/>
          <w:bCs/>
          <w:kern w:val="10"/>
          <w:sz w:val="21"/>
          <w:szCs w:val="22"/>
          <w:vertAlign w:val="superscript"/>
          <w:lang w:val="en-US" w:eastAsia="zh-CN"/>
        </w:rPr>
        <w:t>***</w:t>
      </w:r>
      <w:r w:rsidRPr="003249F3">
        <w:rPr>
          <w:rFonts w:eastAsia="PMingLiU"/>
          <w:color w:val="000000"/>
          <w:sz w:val="21"/>
          <w:szCs w:val="21"/>
          <w:lang w:eastAsia="zh-CN"/>
        </w:rPr>
        <w:t>=</w:t>
      </w:r>
      <w:r w:rsidRPr="003249F3">
        <w:rPr>
          <w:rFonts w:eastAsia="PMingLiU"/>
          <w:i/>
          <w:iCs/>
          <w:color w:val="000000"/>
          <w:sz w:val="21"/>
          <w:szCs w:val="21"/>
          <w:lang w:eastAsia="zh-CN"/>
        </w:rPr>
        <w:t>p</w:t>
      </w:r>
      <w:r w:rsidRPr="003249F3">
        <w:rPr>
          <w:rFonts w:eastAsia="PMingLiU"/>
          <w:color w:val="000000"/>
          <w:sz w:val="21"/>
          <w:szCs w:val="21"/>
          <w:lang w:eastAsia="zh-CN"/>
        </w:rPr>
        <w:t>&lt;.0</w:t>
      </w:r>
      <w:r w:rsidRPr="003249F3">
        <w:rPr>
          <w:rFonts w:eastAsia="PMingLiU" w:hint="eastAsia"/>
          <w:color w:val="000000"/>
          <w:sz w:val="21"/>
          <w:szCs w:val="21"/>
          <w:lang w:eastAsia="zh-CN"/>
        </w:rPr>
        <w:t>0</w:t>
      </w:r>
      <w:r w:rsidRPr="003249F3">
        <w:rPr>
          <w:rFonts w:eastAsia="PMingLiU"/>
          <w:color w:val="000000"/>
          <w:sz w:val="21"/>
          <w:szCs w:val="21"/>
          <w:lang w:eastAsia="zh-CN"/>
        </w:rPr>
        <w:t xml:space="preserve">1, </w:t>
      </w:r>
      <w:r w:rsidRPr="003249F3">
        <w:rPr>
          <w:rFonts w:eastAsia="DengXian"/>
          <w:bCs/>
          <w:kern w:val="10"/>
          <w:sz w:val="21"/>
          <w:szCs w:val="22"/>
          <w:vertAlign w:val="superscript"/>
          <w:lang w:val="en-US" w:eastAsia="zh-CN"/>
        </w:rPr>
        <w:t>**</w:t>
      </w:r>
      <w:r w:rsidRPr="003249F3">
        <w:rPr>
          <w:rFonts w:eastAsia="PMingLiU"/>
          <w:color w:val="000000"/>
          <w:sz w:val="21"/>
          <w:szCs w:val="21"/>
          <w:lang w:eastAsia="zh-CN"/>
        </w:rPr>
        <w:t>=</w:t>
      </w:r>
      <w:r w:rsidRPr="003249F3">
        <w:rPr>
          <w:rFonts w:eastAsia="PMingLiU"/>
          <w:i/>
          <w:iCs/>
          <w:color w:val="000000"/>
          <w:sz w:val="21"/>
          <w:szCs w:val="21"/>
          <w:lang w:eastAsia="zh-CN"/>
        </w:rPr>
        <w:t>p</w:t>
      </w:r>
      <w:r w:rsidRPr="003249F3">
        <w:rPr>
          <w:rFonts w:eastAsia="PMingLiU"/>
          <w:color w:val="000000"/>
          <w:sz w:val="21"/>
          <w:szCs w:val="21"/>
          <w:lang w:eastAsia="zh-CN"/>
        </w:rPr>
        <w:t xml:space="preserve">&lt;.01, </w:t>
      </w:r>
      <w:r w:rsidRPr="003249F3">
        <w:rPr>
          <w:rFonts w:eastAsia="DengXian"/>
          <w:bCs/>
          <w:kern w:val="10"/>
          <w:sz w:val="21"/>
          <w:szCs w:val="22"/>
          <w:vertAlign w:val="superscript"/>
          <w:lang w:val="en-US" w:eastAsia="zh-CN"/>
        </w:rPr>
        <w:t>*</w:t>
      </w:r>
      <w:r w:rsidRPr="003249F3">
        <w:rPr>
          <w:rFonts w:eastAsia="PMingLiU"/>
          <w:color w:val="000000"/>
          <w:sz w:val="21"/>
          <w:szCs w:val="21"/>
          <w:lang w:eastAsia="zh-CN"/>
        </w:rPr>
        <w:t xml:space="preserve">=p&lt;.05, </w:t>
      </w:r>
      <w:r w:rsidRPr="003249F3">
        <w:rPr>
          <w:rFonts w:eastAsia="PMingLiU"/>
          <w:color w:val="000000"/>
          <w:sz w:val="21"/>
          <w:szCs w:val="21"/>
          <w:vertAlign w:val="superscript"/>
          <w:lang w:eastAsia="zh-CN"/>
        </w:rPr>
        <w:t>t</w:t>
      </w:r>
      <w:r w:rsidRPr="003249F3">
        <w:rPr>
          <w:rFonts w:eastAsia="PMingLiU"/>
          <w:color w:val="000000"/>
          <w:sz w:val="21"/>
          <w:szCs w:val="21"/>
          <w:lang w:eastAsia="zh-CN"/>
        </w:rPr>
        <w:t>=p&lt;.1</w:t>
      </w:r>
    </w:p>
    <w:sectPr w:rsidR="008B07A6" w:rsidRPr="00B344F8" w:rsidSect="00B344F8">
      <w:pgSz w:w="12240" w:h="15840"/>
      <w:pgMar w:top="1440" w:right="1800" w:bottom="1440" w:left="1800" w:header="720" w:footer="720" w:gutter="0"/>
      <w:cols w:space="720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F8"/>
    <w:rsid w:val="00066677"/>
    <w:rsid w:val="0029104A"/>
    <w:rsid w:val="003A4E89"/>
    <w:rsid w:val="00556784"/>
    <w:rsid w:val="008B07A6"/>
    <w:rsid w:val="00987B63"/>
    <w:rsid w:val="00B344F8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134D2"/>
  <w15:chartTrackingRefBased/>
  <w15:docId w15:val="{71F8BF35-2F00-46A5-BCBB-AF79E8A10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4F8"/>
    <w:pPr>
      <w:spacing w:after="0" w:line="480" w:lineRule="auto"/>
    </w:pPr>
    <w:rPr>
      <w:rFonts w:ascii="Times New Roman" w:eastAsiaTheme="minorEastAsia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4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4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4F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4F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4F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4F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4F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4F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4F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4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4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4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4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4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4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4F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4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4F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4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4F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44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4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4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4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1515</Characters>
  <Application>Microsoft Office Word</Application>
  <DocSecurity>0</DocSecurity>
  <Lines>29</Lines>
  <Paragraphs>11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2025-11-11T16:42:00Z</dcterms:created>
  <dcterms:modified xsi:type="dcterms:W3CDTF">2025-11-11T16:43:00Z</dcterms:modified>
</cp:coreProperties>
</file>