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04411" w14:textId="77777777" w:rsidR="00502ACA" w:rsidRPr="0095465C" w:rsidRDefault="00502ACA" w:rsidP="0071677F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Association of the endothelial activation and stress index (EASIX) with cognitive function in older adults: a cross-sectional study with machine learning</w:t>
      </w:r>
    </w:p>
    <w:p w14:paraId="1C3C1982" w14:textId="3F7CE551" w:rsidR="00502ACA" w:rsidRPr="00502ACA" w:rsidRDefault="00502ACA" w:rsidP="0071677F">
      <w:pPr>
        <w:jc w:val="both"/>
        <w:rPr>
          <w:rFonts w:ascii="Times New Roman" w:hAnsi="Times New Roman" w:cs="Times New Roman"/>
          <w:sz w:val="20"/>
          <w:szCs w:val="20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Table1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Baseline characteristics of participants</w:t>
      </w:r>
      <w:r w:rsidR="00AD5342">
        <w:rPr>
          <w:rFonts w:ascii="Times New Roman" w:hAnsi="Times New Roman" w:cs="Times New Roman" w:hint="eastAsia"/>
          <w:sz w:val="20"/>
          <w:szCs w:val="20"/>
          <w:lang w:val="en-GB"/>
        </w:rPr>
        <w:t>.</w:t>
      </w:r>
    </w:p>
    <w:p w14:paraId="1E5DFB0B" w14:textId="70863D6C" w:rsidR="00502ACA" w:rsidRDefault="00502ACA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bookmarkStart w:id="0" w:name="_Hlk207639569"/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r w:rsidR="00AD5342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 w:rsidR="00AD534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CERAD</w:t>
      </w:r>
      <w:r w:rsidR="00AD5342" w:rsidRPr="00AD53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D5342"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total score</w:t>
      </w:r>
      <w:r w:rsidR="00AD534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1434814E" w14:textId="0268B747" w:rsidR="00AD5342" w:rsidRDefault="00AD5342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AFT 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3D514BC0" w14:textId="7D0301CE" w:rsidR="00AD5342" w:rsidRDefault="00AD5342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 xml:space="preserve">DSST 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1051C3B9" w14:textId="6CE8EB64" w:rsidR="00AD5342" w:rsidRPr="00AD5342" w:rsidRDefault="00AD5342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 w:rsidRPr="009637B2">
        <w:rPr>
          <w:rFonts w:ascii="Times New Roman" w:hAnsi="Times New Roman" w:cs="Times New Roman"/>
          <w:sz w:val="20"/>
          <w:szCs w:val="20"/>
        </w:rPr>
        <w:t>Cognitive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bookmarkEnd w:id="0"/>
    <w:p w14:paraId="1F4305B2" w14:textId="7783EF66" w:rsidR="0095465C" w:rsidRPr="00992A9D" w:rsidRDefault="0095465C" w:rsidP="0071677F">
      <w:pPr>
        <w:widowControl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B840807" w14:textId="77777777" w:rsidR="0095465C" w:rsidRDefault="0095465C" w:rsidP="0071677F">
      <w:pPr>
        <w:widowControl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0980FAB" w14:textId="2FC58001" w:rsidR="0095465C" w:rsidRPr="00502ACA" w:rsidRDefault="0095465C" w:rsidP="0071677F">
      <w:pPr>
        <w:jc w:val="both"/>
        <w:rPr>
          <w:rFonts w:ascii="Times New Roman" w:hAnsi="Times New Roman" w:cs="Times New Roman"/>
          <w:sz w:val="20"/>
          <w:szCs w:val="20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Table1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Baseline characteristics of participants</w:t>
      </w:r>
      <w:r w:rsidR="006D615D">
        <w:rPr>
          <w:rFonts w:ascii="Times New Roman" w:hAnsi="Times New Roman" w:cs="Times New Roman" w:hint="eastAsia"/>
          <w:sz w:val="20"/>
          <w:szCs w:val="20"/>
          <w:lang w:val="en-GB"/>
        </w:rPr>
        <w:t>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3838"/>
        <w:gridCol w:w="1488"/>
        <w:gridCol w:w="1620"/>
        <w:gridCol w:w="1620"/>
        <w:gridCol w:w="1620"/>
        <w:gridCol w:w="1755"/>
        <w:gridCol w:w="1019"/>
      </w:tblGrid>
      <w:tr w:rsidR="0095465C" w:rsidRPr="009637B2" w14:paraId="1ACC5D89" w14:textId="77777777" w:rsidTr="0071677F">
        <w:trPr>
          <w:trHeight w:val="312"/>
          <w:jc w:val="center"/>
        </w:trPr>
        <w:tc>
          <w:tcPr>
            <w:tcW w:w="1481" w:type="pct"/>
            <w:vMerge w:val="restart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E3A6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574" w:type="pct"/>
            <w:vMerge w:val="restart"/>
            <w:tcBorders>
              <w:top w:val="single" w:sz="8" w:space="0" w:color="auto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360F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Overall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 = 2763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945" w:type="pct"/>
            <w:gridSpan w:val="5"/>
            <w:tcBorders>
              <w:top w:val="single" w:sz="8" w:space="0" w:color="auto"/>
              <w:left w:val="none" w:sz="0" w:space="0" w:color="000000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B3AD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EASIX quartiles</w:t>
            </w:r>
          </w:p>
        </w:tc>
      </w:tr>
      <w:tr w:rsidR="0095465C" w:rsidRPr="009637B2" w14:paraId="2EE7E72C" w14:textId="77777777" w:rsidTr="0071677F">
        <w:trPr>
          <w:trHeight w:val="312"/>
          <w:jc w:val="center"/>
        </w:trPr>
        <w:tc>
          <w:tcPr>
            <w:tcW w:w="1481" w:type="pct"/>
            <w:vMerge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D230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74" w:type="pct"/>
            <w:vMerge/>
            <w:tcBorders>
              <w:left w:val="nil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6216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C666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Q1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>(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0.12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to 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0.42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14C2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Q2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>(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0.42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to 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0.57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3E3D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Q3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>(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0.57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to 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677" w:type="pct"/>
            <w:tcBorders>
              <w:top w:val="single" w:sz="8" w:space="0" w:color="auto"/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971B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Q4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>(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to </w:t>
            </w: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16.49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393" w:type="pct"/>
            <w:tcBorders>
              <w:top w:val="single" w:sz="8" w:space="0" w:color="auto"/>
              <w:left w:val="none" w:sz="0" w:space="0" w:color="000000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D8BC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-value</w:t>
            </w:r>
          </w:p>
        </w:tc>
      </w:tr>
      <w:tr w:rsidR="0095465C" w:rsidRPr="009637B2" w14:paraId="0C68D412" w14:textId="77777777" w:rsidTr="0071677F">
        <w:trPr>
          <w:trHeight w:val="312"/>
          <w:jc w:val="center"/>
        </w:trPr>
        <w:tc>
          <w:tcPr>
            <w:tcW w:w="1481" w:type="pct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C5E5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574" w:type="pct"/>
            <w:tcBorders>
              <w:top w:val="single" w:sz="8" w:space="0" w:color="auto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B59B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69.5 (6.8)</w:t>
            </w: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E7B5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67.6 (6.1)</w:t>
            </w: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F27C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68.5 (6.4)</w:t>
            </w:r>
          </w:p>
        </w:tc>
        <w:tc>
          <w:tcPr>
            <w:tcW w:w="625" w:type="pct"/>
            <w:tcBorders>
              <w:top w:val="single" w:sz="8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5CF5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69.8 (6.9)</w:t>
            </w:r>
          </w:p>
        </w:tc>
        <w:tc>
          <w:tcPr>
            <w:tcW w:w="677" w:type="pct"/>
            <w:tcBorders>
              <w:top w:val="single" w:sz="8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0128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72.0 (6.9)</w:t>
            </w:r>
          </w:p>
        </w:tc>
        <w:tc>
          <w:tcPr>
            <w:tcW w:w="393" w:type="pct"/>
            <w:tcBorders>
              <w:top w:val="single" w:sz="8" w:space="0" w:color="auto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46BC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297C4E33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C715C" w14:textId="70D584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Gender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5A07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9474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1218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0EA2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2A78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231C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548AA292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0C94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67EF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1,357 (49%)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178D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 (25%)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6736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 (45%)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6FED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 (56%)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AE9D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 (70%)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B0E9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468C3ADF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BA95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C0A1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1,406 (51%)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C7AB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 (75%)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0B735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 (55%)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50D1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 (44%)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55EC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 (30%)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14C6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A49DB0A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B4CBD" w14:textId="1D38FC54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Race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BAC5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ED8C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FF27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659D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22C7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065B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39002067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5011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Mexican American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8F11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 (8.8%)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57EF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 (14%)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5408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 (9.4%)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9FAC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 (6.4%)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6557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 (5.6%)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8D63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30F29CA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7F06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Hispanic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D6E5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 (10%)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FB74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 (14%)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81D2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(11%)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337B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 (8.1%)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D131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 (6.9%)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2284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2A7F4C7B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324F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DF7D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1,349 (49%)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AB4D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 (46%)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8C15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 (48%)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D547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 (52%)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EEFE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 (50%)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5C54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3A591DD3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5C9E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0484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 (23%)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110F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 (14%)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50A1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 (20%)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18C2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 (25%)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A353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 (32%)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86DC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A28EE20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A050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Other/multiracial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F2A5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 (9.6%)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92FA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 (12%)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66C9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 (11%)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0C2E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 (9.0%)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2274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(5.9%)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8D4C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1AA5840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4352B" w14:textId="70F5D875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Education level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869B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B988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8064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4CBD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C19D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761A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95465C" w:rsidRPr="009637B2" w14:paraId="165643EF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8708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Less than high school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0FC5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EBDD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 (26%)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6190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 (25%)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C053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 (20%)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1656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 (29%)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CDAE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47170FED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8D8E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school grad or equivalent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5EEC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 (24%)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658D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 (23%)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AA59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 (23%)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067C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 (25%)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92A4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 (24%)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7FDF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2B340C36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AC21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Above high school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5327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EDE2F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 (51%)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8C82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 (53%)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2DF9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 (55%)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7E3C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(47%)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AB0F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4F425927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53FAC" w14:textId="3C792476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Marital status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86AF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CA2D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0819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7D25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C7F8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58C4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</w:tr>
      <w:tr w:rsidR="0095465C" w:rsidRPr="009637B2" w14:paraId="20342D58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3083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Cohabitation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EA75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1,60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625B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0F1E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C4B3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 (58%)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F185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 (61%)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659E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3C954BD5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C397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Solitude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4B84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1,158 (42%)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DA0C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 (44%)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CF1B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(42%)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1DF0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 (42%)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52E4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 (39%)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D893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5B74B95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B1035" w14:textId="3FD2AEA6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Smoke Status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9955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2635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A312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BE37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CDF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6EA4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07D8CDBD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B9B8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9477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1,042 (38%)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711B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 (30%)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EAA8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 (37%)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03D0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 (39%)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3174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 (44%)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0ECC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4479C1A0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982A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64D4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1,36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0A73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 (54%)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BC8C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 (50%)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3B9B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(48%)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784F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(45%)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473C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015955C1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6036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D259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 (13%)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7DAE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 (16%)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5FA4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 (13%)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05E2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 (12%)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7B8A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 (11%)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3E65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63D56BCA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B8A07" w14:textId="4EDBD728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Alcohol intake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B223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D282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8FC5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454B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3C20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791E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95465C" w:rsidRPr="009637B2" w14:paraId="0B8F8AC7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94FD8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FC38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D839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EE8E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937E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(13%)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2D19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06A6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25D7FF6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BAA1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91E3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1,866 (69%)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98A2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620B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29DF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30CA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87F0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5520A9A0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2F37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2B4E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(16%)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212B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52E2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7898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(15%)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4865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(14%)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39B1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55440F1C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83FDB" w14:textId="123A0325" w:rsidR="0095465C" w:rsidRPr="0095465C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BMI,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6A18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 (6.3)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EAFB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 (6.5)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9232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 (6.4)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6772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 (6.3)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68AF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 (6.1)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DA6C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</w:tr>
      <w:tr w:rsidR="0095465C" w:rsidRPr="009637B2" w14:paraId="31ABF2D5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497D1" w14:textId="54E6A095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PIR,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0E86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 (1.6)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1334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 (1.6)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80B0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 (1.6)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C9B5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 (1.6)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EF84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 (1.5)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74F5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</w:tr>
      <w:tr w:rsidR="0095465C" w:rsidRPr="009637B2" w14:paraId="64F55ED7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FA5A1" w14:textId="166C1E4E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Hypertension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1D99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485D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F4DB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6342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CD7D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090F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17E2010A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4508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1E62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(62%)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7D00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425D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C4A4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 (63%)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B315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(72%)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1518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3DD57279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E914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951C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(38%)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2FD1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 (43%)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4EF6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0AF7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 (37%)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81D6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(28%)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DDD7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18287638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562CD" w14:textId="45812D1F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Stroke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C19F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C8A6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7107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FD77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A8E9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DB2F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95465C" w:rsidRPr="009637B2" w14:paraId="6B7410B2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C01C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E364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 (7.0%)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4C74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 (5.2%)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D393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(6.0%)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8F80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 (6.5%)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0FB5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 (10%)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712A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3D8F6BC4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1700D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4986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2,5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8C1E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(95%)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2894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(94%)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8B5D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 (93%)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4E58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63F8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372A37FD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61C9D" w14:textId="742AA1EF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Diabetes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, n (%)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487C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9C7D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4683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DAE3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03C7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D31B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26195151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2C95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1EB3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 (23%)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8643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 (23%)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921F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 (19%)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7E87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 (20%)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E669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 (30%)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17EC7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7C85608F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14CA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7177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BCD7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 (77%)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5AED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(81%)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11D8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 (80%)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6E9C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(70%)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395C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465C" w:rsidRPr="009637B2" w14:paraId="03E859B1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63E6B" w14:textId="67B176E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LDH, U/L,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55B1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134.8 (35.8)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3B75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118.8 (20.8)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CD9A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129.9 (20.2)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7724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136.2 (23.2)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6E848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154.1 (55.6)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9BC44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58786976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59EBE" w14:textId="1E2B5981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PLT, 10⁹/L,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77E6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222.7 (59.7)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9ACD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275.0 (61.7)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838A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230.4 (42.2)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321C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207.6 (39.3)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2F24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177.9 (45.9)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69615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7989009C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2B8CC" w14:textId="00157EB0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Creatinine, mg/dL,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8374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(0.6)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DC8C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 (0.2)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D6626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 (0.2)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4751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(0.2)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C5FBA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 (1.1)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125E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042C6191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96945" w14:textId="53A9CABA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CERAD test score,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834A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 (6.5)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8306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 (6.5)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4A0B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 (6.4)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CED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 (6.4)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A150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 (6.5)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672BC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6AB0AC69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7A98B" w14:textId="33D32288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AFT score,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FFB9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 (5.5)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4D4E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 (5.4)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7BEF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 (5.4)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4D920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 (5.8)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A759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 (5.1)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E214F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5465C" w:rsidRPr="009637B2" w14:paraId="371CE13F" w14:textId="77777777" w:rsidTr="0071677F">
        <w:trPr>
          <w:trHeight w:val="312"/>
          <w:jc w:val="center"/>
        </w:trPr>
        <w:tc>
          <w:tcPr>
            <w:tcW w:w="1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33ABF" w14:textId="45E07E2B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DSST score,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17BDE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45.9 (17.3)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9BC41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48.4 (17.8)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7E3D3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48.1 (17.2)</w:t>
            </w:r>
          </w:p>
        </w:tc>
        <w:tc>
          <w:tcPr>
            <w:tcW w:w="625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C0A2B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46.7 (17.2)</w:t>
            </w:r>
          </w:p>
        </w:tc>
        <w:tc>
          <w:tcPr>
            <w:tcW w:w="677" w:type="pct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ED869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40.5 (15.8)</w:t>
            </w:r>
          </w:p>
        </w:tc>
        <w:tc>
          <w:tcPr>
            <w:tcW w:w="393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0DDE2" w14:textId="77777777" w:rsidR="0095465C" w:rsidRPr="009637B2" w:rsidRDefault="0095465C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321943" w:rsidRPr="009637B2" w14:paraId="515CFF82" w14:textId="77777777" w:rsidTr="0071677F">
        <w:trPr>
          <w:trHeight w:val="312"/>
          <w:jc w:val="center"/>
        </w:trPr>
        <w:tc>
          <w:tcPr>
            <w:tcW w:w="1481" w:type="pct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A05ED" w14:textId="50550B64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37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Cognitive score</w:t>
            </w:r>
            <w:r w:rsidRPr="009637B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Segoe UI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20"/>
                <w:szCs w:val="20"/>
                <w:lang w:bidi="ar"/>
              </w:rPr>
              <w:t>SD)</w:t>
            </w:r>
          </w:p>
        </w:tc>
        <w:tc>
          <w:tcPr>
            <w:tcW w:w="574" w:type="pct"/>
            <w:tcBorders>
              <w:left w:val="nil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23F59" w14:textId="2B7F19E5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</w:t>
            </w: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25" w:type="pct"/>
            <w:tcBorders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5028A" w14:textId="49BE89D0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.4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25" w:type="pct"/>
            <w:tcBorders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F2D5F" w14:textId="4C9F1731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0.3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.4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25" w:type="pct"/>
            <w:tcBorders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BC42B1" w14:textId="37407A44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0.1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.5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77" w:type="pct"/>
            <w:tcBorders>
              <w:left w:val="none" w:sz="0" w:space="0" w:color="000000"/>
              <w:bottom w:val="single" w:sz="8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76E72" w14:textId="60C205C0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-0.8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.2</w:t>
            </w:r>
            <w:r w:rsidRPr="00963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93" w:type="pct"/>
            <w:tcBorders>
              <w:left w:val="none" w:sz="0" w:space="0" w:color="000000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4E5B4" w14:textId="77777777" w:rsidR="00321943" w:rsidRPr="009637B2" w:rsidRDefault="00321943" w:rsidP="00716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37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</w:tbl>
    <w:p w14:paraId="00740741" w14:textId="7E46FC63" w:rsidR="00F85AB0" w:rsidRDefault="00F85AB0" w:rsidP="007167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9637B2">
        <w:rPr>
          <w:rFonts w:ascii="Times New Roman" w:hAnsi="Times New Roman" w:cs="Times New Roman"/>
          <w:sz w:val="16"/>
          <w:szCs w:val="16"/>
        </w:rPr>
        <w:t>Continuous variables were shown in mean (SD) and categorical variables were shown in percentages</w:t>
      </w:r>
    </w:p>
    <w:p w14:paraId="51C46C84" w14:textId="2BA93659" w:rsidR="0095465C" w:rsidRDefault="0095465C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65F09">
        <w:rPr>
          <w:rFonts w:ascii="Times New Roman" w:hAnsi="Times New Roman" w:cs="Times New Roman"/>
          <w:b/>
          <w:bCs/>
          <w:sz w:val="16"/>
          <w:szCs w:val="16"/>
        </w:rPr>
        <w:t>Abbreviations:</w:t>
      </w:r>
      <w:r w:rsidRPr="009637B2">
        <w:rPr>
          <w:rFonts w:ascii="Times New Roman" w:hAnsi="Times New Roman" w:cs="Times New Roman"/>
          <w:sz w:val="16"/>
          <w:szCs w:val="16"/>
        </w:rPr>
        <w:t xml:space="preserve"> </w:t>
      </w:r>
      <w:r w:rsidR="0071677F">
        <w:rPr>
          <w:rFonts w:ascii="Times New Roman" w:hAnsi="Times New Roman" w:cs="Times New Roman" w:hint="eastAsia"/>
          <w:sz w:val="16"/>
          <w:szCs w:val="16"/>
        </w:rPr>
        <w:t>EASIX,</w:t>
      </w:r>
      <w:r w:rsidR="0071677F" w:rsidRPr="0071677F">
        <w:rPr>
          <w:rFonts w:hint="eastAsia"/>
        </w:rPr>
        <w:t xml:space="preserve"> </w:t>
      </w:r>
      <w:r w:rsidR="0071677F" w:rsidRPr="0071677F">
        <w:rPr>
          <w:rFonts w:ascii="Times New Roman" w:hAnsi="Times New Roman" w:cs="Times New Roman" w:hint="eastAsia"/>
          <w:sz w:val="16"/>
          <w:szCs w:val="16"/>
        </w:rPr>
        <w:t>endothelial activation and stress index</w:t>
      </w:r>
      <w:r w:rsidR="0071677F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9E6154">
        <w:rPr>
          <w:rFonts w:ascii="Times New Roman" w:hAnsi="Times New Roman" w:cs="Times New Roman" w:hint="eastAsia"/>
          <w:sz w:val="16"/>
          <w:szCs w:val="16"/>
        </w:rPr>
        <w:t>BMI,</w:t>
      </w:r>
      <w:r w:rsidR="009E6154" w:rsidRPr="009E6154">
        <w:rPr>
          <w:rFonts w:ascii="Times New Roman" w:hAnsi="Times New Roman" w:cs="Times New Roman"/>
          <w:sz w:val="16"/>
          <w:szCs w:val="16"/>
        </w:rPr>
        <w:t xml:space="preserve"> ​</w:t>
      </w:r>
      <w:r w:rsidR="009E6154" w:rsidRPr="009E6154">
        <w:rPr>
          <w:rFonts w:ascii="Times New Roman" w:hAnsi="Times New Roman" w:cs="Times New Roman" w:hint="eastAsia"/>
          <w:sz w:val="16"/>
          <w:szCs w:val="16"/>
        </w:rPr>
        <w:t>body mass index</w:t>
      </w:r>
      <w:r w:rsidR="009E6154">
        <w:rPr>
          <w:rFonts w:ascii="Times New Roman" w:hAnsi="Times New Roman" w:cs="Times New Roman" w:hint="eastAsia"/>
          <w:sz w:val="16"/>
          <w:szCs w:val="16"/>
        </w:rPr>
        <w:t>; PIR,</w:t>
      </w:r>
      <w:r w:rsidR="009E6154" w:rsidRPr="009E6154">
        <w:rPr>
          <w:rFonts w:ascii="Times New Roman" w:hAnsi="Times New Roman" w:cs="Times New Roman" w:hint="eastAsia"/>
          <w:sz w:val="16"/>
          <w:szCs w:val="16"/>
        </w:rPr>
        <w:t xml:space="preserve"> the ratio of income to poverty, </w:t>
      </w:r>
      <w:r w:rsidR="008929B6">
        <w:rPr>
          <w:rFonts w:ascii="Times New Roman" w:hAnsi="Times New Roman" w:cs="Times New Roman" w:hint="eastAsia"/>
          <w:sz w:val="16"/>
          <w:szCs w:val="16"/>
        </w:rPr>
        <w:t>PLT,</w:t>
      </w:r>
      <w:r w:rsidR="008929B6" w:rsidRPr="009E6154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929B6" w:rsidRPr="008929B6">
        <w:rPr>
          <w:rFonts w:ascii="Times New Roman" w:hAnsi="Times New Roman" w:cs="Times New Roman" w:hint="eastAsia"/>
          <w:sz w:val="16"/>
          <w:szCs w:val="16"/>
        </w:rPr>
        <w:t>platelets</w:t>
      </w:r>
      <w:r w:rsidR="008929B6">
        <w:rPr>
          <w:rFonts w:ascii="Times New Roman" w:hAnsi="Times New Roman" w:cs="Times New Roman" w:hint="eastAsia"/>
          <w:sz w:val="16"/>
          <w:szCs w:val="16"/>
        </w:rPr>
        <w:t>; LDH,</w:t>
      </w:r>
      <w:r w:rsidR="008929B6" w:rsidRPr="008929B6">
        <w:rPr>
          <w:rFonts w:hint="eastAsia"/>
        </w:rPr>
        <w:t xml:space="preserve"> </w:t>
      </w:r>
      <w:r w:rsidR="008929B6" w:rsidRPr="008929B6">
        <w:rPr>
          <w:rFonts w:ascii="Times New Roman" w:hAnsi="Times New Roman" w:cs="Times New Roman" w:hint="eastAsia"/>
          <w:sz w:val="16"/>
          <w:szCs w:val="16"/>
        </w:rPr>
        <w:t>lactate dehydrogenase</w:t>
      </w:r>
      <w:r w:rsidR="008929B6">
        <w:rPr>
          <w:rFonts w:ascii="Times New Roman" w:hAnsi="Times New Roman" w:cs="Times New Roman" w:hint="eastAsia"/>
          <w:sz w:val="16"/>
          <w:szCs w:val="16"/>
        </w:rPr>
        <w:t xml:space="preserve">; </w:t>
      </w:r>
      <w:r w:rsidR="00F85AB0" w:rsidRPr="009637B2">
        <w:rPr>
          <w:rFonts w:ascii="Times New Roman" w:hAnsi="Times New Roman" w:cs="Times New Roman"/>
          <w:sz w:val="16"/>
          <w:szCs w:val="16"/>
        </w:rPr>
        <w:t>CERAD</w:t>
      </w:r>
      <w:r w:rsidR="00F85AB0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9637B2">
        <w:rPr>
          <w:rFonts w:ascii="Times New Roman" w:hAnsi="Times New Roman" w:cs="Times New Roman"/>
          <w:sz w:val="16"/>
          <w:szCs w:val="16"/>
        </w:rPr>
        <w:t xml:space="preserve">The Consortium to Establish a Registry for Alzheimer’s Disease; </w:t>
      </w:r>
      <w:r w:rsidR="00F85AB0" w:rsidRPr="009637B2">
        <w:rPr>
          <w:rFonts w:ascii="Times New Roman" w:hAnsi="Times New Roman" w:cs="Times New Roman"/>
          <w:sz w:val="16"/>
          <w:szCs w:val="16"/>
        </w:rPr>
        <w:t>DSST</w:t>
      </w:r>
      <w:r w:rsidR="00F85AB0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9637B2">
        <w:rPr>
          <w:rFonts w:ascii="Times New Roman" w:hAnsi="Times New Roman" w:cs="Times New Roman"/>
          <w:sz w:val="16"/>
          <w:szCs w:val="16"/>
        </w:rPr>
        <w:t>Digit Symbol Substitution Test;</w:t>
      </w:r>
      <w:r w:rsidR="00F85AB0" w:rsidRPr="00F85AB0">
        <w:rPr>
          <w:rFonts w:ascii="Times New Roman" w:hAnsi="Times New Roman" w:cs="Times New Roman"/>
          <w:sz w:val="16"/>
          <w:szCs w:val="16"/>
        </w:rPr>
        <w:t xml:space="preserve"> </w:t>
      </w:r>
      <w:r w:rsidR="00F85AB0" w:rsidRPr="009637B2">
        <w:rPr>
          <w:rFonts w:ascii="Times New Roman" w:hAnsi="Times New Roman" w:cs="Times New Roman"/>
          <w:sz w:val="16"/>
          <w:szCs w:val="16"/>
        </w:rPr>
        <w:t>AFT</w:t>
      </w:r>
      <w:r w:rsidR="00F85AB0">
        <w:rPr>
          <w:rFonts w:ascii="Times New Roman" w:hAnsi="Times New Roman" w:cs="Times New Roman" w:hint="eastAsia"/>
          <w:sz w:val="16"/>
          <w:szCs w:val="16"/>
        </w:rPr>
        <w:t>,</w:t>
      </w:r>
      <w:r w:rsidRPr="009637B2">
        <w:rPr>
          <w:rFonts w:ascii="Times New Roman" w:hAnsi="Times New Roman" w:cs="Times New Roman"/>
          <w:sz w:val="16"/>
          <w:szCs w:val="16"/>
        </w:rPr>
        <w:t xml:space="preserve"> Animal Fluency test; The CERAD test </w:t>
      </w:r>
      <w:r>
        <w:rPr>
          <w:rFonts w:ascii="Times New Roman" w:hAnsi="Times New Roman" w:cs="Times New Roman" w:hint="eastAsia"/>
          <w:sz w:val="16"/>
          <w:szCs w:val="16"/>
        </w:rPr>
        <w:t xml:space="preserve">score </w:t>
      </w:r>
      <w:r w:rsidRPr="009637B2">
        <w:rPr>
          <w:rFonts w:ascii="Times New Roman" w:hAnsi="Times New Roman" w:cs="Times New Roman"/>
          <w:sz w:val="16"/>
          <w:szCs w:val="16"/>
        </w:rPr>
        <w:t>included CERAD-WL and CERAD-DR</w:t>
      </w:r>
      <w:r w:rsidR="004D6D91">
        <w:rPr>
          <w:rFonts w:ascii="Times New Roman" w:hAnsi="Times New Roman" w:cs="Times New Roman" w:hint="eastAsia"/>
          <w:sz w:val="16"/>
          <w:szCs w:val="16"/>
        </w:rPr>
        <w:t>.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</w:p>
    <w:p w14:paraId="39CA763D" w14:textId="6F9D1357" w:rsidR="0095465C" w:rsidRDefault="0095465C" w:rsidP="0071677F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7FBEA70" w14:textId="77777777" w:rsidR="0095465C" w:rsidRDefault="0095465C" w:rsidP="0071677F">
      <w:pPr>
        <w:widowControl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23830983" w14:textId="2B924F8B" w:rsidR="0095465C" w:rsidRPr="00EC0CFB" w:rsidRDefault="00EC0CFB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Table2</w:t>
      </w:r>
      <w:r w:rsidR="0071677F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CERAD</w:t>
      </w:r>
      <w:r w:rsidRPr="00AD53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total 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tbl>
      <w:tblPr>
        <w:tblStyle w:val="af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5"/>
        <w:gridCol w:w="2602"/>
        <w:gridCol w:w="1063"/>
        <w:gridCol w:w="2602"/>
        <w:gridCol w:w="1063"/>
        <w:gridCol w:w="2602"/>
        <w:gridCol w:w="1063"/>
      </w:tblGrid>
      <w:tr w:rsidR="00AD5342" w14:paraId="0A834601" w14:textId="6AA38C7F" w:rsidTr="0071677F">
        <w:trPr>
          <w:trHeight w:val="445"/>
        </w:trPr>
        <w:tc>
          <w:tcPr>
            <w:tcW w:w="758" w:type="pct"/>
            <w:tcBorders>
              <w:top w:val="single" w:sz="8" w:space="0" w:color="auto"/>
              <w:bottom w:val="single" w:sz="8" w:space="0" w:color="auto"/>
            </w:tcBorders>
          </w:tcPr>
          <w:p w14:paraId="3E654619" w14:textId="02606324" w:rsidR="00AD5342" w:rsidRPr="00DD624B" w:rsidRDefault="00DD624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D624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4E3EF011" w14:textId="0CBE2490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Model1 β (95%CI</w:t>
            </w:r>
            <w:r w:rsidR="0071677F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5F8CA4D9" w14:textId="640C8345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319D0F85" w14:textId="016BE855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Model2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7169305D" w14:textId="33D2CBF6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6B7151D3" w14:textId="3FAAB0B2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Model3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755CF72C" w14:textId="2CB8A5FC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EC0CFB" w14:paraId="0DFAB003" w14:textId="29E5818A" w:rsidTr="0071677F">
        <w:tc>
          <w:tcPr>
            <w:tcW w:w="758" w:type="pct"/>
            <w:tcBorders>
              <w:top w:val="single" w:sz="8" w:space="0" w:color="auto"/>
            </w:tcBorders>
          </w:tcPr>
          <w:p w14:paraId="692140F2" w14:textId="1BA7161C" w:rsidR="00CC7DFA" w:rsidRPr="00EC0CFB" w:rsidRDefault="00CC7DFA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3BC560AD" w14:textId="6AFA1DA2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-1.601 (-1.999, -1.204)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1E1AA1BE" w14:textId="184FC0C5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7EBBC824" w14:textId="46A3153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-0.808 (-1.184, -0.431)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04FA1048" w14:textId="7971BC0A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084F4FBC" w14:textId="1B47BC6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-0.649 (-1.020, -0.278)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65B28DE6" w14:textId="2A137D22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CC7DFA" w14:paraId="104633C2" w14:textId="77777777" w:rsidTr="0071677F">
        <w:tc>
          <w:tcPr>
            <w:tcW w:w="758" w:type="pct"/>
          </w:tcPr>
          <w:p w14:paraId="6F827B4F" w14:textId="1342EDE1" w:rsidR="00CC7DFA" w:rsidRPr="00EC0CFB" w:rsidRDefault="00CC7DFA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EASIX(</w:t>
            </w:r>
            <w:proofErr w:type="gramEnd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quartile)</w:t>
            </w:r>
          </w:p>
        </w:tc>
        <w:tc>
          <w:tcPr>
            <w:tcW w:w="1004" w:type="pct"/>
          </w:tcPr>
          <w:p w14:paraId="7BC16EE5" w14:textId="77777777" w:rsidR="00CC7DFA" w:rsidRPr="009637B2" w:rsidRDefault="00CC7DFA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0" w:type="pct"/>
          </w:tcPr>
          <w:p w14:paraId="46C8484B" w14:textId="7777777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0C8A3DE4" w14:textId="7777777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2E7502BC" w14:textId="7777777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59F6B4E5" w14:textId="7777777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6886A3C9" w14:textId="7777777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D5342" w14:paraId="3BAB8453" w14:textId="04273E27" w:rsidTr="0071677F">
        <w:tc>
          <w:tcPr>
            <w:tcW w:w="758" w:type="pct"/>
          </w:tcPr>
          <w:p w14:paraId="653F1571" w14:textId="715B5EF1" w:rsidR="00AD5342" w:rsidRPr="00EC0CFB" w:rsidRDefault="00AD5342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004" w:type="pct"/>
          </w:tcPr>
          <w:p w14:paraId="40266C4A" w14:textId="4FD091DC" w:rsidR="00AD5342" w:rsidRDefault="00AD5342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1D151D5D" w14:textId="77777777" w:rsidR="00AD5342" w:rsidRDefault="00AD5342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4E144164" w14:textId="5E93E6C6" w:rsidR="00AD5342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7A1D738A" w14:textId="77777777" w:rsidR="00AD5342" w:rsidRDefault="00AD5342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56E669A5" w14:textId="6B0921C7" w:rsidR="00AD5342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606FCA2A" w14:textId="77777777" w:rsidR="00AD5342" w:rsidRDefault="00AD5342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0CFB" w14:paraId="282B9CA1" w14:textId="2D144FE5" w:rsidTr="0071677F">
        <w:tc>
          <w:tcPr>
            <w:tcW w:w="758" w:type="pct"/>
          </w:tcPr>
          <w:p w14:paraId="3E00408A" w14:textId="5DE50FAF" w:rsidR="00CC7DFA" w:rsidRPr="00EC0CFB" w:rsidRDefault="00CC7DFA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Q2</w:t>
            </w:r>
          </w:p>
        </w:tc>
        <w:tc>
          <w:tcPr>
            <w:tcW w:w="1004" w:type="pct"/>
          </w:tcPr>
          <w:p w14:paraId="2AB8C68D" w14:textId="5C0F679D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0.224 (-0.418, 0.866)</w:t>
            </w:r>
          </w:p>
        </w:tc>
        <w:tc>
          <w:tcPr>
            <w:tcW w:w="410" w:type="pct"/>
          </w:tcPr>
          <w:p w14:paraId="0DA5CF97" w14:textId="5606DCCF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0.494</w:t>
            </w:r>
          </w:p>
        </w:tc>
        <w:tc>
          <w:tcPr>
            <w:tcW w:w="1004" w:type="pct"/>
          </w:tcPr>
          <w:p w14:paraId="2D198875" w14:textId="6051C4D1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0.899 (0.293, 1.505)</w:t>
            </w:r>
          </w:p>
        </w:tc>
        <w:tc>
          <w:tcPr>
            <w:tcW w:w="410" w:type="pct"/>
          </w:tcPr>
          <w:p w14:paraId="4794B79C" w14:textId="3BF87B0A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0.004</w:t>
            </w:r>
          </w:p>
        </w:tc>
        <w:tc>
          <w:tcPr>
            <w:tcW w:w="1004" w:type="pct"/>
          </w:tcPr>
          <w:p w14:paraId="2F54C3F9" w14:textId="469504CD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0.772 (0.176, 1.368)</w:t>
            </w:r>
          </w:p>
        </w:tc>
        <w:tc>
          <w:tcPr>
            <w:tcW w:w="410" w:type="pct"/>
          </w:tcPr>
          <w:p w14:paraId="61EEFB4D" w14:textId="5DE601F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0.011</w:t>
            </w:r>
          </w:p>
        </w:tc>
      </w:tr>
      <w:tr w:rsidR="00EC0CFB" w14:paraId="272B30C1" w14:textId="4BFAD711" w:rsidTr="0071677F">
        <w:tc>
          <w:tcPr>
            <w:tcW w:w="758" w:type="pct"/>
          </w:tcPr>
          <w:p w14:paraId="2C24964B" w14:textId="5011485F" w:rsidR="00CC7DFA" w:rsidRPr="00EC0CFB" w:rsidRDefault="00CC7DFA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004" w:type="pct"/>
          </w:tcPr>
          <w:p w14:paraId="12A691DE" w14:textId="0A733D10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-0.705 (-1.344, -0.065)</w:t>
            </w:r>
          </w:p>
        </w:tc>
        <w:tc>
          <w:tcPr>
            <w:tcW w:w="410" w:type="pct"/>
          </w:tcPr>
          <w:p w14:paraId="1B36A43A" w14:textId="01FA340E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0.031</w:t>
            </w:r>
          </w:p>
        </w:tc>
        <w:tc>
          <w:tcPr>
            <w:tcW w:w="1004" w:type="pct"/>
          </w:tcPr>
          <w:p w14:paraId="1A470FDA" w14:textId="76ABBB20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0.594 (-0.030, 1.218)</w:t>
            </w:r>
          </w:p>
        </w:tc>
        <w:tc>
          <w:tcPr>
            <w:tcW w:w="410" w:type="pct"/>
          </w:tcPr>
          <w:p w14:paraId="3337DC50" w14:textId="3536A3C1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0.062</w:t>
            </w:r>
          </w:p>
        </w:tc>
        <w:tc>
          <w:tcPr>
            <w:tcW w:w="1004" w:type="pct"/>
          </w:tcPr>
          <w:p w14:paraId="010BB2CC" w14:textId="0C34E787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0.418 (-0.194, 1.031)</w:t>
            </w:r>
          </w:p>
        </w:tc>
        <w:tc>
          <w:tcPr>
            <w:tcW w:w="410" w:type="pct"/>
          </w:tcPr>
          <w:p w14:paraId="38D6E565" w14:textId="64A2D34C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0.181</w:t>
            </w:r>
          </w:p>
        </w:tc>
      </w:tr>
      <w:tr w:rsidR="00EC0CFB" w14:paraId="3EE0F95E" w14:textId="7A26CBBE" w:rsidTr="0071677F">
        <w:tc>
          <w:tcPr>
            <w:tcW w:w="758" w:type="pct"/>
          </w:tcPr>
          <w:p w14:paraId="3EFA31FB" w14:textId="50C3B64E" w:rsidR="00CC7DFA" w:rsidRPr="00EC0CFB" w:rsidRDefault="00CC7DFA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Q4</w:t>
            </w:r>
          </w:p>
        </w:tc>
        <w:tc>
          <w:tcPr>
            <w:tcW w:w="1004" w:type="pct"/>
          </w:tcPr>
          <w:p w14:paraId="1F5C4A2B" w14:textId="4F8D9D22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-3.226 (-3.902, -2.551)</w:t>
            </w:r>
          </w:p>
        </w:tc>
        <w:tc>
          <w:tcPr>
            <w:tcW w:w="410" w:type="pct"/>
          </w:tcPr>
          <w:p w14:paraId="3296213F" w14:textId="06D20E73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</w:tcPr>
          <w:p w14:paraId="44864E9F" w14:textId="4381173C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-0.861 (-1.553, -0.169)</w:t>
            </w:r>
          </w:p>
        </w:tc>
        <w:tc>
          <w:tcPr>
            <w:tcW w:w="410" w:type="pct"/>
          </w:tcPr>
          <w:p w14:paraId="6F82F057" w14:textId="4A65413F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0.015</w:t>
            </w:r>
          </w:p>
        </w:tc>
        <w:tc>
          <w:tcPr>
            <w:tcW w:w="1004" w:type="pct"/>
          </w:tcPr>
          <w:p w14:paraId="0D4B3DDB" w14:textId="2984EFAB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-0.702 (-1.385, -0.020)</w:t>
            </w:r>
          </w:p>
        </w:tc>
        <w:tc>
          <w:tcPr>
            <w:tcW w:w="410" w:type="pct"/>
          </w:tcPr>
          <w:p w14:paraId="1A90C4F7" w14:textId="6BEB4E88" w:rsidR="00CC7DFA" w:rsidRDefault="00CC7DFA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0.044</w:t>
            </w:r>
          </w:p>
        </w:tc>
      </w:tr>
      <w:tr w:rsidR="00404BD0" w14:paraId="63BAF7BF" w14:textId="77777777" w:rsidTr="0071677F">
        <w:tc>
          <w:tcPr>
            <w:tcW w:w="758" w:type="pct"/>
            <w:tcBorders>
              <w:bottom w:val="single" w:sz="8" w:space="0" w:color="auto"/>
            </w:tcBorders>
          </w:tcPr>
          <w:p w14:paraId="4D5B0872" w14:textId="7548965E" w:rsidR="00404BD0" w:rsidRPr="00404BD0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4B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04B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for trend</w:t>
            </w: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385FE411" w14:textId="7CBD98FE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51BD342B" w14:textId="58EBE959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62874736" w14:textId="636AFEB4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7AC3CA8A" w14:textId="6D63ED38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443E0DDD" w14:textId="72918525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1BA6A956" w14:textId="2D908125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C1C1334" w14:textId="77777777" w:rsidR="00404BD0" w:rsidRDefault="00404BD0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637B2">
        <w:rPr>
          <w:rFonts w:ascii="Times New Roman" w:hAnsi="Times New Roman" w:cs="Times New Roman"/>
          <w:sz w:val="16"/>
          <w:szCs w:val="16"/>
        </w:rPr>
        <w:t>Model 1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None. Model 2</w:t>
      </w:r>
      <w:r>
        <w:rPr>
          <w:rFonts w:ascii="Times New Roman" w:hAnsi="Times New Roman" w:cs="Times New Roman" w:hint="eastAsia"/>
          <w:sz w:val="16"/>
          <w:szCs w:val="16"/>
        </w:rPr>
        <w:t xml:space="preserve">: </w:t>
      </w:r>
      <w:r w:rsidRPr="009637B2">
        <w:rPr>
          <w:rFonts w:ascii="Times New Roman" w:hAnsi="Times New Roman" w:cs="Times New Roman"/>
          <w:sz w:val="16"/>
          <w:szCs w:val="16"/>
        </w:rPr>
        <w:t>adjusted for age, gender and race. Model 3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age, gender, race, education level, marital status, smoke status, alcohol intake, </w:t>
      </w:r>
      <w:proofErr w:type="spellStart"/>
      <w:r w:rsidRPr="009637B2">
        <w:rPr>
          <w:rFonts w:ascii="Times New Roman" w:hAnsi="Times New Roman" w:cs="Times New Roman"/>
          <w:sz w:val="16"/>
          <w:szCs w:val="16"/>
        </w:rPr>
        <w:t>bmi</w:t>
      </w:r>
      <w:proofErr w:type="spellEnd"/>
      <w:r w:rsidRPr="009637B2">
        <w:rPr>
          <w:rFonts w:ascii="Times New Roman" w:hAnsi="Times New Roman" w:cs="Times New Roman"/>
          <w:sz w:val="16"/>
          <w:szCs w:val="16"/>
        </w:rPr>
        <w:t>, pir, hypertension, stroke, diabetes.</w:t>
      </w:r>
    </w:p>
    <w:p w14:paraId="687D8BED" w14:textId="336DDFDC" w:rsidR="0071677F" w:rsidRPr="00404BD0" w:rsidRDefault="0071677F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65F09">
        <w:rPr>
          <w:rFonts w:ascii="Times New Roman" w:hAnsi="Times New Roman" w:cs="Times New Roman"/>
          <w:b/>
          <w:bCs/>
          <w:sz w:val="16"/>
          <w:szCs w:val="16"/>
        </w:rPr>
        <w:t>Abbreviations:</w:t>
      </w:r>
      <w:r w:rsidRPr="009637B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EASIX,</w:t>
      </w:r>
      <w:r w:rsidRPr="0071677F">
        <w:rPr>
          <w:rFonts w:hint="eastAsia"/>
        </w:rPr>
        <w:t xml:space="preserve"> </w:t>
      </w:r>
      <w:r w:rsidRPr="0071677F">
        <w:rPr>
          <w:rFonts w:ascii="Times New Roman" w:hAnsi="Times New Roman" w:cs="Times New Roman" w:hint="eastAsia"/>
          <w:sz w:val="16"/>
          <w:szCs w:val="16"/>
        </w:rPr>
        <w:t>endothelial activation and stress index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p w14:paraId="5BB640F3" w14:textId="270254F9" w:rsidR="00404BD0" w:rsidRDefault="00404BD0" w:rsidP="0071677F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r w:rsidR="0071677F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AFT 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tbl>
      <w:tblPr>
        <w:tblStyle w:val="af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5"/>
        <w:gridCol w:w="2602"/>
        <w:gridCol w:w="1063"/>
        <w:gridCol w:w="2602"/>
        <w:gridCol w:w="1063"/>
        <w:gridCol w:w="2602"/>
        <w:gridCol w:w="1063"/>
      </w:tblGrid>
      <w:tr w:rsidR="00EC0CFB" w14:paraId="231AEA47" w14:textId="77777777" w:rsidTr="0071677F">
        <w:trPr>
          <w:trHeight w:val="445"/>
        </w:trPr>
        <w:tc>
          <w:tcPr>
            <w:tcW w:w="758" w:type="pct"/>
            <w:tcBorders>
              <w:top w:val="single" w:sz="8" w:space="0" w:color="auto"/>
              <w:bottom w:val="single" w:sz="8" w:space="0" w:color="auto"/>
            </w:tcBorders>
          </w:tcPr>
          <w:p w14:paraId="76DA5CB5" w14:textId="00A971B8" w:rsidR="00EC0CFB" w:rsidRDefault="00DD624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624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32237E78" w14:textId="7C5CACCE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Model1 β (95%CI</w:t>
            </w:r>
            <w:r w:rsidR="0071677F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16B79F0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1D5CBCCA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Model2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09C364C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27FE0681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Model3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574C3F0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404BD0" w14:paraId="275EB754" w14:textId="77777777" w:rsidTr="0071677F">
        <w:tc>
          <w:tcPr>
            <w:tcW w:w="758" w:type="pct"/>
            <w:tcBorders>
              <w:top w:val="single" w:sz="8" w:space="0" w:color="auto"/>
            </w:tcBorders>
          </w:tcPr>
          <w:p w14:paraId="5A9A6D80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71679AD1" w14:textId="069848A4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-1.280 (-1.632, -0.927)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2EAB4388" w14:textId="505E1A78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7B4A78C4" w14:textId="0111C9DD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-0.926 (-1.261, -0.591)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7307F887" w14:textId="374207BD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13D640AB" w14:textId="6E92E2C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-0.729 (-1.050, -0.408)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1D7B89B5" w14:textId="613998DB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EC0CFB" w14:paraId="1115CFA2" w14:textId="77777777" w:rsidTr="0071677F">
        <w:tc>
          <w:tcPr>
            <w:tcW w:w="758" w:type="pct"/>
          </w:tcPr>
          <w:p w14:paraId="77ABCB6F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EASIX(</w:t>
            </w:r>
            <w:proofErr w:type="gramEnd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quartile)</w:t>
            </w:r>
          </w:p>
        </w:tc>
        <w:tc>
          <w:tcPr>
            <w:tcW w:w="1004" w:type="pct"/>
          </w:tcPr>
          <w:p w14:paraId="14A84AD4" w14:textId="77777777" w:rsidR="00EC0CFB" w:rsidRPr="009637B2" w:rsidRDefault="00EC0CFB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0" w:type="pct"/>
          </w:tcPr>
          <w:p w14:paraId="174B50E7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3F6B7600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189AADCD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010A561C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04963256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0CFB" w14:paraId="34B26806" w14:textId="77777777" w:rsidTr="0071677F">
        <w:tc>
          <w:tcPr>
            <w:tcW w:w="758" w:type="pct"/>
          </w:tcPr>
          <w:p w14:paraId="0CCB364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004" w:type="pct"/>
          </w:tcPr>
          <w:p w14:paraId="6AEE13BE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4A785D22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0699D02D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55D3F443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3F4E84BC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4246E455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04BD0" w14:paraId="6DBFA533" w14:textId="77777777" w:rsidTr="0071677F">
        <w:tc>
          <w:tcPr>
            <w:tcW w:w="758" w:type="pct"/>
          </w:tcPr>
          <w:p w14:paraId="3B4D6B2C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Q2</w:t>
            </w:r>
          </w:p>
        </w:tc>
        <w:tc>
          <w:tcPr>
            <w:tcW w:w="1004" w:type="pct"/>
          </w:tcPr>
          <w:p w14:paraId="24154B48" w14:textId="5B7FA62E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0.170 (-0.404, 0.743)</w:t>
            </w:r>
          </w:p>
        </w:tc>
        <w:tc>
          <w:tcPr>
            <w:tcW w:w="410" w:type="pct"/>
          </w:tcPr>
          <w:p w14:paraId="5FF5C9E5" w14:textId="52AA5C7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0.562</w:t>
            </w:r>
          </w:p>
        </w:tc>
        <w:tc>
          <w:tcPr>
            <w:tcW w:w="1004" w:type="pct"/>
          </w:tcPr>
          <w:p w14:paraId="734F2DA1" w14:textId="49E7D16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0.242 (-0.299, 0.783)</w:t>
            </w:r>
          </w:p>
        </w:tc>
        <w:tc>
          <w:tcPr>
            <w:tcW w:w="410" w:type="pct"/>
          </w:tcPr>
          <w:p w14:paraId="3F9678B8" w14:textId="6F8FCCCA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0.380</w:t>
            </w:r>
          </w:p>
        </w:tc>
        <w:tc>
          <w:tcPr>
            <w:tcW w:w="1004" w:type="pct"/>
          </w:tcPr>
          <w:p w14:paraId="0AA1EECF" w14:textId="5BADC876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0.057 (-0.460, 0.574)</w:t>
            </w:r>
          </w:p>
        </w:tc>
        <w:tc>
          <w:tcPr>
            <w:tcW w:w="410" w:type="pct"/>
          </w:tcPr>
          <w:p w14:paraId="01532503" w14:textId="00917E83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0.829</w:t>
            </w:r>
          </w:p>
        </w:tc>
      </w:tr>
      <w:tr w:rsidR="00404BD0" w14:paraId="00C1A884" w14:textId="77777777" w:rsidTr="0071677F">
        <w:tc>
          <w:tcPr>
            <w:tcW w:w="758" w:type="pct"/>
          </w:tcPr>
          <w:p w14:paraId="6C318FCF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004" w:type="pct"/>
          </w:tcPr>
          <w:p w14:paraId="4466EE5C" w14:textId="1D6A9B9E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0.040 (-0.532, 0.611)</w:t>
            </w:r>
          </w:p>
        </w:tc>
        <w:tc>
          <w:tcPr>
            <w:tcW w:w="410" w:type="pct"/>
          </w:tcPr>
          <w:p w14:paraId="3BD32A7F" w14:textId="50DED50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0.892</w:t>
            </w:r>
          </w:p>
        </w:tc>
        <w:tc>
          <w:tcPr>
            <w:tcW w:w="1004" w:type="pct"/>
          </w:tcPr>
          <w:p w14:paraId="2F121345" w14:textId="49BA8CD3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0.313 (-0.244, 0.870)</w:t>
            </w:r>
          </w:p>
        </w:tc>
        <w:tc>
          <w:tcPr>
            <w:tcW w:w="410" w:type="pct"/>
          </w:tcPr>
          <w:p w14:paraId="6379FC54" w14:textId="22D48F8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0.270</w:t>
            </w:r>
          </w:p>
        </w:tc>
        <w:tc>
          <w:tcPr>
            <w:tcW w:w="1004" w:type="pct"/>
          </w:tcPr>
          <w:p w14:paraId="59D2208B" w14:textId="2E360C59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0.088 (-0.444, 0.619)</w:t>
            </w:r>
          </w:p>
        </w:tc>
        <w:tc>
          <w:tcPr>
            <w:tcW w:w="410" w:type="pct"/>
          </w:tcPr>
          <w:p w14:paraId="6D376243" w14:textId="7853190D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0.747</w:t>
            </w:r>
          </w:p>
        </w:tc>
      </w:tr>
      <w:tr w:rsidR="00404BD0" w14:paraId="0A2E615F" w14:textId="77777777" w:rsidTr="0071677F">
        <w:tc>
          <w:tcPr>
            <w:tcW w:w="758" w:type="pct"/>
          </w:tcPr>
          <w:p w14:paraId="206A9351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Q4</w:t>
            </w:r>
          </w:p>
        </w:tc>
        <w:tc>
          <w:tcPr>
            <w:tcW w:w="1004" w:type="pct"/>
          </w:tcPr>
          <w:p w14:paraId="33A24938" w14:textId="21D35A1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-2.033 (-2.636, -1.430)</w:t>
            </w:r>
          </w:p>
        </w:tc>
        <w:tc>
          <w:tcPr>
            <w:tcW w:w="410" w:type="pct"/>
          </w:tcPr>
          <w:p w14:paraId="73DFB08F" w14:textId="45453FAA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</w:tcPr>
          <w:p w14:paraId="678563E2" w14:textId="2B82C5EC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-1.114 (-1.732, -0.497)</w:t>
            </w:r>
          </w:p>
        </w:tc>
        <w:tc>
          <w:tcPr>
            <w:tcW w:w="410" w:type="pct"/>
          </w:tcPr>
          <w:p w14:paraId="0355B5FD" w14:textId="4F3FD70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</w:tcPr>
          <w:p w14:paraId="0A335912" w14:textId="1F6959EC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-0.907 (-1.499, -0.315)</w:t>
            </w:r>
          </w:p>
        </w:tc>
        <w:tc>
          <w:tcPr>
            <w:tcW w:w="410" w:type="pct"/>
          </w:tcPr>
          <w:p w14:paraId="6EECB6D1" w14:textId="74FB9D1B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0.003</w:t>
            </w:r>
          </w:p>
        </w:tc>
      </w:tr>
      <w:tr w:rsidR="00404BD0" w14:paraId="3E912732" w14:textId="77777777" w:rsidTr="0071677F">
        <w:tc>
          <w:tcPr>
            <w:tcW w:w="758" w:type="pct"/>
            <w:tcBorders>
              <w:bottom w:val="single" w:sz="8" w:space="0" w:color="auto"/>
            </w:tcBorders>
          </w:tcPr>
          <w:p w14:paraId="762E7780" w14:textId="24107923" w:rsidR="00404BD0" w:rsidRPr="00404BD0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4B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04B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for trend</w:t>
            </w: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6FAB728B" w14:textId="270405D7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1F5620E1" w14:textId="1972BDFA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46381E3F" w14:textId="7AA26CA0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71ED2DCD" w14:textId="61EED518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33030649" w14:textId="3A20DAB2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1614FF41" w14:textId="77777777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1C7B2D9" w14:textId="109E40B9" w:rsidR="00EC0CFB" w:rsidRDefault="00404BD0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637B2">
        <w:rPr>
          <w:rFonts w:ascii="Times New Roman" w:hAnsi="Times New Roman" w:cs="Times New Roman"/>
          <w:sz w:val="16"/>
          <w:szCs w:val="16"/>
        </w:rPr>
        <w:t>Model 1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None. Model 2</w:t>
      </w:r>
      <w:r>
        <w:rPr>
          <w:rFonts w:ascii="Times New Roman" w:hAnsi="Times New Roman" w:cs="Times New Roman" w:hint="eastAsia"/>
          <w:sz w:val="16"/>
          <w:szCs w:val="16"/>
        </w:rPr>
        <w:t xml:space="preserve">: </w:t>
      </w:r>
      <w:r w:rsidRPr="009637B2">
        <w:rPr>
          <w:rFonts w:ascii="Times New Roman" w:hAnsi="Times New Roman" w:cs="Times New Roman"/>
          <w:sz w:val="16"/>
          <w:szCs w:val="16"/>
        </w:rPr>
        <w:t>adjusted for age, gender and race. Model 3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age, gender, race, education level, marital status, smoke status, alcohol intake, </w:t>
      </w:r>
      <w:proofErr w:type="spellStart"/>
      <w:r w:rsidRPr="009637B2">
        <w:rPr>
          <w:rFonts w:ascii="Times New Roman" w:hAnsi="Times New Roman" w:cs="Times New Roman"/>
          <w:sz w:val="16"/>
          <w:szCs w:val="16"/>
        </w:rPr>
        <w:t>bmi</w:t>
      </w:r>
      <w:proofErr w:type="spellEnd"/>
      <w:r w:rsidRPr="009637B2">
        <w:rPr>
          <w:rFonts w:ascii="Times New Roman" w:hAnsi="Times New Roman" w:cs="Times New Roman"/>
          <w:sz w:val="16"/>
          <w:szCs w:val="16"/>
        </w:rPr>
        <w:t>, pir, hypertension, stroke, diabetes.</w:t>
      </w:r>
    </w:p>
    <w:p w14:paraId="1F70B40B" w14:textId="5084B518" w:rsidR="00EC0CFB" w:rsidRDefault="0071677F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65F09">
        <w:rPr>
          <w:rFonts w:ascii="Times New Roman" w:hAnsi="Times New Roman" w:cs="Times New Roman"/>
          <w:b/>
          <w:bCs/>
          <w:sz w:val="16"/>
          <w:szCs w:val="16"/>
        </w:rPr>
        <w:t>Abbreviations:</w:t>
      </w:r>
      <w:r w:rsidRPr="009637B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EASIX,</w:t>
      </w:r>
      <w:r w:rsidRPr="0071677F">
        <w:rPr>
          <w:rFonts w:hint="eastAsia"/>
        </w:rPr>
        <w:t xml:space="preserve"> </w:t>
      </w:r>
      <w:r w:rsidRPr="0071677F">
        <w:rPr>
          <w:rFonts w:ascii="Times New Roman" w:hAnsi="Times New Roman" w:cs="Times New Roman" w:hint="eastAsia"/>
          <w:sz w:val="16"/>
          <w:szCs w:val="16"/>
        </w:rPr>
        <w:t>endothelial activation and stress index</w:t>
      </w:r>
      <w:r>
        <w:rPr>
          <w:rFonts w:ascii="Times New Roman" w:hAnsi="Times New Roman" w:cs="Times New Roman" w:hint="eastAsia"/>
          <w:sz w:val="16"/>
          <w:szCs w:val="16"/>
        </w:rPr>
        <w:t>.</w:t>
      </w:r>
      <w:r w:rsidR="00EC0CFB">
        <w:rPr>
          <w:rFonts w:ascii="Times New Roman" w:hAnsi="Times New Roman" w:cs="Times New Roman"/>
          <w:sz w:val="16"/>
          <w:szCs w:val="16"/>
        </w:rPr>
        <w:br w:type="page"/>
      </w:r>
    </w:p>
    <w:p w14:paraId="131BFBFA" w14:textId="1F82A741" w:rsidR="00EC0CFB" w:rsidRPr="00404BD0" w:rsidRDefault="00404BD0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95465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Table2</w:t>
      </w:r>
      <w:r w:rsidR="0071677F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 xml:space="preserve">DSST 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tbl>
      <w:tblPr>
        <w:tblStyle w:val="af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5"/>
        <w:gridCol w:w="2602"/>
        <w:gridCol w:w="1063"/>
        <w:gridCol w:w="2602"/>
        <w:gridCol w:w="1063"/>
        <w:gridCol w:w="2602"/>
        <w:gridCol w:w="1063"/>
      </w:tblGrid>
      <w:tr w:rsidR="00EC0CFB" w14:paraId="65EAB61C" w14:textId="77777777" w:rsidTr="0071677F">
        <w:trPr>
          <w:trHeight w:val="445"/>
        </w:trPr>
        <w:tc>
          <w:tcPr>
            <w:tcW w:w="758" w:type="pct"/>
            <w:tcBorders>
              <w:top w:val="single" w:sz="8" w:space="0" w:color="auto"/>
              <w:bottom w:val="single" w:sz="8" w:space="0" w:color="auto"/>
            </w:tcBorders>
          </w:tcPr>
          <w:p w14:paraId="1AB55015" w14:textId="7F7C4F58" w:rsidR="00EC0CFB" w:rsidRDefault="00DD624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624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38CE055A" w14:textId="768AB194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Model1 β (95%CI</w:t>
            </w:r>
            <w:r w:rsidR="0071677F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52B031B9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4C7072DA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Model2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10F2FD93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54F6A4DA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Model3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151F1EBB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404BD0" w14:paraId="758E9A46" w14:textId="77777777" w:rsidTr="0071677F">
        <w:tc>
          <w:tcPr>
            <w:tcW w:w="758" w:type="pct"/>
            <w:tcBorders>
              <w:top w:val="single" w:sz="8" w:space="0" w:color="auto"/>
            </w:tcBorders>
          </w:tcPr>
          <w:p w14:paraId="785949A1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146A9030" w14:textId="0D59C022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-5.353 (-6.387, -4.318)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572A4E17" w14:textId="15980EB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0D029B3B" w14:textId="729F4237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-2.955 (-3.849, -2.061)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3809D5DD" w14:textId="65F000FE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6C5E584C" w14:textId="4A620B28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-2.171 (-2.964, -1.377)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7A6E53B7" w14:textId="3ADB0C29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EC0CFB" w14:paraId="5F12F81C" w14:textId="77777777" w:rsidTr="0071677F">
        <w:tc>
          <w:tcPr>
            <w:tcW w:w="758" w:type="pct"/>
          </w:tcPr>
          <w:p w14:paraId="7AC166F0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EASIX(</w:t>
            </w:r>
            <w:proofErr w:type="gramEnd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quartile)</w:t>
            </w:r>
          </w:p>
        </w:tc>
        <w:tc>
          <w:tcPr>
            <w:tcW w:w="1004" w:type="pct"/>
          </w:tcPr>
          <w:p w14:paraId="6896FA99" w14:textId="77777777" w:rsidR="00EC0CFB" w:rsidRPr="009637B2" w:rsidRDefault="00EC0CFB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0" w:type="pct"/>
          </w:tcPr>
          <w:p w14:paraId="0318B1B4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6565EC01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121BC340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4E1E3369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77A70FB8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0CFB" w14:paraId="6E004FBD" w14:textId="77777777" w:rsidTr="0071677F">
        <w:tc>
          <w:tcPr>
            <w:tcW w:w="758" w:type="pct"/>
          </w:tcPr>
          <w:p w14:paraId="75C5242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004" w:type="pct"/>
          </w:tcPr>
          <w:p w14:paraId="27091881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22FDDE03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003AE812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6EE598E2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79270598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690E8B3B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04BD0" w14:paraId="75CCB3D7" w14:textId="77777777" w:rsidTr="0071677F">
        <w:tc>
          <w:tcPr>
            <w:tcW w:w="758" w:type="pct"/>
          </w:tcPr>
          <w:p w14:paraId="1D0008CA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Q2</w:t>
            </w:r>
          </w:p>
        </w:tc>
        <w:tc>
          <w:tcPr>
            <w:tcW w:w="1004" w:type="pct"/>
          </w:tcPr>
          <w:p w14:paraId="255DDC11" w14:textId="3A8A5D6D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-0.019 (-1.697, 1.658)</w:t>
            </w:r>
          </w:p>
        </w:tc>
        <w:tc>
          <w:tcPr>
            <w:tcW w:w="410" w:type="pct"/>
          </w:tcPr>
          <w:p w14:paraId="1CD031DF" w14:textId="4A624DD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0.982</w:t>
            </w:r>
          </w:p>
        </w:tc>
        <w:tc>
          <w:tcPr>
            <w:tcW w:w="1004" w:type="pct"/>
          </w:tcPr>
          <w:p w14:paraId="7A160C9A" w14:textId="0DEE8CE3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1.695 (0.250, 3.141)</w:t>
            </w:r>
          </w:p>
        </w:tc>
        <w:tc>
          <w:tcPr>
            <w:tcW w:w="410" w:type="pct"/>
          </w:tcPr>
          <w:p w14:paraId="3AEE72EC" w14:textId="6E655A6A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0.0220</w:t>
            </w:r>
          </w:p>
        </w:tc>
        <w:tc>
          <w:tcPr>
            <w:tcW w:w="1004" w:type="pct"/>
          </w:tcPr>
          <w:p w14:paraId="68BB8EB0" w14:textId="6499C2E6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0.868 (-0.412, 2.148)</w:t>
            </w:r>
          </w:p>
        </w:tc>
        <w:tc>
          <w:tcPr>
            <w:tcW w:w="410" w:type="pct"/>
          </w:tcPr>
          <w:p w14:paraId="7E5DF6A9" w14:textId="456D180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0.184</w:t>
            </w:r>
          </w:p>
        </w:tc>
      </w:tr>
      <w:tr w:rsidR="00404BD0" w14:paraId="232438DD" w14:textId="77777777" w:rsidTr="0071677F">
        <w:tc>
          <w:tcPr>
            <w:tcW w:w="758" w:type="pct"/>
          </w:tcPr>
          <w:p w14:paraId="491C4873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004" w:type="pct"/>
          </w:tcPr>
          <w:p w14:paraId="5D143BAB" w14:textId="505BC983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-1.991 (-3.663, -0.319)</w:t>
            </w:r>
          </w:p>
        </w:tc>
        <w:tc>
          <w:tcPr>
            <w:tcW w:w="410" w:type="pct"/>
          </w:tcPr>
          <w:p w14:paraId="6C41EB6E" w14:textId="1CE0B3C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0.020</w:t>
            </w:r>
          </w:p>
        </w:tc>
        <w:tc>
          <w:tcPr>
            <w:tcW w:w="1004" w:type="pct"/>
          </w:tcPr>
          <w:p w14:paraId="37F1D2C6" w14:textId="5E5A160B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1.379 (-0.110, 2.868)</w:t>
            </w:r>
          </w:p>
        </w:tc>
        <w:tc>
          <w:tcPr>
            <w:tcW w:w="410" w:type="pct"/>
          </w:tcPr>
          <w:p w14:paraId="532FBA7D" w14:textId="17A04847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0.070</w:t>
            </w:r>
          </w:p>
        </w:tc>
        <w:tc>
          <w:tcPr>
            <w:tcW w:w="1004" w:type="pct"/>
          </w:tcPr>
          <w:p w14:paraId="69122EF7" w14:textId="06A6E746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0.260 (-1.057, 1.576)</w:t>
            </w:r>
          </w:p>
        </w:tc>
        <w:tc>
          <w:tcPr>
            <w:tcW w:w="410" w:type="pct"/>
          </w:tcPr>
          <w:p w14:paraId="79A0A699" w14:textId="2C91F92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0.699</w:t>
            </w:r>
          </w:p>
        </w:tc>
      </w:tr>
      <w:tr w:rsidR="00404BD0" w14:paraId="03FFF3B9" w14:textId="77777777" w:rsidTr="0071677F">
        <w:tc>
          <w:tcPr>
            <w:tcW w:w="758" w:type="pct"/>
          </w:tcPr>
          <w:p w14:paraId="3FA644BC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Q4</w:t>
            </w:r>
          </w:p>
        </w:tc>
        <w:tc>
          <w:tcPr>
            <w:tcW w:w="1004" w:type="pct"/>
          </w:tcPr>
          <w:p w14:paraId="68A7C0F4" w14:textId="1DC1278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-9.201 (-10.966, -7.437)</w:t>
            </w:r>
          </w:p>
        </w:tc>
        <w:tc>
          <w:tcPr>
            <w:tcW w:w="410" w:type="pct"/>
          </w:tcPr>
          <w:p w14:paraId="06A2369F" w14:textId="461A6562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</w:tcPr>
          <w:p w14:paraId="18162D68" w14:textId="6A40AF6E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-2.241 (-3.892, -0.589)</w:t>
            </w:r>
          </w:p>
        </w:tc>
        <w:tc>
          <w:tcPr>
            <w:tcW w:w="410" w:type="pct"/>
          </w:tcPr>
          <w:p w14:paraId="25D8B8BD" w14:textId="133C1ACC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0.008</w:t>
            </w:r>
          </w:p>
        </w:tc>
        <w:tc>
          <w:tcPr>
            <w:tcW w:w="1004" w:type="pct"/>
          </w:tcPr>
          <w:p w14:paraId="0633E8DB" w14:textId="458D0663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-1.679 (-3.145, -0.214)</w:t>
            </w:r>
          </w:p>
        </w:tc>
        <w:tc>
          <w:tcPr>
            <w:tcW w:w="410" w:type="pct"/>
          </w:tcPr>
          <w:p w14:paraId="1078C3E5" w14:textId="4555E2B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0.025</w:t>
            </w:r>
          </w:p>
        </w:tc>
      </w:tr>
      <w:tr w:rsidR="00404BD0" w14:paraId="64725A62" w14:textId="77777777" w:rsidTr="0071677F">
        <w:tc>
          <w:tcPr>
            <w:tcW w:w="758" w:type="pct"/>
            <w:tcBorders>
              <w:bottom w:val="single" w:sz="8" w:space="0" w:color="auto"/>
            </w:tcBorders>
          </w:tcPr>
          <w:p w14:paraId="3C058602" w14:textId="0319F668" w:rsidR="00404BD0" w:rsidRPr="00404BD0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4B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04B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for trend</w:t>
            </w: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3AF2DF48" w14:textId="160E94D4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126C9DDB" w14:textId="6562B4FA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6BF0A615" w14:textId="1565EF99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0A20776E" w14:textId="16C5CD50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1A927DEC" w14:textId="20B8713E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00F57ABD" w14:textId="3D623E85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E883711" w14:textId="7743E272" w:rsidR="00EC0CFB" w:rsidRDefault="00404BD0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637B2">
        <w:rPr>
          <w:rFonts w:ascii="Times New Roman" w:hAnsi="Times New Roman" w:cs="Times New Roman"/>
          <w:sz w:val="16"/>
          <w:szCs w:val="16"/>
        </w:rPr>
        <w:t>Model 1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None. Model 2</w:t>
      </w:r>
      <w:r>
        <w:rPr>
          <w:rFonts w:ascii="Times New Roman" w:hAnsi="Times New Roman" w:cs="Times New Roman" w:hint="eastAsia"/>
          <w:sz w:val="16"/>
          <w:szCs w:val="16"/>
        </w:rPr>
        <w:t xml:space="preserve">: </w:t>
      </w:r>
      <w:r w:rsidRPr="009637B2">
        <w:rPr>
          <w:rFonts w:ascii="Times New Roman" w:hAnsi="Times New Roman" w:cs="Times New Roman"/>
          <w:sz w:val="16"/>
          <w:szCs w:val="16"/>
        </w:rPr>
        <w:t>adjusted for age, gender and race. Model 3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age, gender, race, education level, marital status, smoke status, alcohol intake, </w:t>
      </w:r>
      <w:proofErr w:type="spellStart"/>
      <w:r w:rsidRPr="009637B2">
        <w:rPr>
          <w:rFonts w:ascii="Times New Roman" w:hAnsi="Times New Roman" w:cs="Times New Roman"/>
          <w:sz w:val="16"/>
          <w:szCs w:val="16"/>
        </w:rPr>
        <w:t>bmi</w:t>
      </w:r>
      <w:proofErr w:type="spellEnd"/>
      <w:r w:rsidRPr="009637B2">
        <w:rPr>
          <w:rFonts w:ascii="Times New Roman" w:hAnsi="Times New Roman" w:cs="Times New Roman"/>
          <w:sz w:val="16"/>
          <w:szCs w:val="16"/>
        </w:rPr>
        <w:t>, pir, hypertension, stroke, diabetes.</w:t>
      </w:r>
    </w:p>
    <w:p w14:paraId="1EBDDC68" w14:textId="1C93B56A" w:rsidR="0071677F" w:rsidRPr="0071677F" w:rsidRDefault="0071677F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65F09">
        <w:rPr>
          <w:rFonts w:ascii="Times New Roman" w:hAnsi="Times New Roman" w:cs="Times New Roman"/>
          <w:b/>
          <w:bCs/>
          <w:sz w:val="16"/>
          <w:szCs w:val="16"/>
        </w:rPr>
        <w:t>Abbreviations:</w:t>
      </w:r>
      <w:r w:rsidRPr="009637B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EASIX,</w:t>
      </w:r>
      <w:r w:rsidRPr="0071677F">
        <w:rPr>
          <w:rFonts w:hint="eastAsia"/>
        </w:rPr>
        <w:t xml:space="preserve"> </w:t>
      </w:r>
      <w:r w:rsidRPr="0071677F">
        <w:rPr>
          <w:rFonts w:ascii="Times New Roman" w:hAnsi="Times New Roman" w:cs="Times New Roman" w:hint="eastAsia"/>
          <w:sz w:val="16"/>
          <w:szCs w:val="16"/>
        </w:rPr>
        <w:t>endothelial activation and stress index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p w14:paraId="6177F312" w14:textId="7257376F" w:rsidR="00404BD0" w:rsidRPr="00404BD0" w:rsidRDefault="00404BD0" w:rsidP="0071677F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proofErr w:type="gramStart"/>
      <w:r w:rsidRPr="0095465C">
        <w:rPr>
          <w:rFonts w:ascii="Times New Roman" w:hAnsi="Times New Roman" w:cs="Times New Roman"/>
          <w:b/>
          <w:bCs/>
          <w:sz w:val="20"/>
          <w:szCs w:val="20"/>
        </w:rPr>
        <w:t>Table2</w:t>
      </w:r>
      <w:proofErr w:type="gramEnd"/>
      <w:r w:rsidR="0071677F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Pr="00502ACA">
        <w:rPr>
          <w:rFonts w:ascii="Times New Roman" w:hAnsi="Times New Roman" w:cs="Times New Roman"/>
          <w:sz w:val="20"/>
          <w:szCs w:val="20"/>
        </w:rPr>
        <w:t xml:space="preserve"> </w:t>
      </w:r>
      <w:r w:rsidRPr="00502ACA">
        <w:rPr>
          <w:rFonts w:ascii="Times New Roman" w:hAnsi="Times New Roman" w:cs="Times New Roman"/>
          <w:sz w:val="20"/>
          <w:szCs w:val="20"/>
          <w:lang w:val="en-GB"/>
        </w:rPr>
        <w:t>Multivariable linear regression to assess the</w:t>
      </w:r>
      <w:r w:rsidRPr="00502ACA">
        <w:rPr>
          <w:rFonts w:ascii="Times New Roman" w:hAnsi="Times New Roman" w:cs="Times New Roman"/>
          <w:sz w:val="20"/>
          <w:szCs w:val="20"/>
        </w:rPr>
        <w:t xml:space="preserve"> association between EASIX and </w:t>
      </w:r>
      <w:r w:rsidRPr="009637B2">
        <w:rPr>
          <w:rFonts w:ascii="Times New Roman" w:hAnsi="Times New Roman" w:cs="Times New Roman"/>
          <w:sz w:val="20"/>
          <w:szCs w:val="20"/>
        </w:rPr>
        <w:t>Cognitive</w:t>
      </w:r>
      <w:r w:rsidRPr="009637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score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tbl>
      <w:tblPr>
        <w:tblStyle w:val="af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5"/>
        <w:gridCol w:w="2602"/>
        <w:gridCol w:w="1063"/>
        <w:gridCol w:w="2602"/>
        <w:gridCol w:w="1063"/>
        <w:gridCol w:w="2602"/>
        <w:gridCol w:w="1063"/>
      </w:tblGrid>
      <w:tr w:rsidR="00EC0CFB" w14:paraId="2630E66E" w14:textId="77777777" w:rsidTr="0071677F">
        <w:trPr>
          <w:trHeight w:val="445"/>
        </w:trPr>
        <w:tc>
          <w:tcPr>
            <w:tcW w:w="758" w:type="pct"/>
            <w:tcBorders>
              <w:top w:val="single" w:sz="8" w:space="0" w:color="auto"/>
              <w:bottom w:val="single" w:sz="8" w:space="0" w:color="auto"/>
            </w:tcBorders>
          </w:tcPr>
          <w:p w14:paraId="026BAF08" w14:textId="5EFCE951" w:rsidR="00EC0CFB" w:rsidRDefault="00DD624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624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78267FBF" w14:textId="245D54FE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Model1 β (95%CI</w:t>
            </w:r>
            <w:r w:rsidR="0071677F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77FFCB4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2B26748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Model2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7D51441E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004" w:type="pct"/>
            <w:tcBorders>
              <w:top w:val="single" w:sz="8" w:space="0" w:color="auto"/>
              <w:bottom w:val="single" w:sz="8" w:space="0" w:color="auto"/>
            </w:tcBorders>
          </w:tcPr>
          <w:p w14:paraId="31AF3460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Model3 β (95%CI)</w:t>
            </w:r>
          </w:p>
        </w:tc>
        <w:tc>
          <w:tcPr>
            <w:tcW w:w="410" w:type="pct"/>
            <w:tcBorders>
              <w:top w:val="single" w:sz="8" w:space="0" w:color="auto"/>
              <w:bottom w:val="single" w:sz="8" w:space="0" w:color="auto"/>
            </w:tcBorders>
          </w:tcPr>
          <w:p w14:paraId="29791BEC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404BD0" w14:paraId="197AAEFA" w14:textId="77777777" w:rsidTr="0071677F">
        <w:tc>
          <w:tcPr>
            <w:tcW w:w="758" w:type="pct"/>
            <w:tcBorders>
              <w:top w:val="single" w:sz="8" w:space="0" w:color="auto"/>
            </w:tcBorders>
          </w:tcPr>
          <w:p w14:paraId="3D04DE8E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7EDACA32" w14:textId="185013F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-0.788 (-0.938, -0.639)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2A8BCD7C" w14:textId="37D0BE06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5056E87C" w14:textId="28D49537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-0.464 (-0.595, -0.332)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3121C01A" w14:textId="3F5D5FA2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4" w:type="pct"/>
            <w:tcBorders>
              <w:top w:val="single" w:sz="8" w:space="0" w:color="auto"/>
            </w:tcBorders>
          </w:tcPr>
          <w:p w14:paraId="76D3843A" w14:textId="0B270B5B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-0.358 (-0.478, -0.238)</w:t>
            </w:r>
          </w:p>
        </w:tc>
        <w:tc>
          <w:tcPr>
            <w:tcW w:w="410" w:type="pct"/>
            <w:tcBorders>
              <w:top w:val="single" w:sz="8" w:space="0" w:color="auto"/>
            </w:tcBorders>
          </w:tcPr>
          <w:p w14:paraId="2B849CA8" w14:textId="26263B7A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C0CFB" w14:paraId="38C9BD2F" w14:textId="77777777" w:rsidTr="0071677F">
        <w:tc>
          <w:tcPr>
            <w:tcW w:w="758" w:type="pct"/>
          </w:tcPr>
          <w:p w14:paraId="12976D69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EASIX(</w:t>
            </w:r>
            <w:proofErr w:type="gramEnd"/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quartile)</w:t>
            </w:r>
          </w:p>
        </w:tc>
        <w:tc>
          <w:tcPr>
            <w:tcW w:w="1004" w:type="pct"/>
          </w:tcPr>
          <w:p w14:paraId="564D1EA6" w14:textId="77777777" w:rsidR="00EC0CFB" w:rsidRPr="009637B2" w:rsidRDefault="00EC0CFB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0" w:type="pct"/>
          </w:tcPr>
          <w:p w14:paraId="679DA769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262C5092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0D1BBA53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7BC7A7FD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" w:type="pct"/>
          </w:tcPr>
          <w:p w14:paraId="35848AB3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0CFB" w14:paraId="4657A5F5" w14:textId="77777777" w:rsidTr="0071677F">
        <w:tc>
          <w:tcPr>
            <w:tcW w:w="758" w:type="pct"/>
          </w:tcPr>
          <w:p w14:paraId="2E6B8AD8" w14:textId="77777777" w:rsidR="00EC0CFB" w:rsidRPr="00EC0CFB" w:rsidRDefault="00EC0CFB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004" w:type="pct"/>
          </w:tcPr>
          <w:p w14:paraId="6EBA40FB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7A5BC614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2DCAF8DC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5EB9D2AE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4" w:type="pct"/>
          </w:tcPr>
          <w:p w14:paraId="19D45759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410" w:type="pct"/>
          </w:tcPr>
          <w:p w14:paraId="0227A7A9" w14:textId="77777777" w:rsidR="00EC0CFB" w:rsidRDefault="00EC0CFB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04BD0" w14:paraId="78FC7F3B" w14:textId="77777777" w:rsidTr="0071677F">
        <w:tc>
          <w:tcPr>
            <w:tcW w:w="758" w:type="pct"/>
          </w:tcPr>
          <w:p w14:paraId="2B867E40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Q2</w:t>
            </w:r>
          </w:p>
        </w:tc>
        <w:tc>
          <w:tcPr>
            <w:tcW w:w="1004" w:type="pct"/>
          </w:tcPr>
          <w:p w14:paraId="61A62A59" w14:textId="79D0614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0.064 (-0.178, 0.306)</w:t>
            </w:r>
          </w:p>
        </w:tc>
        <w:tc>
          <w:tcPr>
            <w:tcW w:w="410" w:type="pct"/>
          </w:tcPr>
          <w:p w14:paraId="3EB39503" w14:textId="7D2CC25B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603</w:t>
            </w:r>
          </w:p>
        </w:tc>
        <w:tc>
          <w:tcPr>
            <w:tcW w:w="1004" w:type="pct"/>
          </w:tcPr>
          <w:p w14:paraId="0A687786" w14:textId="77F894C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0.280 (0.068, 0.492)</w:t>
            </w:r>
          </w:p>
        </w:tc>
        <w:tc>
          <w:tcPr>
            <w:tcW w:w="410" w:type="pct"/>
          </w:tcPr>
          <w:p w14:paraId="64BE0494" w14:textId="228B114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1004" w:type="pct"/>
          </w:tcPr>
          <w:p w14:paraId="68C284BE" w14:textId="11EC22E0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0.179 (-0.014, 0.372)</w:t>
            </w:r>
          </w:p>
        </w:tc>
        <w:tc>
          <w:tcPr>
            <w:tcW w:w="410" w:type="pct"/>
          </w:tcPr>
          <w:p w14:paraId="096B6B35" w14:textId="1FD9B44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70</w:t>
            </w:r>
          </w:p>
        </w:tc>
      </w:tr>
      <w:tr w:rsidR="00404BD0" w14:paraId="45660978" w14:textId="77777777" w:rsidTr="0071677F">
        <w:tc>
          <w:tcPr>
            <w:tcW w:w="758" w:type="pct"/>
          </w:tcPr>
          <w:p w14:paraId="09A9F65E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004" w:type="pct"/>
          </w:tcPr>
          <w:p w14:paraId="585D3868" w14:textId="53B20CC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-0.216 (-0.457, 0.025)</w:t>
            </w:r>
          </w:p>
        </w:tc>
        <w:tc>
          <w:tcPr>
            <w:tcW w:w="410" w:type="pct"/>
          </w:tcPr>
          <w:p w14:paraId="0B49D9D5" w14:textId="62C3851F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79</w:t>
            </w:r>
          </w:p>
        </w:tc>
        <w:tc>
          <w:tcPr>
            <w:tcW w:w="1004" w:type="pct"/>
          </w:tcPr>
          <w:p w14:paraId="2B367102" w14:textId="2C641FCE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0.228 (0.009, 0.446)</w:t>
            </w:r>
          </w:p>
        </w:tc>
        <w:tc>
          <w:tcPr>
            <w:tcW w:w="410" w:type="pct"/>
          </w:tcPr>
          <w:p w14:paraId="629A2F25" w14:textId="5A00F0C0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41</w:t>
            </w:r>
          </w:p>
        </w:tc>
        <w:tc>
          <w:tcPr>
            <w:tcW w:w="1004" w:type="pct"/>
          </w:tcPr>
          <w:p w14:paraId="500F7AFA" w14:textId="159A2512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0.095 (-0.104, 0.294)</w:t>
            </w:r>
          </w:p>
        </w:tc>
        <w:tc>
          <w:tcPr>
            <w:tcW w:w="410" w:type="pct"/>
          </w:tcPr>
          <w:p w14:paraId="7CEDAF2B" w14:textId="1749C451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348</w:t>
            </w:r>
          </w:p>
        </w:tc>
      </w:tr>
      <w:tr w:rsidR="00404BD0" w14:paraId="19CE89A9" w14:textId="77777777" w:rsidTr="0071677F">
        <w:tc>
          <w:tcPr>
            <w:tcW w:w="758" w:type="pct"/>
          </w:tcPr>
          <w:p w14:paraId="76861C61" w14:textId="77777777" w:rsidR="00404BD0" w:rsidRPr="00EC0CFB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C0C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Q4</w:t>
            </w:r>
          </w:p>
        </w:tc>
        <w:tc>
          <w:tcPr>
            <w:tcW w:w="1004" w:type="pct"/>
          </w:tcPr>
          <w:p w14:paraId="11FBA2A3" w14:textId="2060F185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-1.397 (-1.652, -1.143)</w:t>
            </w:r>
          </w:p>
        </w:tc>
        <w:tc>
          <w:tcPr>
            <w:tcW w:w="410" w:type="pct"/>
          </w:tcPr>
          <w:p w14:paraId="7D9B022E" w14:textId="1CF59C67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4" w:type="pct"/>
          </w:tcPr>
          <w:p w14:paraId="3EAF9D0A" w14:textId="15B381A9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-0.465 (-0.707, -0.223)</w:t>
            </w:r>
          </w:p>
        </w:tc>
        <w:tc>
          <w:tcPr>
            <w:tcW w:w="410" w:type="pct"/>
          </w:tcPr>
          <w:p w14:paraId="72286C0F" w14:textId="6DBEE048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004" w:type="pct"/>
          </w:tcPr>
          <w:p w14:paraId="13C67D14" w14:textId="3040E572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1640">
              <w:rPr>
                <w:rFonts w:ascii="Times New Roman" w:hAnsi="Times New Roman" w:cs="Times New Roman" w:hint="eastAsia"/>
                <w:sz w:val="20"/>
                <w:szCs w:val="20"/>
              </w:rPr>
              <w:t>-0.370 (-0.592, -0.149)</w:t>
            </w:r>
          </w:p>
        </w:tc>
        <w:tc>
          <w:tcPr>
            <w:tcW w:w="410" w:type="pct"/>
          </w:tcPr>
          <w:p w14:paraId="40B92508" w14:textId="0DB74C50" w:rsidR="00404BD0" w:rsidRDefault="00404BD0" w:rsidP="0071677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404BD0" w14:paraId="283940C0" w14:textId="77777777" w:rsidTr="0071677F">
        <w:tc>
          <w:tcPr>
            <w:tcW w:w="758" w:type="pct"/>
            <w:tcBorders>
              <w:bottom w:val="single" w:sz="8" w:space="0" w:color="auto"/>
            </w:tcBorders>
          </w:tcPr>
          <w:p w14:paraId="70CEEE82" w14:textId="73E5B93D" w:rsidR="00404BD0" w:rsidRPr="00404BD0" w:rsidRDefault="00404BD0" w:rsidP="007167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4B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04B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for trend</w:t>
            </w: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4DA0F254" w14:textId="4F0055FD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327D5928" w14:textId="22EF1131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0DD228CE" w14:textId="3A1C828E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52740F12" w14:textId="48734FF4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4" w:type="pct"/>
            <w:tcBorders>
              <w:bottom w:val="single" w:sz="8" w:space="0" w:color="auto"/>
            </w:tcBorders>
          </w:tcPr>
          <w:p w14:paraId="49731422" w14:textId="3204736D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B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410" w:type="pct"/>
            <w:tcBorders>
              <w:bottom w:val="single" w:sz="8" w:space="0" w:color="auto"/>
            </w:tcBorders>
          </w:tcPr>
          <w:p w14:paraId="5ED83A16" w14:textId="0ACF249A" w:rsidR="00404BD0" w:rsidRPr="009637B2" w:rsidRDefault="00404BD0" w:rsidP="0071677F">
            <w:pPr>
              <w:jc w:val="both"/>
              <w:rPr>
                <w:rFonts w:ascii="Times New Roman" w:eastAsia="Noto Sans SC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25318D8" w14:textId="77777777" w:rsidR="00404BD0" w:rsidRDefault="00404BD0" w:rsidP="007167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637B2">
        <w:rPr>
          <w:rFonts w:ascii="Times New Roman" w:hAnsi="Times New Roman" w:cs="Times New Roman"/>
          <w:sz w:val="16"/>
          <w:szCs w:val="16"/>
        </w:rPr>
        <w:t>Model 1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None. Model 2</w:t>
      </w:r>
      <w:r>
        <w:rPr>
          <w:rFonts w:ascii="Times New Roman" w:hAnsi="Times New Roman" w:cs="Times New Roman" w:hint="eastAsia"/>
          <w:sz w:val="16"/>
          <w:szCs w:val="16"/>
        </w:rPr>
        <w:t xml:space="preserve">: </w:t>
      </w:r>
      <w:r w:rsidRPr="009637B2">
        <w:rPr>
          <w:rFonts w:ascii="Times New Roman" w:hAnsi="Times New Roman" w:cs="Times New Roman"/>
          <w:sz w:val="16"/>
          <w:szCs w:val="16"/>
        </w:rPr>
        <w:t>adjusted for age, gender and race. Model 3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 w:rsidRPr="009637B2">
        <w:rPr>
          <w:rFonts w:ascii="Times New Roman" w:hAnsi="Times New Roman" w:cs="Times New Roman"/>
          <w:sz w:val="16"/>
          <w:szCs w:val="16"/>
        </w:rPr>
        <w:t xml:space="preserve"> adjusted for age, gender, race, education level, marital status, smoke status, alcohol intake, </w:t>
      </w:r>
      <w:proofErr w:type="spellStart"/>
      <w:r w:rsidRPr="009637B2">
        <w:rPr>
          <w:rFonts w:ascii="Times New Roman" w:hAnsi="Times New Roman" w:cs="Times New Roman"/>
          <w:sz w:val="16"/>
          <w:szCs w:val="16"/>
        </w:rPr>
        <w:t>bmi</w:t>
      </w:r>
      <w:proofErr w:type="spellEnd"/>
      <w:r w:rsidRPr="009637B2">
        <w:rPr>
          <w:rFonts w:ascii="Times New Roman" w:hAnsi="Times New Roman" w:cs="Times New Roman"/>
          <w:sz w:val="16"/>
          <w:szCs w:val="16"/>
        </w:rPr>
        <w:t>, pir, hypertension, stroke, diabetes.</w:t>
      </w:r>
    </w:p>
    <w:p w14:paraId="24BA0465" w14:textId="07841145" w:rsidR="006D615D" w:rsidRPr="00E803DB" w:rsidRDefault="0071677F" w:rsidP="00513021">
      <w:pPr>
        <w:spacing w:after="0" w:line="240" w:lineRule="auto"/>
        <w:jc w:val="both"/>
        <w:rPr>
          <w:rFonts w:ascii="Times New Roman" w:hAnsi="Times New Roman" w:cs="Times New Roman" w:hint="eastAsia"/>
          <w:sz w:val="20"/>
          <w:szCs w:val="20"/>
        </w:rPr>
      </w:pPr>
      <w:r w:rsidRPr="00465F09">
        <w:rPr>
          <w:rFonts w:ascii="Times New Roman" w:hAnsi="Times New Roman" w:cs="Times New Roman"/>
          <w:b/>
          <w:bCs/>
          <w:sz w:val="16"/>
          <w:szCs w:val="16"/>
        </w:rPr>
        <w:t>Abbreviations:</w:t>
      </w:r>
      <w:r w:rsidRPr="009637B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EASIX,</w:t>
      </w:r>
      <w:r w:rsidRPr="0071677F">
        <w:rPr>
          <w:rFonts w:hint="eastAsia"/>
        </w:rPr>
        <w:t xml:space="preserve"> </w:t>
      </w:r>
      <w:r w:rsidRPr="0071677F">
        <w:rPr>
          <w:rFonts w:ascii="Times New Roman" w:hAnsi="Times New Roman" w:cs="Times New Roman" w:hint="eastAsia"/>
          <w:sz w:val="16"/>
          <w:szCs w:val="16"/>
        </w:rPr>
        <w:t>endothelial activation and stress index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sectPr w:rsidR="006D615D" w:rsidRPr="00E803DB" w:rsidSect="00502ACA">
      <w:pgSz w:w="15840" w:h="12240" w:orient="landscape" w:code="1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5EA97" w14:textId="77777777" w:rsidR="00417D67" w:rsidRDefault="00417D67" w:rsidP="00465F0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2A9F207" w14:textId="77777777" w:rsidR="00417D67" w:rsidRDefault="00417D67" w:rsidP="00465F0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 SC">
    <w:panose1 w:val="020B0200000000000000"/>
    <w:charset w:val="86"/>
    <w:family w:val="swiss"/>
    <w:pitch w:val="variable"/>
    <w:sig w:usb0="20000287" w:usb1="2ADF3C10" w:usb2="00000016" w:usb3="00000000" w:csb0="000601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AE54A" w14:textId="77777777" w:rsidR="00417D67" w:rsidRDefault="00417D67" w:rsidP="00465F0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3B288EA" w14:textId="77777777" w:rsidR="00417D67" w:rsidRDefault="00417D67" w:rsidP="00465F0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57"/>
    <w:rsid w:val="00003DF7"/>
    <w:rsid w:val="00033F12"/>
    <w:rsid w:val="00086F9A"/>
    <w:rsid w:val="000E5922"/>
    <w:rsid w:val="001D566E"/>
    <w:rsid w:val="001E4CD4"/>
    <w:rsid w:val="0021438D"/>
    <w:rsid w:val="00280FB2"/>
    <w:rsid w:val="002E3CBD"/>
    <w:rsid w:val="00321943"/>
    <w:rsid w:val="003775DF"/>
    <w:rsid w:val="00404BD0"/>
    <w:rsid w:val="00417D67"/>
    <w:rsid w:val="004202D5"/>
    <w:rsid w:val="00465F09"/>
    <w:rsid w:val="004D1558"/>
    <w:rsid w:val="004D6D91"/>
    <w:rsid w:val="00502ACA"/>
    <w:rsid w:val="00513021"/>
    <w:rsid w:val="005463A0"/>
    <w:rsid w:val="005E194D"/>
    <w:rsid w:val="006008EF"/>
    <w:rsid w:val="0062224E"/>
    <w:rsid w:val="00641857"/>
    <w:rsid w:val="006D615D"/>
    <w:rsid w:val="0071677F"/>
    <w:rsid w:val="00804AC6"/>
    <w:rsid w:val="008929B6"/>
    <w:rsid w:val="008B32DC"/>
    <w:rsid w:val="00920F0C"/>
    <w:rsid w:val="0095465C"/>
    <w:rsid w:val="00960A9C"/>
    <w:rsid w:val="00964A0F"/>
    <w:rsid w:val="00992A9D"/>
    <w:rsid w:val="009C741C"/>
    <w:rsid w:val="009D23A6"/>
    <w:rsid w:val="009E6154"/>
    <w:rsid w:val="009E68A7"/>
    <w:rsid w:val="009E70C4"/>
    <w:rsid w:val="00A17D18"/>
    <w:rsid w:val="00AD5342"/>
    <w:rsid w:val="00B1367E"/>
    <w:rsid w:val="00B30F4F"/>
    <w:rsid w:val="00B36CE4"/>
    <w:rsid w:val="00BD747E"/>
    <w:rsid w:val="00C275E4"/>
    <w:rsid w:val="00CC7DFA"/>
    <w:rsid w:val="00D93516"/>
    <w:rsid w:val="00DC082C"/>
    <w:rsid w:val="00DD624B"/>
    <w:rsid w:val="00E22C76"/>
    <w:rsid w:val="00E41BB0"/>
    <w:rsid w:val="00E54257"/>
    <w:rsid w:val="00E803DB"/>
    <w:rsid w:val="00E90B14"/>
    <w:rsid w:val="00EC0CFB"/>
    <w:rsid w:val="00F8022B"/>
    <w:rsid w:val="00F85AB0"/>
    <w:rsid w:val="00FA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3084F6"/>
  <w15:chartTrackingRefBased/>
  <w15:docId w15:val="{BFE09810-7C08-4855-8146-4FC35FE4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03DB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5425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4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425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425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425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425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425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425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425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425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4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4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425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425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5425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42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425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425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425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4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425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42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4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425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425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425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4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425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4257"/>
    <w:rPr>
      <w:b/>
      <w:bCs/>
      <w:smallCaps/>
      <w:color w:val="0F4761" w:themeColor="accent1" w:themeShade="BF"/>
      <w:spacing w:val="5"/>
    </w:rPr>
  </w:style>
  <w:style w:type="paragraph" w:customStyle="1" w:styleId="DecimalAligned">
    <w:name w:val="Decimal Aligned"/>
    <w:basedOn w:val="a"/>
    <w:uiPriority w:val="40"/>
    <w:qFormat/>
    <w:rsid w:val="00E54257"/>
    <w:pPr>
      <w:widowControl/>
      <w:tabs>
        <w:tab w:val="decimal" w:pos="360"/>
      </w:tabs>
      <w:spacing w:after="200" w:line="276" w:lineRule="auto"/>
    </w:pPr>
    <w:rPr>
      <w:rFonts w:cs="Times New Roman"/>
      <w:kern w:val="0"/>
      <w:szCs w:val="22"/>
      <w14:ligatures w14:val="none"/>
    </w:rPr>
  </w:style>
  <w:style w:type="paragraph" w:styleId="ae">
    <w:name w:val="footnote text"/>
    <w:basedOn w:val="a"/>
    <w:link w:val="af"/>
    <w:uiPriority w:val="99"/>
    <w:unhideWhenUsed/>
    <w:rsid w:val="00E54257"/>
    <w:pPr>
      <w:widowControl/>
      <w:spacing w:after="0" w:line="240" w:lineRule="auto"/>
    </w:pPr>
    <w:rPr>
      <w:rFonts w:cs="Times New Roman"/>
      <w:kern w:val="0"/>
      <w:sz w:val="20"/>
      <w:szCs w:val="20"/>
      <w14:ligatures w14:val="none"/>
    </w:rPr>
  </w:style>
  <w:style w:type="character" w:customStyle="1" w:styleId="af">
    <w:name w:val="脚注文本 字符"/>
    <w:basedOn w:val="a0"/>
    <w:link w:val="ae"/>
    <w:uiPriority w:val="99"/>
    <w:rsid w:val="00E54257"/>
    <w:rPr>
      <w:rFonts w:cs="Times New Roman"/>
      <w:kern w:val="0"/>
      <w:sz w:val="20"/>
      <w:szCs w:val="20"/>
      <w14:ligatures w14:val="none"/>
    </w:rPr>
  </w:style>
  <w:style w:type="character" w:styleId="af0">
    <w:name w:val="Subtle Emphasis"/>
    <w:basedOn w:val="a0"/>
    <w:uiPriority w:val="19"/>
    <w:qFormat/>
    <w:rsid w:val="00E54257"/>
    <w:rPr>
      <w:i/>
      <w:iCs/>
    </w:rPr>
  </w:style>
  <w:style w:type="table" w:styleId="-1">
    <w:name w:val="Light Shading Accent 1"/>
    <w:basedOn w:val="a1"/>
    <w:uiPriority w:val="60"/>
    <w:rsid w:val="00E54257"/>
    <w:pPr>
      <w:spacing w:after="0" w:line="240" w:lineRule="auto"/>
    </w:pPr>
    <w:rPr>
      <w:color w:val="0F4761" w:themeColor="accent1" w:themeShade="BF"/>
      <w:kern w:val="0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af1">
    <w:name w:val="Table Grid"/>
    <w:basedOn w:val="a1"/>
    <w:uiPriority w:val="39"/>
    <w:rsid w:val="00954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465F0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465F09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465F0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465F09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E803D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E803DB"/>
    <w:rPr>
      <w:rFonts w:ascii="宋体" w:eastAsia="宋体" w:hAnsi="宋体" w:cs="宋体"/>
      <w:kern w:val="0"/>
      <w:sz w:val="24"/>
      <w14:ligatures w14:val="none"/>
    </w:rPr>
  </w:style>
  <w:style w:type="character" w:customStyle="1" w:styleId="gpwvoe5cb5b">
    <w:name w:val="gpwvoe5cb5b"/>
    <w:basedOn w:val="a0"/>
    <w:rsid w:val="00E80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6</Pages>
  <Words>1130</Words>
  <Characters>6442</Characters>
  <Application>Microsoft Office Word</Application>
  <DocSecurity>0</DocSecurity>
  <Lines>53</Lines>
  <Paragraphs>15</Paragraphs>
  <ScaleCrop>false</ScaleCrop>
  <Company/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梓旭 王</dc:creator>
  <cp:keywords/>
  <dc:description/>
  <cp:lastModifiedBy>梓旭 王</cp:lastModifiedBy>
  <cp:revision>18</cp:revision>
  <dcterms:created xsi:type="dcterms:W3CDTF">2025-08-31T08:14:00Z</dcterms:created>
  <dcterms:modified xsi:type="dcterms:W3CDTF">2025-09-04T13:33:00Z</dcterms:modified>
</cp:coreProperties>
</file>