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62A004" w14:textId="77777777" w:rsidR="004E5BB5" w:rsidRPr="00C86EB4" w:rsidRDefault="004E5BB5" w:rsidP="004E5BB5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 w:rsidRPr="00C86EB4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Association of the endothelial activation and stress index with cognitive function in older adults: </w:t>
      </w:r>
      <w:r w:rsidRPr="00C86EB4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a cross-sectional study with machine learning</w:t>
      </w:r>
    </w:p>
    <w:p w14:paraId="683F19B7" w14:textId="133E8E91" w:rsidR="00D93516" w:rsidRDefault="004E5BB5">
      <w:pPr>
        <w:rPr>
          <w:rFonts w:ascii="Times New Roman" w:hAnsi="Times New Roman" w:cs="Times New Roman"/>
          <w:sz w:val="20"/>
          <w:szCs w:val="20"/>
        </w:rPr>
      </w:pPr>
      <w:r w:rsidRPr="004E5BB5">
        <w:rPr>
          <w:rFonts w:ascii="Times New Roman" w:hAnsi="Times New Roman" w:cs="Times New Roman"/>
          <w:b/>
          <w:bCs/>
          <w:sz w:val="20"/>
          <w:szCs w:val="20"/>
        </w:rPr>
        <w:t>Supplementary</w:t>
      </w:r>
      <w:r w:rsidRPr="004E5BB5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4E5BB5">
        <w:rPr>
          <w:rFonts w:ascii="Times New Roman" w:hAnsi="Times New Roman" w:cs="Times New Roman"/>
          <w:b/>
          <w:bCs/>
          <w:sz w:val="20"/>
          <w:szCs w:val="20"/>
        </w:rPr>
        <w:t xml:space="preserve">Figure </w:t>
      </w:r>
      <w:r w:rsidRPr="004E5BB5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4E5BB5">
        <w:rPr>
          <w:rFonts w:ascii="Times New Roman" w:hAnsi="Times New Roman" w:cs="Times New Roman"/>
          <w:b/>
          <w:bCs/>
          <w:sz w:val="20"/>
          <w:szCs w:val="20"/>
        </w:rPr>
        <w:instrText xml:space="preserve"> SEQ Figure \* ARABIC </w:instrText>
      </w:r>
      <w:r w:rsidRPr="004E5BB5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Pr="004E5BB5">
        <w:rPr>
          <w:rFonts w:ascii="Times New Roman" w:hAnsi="Times New Roman" w:cs="Times New Roman"/>
          <w:b/>
          <w:bCs/>
          <w:noProof/>
          <w:sz w:val="20"/>
          <w:szCs w:val="20"/>
        </w:rPr>
        <w:t>1</w:t>
      </w:r>
      <w:r w:rsidRPr="004E5BB5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4E5BB5">
        <w:rPr>
          <w:rFonts w:ascii="Times New Roman" w:hAnsi="Times New Roman" w:cs="Times New Roman"/>
          <w:sz w:val="20"/>
          <w:szCs w:val="20"/>
        </w:rPr>
        <w:t xml:space="preserve"> </w:t>
      </w:r>
      <w:r w:rsidRPr="004E5BB5">
        <w:rPr>
          <w:rFonts w:ascii="Times New Roman" w:hAnsi="Times New Roman" w:cs="Times New Roman"/>
          <w:sz w:val="20"/>
          <w:szCs w:val="20"/>
        </w:rPr>
        <w:t>Flow chart of participants selection.</w:t>
      </w:r>
    </w:p>
    <w:p w14:paraId="68A50A95" w14:textId="29FF935A" w:rsidR="004E5BB5" w:rsidRPr="004E5BB5" w:rsidRDefault="004E5BB5" w:rsidP="004E5BB5">
      <w:pPr>
        <w:pStyle w:val="ae"/>
        <w:spacing w:line="240" w:lineRule="auto"/>
        <w:jc w:val="both"/>
        <w:rPr>
          <w:rFonts w:ascii="Times New Roman" w:hAnsi="Times New Roman" w:cs="Times New Roman"/>
          <w:lang w:val="en-GB"/>
        </w:rPr>
      </w:pPr>
      <w:r w:rsidRPr="004E5BB5">
        <w:rPr>
          <w:rFonts w:ascii="Times New Roman" w:hAnsi="Times New Roman" w:cs="Times New Roman"/>
          <w:b/>
          <w:bCs/>
        </w:rPr>
        <w:t>Supplementary</w:t>
      </w:r>
      <w:r w:rsidRPr="00C86EB4">
        <w:rPr>
          <w:rFonts w:ascii="Times New Roman" w:hAnsi="Times New Roman" w:cs="Times New Roman"/>
          <w:b/>
          <w:bCs/>
        </w:rPr>
        <w:t xml:space="preserve"> Figure </w:t>
      </w:r>
      <w:r w:rsidRPr="00C86EB4">
        <w:rPr>
          <w:rFonts w:ascii="Times New Roman" w:hAnsi="Times New Roman" w:cs="Times New Roman"/>
          <w:b/>
          <w:bCs/>
        </w:rPr>
        <w:fldChar w:fldCharType="begin"/>
      </w:r>
      <w:r w:rsidRPr="00C86EB4">
        <w:rPr>
          <w:rFonts w:ascii="Times New Roman" w:hAnsi="Times New Roman" w:cs="Times New Roman"/>
          <w:b/>
          <w:bCs/>
        </w:rPr>
        <w:instrText xml:space="preserve"> SEQ Figure \* ARABIC </w:instrText>
      </w:r>
      <w:r w:rsidRPr="00C86EB4">
        <w:rPr>
          <w:rFonts w:ascii="Times New Roman" w:hAnsi="Times New Roman" w:cs="Times New Roman"/>
          <w:b/>
          <w:bCs/>
        </w:rPr>
        <w:fldChar w:fldCharType="separate"/>
      </w:r>
      <w:r w:rsidRPr="00C86EB4">
        <w:rPr>
          <w:rFonts w:ascii="Times New Roman" w:hAnsi="Times New Roman" w:cs="Times New Roman"/>
          <w:b/>
          <w:bCs/>
          <w:noProof/>
        </w:rPr>
        <w:t>2</w:t>
      </w:r>
      <w:r w:rsidRPr="00C86EB4">
        <w:rPr>
          <w:rFonts w:ascii="Times New Roman" w:hAnsi="Times New Roman" w:cs="Times New Roman"/>
          <w:b/>
          <w:bCs/>
        </w:rPr>
        <w:fldChar w:fldCharType="end"/>
      </w:r>
      <w:r w:rsidRPr="00C86EB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A</w:t>
      </w:r>
      <w:r w:rsidRPr="00C86EB4">
        <w:rPr>
          <w:rFonts w:ascii="Times New Roman" w:hAnsi="Times New Roman" w:cs="Times New Roman"/>
        </w:rPr>
        <w:t xml:space="preserve">ssociation between EASIX and </w:t>
      </w:r>
      <w:r w:rsidRPr="00C86EB4">
        <w:rPr>
          <w:rFonts w:ascii="Times New Roman" w:hAnsi="Times New Roman" w:cs="Times New Roman"/>
          <w:color w:val="000000" w:themeColor="text1"/>
          <w:lang w:val="en-GB"/>
        </w:rPr>
        <w:t>cognitive function scores</w:t>
      </w:r>
      <w:r w:rsidRPr="00C86EB4">
        <w:rPr>
          <w:rFonts w:ascii="Times New Roman" w:hAnsi="Times New Roman" w:cs="Times New Roman" w:hint="eastAsia"/>
          <w:color w:val="000000" w:themeColor="text1"/>
          <w:lang w:val="en-GB"/>
        </w:rPr>
        <w:t>.</w:t>
      </w:r>
    </w:p>
    <w:p w14:paraId="08EEB7C0" w14:textId="471F8EF2" w:rsidR="004E5BB5" w:rsidRPr="00C86EB4" w:rsidRDefault="004E5BB5" w:rsidP="004E5BB5">
      <w:pPr>
        <w:pStyle w:val="ae"/>
        <w:spacing w:line="240" w:lineRule="auto"/>
        <w:jc w:val="both"/>
        <w:rPr>
          <w:rFonts w:ascii="Times New Roman" w:hAnsi="Times New Roman" w:cs="Times New Roman"/>
        </w:rPr>
      </w:pPr>
      <w:r w:rsidRPr="004E5BB5">
        <w:rPr>
          <w:rFonts w:ascii="Times New Roman" w:hAnsi="Times New Roman" w:cs="Times New Roman"/>
          <w:b/>
          <w:bCs/>
        </w:rPr>
        <w:t>Supplementary</w:t>
      </w:r>
      <w:r w:rsidRPr="00C86EB4">
        <w:rPr>
          <w:rFonts w:ascii="Times New Roman" w:hAnsi="Times New Roman" w:cs="Times New Roman"/>
          <w:b/>
          <w:bCs/>
        </w:rPr>
        <w:t xml:space="preserve"> </w:t>
      </w:r>
      <w:r w:rsidRPr="00C86EB4">
        <w:rPr>
          <w:rFonts w:ascii="Times New Roman" w:hAnsi="Times New Roman" w:cs="Times New Roman"/>
          <w:b/>
          <w:bCs/>
        </w:rPr>
        <w:t xml:space="preserve">Figure </w:t>
      </w:r>
      <w:r w:rsidRPr="00C86EB4">
        <w:rPr>
          <w:rFonts w:ascii="Times New Roman" w:hAnsi="Times New Roman" w:cs="Times New Roman"/>
          <w:b/>
          <w:bCs/>
        </w:rPr>
        <w:fldChar w:fldCharType="begin"/>
      </w:r>
      <w:r w:rsidRPr="00C86EB4">
        <w:rPr>
          <w:rFonts w:ascii="Times New Roman" w:hAnsi="Times New Roman" w:cs="Times New Roman"/>
          <w:b/>
          <w:bCs/>
        </w:rPr>
        <w:instrText xml:space="preserve"> SEQ Figure \* ARABIC </w:instrText>
      </w:r>
      <w:r w:rsidRPr="00C86EB4">
        <w:rPr>
          <w:rFonts w:ascii="Times New Roman" w:hAnsi="Times New Roman" w:cs="Times New Roman"/>
          <w:b/>
          <w:bCs/>
        </w:rPr>
        <w:fldChar w:fldCharType="separate"/>
      </w:r>
      <w:r w:rsidRPr="00C86EB4">
        <w:rPr>
          <w:rFonts w:ascii="Times New Roman" w:hAnsi="Times New Roman" w:cs="Times New Roman"/>
          <w:b/>
          <w:bCs/>
          <w:noProof/>
        </w:rPr>
        <w:t>3</w:t>
      </w:r>
      <w:r w:rsidRPr="00C86EB4">
        <w:rPr>
          <w:rFonts w:ascii="Times New Roman" w:hAnsi="Times New Roman" w:cs="Times New Roman"/>
          <w:b/>
          <w:bCs/>
        </w:rPr>
        <w:fldChar w:fldCharType="end"/>
      </w:r>
      <w:r w:rsidRPr="00C86EB4">
        <w:rPr>
          <w:rFonts w:ascii="Times New Roman" w:hAnsi="Times New Roman" w:cs="Times New Roman"/>
          <w:b/>
          <w:bCs/>
        </w:rPr>
        <w:t xml:space="preserve"> </w:t>
      </w:r>
      <w:r w:rsidRPr="00C86EB4">
        <w:rPr>
          <w:rFonts w:ascii="Times New Roman" w:hAnsi="Times New Roman" w:cs="Times New Roman"/>
        </w:rPr>
        <w:t>10-fold Cross-validation for LASSO Regression</w:t>
      </w:r>
      <w:r w:rsidRPr="00C86EB4">
        <w:rPr>
          <w:rFonts w:ascii="Times New Roman" w:hAnsi="Times New Roman" w:cs="Times New Roman" w:hint="eastAsia"/>
        </w:rPr>
        <w:t>.</w:t>
      </w:r>
    </w:p>
    <w:p w14:paraId="5CF89088" w14:textId="2E24766F" w:rsidR="004E5BB5" w:rsidRPr="00C86EB4" w:rsidRDefault="004E5BB5" w:rsidP="004E5BB5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</w:pPr>
      <w:r w:rsidRPr="004E5BB5">
        <w:rPr>
          <w:rFonts w:ascii="Times New Roman" w:hAnsi="Times New Roman" w:cs="Times New Roman"/>
          <w:b/>
          <w:bCs/>
          <w:sz w:val="20"/>
          <w:szCs w:val="20"/>
        </w:rPr>
        <w:t>Supplementary</w:t>
      </w:r>
      <w:r w:rsidRPr="00C86EB4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C86EB4">
        <w:rPr>
          <w:rFonts w:ascii="Times New Roman" w:hAnsi="Times New Roman" w:cs="Times New Roman"/>
          <w:b/>
          <w:bCs/>
          <w:sz w:val="20"/>
          <w:szCs w:val="20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0"/>
          <w:szCs w:val="20"/>
        </w:rPr>
        <w:t>4</w:t>
      </w:r>
      <w:r w:rsidRPr="00C86EB4">
        <w:rPr>
          <w:rFonts w:ascii="Times New Roman" w:hAnsi="Times New Roman" w:cs="Times New Roman" w:hint="eastAsia"/>
          <w:b/>
          <w:bCs/>
          <w:sz w:val="20"/>
          <w:szCs w:val="20"/>
        </w:rPr>
        <w:t xml:space="preserve"> </w:t>
      </w:r>
      <w:r w:rsidRPr="00C86EB4">
        <w:rPr>
          <w:rFonts w:ascii="Times New Roman" w:hAnsi="Times New Roman" w:cs="Times New Roman" w:hint="eastAsia"/>
          <w:color w:val="000000" w:themeColor="text1"/>
          <w:sz w:val="20"/>
          <w:szCs w:val="20"/>
          <w:lang w:val="en-GB"/>
        </w:rPr>
        <w:t>Importance ranking plot of variables for Random Forest model.</w:t>
      </w:r>
    </w:p>
    <w:p w14:paraId="5EC868A4" w14:textId="002D05C5" w:rsidR="004E5BB5" w:rsidRPr="00C86EB4" w:rsidRDefault="004E5BB5" w:rsidP="004E5BB5">
      <w:pPr>
        <w:pStyle w:val="ae"/>
        <w:spacing w:line="240" w:lineRule="auto"/>
        <w:jc w:val="both"/>
        <w:rPr>
          <w:rFonts w:ascii="Times New Roman" w:hAnsi="Times New Roman" w:cs="Times New Roman"/>
        </w:rPr>
      </w:pPr>
      <w:r w:rsidRPr="004E5BB5">
        <w:rPr>
          <w:rFonts w:ascii="Times New Roman" w:hAnsi="Times New Roman" w:cs="Times New Roman"/>
          <w:b/>
          <w:bCs/>
        </w:rPr>
        <w:t>Supplementary</w:t>
      </w:r>
      <w:r w:rsidRPr="00C86EB4">
        <w:rPr>
          <w:rFonts w:ascii="Times New Roman" w:hAnsi="Times New Roman" w:cs="Times New Roman"/>
          <w:b/>
          <w:bCs/>
        </w:rPr>
        <w:t xml:space="preserve"> </w:t>
      </w:r>
      <w:r w:rsidRPr="00C86EB4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5</w:t>
      </w:r>
      <w:r w:rsidRPr="00C86EB4">
        <w:rPr>
          <w:rFonts w:ascii="Times New Roman" w:hAnsi="Times New Roman" w:cs="Times New Roman"/>
        </w:rPr>
        <w:t xml:space="preserve"> Partial Dependence of Cognitive Function on EASIX.</w:t>
      </w:r>
    </w:p>
    <w:p w14:paraId="1D19A2C9" w14:textId="5638F873" w:rsidR="004E5BB5" w:rsidRPr="00C86EB4" w:rsidRDefault="004E5BB5" w:rsidP="004E5BB5">
      <w:pPr>
        <w:pStyle w:val="ae"/>
        <w:spacing w:line="240" w:lineRule="auto"/>
        <w:jc w:val="both"/>
        <w:rPr>
          <w:rFonts w:ascii="Times New Roman" w:hAnsi="Times New Roman" w:cs="Times New Roman"/>
          <w:color w:val="000000" w:themeColor="text1"/>
          <w:lang w:val="en-GB"/>
        </w:rPr>
      </w:pPr>
      <w:r w:rsidRPr="004E5BB5">
        <w:rPr>
          <w:rFonts w:ascii="Times New Roman" w:hAnsi="Times New Roman" w:cs="Times New Roman"/>
          <w:b/>
          <w:bCs/>
        </w:rPr>
        <w:t>Supplementary</w:t>
      </w:r>
      <w:r w:rsidRPr="00C86EB4">
        <w:rPr>
          <w:rFonts w:ascii="Times New Roman" w:hAnsi="Times New Roman" w:cs="Times New Roman"/>
          <w:b/>
          <w:bCs/>
        </w:rPr>
        <w:t xml:space="preserve"> </w:t>
      </w:r>
      <w:r w:rsidRPr="00C86EB4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6</w:t>
      </w:r>
      <w:r w:rsidRPr="00C86EB4">
        <w:rPr>
          <w:rFonts w:ascii="Times New Roman" w:hAnsi="Times New Roman" w:cs="Times New Roman"/>
        </w:rPr>
        <w:t xml:space="preserve"> Cognitive function distribution among different EASIX groups.</w:t>
      </w:r>
    </w:p>
    <w:p w14:paraId="4AF7543D" w14:textId="77777777" w:rsidR="004E5BB5" w:rsidRPr="004E5BB5" w:rsidRDefault="004E5BB5">
      <w:pPr>
        <w:rPr>
          <w:rFonts w:ascii="Times New Roman" w:hAnsi="Times New Roman" w:cs="Times New Roman"/>
          <w:sz w:val="20"/>
          <w:szCs w:val="20"/>
          <w:lang w:val="en-GB"/>
        </w:rPr>
      </w:pPr>
    </w:p>
    <w:p w14:paraId="5851BBE5" w14:textId="1FCA13B8" w:rsidR="004E5BB5" w:rsidRDefault="004E5BB5">
      <w:pPr>
        <w:rPr>
          <w:rFonts w:ascii="Times New Roman" w:hAnsi="Times New Roman" w:cs="Times New Roman"/>
          <w:sz w:val="20"/>
          <w:szCs w:val="20"/>
        </w:rPr>
      </w:pPr>
    </w:p>
    <w:p w14:paraId="26633198" w14:textId="77777777" w:rsidR="004E5BB5" w:rsidRDefault="004E5BB5">
      <w:pPr>
        <w:widowControl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1E97DC37" w14:textId="77777777" w:rsidR="004E5BB5" w:rsidRDefault="004E5BB5" w:rsidP="004E5BB5">
      <w:pPr>
        <w:rPr>
          <w:rFonts w:hint="eastAsia"/>
          <w:lang w:val="en-GB"/>
        </w:rPr>
      </w:pPr>
      <w:r>
        <w:rPr>
          <w:rFonts w:hint="eastAsia"/>
          <w:noProof/>
          <w:lang w:val="en-GB"/>
        </w:rPr>
        <w:lastRenderedPageBreak/>
        <w:drawing>
          <wp:inline distT="0" distB="0" distL="0" distR="0" wp14:anchorId="36CDA5FA" wp14:editId="0A654243">
            <wp:extent cx="3742055" cy="4065270"/>
            <wp:effectExtent l="0" t="0" r="0" b="0"/>
            <wp:docPr id="2878425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055" cy="40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7E792" w14:textId="022DA32F" w:rsidR="004E5BB5" w:rsidRPr="00C86EB4" w:rsidRDefault="004E5BB5" w:rsidP="004E5BB5">
      <w:pPr>
        <w:pStyle w:val="ae"/>
        <w:spacing w:line="240" w:lineRule="auto"/>
        <w:jc w:val="both"/>
        <w:rPr>
          <w:rFonts w:ascii="Times New Roman" w:hAnsi="Times New Roman" w:cs="Times New Roman"/>
          <w:lang w:val="en-GB"/>
        </w:rPr>
      </w:pPr>
      <w:r w:rsidRPr="004E5BB5">
        <w:rPr>
          <w:rFonts w:ascii="Times New Roman" w:hAnsi="Times New Roman" w:cs="Times New Roman"/>
          <w:b/>
          <w:bCs/>
        </w:rPr>
        <w:t>Supplementary Figure</w:t>
      </w:r>
      <w:r w:rsidRPr="00C86EB4">
        <w:rPr>
          <w:rFonts w:ascii="Times New Roman" w:hAnsi="Times New Roman" w:cs="Times New Roman"/>
          <w:b/>
          <w:bCs/>
        </w:rPr>
        <w:t xml:space="preserve"> </w:t>
      </w:r>
      <w:r w:rsidRPr="00C86EB4">
        <w:rPr>
          <w:rFonts w:ascii="Times New Roman" w:hAnsi="Times New Roman" w:cs="Times New Roman"/>
          <w:b/>
          <w:bCs/>
        </w:rPr>
        <w:fldChar w:fldCharType="begin"/>
      </w:r>
      <w:r w:rsidRPr="00C86EB4">
        <w:rPr>
          <w:rFonts w:ascii="Times New Roman" w:hAnsi="Times New Roman" w:cs="Times New Roman"/>
          <w:b/>
          <w:bCs/>
        </w:rPr>
        <w:instrText xml:space="preserve"> SEQ Figure \* ARABIC </w:instrText>
      </w:r>
      <w:r w:rsidRPr="00C86EB4">
        <w:rPr>
          <w:rFonts w:ascii="Times New Roman" w:hAnsi="Times New Roman" w:cs="Times New Roman"/>
          <w:b/>
          <w:bCs/>
        </w:rPr>
        <w:fldChar w:fldCharType="separate"/>
      </w:r>
      <w:r w:rsidRPr="00C86EB4">
        <w:rPr>
          <w:rFonts w:ascii="Times New Roman" w:hAnsi="Times New Roman" w:cs="Times New Roman"/>
          <w:b/>
          <w:bCs/>
          <w:noProof/>
        </w:rPr>
        <w:t>1</w:t>
      </w:r>
      <w:r w:rsidRPr="00C86EB4">
        <w:rPr>
          <w:rFonts w:ascii="Times New Roman" w:hAnsi="Times New Roman" w:cs="Times New Roman"/>
          <w:b/>
          <w:bCs/>
        </w:rPr>
        <w:fldChar w:fldCharType="end"/>
      </w:r>
      <w:r w:rsidRPr="00C86EB4">
        <w:rPr>
          <w:rFonts w:ascii="Times New Roman" w:hAnsi="Times New Roman" w:cs="Times New Roman"/>
        </w:rPr>
        <w:t xml:space="preserve"> Flow chart of participants selection</w:t>
      </w:r>
      <w:r w:rsidRPr="00C86EB4">
        <w:rPr>
          <w:rFonts w:ascii="Times New Roman" w:hAnsi="Times New Roman" w:cs="Times New Roman" w:hint="eastAsia"/>
        </w:rPr>
        <w:t>.</w:t>
      </w:r>
    </w:p>
    <w:p w14:paraId="55ABB1B7" w14:textId="77777777" w:rsidR="004E5BB5" w:rsidRDefault="004E5BB5" w:rsidP="004E5BB5">
      <w:pPr>
        <w:rPr>
          <w:rFonts w:hint="eastAsia"/>
          <w:lang w:val="en-GB"/>
        </w:rPr>
      </w:pPr>
      <w:r w:rsidRPr="00465F09">
        <w:rPr>
          <w:rFonts w:ascii="Times New Roman" w:hAnsi="Times New Roman" w:cs="Times New Roman"/>
          <w:b/>
          <w:bCs/>
          <w:sz w:val="16"/>
          <w:szCs w:val="16"/>
        </w:rPr>
        <w:t>Abbreviations:</w:t>
      </w:r>
      <w:r w:rsidRPr="009637B2">
        <w:rPr>
          <w:rFonts w:ascii="Times New Roman" w:hAnsi="Times New Roman" w:cs="Times New Roman"/>
          <w:sz w:val="16"/>
          <w:szCs w:val="16"/>
        </w:rPr>
        <w:t xml:space="preserve"> </w:t>
      </w:r>
      <w:r>
        <w:rPr>
          <w:rFonts w:ascii="Times New Roman" w:hAnsi="Times New Roman" w:cs="Times New Roman" w:hint="eastAsia"/>
          <w:sz w:val="16"/>
          <w:szCs w:val="16"/>
        </w:rPr>
        <w:t>PLT,</w:t>
      </w:r>
      <w:r w:rsidRPr="009E6154">
        <w:rPr>
          <w:rFonts w:ascii="Times New Roman" w:hAnsi="Times New Roman" w:cs="Times New Roman" w:hint="eastAsia"/>
          <w:sz w:val="16"/>
          <w:szCs w:val="16"/>
        </w:rPr>
        <w:t xml:space="preserve"> </w:t>
      </w:r>
      <w:r w:rsidRPr="008929B6">
        <w:rPr>
          <w:rFonts w:ascii="Times New Roman" w:hAnsi="Times New Roman" w:cs="Times New Roman" w:hint="eastAsia"/>
          <w:sz w:val="16"/>
          <w:szCs w:val="16"/>
        </w:rPr>
        <w:t>platelets</w:t>
      </w:r>
      <w:r>
        <w:rPr>
          <w:rFonts w:ascii="Times New Roman" w:hAnsi="Times New Roman" w:cs="Times New Roman" w:hint="eastAsia"/>
          <w:sz w:val="16"/>
          <w:szCs w:val="16"/>
        </w:rPr>
        <w:t>; LDH,</w:t>
      </w:r>
      <w:r w:rsidRPr="008929B6">
        <w:rPr>
          <w:rFonts w:hint="eastAsia"/>
        </w:rPr>
        <w:t xml:space="preserve"> </w:t>
      </w:r>
      <w:r w:rsidRPr="008929B6">
        <w:rPr>
          <w:rFonts w:ascii="Times New Roman" w:hAnsi="Times New Roman" w:cs="Times New Roman" w:hint="eastAsia"/>
          <w:sz w:val="16"/>
          <w:szCs w:val="16"/>
        </w:rPr>
        <w:t xml:space="preserve">lactate </w:t>
      </w:r>
      <w:proofErr w:type="gramStart"/>
      <w:r w:rsidRPr="008929B6">
        <w:rPr>
          <w:rFonts w:ascii="Times New Roman" w:hAnsi="Times New Roman" w:cs="Times New Roman" w:hint="eastAsia"/>
          <w:sz w:val="16"/>
          <w:szCs w:val="16"/>
        </w:rPr>
        <w:t>dehydrogenase</w:t>
      </w:r>
      <w:r>
        <w:rPr>
          <w:rFonts w:ascii="Times New Roman" w:hAnsi="Times New Roman" w:cs="Times New Roman" w:hint="eastAsia"/>
          <w:sz w:val="16"/>
          <w:szCs w:val="16"/>
        </w:rPr>
        <w:t>;</w:t>
      </w:r>
      <w:proofErr w:type="gramEnd"/>
    </w:p>
    <w:p w14:paraId="2F20FE57" w14:textId="77777777" w:rsidR="004E5BB5" w:rsidRDefault="004E5BB5">
      <w:pPr>
        <w:rPr>
          <w:rFonts w:ascii="Times New Roman" w:hAnsi="Times New Roman" w:cs="Times New Roman"/>
          <w:sz w:val="20"/>
          <w:szCs w:val="20"/>
          <w:lang w:val="en-GB"/>
        </w:rPr>
      </w:pPr>
    </w:p>
    <w:p w14:paraId="7D192EB0" w14:textId="2661F1B7" w:rsidR="004E5BB5" w:rsidRDefault="004E5BB5">
      <w:pPr>
        <w:rPr>
          <w:rFonts w:ascii="Times New Roman" w:hAnsi="Times New Roman" w:cs="Times New Roman"/>
          <w:sz w:val="20"/>
          <w:szCs w:val="20"/>
          <w:lang w:val="en-GB"/>
        </w:rPr>
      </w:pPr>
    </w:p>
    <w:p w14:paraId="1682C323" w14:textId="77777777" w:rsidR="004E5BB5" w:rsidRDefault="004E5BB5">
      <w:pPr>
        <w:widowControl/>
        <w:rPr>
          <w:rFonts w:ascii="Times New Roman" w:hAnsi="Times New Roman" w:cs="Times New Roman"/>
          <w:sz w:val="20"/>
          <w:szCs w:val="20"/>
          <w:lang w:val="en-GB"/>
        </w:rPr>
      </w:pPr>
      <w:r>
        <w:rPr>
          <w:rFonts w:ascii="Times New Roman" w:hAnsi="Times New Roman" w:cs="Times New Roman"/>
          <w:sz w:val="20"/>
          <w:szCs w:val="20"/>
          <w:lang w:val="en-GB"/>
        </w:rPr>
        <w:br w:type="page"/>
      </w:r>
    </w:p>
    <w:p w14:paraId="5A67953A" w14:textId="77777777" w:rsidR="004E5BB5" w:rsidRDefault="004E5BB5" w:rsidP="004E5BB5">
      <w:pPr>
        <w:rPr>
          <w:rFonts w:hint="eastAsia"/>
          <w:lang w:val="en-GB"/>
        </w:rPr>
      </w:pPr>
      <w:r>
        <w:rPr>
          <w:rFonts w:hint="eastAsia"/>
          <w:noProof/>
          <w:lang w:val="en-GB"/>
        </w:rPr>
        <w:lastRenderedPageBreak/>
        <w:drawing>
          <wp:inline distT="0" distB="0" distL="0" distR="0" wp14:anchorId="1360EDC5" wp14:editId="088E65C1">
            <wp:extent cx="5268595" cy="4100830"/>
            <wp:effectExtent l="0" t="0" r="8255" b="0"/>
            <wp:docPr id="160725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41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4BA4B" w14:textId="64298E55" w:rsidR="004E5BB5" w:rsidRPr="00C86EB4" w:rsidRDefault="004E5BB5" w:rsidP="004E5BB5">
      <w:pPr>
        <w:pStyle w:val="ae"/>
        <w:spacing w:line="240" w:lineRule="auto"/>
        <w:jc w:val="both"/>
        <w:rPr>
          <w:rFonts w:ascii="Times New Roman" w:hAnsi="Times New Roman" w:cs="Times New Roman"/>
          <w:lang w:val="en-GB"/>
        </w:rPr>
      </w:pPr>
      <w:r w:rsidRPr="004E5BB5">
        <w:rPr>
          <w:rFonts w:ascii="Times New Roman" w:hAnsi="Times New Roman" w:cs="Times New Roman"/>
          <w:b/>
          <w:bCs/>
        </w:rPr>
        <w:t>Supplementary Figure</w:t>
      </w:r>
      <w:r w:rsidRPr="00C86EB4">
        <w:rPr>
          <w:rFonts w:ascii="Times New Roman" w:hAnsi="Times New Roman" w:cs="Times New Roman"/>
          <w:b/>
          <w:bCs/>
        </w:rPr>
        <w:t xml:space="preserve"> </w:t>
      </w:r>
      <w:r w:rsidRPr="00C86EB4">
        <w:rPr>
          <w:rFonts w:ascii="Times New Roman" w:hAnsi="Times New Roman" w:cs="Times New Roman"/>
          <w:b/>
          <w:bCs/>
        </w:rPr>
        <w:fldChar w:fldCharType="begin"/>
      </w:r>
      <w:r w:rsidRPr="00C86EB4">
        <w:rPr>
          <w:rFonts w:ascii="Times New Roman" w:hAnsi="Times New Roman" w:cs="Times New Roman"/>
          <w:b/>
          <w:bCs/>
        </w:rPr>
        <w:instrText xml:space="preserve"> SEQ Figure \* ARABIC </w:instrText>
      </w:r>
      <w:r w:rsidRPr="00C86EB4">
        <w:rPr>
          <w:rFonts w:ascii="Times New Roman" w:hAnsi="Times New Roman" w:cs="Times New Roman"/>
          <w:b/>
          <w:bCs/>
        </w:rPr>
        <w:fldChar w:fldCharType="separate"/>
      </w:r>
      <w:r w:rsidRPr="00C86EB4">
        <w:rPr>
          <w:rFonts w:ascii="Times New Roman" w:hAnsi="Times New Roman" w:cs="Times New Roman"/>
          <w:b/>
          <w:bCs/>
          <w:noProof/>
        </w:rPr>
        <w:t>2</w:t>
      </w:r>
      <w:r w:rsidRPr="00C86EB4">
        <w:rPr>
          <w:rFonts w:ascii="Times New Roman" w:hAnsi="Times New Roman" w:cs="Times New Roman"/>
          <w:b/>
          <w:bCs/>
        </w:rPr>
        <w:fldChar w:fldCharType="end"/>
      </w:r>
      <w:r w:rsidRPr="00C86EB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A</w:t>
      </w:r>
      <w:r w:rsidRPr="00C86EB4">
        <w:rPr>
          <w:rFonts w:ascii="Times New Roman" w:hAnsi="Times New Roman" w:cs="Times New Roman"/>
        </w:rPr>
        <w:t xml:space="preserve">ssociation between EASIX and </w:t>
      </w:r>
      <w:r w:rsidRPr="00C86EB4">
        <w:rPr>
          <w:rFonts w:ascii="Times New Roman" w:hAnsi="Times New Roman" w:cs="Times New Roman"/>
          <w:color w:val="000000" w:themeColor="text1"/>
          <w:lang w:val="en-GB"/>
        </w:rPr>
        <w:t>cognitive function scores</w:t>
      </w:r>
      <w:r w:rsidRPr="00C86EB4">
        <w:rPr>
          <w:rFonts w:ascii="Times New Roman" w:hAnsi="Times New Roman" w:cs="Times New Roman" w:hint="eastAsia"/>
          <w:color w:val="000000" w:themeColor="text1"/>
          <w:lang w:val="en-GB"/>
        </w:rPr>
        <w:t>.</w:t>
      </w:r>
    </w:p>
    <w:p w14:paraId="45FBC27C" w14:textId="77777777" w:rsidR="004E5BB5" w:rsidRDefault="004E5BB5" w:rsidP="004E5BB5">
      <w:pPr>
        <w:rPr>
          <w:rFonts w:hint="eastAsia"/>
          <w:lang w:val="en-GB"/>
        </w:rPr>
      </w:pPr>
      <w:r w:rsidRPr="00465F09">
        <w:rPr>
          <w:rFonts w:ascii="Times New Roman" w:hAnsi="Times New Roman" w:cs="Times New Roman"/>
          <w:b/>
          <w:bCs/>
          <w:sz w:val="16"/>
          <w:szCs w:val="16"/>
        </w:rPr>
        <w:t>Abbreviations:</w:t>
      </w:r>
      <w:r>
        <w:rPr>
          <w:rFonts w:ascii="Times New Roman" w:hAnsi="Times New Roman" w:cs="Times New Roman" w:hint="eastAsia"/>
          <w:b/>
          <w:bCs/>
          <w:sz w:val="16"/>
          <w:szCs w:val="16"/>
        </w:rPr>
        <w:t xml:space="preserve"> </w:t>
      </w:r>
      <w:r w:rsidRPr="009637B2">
        <w:rPr>
          <w:rFonts w:ascii="Times New Roman" w:hAnsi="Times New Roman" w:cs="Times New Roman"/>
          <w:sz w:val="16"/>
          <w:szCs w:val="16"/>
        </w:rPr>
        <w:t>CERAD</w:t>
      </w:r>
      <w:r>
        <w:rPr>
          <w:rFonts w:ascii="Times New Roman" w:hAnsi="Times New Roman" w:cs="Times New Roman" w:hint="eastAsia"/>
          <w:sz w:val="16"/>
          <w:szCs w:val="16"/>
        </w:rPr>
        <w:t xml:space="preserve">, </w:t>
      </w:r>
      <w:r w:rsidRPr="009637B2">
        <w:rPr>
          <w:rFonts w:ascii="Times New Roman" w:hAnsi="Times New Roman" w:cs="Times New Roman"/>
          <w:sz w:val="16"/>
          <w:szCs w:val="16"/>
        </w:rPr>
        <w:t>The Consortium to Establish a Registry for Alzheimer’s Disease; DSST</w:t>
      </w:r>
      <w:r>
        <w:rPr>
          <w:rFonts w:ascii="Times New Roman" w:hAnsi="Times New Roman" w:cs="Times New Roman" w:hint="eastAsia"/>
          <w:sz w:val="16"/>
          <w:szCs w:val="16"/>
        </w:rPr>
        <w:t xml:space="preserve">, </w:t>
      </w:r>
      <w:r w:rsidRPr="009637B2">
        <w:rPr>
          <w:rFonts w:ascii="Times New Roman" w:hAnsi="Times New Roman" w:cs="Times New Roman"/>
          <w:sz w:val="16"/>
          <w:szCs w:val="16"/>
        </w:rPr>
        <w:t>Digit Symbol Substitution Test;</w:t>
      </w:r>
      <w:r w:rsidRPr="00F85AB0">
        <w:rPr>
          <w:rFonts w:ascii="Times New Roman" w:hAnsi="Times New Roman" w:cs="Times New Roman"/>
          <w:sz w:val="16"/>
          <w:szCs w:val="16"/>
        </w:rPr>
        <w:t xml:space="preserve"> </w:t>
      </w:r>
      <w:r w:rsidRPr="009637B2">
        <w:rPr>
          <w:rFonts w:ascii="Times New Roman" w:hAnsi="Times New Roman" w:cs="Times New Roman"/>
          <w:sz w:val="16"/>
          <w:szCs w:val="16"/>
        </w:rPr>
        <w:t>AFT</w:t>
      </w:r>
      <w:r>
        <w:rPr>
          <w:rFonts w:ascii="Times New Roman" w:hAnsi="Times New Roman" w:cs="Times New Roman" w:hint="eastAsia"/>
          <w:sz w:val="16"/>
          <w:szCs w:val="16"/>
        </w:rPr>
        <w:t>,</w:t>
      </w:r>
      <w:r w:rsidRPr="009637B2">
        <w:rPr>
          <w:rFonts w:ascii="Times New Roman" w:hAnsi="Times New Roman" w:cs="Times New Roman"/>
          <w:sz w:val="16"/>
          <w:szCs w:val="16"/>
        </w:rPr>
        <w:t xml:space="preserve"> Animal Fluency test; The CERAD test </w:t>
      </w:r>
      <w:r>
        <w:rPr>
          <w:rFonts w:ascii="Times New Roman" w:hAnsi="Times New Roman" w:cs="Times New Roman" w:hint="eastAsia"/>
          <w:sz w:val="16"/>
          <w:szCs w:val="16"/>
        </w:rPr>
        <w:t xml:space="preserve">score </w:t>
      </w:r>
      <w:r w:rsidRPr="009637B2">
        <w:rPr>
          <w:rFonts w:ascii="Times New Roman" w:hAnsi="Times New Roman" w:cs="Times New Roman"/>
          <w:sz w:val="16"/>
          <w:szCs w:val="16"/>
        </w:rPr>
        <w:t>included CERAD-WL and CERAD-DR</w:t>
      </w:r>
      <w:r>
        <w:rPr>
          <w:rFonts w:ascii="Times New Roman" w:hAnsi="Times New Roman" w:cs="Times New Roman" w:hint="eastAsia"/>
          <w:sz w:val="16"/>
          <w:szCs w:val="16"/>
        </w:rPr>
        <w:t>.</w:t>
      </w:r>
    </w:p>
    <w:p w14:paraId="6660F6D2" w14:textId="77777777" w:rsidR="004E5BB5" w:rsidRDefault="004E5BB5" w:rsidP="004E5BB5">
      <w:pPr>
        <w:rPr>
          <w:rFonts w:hint="eastAsia"/>
          <w:lang w:val="en-GB"/>
        </w:rPr>
      </w:pPr>
    </w:p>
    <w:p w14:paraId="30E9C615" w14:textId="77777777" w:rsidR="004E5BB5" w:rsidRDefault="004E5BB5" w:rsidP="004E5BB5">
      <w:pPr>
        <w:widowControl/>
        <w:rPr>
          <w:rFonts w:hint="eastAsia"/>
          <w:lang w:val="en-GB"/>
        </w:rPr>
      </w:pPr>
      <w:r>
        <w:rPr>
          <w:rFonts w:hint="eastAsia"/>
          <w:lang w:val="en-GB"/>
        </w:rPr>
        <w:br w:type="page"/>
      </w:r>
    </w:p>
    <w:p w14:paraId="56CCAA55" w14:textId="77777777" w:rsidR="004E5BB5" w:rsidRDefault="004E5BB5" w:rsidP="004E5BB5">
      <w:pPr>
        <w:rPr>
          <w:rFonts w:hint="eastAsia"/>
          <w:lang w:val="en-GB"/>
        </w:rPr>
      </w:pPr>
      <w:r>
        <w:rPr>
          <w:rFonts w:hint="eastAsia"/>
          <w:noProof/>
          <w:lang w:val="en-GB"/>
        </w:rPr>
        <w:lastRenderedPageBreak/>
        <w:drawing>
          <wp:inline distT="0" distB="0" distL="0" distR="0" wp14:anchorId="4781166D" wp14:editId="414791D0">
            <wp:extent cx="5268595" cy="3235325"/>
            <wp:effectExtent l="0" t="0" r="8255" b="3175"/>
            <wp:docPr id="1819859174" name="图片 3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859174" name="图片 3" descr="图表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F5D4B" w14:textId="193E1FF1" w:rsidR="004E5BB5" w:rsidRPr="00C86EB4" w:rsidRDefault="004E5BB5" w:rsidP="004E5BB5">
      <w:pPr>
        <w:pStyle w:val="ae"/>
        <w:spacing w:line="240" w:lineRule="auto"/>
        <w:jc w:val="both"/>
        <w:rPr>
          <w:rFonts w:ascii="Times New Roman" w:hAnsi="Times New Roman" w:cs="Times New Roman"/>
        </w:rPr>
      </w:pPr>
      <w:r w:rsidRPr="004E5BB5">
        <w:rPr>
          <w:rFonts w:ascii="Times New Roman" w:hAnsi="Times New Roman" w:cs="Times New Roman"/>
          <w:b/>
          <w:bCs/>
        </w:rPr>
        <w:t>Supplementary Figure</w:t>
      </w:r>
      <w:r w:rsidRPr="00C86EB4">
        <w:rPr>
          <w:rFonts w:ascii="Times New Roman" w:hAnsi="Times New Roman" w:cs="Times New Roman"/>
          <w:b/>
          <w:bCs/>
        </w:rPr>
        <w:t xml:space="preserve"> </w:t>
      </w:r>
      <w:r w:rsidRPr="00C86EB4">
        <w:rPr>
          <w:rFonts w:ascii="Times New Roman" w:hAnsi="Times New Roman" w:cs="Times New Roman"/>
          <w:b/>
          <w:bCs/>
        </w:rPr>
        <w:fldChar w:fldCharType="begin"/>
      </w:r>
      <w:r w:rsidRPr="00C86EB4">
        <w:rPr>
          <w:rFonts w:ascii="Times New Roman" w:hAnsi="Times New Roman" w:cs="Times New Roman"/>
          <w:b/>
          <w:bCs/>
        </w:rPr>
        <w:instrText xml:space="preserve"> SEQ Figure \* ARABIC </w:instrText>
      </w:r>
      <w:r w:rsidRPr="00C86EB4">
        <w:rPr>
          <w:rFonts w:ascii="Times New Roman" w:hAnsi="Times New Roman" w:cs="Times New Roman"/>
          <w:b/>
          <w:bCs/>
        </w:rPr>
        <w:fldChar w:fldCharType="separate"/>
      </w:r>
      <w:r w:rsidRPr="00C86EB4">
        <w:rPr>
          <w:rFonts w:ascii="Times New Roman" w:hAnsi="Times New Roman" w:cs="Times New Roman"/>
          <w:b/>
          <w:bCs/>
          <w:noProof/>
        </w:rPr>
        <w:t>3</w:t>
      </w:r>
      <w:r w:rsidRPr="00C86EB4">
        <w:rPr>
          <w:rFonts w:ascii="Times New Roman" w:hAnsi="Times New Roman" w:cs="Times New Roman"/>
          <w:b/>
          <w:bCs/>
        </w:rPr>
        <w:fldChar w:fldCharType="end"/>
      </w:r>
      <w:r w:rsidRPr="00C86EB4">
        <w:rPr>
          <w:rFonts w:ascii="Times New Roman" w:hAnsi="Times New Roman" w:cs="Times New Roman"/>
          <w:b/>
          <w:bCs/>
        </w:rPr>
        <w:t xml:space="preserve"> </w:t>
      </w:r>
      <w:r w:rsidRPr="00C86EB4">
        <w:rPr>
          <w:rFonts w:ascii="Times New Roman" w:hAnsi="Times New Roman" w:cs="Times New Roman"/>
        </w:rPr>
        <w:t>10-fold Cross-validation for LASSO Regression</w:t>
      </w:r>
      <w:r w:rsidRPr="00C86EB4">
        <w:rPr>
          <w:rFonts w:ascii="Times New Roman" w:hAnsi="Times New Roman" w:cs="Times New Roman" w:hint="eastAsia"/>
        </w:rPr>
        <w:t>.</w:t>
      </w:r>
    </w:p>
    <w:p w14:paraId="569AB4A0" w14:textId="77777777" w:rsidR="004E5BB5" w:rsidRPr="004E5BB5" w:rsidRDefault="004E5BB5" w:rsidP="004E5BB5">
      <w:pPr>
        <w:rPr>
          <w:rFonts w:hint="eastAsia"/>
        </w:rPr>
      </w:pPr>
    </w:p>
    <w:p w14:paraId="081048AD" w14:textId="77777777" w:rsidR="004E5BB5" w:rsidRDefault="004E5BB5" w:rsidP="004E5BB5">
      <w:pPr>
        <w:rPr>
          <w:rFonts w:hint="eastAsia"/>
        </w:rPr>
      </w:pPr>
    </w:p>
    <w:p w14:paraId="73C0D38F" w14:textId="77777777" w:rsidR="004E5BB5" w:rsidRDefault="004E5BB5" w:rsidP="004E5BB5">
      <w:pPr>
        <w:widowControl/>
        <w:rPr>
          <w:rFonts w:hint="eastAsia"/>
        </w:rPr>
      </w:pPr>
      <w:r>
        <w:rPr>
          <w:rFonts w:hint="eastAsia"/>
        </w:rPr>
        <w:br w:type="page"/>
      </w:r>
    </w:p>
    <w:p w14:paraId="1183DD6C" w14:textId="77777777" w:rsidR="004E5BB5" w:rsidRDefault="004E5BB5" w:rsidP="004E5BB5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E0504AC" wp14:editId="4DDE1736">
            <wp:extent cx="5264150" cy="4057650"/>
            <wp:effectExtent l="0" t="0" r="0" b="0"/>
            <wp:docPr id="1216813361" name="图片 6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813361" name="图片 6" descr="图表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242F1" w14:textId="20E03FBD" w:rsidR="004E5BB5" w:rsidRPr="00C86EB4" w:rsidRDefault="004E5BB5" w:rsidP="004E5BB5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GB"/>
        </w:rPr>
      </w:pPr>
      <w:r w:rsidRPr="004E5BB5">
        <w:rPr>
          <w:rFonts w:ascii="Times New Roman" w:hAnsi="Times New Roman" w:cs="Times New Roman"/>
          <w:b/>
          <w:bCs/>
          <w:sz w:val="20"/>
          <w:szCs w:val="20"/>
        </w:rPr>
        <w:t>Supplementary Figure</w:t>
      </w:r>
      <w:r>
        <w:rPr>
          <w:rFonts w:ascii="Times New Roman" w:hAnsi="Times New Roman" w:cs="Times New Roman" w:hint="eastAsia"/>
          <w:b/>
          <w:bCs/>
          <w:sz w:val="20"/>
          <w:szCs w:val="20"/>
        </w:rPr>
        <w:t xml:space="preserve"> 4</w:t>
      </w:r>
      <w:r w:rsidRPr="00C86EB4">
        <w:rPr>
          <w:rFonts w:ascii="Times New Roman" w:hAnsi="Times New Roman" w:cs="Times New Roman" w:hint="eastAsia"/>
          <w:b/>
          <w:bCs/>
          <w:sz w:val="20"/>
          <w:szCs w:val="20"/>
        </w:rPr>
        <w:t xml:space="preserve"> </w:t>
      </w:r>
      <w:r w:rsidRPr="00C86EB4">
        <w:rPr>
          <w:rFonts w:ascii="Times New Roman" w:hAnsi="Times New Roman" w:cs="Times New Roman" w:hint="eastAsia"/>
          <w:color w:val="000000" w:themeColor="text1"/>
          <w:sz w:val="20"/>
          <w:szCs w:val="20"/>
          <w:lang w:val="en-GB"/>
        </w:rPr>
        <w:t>Importance ranking plot of variables for Random Forest model.</w:t>
      </w:r>
    </w:p>
    <w:p w14:paraId="3F5ECEB3" w14:textId="77777777" w:rsidR="004E5BB5" w:rsidRDefault="004E5BB5" w:rsidP="004E5BB5">
      <w:pPr>
        <w:rPr>
          <w:rFonts w:hint="eastAsia"/>
          <w:lang w:val="en-GB"/>
        </w:rPr>
      </w:pPr>
      <w:r w:rsidRPr="00465F09">
        <w:rPr>
          <w:rFonts w:ascii="Times New Roman" w:hAnsi="Times New Roman" w:cs="Times New Roman"/>
          <w:b/>
          <w:bCs/>
          <w:sz w:val="16"/>
          <w:szCs w:val="16"/>
        </w:rPr>
        <w:t>Abbreviations:</w:t>
      </w:r>
      <w:r w:rsidRPr="009637B2">
        <w:rPr>
          <w:rFonts w:ascii="Times New Roman" w:hAnsi="Times New Roman" w:cs="Times New Roman"/>
          <w:sz w:val="16"/>
          <w:szCs w:val="16"/>
        </w:rPr>
        <w:t xml:space="preserve"> </w:t>
      </w:r>
      <w:r>
        <w:rPr>
          <w:rFonts w:ascii="Times New Roman" w:hAnsi="Times New Roman" w:cs="Times New Roman" w:hint="eastAsia"/>
          <w:sz w:val="16"/>
          <w:szCs w:val="16"/>
        </w:rPr>
        <w:t>BMI,</w:t>
      </w:r>
      <w:r w:rsidRPr="009E6154">
        <w:rPr>
          <w:rFonts w:ascii="Times New Roman" w:hAnsi="Times New Roman" w:cs="Times New Roman"/>
          <w:sz w:val="16"/>
          <w:szCs w:val="16"/>
        </w:rPr>
        <w:t xml:space="preserve"> ​</w:t>
      </w:r>
      <w:r w:rsidRPr="009E6154">
        <w:rPr>
          <w:rFonts w:ascii="Times New Roman" w:hAnsi="Times New Roman" w:cs="Times New Roman" w:hint="eastAsia"/>
          <w:sz w:val="16"/>
          <w:szCs w:val="16"/>
        </w:rPr>
        <w:t>body mass index</w:t>
      </w:r>
      <w:r>
        <w:rPr>
          <w:rFonts w:ascii="Times New Roman" w:hAnsi="Times New Roman" w:cs="Times New Roman" w:hint="eastAsia"/>
          <w:sz w:val="16"/>
          <w:szCs w:val="16"/>
        </w:rPr>
        <w:t>; PIR,</w:t>
      </w:r>
      <w:r w:rsidRPr="009E6154">
        <w:rPr>
          <w:rFonts w:ascii="Times New Roman" w:hAnsi="Times New Roman" w:cs="Times New Roman" w:hint="eastAsia"/>
          <w:sz w:val="16"/>
          <w:szCs w:val="16"/>
        </w:rPr>
        <w:t xml:space="preserve"> the ratio of income to poverty</w:t>
      </w:r>
      <w:r>
        <w:rPr>
          <w:rFonts w:ascii="Times New Roman" w:hAnsi="Times New Roman" w:cs="Times New Roman" w:hint="eastAsia"/>
          <w:sz w:val="16"/>
          <w:szCs w:val="16"/>
        </w:rPr>
        <w:t>.</w:t>
      </w:r>
    </w:p>
    <w:p w14:paraId="332C76E1" w14:textId="77777777" w:rsidR="004E5BB5" w:rsidRDefault="004E5BB5" w:rsidP="004E5BB5">
      <w:pPr>
        <w:rPr>
          <w:rFonts w:hint="eastAsia"/>
          <w:lang w:val="en-GB"/>
        </w:rPr>
      </w:pPr>
    </w:p>
    <w:p w14:paraId="4BD96503" w14:textId="77777777" w:rsidR="004E5BB5" w:rsidRDefault="004E5BB5" w:rsidP="004E5BB5">
      <w:pPr>
        <w:widowControl/>
        <w:rPr>
          <w:rFonts w:hint="eastAsia"/>
          <w:lang w:val="en-GB"/>
        </w:rPr>
      </w:pPr>
      <w:r>
        <w:rPr>
          <w:rFonts w:hint="eastAsia"/>
          <w:lang w:val="en-GB"/>
        </w:rPr>
        <w:br w:type="page"/>
      </w:r>
    </w:p>
    <w:p w14:paraId="06A00C76" w14:textId="77777777" w:rsidR="004E5BB5" w:rsidRDefault="004E5BB5" w:rsidP="004E5BB5">
      <w:pPr>
        <w:rPr>
          <w:rFonts w:hint="eastAsia"/>
          <w:lang w:val="en-GB"/>
        </w:rPr>
      </w:pPr>
      <w:r>
        <w:rPr>
          <w:rFonts w:hint="eastAsia"/>
          <w:noProof/>
          <w:lang w:val="en-GB"/>
        </w:rPr>
        <w:lastRenderedPageBreak/>
        <w:drawing>
          <wp:inline distT="0" distB="0" distL="0" distR="0" wp14:anchorId="09017EC0" wp14:editId="4E22EA97">
            <wp:extent cx="5264150" cy="2393950"/>
            <wp:effectExtent l="0" t="0" r="0" b="6350"/>
            <wp:docPr id="1224193872" name="图片 7" descr="图表, 折线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193872" name="图片 7" descr="图表, 折线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ACB61" w14:textId="05DB9FD1" w:rsidR="004E5BB5" w:rsidRPr="00C86EB4" w:rsidRDefault="004E5BB5" w:rsidP="004E5BB5">
      <w:pPr>
        <w:pStyle w:val="ae"/>
        <w:spacing w:line="240" w:lineRule="auto"/>
        <w:jc w:val="both"/>
        <w:rPr>
          <w:rFonts w:ascii="Times New Roman" w:hAnsi="Times New Roman" w:cs="Times New Roman"/>
        </w:rPr>
      </w:pPr>
      <w:r w:rsidRPr="004E5BB5">
        <w:rPr>
          <w:rFonts w:ascii="Times New Roman" w:hAnsi="Times New Roman" w:cs="Times New Roman"/>
          <w:b/>
          <w:bCs/>
        </w:rPr>
        <w:t>Supplementary Figure</w:t>
      </w:r>
      <w:r>
        <w:rPr>
          <w:rFonts w:ascii="Times New Roman" w:hAnsi="Times New Roman" w:cs="Times New Roman" w:hint="eastAsia"/>
          <w:b/>
          <w:bCs/>
        </w:rPr>
        <w:t xml:space="preserve"> 5</w:t>
      </w:r>
      <w:r w:rsidRPr="00C86EB4">
        <w:rPr>
          <w:rFonts w:ascii="Times New Roman" w:hAnsi="Times New Roman" w:cs="Times New Roman"/>
        </w:rPr>
        <w:t xml:space="preserve"> Partial Dependence of Cognitive Function on EASIX.</w:t>
      </w:r>
    </w:p>
    <w:p w14:paraId="4A293123" w14:textId="77777777" w:rsidR="004E5BB5" w:rsidRDefault="004E5BB5" w:rsidP="004E5BB5">
      <w:pPr>
        <w:rPr>
          <w:rFonts w:hint="eastAsia"/>
        </w:rPr>
      </w:pPr>
    </w:p>
    <w:p w14:paraId="294EF0F2" w14:textId="77777777" w:rsidR="004E5BB5" w:rsidRDefault="004E5BB5" w:rsidP="004E5BB5">
      <w:pPr>
        <w:rPr>
          <w:rFonts w:hint="eastAsia"/>
        </w:rPr>
      </w:pPr>
    </w:p>
    <w:p w14:paraId="547E3699" w14:textId="77777777" w:rsidR="004E5BB5" w:rsidRDefault="004E5BB5" w:rsidP="004E5BB5">
      <w:pPr>
        <w:widowControl/>
        <w:rPr>
          <w:rFonts w:hint="eastAsia"/>
        </w:rPr>
      </w:pPr>
      <w:r>
        <w:rPr>
          <w:rFonts w:hint="eastAsia"/>
        </w:rPr>
        <w:br w:type="page"/>
      </w:r>
    </w:p>
    <w:p w14:paraId="38E2B2D7" w14:textId="77777777" w:rsidR="004E5BB5" w:rsidRDefault="004E5BB5" w:rsidP="004E5BB5">
      <w:pPr>
        <w:rPr>
          <w:rFonts w:hint="eastAsia"/>
          <w:lang w:val="en-GB"/>
        </w:rPr>
      </w:pPr>
      <w:r>
        <w:rPr>
          <w:rFonts w:hint="eastAsia"/>
          <w:noProof/>
          <w:lang w:val="en-GB"/>
        </w:rPr>
        <w:lastRenderedPageBreak/>
        <w:drawing>
          <wp:inline distT="0" distB="0" distL="0" distR="0" wp14:anchorId="01193D9B" wp14:editId="43CC9534">
            <wp:extent cx="5264150" cy="4089400"/>
            <wp:effectExtent l="0" t="0" r="0" b="6350"/>
            <wp:docPr id="1605798947" name="图片 9" descr="图表, 瀑布图, 箱线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798947" name="图片 9" descr="图表, 瀑布图, 箱线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3BFFD" w14:textId="085EFDF7" w:rsidR="004E5BB5" w:rsidRPr="00C86EB4" w:rsidRDefault="004E5BB5" w:rsidP="004E5BB5">
      <w:pPr>
        <w:pStyle w:val="ae"/>
        <w:spacing w:line="240" w:lineRule="auto"/>
        <w:jc w:val="both"/>
        <w:rPr>
          <w:rFonts w:ascii="Times New Roman" w:hAnsi="Times New Roman" w:cs="Times New Roman"/>
          <w:color w:val="000000" w:themeColor="text1"/>
          <w:lang w:val="en-GB"/>
        </w:rPr>
      </w:pPr>
      <w:r w:rsidRPr="004E5BB5">
        <w:rPr>
          <w:rFonts w:ascii="Times New Roman" w:hAnsi="Times New Roman" w:cs="Times New Roman"/>
          <w:b/>
          <w:bCs/>
        </w:rPr>
        <w:t>Supplementary Figure</w:t>
      </w:r>
      <w:r>
        <w:rPr>
          <w:rFonts w:ascii="Times New Roman" w:hAnsi="Times New Roman" w:cs="Times New Roman" w:hint="eastAsia"/>
          <w:b/>
          <w:bCs/>
        </w:rPr>
        <w:t xml:space="preserve"> 6</w:t>
      </w:r>
      <w:r w:rsidRPr="00C86EB4">
        <w:rPr>
          <w:rFonts w:ascii="Times New Roman" w:hAnsi="Times New Roman" w:cs="Times New Roman"/>
        </w:rPr>
        <w:t xml:space="preserve"> Cognitive function distribution among different EASIX groups.</w:t>
      </w:r>
    </w:p>
    <w:p w14:paraId="7110A39F" w14:textId="77777777" w:rsidR="004E5BB5" w:rsidRPr="004E5BB5" w:rsidRDefault="004E5BB5">
      <w:pPr>
        <w:rPr>
          <w:rFonts w:ascii="Times New Roman" w:hAnsi="Times New Roman" w:cs="Times New Roman" w:hint="eastAsia"/>
          <w:sz w:val="20"/>
          <w:szCs w:val="20"/>
          <w:lang w:val="en-GB"/>
        </w:rPr>
      </w:pPr>
    </w:p>
    <w:sectPr w:rsidR="004E5BB5" w:rsidRPr="004E5BB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5BB5"/>
    <w:rsid w:val="000E5922"/>
    <w:rsid w:val="0021438D"/>
    <w:rsid w:val="00276104"/>
    <w:rsid w:val="004E5BB5"/>
    <w:rsid w:val="006008EF"/>
    <w:rsid w:val="009C741C"/>
    <w:rsid w:val="00A425DD"/>
    <w:rsid w:val="00B1367E"/>
    <w:rsid w:val="00D93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9E34673"/>
  <w14:defaultImageDpi w14:val="32767"/>
  <w15:chartTrackingRefBased/>
  <w15:docId w15:val="{42503335-9B3D-4BEB-9A4E-420C5527C0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5BB5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4E5BB5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E5BB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E5BB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E5BB5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E5BB5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E5BB5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E5BB5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E5BB5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E5BB5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4E5BB5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4E5BB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4E5BB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4E5BB5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4E5BB5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4E5BB5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4E5BB5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4E5BB5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4E5BB5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4E5BB5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4E5BB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E5BB5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4E5BB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4E5BB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4E5BB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E5BB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4E5BB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4E5BB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4E5BB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4E5BB5"/>
    <w:rPr>
      <w:b/>
      <w:bCs/>
      <w:smallCaps/>
      <w:color w:val="0F4761" w:themeColor="accent1" w:themeShade="BF"/>
      <w:spacing w:val="5"/>
    </w:rPr>
  </w:style>
  <w:style w:type="paragraph" w:styleId="ae">
    <w:name w:val="caption"/>
    <w:basedOn w:val="a"/>
    <w:next w:val="a"/>
    <w:uiPriority w:val="35"/>
    <w:unhideWhenUsed/>
    <w:qFormat/>
    <w:rsid w:val="004E5BB5"/>
    <w:rPr>
      <w:rFonts w:asciiTheme="majorHAnsi" w:eastAsia="黑体" w:hAnsiTheme="majorHAnsi" w:cstheme="majorBid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235</Words>
  <Characters>1343</Characters>
  <Application>Microsoft Office Word</Application>
  <DocSecurity>0</DocSecurity>
  <Lines>11</Lines>
  <Paragraphs>3</Paragraphs>
  <ScaleCrop>false</ScaleCrop>
  <Company/>
  <LinksUpToDate>false</LinksUpToDate>
  <CharactersWithSpaces>1575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梓旭 王</dc:creator>
  <cp:keywords/>
  <dc:description/>
  <cp:lastModifiedBy>梓旭 王</cp:lastModifiedBy>
  <cp:revision>1</cp:revision>
  <dcterms:created xsi:type="dcterms:W3CDTF">2025-09-04T12:35:00Z</dcterms:created>
  <dcterms:modified xsi:type="dcterms:W3CDTF">2025-09-04T12:42:00Z</dcterms:modified>
</cp:coreProperties>
</file>