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4B0A10" w14:textId="77777777" w:rsidR="00CF1832" w:rsidRDefault="00CF1832" w:rsidP="007F2A10">
      <w:pPr>
        <w:rPr>
          <w:rFonts w:ascii="Times New Roman" w:eastAsia="宋体" w:hAnsi="Times New Roman" w:cs="Times New Roman"/>
          <w:b/>
          <w:bCs/>
          <w:color w:val="000000"/>
          <w:sz w:val="24"/>
          <w:szCs w:val="24"/>
        </w:rPr>
      </w:pPr>
    </w:p>
    <w:p w14:paraId="1F8F550C" w14:textId="1FA12CA3" w:rsidR="00D428DC" w:rsidRDefault="00D428DC" w:rsidP="007F2A10">
      <w:pPr>
        <w:rPr>
          <w:rFonts w:ascii="Times New Roman" w:eastAsia="宋体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宋体" w:hAnsi="Times New Roman" w:cs="Times New Roman"/>
          <w:b/>
          <w:bCs/>
          <w:color w:val="000000"/>
          <w:sz w:val="24"/>
          <w:szCs w:val="24"/>
        </w:rPr>
        <w:t xml:space="preserve">Table </w:t>
      </w:r>
      <w:r>
        <w:rPr>
          <w:rFonts w:ascii="Times New Roman" w:eastAsia="宋体" w:hAnsi="Times New Roman" w:cs="Times New Roman" w:hint="eastAsia"/>
          <w:b/>
          <w:bCs/>
          <w:color w:val="000000"/>
          <w:sz w:val="24"/>
          <w:szCs w:val="24"/>
        </w:rPr>
        <w:t>S1.</w:t>
      </w:r>
      <w:r w:rsidRPr="00D428DC">
        <w:t xml:space="preserve"> </w:t>
      </w:r>
      <w:r w:rsidRPr="00D428DC">
        <w:rPr>
          <w:rFonts w:ascii="Times New Roman" w:eastAsia="宋体" w:hAnsi="Times New Roman" w:cs="Times New Roman"/>
          <w:color w:val="000000"/>
          <w:sz w:val="24"/>
          <w:szCs w:val="24"/>
        </w:rPr>
        <w:t>2×2 table for signal detection</w:t>
      </w:r>
      <w:r w:rsidRPr="00D428DC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313"/>
        <w:gridCol w:w="2823"/>
        <w:gridCol w:w="2753"/>
        <w:gridCol w:w="1238"/>
      </w:tblGrid>
      <w:tr w:rsidR="00D428DC" w:rsidRPr="00D428DC" w14:paraId="63F96F93" w14:textId="77777777" w:rsidTr="00D428DC">
        <w:trPr>
          <w:trHeight w:val="288"/>
          <w:jc w:val="center"/>
        </w:trPr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0E107" w14:textId="77777777" w:rsidR="00D428DC" w:rsidRPr="00D428DC" w:rsidRDefault="00D428DC" w:rsidP="00D428D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428D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Type of drug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5AA6E" w14:textId="77777777" w:rsidR="00D428DC" w:rsidRPr="00D428DC" w:rsidRDefault="00D428DC" w:rsidP="00D428D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428D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Target adverse </w:t>
            </w:r>
            <w:bookmarkStart w:id="0" w:name="_Hlk165110272"/>
            <w:r w:rsidRPr="00D428D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reaction reports</w:t>
            </w:r>
            <w:bookmarkEnd w:id="0"/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7EC1E" w14:textId="77777777" w:rsidR="00D428DC" w:rsidRPr="00D428DC" w:rsidRDefault="00D428DC" w:rsidP="00D428D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428D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Other adverse reaction reports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A108A" w14:textId="77777777" w:rsidR="00D428DC" w:rsidRPr="00D428DC" w:rsidRDefault="00D428DC" w:rsidP="00D428D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428D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Sum</w:t>
            </w:r>
          </w:p>
        </w:tc>
      </w:tr>
      <w:tr w:rsidR="00D428DC" w:rsidRPr="00D428DC" w14:paraId="21DF960E" w14:textId="77777777" w:rsidTr="00D428DC">
        <w:trPr>
          <w:trHeight w:val="288"/>
          <w:jc w:val="center"/>
        </w:trPr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A3463" w14:textId="77777777" w:rsidR="00D428DC" w:rsidRPr="00D428DC" w:rsidRDefault="00D428DC" w:rsidP="00D428D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428D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Target drug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8BFF0" w14:textId="77777777" w:rsidR="00D428DC" w:rsidRPr="00D428DC" w:rsidRDefault="00D428DC" w:rsidP="00D428D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428D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a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82B55" w14:textId="77777777" w:rsidR="00D428DC" w:rsidRPr="00D428DC" w:rsidRDefault="00D428DC" w:rsidP="00D428D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428D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b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35138" w14:textId="77777777" w:rsidR="00D428DC" w:rsidRPr="00D428DC" w:rsidRDefault="00D428DC" w:rsidP="00D428D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D428D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a+b</w:t>
            </w:r>
            <w:proofErr w:type="spellEnd"/>
          </w:p>
        </w:tc>
      </w:tr>
      <w:tr w:rsidR="00D428DC" w:rsidRPr="00D428DC" w14:paraId="03703FE7" w14:textId="77777777" w:rsidTr="00D428DC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C6038" w14:textId="77777777" w:rsidR="00D428DC" w:rsidRPr="00D428DC" w:rsidRDefault="00D428DC" w:rsidP="00D428D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428D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Other drugs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4029C" w14:textId="77777777" w:rsidR="00D428DC" w:rsidRPr="00D428DC" w:rsidRDefault="00D428DC" w:rsidP="00D428D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428D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4F256" w14:textId="77777777" w:rsidR="00D428DC" w:rsidRPr="00D428DC" w:rsidRDefault="00D428DC" w:rsidP="00D428D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428D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1BB03" w14:textId="77777777" w:rsidR="00D428DC" w:rsidRPr="00D428DC" w:rsidRDefault="00D428DC" w:rsidP="00D428D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D428D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c+d</w:t>
            </w:r>
            <w:proofErr w:type="spellEnd"/>
          </w:p>
        </w:tc>
      </w:tr>
      <w:tr w:rsidR="00D428DC" w:rsidRPr="00D428DC" w14:paraId="1F361262" w14:textId="77777777" w:rsidTr="00D428DC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504448" w14:textId="77777777" w:rsidR="00D428DC" w:rsidRPr="00D428DC" w:rsidRDefault="00D428DC" w:rsidP="00D428D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428D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Sum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583CF3" w14:textId="77777777" w:rsidR="00D428DC" w:rsidRPr="00D428DC" w:rsidRDefault="00D428DC" w:rsidP="00D428D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D428D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a+c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26F1FF" w14:textId="77777777" w:rsidR="00D428DC" w:rsidRPr="00D428DC" w:rsidRDefault="00D428DC" w:rsidP="00D428D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D428D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b+d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1E948F" w14:textId="77777777" w:rsidR="00D428DC" w:rsidRPr="00D428DC" w:rsidRDefault="00D428DC" w:rsidP="00D428D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428D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N=</w:t>
            </w:r>
            <w:proofErr w:type="spellStart"/>
            <w:r w:rsidRPr="00D428D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a+b+c+d</w:t>
            </w:r>
            <w:proofErr w:type="spellEnd"/>
          </w:p>
        </w:tc>
      </w:tr>
    </w:tbl>
    <w:p w14:paraId="54BAEA87" w14:textId="2181BBE3" w:rsidR="00D428DC" w:rsidRDefault="00B70B5F" w:rsidP="00B70B5F">
      <w:pPr>
        <w:widowControl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D94178">
        <w:rPr>
          <w:rFonts w:ascii="Times New Roman" w:eastAsia="宋体" w:hAnsi="Times New Roman" w:cs="Times New Roman"/>
          <w:color w:val="000000"/>
          <w:kern w:val="0"/>
          <w:szCs w:val="21"/>
        </w:rPr>
        <w:t xml:space="preserve">a, number of reports containing both the target drug and target adverse </w:t>
      </w:r>
      <w:r w:rsidRPr="00B70B5F">
        <w:rPr>
          <w:rFonts w:ascii="Times New Roman" w:eastAsia="宋体" w:hAnsi="Times New Roman" w:cs="Times New Roman"/>
          <w:color w:val="000000"/>
          <w:kern w:val="0"/>
          <w:szCs w:val="21"/>
        </w:rPr>
        <w:t>reaction reports</w:t>
      </w:r>
      <w:r w:rsidRPr="00D94178">
        <w:rPr>
          <w:rFonts w:ascii="Times New Roman" w:eastAsia="宋体" w:hAnsi="Times New Roman" w:cs="Times New Roman"/>
          <w:color w:val="000000"/>
          <w:kern w:val="0"/>
          <w:szCs w:val="21"/>
        </w:rPr>
        <w:t xml:space="preserve">; b, number of reports containing other adverse </w:t>
      </w:r>
      <w:r w:rsidRPr="00B70B5F">
        <w:rPr>
          <w:rFonts w:ascii="Times New Roman" w:eastAsia="宋体" w:hAnsi="Times New Roman" w:cs="Times New Roman"/>
          <w:color w:val="000000"/>
          <w:kern w:val="0"/>
          <w:szCs w:val="21"/>
        </w:rPr>
        <w:t>reaction reports</w:t>
      </w:r>
      <w:r w:rsidRPr="00D94178">
        <w:rPr>
          <w:rFonts w:ascii="Times New Roman" w:eastAsia="宋体" w:hAnsi="Times New Roman" w:cs="Times New Roman"/>
          <w:color w:val="000000"/>
          <w:kern w:val="0"/>
          <w:szCs w:val="21"/>
        </w:rPr>
        <w:t xml:space="preserve"> of the target drug; c, number of reports containing the target adverse </w:t>
      </w:r>
      <w:r w:rsidRPr="00B70B5F">
        <w:rPr>
          <w:rFonts w:ascii="Times New Roman" w:eastAsia="宋体" w:hAnsi="Times New Roman" w:cs="Times New Roman"/>
          <w:color w:val="000000"/>
          <w:kern w:val="0"/>
          <w:szCs w:val="21"/>
        </w:rPr>
        <w:t>reaction reports</w:t>
      </w:r>
      <w:r w:rsidRPr="00D94178">
        <w:rPr>
          <w:rFonts w:ascii="Times New Roman" w:eastAsia="宋体" w:hAnsi="Times New Roman" w:cs="Times New Roman"/>
          <w:color w:val="000000"/>
          <w:kern w:val="0"/>
          <w:szCs w:val="21"/>
        </w:rPr>
        <w:t xml:space="preserve"> of other drugs; d, number of reports containing other drugs and other adverse </w:t>
      </w:r>
      <w:r w:rsidRPr="00B70B5F">
        <w:rPr>
          <w:rFonts w:ascii="Times New Roman" w:eastAsia="宋体" w:hAnsi="Times New Roman" w:cs="Times New Roman"/>
          <w:color w:val="000000"/>
          <w:kern w:val="0"/>
          <w:szCs w:val="21"/>
        </w:rPr>
        <w:t>reaction reports</w:t>
      </w: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 xml:space="preserve">; </w:t>
      </w:r>
      <w:r w:rsidRPr="00D94178">
        <w:rPr>
          <w:rFonts w:ascii="Times New Roman" w:eastAsia="宋体" w:hAnsi="Times New Roman" w:cs="Times New Roman"/>
          <w:color w:val="000000"/>
          <w:kern w:val="0"/>
          <w:szCs w:val="21"/>
        </w:rPr>
        <w:t>N, the number of reports</w:t>
      </w: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.</w:t>
      </w:r>
    </w:p>
    <w:p w14:paraId="5A594894" w14:textId="77777777" w:rsidR="00316DBA" w:rsidRDefault="00316DBA" w:rsidP="00B70B5F">
      <w:pPr>
        <w:widowControl/>
        <w:rPr>
          <w:rFonts w:ascii="Times New Roman" w:eastAsia="宋体" w:hAnsi="Times New Roman" w:cs="Times New Roman"/>
          <w:color w:val="000000"/>
          <w:kern w:val="0"/>
          <w:szCs w:val="21"/>
        </w:rPr>
      </w:pPr>
    </w:p>
    <w:p w14:paraId="70F0F87B" w14:textId="77777777" w:rsidR="00316DBA" w:rsidRDefault="00316DBA" w:rsidP="00316D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b/>
          <w:bCs/>
          <w:color w:val="000000"/>
          <w:sz w:val="24"/>
          <w:szCs w:val="24"/>
        </w:rPr>
        <w:t xml:space="preserve">Table </w:t>
      </w:r>
      <w:r>
        <w:rPr>
          <w:rFonts w:ascii="Times New Roman" w:eastAsia="宋体" w:hAnsi="Times New Roman" w:cs="Times New Roman" w:hint="eastAsia"/>
          <w:b/>
          <w:bCs/>
          <w:color w:val="000000"/>
          <w:sz w:val="24"/>
          <w:szCs w:val="24"/>
        </w:rPr>
        <w:t>S2</w:t>
      </w:r>
      <w:r>
        <w:rPr>
          <w:rFonts w:ascii="Times New Roman" w:eastAsia="宋体" w:hAnsi="Times New Roman" w:cs="Times New Roman"/>
          <w:b/>
          <w:bCs/>
          <w:color w:val="000000"/>
          <w:sz w:val="24"/>
          <w:szCs w:val="24"/>
        </w:rPr>
        <w:t xml:space="preserve">. </w:t>
      </w:r>
      <w:r>
        <w:rPr>
          <w:rFonts w:ascii="Times New Roman" w:eastAsia="宋体" w:hAnsi="Times New Roman" w:cs="Times New Roman" w:hint="eastAsia"/>
          <w:color w:val="000000"/>
          <w:sz w:val="24"/>
          <w:szCs w:val="24"/>
        </w:rPr>
        <w:t>Four</w:t>
      </w:r>
      <w:r>
        <w:rPr>
          <w:rFonts w:ascii="Times New Roman" w:eastAsia="宋体" w:hAnsi="Times New Roman" w:cs="Times New Roman"/>
          <w:color w:val="000000"/>
          <w:sz w:val="24"/>
          <w:szCs w:val="24"/>
        </w:rPr>
        <w:t xml:space="preserve"> major algorithms used for signal detection.</w:t>
      </w:r>
    </w:p>
    <w:tbl>
      <w:tblPr>
        <w:tblW w:w="8345" w:type="dxa"/>
        <w:jc w:val="center"/>
        <w:tblLayout w:type="fixed"/>
        <w:tblLook w:val="04A0" w:firstRow="1" w:lastRow="0" w:firstColumn="1" w:lastColumn="0" w:noHBand="0" w:noVBand="1"/>
      </w:tblPr>
      <w:tblGrid>
        <w:gridCol w:w="1521"/>
        <w:gridCol w:w="4438"/>
        <w:gridCol w:w="2386"/>
      </w:tblGrid>
      <w:tr w:rsidR="00316DBA" w14:paraId="270AFD98" w14:textId="77777777" w:rsidTr="005A1EBE">
        <w:trPr>
          <w:trHeight w:val="404"/>
          <w:jc w:val="center"/>
        </w:trPr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77970A1" w14:textId="77777777" w:rsidR="00316DBA" w:rsidRDefault="00316DBA" w:rsidP="005A1EBE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Cs w:val="21"/>
              </w:rPr>
              <w:t>Algorithms</w:t>
            </w:r>
          </w:p>
        </w:tc>
        <w:tc>
          <w:tcPr>
            <w:tcW w:w="44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8E2CAB2" w14:textId="77777777" w:rsidR="00316DBA" w:rsidRDefault="00316DBA" w:rsidP="005A1EBE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Cs w:val="21"/>
              </w:rPr>
              <w:t>Equation</w:t>
            </w:r>
          </w:p>
        </w:tc>
        <w:tc>
          <w:tcPr>
            <w:tcW w:w="2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F86F251" w14:textId="77777777" w:rsidR="00316DBA" w:rsidRDefault="00316DBA" w:rsidP="005A1EBE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Cs w:val="21"/>
              </w:rPr>
              <w:t>Criteria</w:t>
            </w:r>
          </w:p>
        </w:tc>
      </w:tr>
      <w:tr w:rsidR="00316DBA" w14:paraId="084E7D61" w14:textId="77777777" w:rsidTr="005A1EBE">
        <w:trPr>
          <w:trHeight w:val="404"/>
          <w:jc w:val="center"/>
        </w:trPr>
        <w:tc>
          <w:tcPr>
            <w:tcW w:w="1521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AF86E9" w14:textId="77777777" w:rsidR="00316DBA" w:rsidRDefault="00316DBA" w:rsidP="005A1EBE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Cs w:val="21"/>
              </w:rPr>
              <w:t>ROR</w:t>
            </w:r>
          </w:p>
        </w:tc>
        <w:tc>
          <w:tcPr>
            <w:tcW w:w="44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47D7788D" w14:textId="77777777" w:rsidR="00316DBA" w:rsidRDefault="00316DBA" w:rsidP="005A1EBE">
            <w:pPr>
              <w:rPr>
                <w:rFonts w:ascii="Times New Roman" w:eastAsia="等线" w:hAnsi="Times New Roman" w:cs="Times New Roman"/>
                <w:color w:val="FF0000"/>
                <w:szCs w:val="21"/>
              </w:rPr>
            </w:pPr>
            <w:r>
              <w:rPr>
                <w:rFonts w:ascii="Times New Roman" w:eastAsia="等线" w:hAnsi="Times New Roman" w:cs="Times New Roman"/>
                <w:szCs w:val="21"/>
              </w:rPr>
              <w:t>ROR=</w:t>
            </w:r>
            <w:r>
              <w:rPr>
                <w:rFonts w:ascii="Times New Roman" w:eastAsia="等线" w:hAnsi="Times New Roman" w:cs="Times New Roman" w:hint="eastAsia"/>
                <w:szCs w:val="21"/>
              </w:rPr>
              <w:t xml:space="preserve"> (</w:t>
            </w:r>
            <w:r>
              <w:rPr>
                <w:rFonts w:ascii="Times New Roman" w:eastAsia="等线" w:hAnsi="Times New Roman" w:cs="Times New Roman"/>
                <w:szCs w:val="21"/>
              </w:rPr>
              <w:t>a</w:t>
            </w:r>
            <w:r>
              <w:rPr>
                <w:rFonts w:ascii="Times New Roman" w:eastAsia="等线" w:hAnsi="Times New Roman" w:cs="Times New Roman" w:hint="eastAsia"/>
                <w:szCs w:val="21"/>
              </w:rPr>
              <w:t>/c)/(</w:t>
            </w:r>
            <w:r>
              <w:rPr>
                <w:rFonts w:ascii="Times New Roman" w:eastAsia="等线" w:hAnsi="Times New Roman" w:cs="Times New Roman"/>
                <w:szCs w:val="21"/>
              </w:rPr>
              <w:t>b/</w:t>
            </w:r>
            <w:r>
              <w:rPr>
                <w:rFonts w:ascii="Times New Roman" w:eastAsia="等线" w:hAnsi="Times New Roman" w:cs="Times New Roman" w:hint="eastAsia"/>
                <w:szCs w:val="21"/>
              </w:rPr>
              <w:t>d)</w:t>
            </w:r>
          </w:p>
        </w:tc>
        <w:tc>
          <w:tcPr>
            <w:tcW w:w="2386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38A63F" w14:textId="77777777" w:rsidR="00316DBA" w:rsidRDefault="00316DBA" w:rsidP="005A1EBE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Cs w:val="21"/>
              </w:rPr>
              <w:t>95% CI&gt;1, N≥3</w:t>
            </w:r>
          </w:p>
        </w:tc>
      </w:tr>
      <w:tr w:rsidR="00316DBA" w14:paraId="78DEC2DD" w14:textId="77777777" w:rsidTr="005A1EBE">
        <w:trPr>
          <w:trHeight w:val="404"/>
          <w:jc w:val="center"/>
        </w:trPr>
        <w:tc>
          <w:tcPr>
            <w:tcW w:w="15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2CB872" w14:textId="77777777" w:rsidR="00316DBA" w:rsidRDefault="00316DBA" w:rsidP="005A1EB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</w:p>
        </w:tc>
        <w:tc>
          <w:tcPr>
            <w:tcW w:w="44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ACCED2" w14:textId="77777777" w:rsidR="00316DBA" w:rsidRDefault="00316DBA" w:rsidP="005A1EBE">
            <w:pPr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Cs w:val="21"/>
              </w:rPr>
              <w:t>95%CI=</w:t>
            </w:r>
            <w:proofErr w:type="spellStart"/>
            <w:proofErr w:type="gramStart"/>
            <w:r>
              <w:rPr>
                <w:rFonts w:ascii="Times New Roman" w:eastAsia="等线" w:hAnsi="Times New Roman" w:cs="Times New Roman"/>
                <w:color w:val="000000"/>
                <w:szCs w:val="21"/>
              </w:rPr>
              <w:t>e</w:t>
            </w:r>
            <w:r>
              <w:rPr>
                <w:rFonts w:ascii="Times New Roman" w:eastAsia="等线" w:hAnsi="Times New Roman" w:cs="Times New Roman"/>
                <w:color w:val="000000"/>
                <w:szCs w:val="21"/>
                <w:vertAlign w:val="superscript"/>
              </w:rPr>
              <w:t>ln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szCs w:val="21"/>
                <w:vertAlign w:val="superscript"/>
              </w:rPr>
              <w:t>(</w:t>
            </w:r>
            <w:proofErr w:type="gramEnd"/>
            <w:r>
              <w:rPr>
                <w:rFonts w:ascii="Times New Roman" w:eastAsia="等线" w:hAnsi="Times New Roman" w:cs="Times New Roman"/>
                <w:color w:val="000000"/>
                <w:szCs w:val="21"/>
                <w:vertAlign w:val="superscript"/>
              </w:rPr>
              <w:t>ROR)±1.96(1/a+1/b+1/c+1/d)^0.5</w:t>
            </w:r>
          </w:p>
        </w:tc>
        <w:tc>
          <w:tcPr>
            <w:tcW w:w="238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872D39" w14:textId="77777777" w:rsidR="00316DBA" w:rsidRDefault="00316DBA" w:rsidP="005A1EB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</w:p>
        </w:tc>
      </w:tr>
      <w:tr w:rsidR="00316DBA" w14:paraId="48D28715" w14:textId="77777777" w:rsidTr="005A1EBE">
        <w:trPr>
          <w:trHeight w:val="404"/>
          <w:jc w:val="center"/>
        </w:trPr>
        <w:tc>
          <w:tcPr>
            <w:tcW w:w="1521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E68C5A" w14:textId="77777777" w:rsidR="00316DBA" w:rsidRDefault="00316DBA" w:rsidP="005A1EBE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Cs w:val="21"/>
              </w:rPr>
              <w:t>PRR</w:t>
            </w:r>
          </w:p>
        </w:tc>
        <w:tc>
          <w:tcPr>
            <w:tcW w:w="44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A31A1B" w14:textId="77777777" w:rsidR="00316DBA" w:rsidRDefault="00316DBA" w:rsidP="005A1EBE">
            <w:pPr>
              <w:rPr>
                <w:rFonts w:ascii="Times New Roman" w:eastAsia="等线" w:hAnsi="Times New Roman" w:cs="Times New Roman"/>
                <w:szCs w:val="21"/>
              </w:rPr>
            </w:pPr>
            <w:r>
              <w:rPr>
                <w:rFonts w:ascii="Times New Roman" w:eastAsia="等线" w:hAnsi="Times New Roman" w:cs="Times New Roman"/>
                <w:szCs w:val="21"/>
              </w:rPr>
              <w:t>PRR=</w:t>
            </w:r>
            <w:r>
              <w:rPr>
                <w:rFonts w:ascii="Times New Roman" w:eastAsia="等线" w:hAnsi="Times New Roman" w:cs="Times New Roman" w:hint="eastAsia"/>
                <w:szCs w:val="21"/>
              </w:rPr>
              <w:t>[</w:t>
            </w:r>
            <w:r>
              <w:rPr>
                <w:rFonts w:ascii="Times New Roman" w:eastAsia="等线" w:hAnsi="Times New Roman" w:cs="Times New Roman"/>
                <w:szCs w:val="21"/>
              </w:rPr>
              <w:t>a</w:t>
            </w:r>
            <w:r>
              <w:rPr>
                <w:rFonts w:ascii="Times New Roman" w:eastAsia="等线" w:hAnsi="Times New Roman" w:cs="Times New Roman" w:hint="eastAsia"/>
                <w:szCs w:val="21"/>
              </w:rPr>
              <w:t>/</w:t>
            </w:r>
            <w:r>
              <w:rPr>
                <w:rFonts w:ascii="Times New Roman" w:eastAsia="等线" w:hAnsi="Times New Roman" w:cs="Times New Roman"/>
                <w:szCs w:val="21"/>
              </w:rPr>
              <w:t>(</w:t>
            </w:r>
            <w:proofErr w:type="spellStart"/>
            <w:r>
              <w:rPr>
                <w:rFonts w:ascii="Times New Roman" w:eastAsia="等线" w:hAnsi="Times New Roman" w:cs="Times New Roman"/>
                <w:szCs w:val="21"/>
              </w:rPr>
              <w:t>a+b</w:t>
            </w:r>
            <w:proofErr w:type="spellEnd"/>
            <w:r>
              <w:rPr>
                <w:rFonts w:ascii="Times New Roman" w:eastAsia="等线" w:hAnsi="Times New Roman" w:cs="Times New Roman"/>
                <w:szCs w:val="21"/>
              </w:rPr>
              <w:t>)</w:t>
            </w:r>
            <w:r>
              <w:rPr>
                <w:rFonts w:ascii="Times New Roman" w:eastAsia="等线" w:hAnsi="Times New Roman" w:cs="Times New Roman" w:hint="eastAsia"/>
                <w:szCs w:val="21"/>
              </w:rPr>
              <w:t>]/[</w:t>
            </w:r>
            <w:r>
              <w:rPr>
                <w:rFonts w:ascii="Times New Roman" w:eastAsia="等线" w:hAnsi="Times New Roman" w:cs="Times New Roman"/>
                <w:szCs w:val="21"/>
              </w:rPr>
              <w:t>c/(</w:t>
            </w:r>
            <w:proofErr w:type="spellStart"/>
            <w:r>
              <w:rPr>
                <w:rFonts w:ascii="Times New Roman" w:eastAsia="等线" w:hAnsi="Times New Roman" w:cs="Times New Roman"/>
                <w:szCs w:val="21"/>
              </w:rPr>
              <w:t>c+d</w:t>
            </w:r>
            <w:proofErr w:type="spellEnd"/>
            <w:r>
              <w:rPr>
                <w:rFonts w:ascii="Times New Roman" w:eastAsia="等线" w:hAnsi="Times New Roman" w:cs="Times New Roman"/>
                <w:szCs w:val="21"/>
              </w:rPr>
              <w:t>)</w:t>
            </w:r>
            <w:r>
              <w:rPr>
                <w:rFonts w:ascii="Times New Roman" w:eastAsia="等线" w:hAnsi="Times New Roman" w:cs="Times New Roman" w:hint="eastAsia"/>
                <w:szCs w:val="21"/>
              </w:rPr>
              <w:t>]</w:t>
            </w:r>
          </w:p>
        </w:tc>
        <w:tc>
          <w:tcPr>
            <w:tcW w:w="2386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2D6D99" w14:textId="77777777" w:rsidR="00316DBA" w:rsidRDefault="00316DBA" w:rsidP="005A1EBE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Cs w:val="21"/>
              </w:rPr>
              <w:t>PRR≥2, χ</w:t>
            </w:r>
            <w:r>
              <w:rPr>
                <w:rFonts w:ascii="Times New Roman" w:eastAsia="等线" w:hAnsi="Times New Roman" w:cs="Times New Roman"/>
                <w:color w:val="000000"/>
                <w:szCs w:val="21"/>
                <w:vertAlign w:val="superscript"/>
              </w:rPr>
              <w:t>2</w:t>
            </w:r>
            <w:r>
              <w:rPr>
                <w:rFonts w:ascii="Times New Roman" w:eastAsia="等线" w:hAnsi="Times New Roman" w:cs="Times New Roman"/>
                <w:color w:val="000000"/>
                <w:szCs w:val="21"/>
              </w:rPr>
              <w:t>≥4, N≥3</w:t>
            </w:r>
          </w:p>
        </w:tc>
      </w:tr>
      <w:tr w:rsidR="00316DBA" w14:paraId="7BDEE579" w14:textId="77777777" w:rsidTr="005A1EBE">
        <w:trPr>
          <w:trHeight w:val="404"/>
          <w:jc w:val="center"/>
        </w:trPr>
        <w:tc>
          <w:tcPr>
            <w:tcW w:w="15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951E40" w14:textId="77777777" w:rsidR="00316DBA" w:rsidRDefault="00316DBA" w:rsidP="005A1EB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</w:p>
        </w:tc>
        <w:tc>
          <w:tcPr>
            <w:tcW w:w="44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B64D20" w14:textId="77777777" w:rsidR="00316DBA" w:rsidRDefault="00316DBA" w:rsidP="005A1EBE">
            <w:pPr>
              <w:spacing w:before="100" w:beforeAutospacing="1" w:after="100" w:afterAutospacing="1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χ</w:t>
            </w:r>
            <w:r>
              <w:rPr>
                <w:rFonts w:ascii="Times New Roman" w:eastAsia="等线" w:hAnsi="Times New Roman" w:cs="Times New Roman"/>
                <w:color w:val="000000"/>
                <w:szCs w:val="21"/>
                <w:vertAlign w:val="superscript"/>
              </w:rPr>
              <w:t>2</w:t>
            </w:r>
            <w:r>
              <w:rPr>
                <w:rFonts w:ascii="Times New Roman" w:eastAsia="等线" w:hAnsi="Times New Roman" w:cs="Times New Roman"/>
                <w:color w:val="000000"/>
                <w:szCs w:val="21"/>
              </w:rPr>
              <w:t>=[(ad-</w:t>
            </w:r>
            <w:proofErr w:type="spellStart"/>
            <w:proofErr w:type="gramStart"/>
            <w:r>
              <w:rPr>
                <w:rFonts w:ascii="Times New Roman" w:eastAsia="等线" w:hAnsi="Times New Roman" w:cs="Times New Roman"/>
                <w:color w:val="000000"/>
                <w:szCs w:val="21"/>
              </w:rPr>
              <w:t>bc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szCs w:val="21"/>
              </w:rPr>
              <w:t>)^</w:t>
            </w:r>
            <w:proofErr w:type="gramEnd"/>
            <w:r>
              <w:rPr>
                <w:rFonts w:ascii="Times New Roman" w:eastAsia="等线" w:hAnsi="Times New Roman" w:cs="Times New Roman"/>
                <w:color w:val="000000"/>
                <w:szCs w:val="21"/>
              </w:rPr>
              <w:t>2](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szCs w:val="21"/>
              </w:rPr>
              <w:t>a+b+c+d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szCs w:val="21"/>
              </w:rPr>
              <w:t>)/[(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szCs w:val="21"/>
              </w:rPr>
              <w:t>a+b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szCs w:val="21"/>
              </w:rPr>
              <w:t>)(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szCs w:val="21"/>
              </w:rPr>
              <w:t>c+d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szCs w:val="21"/>
              </w:rPr>
              <w:t>)(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szCs w:val="21"/>
              </w:rPr>
              <w:t>a+c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szCs w:val="21"/>
              </w:rPr>
              <w:t>)(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szCs w:val="21"/>
              </w:rPr>
              <w:t>b+d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szCs w:val="21"/>
              </w:rPr>
              <w:t>)]</w:t>
            </w:r>
          </w:p>
        </w:tc>
        <w:tc>
          <w:tcPr>
            <w:tcW w:w="238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9903A" w14:textId="77777777" w:rsidR="00316DBA" w:rsidRDefault="00316DBA" w:rsidP="005A1EB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</w:p>
        </w:tc>
      </w:tr>
      <w:tr w:rsidR="00316DBA" w14:paraId="29D5CED7" w14:textId="77777777" w:rsidTr="005A1EBE">
        <w:trPr>
          <w:trHeight w:val="404"/>
          <w:jc w:val="center"/>
        </w:trPr>
        <w:tc>
          <w:tcPr>
            <w:tcW w:w="1521" w:type="dxa"/>
            <w:vMerge w:val="restart"/>
            <w:tcBorders>
              <w:top w:val="nil"/>
              <w:left w:val="nil"/>
              <w:right w:val="nil"/>
            </w:tcBorders>
            <w:noWrap/>
            <w:vAlign w:val="center"/>
          </w:tcPr>
          <w:p w14:paraId="31163C15" w14:textId="77777777" w:rsidR="00316DBA" w:rsidRDefault="00316DBA" w:rsidP="005A1EBE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Cs w:val="21"/>
              </w:rPr>
              <w:t>MGPS</w:t>
            </w:r>
          </w:p>
        </w:tc>
        <w:tc>
          <w:tcPr>
            <w:tcW w:w="44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0BC579" w14:textId="77777777" w:rsidR="00316DBA" w:rsidRDefault="00316DBA" w:rsidP="005A1EBE">
            <w:pPr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Cs w:val="21"/>
              </w:rPr>
              <w:t>EBGM=a(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szCs w:val="21"/>
              </w:rPr>
              <w:t>a+b+c+d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szCs w:val="21"/>
              </w:rPr>
              <w:t>)/</w:t>
            </w:r>
            <w:r>
              <w:rPr>
                <w:rFonts w:ascii="Times New Roman" w:eastAsia="等线" w:hAnsi="Times New Roman" w:cs="Times New Roman" w:hint="eastAsia"/>
                <w:color w:val="000000"/>
                <w:szCs w:val="21"/>
              </w:rPr>
              <w:t>[</w:t>
            </w:r>
            <w:r>
              <w:rPr>
                <w:rFonts w:ascii="Times New Roman" w:eastAsia="等线" w:hAnsi="Times New Roman" w:cs="Times New Roman"/>
                <w:color w:val="000000"/>
                <w:szCs w:val="21"/>
              </w:rPr>
              <w:t>(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szCs w:val="21"/>
              </w:rPr>
              <w:t>a+</w:t>
            </w:r>
            <w:proofErr w:type="gramStart"/>
            <w:r>
              <w:rPr>
                <w:rFonts w:ascii="Times New Roman" w:eastAsia="等线" w:hAnsi="Times New Roman" w:cs="Times New Roman"/>
                <w:color w:val="000000"/>
                <w:szCs w:val="21"/>
              </w:rPr>
              <w:t>c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szCs w:val="21"/>
              </w:rPr>
              <w:t>)(</w:t>
            </w:r>
            <w:proofErr w:type="spellStart"/>
            <w:proofErr w:type="gramEnd"/>
            <w:r>
              <w:rPr>
                <w:rFonts w:ascii="Times New Roman" w:eastAsia="等线" w:hAnsi="Times New Roman" w:cs="Times New Roman"/>
                <w:color w:val="000000"/>
                <w:szCs w:val="21"/>
              </w:rPr>
              <w:t>a+b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szCs w:val="21"/>
              </w:rPr>
              <w:t>)</w:t>
            </w:r>
            <w:r>
              <w:rPr>
                <w:rFonts w:ascii="Times New Roman" w:eastAsia="等线" w:hAnsi="Times New Roman" w:cs="Times New Roman" w:hint="eastAsia"/>
                <w:color w:val="000000"/>
                <w:szCs w:val="21"/>
              </w:rPr>
              <w:t>]</w:t>
            </w:r>
          </w:p>
        </w:tc>
        <w:tc>
          <w:tcPr>
            <w:tcW w:w="2386" w:type="dxa"/>
            <w:vMerge w:val="restart"/>
            <w:tcBorders>
              <w:top w:val="nil"/>
              <w:left w:val="nil"/>
              <w:right w:val="nil"/>
            </w:tcBorders>
            <w:noWrap/>
            <w:vAlign w:val="center"/>
          </w:tcPr>
          <w:p w14:paraId="07A3969E" w14:textId="77777777" w:rsidR="00316DBA" w:rsidRDefault="00316DBA" w:rsidP="005A1EBE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Cs w:val="21"/>
              </w:rPr>
              <w:t>EBGM05&gt;2</w:t>
            </w:r>
          </w:p>
        </w:tc>
      </w:tr>
      <w:tr w:rsidR="00316DBA" w14:paraId="16275A9C" w14:textId="77777777" w:rsidTr="005A1EBE">
        <w:trPr>
          <w:trHeight w:val="404"/>
          <w:jc w:val="center"/>
        </w:trPr>
        <w:tc>
          <w:tcPr>
            <w:tcW w:w="1521" w:type="dxa"/>
            <w:vMerge/>
            <w:tcBorders>
              <w:left w:val="nil"/>
              <w:bottom w:val="nil"/>
              <w:right w:val="nil"/>
            </w:tcBorders>
            <w:noWrap/>
            <w:vAlign w:val="center"/>
          </w:tcPr>
          <w:p w14:paraId="0A6CE4BA" w14:textId="77777777" w:rsidR="00316DBA" w:rsidRDefault="00316DBA" w:rsidP="005A1EBE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</w:p>
        </w:tc>
        <w:tc>
          <w:tcPr>
            <w:tcW w:w="44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8F6626" w14:textId="77777777" w:rsidR="00316DBA" w:rsidRDefault="00316DBA" w:rsidP="005A1EBE">
            <w:pPr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Cs w:val="21"/>
              </w:rPr>
              <w:t>EBGM05=</w:t>
            </w:r>
            <w:proofErr w:type="spellStart"/>
            <w:proofErr w:type="gramStart"/>
            <w:r>
              <w:rPr>
                <w:rFonts w:ascii="Times New Roman" w:eastAsia="等线" w:hAnsi="Times New Roman" w:cs="Times New Roman"/>
                <w:color w:val="000000"/>
                <w:szCs w:val="21"/>
              </w:rPr>
              <w:t>e</w:t>
            </w:r>
            <w:r>
              <w:rPr>
                <w:rFonts w:ascii="Times New Roman" w:eastAsia="等线" w:hAnsi="Times New Roman" w:cs="Times New Roman"/>
                <w:color w:val="000000"/>
                <w:szCs w:val="21"/>
                <w:vertAlign w:val="superscript"/>
              </w:rPr>
              <w:t>ln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szCs w:val="21"/>
                <w:vertAlign w:val="superscript"/>
              </w:rPr>
              <w:t>(</w:t>
            </w:r>
            <w:proofErr w:type="gramEnd"/>
            <w:r>
              <w:rPr>
                <w:rFonts w:ascii="Times New Roman" w:eastAsia="等线" w:hAnsi="Times New Roman" w:cs="Times New Roman"/>
                <w:color w:val="000000"/>
                <w:szCs w:val="21"/>
                <w:vertAlign w:val="superscript"/>
              </w:rPr>
              <w:t>EBGM)</w:t>
            </w:r>
            <w:r>
              <w:rPr>
                <w:rFonts w:ascii="Times New Roman" w:eastAsia="等线" w:hAnsi="Times New Roman" w:cs="Times New Roman" w:hint="eastAsia"/>
                <w:color w:val="000000"/>
                <w:szCs w:val="21"/>
                <w:vertAlign w:val="superscript"/>
              </w:rPr>
              <w:t>-1.64</w:t>
            </w:r>
            <w:r>
              <w:rPr>
                <w:rFonts w:ascii="Times New Roman" w:eastAsia="等线" w:hAnsi="Times New Roman" w:cs="Times New Roman"/>
                <w:color w:val="000000"/>
                <w:szCs w:val="21"/>
                <w:vertAlign w:val="superscript"/>
              </w:rPr>
              <w:t>(1/a+1/b+1/c+1/d)^0.5</w:t>
            </w:r>
          </w:p>
        </w:tc>
        <w:tc>
          <w:tcPr>
            <w:tcW w:w="2386" w:type="dxa"/>
            <w:vMerge/>
            <w:tcBorders>
              <w:left w:val="nil"/>
              <w:bottom w:val="nil"/>
              <w:right w:val="nil"/>
            </w:tcBorders>
            <w:noWrap/>
            <w:vAlign w:val="center"/>
          </w:tcPr>
          <w:p w14:paraId="2E4E8A96" w14:textId="77777777" w:rsidR="00316DBA" w:rsidRDefault="00316DBA" w:rsidP="005A1EBE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</w:p>
        </w:tc>
      </w:tr>
      <w:tr w:rsidR="00316DBA" w14:paraId="6FD3B682" w14:textId="77777777" w:rsidTr="005A1EBE">
        <w:trPr>
          <w:trHeight w:val="404"/>
          <w:jc w:val="center"/>
        </w:trPr>
        <w:tc>
          <w:tcPr>
            <w:tcW w:w="1521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ECBDC66" w14:textId="77777777" w:rsidR="00316DBA" w:rsidRDefault="00316DBA" w:rsidP="005A1EBE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Cs w:val="21"/>
              </w:rPr>
              <w:t>BCPNN</w:t>
            </w:r>
          </w:p>
        </w:tc>
        <w:tc>
          <w:tcPr>
            <w:tcW w:w="44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D32B10" w14:textId="77777777" w:rsidR="00316DBA" w:rsidRDefault="00316DBA" w:rsidP="005A1EBE">
            <w:pPr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Cs w:val="21"/>
              </w:rPr>
              <w:t>IC=log</w:t>
            </w:r>
            <w:r>
              <w:rPr>
                <w:rFonts w:ascii="Times New Roman" w:eastAsia="等线" w:hAnsi="Times New Roman" w:cs="Times New Roman"/>
                <w:color w:val="000000"/>
                <w:szCs w:val="21"/>
                <w:vertAlign w:val="subscript"/>
              </w:rPr>
              <w:t>2</w:t>
            </w:r>
            <w:r>
              <w:rPr>
                <w:rFonts w:ascii="Times New Roman" w:eastAsia="等线" w:hAnsi="Times New Roman" w:cs="Times New Roman"/>
                <w:color w:val="000000"/>
                <w:szCs w:val="21"/>
              </w:rPr>
              <w:t>a(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szCs w:val="21"/>
              </w:rPr>
              <w:t>a+b+c+d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szCs w:val="21"/>
              </w:rPr>
              <w:t>)</w:t>
            </w:r>
            <w:r>
              <w:rPr>
                <w:rFonts w:ascii="Times New Roman" w:eastAsia="等线" w:hAnsi="Times New Roman" w:cs="Times New Roman" w:hint="eastAsia"/>
                <w:color w:val="000000"/>
                <w:szCs w:val="21"/>
              </w:rPr>
              <w:t>/[</w:t>
            </w:r>
            <w:r>
              <w:rPr>
                <w:rFonts w:ascii="Times New Roman" w:eastAsia="等线" w:hAnsi="Times New Roman" w:cs="Times New Roman"/>
                <w:color w:val="000000"/>
                <w:szCs w:val="21"/>
              </w:rPr>
              <w:t>(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szCs w:val="21"/>
              </w:rPr>
              <w:t>a+</w:t>
            </w:r>
            <w:proofErr w:type="gramStart"/>
            <w:r>
              <w:rPr>
                <w:rFonts w:ascii="Times New Roman" w:eastAsia="等线" w:hAnsi="Times New Roman" w:cs="Times New Roman"/>
                <w:color w:val="000000"/>
                <w:szCs w:val="21"/>
              </w:rPr>
              <w:t>c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szCs w:val="21"/>
              </w:rPr>
              <w:t>)(</w:t>
            </w:r>
            <w:proofErr w:type="spellStart"/>
            <w:proofErr w:type="gramEnd"/>
            <w:r>
              <w:rPr>
                <w:rFonts w:ascii="Times New Roman" w:eastAsia="等线" w:hAnsi="Times New Roman" w:cs="Times New Roman"/>
                <w:color w:val="000000"/>
                <w:szCs w:val="21"/>
              </w:rPr>
              <w:t>a+b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szCs w:val="21"/>
              </w:rPr>
              <w:t>)</w:t>
            </w:r>
            <w:r>
              <w:rPr>
                <w:rFonts w:ascii="Times New Roman" w:eastAsia="等线" w:hAnsi="Times New Roman" w:cs="Times New Roman" w:hint="eastAsia"/>
                <w:color w:val="000000"/>
                <w:szCs w:val="21"/>
              </w:rPr>
              <w:t>]</w:t>
            </w:r>
          </w:p>
        </w:tc>
        <w:tc>
          <w:tcPr>
            <w:tcW w:w="2386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28084F" w14:textId="77777777" w:rsidR="00316DBA" w:rsidRDefault="00316DBA" w:rsidP="005A1EBE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Cs w:val="21"/>
              </w:rPr>
              <w:t>IC025&gt;0</w:t>
            </w:r>
          </w:p>
        </w:tc>
      </w:tr>
      <w:tr w:rsidR="00316DBA" w14:paraId="0C90B4BF" w14:textId="77777777" w:rsidTr="005A1EBE">
        <w:trPr>
          <w:trHeight w:val="404"/>
          <w:jc w:val="center"/>
        </w:trPr>
        <w:tc>
          <w:tcPr>
            <w:tcW w:w="152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80D8413" w14:textId="77777777" w:rsidR="00316DBA" w:rsidRDefault="00316DBA" w:rsidP="005A1EB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</w:p>
        </w:tc>
        <w:tc>
          <w:tcPr>
            <w:tcW w:w="44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990A7A4" w14:textId="77777777" w:rsidR="00316DBA" w:rsidRDefault="00316DBA" w:rsidP="005A1EBE">
            <w:pPr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Cs w:val="21"/>
              </w:rPr>
              <w:t xml:space="preserve">IC025 = </w:t>
            </w:r>
            <w:proofErr w:type="spellStart"/>
            <w:proofErr w:type="gramStart"/>
            <w:r>
              <w:rPr>
                <w:rFonts w:ascii="Times New Roman" w:eastAsia="等线" w:hAnsi="Times New Roman" w:cs="Times New Roman"/>
                <w:color w:val="000000"/>
                <w:szCs w:val="21"/>
              </w:rPr>
              <w:t>e</w:t>
            </w:r>
            <w:r>
              <w:rPr>
                <w:rFonts w:ascii="Times New Roman" w:eastAsia="等线" w:hAnsi="Times New Roman" w:cs="Times New Roman"/>
                <w:color w:val="000000"/>
                <w:szCs w:val="21"/>
                <w:vertAlign w:val="superscript"/>
              </w:rPr>
              <w:t>ln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szCs w:val="21"/>
                <w:vertAlign w:val="superscript"/>
              </w:rPr>
              <w:t>(</w:t>
            </w:r>
            <w:proofErr w:type="gramEnd"/>
            <w:r>
              <w:rPr>
                <w:rFonts w:ascii="Times New Roman" w:eastAsia="等线" w:hAnsi="Times New Roman" w:cs="Times New Roman"/>
                <w:color w:val="000000"/>
                <w:szCs w:val="21"/>
                <w:vertAlign w:val="superscript"/>
              </w:rPr>
              <w:t>IC) − 1.96(1/a + 1/b + 1/c + 1/d)</w:t>
            </w:r>
            <w:r>
              <w:rPr>
                <w:rFonts w:ascii="Times New Roman" w:eastAsia="等线" w:hAnsi="Times New Roman" w:cs="Times New Roman" w:hint="eastAsia"/>
                <w:color w:val="000000"/>
                <w:szCs w:val="21"/>
                <w:vertAlign w:val="superscript"/>
              </w:rPr>
              <w:t>^</w:t>
            </w:r>
            <w:r>
              <w:rPr>
                <w:rFonts w:ascii="Times New Roman" w:eastAsia="等线" w:hAnsi="Times New Roman" w:cs="Times New Roman"/>
                <w:color w:val="000000"/>
                <w:szCs w:val="21"/>
                <w:vertAlign w:val="superscript"/>
              </w:rPr>
              <w:t>0.5</w:t>
            </w:r>
          </w:p>
        </w:tc>
        <w:tc>
          <w:tcPr>
            <w:tcW w:w="238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7C1725" w14:textId="77777777" w:rsidR="00316DBA" w:rsidRDefault="00316DBA" w:rsidP="005A1EB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</w:p>
        </w:tc>
      </w:tr>
    </w:tbl>
    <w:p w14:paraId="2672AFBF" w14:textId="77777777" w:rsidR="00316DBA" w:rsidRPr="00E45E85" w:rsidRDefault="00316DBA" w:rsidP="00316DBA">
      <w:pPr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D94178">
        <w:rPr>
          <w:rFonts w:ascii="Times New Roman" w:eastAsia="宋体" w:hAnsi="Times New Roman" w:cs="Times New Roman"/>
          <w:color w:val="000000"/>
          <w:kern w:val="0"/>
          <w:szCs w:val="21"/>
        </w:rPr>
        <w:t xml:space="preserve">a, number of reports containing both the target drug and target adverse </w:t>
      </w:r>
      <w:r w:rsidRPr="00B70B5F">
        <w:rPr>
          <w:rFonts w:ascii="Times New Roman" w:eastAsia="宋体" w:hAnsi="Times New Roman" w:cs="Times New Roman"/>
          <w:color w:val="000000"/>
          <w:kern w:val="0"/>
          <w:szCs w:val="21"/>
        </w:rPr>
        <w:t>reaction reports</w:t>
      </w:r>
      <w:r w:rsidRPr="00D94178">
        <w:rPr>
          <w:rFonts w:ascii="Times New Roman" w:eastAsia="宋体" w:hAnsi="Times New Roman" w:cs="Times New Roman"/>
          <w:color w:val="000000"/>
          <w:kern w:val="0"/>
          <w:szCs w:val="21"/>
        </w:rPr>
        <w:t xml:space="preserve">; b, number of reports containing other adverse </w:t>
      </w:r>
      <w:r w:rsidRPr="00B70B5F">
        <w:rPr>
          <w:rFonts w:ascii="Times New Roman" w:eastAsia="宋体" w:hAnsi="Times New Roman" w:cs="Times New Roman"/>
          <w:color w:val="000000"/>
          <w:kern w:val="0"/>
          <w:szCs w:val="21"/>
        </w:rPr>
        <w:t>reaction reports</w:t>
      </w:r>
      <w:r w:rsidRPr="00D94178">
        <w:rPr>
          <w:rFonts w:ascii="Times New Roman" w:eastAsia="宋体" w:hAnsi="Times New Roman" w:cs="Times New Roman"/>
          <w:color w:val="000000"/>
          <w:kern w:val="0"/>
          <w:szCs w:val="21"/>
        </w:rPr>
        <w:t xml:space="preserve"> of the target drug; c, number of reports containing the target adverse </w:t>
      </w:r>
      <w:r w:rsidRPr="00B70B5F">
        <w:rPr>
          <w:rFonts w:ascii="Times New Roman" w:eastAsia="宋体" w:hAnsi="Times New Roman" w:cs="Times New Roman"/>
          <w:color w:val="000000"/>
          <w:kern w:val="0"/>
          <w:szCs w:val="21"/>
        </w:rPr>
        <w:t>reaction reports</w:t>
      </w:r>
      <w:r w:rsidRPr="00D94178">
        <w:rPr>
          <w:rFonts w:ascii="Times New Roman" w:eastAsia="宋体" w:hAnsi="Times New Roman" w:cs="Times New Roman"/>
          <w:color w:val="000000"/>
          <w:kern w:val="0"/>
          <w:szCs w:val="21"/>
        </w:rPr>
        <w:t xml:space="preserve"> of other drugs; d, number of reports containing other drugs and other adverse </w:t>
      </w:r>
      <w:r w:rsidRPr="00B70B5F">
        <w:rPr>
          <w:rFonts w:ascii="Times New Roman" w:eastAsia="宋体" w:hAnsi="Times New Roman" w:cs="Times New Roman"/>
          <w:color w:val="000000"/>
          <w:kern w:val="0"/>
          <w:szCs w:val="21"/>
        </w:rPr>
        <w:t>reaction reports</w:t>
      </w:r>
      <w:r w:rsidRPr="00D94178">
        <w:rPr>
          <w:rFonts w:ascii="Times New Roman" w:eastAsia="宋体" w:hAnsi="Times New Roman" w:cs="Times New Roman"/>
          <w:color w:val="000000"/>
          <w:kern w:val="0"/>
          <w:szCs w:val="21"/>
        </w:rPr>
        <w:t xml:space="preserve">. 95%CI, 95% confidence interval; N, the number of reports; </w:t>
      </w:r>
      <w:r w:rsidRPr="00D94178">
        <w:rPr>
          <w:rFonts w:ascii="Times New Roman" w:eastAsia="宋体" w:hAnsi="Times New Roman" w:cs="Times New Roman"/>
          <w:color w:val="000000"/>
          <w:szCs w:val="21"/>
        </w:rPr>
        <w:t>χ</w:t>
      </w:r>
      <w:r w:rsidRPr="00D94178">
        <w:rPr>
          <w:rFonts w:ascii="Times New Roman" w:eastAsia="宋体" w:hAnsi="Times New Roman" w:cs="Times New Roman"/>
          <w:color w:val="000000"/>
          <w:szCs w:val="21"/>
          <w:vertAlign w:val="superscript"/>
        </w:rPr>
        <w:t>2</w:t>
      </w:r>
      <w:r w:rsidRPr="00D94178">
        <w:rPr>
          <w:rFonts w:ascii="Times New Roman" w:eastAsia="宋体" w:hAnsi="Times New Roman" w:cs="Times New Roman"/>
          <w:color w:val="000000"/>
          <w:szCs w:val="21"/>
        </w:rPr>
        <w:t>, chi-squared</w:t>
      </w:r>
      <w:r w:rsidRPr="00D94178">
        <w:rPr>
          <w:rFonts w:ascii="Times New Roman" w:eastAsia="宋体" w:hAnsi="Times New Roman" w:cs="Times New Roman"/>
          <w:color w:val="000000"/>
          <w:kern w:val="0"/>
          <w:szCs w:val="21"/>
        </w:rPr>
        <w:t>; EBGM, empirical Bayesian geometric mean; EBGM05, the lower limit of 95% CI of EBGM</w:t>
      </w:r>
      <w:r w:rsidRPr="00D94178">
        <w:rPr>
          <w:rFonts w:ascii="Times New Roman" w:eastAsia="宋体" w:hAnsi="Times New Roman" w:cs="Times New Roman"/>
          <w:color w:val="000000"/>
          <w:szCs w:val="21"/>
        </w:rPr>
        <w:t xml:space="preserve">; </w:t>
      </w:r>
      <w:r w:rsidRPr="00D94178">
        <w:rPr>
          <w:rFonts w:ascii="Times New Roman" w:eastAsia="宋体" w:hAnsi="Times New Roman" w:cs="Times New Roman"/>
          <w:color w:val="000000"/>
          <w:kern w:val="0"/>
          <w:szCs w:val="21"/>
        </w:rPr>
        <w:t xml:space="preserve">IC, information component; IC025, the lower limit of 95% CI of the IC. </w:t>
      </w:r>
      <w:r w:rsidRPr="00D94178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ROR,</w:t>
      </w:r>
      <w:r w:rsidRPr="00D94178">
        <w:rPr>
          <w:rFonts w:ascii="Times New Roman" w:eastAsia="宋体" w:hAnsi="Times New Roman" w:cs="Times New Roman"/>
          <w:color w:val="000000"/>
          <w:kern w:val="0"/>
          <w:szCs w:val="21"/>
        </w:rPr>
        <w:t xml:space="preserve"> reporting odds ratio</w:t>
      </w:r>
      <w:r w:rsidRPr="00D94178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;</w:t>
      </w:r>
      <w:r>
        <w:rPr>
          <w:rFonts w:hint="eastAsia"/>
          <w:szCs w:val="21"/>
        </w:rPr>
        <w:t xml:space="preserve"> </w:t>
      </w:r>
      <w:r w:rsidRPr="00D94178">
        <w:rPr>
          <w:rFonts w:ascii="Times New Roman" w:eastAsia="宋体" w:hAnsi="Times New Roman" w:cs="Times New Roman"/>
          <w:color w:val="000000"/>
          <w:kern w:val="0"/>
          <w:szCs w:val="21"/>
        </w:rPr>
        <w:t>PRR</w:t>
      </w: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,</w:t>
      </w:r>
      <w:r w:rsidRPr="00D94178">
        <w:rPr>
          <w:rFonts w:ascii="Times New Roman" w:eastAsia="宋体" w:hAnsi="Times New Roman" w:cs="Times New Roman"/>
          <w:color w:val="000000"/>
          <w:kern w:val="0"/>
          <w:szCs w:val="21"/>
        </w:rPr>
        <w:t xml:space="preserve"> proportional reporting ratio</w:t>
      </w: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 xml:space="preserve">; </w:t>
      </w:r>
      <w:r w:rsidRPr="00D94178">
        <w:rPr>
          <w:rFonts w:ascii="Times New Roman" w:eastAsia="宋体" w:hAnsi="Times New Roman" w:cs="Times New Roman"/>
          <w:color w:val="000000"/>
          <w:kern w:val="0"/>
          <w:szCs w:val="21"/>
        </w:rPr>
        <w:t>MGPS</w:t>
      </w: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 xml:space="preserve">, </w:t>
      </w:r>
      <w:r w:rsidRPr="00D94178">
        <w:rPr>
          <w:rFonts w:ascii="Times New Roman" w:eastAsia="宋体" w:hAnsi="Times New Roman" w:cs="Times New Roman"/>
          <w:color w:val="000000"/>
          <w:kern w:val="0"/>
          <w:szCs w:val="21"/>
        </w:rPr>
        <w:t xml:space="preserve">multi-item gamma </w:t>
      </w:r>
      <w:proofErr w:type="spellStart"/>
      <w:r w:rsidRPr="00D94178">
        <w:rPr>
          <w:rFonts w:ascii="Times New Roman" w:eastAsia="宋体" w:hAnsi="Times New Roman" w:cs="Times New Roman"/>
          <w:color w:val="000000"/>
          <w:kern w:val="0"/>
          <w:szCs w:val="21"/>
        </w:rPr>
        <w:t>p</w:t>
      </w: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oi</w:t>
      </w:r>
      <w:r w:rsidRPr="00D94178">
        <w:rPr>
          <w:rFonts w:ascii="Times New Roman" w:eastAsia="宋体" w:hAnsi="Times New Roman" w:cs="Times New Roman"/>
          <w:color w:val="000000"/>
          <w:kern w:val="0"/>
          <w:szCs w:val="21"/>
        </w:rPr>
        <w:t>sson</w:t>
      </w:r>
      <w:proofErr w:type="spellEnd"/>
      <w:r w:rsidRPr="00D94178">
        <w:rPr>
          <w:rFonts w:ascii="Times New Roman" w:eastAsia="宋体" w:hAnsi="Times New Roman" w:cs="Times New Roman"/>
          <w:color w:val="000000"/>
          <w:kern w:val="0"/>
          <w:szCs w:val="21"/>
        </w:rPr>
        <w:t xml:space="preserve"> shrin</w:t>
      </w:r>
      <w:r w:rsidRPr="00E45E85">
        <w:rPr>
          <w:rFonts w:ascii="Times New Roman" w:eastAsia="宋体" w:hAnsi="Times New Roman" w:cs="Times New Roman"/>
          <w:color w:val="000000"/>
          <w:kern w:val="0"/>
          <w:szCs w:val="21"/>
        </w:rPr>
        <w:t>ker;</w:t>
      </w:r>
      <w:r w:rsidRPr="00E45E85">
        <w:rPr>
          <w:rFonts w:ascii="Times New Roman" w:hAnsi="Times New Roman" w:cs="Times New Roman"/>
          <w:szCs w:val="21"/>
        </w:rPr>
        <w:t xml:space="preserve"> BCPNN, Bayesian confidence propagation neural network.</w:t>
      </w:r>
    </w:p>
    <w:p w14:paraId="3CFDD569" w14:textId="77777777" w:rsidR="00316DBA" w:rsidRDefault="00316DBA" w:rsidP="00B70B5F">
      <w:pPr>
        <w:widowControl/>
        <w:rPr>
          <w:rFonts w:ascii="宋体" w:eastAsia="宋体" w:hAnsi="宋体" w:cs="宋体"/>
          <w:kern w:val="0"/>
          <w:sz w:val="24"/>
          <w:szCs w:val="24"/>
        </w:rPr>
      </w:pPr>
    </w:p>
    <w:p w14:paraId="6BC75CE9" w14:textId="77777777" w:rsidR="00164878" w:rsidRPr="00164878" w:rsidRDefault="00164878" w:rsidP="00B70B5F">
      <w:pPr>
        <w:widowControl/>
        <w:rPr>
          <w:rFonts w:ascii="宋体" w:eastAsia="宋体" w:hAnsi="宋体" w:cs="宋体" w:hint="eastAsia"/>
          <w:kern w:val="0"/>
          <w:sz w:val="24"/>
          <w:szCs w:val="24"/>
        </w:rPr>
      </w:pPr>
    </w:p>
    <w:sectPr w:rsidR="00164878" w:rsidRPr="00164878" w:rsidSect="00486075">
      <w:pgSz w:w="12240" w:h="15840" w:code="1"/>
      <w:pgMar w:top="1440" w:right="1440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3F8319" w14:textId="77777777" w:rsidR="0021557D" w:rsidRDefault="0021557D" w:rsidP="007F2A10">
      <w:pPr>
        <w:rPr>
          <w:rFonts w:hint="eastAsia"/>
        </w:rPr>
      </w:pPr>
      <w:r>
        <w:separator/>
      </w:r>
    </w:p>
  </w:endnote>
  <w:endnote w:type="continuationSeparator" w:id="0">
    <w:p w14:paraId="699C591C" w14:textId="77777777" w:rsidR="0021557D" w:rsidRDefault="0021557D" w:rsidP="007F2A1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52C2C7" w14:textId="77777777" w:rsidR="0021557D" w:rsidRDefault="0021557D" w:rsidP="007F2A10">
      <w:pPr>
        <w:rPr>
          <w:rFonts w:hint="eastAsia"/>
        </w:rPr>
      </w:pPr>
      <w:r>
        <w:separator/>
      </w:r>
    </w:p>
  </w:footnote>
  <w:footnote w:type="continuationSeparator" w:id="0">
    <w:p w14:paraId="151CD52A" w14:textId="77777777" w:rsidR="0021557D" w:rsidRDefault="0021557D" w:rsidP="007F2A10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4E5"/>
    <w:rsid w:val="00131D6A"/>
    <w:rsid w:val="00164878"/>
    <w:rsid w:val="00197E46"/>
    <w:rsid w:val="002060C2"/>
    <w:rsid w:val="0021557D"/>
    <w:rsid w:val="00285438"/>
    <w:rsid w:val="00295B44"/>
    <w:rsid w:val="002F3C33"/>
    <w:rsid w:val="00302C81"/>
    <w:rsid w:val="00316DBA"/>
    <w:rsid w:val="00327EFB"/>
    <w:rsid w:val="00486075"/>
    <w:rsid w:val="004E2276"/>
    <w:rsid w:val="004E5697"/>
    <w:rsid w:val="0050593F"/>
    <w:rsid w:val="006E38C5"/>
    <w:rsid w:val="00730687"/>
    <w:rsid w:val="007531D5"/>
    <w:rsid w:val="00754AD1"/>
    <w:rsid w:val="007C6A43"/>
    <w:rsid w:val="007F2A10"/>
    <w:rsid w:val="008407CA"/>
    <w:rsid w:val="00915D4C"/>
    <w:rsid w:val="00AB3D5E"/>
    <w:rsid w:val="00B70B5F"/>
    <w:rsid w:val="00B94E5B"/>
    <w:rsid w:val="00CB74E5"/>
    <w:rsid w:val="00CF1832"/>
    <w:rsid w:val="00D428DC"/>
    <w:rsid w:val="00D94178"/>
    <w:rsid w:val="00E45E85"/>
    <w:rsid w:val="00E47C89"/>
    <w:rsid w:val="00F56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E8649C"/>
  <w15:chartTrackingRefBased/>
  <w15:docId w15:val="{7CBA90C5-8D93-4697-A4CD-92B1C98FC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2A1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2A1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F2A1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F2A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F2A10"/>
    <w:rPr>
      <w:sz w:val="18"/>
      <w:szCs w:val="18"/>
    </w:rPr>
  </w:style>
  <w:style w:type="character" w:customStyle="1" w:styleId="15">
    <w:name w:val="15"/>
    <w:basedOn w:val="a0"/>
    <w:rsid w:val="00CF1832"/>
    <w:rPr>
      <w:rFonts w:ascii="Times New Roman" w:hAnsi="Times New Roman" w:cs="Times New Roman" w:hint="default"/>
      <w:b/>
      <w:bCs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486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1476</Characters>
  <Application>Microsoft Office Word</Application>
  <DocSecurity>0</DocSecurity>
  <Lines>12</Lines>
  <Paragraphs>3</Paragraphs>
  <ScaleCrop>false</ScaleCrop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 L</dc:creator>
  <cp:keywords/>
  <dc:description/>
  <cp:lastModifiedBy>怡青 孙</cp:lastModifiedBy>
  <cp:revision>2</cp:revision>
  <dcterms:created xsi:type="dcterms:W3CDTF">2025-01-08T06:52:00Z</dcterms:created>
  <dcterms:modified xsi:type="dcterms:W3CDTF">2025-01-08T06:52:00Z</dcterms:modified>
</cp:coreProperties>
</file>