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DC65" w14:textId="77777777" w:rsidR="008B7968" w:rsidRPr="00E627FE" w:rsidRDefault="008B7968" w:rsidP="008B7968">
      <w:pPr>
        <w:spacing w:line="360" w:lineRule="auto"/>
        <w:ind w:left="567"/>
        <w:rPr>
          <w:rFonts w:ascii="Arial" w:eastAsia="MS Mincho" w:hAnsi="Arial" w:cs="Arial"/>
          <w:b/>
          <w:bCs/>
          <w:sz w:val="22"/>
          <w:szCs w:val="22"/>
          <w:lang w:val="en-US"/>
        </w:rPr>
      </w:pPr>
      <w:r w:rsidRPr="00E627FE">
        <w:rPr>
          <w:rFonts w:ascii="Arial" w:eastAsia="MS Mincho" w:hAnsi="Arial" w:cs="Arial"/>
          <w:b/>
          <w:bCs/>
          <w:sz w:val="22"/>
          <w:szCs w:val="22"/>
          <w:lang w:val="en-US"/>
        </w:rPr>
        <w:t xml:space="preserve">Structural Magnetic Resonance Imaging and Genome-Wide Transcriptional Profiling Reveal Intergenerational Vulnerability in a Mouse Model of </w:t>
      </w:r>
      <w:proofErr w:type="spellStart"/>
      <w:r w:rsidRPr="00E627FE">
        <w:rPr>
          <w:rFonts w:ascii="Arial" w:eastAsia="MS Mincho" w:hAnsi="Arial" w:cs="Arial"/>
          <w:b/>
          <w:bCs/>
          <w:sz w:val="22"/>
          <w:szCs w:val="22"/>
          <w:lang w:val="en-US"/>
        </w:rPr>
        <w:t>Preconceptional</w:t>
      </w:r>
      <w:proofErr w:type="spellEnd"/>
      <w:r w:rsidRPr="00E627FE">
        <w:rPr>
          <w:rFonts w:ascii="Arial" w:eastAsia="MS Mincho" w:hAnsi="Arial" w:cs="Arial"/>
          <w:b/>
          <w:bCs/>
          <w:sz w:val="22"/>
          <w:szCs w:val="22"/>
          <w:lang w:val="en-US"/>
        </w:rPr>
        <w:t xml:space="preserve"> Stress</w:t>
      </w:r>
    </w:p>
    <w:p w14:paraId="4EADDDE4" w14:textId="77777777" w:rsidR="008B7968" w:rsidRDefault="008B7968" w:rsidP="008B7968">
      <w:pPr>
        <w:spacing w:line="360" w:lineRule="auto"/>
        <w:ind w:left="567"/>
        <w:rPr>
          <w:rFonts w:ascii="Arial" w:eastAsia="MS Mincho" w:hAnsi="Arial" w:cs="Arial"/>
          <w:sz w:val="22"/>
          <w:szCs w:val="22"/>
          <w:lang w:val="en-US"/>
        </w:rPr>
      </w:pPr>
    </w:p>
    <w:p w14:paraId="7F264D70" w14:textId="6DEF6C8B" w:rsidR="008B7968" w:rsidRPr="00F5057C" w:rsidRDefault="008B7968" w:rsidP="008B7968">
      <w:pPr>
        <w:spacing w:line="360" w:lineRule="auto"/>
        <w:ind w:left="567"/>
        <w:rPr>
          <w:rFonts w:ascii="Arial" w:eastAsia="MS Mincho" w:hAnsi="Arial" w:cs="Arial"/>
          <w:sz w:val="22"/>
          <w:szCs w:val="22"/>
          <w:vertAlign w:val="superscript"/>
          <w:lang w:val="en-US"/>
        </w:rPr>
      </w:pPr>
      <w:r w:rsidRPr="00F5057C">
        <w:rPr>
          <w:rFonts w:ascii="Arial" w:eastAsia="MS Mincho" w:hAnsi="Arial" w:cs="Arial"/>
          <w:sz w:val="22"/>
          <w:szCs w:val="22"/>
          <w:lang w:val="en-US"/>
        </w:rPr>
        <w:t>Monica Iachizzi</w:t>
      </w:r>
      <w:r w:rsidRPr="00F5057C">
        <w:rPr>
          <w:rFonts w:ascii="Arial" w:eastAsia="MS Mincho" w:hAnsi="Arial" w:cs="Arial"/>
          <w:sz w:val="22"/>
          <w:szCs w:val="22"/>
          <w:vertAlign w:val="superscript"/>
          <w:lang w:val="en-US"/>
        </w:rPr>
        <w:t>1</w:t>
      </w:r>
      <w:r w:rsidRPr="00F5057C">
        <w:rPr>
          <w:rFonts w:ascii="Arial" w:hAnsi="Arial" w:cs="Arial"/>
          <w:sz w:val="22"/>
          <w:szCs w:val="22"/>
          <w:vertAlign w:val="superscript"/>
          <w:lang w:val="en-US"/>
        </w:rPr>
        <w:t>§</w:t>
      </w:r>
      <w:r w:rsidRPr="00F5057C">
        <w:rPr>
          <w:rFonts w:ascii="Arial" w:eastAsia="MS Mincho" w:hAnsi="Arial" w:cs="Arial"/>
          <w:sz w:val="22"/>
          <w:szCs w:val="22"/>
          <w:lang w:val="en-US"/>
        </w:rPr>
        <w:t>, Amalie Couch</w:t>
      </w:r>
      <w:r>
        <w:rPr>
          <w:rFonts w:ascii="Arial" w:eastAsia="MS Mincho" w:hAnsi="Arial" w:cs="Arial"/>
          <w:sz w:val="22"/>
          <w:szCs w:val="22"/>
          <w:vertAlign w:val="superscript"/>
          <w:lang w:val="en-US"/>
        </w:rPr>
        <w:t>2</w:t>
      </w:r>
      <w:r w:rsidRPr="00F5057C">
        <w:rPr>
          <w:rFonts w:ascii="Arial" w:hAnsi="Arial" w:cs="Arial"/>
          <w:sz w:val="22"/>
          <w:szCs w:val="22"/>
          <w:vertAlign w:val="superscript"/>
          <w:lang w:val="en-US"/>
        </w:rPr>
        <w:t>§</w:t>
      </w:r>
      <w:r w:rsidRPr="00F5057C">
        <w:rPr>
          <w:rFonts w:ascii="Arial" w:eastAsia="MS Mincho" w:hAnsi="Arial" w:cs="Arial"/>
          <w:sz w:val="22"/>
          <w:szCs w:val="22"/>
          <w:lang w:val="en-US"/>
        </w:rPr>
        <w:t xml:space="preserve">, </w:t>
      </w:r>
      <w:r>
        <w:rPr>
          <w:rFonts w:ascii="Arial" w:eastAsia="MS Mincho" w:hAnsi="Arial" w:cs="Arial"/>
          <w:sz w:val="22"/>
          <w:szCs w:val="22"/>
          <w:lang w:val="en-US"/>
        </w:rPr>
        <w:t>Eugene Kim</w:t>
      </w:r>
      <w:r>
        <w:rPr>
          <w:rFonts w:ascii="Arial" w:eastAsia="MS Mincho" w:hAnsi="Arial" w:cs="Arial"/>
          <w:sz w:val="22"/>
          <w:szCs w:val="22"/>
          <w:vertAlign w:val="superscript"/>
          <w:lang w:val="en-US"/>
        </w:rPr>
        <w:t>3</w:t>
      </w:r>
      <w:r>
        <w:rPr>
          <w:rFonts w:ascii="Arial" w:eastAsia="MS Mincho" w:hAnsi="Arial" w:cs="Arial"/>
          <w:sz w:val="22"/>
          <w:szCs w:val="22"/>
          <w:lang w:val="en-US"/>
        </w:rPr>
        <w:t xml:space="preserve">, </w:t>
      </w:r>
      <w:r w:rsidRPr="00F5057C">
        <w:rPr>
          <w:rFonts w:ascii="Arial" w:eastAsia="MS Mincho" w:hAnsi="Arial" w:cs="Arial"/>
          <w:sz w:val="22"/>
          <w:szCs w:val="22"/>
          <w:lang w:val="en-US"/>
        </w:rPr>
        <w:t>Felisa Herrero</w:t>
      </w:r>
      <w:r w:rsidRPr="00F5057C">
        <w:rPr>
          <w:rFonts w:ascii="Arial" w:eastAsia="MS Mincho" w:hAnsi="Arial" w:cs="Arial"/>
          <w:sz w:val="22"/>
          <w:szCs w:val="22"/>
          <w:vertAlign w:val="superscript"/>
          <w:lang w:val="en-US"/>
        </w:rPr>
        <w:t>1</w:t>
      </w:r>
      <w:r w:rsidRPr="00F5057C">
        <w:rPr>
          <w:rFonts w:ascii="Arial" w:eastAsia="MS Mincho" w:hAnsi="Arial" w:cs="Arial"/>
          <w:sz w:val="22"/>
          <w:szCs w:val="22"/>
          <w:lang w:val="en-US"/>
        </w:rPr>
        <w:t>, Ron Schär</w:t>
      </w:r>
      <w:r w:rsidRPr="00F5057C">
        <w:rPr>
          <w:rFonts w:ascii="Arial" w:eastAsia="MS Mincho" w:hAnsi="Arial" w:cs="Arial"/>
          <w:sz w:val="22"/>
          <w:szCs w:val="22"/>
          <w:vertAlign w:val="superscript"/>
          <w:lang w:val="en-US"/>
        </w:rPr>
        <w:t>1</w:t>
      </w:r>
      <w:r w:rsidRPr="00F5057C">
        <w:rPr>
          <w:rFonts w:ascii="Arial" w:eastAsia="MS Mincho" w:hAnsi="Arial" w:cs="Arial"/>
          <w:sz w:val="22"/>
          <w:szCs w:val="22"/>
          <w:lang w:val="en-US"/>
        </w:rPr>
        <w:t>,</w:t>
      </w:r>
      <w:r>
        <w:rPr>
          <w:rFonts w:ascii="Arial" w:eastAsia="MS Mincho" w:hAnsi="Arial" w:cs="Arial"/>
          <w:sz w:val="22"/>
          <w:szCs w:val="22"/>
          <w:lang w:val="en-US"/>
        </w:rPr>
        <w:t xml:space="preserve"> Robert Leonardo Schweri</w:t>
      </w:r>
      <w:r w:rsidRPr="00F5057C">
        <w:rPr>
          <w:rFonts w:ascii="Arial" w:eastAsia="MS Mincho" w:hAnsi="Arial" w:cs="Arial"/>
          <w:sz w:val="22"/>
          <w:szCs w:val="22"/>
          <w:vertAlign w:val="superscript"/>
          <w:lang w:val="en-US"/>
        </w:rPr>
        <w:t>1</w:t>
      </w:r>
      <w:r>
        <w:rPr>
          <w:rFonts w:ascii="Arial" w:eastAsia="MS Mincho" w:hAnsi="Arial" w:cs="Arial"/>
          <w:sz w:val="22"/>
          <w:szCs w:val="22"/>
          <w:lang w:val="en-US"/>
        </w:rPr>
        <w:t>,</w:t>
      </w:r>
      <w:r w:rsidRPr="00F5057C">
        <w:rPr>
          <w:rFonts w:ascii="Arial" w:eastAsia="MS Mincho" w:hAnsi="Arial" w:cs="Arial"/>
          <w:sz w:val="22"/>
          <w:szCs w:val="22"/>
          <w:lang w:val="en-US"/>
        </w:rPr>
        <w:t xml:space="preserve"> </w:t>
      </w:r>
      <w:r w:rsidR="007A4725">
        <w:rPr>
          <w:rFonts w:ascii="Arial" w:eastAsia="MS Mincho" w:hAnsi="Arial" w:cs="Arial"/>
          <w:sz w:val="22"/>
          <w:szCs w:val="22"/>
          <w:lang w:val="en-US"/>
        </w:rPr>
        <w:t>Dauda Abdullahi</w:t>
      </w:r>
      <w:r w:rsidR="007A4725">
        <w:rPr>
          <w:rFonts w:ascii="Arial" w:eastAsia="MS Mincho" w:hAnsi="Arial" w:cs="Arial"/>
          <w:sz w:val="22"/>
          <w:szCs w:val="22"/>
          <w:vertAlign w:val="superscript"/>
          <w:lang w:val="en-US"/>
        </w:rPr>
        <w:t>3</w:t>
      </w:r>
      <w:r w:rsidR="007A4725">
        <w:rPr>
          <w:rFonts w:ascii="Arial" w:eastAsia="MS Mincho" w:hAnsi="Arial" w:cs="Arial"/>
          <w:sz w:val="22"/>
          <w:szCs w:val="22"/>
          <w:lang w:val="en-US"/>
        </w:rPr>
        <w:t>, L</w:t>
      </w:r>
      <w:r w:rsidRPr="00F5057C">
        <w:rPr>
          <w:rFonts w:ascii="Arial" w:eastAsia="MS Mincho" w:hAnsi="Arial" w:cs="Arial"/>
          <w:sz w:val="22"/>
          <w:szCs w:val="22"/>
          <w:lang w:val="en-US"/>
        </w:rPr>
        <w:t>ennart Opitz</w:t>
      </w:r>
      <w:r w:rsidRPr="002541AF">
        <w:rPr>
          <w:rFonts w:ascii="Arial" w:eastAsia="MS Mincho" w:hAnsi="Arial" w:cs="Arial"/>
          <w:sz w:val="22"/>
          <w:szCs w:val="22"/>
          <w:vertAlign w:val="superscript"/>
          <w:lang w:val="en-US"/>
        </w:rPr>
        <w:t>6</w:t>
      </w:r>
      <w:r w:rsidRPr="00F5057C">
        <w:rPr>
          <w:rFonts w:ascii="Arial" w:eastAsia="MS Mincho" w:hAnsi="Arial" w:cs="Arial"/>
          <w:sz w:val="22"/>
          <w:szCs w:val="22"/>
          <w:lang w:val="en-US"/>
        </w:rPr>
        <w:t>, Annamaria Cattaneo</w:t>
      </w:r>
      <w:r>
        <w:rPr>
          <w:rFonts w:ascii="Arial" w:eastAsia="MS Mincho" w:hAnsi="Arial" w:cs="Arial"/>
          <w:sz w:val="22"/>
          <w:szCs w:val="22"/>
          <w:vertAlign w:val="superscript"/>
          <w:lang w:val="en-US"/>
        </w:rPr>
        <w:t>7,8</w:t>
      </w:r>
      <w:r w:rsidRPr="00F5057C">
        <w:rPr>
          <w:rFonts w:ascii="Arial" w:eastAsia="MS Mincho" w:hAnsi="Arial" w:cs="Arial"/>
          <w:sz w:val="22"/>
          <w:szCs w:val="22"/>
          <w:lang w:val="en-US"/>
        </w:rPr>
        <w:t>, Marco Andrea Riva</w:t>
      </w:r>
      <w:r>
        <w:rPr>
          <w:rFonts w:ascii="Arial" w:eastAsia="MS Mincho" w:hAnsi="Arial" w:cs="Arial"/>
          <w:sz w:val="22"/>
          <w:szCs w:val="22"/>
          <w:vertAlign w:val="superscript"/>
          <w:lang w:val="en-US"/>
        </w:rPr>
        <w:t>7,8</w:t>
      </w:r>
      <w:r w:rsidRPr="00F5057C">
        <w:rPr>
          <w:rFonts w:ascii="Arial" w:eastAsia="MS Mincho" w:hAnsi="Arial" w:cs="Arial"/>
          <w:sz w:val="22"/>
          <w:szCs w:val="22"/>
          <w:lang w:val="en-US"/>
        </w:rPr>
        <w:t xml:space="preserve">, </w:t>
      </w:r>
      <w:proofErr w:type="spellStart"/>
      <w:r w:rsidRPr="00F5057C">
        <w:rPr>
          <w:rFonts w:ascii="Arial" w:eastAsia="MS Mincho" w:hAnsi="Arial" w:cs="Arial"/>
          <w:sz w:val="22"/>
          <w:szCs w:val="22"/>
          <w:lang w:val="en-US"/>
        </w:rPr>
        <w:t>Urs</w:t>
      </w:r>
      <w:proofErr w:type="spellEnd"/>
      <w:r w:rsidRPr="00F5057C">
        <w:rPr>
          <w:rFonts w:ascii="Arial" w:eastAsia="MS Mincho" w:hAnsi="Arial" w:cs="Arial"/>
          <w:sz w:val="22"/>
          <w:szCs w:val="22"/>
          <w:lang w:val="en-US"/>
        </w:rPr>
        <w:t xml:space="preserve"> Meyer</w:t>
      </w:r>
      <w:r w:rsidRPr="00F5057C">
        <w:rPr>
          <w:rFonts w:ascii="Arial" w:eastAsia="MS Mincho" w:hAnsi="Arial" w:cs="Arial"/>
          <w:sz w:val="22"/>
          <w:szCs w:val="22"/>
          <w:vertAlign w:val="superscript"/>
          <w:lang w:val="en-US"/>
        </w:rPr>
        <w:t>1,</w:t>
      </w:r>
      <w:r>
        <w:rPr>
          <w:rFonts w:ascii="Arial" w:eastAsia="MS Mincho" w:hAnsi="Arial" w:cs="Arial"/>
          <w:sz w:val="22"/>
          <w:szCs w:val="22"/>
          <w:vertAlign w:val="superscript"/>
          <w:lang w:val="en-US"/>
        </w:rPr>
        <w:t>5</w:t>
      </w:r>
      <w:r w:rsidRPr="00F5057C">
        <w:rPr>
          <w:rFonts w:ascii="Arial" w:eastAsia="MS Mincho" w:hAnsi="Arial" w:cs="Arial"/>
          <w:sz w:val="22"/>
          <w:szCs w:val="22"/>
          <w:lang w:val="en-US"/>
        </w:rPr>
        <w:t>, Anthony</w:t>
      </w:r>
      <w:r>
        <w:rPr>
          <w:rFonts w:ascii="Arial" w:eastAsia="MS Mincho" w:hAnsi="Arial" w:cs="Arial"/>
          <w:sz w:val="22"/>
          <w:szCs w:val="22"/>
          <w:lang w:val="en-US"/>
        </w:rPr>
        <w:t xml:space="preserve"> C.</w:t>
      </w:r>
      <w:r w:rsidRPr="00F5057C">
        <w:rPr>
          <w:rFonts w:ascii="Arial" w:eastAsia="MS Mincho" w:hAnsi="Arial" w:cs="Arial"/>
          <w:sz w:val="22"/>
          <w:szCs w:val="22"/>
          <w:lang w:val="en-US"/>
        </w:rPr>
        <w:t xml:space="preserve"> Vernon</w:t>
      </w:r>
      <w:r>
        <w:rPr>
          <w:rFonts w:ascii="Arial" w:eastAsia="MS Mincho" w:hAnsi="Arial" w:cs="Arial"/>
          <w:sz w:val="22"/>
          <w:szCs w:val="22"/>
          <w:vertAlign w:val="superscript"/>
          <w:lang w:val="en-US"/>
        </w:rPr>
        <w:t>2,4</w:t>
      </w:r>
      <w:r w:rsidRPr="00F5057C">
        <w:rPr>
          <w:rFonts w:ascii="Arial" w:hAnsi="Arial" w:cs="Arial"/>
          <w:sz w:val="22"/>
          <w:szCs w:val="22"/>
          <w:vertAlign w:val="superscript"/>
          <w:lang w:val="en-US"/>
        </w:rPr>
        <w:t>#</w:t>
      </w:r>
      <w:r w:rsidRPr="00F5057C">
        <w:rPr>
          <w:rFonts w:ascii="Arial" w:eastAsia="MS Mincho" w:hAnsi="Arial" w:cs="Arial"/>
          <w:sz w:val="22"/>
          <w:szCs w:val="22"/>
          <w:lang w:val="en-US"/>
        </w:rPr>
        <w:t>, Juliet Richetto</w:t>
      </w:r>
      <w:r w:rsidRPr="00F5057C">
        <w:rPr>
          <w:rFonts w:ascii="Arial" w:hAnsi="Arial" w:cs="Arial"/>
          <w:sz w:val="22"/>
          <w:szCs w:val="22"/>
          <w:vertAlign w:val="superscript"/>
          <w:lang w:val="en-US"/>
        </w:rPr>
        <w:t>#</w:t>
      </w:r>
      <w:r w:rsidRPr="00F5057C">
        <w:rPr>
          <w:rFonts w:ascii="Arial" w:eastAsia="MS Mincho" w:hAnsi="Arial" w:cs="Arial"/>
          <w:sz w:val="22"/>
          <w:szCs w:val="22"/>
          <w:vertAlign w:val="superscript"/>
          <w:lang w:val="en-US"/>
        </w:rPr>
        <w:t>1,</w:t>
      </w:r>
      <w:r>
        <w:rPr>
          <w:rFonts w:ascii="Arial" w:eastAsia="MS Mincho" w:hAnsi="Arial" w:cs="Arial"/>
          <w:sz w:val="22"/>
          <w:szCs w:val="22"/>
          <w:vertAlign w:val="superscript"/>
          <w:lang w:val="en-US"/>
        </w:rPr>
        <w:t>5</w:t>
      </w:r>
      <w:r w:rsidRPr="00F5057C">
        <w:rPr>
          <w:rFonts w:ascii="Arial" w:eastAsia="MS Mincho" w:hAnsi="Arial" w:cs="Arial"/>
          <w:sz w:val="22"/>
          <w:szCs w:val="22"/>
          <w:lang w:val="en-US"/>
        </w:rPr>
        <w:t>*</w:t>
      </w:r>
    </w:p>
    <w:p w14:paraId="7B75CB2D" w14:textId="77777777" w:rsidR="008B7968" w:rsidRPr="00F5057C" w:rsidRDefault="008B7968" w:rsidP="008B7968">
      <w:pPr>
        <w:spacing w:line="360" w:lineRule="auto"/>
        <w:ind w:left="567"/>
        <w:rPr>
          <w:rFonts w:ascii="Arial" w:eastAsia="MS Mincho" w:hAnsi="Arial" w:cs="Arial"/>
          <w:sz w:val="22"/>
          <w:szCs w:val="22"/>
          <w:lang w:val="en-US"/>
        </w:rPr>
      </w:pPr>
    </w:p>
    <w:p w14:paraId="71008989" w14:textId="77777777" w:rsidR="008B7968" w:rsidRDefault="008B7968" w:rsidP="008B7968">
      <w:pPr>
        <w:spacing w:line="360" w:lineRule="auto"/>
        <w:ind w:left="567"/>
        <w:rPr>
          <w:rFonts w:ascii="Arial" w:eastAsia="MS Mincho" w:hAnsi="Arial" w:cs="Arial"/>
          <w:sz w:val="22"/>
          <w:szCs w:val="22"/>
          <w:lang w:val="en-US"/>
        </w:rPr>
      </w:pPr>
      <w:r w:rsidRPr="00F5057C">
        <w:rPr>
          <w:rFonts w:ascii="Arial" w:eastAsia="MS Mincho" w:hAnsi="Arial" w:cs="Arial"/>
          <w:sz w:val="22"/>
          <w:szCs w:val="22"/>
          <w:vertAlign w:val="superscript"/>
          <w:lang w:val="en-US"/>
        </w:rPr>
        <w:t>1</w:t>
      </w:r>
      <w:r w:rsidRPr="00F5057C">
        <w:rPr>
          <w:rFonts w:ascii="Arial" w:eastAsia="MS Mincho" w:hAnsi="Arial" w:cs="Arial"/>
          <w:sz w:val="22"/>
          <w:szCs w:val="22"/>
          <w:lang w:val="en-US"/>
        </w:rPr>
        <w:t>Institute of Pharmacology and Toxicology, University of Zurich-</w:t>
      </w:r>
      <w:proofErr w:type="spellStart"/>
      <w:r w:rsidRPr="00F5057C">
        <w:rPr>
          <w:rFonts w:ascii="Arial" w:eastAsia="MS Mincho" w:hAnsi="Arial" w:cs="Arial"/>
          <w:sz w:val="22"/>
          <w:szCs w:val="22"/>
          <w:lang w:val="en-US"/>
        </w:rPr>
        <w:t>Vetsuisse</w:t>
      </w:r>
      <w:proofErr w:type="spellEnd"/>
      <w:r w:rsidRPr="00F5057C">
        <w:rPr>
          <w:rFonts w:ascii="Arial" w:eastAsia="MS Mincho" w:hAnsi="Arial" w:cs="Arial"/>
          <w:sz w:val="22"/>
          <w:szCs w:val="22"/>
          <w:lang w:val="en-US"/>
        </w:rPr>
        <w:t>, Zurich, Switzerland.</w:t>
      </w:r>
    </w:p>
    <w:p w14:paraId="3CA94747" w14:textId="77777777" w:rsidR="008B7968" w:rsidRDefault="008B7968" w:rsidP="008B7968">
      <w:pPr>
        <w:spacing w:line="360" w:lineRule="auto"/>
        <w:ind w:left="567"/>
        <w:rPr>
          <w:rFonts w:ascii="Arial" w:eastAsia="MS Mincho" w:hAnsi="Arial" w:cs="Arial"/>
          <w:sz w:val="22"/>
          <w:szCs w:val="22"/>
          <w:lang w:val="en-US"/>
        </w:rPr>
      </w:pPr>
      <w:r>
        <w:rPr>
          <w:rFonts w:ascii="Arial" w:eastAsia="MS Mincho" w:hAnsi="Arial" w:cs="Arial"/>
          <w:sz w:val="22"/>
          <w:szCs w:val="22"/>
          <w:vertAlign w:val="superscript"/>
          <w:lang w:val="en-US"/>
        </w:rPr>
        <w:t>2</w:t>
      </w:r>
      <w:r>
        <w:rPr>
          <w:rFonts w:ascii="Arial" w:eastAsia="MS Mincho" w:hAnsi="Arial" w:cs="Arial"/>
          <w:sz w:val="22"/>
          <w:szCs w:val="22"/>
          <w:lang w:val="en-US"/>
        </w:rPr>
        <w:t>Department of Basic and Clinical Neuroscience, Institute of Psychiatry, Psychology and Neuroscience, King’s College London, London, United Kingdom</w:t>
      </w:r>
    </w:p>
    <w:p w14:paraId="45204808" w14:textId="77777777" w:rsidR="008B7968" w:rsidRDefault="008B7968" w:rsidP="008B7968">
      <w:pPr>
        <w:spacing w:line="360" w:lineRule="auto"/>
        <w:ind w:left="567"/>
        <w:rPr>
          <w:rFonts w:ascii="Arial" w:eastAsia="MS Mincho" w:hAnsi="Arial" w:cs="Arial"/>
          <w:sz w:val="22"/>
          <w:szCs w:val="22"/>
          <w:lang w:val="en-US"/>
        </w:rPr>
      </w:pPr>
      <w:r>
        <w:rPr>
          <w:rFonts w:ascii="Arial" w:eastAsia="MS Mincho" w:hAnsi="Arial" w:cs="Arial"/>
          <w:sz w:val="22"/>
          <w:szCs w:val="22"/>
          <w:vertAlign w:val="superscript"/>
          <w:lang w:val="en-US"/>
        </w:rPr>
        <w:t>3</w:t>
      </w:r>
      <w:r w:rsidRPr="001753E8">
        <w:rPr>
          <w:rFonts w:ascii="Arial" w:eastAsia="MS Mincho" w:hAnsi="Arial" w:cs="Arial"/>
          <w:sz w:val="22"/>
          <w:szCs w:val="22"/>
          <w:lang w:val="en-US"/>
        </w:rPr>
        <w:t>Department of Neuroimaging, Institute of Psychiatry, Psychology and Neuroscience King's College, London, United Kingdom</w:t>
      </w:r>
    </w:p>
    <w:p w14:paraId="02784190" w14:textId="77777777" w:rsidR="008B7968" w:rsidRPr="001753E8" w:rsidRDefault="008B7968" w:rsidP="008B7968">
      <w:pPr>
        <w:spacing w:line="360" w:lineRule="auto"/>
        <w:ind w:left="567"/>
        <w:rPr>
          <w:rFonts w:ascii="Arial" w:eastAsia="MS Mincho" w:hAnsi="Arial" w:cs="Arial"/>
          <w:sz w:val="22"/>
          <w:szCs w:val="22"/>
          <w:lang w:val="en-US"/>
        </w:rPr>
      </w:pPr>
      <w:r>
        <w:rPr>
          <w:rFonts w:ascii="Arial" w:eastAsia="MS Mincho" w:hAnsi="Arial" w:cs="Arial"/>
          <w:sz w:val="22"/>
          <w:szCs w:val="22"/>
          <w:vertAlign w:val="superscript"/>
          <w:lang w:val="en-US"/>
        </w:rPr>
        <w:t>4</w:t>
      </w:r>
      <w:r>
        <w:rPr>
          <w:rFonts w:ascii="Arial" w:eastAsia="MS Mincho" w:hAnsi="Arial" w:cs="Arial"/>
          <w:sz w:val="22"/>
          <w:szCs w:val="22"/>
          <w:lang w:val="en-US"/>
        </w:rPr>
        <w:t>MRC Centre for Neurodevelopmental Disorders, King’s College London, London, United Kingdom</w:t>
      </w:r>
    </w:p>
    <w:p w14:paraId="5A77DEF1" w14:textId="77777777" w:rsidR="008B7968" w:rsidRDefault="008B7968" w:rsidP="008B7968">
      <w:pPr>
        <w:spacing w:line="360" w:lineRule="auto"/>
        <w:ind w:left="567"/>
        <w:rPr>
          <w:rFonts w:ascii="Arial" w:eastAsia="MS Mincho" w:hAnsi="Arial" w:cs="Arial"/>
          <w:sz w:val="22"/>
          <w:szCs w:val="22"/>
          <w:lang w:val="en-US"/>
        </w:rPr>
      </w:pPr>
      <w:r>
        <w:rPr>
          <w:rFonts w:ascii="Arial" w:eastAsia="MS Mincho" w:hAnsi="Arial" w:cs="Arial"/>
          <w:sz w:val="22"/>
          <w:szCs w:val="22"/>
          <w:vertAlign w:val="superscript"/>
          <w:lang w:val="en-US"/>
        </w:rPr>
        <w:t>5</w:t>
      </w:r>
      <w:r w:rsidRPr="00F5057C">
        <w:rPr>
          <w:rFonts w:ascii="Arial" w:eastAsia="MS Mincho" w:hAnsi="Arial" w:cs="Arial"/>
          <w:sz w:val="22"/>
          <w:szCs w:val="22"/>
          <w:lang w:val="en-US"/>
        </w:rPr>
        <w:t>Neuroscience Center Zurich, University of Zurich and ETH Zurich, Zurich, Switzerland.</w:t>
      </w:r>
    </w:p>
    <w:p w14:paraId="43B0B525" w14:textId="77777777" w:rsidR="008B7968" w:rsidRDefault="008B7968" w:rsidP="008B7968">
      <w:pPr>
        <w:spacing w:line="360" w:lineRule="auto"/>
        <w:ind w:left="567"/>
        <w:rPr>
          <w:rFonts w:ascii="Arial" w:eastAsia="MS Mincho" w:hAnsi="Arial" w:cs="Arial"/>
          <w:sz w:val="22"/>
          <w:szCs w:val="22"/>
          <w:lang w:val="en-US"/>
        </w:rPr>
      </w:pPr>
      <w:r w:rsidRPr="000E3625">
        <w:rPr>
          <w:rFonts w:ascii="Arial" w:eastAsia="MS Mincho" w:hAnsi="Arial" w:cs="Arial"/>
          <w:sz w:val="22"/>
          <w:szCs w:val="22"/>
          <w:vertAlign w:val="superscript"/>
          <w:lang w:val="en-US"/>
        </w:rPr>
        <w:t>6</w:t>
      </w:r>
      <w:r w:rsidRPr="000E3625">
        <w:rPr>
          <w:rFonts w:ascii="Arial" w:eastAsia="MS Mincho" w:hAnsi="Arial" w:cs="Arial"/>
          <w:sz w:val="22"/>
          <w:szCs w:val="22"/>
          <w:lang w:val="en-US"/>
        </w:rPr>
        <w:t>Functional Genomics Center Zurich, University of Zurich and ETH Zurich, Zurich, Switzerland.</w:t>
      </w:r>
    </w:p>
    <w:p w14:paraId="6D222501" w14:textId="77777777" w:rsidR="008B7968" w:rsidRPr="008916D7" w:rsidRDefault="008B7968" w:rsidP="008B7968">
      <w:pPr>
        <w:spacing w:line="360" w:lineRule="auto"/>
        <w:ind w:left="567"/>
        <w:rPr>
          <w:rFonts w:ascii="Arial" w:eastAsia="MS Mincho" w:hAnsi="Arial" w:cs="Arial"/>
          <w:sz w:val="22"/>
          <w:szCs w:val="22"/>
          <w:lang w:val="it-IT"/>
        </w:rPr>
      </w:pPr>
      <w:r>
        <w:rPr>
          <w:rFonts w:ascii="Arial" w:eastAsia="MS Mincho" w:hAnsi="Arial" w:cs="Arial"/>
          <w:sz w:val="22"/>
          <w:szCs w:val="22"/>
          <w:vertAlign w:val="superscript"/>
          <w:lang w:val="it-IT"/>
        </w:rPr>
        <w:t>6</w:t>
      </w:r>
      <w:r w:rsidRPr="008916D7">
        <w:rPr>
          <w:rFonts w:ascii="Arial" w:eastAsia="MS Mincho" w:hAnsi="Arial" w:cs="Arial"/>
          <w:sz w:val="22"/>
          <w:szCs w:val="22"/>
          <w:lang w:val="it-IT"/>
        </w:rPr>
        <w:t xml:space="preserve">Department of </w:t>
      </w:r>
      <w:proofErr w:type="spellStart"/>
      <w:r w:rsidRPr="008916D7">
        <w:rPr>
          <w:rFonts w:ascii="Arial" w:eastAsia="MS Mincho" w:hAnsi="Arial" w:cs="Arial"/>
          <w:sz w:val="22"/>
          <w:szCs w:val="22"/>
          <w:lang w:val="it-IT"/>
        </w:rPr>
        <w:t>Pharmacological</w:t>
      </w:r>
      <w:proofErr w:type="spellEnd"/>
      <w:r w:rsidRPr="008916D7">
        <w:rPr>
          <w:rFonts w:ascii="Arial" w:eastAsia="MS Mincho" w:hAnsi="Arial" w:cs="Arial"/>
          <w:sz w:val="22"/>
          <w:szCs w:val="22"/>
          <w:lang w:val="it-IT"/>
        </w:rPr>
        <w:t xml:space="preserve"> and </w:t>
      </w:r>
      <w:proofErr w:type="spellStart"/>
      <w:r w:rsidRPr="008916D7">
        <w:rPr>
          <w:rFonts w:ascii="Arial" w:eastAsia="MS Mincho" w:hAnsi="Arial" w:cs="Arial"/>
          <w:sz w:val="22"/>
          <w:szCs w:val="22"/>
          <w:lang w:val="it-IT"/>
        </w:rPr>
        <w:t>Biomolecular</w:t>
      </w:r>
      <w:proofErr w:type="spellEnd"/>
      <w:r w:rsidRPr="008916D7">
        <w:rPr>
          <w:rFonts w:ascii="Arial" w:eastAsia="MS Mincho" w:hAnsi="Arial" w:cs="Arial"/>
          <w:sz w:val="22"/>
          <w:szCs w:val="22"/>
          <w:lang w:val="it-IT"/>
        </w:rPr>
        <w:t xml:space="preserve"> Sciences, University of Milan, Milan, </w:t>
      </w:r>
      <w:proofErr w:type="spellStart"/>
      <w:r w:rsidRPr="008916D7">
        <w:rPr>
          <w:rFonts w:ascii="Arial" w:eastAsia="MS Mincho" w:hAnsi="Arial" w:cs="Arial"/>
          <w:sz w:val="22"/>
          <w:szCs w:val="22"/>
          <w:lang w:val="it-IT"/>
        </w:rPr>
        <w:t>Italy</w:t>
      </w:r>
      <w:proofErr w:type="spellEnd"/>
    </w:p>
    <w:p w14:paraId="51F28C07" w14:textId="77777777" w:rsidR="008B7968" w:rsidRPr="008916D7" w:rsidRDefault="008B7968" w:rsidP="008B7968">
      <w:pPr>
        <w:spacing w:line="360" w:lineRule="auto"/>
        <w:ind w:left="567"/>
        <w:rPr>
          <w:rFonts w:ascii="Arial" w:eastAsia="MS Mincho" w:hAnsi="Arial" w:cs="Arial"/>
          <w:sz w:val="22"/>
          <w:szCs w:val="22"/>
          <w:lang w:val="it-IT"/>
        </w:rPr>
      </w:pPr>
      <w:r>
        <w:rPr>
          <w:rFonts w:ascii="Arial" w:eastAsia="MS Mincho" w:hAnsi="Arial" w:cs="Arial"/>
          <w:sz w:val="22"/>
          <w:szCs w:val="22"/>
          <w:vertAlign w:val="superscript"/>
          <w:lang w:val="it-IT"/>
        </w:rPr>
        <w:t>7</w:t>
      </w:r>
      <w:r w:rsidRPr="008916D7">
        <w:rPr>
          <w:rFonts w:ascii="Arial" w:eastAsia="MS Mincho" w:hAnsi="Arial" w:cs="Arial"/>
          <w:sz w:val="22"/>
          <w:szCs w:val="22"/>
          <w:lang w:val="it-IT"/>
        </w:rPr>
        <w:t xml:space="preserve">Biological </w:t>
      </w:r>
      <w:proofErr w:type="spellStart"/>
      <w:r w:rsidRPr="008916D7">
        <w:rPr>
          <w:rFonts w:ascii="Arial" w:eastAsia="MS Mincho" w:hAnsi="Arial" w:cs="Arial"/>
          <w:sz w:val="22"/>
          <w:szCs w:val="22"/>
          <w:lang w:val="it-IT"/>
        </w:rPr>
        <w:t>Psychiatry</w:t>
      </w:r>
      <w:proofErr w:type="spellEnd"/>
      <w:r w:rsidRPr="008916D7">
        <w:rPr>
          <w:rFonts w:ascii="Arial" w:eastAsia="MS Mincho" w:hAnsi="Arial" w:cs="Arial"/>
          <w:sz w:val="22"/>
          <w:szCs w:val="22"/>
          <w:lang w:val="it-IT"/>
        </w:rPr>
        <w:t xml:space="preserve"> </w:t>
      </w:r>
      <w:proofErr w:type="spellStart"/>
      <w:r w:rsidRPr="008916D7">
        <w:rPr>
          <w:rFonts w:ascii="Arial" w:eastAsia="MS Mincho" w:hAnsi="Arial" w:cs="Arial"/>
          <w:sz w:val="22"/>
          <w:szCs w:val="22"/>
          <w:lang w:val="it-IT"/>
        </w:rPr>
        <w:t>Laboratory</w:t>
      </w:r>
      <w:proofErr w:type="spellEnd"/>
      <w:r w:rsidRPr="008916D7">
        <w:rPr>
          <w:rFonts w:ascii="Arial" w:eastAsia="MS Mincho" w:hAnsi="Arial" w:cs="Arial"/>
          <w:sz w:val="22"/>
          <w:szCs w:val="22"/>
          <w:lang w:val="it-IT"/>
        </w:rPr>
        <w:t xml:space="preserve">, IRCCS Istituto Centro San Giovanni di Dio Fatebenefratelli, Brescia, </w:t>
      </w:r>
      <w:proofErr w:type="spellStart"/>
      <w:r w:rsidRPr="008916D7">
        <w:rPr>
          <w:rFonts w:ascii="Arial" w:eastAsia="MS Mincho" w:hAnsi="Arial" w:cs="Arial"/>
          <w:sz w:val="22"/>
          <w:szCs w:val="22"/>
          <w:lang w:val="it-IT"/>
        </w:rPr>
        <w:t>Italy</w:t>
      </w:r>
      <w:proofErr w:type="spellEnd"/>
    </w:p>
    <w:p w14:paraId="60F2BB56" w14:textId="77777777" w:rsidR="008B7968" w:rsidRPr="00051E66" w:rsidRDefault="008B7968" w:rsidP="008B7968">
      <w:pPr>
        <w:spacing w:line="360" w:lineRule="auto"/>
        <w:ind w:left="567"/>
        <w:rPr>
          <w:rFonts w:ascii="Arial" w:eastAsia="MS Mincho" w:hAnsi="Arial" w:cs="Arial"/>
          <w:sz w:val="22"/>
          <w:szCs w:val="22"/>
          <w:lang w:val="it-IT"/>
        </w:rPr>
      </w:pPr>
    </w:p>
    <w:p w14:paraId="5B09C76E" w14:textId="77777777" w:rsidR="008B7968" w:rsidRPr="00F5057C" w:rsidRDefault="008B7968" w:rsidP="008B7968">
      <w:pPr>
        <w:spacing w:line="360" w:lineRule="auto"/>
        <w:ind w:left="567"/>
        <w:rPr>
          <w:rFonts w:ascii="Arial" w:eastAsia="MS Mincho" w:hAnsi="Arial" w:cs="Arial"/>
          <w:sz w:val="22"/>
          <w:szCs w:val="22"/>
          <w:lang w:val="en-US"/>
        </w:rPr>
      </w:pPr>
    </w:p>
    <w:p w14:paraId="2134A419" w14:textId="77777777" w:rsidR="008B7968" w:rsidRPr="00F5057C" w:rsidRDefault="008B7968" w:rsidP="008B7968">
      <w:pPr>
        <w:spacing w:line="360" w:lineRule="auto"/>
        <w:ind w:left="567"/>
        <w:rPr>
          <w:rFonts w:ascii="Arial" w:eastAsia="MS Mincho" w:hAnsi="Arial" w:cs="Arial"/>
          <w:sz w:val="22"/>
          <w:szCs w:val="22"/>
          <w:vertAlign w:val="superscript"/>
          <w:lang w:val="en-US"/>
        </w:rPr>
      </w:pPr>
    </w:p>
    <w:p w14:paraId="7B882473" w14:textId="77777777" w:rsidR="008B7968" w:rsidRPr="00F5057C" w:rsidRDefault="008B7968" w:rsidP="008B7968">
      <w:pPr>
        <w:spacing w:line="360" w:lineRule="auto"/>
        <w:ind w:left="567"/>
        <w:rPr>
          <w:rFonts w:ascii="Arial" w:eastAsia="MS Mincho" w:hAnsi="Arial" w:cs="Arial"/>
          <w:sz w:val="22"/>
          <w:szCs w:val="22"/>
          <w:lang w:val="en-US"/>
        </w:rPr>
      </w:pPr>
      <w:r w:rsidRPr="00F5057C">
        <w:rPr>
          <w:rFonts w:ascii="Arial" w:eastAsia="MS Mincho" w:hAnsi="Arial" w:cs="Arial"/>
          <w:sz w:val="22"/>
          <w:szCs w:val="22"/>
          <w:lang w:val="en-US"/>
        </w:rPr>
        <w:t>*</w:t>
      </w:r>
      <w:r w:rsidRPr="00F5057C">
        <w:rPr>
          <w:rFonts w:ascii="Arial" w:eastAsia="MS Mincho" w:hAnsi="Arial" w:cs="Arial"/>
          <w:b/>
          <w:sz w:val="22"/>
          <w:szCs w:val="22"/>
          <w:lang w:val="en-US"/>
        </w:rPr>
        <w:t>Correspondence:</w:t>
      </w:r>
      <w:r w:rsidRPr="00F5057C">
        <w:rPr>
          <w:rFonts w:ascii="Arial" w:eastAsia="MS Mincho" w:hAnsi="Arial" w:cs="Arial"/>
          <w:sz w:val="22"/>
          <w:szCs w:val="22"/>
          <w:lang w:val="en-US"/>
        </w:rPr>
        <w:tab/>
      </w:r>
    </w:p>
    <w:p w14:paraId="30EB5A05" w14:textId="77777777" w:rsidR="008B7968" w:rsidRPr="00F5057C" w:rsidRDefault="008B7968" w:rsidP="008B7968">
      <w:pPr>
        <w:spacing w:line="360" w:lineRule="auto"/>
        <w:ind w:left="567"/>
        <w:rPr>
          <w:rFonts w:ascii="Arial" w:eastAsia="MS Mincho" w:hAnsi="Arial" w:cs="Arial"/>
          <w:sz w:val="22"/>
          <w:szCs w:val="22"/>
          <w:lang w:val="en-US"/>
        </w:rPr>
      </w:pPr>
      <w:r w:rsidRPr="00F5057C">
        <w:rPr>
          <w:rFonts w:ascii="Arial" w:eastAsia="MS Mincho" w:hAnsi="Arial" w:cs="Arial"/>
          <w:sz w:val="22"/>
          <w:szCs w:val="22"/>
          <w:lang w:val="en-US"/>
        </w:rPr>
        <w:t>Dr. Juliet Richetto, Ph.D., Institute of Pharmacology and Toxicology, University of Zurich-</w:t>
      </w:r>
      <w:proofErr w:type="spellStart"/>
      <w:r w:rsidRPr="00F5057C">
        <w:rPr>
          <w:rFonts w:ascii="Arial" w:eastAsia="MS Mincho" w:hAnsi="Arial" w:cs="Arial"/>
          <w:sz w:val="22"/>
          <w:szCs w:val="22"/>
          <w:lang w:val="en-US"/>
        </w:rPr>
        <w:t>Vetsuisse</w:t>
      </w:r>
      <w:proofErr w:type="spellEnd"/>
      <w:r w:rsidRPr="00F5057C">
        <w:rPr>
          <w:rFonts w:ascii="Arial" w:eastAsia="MS Mincho" w:hAnsi="Arial" w:cs="Arial"/>
          <w:sz w:val="22"/>
          <w:szCs w:val="22"/>
          <w:lang w:val="en-US"/>
        </w:rPr>
        <w:t>, Winterthurerstrasse 260, 8057 Zurich, Switzerland.</w:t>
      </w:r>
    </w:p>
    <w:p w14:paraId="4FE9509A" w14:textId="77777777" w:rsidR="008B7968" w:rsidRPr="00F5057C" w:rsidRDefault="008B7968" w:rsidP="008B7968">
      <w:pPr>
        <w:spacing w:line="360" w:lineRule="auto"/>
        <w:ind w:left="567"/>
        <w:rPr>
          <w:rFonts w:ascii="Arial" w:eastAsia="MS Mincho" w:hAnsi="Arial" w:cs="Arial"/>
          <w:sz w:val="22"/>
          <w:szCs w:val="22"/>
          <w:lang w:val="en-US"/>
        </w:rPr>
      </w:pPr>
      <w:r w:rsidRPr="00F5057C">
        <w:rPr>
          <w:rFonts w:ascii="Arial" w:eastAsia="MS Mincho" w:hAnsi="Arial" w:cs="Arial"/>
          <w:sz w:val="22"/>
          <w:szCs w:val="22"/>
          <w:lang w:val="en-US"/>
        </w:rPr>
        <w:t xml:space="preserve"> </w:t>
      </w:r>
      <w:r w:rsidRPr="00F5057C">
        <w:rPr>
          <w:rFonts w:ascii="Arial" w:eastAsia="MS Mincho" w:hAnsi="Arial" w:cs="Arial"/>
          <w:sz w:val="22"/>
          <w:szCs w:val="22"/>
          <w:u w:val="single"/>
          <w:lang w:val="en-US"/>
        </w:rPr>
        <w:t>E-mail:</w:t>
      </w:r>
      <w:r w:rsidRPr="00F5057C">
        <w:rPr>
          <w:rFonts w:ascii="Arial" w:eastAsia="MS Mincho" w:hAnsi="Arial" w:cs="Arial"/>
          <w:sz w:val="22"/>
          <w:szCs w:val="22"/>
          <w:lang w:val="en-US"/>
        </w:rPr>
        <w:t xml:space="preserve"> </w:t>
      </w:r>
      <w:hyperlink r:id="rId8" w:history="1">
        <w:r w:rsidRPr="00F5057C">
          <w:rPr>
            <w:rStyle w:val="Hyperlink"/>
            <w:rFonts w:ascii="Arial" w:eastAsia="MS Mincho" w:hAnsi="Arial" w:cs="Arial"/>
            <w:sz w:val="22"/>
            <w:szCs w:val="22"/>
          </w:rPr>
          <w:t>juliet.richetto@uzh.ch</w:t>
        </w:r>
      </w:hyperlink>
      <w:r w:rsidRPr="00F5057C">
        <w:rPr>
          <w:rFonts w:ascii="Arial" w:eastAsia="MS Mincho" w:hAnsi="Arial" w:cs="Arial"/>
          <w:sz w:val="22"/>
          <w:szCs w:val="22"/>
          <w:lang w:val="en-US"/>
        </w:rPr>
        <w:t xml:space="preserve">; </w:t>
      </w:r>
      <w:r w:rsidRPr="00F5057C">
        <w:rPr>
          <w:rFonts w:ascii="Arial" w:eastAsia="MS Mincho" w:hAnsi="Arial" w:cs="Arial"/>
          <w:sz w:val="22"/>
          <w:szCs w:val="22"/>
          <w:u w:val="single"/>
          <w:lang w:val="en-US"/>
        </w:rPr>
        <w:t>Tel.:</w:t>
      </w:r>
      <w:r w:rsidRPr="00F5057C">
        <w:rPr>
          <w:rFonts w:ascii="Arial" w:eastAsia="MS Mincho" w:hAnsi="Arial" w:cs="Arial"/>
          <w:sz w:val="22"/>
          <w:szCs w:val="22"/>
          <w:lang w:val="en-US"/>
        </w:rPr>
        <w:t xml:space="preserve"> +41 44 635 87 77; </w:t>
      </w:r>
      <w:r w:rsidRPr="00F5057C">
        <w:rPr>
          <w:rFonts w:ascii="Arial" w:eastAsia="MS Mincho" w:hAnsi="Arial" w:cs="Arial"/>
          <w:sz w:val="22"/>
          <w:szCs w:val="22"/>
          <w:u w:val="single"/>
          <w:lang w:val="en-US"/>
        </w:rPr>
        <w:t>Fax.:</w:t>
      </w:r>
      <w:r w:rsidRPr="00F5057C">
        <w:rPr>
          <w:rFonts w:ascii="Arial" w:eastAsia="MS Mincho" w:hAnsi="Arial" w:cs="Arial"/>
          <w:sz w:val="22"/>
          <w:szCs w:val="22"/>
          <w:lang w:val="en-US"/>
        </w:rPr>
        <w:t xml:space="preserve"> +41 44 635 89 10.</w:t>
      </w:r>
    </w:p>
    <w:p w14:paraId="44C5F52B" w14:textId="77777777" w:rsidR="008B7968" w:rsidRPr="00F5057C" w:rsidRDefault="008B7968" w:rsidP="008B7968">
      <w:pPr>
        <w:spacing w:line="360" w:lineRule="auto"/>
        <w:ind w:left="567"/>
        <w:rPr>
          <w:rFonts w:ascii="Arial" w:hAnsi="Arial" w:cs="Arial"/>
          <w:sz w:val="22"/>
          <w:szCs w:val="22"/>
          <w:lang w:val="en-US"/>
        </w:rPr>
      </w:pPr>
    </w:p>
    <w:p w14:paraId="795B4890" w14:textId="77777777" w:rsidR="008B7968" w:rsidRPr="00F5057C" w:rsidRDefault="008B7968" w:rsidP="008B7968">
      <w:pPr>
        <w:spacing w:line="360" w:lineRule="auto"/>
        <w:ind w:left="567"/>
        <w:rPr>
          <w:rFonts w:ascii="Arial" w:hAnsi="Arial" w:cs="Arial"/>
          <w:sz w:val="22"/>
          <w:szCs w:val="22"/>
          <w:lang w:val="en-US"/>
        </w:rPr>
      </w:pPr>
      <w:r w:rsidRPr="00F5057C">
        <w:rPr>
          <w:rFonts w:ascii="Arial" w:hAnsi="Arial" w:cs="Arial"/>
          <w:sz w:val="22"/>
          <w:szCs w:val="22"/>
          <w:vertAlign w:val="superscript"/>
          <w:lang w:val="en-US"/>
        </w:rPr>
        <w:t>§</w:t>
      </w:r>
      <w:r w:rsidRPr="00F5057C">
        <w:rPr>
          <w:rFonts w:ascii="Arial" w:hAnsi="Arial" w:cs="Arial"/>
          <w:sz w:val="22"/>
          <w:szCs w:val="22"/>
          <w:lang w:val="en-US"/>
        </w:rPr>
        <w:t>These authors corresponded equally to the present study.</w:t>
      </w:r>
    </w:p>
    <w:p w14:paraId="3DFBA344" w14:textId="77777777" w:rsidR="008B7968" w:rsidRPr="00F5057C" w:rsidRDefault="008B7968" w:rsidP="008B7968">
      <w:pPr>
        <w:spacing w:line="360" w:lineRule="auto"/>
        <w:ind w:left="567"/>
        <w:rPr>
          <w:rFonts w:ascii="Arial" w:hAnsi="Arial" w:cs="Arial"/>
          <w:sz w:val="22"/>
          <w:szCs w:val="22"/>
          <w:lang w:val="en-US"/>
        </w:rPr>
      </w:pPr>
      <w:r w:rsidRPr="00F5057C">
        <w:rPr>
          <w:rFonts w:ascii="Arial" w:hAnsi="Arial" w:cs="Arial"/>
          <w:sz w:val="22"/>
          <w:szCs w:val="22"/>
          <w:vertAlign w:val="superscript"/>
          <w:lang w:val="en-US"/>
        </w:rPr>
        <w:t>#</w:t>
      </w:r>
      <w:r w:rsidRPr="00F5057C">
        <w:rPr>
          <w:rFonts w:ascii="Arial" w:hAnsi="Arial" w:cs="Arial"/>
          <w:sz w:val="22"/>
          <w:szCs w:val="22"/>
          <w:lang w:val="en-US"/>
        </w:rPr>
        <w:t xml:space="preserve">Shared seniority. </w:t>
      </w:r>
    </w:p>
    <w:p w14:paraId="7A97858D" w14:textId="77777777" w:rsidR="009D7F07" w:rsidRDefault="009D7F07" w:rsidP="008B7968">
      <w:pPr>
        <w:ind w:left="567"/>
        <w:rPr>
          <w:rFonts w:ascii="Arial" w:hAnsi="Arial" w:cs="Arial"/>
          <w:b/>
          <w:bCs/>
        </w:rPr>
      </w:pPr>
    </w:p>
    <w:p w14:paraId="619FC530" w14:textId="77777777" w:rsidR="009D7F07" w:rsidRDefault="009D7F07" w:rsidP="008B7968">
      <w:pPr>
        <w:ind w:left="567"/>
        <w:rPr>
          <w:rFonts w:ascii="Arial" w:hAnsi="Arial" w:cs="Arial"/>
          <w:b/>
          <w:bCs/>
        </w:rPr>
      </w:pPr>
    </w:p>
    <w:p w14:paraId="014E7CAF" w14:textId="77777777" w:rsidR="009D7F07" w:rsidRDefault="009D7F07" w:rsidP="008B7968">
      <w:pPr>
        <w:ind w:left="567"/>
        <w:rPr>
          <w:rFonts w:ascii="Arial" w:hAnsi="Arial" w:cs="Arial"/>
          <w:b/>
          <w:bCs/>
        </w:rPr>
      </w:pPr>
    </w:p>
    <w:p w14:paraId="3BA0587E" w14:textId="77777777" w:rsidR="009D7F07" w:rsidRDefault="009D7F07" w:rsidP="008B7968">
      <w:pPr>
        <w:ind w:left="567"/>
        <w:rPr>
          <w:rFonts w:ascii="Arial" w:hAnsi="Arial" w:cs="Arial"/>
          <w:b/>
          <w:bCs/>
        </w:rPr>
      </w:pPr>
    </w:p>
    <w:p w14:paraId="029E3E7E" w14:textId="77777777" w:rsidR="009D7F07" w:rsidRDefault="009D7F07" w:rsidP="00AB0AC4">
      <w:pPr>
        <w:ind w:left="567"/>
        <w:rPr>
          <w:rFonts w:ascii="Arial" w:hAnsi="Arial" w:cs="Arial"/>
          <w:b/>
          <w:bCs/>
        </w:rPr>
      </w:pPr>
    </w:p>
    <w:p w14:paraId="4722D569" w14:textId="77777777" w:rsidR="009D7F07" w:rsidRDefault="009D7F07" w:rsidP="00AB0AC4">
      <w:pPr>
        <w:ind w:left="567"/>
        <w:rPr>
          <w:rFonts w:ascii="Arial" w:hAnsi="Arial" w:cs="Arial"/>
          <w:b/>
          <w:bCs/>
        </w:rPr>
      </w:pPr>
    </w:p>
    <w:p w14:paraId="2FC271E8" w14:textId="77777777" w:rsidR="009D7F07" w:rsidRDefault="009D7F07" w:rsidP="00AB0AC4">
      <w:pPr>
        <w:ind w:left="567"/>
        <w:rPr>
          <w:rFonts w:ascii="Arial" w:hAnsi="Arial" w:cs="Arial"/>
          <w:b/>
          <w:bCs/>
        </w:rPr>
      </w:pPr>
    </w:p>
    <w:p w14:paraId="6634D519" w14:textId="77777777" w:rsidR="009D7F07" w:rsidRDefault="009D7F07" w:rsidP="00AB0AC4">
      <w:pPr>
        <w:ind w:left="567"/>
        <w:rPr>
          <w:rFonts w:ascii="Arial" w:hAnsi="Arial" w:cs="Arial"/>
          <w:b/>
          <w:bCs/>
        </w:rPr>
      </w:pPr>
    </w:p>
    <w:p w14:paraId="178E4A57" w14:textId="77777777" w:rsidR="009D7F07" w:rsidRDefault="009D7F07" w:rsidP="00AB0AC4">
      <w:pPr>
        <w:ind w:left="567"/>
        <w:rPr>
          <w:rFonts w:ascii="Arial" w:hAnsi="Arial" w:cs="Arial"/>
          <w:b/>
          <w:bCs/>
        </w:rPr>
      </w:pPr>
    </w:p>
    <w:p w14:paraId="0B2A2841" w14:textId="77777777" w:rsidR="009D7F07" w:rsidRDefault="009D7F07" w:rsidP="00AB0AC4">
      <w:pPr>
        <w:ind w:left="567"/>
        <w:rPr>
          <w:rFonts w:ascii="Arial" w:hAnsi="Arial" w:cs="Arial"/>
          <w:b/>
          <w:bCs/>
        </w:rPr>
      </w:pPr>
    </w:p>
    <w:p w14:paraId="0502FD7C" w14:textId="77777777" w:rsidR="009D7F07" w:rsidRDefault="009D7F07" w:rsidP="00AB0AC4">
      <w:pPr>
        <w:ind w:left="567"/>
        <w:rPr>
          <w:rFonts w:ascii="Arial" w:hAnsi="Arial" w:cs="Arial"/>
          <w:b/>
          <w:bCs/>
        </w:rPr>
      </w:pPr>
    </w:p>
    <w:p w14:paraId="6CBFA4F0" w14:textId="77777777" w:rsidR="00002604" w:rsidRDefault="00002604" w:rsidP="008B7968">
      <w:pPr>
        <w:ind w:right="593"/>
        <w:rPr>
          <w:rFonts w:ascii="Arial" w:hAnsi="Arial" w:cs="Arial"/>
          <w:b/>
          <w:bCs/>
        </w:rPr>
      </w:pPr>
    </w:p>
    <w:p w14:paraId="76E55D7E" w14:textId="77777777" w:rsidR="00002604" w:rsidRDefault="00002604" w:rsidP="00746862">
      <w:pPr>
        <w:ind w:left="567" w:right="593"/>
        <w:rPr>
          <w:rFonts w:ascii="Arial" w:hAnsi="Arial" w:cs="Arial"/>
          <w:b/>
          <w:bCs/>
        </w:rPr>
      </w:pPr>
    </w:p>
    <w:p w14:paraId="22493EAD" w14:textId="77777777" w:rsidR="001B4187" w:rsidRDefault="001B4187" w:rsidP="001B4187">
      <w:pPr>
        <w:widowControl w:val="0"/>
        <w:autoSpaceDE w:val="0"/>
        <w:autoSpaceDN w:val="0"/>
        <w:adjustRightInd w:val="0"/>
        <w:spacing w:line="276" w:lineRule="auto"/>
        <w:ind w:left="567" w:right="-1"/>
        <w:jc w:val="both"/>
        <w:rPr>
          <w:rFonts w:ascii="Arial" w:hAnsi="Arial" w:cs="Arial"/>
          <w:b/>
        </w:rPr>
      </w:pPr>
    </w:p>
    <w:p w14:paraId="0B2FFEBD" w14:textId="2AD3EB24" w:rsidR="0017418E" w:rsidRPr="001B4187" w:rsidRDefault="001B4187" w:rsidP="001B4187">
      <w:pPr>
        <w:pStyle w:val="ListParagraph"/>
        <w:widowControl w:val="0"/>
        <w:numPr>
          <w:ilvl w:val="0"/>
          <w:numId w:val="3"/>
        </w:numPr>
        <w:autoSpaceDE w:val="0"/>
        <w:autoSpaceDN w:val="0"/>
        <w:adjustRightInd w:val="0"/>
        <w:spacing w:line="276" w:lineRule="auto"/>
        <w:ind w:right="-1"/>
        <w:jc w:val="both"/>
        <w:rPr>
          <w:rFonts w:ascii="Arial" w:hAnsi="Arial" w:cs="Arial"/>
          <w:b/>
        </w:rPr>
      </w:pPr>
      <w:r w:rsidRPr="001B4187">
        <w:rPr>
          <w:rFonts w:ascii="Arial" w:hAnsi="Arial" w:cs="Arial"/>
          <w:b/>
        </w:rPr>
        <w:t>Supplementary methods</w:t>
      </w:r>
    </w:p>
    <w:p w14:paraId="4B4C549A" w14:textId="77777777" w:rsidR="0017418E" w:rsidRPr="00835280" w:rsidRDefault="0017418E" w:rsidP="00AB0AC4">
      <w:pPr>
        <w:widowControl w:val="0"/>
        <w:autoSpaceDE w:val="0"/>
        <w:autoSpaceDN w:val="0"/>
        <w:adjustRightInd w:val="0"/>
        <w:spacing w:line="276" w:lineRule="auto"/>
        <w:ind w:left="567" w:right="-1"/>
        <w:jc w:val="both"/>
        <w:rPr>
          <w:rFonts w:ascii="Arial" w:hAnsi="Arial" w:cs="Arial"/>
          <w:b/>
        </w:rPr>
      </w:pPr>
    </w:p>
    <w:p w14:paraId="534FB724" w14:textId="72E939F2" w:rsidR="001B4187" w:rsidRDefault="00746862" w:rsidP="001B4187">
      <w:pPr>
        <w:pStyle w:val="ListParagraph"/>
        <w:numPr>
          <w:ilvl w:val="1"/>
          <w:numId w:val="3"/>
        </w:numPr>
        <w:spacing w:line="360" w:lineRule="auto"/>
        <w:jc w:val="both"/>
        <w:rPr>
          <w:rFonts w:ascii="Arial" w:hAnsi="Arial" w:cs="Arial"/>
          <w:b/>
          <w:iCs/>
        </w:rPr>
      </w:pPr>
      <w:r>
        <w:rPr>
          <w:rFonts w:ascii="Arial" w:hAnsi="Arial" w:cs="Arial"/>
          <w:b/>
          <w:iCs/>
        </w:rPr>
        <w:t xml:space="preserve">Animal husbandry and </w:t>
      </w:r>
      <w:r w:rsidR="005D4D38">
        <w:rPr>
          <w:rFonts w:ascii="Arial" w:hAnsi="Arial" w:cs="Arial"/>
          <w:b/>
          <w:iCs/>
        </w:rPr>
        <w:t>group allocation</w:t>
      </w:r>
    </w:p>
    <w:p w14:paraId="602ADCC7" w14:textId="77777777" w:rsidR="00746862" w:rsidRDefault="00746862" w:rsidP="00746862">
      <w:pPr>
        <w:pStyle w:val="ListParagraph"/>
        <w:widowControl w:val="0"/>
        <w:autoSpaceDE w:val="0"/>
        <w:autoSpaceDN w:val="0"/>
        <w:adjustRightInd w:val="0"/>
        <w:ind w:left="927"/>
        <w:rPr>
          <w:rFonts w:ascii="Arial" w:hAnsi="Arial" w:cs="Arial"/>
          <w:color w:val="000000" w:themeColor="text1"/>
          <w:sz w:val="22"/>
          <w:szCs w:val="22"/>
          <w:lang w:val="en-US"/>
        </w:rPr>
      </w:pPr>
    </w:p>
    <w:p w14:paraId="629F8578" w14:textId="592D35E0" w:rsidR="00746862" w:rsidRPr="005D4D38" w:rsidRDefault="00746862" w:rsidP="005D4D38">
      <w:pPr>
        <w:pStyle w:val="ListParagraph"/>
        <w:widowControl w:val="0"/>
        <w:autoSpaceDE w:val="0"/>
        <w:autoSpaceDN w:val="0"/>
        <w:adjustRightInd w:val="0"/>
        <w:spacing w:line="360" w:lineRule="auto"/>
        <w:ind w:left="567" w:right="451"/>
        <w:jc w:val="both"/>
        <w:rPr>
          <w:rFonts w:ascii="Arial" w:hAnsi="Arial" w:cs="Arial"/>
          <w:color w:val="000000" w:themeColor="text1"/>
          <w:sz w:val="22"/>
          <w:szCs w:val="22"/>
          <w:lang w:val="en-US"/>
        </w:rPr>
      </w:pPr>
      <w:r w:rsidRPr="00746862">
        <w:rPr>
          <w:rFonts w:ascii="Arial" w:hAnsi="Arial" w:cs="Arial"/>
          <w:color w:val="000000" w:themeColor="text1"/>
          <w:sz w:val="22"/>
          <w:szCs w:val="22"/>
          <w:lang w:val="en-US"/>
        </w:rPr>
        <w:t xml:space="preserve">C57BL6/N mice were housed in individually ventilated cages (IVCs) in a specific-pathogen-free (SPF) holding room, which was temperature- and humidity-controlled (21 ± 3 °C, 50 ± 10%) and kept under a reversed light–dark cycle (lights off: 09:00 AM–09.00 PM). All animals had </w:t>
      </w:r>
      <w:r w:rsidRPr="00746862">
        <w:rPr>
          <w:rFonts w:ascii="Arial" w:hAnsi="Arial" w:cs="Arial"/>
          <w:i/>
          <w:iCs/>
          <w:color w:val="000000" w:themeColor="text1"/>
          <w:sz w:val="22"/>
          <w:szCs w:val="22"/>
          <w:lang w:val="en-US"/>
        </w:rPr>
        <w:t>ad libitum</w:t>
      </w:r>
      <w:r w:rsidRPr="00746862">
        <w:rPr>
          <w:rFonts w:ascii="Arial" w:hAnsi="Arial" w:cs="Arial"/>
          <w:color w:val="000000" w:themeColor="text1"/>
          <w:sz w:val="22"/>
          <w:szCs w:val="22"/>
          <w:lang w:val="en-US"/>
        </w:rPr>
        <w:t xml:space="preserve"> access to the same food (</w:t>
      </w:r>
      <w:proofErr w:type="spellStart"/>
      <w:r w:rsidRPr="00746862">
        <w:rPr>
          <w:rFonts w:ascii="Arial" w:hAnsi="Arial" w:cs="Arial"/>
          <w:color w:val="000000" w:themeColor="text1"/>
          <w:sz w:val="22"/>
          <w:szCs w:val="22"/>
          <w:lang w:val="en-US"/>
        </w:rPr>
        <w:t>Kliba</w:t>
      </w:r>
      <w:proofErr w:type="spellEnd"/>
      <w:r w:rsidRPr="00746862">
        <w:rPr>
          <w:rFonts w:ascii="Arial" w:hAnsi="Arial" w:cs="Arial"/>
          <w:color w:val="000000" w:themeColor="text1"/>
          <w:sz w:val="22"/>
          <w:szCs w:val="22"/>
          <w:lang w:val="en-US"/>
        </w:rPr>
        <w:t xml:space="preserve"> 3436, </w:t>
      </w:r>
      <w:proofErr w:type="spellStart"/>
      <w:r w:rsidRPr="00746862">
        <w:rPr>
          <w:rFonts w:ascii="Arial" w:hAnsi="Arial" w:cs="Arial"/>
          <w:color w:val="000000" w:themeColor="text1"/>
          <w:sz w:val="22"/>
          <w:szCs w:val="22"/>
          <w:lang w:val="en-US"/>
        </w:rPr>
        <w:t>Kaiseraugst</w:t>
      </w:r>
      <w:proofErr w:type="spellEnd"/>
      <w:r w:rsidRPr="00746862">
        <w:rPr>
          <w:rFonts w:ascii="Arial" w:hAnsi="Arial" w:cs="Arial"/>
          <w:color w:val="000000" w:themeColor="text1"/>
          <w:sz w:val="22"/>
          <w:szCs w:val="22"/>
          <w:lang w:val="en-US"/>
        </w:rPr>
        <w:t xml:space="preserve">, Switzerland) and water throughout the entire study. </w:t>
      </w:r>
      <w:r>
        <w:rPr>
          <w:rFonts w:ascii="Arial" w:hAnsi="Arial" w:cs="Arial"/>
          <w:color w:val="000000" w:themeColor="text1"/>
          <w:sz w:val="22"/>
          <w:szCs w:val="22"/>
          <w:lang w:val="en-US"/>
        </w:rPr>
        <w:t>An over</w:t>
      </w:r>
      <w:r w:rsidR="000E33F7">
        <w:rPr>
          <w:rFonts w:ascii="Arial" w:hAnsi="Arial" w:cs="Arial"/>
          <w:color w:val="000000" w:themeColor="text1"/>
          <w:sz w:val="22"/>
          <w:szCs w:val="22"/>
          <w:lang w:val="en-US"/>
        </w:rPr>
        <w:t>v</w:t>
      </w:r>
      <w:r>
        <w:rPr>
          <w:rFonts w:ascii="Arial" w:hAnsi="Arial" w:cs="Arial"/>
          <w:color w:val="000000" w:themeColor="text1"/>
          <w:sz w:val="22"/>
          <w:szCs w:val="22"/>
          <w:lang w:val="en-US"/>
        </w:rPr>
        <w:t>iew of the animals included in each experiment can be found in the following Table.</w:t>
      </w:r>
    </w:p>
    <w:p w14:paraId="0F3AFC29" w14:textId="7FAB6E71" w:rsidR="001B4187" w:rsidRDefault="001B4187" w:rsidP="00746862">
      <w:pPr>
        <w:spacing w:line="360" w:lineRule="auto"/>
        <w:jc w:val="both"/>
        <w:rPr>
          <w:rFonts w:ascii="Arial" w:hAnsi="Arial" w:cs="Arial"/>
          <w:b/>
          <w:iCs/>
        </w:rPr>
      </w:pPr>
    </w:p>
    <w:tbl>
      <w:tblPr>
        <w:tblStyle w:val="TableGrid"/>
        <w:tblW w:w="0" w:type="auto"/>
        <w:jc w:val="center"/>
        <w:tblLook w:val="04A0" w:firstRow="1" w:lastRow="0" w:firstColumn="1" w:lastColumn="0" w:noHBand="0" w:noVBand="1"/>
      </w:tblPr>
      <w:tblGrid>
        <w:gridCol w:w="1581"/>
        <w:gridCol w:w="1051"/>
        <w:gridCol w:w="767"/>
        <w:gridCol w:w="2965"/>
        <w:gridCol w:w="2552"/>
      </w:tblGrid>
      <w:tr w:rsidR="00635876" w14:paraId="4F9128E0" w14:textId="08203F17" w:rsidTr="00002604">
        <w:trPr>
          <w:trHeight w:val="560"/>
          <w:jc w:val="center"/>
        </w:trPr>
        <w:tc>
          <w:tcPr>
            <w:tcW w:w="1581" w:type="dxa"/>
            <w:tcBorders>
              <w:top w:val="single" w:sz="12" w:space="0" w:color="auto"/>
              <w:left w:val="single" w:sz="12" w:space="0" w:color="auto"/>
              <w:bottom w:val="single" w:sz="12" w:space="0" w:color="auto"/>
            </w:tcBorders>
            <w:vAlign w:val="center"/>
          </w:tcPr>
          <w:p w14:paraId="46623ECF" w14:textId="77777777" w:rsidR="00635876" w:rsidRPr="0032756D" w:rsidRDefault="00635876" w:rsidP="005D4D38">
            <w:pPr>
              <w:widowControl w:val="0"/>
              <w:tabs>
                <w:tab w:val="left" w:pos="567"/>
              </w:tabs>
              <w:autoSpaceDE w:val="0"/>
              <w:autoSpaceDN w:val="0"/>
              <w:adjustRightInd w:val="0"/>
              <w:spacing w:line="276" w:lineRule="auto"/>
              <w:jc w:val="center"/>
              <w:rPr>
                <w:rFonts w:ascii="Arial" w:hAnsi="Arial" w:cs="Arial"/>
                <w:b/>
                <w:bCs/>
                <w:sz w:val="18"/>
                <w:szCs w:val="18"/>
                <w:lang w:val="en-US"/>
              </w:rPr>
            </w:pPr>
            <w:r w:rsidRPr="0032756D">
              <w:rPr>
                <w:rFonts w:ascii="Arial" w:hAnsi="Arial" w:cs="Arial"/>
                <w:b/>
                <w:bCs/>
                <w:sz w:val="18"/>
                <w:szCs w:val="18"/>
                <w:lang w:val="en-US"/>
              </w:rPr>
              <w:t>Maternal Housing</w:t>
            </w:r>
          </w:p>
        </w:tc>
        <w:tc>
          <w:tcPr>
            <w:tcW w:w="1051" w:type="dxa"/>
            <w:tcBorders>
              <w:top w:val="single" w:sz="12" w:space="0" w:color="auto"/>
              <w:left w:val="single" w:sz="12" w:space="0" w:color="auto"/>
              <w:bottom w:val="single" w:sz="12" w:space="0" w:color="auto"/>
            </w:tcBorders>
            <w:vAlign w:val="center"/>
          </w:tcPr>
          <w:p w14:paraId="4210608B" w14:textId="77777777" w:rsidR="00635876" w:rsidRPr="0032756D" w:rsidRDefault="00635876" w:rsidP="005D4D38">
            <w:pPr>
              <w:widowControl w:val="0"/>
              <w:tabs>
                <w:tab w:val="left" w:pos="567"/>
              </w:tabs>
              <w:autoSpaceDE w:val="0"/>
              <w:autoSpaceDN w:val="0"/>
              <w:adjustRightInd w:val="0"/>
              <w:spacing w:line="276" w:lineRule="auto"/>
              <w:jc w:val="center"/>
              <w:rPr>
                <w:rFonts w:ascii="Arial" w:hAnsi="Arial" w:cs="Arial"/>
                <w:b/>
                <w:bCs/>
                <w:sz w:val="18"/>
                <w:szCs w:val="18"/>
                <w:lang w:val="en-US"/>
              </w:rPr>
            </w:pPr>
            <w:r>
              <w:rPr>
                <w:rFonts w:ascii="Arial" w:hAnsi="Arial" w:cs="Arial"/>
                <w:b/>
                <w:bCs/>
                <w:sz w:val="18"/>
                <w:szCs w:val="18"/>
                <w:lang w:val="en-US"/>
              </w:rPr>
              <w:t>Animals</w:t>
            </w:r>
          </w:p>
        </w:tc>
        <w:tc>
          <w:tcPr>
            <w:tcW w:w="767" w:type="dxa"/>
            <w:tcBorders>
              <w:top w:val="single" w:sz="12" w:space="0" w:color="auto"/>
              <w:bottom w:val="single" w:sz="12" w:space="0" w:color="auto"/>
            </w:tcBorders>
            <w:vAlign w:val="center"/>
          </w:tcPr>
          <w:p w14:paraId="68CA38A1" w14:textId="6CFE588D" w:rsidR="00635876" w:rsidRPr="0032756D" w:rsidRDefault="00635876" w:rsidP="005D4D38">
            <w:pPr>
              <w:widowControl w:val="0"/>
              <w:tabs>
                <w:tab w:val="left" w:pos="567"/>
              </w:tabs>
              <w:autoSpaceDE w:val="0"/>
              <w:autoSpaceDN w:val="0"/>
              <w:adjustRightInd w:val="0"/>
              <w:spacing w:line="276" w:lineRule="auto"/>
              <w:jc w:val="center"/>
              <w:rPr>
                <w:rFonts w:ascii="Arial" w:hAnsi="Arial" w:cs="Arial"/>
                <w:b/>
                <w:bCs/>
                <w:sz w:val="18"/>
                <w:szCs w:val="18"/>
                <w:lang w:val="en-US"/>
              </w:rPr>
            </w:pPr>
            <w:r>
              <w:rPr>
                <w:rFonts w:ascii="Arial" w:hAnsi="Arial" w:cs="Arial"/>
                <w:b/>
                <w:bCs/>
                <w:sz w:val="18"/>
                <w:szCs w:val="18"/>
                <w:lang w:val="en-US"/>
              </w:rPr>
              <w:t>Litters</w:t>
            </w:r>
          </w:p>
        </w:tc>
        <w:tc>
          <w:tcPr>
            <w:tcW w:w="2965" w:type="dxa"/>
            <w:tcBorders>
              <w:top w:val="single" w:sz="12" w:space="0" w:color="auto"/>
              <w:bottom w:val="single" w:sz="12" w:space="0" w:color="auto"/>
              <w:right w:val="single" w:sz="12" w:space="0" w:color="auto"/>
            </w:tcBorders>
            <w:vAlign w:val="center"/>
          </w:tcPr>
          <w:p w14:paraId="30EB57B9" w14:textId="386C1213" w:rsidR="00635876" w:rsidRPr="0032756D" w:rsidRDefault="00635876" w:rsidP="005D4D38">
            <w:pPr>
              <w:widowControl w:val="0"/>
              <w:tabs>
                <w:tab w:val="left" w:pos="567"/>
              </w:tabs>
              <w:autoSpaceDE w:val="0"/>
              <w:autoSpaceDN w:val="0"/>
              <w:adjustRightInd w:val="0"/>
              <w:spacing w:line="276" w:lineRule="auto"/>
              <w:ind w:right="5"/>
              <w:jc w:val="center"/>
              <w:rPr>
                <w:rFonts w:ascii="Arial" w:hAnsi="Arial" w:cs="Arial"/>
                <w:b/>
                <w:bCs/>
                <w:sz w:val="18"/>
                <w:szCs w:val="18"/>
                <w:lang w:val="en-US"/>
              </w:rPr>
            </w:pPr>
            <w:r>
              <w:rPr>
                <w:rFonts w:ascii="Arial" w:hAnsi="Arial" w:cs="Arial"/>
                <w:b/>
                <w:bCs/>
                <w:sz w:val="18"/>
                <w:szCs w:val="18"/>
                <w:lang w:val="en-US"/>
              </w:rPr>
              <w:t>Offspring included in Behavioral and ex-vivo MRI Testing</w:t>
            </w:r>
          </w:p>
        </w:tc>
        <w:tc>
          <w:tcPr>
            <w:tcW w:w="2552" w:type="dxa"/>
            <w:tcBorders>
              <w:top w:val="single" w:sz="12" w:space="0" w:color="auto"/>
              <w:bottom w:val="single" w:sz="12" w:space="0" w:color="auto"/>
              <w:right w:val="single" w:sz="12" w:space="0" w:color="auto"/>
            </w:tcBorders>
            <w:vAlign w:val="center"/>
          </w:tcPr>
          <w:p w14:paraId="582116D7" w14:textId="7BECDAED" w:rsidR="00635876" w:rsidRDefault="00635876" w:rsidP="00635876">
            <w:pPr>
              <w:widowControl w:val="0"/>
              <w:tabs>
                <w:tab w:val="left" w:pos="567"/>
              </w:tabs>
              <w:autoSpaceDE w:val="0"/>
              <w:autoSpaceDN w:val="0"/>
              <w:adjustRightInd w:val="0"/>
              <w:spacing w:line="276" w:lineRule="auto"/>
              <w:ind w:right="5"/>
              <w:jc w:val="center"/>
              <w:rPr>
                <w:rFonts w:ascii="Arial" w:hAnsi="Arial" w:cs="Arial"/>
                <w:b/>
                <w:bCs/>
                <w:sz w:val="18"/>
                <w:szCs w:val="18"/>
                <w:lang w:val="en-US"/>
              </w:rPr>
            </w:pPr>
            <w:r>
              <w:rPr>
                <w:rFonts w:ascii="Arial" w:hAnsi="Arial" w:cs="Arial"/>
                <w:b/>
                <w:bCs/>
                <w:sz w:val="18"/>
                <w:szCs w:val="18"/>
                <w:lang w:val="en-US"/>
              </w:rPr>
              <w:t>Offspring included in NGS sequencing</w:t>
            </w:r>
          </w:p>
        </w:tc>
      </w:tr>
      <w:tr w:rsidR="00635876" w14:paraId="4161E0A1" w14:textId="08762CDF" w:rsidTr="00002604">
        <w:trPr>
          <w:trHeight w:val="568"/>
          <w:jc w:val="center"/>
        </w:trPr>
        <w:tc>
          <w:tcPr>
            <w:tcW w:w="1581" w:type="dxa"/>
            <w:tcBorders>
              <w:top w:val="single" w:sz="12" w:space="0" w:color="auto"/>
              <w:left w:val="single" w:sz="12" w:space="0" w:color="auto"/>
              <w:right w:val="single" w:sz="4" w:space="0" w:color="auto"/>
            </w:tcBorders>
            <w:vAlign w:val="center"/>
          </w:tcPr>
          <w:p w14:paraId="0ED9FCF5" w14:textId="2264D36A" w:rsidR="00635876" w:rsidRDefault="00635876" w:rsidP="005D4D38">
            <w:pPr>
              <w:widowControl w:val="0"/>
              <w:tabs>
                <w:tab w:val="left" w:pos="567"/>
              </w:tabs>
              <w:autoSpaceDE w:val="0"/>
              <w:autoSpaceDN w:val="0"/>
              <w:adjustRightInd w:val="0"/>
              <w:spacing w:line="276" w:lineRule="auto"/>
              <w:jc w:val="center"/>
              <w:rPr>
                <w:rFonts w:ascii="Arial" w:hAnsi="Arial" w:cs="Arial"/>
                <w:sz w:val="16"/>
                <w:szCs w:val="16"/>
                <w:lang w:val="en-US"/>
              </w:rPr>
            </w:pPr>
            <w:r>
              <w:rPr>
                <w:rFonts w:ascii="Arial" w:hAnsi="Arial" w:cs="Arial"/>
                <w:sz w:val="16"/>
                <w:szCs w:val="16"/>
                <w:lang w:val="en-US"/>
              </w:rPr>
              <w:t>GRP</w:t>
            </w:r>
          </w:p>
        </w:tc>
        <w:tc>
          <w:tcPr>
            <w:tcW w:w="1051" w:type="dxa"/>
            <w:tcBorders>
              <w:top w:val="single" w:sz="12" w:space="0" w:color="auto"/>
              <w:left w:val="single" w:sz="4" w:space="0" w:color="auto"/>
            </w:tcBorders>
            <w:vAlign w:val="center"/>
          </w:tcPr>
          <w:p w14:paraId="5BCA05D7" w14:textId="725666B2" w:rsidR="00635876" w:rsidRPr="0032756D" w:rsidRDefault="00635876" w:rsidP="005D4D38">
            <w:pPr>
              <w:widowControl w:val="0"/>
              <w:tabs>
                <w:tab w:val="left" w:pos="567"/>
              </w:tabs>
              <w:autoSpaceDE w:val="0"/>
              <w:autoSpaceDN w:val="0"/>
              <w:adjustRightInd w:val="0"/>
              <w:spacing w:line="276" w:lineRule="auto"/>
              <w:jc w:val="center"/>
              <w:rPr>
                <w:rFonts w:ascii="Arial" w:hAnsi="Arial" w:cs="Arial"/>
                <w:sz w:val="16"/>
                <w:szCs w:val="16"/>
                <w:lang w:val="en-US"/>
              </w:rPr>
            </w:pPr>
            <w:r>
              <w:rPr>
                <w:rFonts w:ascii="Arial" w:hAnsi="Arial" w:cs="Arial"/>
                <w:sz w:val="16"/>
                <w:szCs w:val="16"/>
                <w:lang w:val="en-US"/>
              </w:rPr>
              <w:t>14F</w:t>
            </w:r>
          </w:p>
        </w:tc>
        <w:tc>
          <w:tcPr>
            <w:tcW w:w="767" w:type="dxa"/>
            <w:tcBorders>
              <w:top w:val="single" w:sz="12" w:space="0" w:color="auto"/>
            </w:tcBorders>
            <w:vAlign w:val="center"/>
          </w:tcPr>
          <w:p w14:paraId="792C5DB7" w14:textId="485D3935" w:rsidR="00635876" w:rsidRPr="0032756D" w:rsidRDefault="00635876" w:rsidP="005D4D38">
            <w:pPr>
              <w:widowControl w:val="0"/>
              <w:tabs>
                <w:tab w:val="left" w:pos="567"/>
              </w:tabs>
              <w:autoSpaceDE w:val="0"/>
              <w:autoSpaceDN w:val="0"/>
              <w:adjustRightInd w:val="0"/>
              <w:spacing w:line="276" w:lineRule="auto"/>
              <w:jc w:val="center"/>
              <w:rPr>
                <w:rFonts w:ascii="Arial" w:hAnsi="Arial" w:cs="Arial"/>
                <w:sz w:val="16"/>
                <w:szCs w:val="16"/>
                <w:lang w:val="en-US"/>
              </w:rPr>
            </w:pPr>
            <w:r>
              <w:rPr>
                <w:rFonts w:ascii="Arial" w:hAnsi="Arial" w:cs="Arial"/>
                <w:sz w:val="16"/>
                <w:szCs w:val="16"/>
                <w:lang w:val="en-US"/>
              </w:rPr>
              <w:t>7</w:t>
            </w:r>
          </w:p>
        </w:tc>
        <w:tc>
          <w:tcPr>
            <w:tcW w:w="2965" w:type="dxa"/>
            <w:tcBorders>
              <w:top w:val="single" w:sz="12" w:space="0" w:color="auto"/>
              <w:right w:val="single" w:sz="12" w:space="0" w:color="auto"/>
            </w:tcBorders>
            <w:vAlign w:val="center"/>
          </w:tcPr>
          <w:p w14:paraId="36143C81" w14:textId="4EDCB51F" w:rsidR="00635876" w:rsidRPr="0032756D" w:rsidRDefault="00635876" w:rsidP="005D4D38">
            <w:pPr>
              <w:widowControl w:val="0"/>
              <w:tabs>
                <w:tab w:val="left" w:pos="567"/>
              </w:tabs>
              <w:autoSpaceDE w:val="0"/>
              <w:autoSpaceDN w:val="0"/>
              <w:adjustRightInd w:val="0"/>
              <w:spacing w:line="276" w:lineRule="auto"/>
              <w:ind w:right="-102"/>
              <w:jc w:val="center"/>
              <w:rPr>
                <w:rFonts w:ascii="Arial" w:hAnsi="Arial" w:cs="Arial"/>
                <w:sz w:val="16"/>
                <w:szCs w:val="16"/>
                <w:lang w:val="en-US"/>
              </w:rPr>
            </w:pPr>
            <w:r>
              <w:rPr>
                <w:rFonts w:ascii="Arial" w:hAnsi="Arial" w:cs="Arial"/>
                <w:sz w:val="16"/>
                <w:szCs w:val="16"/>
                <w:lang w:val="en-US"/>
              </w:rPr>
              <w:t>8M, 8F</w:t>
            </w:r>
          </w:p>
        </w:tc>
        <w:tc>
          <w:tcPr>
            <w:tcW w:w="2552" w:type="dxa"/>
            <w:tcBorders>
              <w:top w:val="single" w:sz="12" w:space="0" w:color="auto"/>
              <w:right w:val="single" w:sz="12" w:space="0" w:color="auto"/>
            </w:tcBorders>
            <w:vAlign w:val="center"/>
          </w:tcPr>
          <w:p w14:paraId="38A416AB" w14:textId="2B6834F6" w:rsidR="00635876" w:rsidRDefault="00635876" w:rsidP="00635876">
            <w:pPr>
              <w:widowControl w:val="0"/>
              <w:tabs>
                <w:tab w:val="left" w:pos="567"/>
              </w:tabs>
              <w:autoSpaceDE w:val="0"/>
              <w:autoSpaceDN w:val="0"/>
              <w:adjustRightInd w:val="0"/>
              <w:spacing w:line="276" w:lineRule="auto"/>
              <w:ind w:right="-102"/>
              <w:jc w:val="center"/>
              <w:rPr>
                <w:rFonts w:ascii="Arial" w:hAnsi="Arial" w:cs="Arial"/>
                <w:sz w:val="16"/>
                <w:szCs w:val="16"/>
                <w:lang w:val="en-US"/>
              </w:rPr>
            </w:pPr>
            <w:r>
              <w:rPr>
                <w:rFonts w:ascii="Arial" w:hAnsi="Arial" w:cs="Arial"/>
                <w:sz w:val="16"/>
                <w:szCs w:val="16"/>
                <w:lang w:val="en-US"/>
              </w:rPr>
              <w:t>8M, 8F</w:t>
            </w:r>
          </w:p>
        </w:tc>
      </w:tr>
      <w:tr w:rsidR="00635876" w14:paraId="197E51B6" w14:textId="0A0665AE" w:rsidTr="00002604">
        <w:trPr>
          <w:trHeight w:val="251"/>
          <w:jc w:val="center"/>
        </w:trPr>
        <w:tc>
          <w:tcPr>
            <w:tcW w:w="1581" w:type="dxa"/>
            <w:tcBorders>
              <w:top w:val="single" w:sz="12" w:space="0" w:color="auto"/>
              <w:left w:val="single" w:sz="12" w:space="0" w:color="auto"/>
              <w:right w:val="single" w:sz="4" w:space="0" w:color="auto"/>
            </w:tcBorders>
            <w:vAlign w:val="center"/>
          </w:tcPr>
          <w:p w14:paraId="2C8B08D0" w14:textId="330CE41A" w:rsidR="00635876" w:rsidRPr="0032756D" w:rsidRDefault="00635876" w:rsidP="005D4D38">
            <w:pPr>
              <w:widowControl w:val="0"/>
              <w:tabs>
                <w:tab w:val="left" w:pos="567"/>
              </w:tabs>
              <w:autoSpaceDE w:val="0"/>
              <w:autoSpaceDN w:val="0"/>
              <w:adjustRightInd w:val="0"/>
              <w:spacing w:line="276" w:lineRule="auto"/>
              <w:jc w:val="center"/>
              <w:rPr>
                <w:rFonts w:ascii="Arial" w:hAnsi="Arial" w:cs="Arial"/>
                <w:sz w:val="16"/>
                <w:szCs w:val="16"/>
                <w:lang w:val="en-US"/>
              </w:rPr>
            </w:pPr>
            <w:r>
              <w:rPr>
                <w:rFonts w:ascii="Arial" w:hAnsi="Arial" w:cs="Arial"/>
                <w:sz w:val="16"/>
                <w:szCs w:val="16"/>
                <w:lang w:val="en-US"/>
              </w:rPr>
              <w:t>SIR</w:t>
            </w:r>
          </w:p>
        </w:tc>
        <w:tc>
          <w:tcPr>
            <w:tcW w:w="1051" w:type="dxa"/>
            <w:tcBorders>
              <w:top w:val="single" w:sz="12" w:space="0" w:color="auto"/>
              <w:left w:val="single" w:sz="4" w:space="0" w:color="auto"/>
            </w:tcBorders>
            <w:vAlign w:val="center"/>
          </w:tcPr>
          <w:p w14:paraId="6CDDE947" w14:textId="56E0DB03" w:rsidR="00635876" w:rsidRPr="0032756D" w:rsidRDefault="00635876" w:rsidP="005D4D38">
            <w:pPr>
              <w:widowControl w:val="0"/>
              <w:tabs>
                <w:tab w:val="left" w:pos="567"/>
              </w:tabs>
              <w:autoSpaceDE w:val="0"/>
              <w:autoSpaceDN w:val="0"/>
              <w:adjustRightInd w:val="0"/>
              <w:spacing w:line="276" w:lineRule="auto"/>
              <w:jc w:val="center"/>
              <w:rPr>
                <w:rFonts w:ascii="Arial" w:hAnsi="Arial" w:cs="Arial"/>
                <w:sz w:val="16"/>
                <w:szCs w:val="16"/>
                <w:lang w:val="en-US"/>
              </w:rPr>
            </w:pPr>
            <w:r>
              <w:rPr>
                <w:rFonts w:ascii="Arial" w:hAnsi="Arial" w:cs="Arial"/>
                <w:sz w:val="16"/>
                <w:szCs w:val="16"/>
                <w:lang w:val="en-US"/>
              </w:rPr>
              <w:t>14F</w:t>
            </w:r>
          </w:p>
        </w:tc>
        <w:tc>
          <w:tcPr>
            <w:tcW w:w="767" w:type="dxa"/>
            <w:tcBorders>
              <w:top w:val="single" w:sz="12" w:space="0" w:color="auto"/>
            </w:tcBorders>
            <w:vAlign w:val="center"/>
          </w:tcPr>
          <w:p w14:paraId="5B5CB7BA" w14:textId="77777777" w:rsidR="00635876" w:rsidRDefault="00635876" w:rsidP="005D4D38">
            <w:pPr>
              <w:widowControl w:val="0"/>
              <w:tabs>
                <w:tab w:val="left" w:pos="567"/>
              </w:tabs>
              <w:autoSpaceDE w:val="0"/>
              <w:autoSpaceDN w:val="0"/>
              <w:adjustRightInd w:val="0"/>
              <w:spacing w:line="276" w:lineRule="auto"/>
              <w:jc w:val="center"/>
              <w:rPr>
                <w:rFonts w:ascii="Arial" w:hAnsi="Arial" w:cs="Arial"/>
                <w:sz w:val="16"/>
                <w:szCs w:val="16"/>
                <w:lang w:val="en-US"/>
              </w:rPr>
            </w:pPr>
          </w:p>
          <w:p w14:paraId="77D6BF3D" w14:textId="04736E57" w:rsidR="00635876" w:rsidRDefault="00635876" w:rsidP="005D4D38">
            <w:pPr>
              <w:widowControl w:val="0"/>
              <w:tabs>
                <w:tab w:val="left" w:pos="567"/>
              </w:tabs>
              <w:autoSpaceDE w:val="0"/>
              <w:autoSpaceDN w:val="0"/>
              <w:adjustRightInd w:val="0"/>
              <w:spacing w:line="276" w:lineRule="auto"/>
              <w:jc w:val="center"/>
              <w:rPr>
                <w:rFonts w:ascii="Arial" w:hAnsi="Arial" w:cs="Arial"/>
                <w:sz w:val="16"/>
                <w:szCs w:val="16"/>
                <w:lang w:val="en-US"/>
              </w:rPr>
            </w:pPr>
            <w:r>
              <w:rPr>
                <w:rFonts w:ascii="Arial" w:hAnsi="Arial" w:cs="Arial"/>
                <w:sz w:val="16"/>
                <w:szCs w:val="16"/>
                <w:lang w:val="en-US"/>
              </w:rPr>
              <w:t>7</w:t>
            </w:r>
          </w:p>
          <w:p w14:paraId="227DFB55" w14:textId="3B688CC2" w:rsidR="00635876" w:rsidRPr="0032756D" w:rsidRDefault="00635876" w:rsidP="005D4D38">
            <w:pPr>
              <w:widowControl w:val="0"/>
              <w:tabs>
                <w:tab w:val="left" w:pos="567"/>
              </w:tabs>
              <w:autoSpaceDE w:val="0"/>
              <w:autoSpaceDN w:val="0"/>
              <w:adjustRightInd w:val="0"/>
              <w:spacing w:line="276" w:lineRule="auto"/>
              <w:jc w:val="center"/>
              <w:rPr>
                <w:rFonts w:ascii="Arial" w:hAnsi="Arial" w:cs="Arial"/>
                <w:sz w:val="16"/>
                <w:szCs w:val="16"/>
                <w:lang w:val="en-US"/>
              </w:rPr>
            </w:pPr>
          </w:p>
        </w:tc>
        <w:tc>
          <w:tcPr>
            <w:tcW w:w="2965" w:type="dxa"/>
            <w:tcBorders>
              <w:top w:val="single" w:sz="12" w:space="0" w:color="auto"/>
              <w:right w:val="single" w:sz="12" w:space="0" w:color="auto"/>
            </w:tcBorders>
            <w:vAlign w:val="center"/>
          </w:tcPr>
          <w:p w14:paraId="561FB562" w14:textId="306259EE" w:rsidR="00635876" w:rsidRPr="0032756D" w:rsidRDefault="00635876" w:rsidP="005D4D38">
            <w:pPr>
              <w:widowControl w:val="0"/>
              <w:tabs>
                <w:tab w:val="left" w:pos="567"/>
              </w:tabs>
              <w:autoSpaceDE w:val="0"/>
              <w:autoSpaceDN w:val="0"/>
              <w:adjustRightInd w:val="0"/>
              <w:spacing w:line="276" w:lineRule="auto"/>
              <w:ind w:right="-102"/>
              <w:jc w:val="center"/>
              <w:rPr>
                <w:rFonts w:ascii="Arial" w:hAnsi="Arial" w:cs="Arial"/>
                <w:sz w:val="16"/>
                <w:szCs w:val="16"/>
                <w:lang w:val="en-US"/>
              </w:rPr>
            </w:pPr>
            <w:r>
              <w:rPr>
                <w:rFonts w:ascii="Arial" w:hAnsi="Arial" w:cs="Arial"/>
                <w:sz w:val="16"/>
                <w:szCs w:val="16"/>
                <w:lang w:val="en-US"/>
              </w:rPr>
              <w:t>16M, 16F</w:t>
            </w:r>
          </w:p>
        </w:tc>
        <w:tc>
          <w:tcPr>
            <w:tcW w:w="2552" w:type="dxa"/>
            <w:tcBorders>
              <w:top w:val="single" w:sz="12" w:space="0" w:color="auto"/>
              <w:right w:val="single" w:sz="12" w:space="0" w:color="auto"/>
            </w:tcBorders>
            <w:vAlign w:val="center"/>
          </w:tcPr>
          <w:p w14:paraId="32778998" w14:textId="1D8D9C26" w:rsidR="00635876" w:rsidRDefault="00635876" w:rsidP="00635876">
            <w:pPr>
              <w:widowControl w:val="0"/>
              <w:tabs>
                <w:tab w:val="left" w:pos="567"/>
              </w:tabs>
              <w:autoSpaceDE w:val="0"/>
              <w:autoSpaceDN w:val="0"/>
              <w:adjustRightInd w:val="0"/>
              <w:spacing w:line="276" w:lineRule="auto"/>
              <w:ind w:right="-102"/>
              <w:jc w:val="center"/>
              <w:rPr>
                <w:rFonts w:ascii="Arial" w:hAnsi="Arial" w:cs="Arial"/>
                <w:sz w:val="16"/>
                <w:szCs w:val="16"/>
                <w:lang w:val="en-US"/>
              </w:rPr>
            </w:pPr>
            <w:r>
              <w:rPr>
                <w:rFonts w:ascii="Arial" w:hAnsi="Arial" w:cs="Arial"/>
                <w:sz w:val="16"/>
                <w:szCs w:val="16"/>
                <w:lang w:val="en-US"/>
              </w:rPr>
              <w:t>7M, 8F</w:t>
            </w:r>
          </w:p>
        </w:tc>
      </w:tr>
    </w:tbl>
    <w:p w14:paraId="6EB8E626" w14:textId="77777777" w:rsidR="001B4187" w:rsidRPr="001B4187" w:rsidRDefault="001B4187" w:rsidP="001B4187">
      <w:pPr>
        <w:spacing w:line="360" w:lineRule="auto"/>
        <w:jc w:val="both"/>
        <w:rPr>
          <w:rFonts w:ascii="Arial" w:hAnsi="Arial" w:cs="Arial"/>
          <w:b/>
          <w:iCs/>
        </w:rPr>
      </w:pPr>
    </w:p>
    <w:p w14:paraId="53CC205C" w14:textId="72773649" w:rsidR="00587761" w:rsidRPr="00105C76" w:rsidRDefault="00587761" w:rsidP="00587761">
      <w:pPr>
        <w:widowControl w:val="0"/>
        <w:tabs>
          <w:tab w:val="left" w:pos="567"/>
        </w:tabs>
        <w:autoSpaceDE w:val="0"/>
        <w:autoSpaceDN w:val="0"/>
        <w:adjustRightInd w:val="0"/>
        <w:spacing w:line="360" w:lineRule="auto"/>
        <w:ind w:left="567" w:right="451"/>
        <w:jc w:val="both"/>
        <w:rPr>
          <w:rFonts w:ascii="Arial" w:hAnsi="Arial" w:cs="Arial"/>
          <w:sz w:val="18"/>
          <w:szCs w:val="18"/>
          <w:lang w:val="en-US"/>
        </w:rPr>
      </w:pPr>
      <w:r w:rsidRPr="00105C76">
        <w:rPr>
          <w:rFonts w:ascii="Arial" w:hAnsi="Arial" w:cs="Arial"/>
          <w:b/>
          <w:bCs/>
          <w:sz w:val="18"/>
          <w:szCs w:val="18"/>
          <w:lang w:val="en-US"/>
        </w:rPr>
        <w:t xml:space="preserve">Supplementary Table S1. </w:t>
      </w:r>
      <w:r w:rsidRPr="00105C76">
        <w:rPr>
          <w:rFonts w:ascii="Arial" w:hAnsi="Arial" w:cs="Arial"/>
          <w:sz w:val="18"/>
          <w:szCs w:val="18"/>
          <w:lang w:val="en-US"/>
        </w:rPr>
        <w:t>Number and</w:t>
      </w:r>
      <w:r w:rsidRPr="00105C76">
        <w:rPr>
          <w:rFonts w:ascii="Arial" w:hAnsi="Arial" w:cs="Arial"/>
          <w:b/>
          <w:bCs/>
          <w:sz w:val="18"/>
          <w:szCs w:val="18"/>
          <w:lang w:val="en-US"/>
        </w:rPr>
        <w:t xml:space="preserve"> </w:t>
      </w:r>
      <w:r w:rsidRPr="00105C76">
        <w:rPr>
          <w:rFonts w:ascii="Arial" w:hAnsi="Arial" w:cs="Arial"/>
          <w:sz w:val="18"/>
          <w:szCs w:val="18"/>
          <w:lang w:val="en-US"/>
        </w:rPr>
        <w:t>allocation of socially isolated (SIR) and group-housed (GRP) female animals. The table also specifies the final number of litters in each group, and the final number of offspring</w:t>
      </w:r>
      <w:r w:rsidR="00746862">
        <w:rPr>
          <w:rFonts w:ascii="Arial" w:hAnsi="Arial" w:cs="Arial"/>
          <w:sz w:val="18"/>
          <w:szCs w:val="18"/>
          <w:lang w:val="en-US"/>
        </w:rPr>
        <w:t xml:space="preserve"> </w:t>
      </w:r>
      <w:r w:rsidR="005D4D38">
        <w:rPr>
          <w:rFonts w:ascii="Arial" w:hAnsi="Arial" w:cs="Arial"/>
          <w:sz w:val="18"/>
          <w:szCs w:val="18"/>
          <w:lang w:val="en-US"/>
        </w:rPr>
        <w:t>exposed to behavioral and ex-vivo MRI testing</w:t>
      </w:r>
      <w:r w:rsidR="00F218CD" w:rsidRPr="00105C76">
        <w:rPr>
          <w:rFonts w:ascii="Arial" w:hAnsi="Arial" w:cs="Arial"/>
          <w:sz w:val="18"/>
          <w:szCs w:val="18"/>
          <w:lang w:val="en-US"/>
        </w:rPr>
        <w:t xml:space="preserve">. </w:t>
      </w:r>
      <w:r w:rsidRPr="00105C76">
        <w:rPr>
          <w:rFonts w:ascii="Arial" w:hAnsi="Arial" w:cs="Arial"/>
          <w:sz w:val="18"/>
          <w:szCs w:val="18"/>
          <w:lang w:val="en-US"/>
        </w:rPr>
        <w:t>The number of dams and litters included in each group was based on previous studies conducted in our laboratory based on other prenatal manipulation models.</w:t>
      </w:r>
    </w:p>
    <w:p w14:paraId="2C60F9C3" w14:textId="77777777" w:rsidR="001B4187" w:rsidRDefault="001B4187" w:rsidP="00587761">
      <w:pPr>
        <w:spacing w:line="360" w:lineRule="auto"/>
        <w:jc w:val="both"/>
        <w:rPr>
          <w:rFonts w:ascii="Arial" w:hAnsi="Arial" w:cs="Arial"/>
          <w:b/>
          <w:iCs/>
        </w:rPr>
      </w:pPr>
    </w:p>
    <w:p w14:paraId="433DD547" w14:textId="633CD812" w:rsidR="00361CE7" w:rsidRDefault="00E71CA1" w:rsidP="00AB0AC4">
      <w:pPr>
        <w:spacing w:line="360" w:lineRule="auto"/>
        <w:ind w:left="567"/>
        <w:jc w:val="both"/>
        <w:rPr>
          <w:rFonts w:ascii="Arial" w:hAnsi="Arial" w:cs="Arial"/>
          <w:b/>
          <w:bCs/>
        </w:rPr>
      </w:pPr>
      <w:r>
        <w:rPr>
          <w:rFonts w:ascii="Arial" w:hAnsi="Arial" w:cs="Arial"/>
          <w:b/>
          <w:bCs/>
        </w:rPr>
        <w:t xml:space="preserve">1.2 </w:t>
      </w:r>
      <w:r w:rsidR="005D4D38">
        <w:rPr>
          <w:rFonts w:ascii="Arial" w:hAnsi="Arial" w:cs="Arial"/>
          <w:b/>
          <w:bCs/>
        </w:rPr>
        <w:t>Timed mating</w:t>
      </w:r>
    </w:p>
    <w:p w14:paraId="78986BB0" w14:textId="79FDFA46" w:rsidR="009C41A9" w:rsidRPr="009C41A9" w:rsidRDefault="005D4D38" w:rsidP="005D4D38">
      <w:pPr>
        <w:spacing w:line="360" w:lineRule="auto"/>
        <w:ind w:left="567" w:right="310"/>
        <w:jc w:val="both"/>
        <w:rPr>
          <w:rFonts w:ascii="Arial" w:hAnsi="Arial" w:cs="Arial"/>
          <w:sz w:val="22"/>
          <w:szCs w:val="22"/>
          <w:lang w:val="en-US"/>
        </w:rPr>
      </w:pPr>
      <w:r w:rsidRPr="005D4D38">
        <w:rPr>
          <w:rFonts w:ascii="Arial" w:hAnsi="Arial" w:cs="Arial"/>
          <w:sz w:val="22"/>
          <w:szCs w:val="22"/>
          <w:lang w:val="en-US"/>
        </w:rPr>
        <w:t>Timed-pregnant animals were generated via on-site breeding, which began after the 10 weeks of social isolation. To this end, 14 SIR and 14 GRP female animals were subjected to a timed-mating procedure as described previously</w:t>
      </w:r>
      <w:r w:rsidRPr="005D4D38">
        <w:rPr>
          <w:rFonts w:ascii="Arial" w:hAnsi="Arial" w:cs="Arial"/>
          <w:sz w:val="22"/>
          <w:szCs w:val="22"/>
          <w:lang w:val="en-US"/>
        </w:rPr>
        <w:fldChar w:fldCharType="begin">
          <w:fldData xml:space="preserve">PEVuZE5vdGU+PENpdGU+PEF1dGhvcj5NZXllcjwvQXV0aG9yPjxZZWFyPjIwMDU8L1llYXI+PFJl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</w:fldData>
        </w:fldChar>
      </w:r>
      <w:r w:rsidR="00002604">
        <w:rPr>
          <w:rFonts w:ascii="Arial" w:hAnsi="Arial" w:cs="Arial"/>
          <w:sz w:val="22"/>
          <w:szCs w:val="22"/>
          <w:lang w:val="en-US"/>
        </w:rPr>
        <w:instrText xml:space="preserve"> ADDIN EN.CITE </w:instrText>
      </w:r>
      <w:r w:rsidR="00002604">
        <w:rPr>
          <w:rFonts w:ascii="Arial" w:hAnsi="Arial" w:cs="Arial"/>
          <w:sz w:val="22"/>
          <w:szCs w:val="22"/>
          <w:lang w:val="en-US"/>
        </w:rPr>
        <w:fldChar w:fldCharType="begin">
          <w:fldData xml:space="preserve">PEVuZE5vdGU+PENpdGU+PEF1dGhvcj5NZXllcjwvQXV0aG9yPjxZZWFyPjIwMDU8L1llYXI+PFJl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</w:fldData>
        </w:fldChar>
      </w:r>
      <w:r w:rsidR="00002604">
        <w:rPr>
          <w:rFonts w:ascii="Arial" w:hAnsi="Arial" w:cs="Arial"/>
          <w:sz w:val="22"/>
          <w:szCs w:val="22"/>
          <w:lang w:val="en-US"/>
        </w:rPr>
        <w:instrText xml:space="preserve"> ADDIN EN.CITE.DATA </w:instrText>
      </w:r>
      <w:r w:rsidR="00002604">
        <w:rPr>
          <w:rFonts w:ascii="Arial" w:hAnsi="Arial" w:cs="Arial"/>
          <w:sz w:val="22"/>
          <w:szCs w:val="22"/>
          <w:lang w:val="en-US"/>
        </w:rPr>
      </w:r>
      <w:r w:rsidR="00002604">
        <w:rPr>
          <w:rFonts w:ascii="Arial" w:hAnsi="Arial" w:cs="Arial"/>
          <w:sz w:val="22"/>
          <w:szCs w:val="22"/>
          <w:lang w:val="en-US"/>
        </w:rPr>
        <w:fldChar w:fldCharType="end"/>
      </w:r>
      <w:r w:rsidRPr="005D4D38">
        <w:rPr>
          <w:rFonts w:ascii="Arial" w:hAnsi="Arial" w:cs="Arial"/>
          <w:sz w:val="22"/>
          <w:szCs w:val="22"/>
          <w:lang w:val="en-US"/>
        </w:rPr>
      </w:r>
      <w:r w:rsidRPr="005D4D38">
        <w:rPr>
          <w:rFonts w:ascii="Arial" w:hAnsi="Arial" w:cs="Arial"/>
          <w:sz w:val="22"/>
          <w:szCs w:val="22"/>
          <w:lang w:val="en-US"/>
        </w:rPr>
        <w:fldChar w:fldCharType="separate"/>
      </w:r>
      <w:r w:rsidR="00002604" w:rsidRPr="00002604">
        <w:rPr>
          <w:rFonts w:ascii="Arial" w:hAnsi="Arial" w:cs="Arial"/>
          <w:noProof/>
          <w:sz w:val="22"/>
          <w:szCs w:val="22"/>
          <w:vertAlign w:val="superscript"/>
          <w:lang w:val="en-US"/>
        </w:rPr>
        <w:t>1,2</w:t>
      </w:r>
      <w:r w:rsidRPr="005D4D38">
        <w:rPr>
          <w:rFonts w:ascii="Arial" w:hAnsi="Arial" w:cs="Arial"/>
          <w:sz w:val="22"/>
          <w:szCs w:val="22"/>
          <w:lang w:val="en-US"/>
        </w:rPr>
        <w:fldChar w:fldCharType="end"/>
      </w:r>
      <w:r w:rsidRPr="005D4D38">
        <w:rPr>
          <w:rFonts w:ascii="Arial" w:hAnsi="Arial" w:cs="Arial"/>
          <w:sz w:val="22"/>
          <w:szCs w:val="22"/>
          <w:lang w:val="en-US"/>
        </w:rPr>
        <w:t xml:space="preserve">. Successful mating was verified by the presence of a vaginal plug, upon which dams that had previously been socially isolated were housed individually throughout gestation, while dams that had previously been group housed were housed in groups of two up until 2 days prior to delivery of the pups, to keep each litter as a single statistical unit. </w:t>
      </w:r>
    </w:p>
    <w:p w14:paraId="09FABE38" w14:textId="73601D4B" w:rsidR="00361CE7" w:rsidRPr="00361CE7" w:rsidRDefault="00361CE7" w:rsidP="00FF77F2">
      <w:pPr>
        <w:rPr>
          <w:rFonts w:ascii="Arial" w:hAnsi="Arial" w:cs="Arial"/>
          <w:b/>
          <w:bCs/>
        </w:rPr>
      </w:pPr>
    </w:p>
    <w:p w14:paraId="23AACB1E" w14:textId="08C6E782" w:rsidR="00361CE7" w:rsidRDefault="00E71CA1" w:rsidP="00852E9B">
      <w:pPr>
        <w:spacing w:line="360" w:lineRule="auto"/>
        <w:ind w:left="567" w:right="310"/>
        <w:rPr>
          <w:rFonts w:ascii="Arial" w:hAnsi="Arial" w:cs="Arial"/>
          <w:b/>
          <w:bCs/>
        </w:rPr>
      </w:pPr>
      <w:r>
        <w:rPr>
          <w:rFonts w:ascii="Arial" w:hAnsi="Arial" w:cs="Arial"/>
          <w:b/>
          <w:bCs/>
        </w:rPr>
        <w:t>1.</w:t>
      </w:r>
      <w:r w:rsidR="00852E9B">
        <w:rPr>
          <w:rFonts w:ascii="Arial" w:hAnsi="Arial" w:cs="Arial"/>
          <w:b/>
          <w:bCs/>
        </w:rPr>
        <w:t>3</w:t>
      </w:r>
      <w:r>
        <w:rPr>
          <w:rFonts w:ascii="Arial" w:hAnsi="Arial" w:cs="Arial"/>
          <w:b/>
          <w:bCs/>
        </w:rPr>
        <w:t xml:space="preserve"> </w:t>
      </w:r>
      <w:r w:rsidR="005D4D38">
        <w:rPr>
          <w:rFonts w:ascii="Arial" w:hAnsi="Arial" w:cs="Arial"/>
          <w:b/>
          <w:bCs/>
        </w:rPr>
        <w:t>O</w:t>
      </w:r>
      <w:r w:rsidR="00345570">
        <w:rPr>
          <w:rFonts w:ascii="Arial" w:hAnsi="Arial" w:cs="Arial"/>
          <w:b/>
          <w:bCs/>
        </w:rPr>
        <w:t xml:space="preserve">ffspring </w:t>
      </w:r>
      <w:proofErr w:type="spellStart"/>
      <w:r w:rsidR="00D05956">
        <w:rPr>
          <w:rFonts w:ascii="Arial" w:hAnsi="Arial" w:cs="Arial"/>
          <w:b/>
          <w:bCs/>
        </w:rPr>
        <w:t>behavioral</w:t>
      </w:r>
      <w:proofErr w:type="spellEnd"/>
      <w:r w:rsidR="00D05956">
        <w:rPr>
          <w:rFonts w:ascii="Arial" w:hAnsi="Arial" w:cs="Arial"/>
          <w:b/>
          <w:bCs/>
        </w:rPr>
        <w:t xml:space="preserve"> </w:t>
      </w:r>
      <w:r w:rsidR="00345570">
        <w:rPr>
          <w:rFonts w:ascii="Arial" w:hAnsi="Arial" w:cs="Arial"/>
          <w:b/>
          <w:bCs/>
        </w:rPr>
        <w:t>testing</w:t>
      </w:r>
    </w:p>
    <w:p w14:paraId="7FCC8C6D" w14:textId="77777777" w:rsidR="00FF77F2" w:rsidRDefault="00FF77F2" w:rsidP="005D65D1">
      <w:pPr>
        <w:widowControl w:val="0"/>
        <w:tabs>
          <w:tab w:val="left" w:pos="567"/>
        </w:tabs>
        <w:autoSpaceDE w:val="0"/>
        <w:autoSpaceDN w:val="0"/>
        <w:adjustRightInd w:val="0"/>
        <w:spacing w:line="360" w:lineRule="auto"/>
        <w:ind w:left="567" w:right="310"/>
        <w:jc w:val="both"/>
        <w:rPr>
          <w:rFonts w:ascii="Arial" w:hAnsi="Arial" w:cs="Arial"/>
        </w:rPr>
      </w:pPr>
    </w:p>
    <w:p w14:paraId="43B64BE9" w14:textId="2809BFD7" w:rsidR="00345570" w:rsidRPr="005D4D38" w:rsidRDefault="005D4D38" w:rsidP="005D4D38">
      <w:pPr>
        <w:widowControl w:val="0"/>
        <w:tabs>
          <w:tab w:val="left" w:pos="567"/>
        </w:tabs>
        <w:autoSpaceDE w:val="0"/>
        <w:autoSpaceDN w:val="0"/>
        <w:adjustRightInd w:val="0"/>
        <w:spacing w:line="360" w:lineRule="auto"/>
        <w:ind w:left="567" w:right="310"/>
        <w:jc w:val="both"/>
        <w:rPr>
          <w:rFonts w:ascii="Arial" w:hAnsi="Arial" w:cs="Arial"/>
          <w:sz w:val="22"/>
          <w:szCs w:val="22"/>
          <w:lang w:val="en-US"/>
        </w:rPr>
      </w:pPr>
      <w:r w:rsidRPr="005D4D38">
        <w:rPr>
          <w:rFonts w:ascii="Arial" w:hAnsi="Arial" w:cs="Arial"/>
          <w:sz w:val="22"/>
          <w:szCs w:val="22"/>
          <w:lang w:val="en-US"/>
        </w:rPr>
        <w:t xml:space="preserve">The same testing order was always applied to each animal, with 3 to 4 testing-free resting days being imposed between each test. </w:t>
      </w:r>
      <w:r w:rsidR="00FF77F2" w:rsidRPr="00852E9B">
        <w:rPr>
          <w:rFonts w:ascii="Arial" w:hAnsi="Arial" w:cs="Arial"/>
          <w:sz w:val="22"/>
          <w:szCs w:val="22"/>
        </w:rPr>
        <w:t xml:space="preserve">The </w:t>
      </w:r>
      <w:proofErr w:type="spellStart"/>
      <w:r w:rsidR="00FF77F2" w:rsidRPr="00852E9B">
        <w:rPr>
          <w:rFonts w:ascii="Arial" w:hAnsi="Arial" w:cs="Arial"/>
          <w:sz w:val="22"/>
          <w:szCs w:val="22"/>
        </w:rPr>
        <w:t>behavioral</w:t>
      </w:r>
      <w:proofErr w:type="spellEnd"/>
      <w:r w:rsidR="00FF77F2" w:rsidRPr="00852E9B">
        <w:rPr>
          <w:rFonts w:ascii="Arial" w:hAnsi="Arial" w:cs="Arial"/>
          <w:sz w:val="22"/>
          <w:szCs w:val="22"/>
        </w:rPr>
        <w:t xml:space="preserve"> testing was conducted as follows:</w:t>
      </w:r>
      <w:r w:rsidR="00345570" w:rsidRPr="00852E9B">
        <w:rPr>
          <w:rFonts w:ascii="Arial" w:hAnsi="Arial" w:cs="Arial"/>
          <w:sz w:val="22"/>
          <w:szCs w:val="22"/>
        </w:rPr>
        <w:t xml:space="preserve"> </w:t>
      </w:r>
    </w:p>
    <w:p w14:paraId="3B7EC3EA" w14:textId="77777777" w:rsidR="00D05956" w:rsidRPr="00852E9B" w:rsidRDefault="00D05956" w:rsidP="005D65D1">
      <w:pPr>
        <w:widowControl w:val="0"/>
        <w:tabs>
          <w:tab w:val="left" w:pos="567"/>
        </w:tabs>
        <w:autoSpaceDE w:val="0"/>
        <w:autoSpaceDN w:val="0"/>
        <w:adjustRightInd w:val="0"/>
        <w:spacing w:line="360" w:lineRule="auto"/>
        <w:ind w:left="567" w:right="310"/>
        <w:jc w:val="both"/>
        <w:rPr>
          <w:rFonts w:ascii="Arial" w:hAnsi="Arial" w:cs="Arial"/>
          <w:sz w:val="22"/>
          <w:szCs w:val="22"/>
        </w:rPr>
      </w:pPr>
    </w:p>
    <w:p w14:paraId="485180C5" w14:textId="371BE1E8" w:rsidR="00345570" w:rsidRPr="00852E9B" w:rsidRDefault="00345570" w:rsidP="005D65D1">
      <w:pPr>
        <w:spacing w:line="480" w:lineRule="auto"/>
        <w:ind w:left="567" w:right="310"/>
        <w:jc w:val="both"/>
        <w:rPr>
          <w:rFonts w:ascii="Arial" w:hAnsi="Arial" w:cs="Arial"/>
          <w:sz w:val="22"/>
          <w:szCs w:val="22"/>
        </w:rPr>
      </w:pPr>
      <w:r w:rsidRPr="00852E9B">
        <w:rPr>
          <w:rFonts w:ascii="Arial" w:hAnsi="Arial" w:cs="Arial"/>
          <w:i/>
          <w:iCs/>
          <w:sz w:val="22"/>
          <w:szCs w:val="22"/>
        </w:rPr>
        <w:t>Light Dark box test</w:t>
      </w:r>
    </w:p>
    <w:p w14:paraId="79C5E09A" w14:textId="0259D080" w:rsidR="00345570" w:rsidRPr="00852E9B" w:rsidRDefault="00345570" w:rsidP="005D65D1">
      <w:pPr>
        <w:spacing w:line="360" w:lineRule="auto"/>
        <w:ind w:left="567" w:right="310"/>
        <w:jc w:val="both"/>
        <w:rPr>
          <w:rFonts w:ascii="Arial" w:hAnsi="Arial" w:cs="Arial"/>
          <w:sz w:val="22"/>
          <w:szCs w:val="22"/>
        </w:rPr>
      </w:pPr>
      <w:r w:rsidRPr="00852E9B">
        <w:rPr>
          <w:rFonts w:ascii="Arial" w:hAnsi="Arial" w:cs="Arial"/>
          <w:sz w:val="22"/>
          <w:szCs w:val="22"/>
        </w:rPr>
        <w:t xml:space="preserve">The light dark box test is </w:t>
      </w:r>
      <w:r w:rsidR="00281913" w:rsidRPr="00852E9B">
        <w:rPr>
          <w:rFonts w:ascii="Arial" w:hAnsi="Arial" w:cs="Arial"/>
          <w:sz w:val="22"/>
          <w:szCs w:val="22"/>
        </w:rPr>
        <w:t>analysed</w:t>
      </w:r>
      <w:r w:rsidRPr="00852E9B">
        <w:rPr>
          <w:rFonts w:ascii="Arial" w:hAnsi="Arial" w:cs="Arial"/>
          <w:sz w:val="22"/>
          <w:szCs w:val="22"/>
        </w:rPr>
        <w:t xml:space="preserve"> using 4 identical Multi Conditioning boxes (Multi Conditioning System, Germany) each with a dark (1 Lux) and a bright (100 Lux) chamber, separated from each </w:t>
      </w:r>
      <w:r w:rsidRPr="00852E9B">
        <w:rPr>
          <w:rFonts w:ascii="Arial" w:hAnsi="Arial" w:cs="Arial"/>
          <w:sz w:val="22"/>
          <w:szCs w:val="22"/>
        </w:rPr>
        <w:lastRenderedPageBreak/>
        <w:t>other by a dark plexiglass wall, within which there is an electrically controlled door. Each mouse is placed in the dark compartment. After 5 seconds the door automatically opens, allowing access to both the dark and bright compartment for 5 minutes. The measurements collected from this test include the latency to move into the bright compartment from the dark compartment and the total time spent in each compartment.</w:t>
      </w:r>
    </w:p>
    <w:p w14:paraId="615998CE" w14:textId="77777777" w:rsidR="00D05956" w:rsidRPr="00852E9B" w:rsidRDefault="00D05956" w:rsidP="00852E9B">
      <w:pPr>
        <w:spacing w:line="360" w:lineRule="auto"/>
        <w:ind w:right="310"/>
        <w:jc w:val="both"/>
        <w:rPr>
          <w:rFonts w:ascii="Arial" w:hAnsi="Arial" w:cs="Arial"/>
          <w:sz w:val="22"/>
          <w:szCs w:val="22"/>
        </w:rPr>
      </w:pPr>
    </w:p>
    <w:p w14:paraId="05400A9D" w14:textId="4ACE8812" w:rsidR="00345570" w:rsidRPr="00852E9B" w:rsidRDefault="00345570" w:rsidP="005D65D1">
      <w:pPr>
        <w:spacing w:line="360" w:lineRule="auto"/>
        <w:ind w:left="567" w:right="310"/>
        <w:jc w:val="both"/>
        <w:rPr>
          <w:rFonts w:ascii="Arial" w:hAnsi="Arial" w:cs="Arial"/>
          <w:i/>
          <w:iCs/>
          <w:sz w:val="22"/>
          <w:szCs w:val="22"/>
        </w:rPr>
      </w:pPr>
      <w:r w:rsidRPr="00852E9B">
        <w:rPr>
          <w:rFonts w:ascii="Arial" w:hAnsi="Arial" w:cs="Arial"/>
          <w:i/>
          <w:iCs/>
          <w:sz w:val="22"/>
          <w:szCs w:val="22"/>
        </w:rPr>
        <w:t>Open-field test</w:t>
      </w:r>
    </w:p>
    <w:p w14:paraId="04E3ED86" w14:textId="70B0A9B6" w:rsidR="00345570" w:rsidRPr="00852E9B" w:rsidRDefault="00345570" w:rsidP="005D65D1">
      <w:pPr>
        <w:pStyle w:val="NormalWeb"/>
        <w:spacing w:line="360" w:lineRule="auto"/>
        <w:ind w:left="567" w:right="310"/>
        <w:jc w:val="both"/>
        <w:rPr>
          <w:rFonts w:ascii="Arial" w:hAnsi="Arial" w:cs="Arial"/>
          <w:sz w:val="22"/>
          <w:szCs w:val="22"/>
        </w:rPr>
      </w:pPr>
      <w:r w:rsidRPr="00852E9B">
        <w:rPr>
          <w:rFonts w:ascii="Arial" w:hAnsi="Arial" w:cs="Arial"/>
          <w:sz w:val="22"/>
          <w:szCs w:val="22"/>
        </w:rPr>
        <w:t>The open-field test was conducted in 4 identical open-field arenas (</w:t>
      </w:r>
      <w:r w:rsidRPr="00852E9B">
        <w:rPr>
          <w:rFonts w:ascii="Arial" w:hAnsi="Arial" w:cs="Arial"/>
          <w:color w:val="000000" w:themeColor="text1"/>
          <w:sz w:val="22"/>
          <w:szCs w:val="22"/>
        </w:rPr>
        <w:t xml:space="preserve">40 × 40 × 35-cm high) </w:t>
      </w:r>
      <w:r w:rsidRPr="00852E9B">
        <w:rPr>
          <w:rFonts w:ascii="Arial" w:hAnsi="Arial" w:cs="Arial"/>
          <w:sz w:val="22"/>
          <w:szCs w:val="22"/>
        </w:rPr>
        <w:t>made of white plastic as similarly described in</w:t>
      </w:r>
      <w:r w:rsidR="00943934" w:rsidRPr="00852E9B">
        <w:rPr>
          <w:rFonts w:ascii="Arial" w:hAnsi="Arial" w:cs="Arial"/>
          <w:sz w:val="22"/>
          <w:szCs w:val="22"/>
        </w:rPr>
        <w:fldChar w:fldCharType="begin">
          <w:fldData xml:space="preserve">PEVuZE5vdGU+PENpdGU+PEF1dGhvcj5NZXllcjwvQXV0aG9yPjxZZWFyPjIwMDg8L1llYXI+PFJl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==
</w:fldData>
        </w:fldChar>
      </w:r>
      <w:r w:rsidR="00002604">
        <w:rPr>
          <w:rFonts w:ascii="Arial" w:hAnsi="Arial" w:cs="Arial"/>
          <w:sz w:val="22"/>
          <w:szCs w:val="22"/>
        </w:rPr>
        <w:instrText xml:space="preserve"> ADDIN EN.CITE </w:instrText>
      </w:r>
      <w:r w:rsidR="00002604">
        <w:rPr>
          <w:rFonts w:ascii="Arial" w:hAnsi="Arial" w:cs="Arial"/>
          <w:sz w:val="22"/>
          <w:szCs w:val="22"/>
        </w:rPr>
        <w:fldChar w:fldCharType="begin">
          <w:fldData xml:space="preserve">PEVuZE5vdGU+PENpdGU+PEF1dGhvcj5NZXllcjwvQXV0aG9yPjxZZWFyPjIwMDg8L1llYXI+PFJl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==
</w:fldData>
        </w:fldChar>
      </w:r>
      <w:r w:rsidR="00002604">
        <w:rPr>
          <w:rFonts w:ascii="Arial" w:hAnsi="Arial" w:cs="Arial"/>
          <w:sz w:val="22"/>
          <w:szCs w:val="22"/>
        </w:rPr>
        <w:instrText xml:space="preserve"> ADDIN EN.CITE.DATA </w:instrText>
      </w:r>
      <w:r w:rsidR="00002604">
        <w:rPr>
          <w:rFonts w:ascii="Arial" w:hAnsi="Arial" w:cs="Arial"/>
          <w:sz w:val="22"/>
          <w:szCs w:val="22"/>
        </w:rPr>
      </w:r>
      <w:r w:rsidR="00002604">
        <w:rPr>
          <w:rFonts w:ascii="Arial" w:hAnsi="Arial" w:cs="Arial"/>
          <w:sz w:val="22"/>
          <w:szCs w:val="22"/>
        </w:rPr>
        <w:fldChar w:fldCharType="end"/>
      </w:r>
      <w:r w:rsidR="00943934" w:rsidRPr="00852E9B">
        <w:rPr>
          <w:rFonts w:ascii="Arial" w:hAnsi="Arial" w:cs="Arial"/>
          <w:sz w:val="22"/>
          <w:szCs w:val="22"/>
        </w:rPr>
      </w:r>
      <w:r w:rsidR="00943934" w:rsidRPr="00852E9B">
        <w:rPr>
          <w:rFonts w:ascii="Arial" w:hAnsi="Arial" w:cs="Arial"/>
          <w:sz w:val="22"/>
          <w:szCs w:val="22"/>
        </w:rPr>
        <w:fldChar w:fldCharType="separate"/>
      </w:r>
      <w:r w:rsidR="00002604" w:rsidRPr="00002604">
        <w:rPr>
          <w:rFonts w:ascii="Arial" w:hAnsi="Arial" w:cs="Arial"/>
          <w:noProof/>
          <w:sz w:val="22"/>
          <w:szCs w:val="22"/>
          <w:vertAlign w:val="superscript"/>
        </w:rPr>
        <w:t>3,4</w:t>
      </w:r>
      <w:r w:rsidR="00943934" w:rsidRPr="00852E9B">
        <w:rPr>
          <w:rFonts w:ascii="Arial" w:hAnsi="Arial" w:cs="Arial"/>
          <w:sz w:val="22"/>
          <w:szCs w:val="22"/>
        </w:rPr>
        <w:fldChar w:fldCharType="end"/>
      </w:r>
      <w:r w:rsidRPr="00852E9B">
        <w:rPr>
          <w:rFonts w:ascii="Arial" w:hAnsi="Arial" w:cs="Arial"/>
          <w:sz w:val="22"/>
          <w:szCs w:val="22"/>
        </w:rPr>
        <w:t xml:space="preserve">. They </w:t>
      </w:r>
      <w:proofErr w:type="gramStart"/>
      <w:r w:rsidRPr="00852E9B">
        <w:rPr>
          <w:rFonts w:ascii="Arial" w:hAnsi="Arial" w:cs="Arial"/>
          <w:sz w:val="22"/>
          <w:szCs w:val="22"/>
        </w:rPr>
        <w:t>were located in</w:t>
      </w:r>
      <w:proofErr w:type="gramEnd"/>
      <w:r w:rsidRPr="00852E9B">
        <w:rPr>
          <w:rFonts w:ascii="Arial" w:hAnsi="Arial" w:cs="Arial"/>
          <w:sz w:val="22"/>
          <w:szCs w:val="22"/>
        </w:rPr>
        <w:t xml:space="preserve"> a testing room under dim diffused lighting (approximately 35 lux as measured in the center of the arenas). A digital camera was mounted directly above the 4 arenas. Images were captured at a rate of 5 Hz and transmitted to a PC running the </w:t>
      </w:r>
      <w:proofErr w:type="spellStart"/>
      <w:r w:rsidRPr="00852E9B">
        <w:rPr>
          <w:rFonts w:ascii="Arial" w:hAnsi="Arial" w:cs="Arial"/>
          <w:sz w:val="22"/>
          <w:szCs w:val="22"/>
        </w:rPr>
        <w:t>Ethovision</w:t>
      </w:r>
      <w:proofErr w:type="spellEnd"/>
      <w:r w:rsidRPr="00852E9B">
        <w:rPr>
          <w:rFonts w:ascii="Arial" w:hAnsi="Arial" w:cs="Arial"/>
          <w:sz w:val="22"/>
          <w:szCs w:val="22"/>
        </w:rPr>
        <w:t xml:space="preserve"> (Noldus, Wageningen, The Netherlands) tracking system to record locomotor activity indexed by the distance moved in the entire open field arena. The animals were placed into the center of the open field arena and allowed to explore freely for 30 min. At the end of this </w:t>
      </w:r>
      <w:proofErr w:type="gramStart"/>
      <w:r w:rsidRPr="00852E9B">
        <w:rPr>
          <w:rFonts w:ascii="Arial" w:hAnsi="Arial" w:cs="Arial"/>
          <w:sz w:val="22"/>
          <w:szCs w:val="22"/>
        </w:rPr>
        <w:t>time period</w:t>
      </w:r>
      <w:proofErr w:type="gramEnd"/>
      <w:r w:rsidRPr="00852E9B">
        <w:rPr>
          <w:rFonts w:ascii="Arial" w:hAnsi="Arial" w:cs="Arial"/>
          <w:sz w:val="22"/>
          <w:szCs w:val="22"/>
        </w:rPr>
        <w:t>, the animals were removed from the apparatus and returned to their home cage.</w:t>
      </w:r>
    </w:p>
    <w:p w14:paraId="762AB486" w14:textId="77777777" w:rsidR="00D05956" w:rsidRPr="00852E9B" w:rsidRDefault="00D05956" w:rsidP="005D65D1">
      <w:pPr>
        <w:spacing w:line="360" w:lineRule="auto"/>
        <w:ind w:left="567" w:right="310"/>
        <w:jc w:val="both"/>
        <w:rPr>
          <w:rFonts w:ascii="Arial" w:hAnsi="Arial" w:cs="Arial"/>
          <w:i/>
          <w:iCs/>
          <w:sz w:val="22"/>
          <w:szCs w:val="22"/>
        </w:rPr>
      </w:pPr>
    </w:p>
    <w:p w14:paraId="3EBB2EEC" w14:textId="4547FFBC" w:rsidR="00345570" w:rsidRPr="00852E9B" w:rsidRDefault="00345570" w:rsidP="005D65D1">
      <w:pPr>
        <w:spacing w:line="360" w:lineRule="auto"/>
        <w:ind w:left="567" w:right="310"/>
        <w:jc w:val="both"/>
        <w:rPr>
          <w:rFonts w:ascii="Arial" w:hAnsi="Arial" w:cs="Arial"/>
          <w:i/>
          <w:iCs/>
          <w:sz w:val="22"/>
          <w:szCs w:val="22"/>
        </w:rPr>
      </w:pPr>
      <w:r w:rsidRPr="00852E9B">
        <w:rPr>
          <w:rFonts w:ascii="Arial" w:hAnsi="Arial" w:cs="Arial"/>
          <w:i/>
          <w:iCs/>
          <w:sz w:val="22"/>
          <w:szCs w:val="22"/>
        </w:rPr>
        <w:t xml:space="preserve">Y-maze-Novel arm recognition </w:t>
      </w:r>
    </w:p>
    <w:p w14:paraId="2E03D7EC" w14:textId="6AD10B41" w:rsidR="00345570" w:rsidRPr="00852E9B" w:rsidRDefault="00345570" w:rsidP="005D65D1">
      <w:pPr>
        <w:spacing w:line="360" w:lineRule="auto"/>
        <w:ind w:left="567" w:right="310"/>
        <w:jc w:val="both"/>
        <w:rPr>
          <w:rFonts w:ascii="Arial" w:hAnsi="Arial" w:cs="Arial"/>
          <w:sz w:val="22"/>
          <w:szCs w:val="22"/>
        </w:rPr>
      </w:pPr>
      <w:r w:rsidRPr="00852E9B">
        <w:rPr>
          <w:rFonts w:ascii="Arial" w:hAnsi="Arial" w:cs="Arial"/>
          <w:sz w:val="22"/>
          <w:szCs w:val="22"/>
        </w:rPr>
        <w:t>Y-maze-novel arm recognition was assessed by analysing the relative exploration time between a novel arm and a familiar arms of the y-maze</w:t>
      </w:r>
      <w:r w:rsidRPr="00852E9B">
        <w:rPr>
          <w:rFonts w:ascii="Arial" w:hAnsi="Arial" w:cs="Arial"/>
          <w:sz w:val="22"/>
          <w:szCs w:val="22"/>
        </w:rPr>
        <w:fldChar w:fldCharType="begin"/>
      </w:r>
      <w:r w:rsidR="00F74D41" w:rsidRPr="00852E9B">
        <w:rPr>
          <w:rFonts w:ascii="Arial" w:hAnsi="Arial" w:cs="Arial"/>
          <w:sz w:val="22"/>
          <w:szCs w:val="22"/>
        </w:rPr>
        <w:instrText xml:space="preserve"> ADDIN ZOTERO_ITEM CSL_CITATION {"citationID":"k2iJiVmW","properties":{"formattedCitation":"(Notter et al., 2018; Weber-Stadlbauer et al., 2017)","plainCitation":"(Notter et al., 2018; Weber-Stadlbauer et al., 2017)","dontUpdate":true,"noteIndex":0},"citationItems":[{"id":"Hsp3R4rj/pxf6wTlj","uris":["http://zotero.org/users/local/b1VFw5Mt/items/DU8JV6IF"],"uri":["http://zotero.org/users/local/b1VFw5Mt/items/DU8JV6IF"],"itemData":{"id":152,"type":"article-journal","title":"Translational evaluation of translocator protein as a marker of neuroinflammation in schizophrenia","container-title":"Molecular Psychiatry","page":"323","volume":"23","journalAbbreviation":"Molecular Psychiatry","author":[{"family":"Notter","given":"T"},{"family":"Coughlin","given":"J M"},{"family":"Gschwind","given":"T"},{"family":"Weber-Stadlbauer","given":"U"},{"family":"Wang","given":"Y"},{"family":"Kassiou","given":"M"},{"family":"Vernon","given":"A C"},{"family":"Benke","given":"D"},{"family":"Pomper","given":"M G"},{"family":"Sawa","given":"A"},{"family":"Meyer","given":"U"}],"issued":{"date-parts":[["2018",1,17]]}}},{"id":"Hsp3R4rj/AfWcIGOP","uris":["http://zotero.org/users/local/b1VFw5Mt/items/KAPFL7RC"],"uri":["http://zotero.org/users/local/b1VFw5Mt/items/KAPFL7RC"],"itemData":{"id":151,"type":"article-journal","title":"Transgenerational transmission and modification of pathological traits induced by prenatal immune activation","container-title":"Molecular Psychiatry","page":"102","volume":"22","journalAbbreviation":"Molecular Psychiatry","author":[{"family":"Weber-Stadlbauer","given":"U"},{"family":"Richetto","given":"J"},{"family":"Labouesse","given":"M A"},{"family":"Bohacek","given":"J"},{"family":"Mansuy","given":"I M"},{"family":"Meyer","given":"U"}],"issued":{"date-parts":[["2017",3,29]]}}}],"schema":"https://github.com/citation-style-language/schema/raw/master/csl-citation.json"} </w:instrText>
      </w:r>
      <w:r w:rsidRPr="00852E9B">
        <w:rPr>
          <w:rFonts w:ascii="Arial" w:hAnsi="Arial" w:cs="Arial"/>
          <w:sz w:val="22"/>
          <w:szCs w:val="22"/>
        </w:rPr>
        <w:fldChar w:fldCharType="end"/>
      </w:r>
      <w:r w:rsidRPr="00852E9B">
        <w:rPr>
          <w:rFonts w:ascii="Arial" w:hAnsi="Arial" w:cs="Arial"/>
          <w:sz w:val="22"/>
          <w:szCs w:val="22"/>
        </w:rPr>
        <w:t xml:space="preserve">. The test apparatus was made of Plexiglas and consisted of three identical arms (50 cm × 9 cm; length × width) surrounded by 10-cm high Plexiglas walls. The three arms radiated from a central triangle (8 cm on each side) and spaced 120° from each other. </w:t>
      </w:r>
    </w:p>
    <w:p w14:paraId="02F18A31" w14:textId="5F82FF9F" w:rsidR="00345570" w:rsidRPr="00852E9B" w:rsidRDefault="00345570" w:rsidP="005D65D1">
      <w:pPr>
        <w:spacing w:line="360" w:lineRule="auto"/>
        <w:ind w:left="567" w:right="310"/>
        <w:jc w:val="both"/>
        <w:rPr>
          <w:rFonts w:ascii="Arial" w:hAnsi="Arial" w:cs="Arial"/>
          <w:sz w:val="22"/>
          <w:szCs w:val="22"/>
        </w:rPr>
      </w:pPr>
      <w:r w:rsidRPr="00852E9B">
        <w:rPr>
          <w:rFonts w:ascii="Arial" w:hAnsi="Arial" w:cs="Arial"/>
          <w:sz w:val="22"/>
          <w:szCs w:val="22"/>
        </w:rPr>
        <w:t xml:space="preserve">During the first phase the mice are placed in the start arm, with one of the other arms blocked entrance using opaque plexiglass divider. The mice are allowed to freely explore two arms of the y-maze for 5 minutes before being removed. After the mice are removed, they are placed back into the transport box for 1 minute, while the plexiglass divider is removed. To start the test trial the mice are gently placed again into the start arm and are left to freely explore the entire y-maze for 5 minutes. The relative time spent in the novel arm was calculated by the formula </w:t>
      </w:r>
      <w:bookmarkStart w:id="0" w:name="OLE_LINK1"/>
      <w:bookmarkStart w:id="1" w:name="OLE_LINK2"/>
      <w:r w:rsidRPr="00852E9B">
        <w:rPr>
          <w:rFonts w:ascii="Arial" w:hAnsi="Arial" w:cs="Arial"/>
          <w:sz w:val="22"/>
          <w:szCs w:val="22"/>
        </w:rPr>
        <w:t>([time spent in the novel arm]</w:t>
      </w:r>
      <w:proofErr w:type="gramStart"/>
      <w:r w:rsidRPr="00852E9B">
        <w:rPr>
          <w:rFonts w:ascii="Arial" w:hAnsi="Arial" w:cs="Arial"/>
          <w:sz w:val="22"/>
          <w:szCs w:val="22"/>
        </w:rPr>
        <w:t>/[</w:t>
      </w:r>
      <w:proofErr w:type="gramEnd"/>
      <w:r w:rsidRPr="00852E9B">
        <w:rPr>
          <w:rFonts w:ascii="Arial" w:hAnsi="Arial" w:cs="Arial"/>
          <w:sz w:val="22"/>
          <w:szCs w:val="22"/>
        </w:rPr>
        <w:t xml:space="preserve">time spent in familiar arm 1 + time spent in familiar arm 2+ time spent in unfamiliar arm]) × 100 and </w:t>
      </w:r>
      <w:bookmarkEnd w:id="0"/>
      <w:bookmarkEnd w:id="1"/>
      <w:r w:rsidRPr="00852E9B">
        <w:rPr>
          <w:rFonts w:ascii="Arial" w:hAnsi="Arial" w:cs="Arial"/>
          <w:sz w:val="22"/>
          <w:szCs w:val="22"/>
        </w:rPr>
        <w:t xml:space="preserve">used to compare the relative time spent exploring the novel arm and the familiar arms. The total distance moved during the test was also measured to analyse general exploratory activity. This was achieved by a digital camera mounted above the apparatus, which provided images at a rate of 5 Hz that were transmitted to a PC running the </w:t>
      </w:r>
      <w:proofErr w:type="spellStart"/>
      <w:r w:rsidRPr="00852E9B">
        <w:rPr>
          <w:rFonts w:ascii="Arial" w:hAnsi="Arial" w:cs="Arial"/>
          <w:sz w:val="22"/>
          <w:szCs w:val="22"/>
        </w:rPr>
        <w:t>EthoVision</w:t>
      </w:r>
      <w:proofErr w:type="spellEnd"/>
      <w:r w:rsidRPr="00852E9B">
        <w:rPr>
          <w:rFonts w:ascii="Arial" w:hAnsi="Arial" w:cs="Arial"/>
          <w:sz w:val="22"/>
          <w:szCs w:val="22"/>
        </w:rPr>
        <w:t xml:space="preserve"> tracking system (Noldus, Wageningen, The Netherlands).</w:t>
      </w:r>
    </w:p>
    <w:p w14:paraId="761E0FE2" w14:textId="77777777" w:rsidR="00D05956" w:rsidRPr="00852E9B" w:rsidRDefault="00D05956" w:rsidP="005D65D1">
      <w:pPr>
        <w:spacing w:line="360" w:lineRule="auto"/>
        <w:ind w:left="567" w:right="310"/>
        <w:jc w:val="both"/>
        <w:rPr>
          <w:rFonts w:ascii="Arial" w:hAnsi="Arial" w:cs="Arial"/>
          <w:i/>
          <w:iCs/>
          <w:sz w:val="22"/>
          <w:szCs w:val="22"/>
        </w:rPr>
      </w:pPr>
    </w:p>
    <w:p w14:paraId="074F294F" w14:textId="7A43FB60" w:rsidR="00345570" w:rsidRPr="00852E9B" w:rsidRDefault="00852E9B" w:rsidP="005D65D1">
      <w:pPr>
        <w:spacing w:line="360" w:lineRule="auto"/>
        <w:ind w:left="567" w:right="310"/>
        <w:jc w:val="both"/>
        <w:rPr>
          <w:rFonts w:ascii="Arial" w:hAnsi="Arial" w:cs="Arial"/>
          <w:i/>
          <w:iCs/>
          <w:sz w:val="22"/>
          <w:szCs w:val="22"/>
        </w:rPr>
      </w:pPr>
      <w:r w:rsidRPr="00852E9B">
        <w:rPr>
          <w:rFonts w:ascii="Arial" w:hAnsi="Arial" w:cs="Arial"/>
          <w:i/>
          <w:iCs/>
          <w:sz w:val="22"/>
          <w:szCs w:val="22"/>
        </w:rPr>
        <w:t>Novelty suppressed feeding test</w:t>
      </w:r>
    </w:p>
    <w:p w14:paraId="7E2DA0AC" w14:textId="2FDDBDED" w:rsidR="00D05956" w:rsidRPr="00852E9B" w:rsidRDefault="00852E9B" w:rsidP="005D65D1">
      <w:pPr>
        <w:widowControl w:val="0"/>
        <w:tabs>
          <w:tab w:val="left" w:pos="426"/>
        </w:tabs>
        <w:autoSpaceDE w:val="0"/>
        <w:autoSpaceDN w:val="0"/>
        <w:adjustRightInd w:val="0"/>
        <w:spacing w:line="360" w:lineRule="auto"/>
        <w:ind w:left="567" w:right="310"/>
        <w:jc w:val="both"/>
        <w:rPr>
          <w:rFonts w:ascii="Arial" w:hAnsi="Arial" w:cs="Arial"/>
          <w:b/>
          <w:bCs/>
          <w:sz w:val="22"/>
          <w:szCs w:val="22"/>
          <w:lang w:val="en-US"/>
        </w:rPr>
      </w:pPr>
      <w:r w:rsidRPr="00852E9B">
        <w:rPr>
          <w:rFonts w:ascii="Arial" w:hAnsi="Arial" w:cs="Arial"/>
          <w:bCs/>
          <w:sz w:val="22"/>
          <w:szCs w:val="22"/>
          <w:lang w:val="en-CH"/>
        </w:rPr>
        <w:t xml:space="preserve">The novelty-suppressed feeding (NSF) test was performed after 24 h food deprivation. Each mouse </w:t>
      </w:r>
      <w:r w:rsidRPr="00852E9B">
        <w:rPr>
          <w:rFonts w:ascii="Arial" w:hAnsi="Arial" w:cs="Arial"/>
          <w:bCs/>
          <w:sz w:val="22"/>
          <w:szCs w:val="22"/>
          <w:lang w:val="en-CH"/>
        </w:rPr>
        <w:lastRenderedPageBreak/>
        <w:t>was placed in the centre of a brightly lit (≈ 35 lx) opaque acrylic arena (40 × 40 × 35 cm) that contained a single food pellet on a white-paper-covered Petri dish positioned centrally. Behaviour was video-tracked at 5 Hz with EthoVision. Latency to feed—defined as the time taken to approach the pellet, grasp it with both forepaws while seated on the haunches, and bite—was recorded for up to 600 s; animals that failed to eat within 10 min were assigned the maximum score. After testing, mice were returned to their home cages with ad libitum access to food and water.</w:t>
      </w:r>
    </w:p>
    <w:p w14:paraId="4D2CF963" w14:textId="77777777" w:rsidR="00852E9B" w:rsidRDefault="00852E9B" w:rsidP="005D65D1">
      <w:pPr>
        <w:widowControl w:val="0"/>
        <w:tabs>
          <w:tab w:val="left" w:pos="426"/>
        </w:tabs>
        <w:autoSpaceDE w:val="0"/>
        <w:autoSpaceDN w:val="0"/>
        <w:adjustRightInd w:val="0"/>
        <w:spacing w:line="360" w:lineRule="auto"/>
        <w:ind w:left="567" w:right="310"/>
        <w:jc w:val="both"/>
        <w:rPr>
          <w:rFonts w:ascii="Arial" w:hAnsi="Arial" w:cs="Arial"/>
          <w:b/>
          <w:iCs/>
          <w:lang w:val="en-US"/>
        </w:rPr>
      </w:pPr>
    </w:p>
    <w:p w14:paraId="72DF726F" w14:textId="170ADD21" w:rsidR="005D4D38" w:rsidRPr="00635876" w:rsidRDefault="005D4D38" w:rsidP="005D4D38">
      <w:pPr>
        <w:widowControl w:val="0"/>
        <w:tabs>
          <w:tab w:val="left" w:pos="426"/>
        </w:tabs>
        <w:autoSpaceDE w:val="0"/>
        <w:autoSpaceDN w:val="0"/>
        <w:adjustRightInd w:val="0"/>
        <w:spacing w:line="360" w:lineRule="auto"/>
        <w:ind w:left="567" w:right="310"/>
        <w:jc w:val="both"/>
        <w:rPr>
          <w:rFonts w:ascii="Arial" w:hAnsi="Arial" w:cs="Arial"/>
          <w:b/>
          <w:iCs/>
          <w:sz w:val="22"/>
          <w:szCs w:val="22"/>
          <w:u w:val="single"/>
          <w:lang w:val="en-US"/>
        </w:rPr>
      </w:pPr>
      <w:r>
        <w:rPr>
          <w:rFonts w:ascii="Arial" w:hAnsi="Arial" w:cs="Arial"/>
          <w:b/>
          <w:iCs/>
          <w:lang w:val="en-US"/>
        </w:rPr>
        <w:t>1</w:t>
      </w:r>
      <w:r w:rsidRPr="00635876">
        <w:rPr>
          <w:rFonts w:ascii="Arial" w:hAnsi="Arial" w:cs="Arial"/>
          <w:b/>
          <w:iCs/>
          <w:sz w:val="22"/>
          <w:szCs w:val="22"/>
          <w:lang w:val="en-US"/>
        </w:rPr>
        <w:t>.4 Perfusion and brain extraction for ex-vivo structural MRI imaging</w:t>
      </w:r>
    </w:p>
    <w:p w14:paraId="10FE8F0E" w14:textId="33252442" w:rsidR="005D4D38" w:rsidRPr="00635876" w:rsidRDefault="005D4D38" w:rsidP="005D4D38">
      <w:pPr>
        <w:widowControl w:val="0"/>
        <w:tabs>
          <w:tab w:val="left" w:pos="426"/>
        </w:tabs>
        <w:autoSpaceDE w:val="0"/>
        <w:autoSpaceDN w:val="0"/>
        <w:adjustRightInd w:val="0"/>
        <w:spacing w:line="360" w:lineRule="auto"/>
        <w:ind w:left="567" w:right="310"/>
        <w:jc w:val="both"/>
        <w:rPr>
          <w:rFonts w:ascii="Arial" w:hAnsi="Arial" w:cs="Arial"/>
          <w:iCs/>
          <w:sz w:val="22"/>
          <w:szCs w:val="22"/>
          <w:lang w:val="en-US"/>
        </w:rPr>
      </w:pPr>
      <w:r w:rsidRPr="00635876">
        <w:rPr>
          <w:rFonts w:ascii="Arial" w:hAnsi="Arial" w:cs="Arial"/>
          <w:iCs/>
          <w:sz w:val="22"/>
          <w:szCs w:val="22"/>
          <w:lang w:val="en-US"/>
        </w:rPr>
        <w:t>E</w:t>
      </w:r>
      <w:r w:rsidRPr="005D4D38">
        <w:rPr>
          <w:rFonts w:ascii="Arial" w:hAnsi="Arial" w:cs="Arial"/>
          <w:iCs/>
          <w:sz w:val="22"/>
          <w:szCs w:val="22"/>
          <w:lang w:val="en-US"/>
        </w:rPr>
        <w:t>ach animal was perfused with 30 ml RT 1X PBS + 1μl/ml heparin at a flow rate of 1.0 ml/min, followed by</w:t>
      </w:r>
      <w:r w:rsidRPr="00635876">
        <w:rPr>
          <w:rFonts w:ascii="Arial" w:hAnsi="Arial" w:cs="Arial"/>
          <w:iCs/>
          <w:sz w:val="22"/>
          <w:szCs w:val="22"/>
          <w:lang w:val="en-US"/>
        </w:rPr>
        <w:t xml:space="preserve"> </w:t>
      </w:r>
      <w:r w:rsidRPr="005D4D38">
        <w:rPr>
          <w:rFonts w:ascii="Arial" w:hAnsi="Arial" w:cs="Arial"/>
          <w:iCs/>
          <w:sz w:val="22"/>
          <w:szCs w:val="22"/>
          <w:lang w:val="en-US"/>
        </w:rPr>
        <w:t xml:space="preserve">30 ml 4% PFA RT at a flow rate of 1.0 ml/min. After fixation, the head was removed from the body and the skin was removed from the head, with the brain remaining in the skull. The skull structure was then placed in 4% PFA overnight at 4°C. The next day, each specimen was transferred into 1X PBS + 0.02% sodium </w:t>
      </w:r>
      <w:proofErr w:type="spellStart"/>
      <w:r w:rsidRPr="005D4D38">
        <w:rPr>
          <w:rFonts w:ascii="Arial" w:hAnsi="Arial" w:cs="Arial"/>
          <w:iCs/>
          <w:sz w:val="22"/>
          <w:szCs w:val="22"/>
          <w:lang w:val="en-US"/>
        </w:rPr>
        <w:t>azide</w:t>
      </w:r>
      <w:proofErr w:type="spellEnd"/>
      <w:r w:rsidRPr="005D4D38">
        <w:rPr>
          <w:rFonts w:ascii="Arial" w:hAnsi="Arial" w:cs="Arial"/>
          <w:iCs/>
          <w:sz w:val="22"/>
          <w:szCs w:val="22"/>
          <w:lang w:val="en-US"/>
        </w:rPr>
        <w:t xml:space="preserve"> at 4°C. The skulls were then stripped of soft tissue and the lower jaws removed before being stored in a 2 mM solution of </w:t>
      </w:r>
      <w:proofErr w:type="spellStart"/>
      <w:r w:rsidRPr="005D4D38">
        <w:rPr>
          <w:rFonts w:ascii="Arial" w:hAnsi="Arial" w:cs="Arial"/>
          <w:iCs/>
          <w:sz w:val="22"/>
          <w:szCs w:val="22"/>
          <w:lang w:val="en-US"/>
        </w:rPr>
        <w:t>Gadovist</w:t>
      </w:r>
      <w:proofErr w:type="spellEnd"/>
      <w:r w:rsidRPr="005D4D38">
        <w:rPr>
          <w:rFonts w:ascii="Arial" w:hAnsi="Arial" w:cs="Arial"/>
          <w:iCs/>
          <w:sz w:val="22"/>
          <w:szCs w:val="22"/>
          <w:lang w:val="en-US"/>
        </w:rPr>
        <w:t xml:space="preserve"> (Bayer AG), a gadolinium-based MRI contrast agent, in PBS + 0.05% sodium </w:t>
      </w:r>
      <w:proofErr w:type="spellStart"/>
      <w:r w:rsidRPr="005D4D38">
        <w:rPr>
          <w:rFonts w:ascii="Arial" w:hAnsi="Arial" w:cs="Arial"/>
          <w:iCs/>
          <w:sz w:val="22"/>
          <w:szCs w:val="22"/>
          <w:lang w:val="en-US"/>
        </w:rPr>
        <w:t>azide</w:t>
      </w:r>
      <w:proofErr w:type="spellEnd"/>
      <w:r w:rsidRPr="005D4D38">
        <w:rPr>
          <w:rFonts w:ascii="Arial" w:hAnsi="Arial" w:cs="Arial"/>
          <w:iCs/>
          <w:sz w:val="22"/>
          <w:szCs w:val="22"/>
          <w:lang w:val="en-US"/>
        </w:rPr>
        <w:t xml:space="preserve"> for 16-21 days before MRI scanning. The samples were scanned four at a time, securely positioned by a custom 3D printed holder inside a 50-ml Falcon tube filled with perfluoropolyether (</w:t>
      </w:r>
      <w:proofErr w:type="spellStart"/>
      <w:r w:rsidRPr="005D4D38">
        <w:rPr>
          <w:rFonts w:ascii="Arial" w:hAnsi="Arial" w:cs="Arial"/>
          <w:iCs/>
          <w:sz w:val="22"/>
          <w:szCs w:val="22"/>
          <w:lang w:val="en-US"/>
        </w:rPr>
        <w:t>Galden</w:t>
      </w:r>
      <w:proofErr w:type="spellEnd"/>
      <w:r w:rsidRPr="005D4D38">
        <w:rPr>
          <w:rFonts w:ascii="Arial" w:hAnsi="Arial" w:cs="Arial"/>
          <w:iCs/>
          <w:sz w:val="22"/>
          <w:szCs w:val="22"/>
          <w:lang w:val="en-US"/>
        </w:rPr>
        <w:t xml:space="preserve">® SV80, Apollo Scientific). </w:t>
      </w:r>
    </w:p>
    <w:p w14:paraId="5AF5455D" w14:textId="77777777" w:rsidR="00635876" w:rsidRDefault="00635876" w:rsidP="005D4D38">
      <w:pPr>
        <w:widowControl w:val="0"/>
        <w:tabs>
          <w:tab w:val="left" w:pos="426"/>
        </w:tabs>
        <w:autoSpaceDE w:val="0"/>
        <w:autoSpaceDN w:val="0"/>
        <w:adjustRightInd w:val="0"/>
        <w:spacing w:line="360" w:lineRule="auto"/>
        <w:ind w:left="567" w:right="310"/>
        <w:jc w:val="both"/>
        <w:rPr>
          <w:rFonts w:ascii="Arial" w:hAnsi="Arial" w:cs="Arial"/>
          <w:iCs/>
          <w:lang w:val="en-US"/>
        </w:rPr>
      </w:pPr>
    </w:p>
    <w:p w14:paraId="535E2858" w14:textId="05DDDEF4" w:rsidR="00635876" w:rsidRPr="00635876" w:rsidRDefault="00635876" w:rsidP="00635876">
      <w:pPr>
        <w:widowControl w:val="0"/>
        <w:tabs>
          <w:tab w:val="left" w:pos="426"/>
        </w:tabs>
        <w:autoSpaceDE w:val="0"/>
        <w:autoSpaceDN w:val="0"/>
        <w:adjustRightInd w:val="0"/>
        <w:spacing w:line="360" w:lineRule="auto"/>
        <w:ind w:left="567" w:right="310"/>
        <w:jc w:val="both"/>
        <w:rPr>
          <w:rFonts w:ascii="Arial" w:hAnsi="Arial" w:cs="Arial"/>
          <w:iCs/>
          <w:sz w:val="22"/>
          <w:szCs w:val="22"/>
          <w:lang w:val="en-US"/>
        </w:rPr>
      </w:pPr>
      <w:r w:rsidRPr="00635876">
        <w:rPr>
          <w:rFonts w:ascii="Arial" w:hAnsi="Arial" w:cs="Arial"/>
          <w:b/>
          <w:bCs/>
          <w:iCs/>
          <w:sz w:val="22"/>
          <w:szCs w:val="22"/>
          <w:lang w:val="en-US"/>
        </w:rPr>
        <w:t>1.5 MR</w:t>
      </w:r>
      <w:r w:rsidR="008B7968">
        <w:rPr>
          <w:rFonts w:ascii="Arial" w:hAnsi="Arial" w:cs="Arial"/>
          <w:b/>
          <w:bCs/>
          <w:iCs/>
          <w:sz w:val="22"/>
          <w:szCs w:val="22"/>
          <w:lang w:val="en-US"/>
        </w:rPr>
        <w:t>I</w:t>
      </w:r>
      <w:r w:rsidRPr="00635876">
        <w:rPr>
          <w:rFonts w:ascii="Arial" w:hAnsi="Arial" w:cs="Arial"/>
          <w:b/>
          <w:bCs/>
          <w:iCs/>
          <w:sz w:val="22"/>
          <w:szCs w:val="22"/>
          <w:lang w:val="en-US"/>
        </w:rPr>
        <w:t xml:space="preserve"> acquisition and statistical analysis</w:t>
      </w:r>
    </w:p>
    <w:p w14:paraId="65DD2C5A" w14:textId="52641F93" w:rsidR="00635876" w:rsidRPr="00635876" w:rsidRDefault="00635876" w:rsidP="005D4D38">
      <w:pPr>
        <w:widowControl w:val="0"/>
        <w:tabs>
          <w:tab w:val="left" w:pos="426"/>
        </w:tabs>
        <w:autoSpaceDE w:val="0"/>
        <w:autoSpaceDN w:val="0"/>
        <w:adjustRightInd w:val="0"/>
        <w:spacing w:line="360" w:lineRule="auto"/>
        <w:ind w:left="567" w:right="310"/>
        <w:jc w:val="both"/>
        <w:rPr>
          <w:rFonts w:ascii="Arial" w:hAnsi="Arial" w:cs="Arial"/>
          <w:iCs/>
          <w:sz w:val="22"/>
          <w:szCs w:val="22"/>
          <w:lang w:val="en-US"/>
        </w:rPr>
      </w:pPr>
    </w:p>
    <w:p w14:paraId="38D6066B" w14:textId="56F85769" w:rsidR="005D4D38" w:rsidRPr="00635876" w:rsidRDefault="00635876" w:rsidP="00635876">
      <w:pPr>
        <w:widowControl w:val="0"/>
        <w:tabs>
          <w:tab w:val="left" w:pos="426"/>
        </w:tabs>
        <w:autoSpaceDE w:val="0"/>
        <w:autoSpaceDN w:val="0"/>
        <w:adjustRightInd w:val="0"/>
        <w:spacing w:line="360" w:lineRule="auto"/>
        <w:ind w:left="567" w:right="310"/>
        <w:jc w:val="both"/>
        <w:rPr>
          <w:rFonts w:ascii="Arial" w:hAnsi="Arial" w:cs="Arial"/>
          <w:iCs/>
          <w:sz w:val="22"/>
          <w:szCs w:val="22"/>
          <w:lang w:val="en-US"/>
        </w:rPr>
      </w:pPr>
      <w:r w:rsidRPr="00635876">
        <w:rPr>
          <w:rFonts w:ascii="Arial" w:hAnsi="Arial" w:cs="Arial"/>
          <w:iCs/>
          <w:sz w:val="22"/>
          <w:szCs w:val="22"/>
          <w:lang w:val="en-US"/>
        </w:rPr>
        <w:t xml:space="preserve"> A T2w anatomical image was acquired using a 3D rapid acquisition with relaxation enhancement (RARE) sequence with the following parameters: effective echo time (TE) = 28 </w:t>
      </w:r>
      <w:proofErr w:type="spellStart"/>
      <w:r w:rsidRPr="00635876">
        <w:rPr>
          <w:rFonts w:ascii="Arial" w:hAnsi="Arial" w:cs="Arial"/>
          <w:iCs/>
          <w:sz w:val="22"/>
          <w:szCs w:val="22"/>
          <w:lang w:val="en-US"/>
        </w:rPr>
        <w:t>ms</w:t>
      </w:r>
      <w:proofErr w:type="spellEnd"/>
      <w:r w:rsidRPr="00635876">
        <w:rPr>
          <w:rFonts w:ascii="Arial" w:hAnsi="Arial" w:cs="Arial"/>
          <w:iCs/>
          <w:sz w:val="22"/>
          <w:szCs w:val="22"/>
          <w:lang w:val="en-US"/>
        </w:rPr>
        <w:t xml:space="preserve">, repetition time (TR) = 300 </w:t>
      </w:r>
      <w:proofErr w:type="spellStart"/>
      <w:r w:rsidRPr="00635876">
        <w:rPr>
          <w:rFonts w:ascii="Arial" w:hAnsi="Arial" w:cs="Arial"/>
          <w:iCs/>
          <w:sz w:val="22"/>
          <w:szCs w:val="22"/>
          <w:lang w:val="en-US"/>
        </w:rPr>
        <w:t>ms</w:t>
      </w:r>
      <w:proofErr w:type="spellEnd"/>
      <w:r w:rsidRPr="00635876">
        <w:rPr>
          <w:rFonts w:ascii="Arial" w:hAnsi="Arial" w:cs="Arial"/>
          <w:iCs/>
          <w:sz w:val="22"/>
          <w:szCs w:val="22"/>
          <w:lang w:val="en-US"/>
        </w:rPr>
        <w:t>, RARE factor = 4, readout bandwidth (BW) = 50 kHz, matrix size = 320×320×240, field-of-view (FOV) = 25.6×25.6×19.2 mm, 80-μm isotropic resolution, 4 averages, scan time = 7 h 40 m 48 s.</w:t>
      </w:r>
    </w:p>
    <w:p w14:paraId="41DDA0D5" w14:textId="77777777" w:rsidR="00635876" w:rsidRPr="00635876" w:rsidRDefault="00635876" w:rsidP="00635876">
      <w:pPr>
        <w:widowControl w:val="0"/>
        <w:tabs>
          <w:tab w:val="left" w:pos="426"/>
        </w:tabs>
        <w:autoSpaceDE w:val="0"/>
        <w:autoSpaceDN w:val="0"/>
        <w:adjustRightInd w:val="0"/>
        <w:spacing w:line="360" w:lineRule="auto"/>
        <w:ind w:left="567" w:right="310"/>
        <w:jc w:val="both"/>
        <w:rPr>
          <w:rFonts w:ascii="Arial" w:hAnsi="Arial" w:cs="Arial"/>
          <w:iCs/>
          <w:sz w:val="22"/>
          <w:szCs w:val="22"/>
          <w:lang w:val="en-US"/>
        </w:rPr>
      </w:pPr>
    </w:p>
    <w:p w14:paraId="30E51DEF" w14:textId="77777777" w:rsidR="008B7968" w:rsidRDefault="008B7968" w:rsidP="008B7968">
      <w:pPr>
        <w:widowControl w:val="0"/>
        <w:tabs>
          <w:tab w:val="left" w:pos="426"/>
        </w:tabs>
        <w:autoSpaceDE w:val="0"/>
        <w:autoSpaceDN w:val="0"/>
        <w:adjustRightInd w:val="0"/>
        <w:spacing w:line="360" w:lineRule="auto"/>
        <w:ind w:left="567" w:right="310"/>
        <w:jc w:val="both"/>
        <w:rPr>
          <w:rFonts w:ascii="Arial" w:hAnsi="Arial" w:cs="Arial"/>
          <w:b/>
          <w:bCs/>
          <w:iCs/>
          <w:sz w:val="22"/>
          <w:szCs w:val="22"/>
          <w:lang w:val="en-US"/>
        </w:rPr>
      </w:pPr>
      <w:r>
        <w:rPr>
          <w:rFonts w:ascii="Arial" w:hAnsi="Arial" w:cs="Arial"/>
          <w:b/>
          <w:bCs/>
          <w:iCs/>
          <w:sz w:val="22"/>
          <w:szCs w:val="22"/>
          <w:lang w:val="en-US"/>
        </w:rPr>
        <w:t>MRI processing</w:t>
      </w:r>
      <w:r w:rsidRPr="00635876">
        <w:rPr>
          <w:rFonts w:ascii="Arial" w:hAnsi="Arial" w:cs="Arial"/>
          <w:b/>
          <w:bCs/>
          <w:iCs/>
          <w:sz w:val="22"/>
          <w:szCs w:val="22"/>
          <w:lang w:val="en-US"/>
        </w:rPr>
        <w:t>:</w:t>
      </w:r>
    </w:p>
    <w:p w14:paraId="60BA2F77" w14:textId="5834AA2D" w:rsidR="008B7968" w:rsidRDefault="008B7968" w:rsidP="008B7968">
      <w:pPr>
        <w:widowControl w:val="0"/>
        <w:tabs>
          <w:tab w:val="left" w:pos="426"/>
        </w:tabs>
        <w:autoSpaceDE w:val="0"/>
        <w:autoSpaceDN w:val="0"/>
        <w:adjustRightInd w:val="0"/>
        <w:spacing w:line="360" w:lineRule="auto"/>
        <w:ind w:left="567" w:right="310"/>
        <w:jc w:val="both"/>
        <w:rPr>
          <w:rStyle w:val="normaltextrun"/>
          <w:rFonts w:ascii="Arial" w:eastAsiaTheme="majorEastAsia" w:hAnsi="Arial" w:cs="Arial"/>
          <w:color w:val="000000" w:themeColor="text1"/>
          <w:sz w:val="22"/>
          <w:szCs w:val="22"/>
          <w:lang w:val="en-US"/>
        </w:rPr>
      </w:pPr>
      <w:r w:rsidRPr="00F5057C">
        <w:rPr>
          <w:rStyle w:val="normaltextrun"/>
          <w:rFonts w:ascii="Arial" w:eastAsiaTheme="majorEastAsia" w:hAnsi="Arial" w:cs="Arial"/>
          <w:color w:val="000000" w:themeColor="text1"/>
          <w:sz w:val="22"/>
          <w:szCs w:val="22"/>
          <w:lang w:val="en-US"/>
        </w:rPr>
        <w:t xml:space="preserve">Study-specific templates were generated from the T2w images of </w:t>
      </w:r>
      <w:r>
        <w:rPr>
          <w:rStyle w:val="normaltextrun"/>
          <w:rFonts w:ascii="Arial" w:eastAsiaTheme="majorEastAsia" w:hAnsi="Arial" w:cs="Arial"/>
          <w:color w:val="000000" w:themeColor="text1"/>
          <w:sz w:val="22"/>
          <w:szCs w:val="22"/>
          <w:lang w:val="en-US"/>
        </w:rPr>
        <w:t>31</w:t>
      </w:r>
      <w:r w:rsidRPr="00F5057C">
        <w:rPr>
          <w:rStyle w:val="normaltextrun"/>
          <w:rFonts w:ascii="Arial" w:eastAsiaTheme="majorEastAsia" w:hAnsi="Arial" w:cs="Arial"/>
          <w:color w:val="000000" w:themeColor="text1"/>
          <w:sz w:val="22"/>
          <w:szCs w:val="22"/>
          <w:lang w:val="en-US"/>
        </w:rPr>
        <w:t xml:space="preserve"> </w:t>
      </w:r>
      <w:r>
        <w:rPr>
          <w:rStyle w:val="normaltextrun"/>
          <w:rFonts w:ascii="Arial" w:eastAsiaTheme="majorEastAsia" w:hAnsi="Arial" w:cs="Arial"/>
          <w:color w:val="000000" w:themeColor="text1"/>
          <w:sz w:val="22"/>
          <w:szCs w:val="22"/>
          <w:lang w:val="en-US"/>
        </w:rPr>
        <w:t>study</w:t>
      </w:r>
      <w:r w:rsidRPr="00F5057C">
        <w:rPr>
          <w:rStyle w:val="normaltextrun"/>
          <w:rFonts w:ascii="Arial" w:eastAsiaTheme="majorEastAsia" w:hAnsi="Arial" w:cs="Arial"/>
          <w:color w:val="000000" w:themeColor="text1"/>
          <w:sz w:val="22"/>
          <w:szCs w:val="22"/>
          <w:lang w:val="en-US"/>
        </w:rPr>
        <w:t xml:space="preserve"> subjects using the </w:t>
      </w:r>
      <w:r w:rsidRPr="00E627FE">
        <w:rPr>
          <w:rStyle w:val="normaltextrun"/>
          <w:rFonts w:ascii="Arial" w:eastAsiaTheme="majorEastAsia" w:hAnsi="Arial" w:cs="Arial"/>
          <w:i/>
          <w:iCs/>
          <w:color w:val="000000" w:themeColor="text1"/>
          <w:sz w:val="22"/>
          <w:szCs w:val="22"/>
          <w:lang w:val="en-US"/>
        </w:rPr>
        <w:t>antsMultivariateTemplateConstruction2.sh</w:t>
      </w:r>
      <w:r w:rsidRPr="00F5057C">
        <w:rPr>
          <w:rStyle w:val="normaltextrun"/>
          <w:rFonts w:ascii="Arial" w:eastAsiaTheme="majorEastAsia" w:hAnsi="Arial" w:cs="Arial"/>
          <w:color w:val="000000" w:themeColor="text1"/>
          <w:sz w:val="22"/>
          <w:szCs w:val="22"/>
          <w:lang w:val="en-US"/>
        </w:rPr>
        <w:t xml:space="preserve"> script in Advanced Normalization Tools (ANTs version 2.4.0)</w:t>
      </w:r>
      <w:r w:rsidRPr="00F5057C">
        <w:rPr>
          <w:rStyle w:val="contentcontrolboundarysink"/>
          <w:rFonts w:ascii="Arial" w:eastAsiaTheme="majorEastAsia" w:hAnsi="Arial" w:cs="Arial"/>
          <w:color w:val="000000" w:themeColor="text1"/>
          <w:sz w:val="22"/>
          <w:szCs w:val="22"/>
          <w:lang w:val="en-US"/>
        </w:rPr>
        <w:fldChar w:fldCharType="begin">
          <w:fldData xml:space="preserve">PEVuZE5vdGU+PENpdGU+PEF1dGhvcj5BdmFudHM8L0F1dGhvcj48WWVhcj4yMDExPC9ZZWFyPjxS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</w:fldData>
        </w:fldChar>
      </w:r>
      <w:r>
        <w:rPr>
          <w:rStyle w:val="contentcontrolboundarysink"/>
          <w:rFonts w:ascii="Arial" w:eastAsiaTheme="majorEastAsia" w:hAnsi="Arial" w:cs="Arial"/>
          <w:color w:val="000000" w:themeColor="text1"/>
          <w:sz w:val="22"/>
          <w:szCs w:val="22"/>
          <w:lang w:val="en-US"/>
        </w:rPr>
        <w:instrText xml:space="preserve"> ADDIN EN.CITE </w:instrText>
      </w:r>
      <w:r>
        <w:rPr>
          <w:rStyle w:val="contentcontrolboundarysink"/>
          <w:rFonts w:ascii="Arial" w:eastAsiaTheme="majorEastAsia" w:hAnsi="Arial" w:cs="Arial"/>
          <w:color w:val="000000" w:themeColor="text1"/>
          <w:sz w:val="22"/>
          <w:szCs w:val="22"/>
          <w:lang w:val="en-US"/>
        </w:rPr>
        <w:fldChar w:fldCharType="begin">
          <w:fldData xml:space="preserve">PEVuZE5vdGU+PENpdGU+PEF1dGhvcj5BdmFudHM8L0F1dGhvcj48WWVhcj4yMDExPC9ZZWFyPjxS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</w:fldData>
        </w:fldChar>
      </w:r>
      <w:r>
        <w:rPr>
          <w:rStyle w:val="contentcontrolboundarysink"/>
          <w:rFonts w:ascii="Arial" w:eastAsiaTheme="majorEastAsia" w:hAnsi="Arial" w:cs="Arial"/>
          <w:color w:val="000000" w:themeColor="text1"/>
          <w:sz w:val="22"/>
          <w:szCs w:val="22"/>
          <w:lang w:val="en-US"/>
        </w:rPr>
        <w:instrText xml:space="preserve"> ADDIN EN.CITE.DATA </w:instrText>
      </w:r>
      <w:r>
        <w:rPr>
          <w:rStyle w:val="contentcontrolboundarysink"/>
          <w:rFonts w:ascii="Arial" w:eastAsiaTheme="majorEastAsia" w:hAnsi="Arial" w:cs="Arial"/>
          <w:color w:val="000000" w:themeColor="text1"/>
          <w:sz w:val="22"/>
          <w:szCs w:val="22"/>
          <w:lang w:val="en-US"/>
        </w:rPr>
      </w:r>
      <w:r>
        <w:rPr>
          <w:rStyle w:val="contentcontrolboundarysink"/>
          <w:rFonts w:ascii="Arial" w:eastAsiaTheme="majorEastAsia" w:hAnsi="Arial" w:cs="Arial"/>
          <w:color w:val="000000" w:themeColor="text1"/>
          <w:sz w:val="22"/>
          <w:szCs w:val="22"/>
          <w:lang w:val="en-US"/>
        </w:rPr>
        <w:fldChar w:fldCharType="end"/>
      </w:r>
      <w:r w:rsidRPr="00F5057C">
        <w:rPr>
          <w:rStyle w:val="contentcontrolboundarysink"/>
          <w:rFonts w:ascii="Arial" w:eastAsiaTheme="majorEastAsia" w:hAnsi="Arial" w:cs="Arial"/>
          <w:color w:val="000000" w:themeColor="text1"/>
          <w:sz w:val="22"/>
          <w:szCs w:val="22"/>
          <w:lang w:val="en-US"/>
        </w:rPr>
      </w:r>
      <w:r w:rsidRPr="00F5057C">
        <w:rPr>
          <w:rStyle w:val="contentcontrolboundarysink"/>
          <w:rFonts w:ascii="Arial" w:eastAsiaTheme="majorEastAsia" w:hAnsi="Arial" w:cs="Arial"/>
          <w:color w:val="000000" w:themeColor="text1"/>
          <w:sz w:val="22"/>
          <w:szCs w:val="22"/>
          <w:lang w:val="en-US"/>
        </w:rPr>
        <w:fldChar w:fldCharType="separate"/>
      </w:r>
      <w:r w:rsidRPr="008B7968">
        <w:rPr>
          <w:rStyle w:val="contentcontrolboundarysink"/>
          <w:rFonts w:ascii="Arial" w:eastAsiaTheme="majorEastAsia" w:hAnsi="Arial" w:cs="Arial"/>
          <w:noProof/>
          <w:color w:val="000000" w:themeColor="text1"/>
          <w:sz w:val="22"/>
          <w:szCs w:val="22"/>
          <w:vertAlign w:val="superscript"/>
          <w:lang w:val="en-US"/>
        </w:rPr>
        <w:t>5</w:t>
      </w:r>
      <w:r w:rsidRPr="00F5057C">
        <w:rPr>
          <w:rStyle w:val="contentcontrolboundarysink"/>
          <w:rFonts w:ascii="Arial" w:eastAsiaTheme="majorEastAsia" w:hAnsi="Arial" w:cs="Arial"/>
          <w:color w:val="000000" w:themeColor="text1"/>
          <w:sz w:val="22"/>
          <w:szCs w:val="22"/>
          <w:lang w:val="en-US"/>
        </w:rPr>
        <w:fldChar w:fldCharType="end"/>
      </w:r>
      <w:r w:rsidRPr="00F5057C">
        <w:rPr>
          <w:rStyle w:val="contentcontrolboundarysink"/>
          <w:rFonts w:ascii="Arial" w:eastAsiaTheme="majorEastAsia" w:hAnsi="Arial" w:cs="Arial"/>
          <w:color w:val="000000" w:themeColor="text1"/>
          <w:sz w:val="22"/>
          <w:szCs w:val="22"/>
          <w:lang w:val="en-US"/>
        </w:rPr>
        <w:t>​</w:t>
      </w:r>
      <w:r w:rsidRPr="00F5057C">
        <w:rPr>
          <w:rStyle w:val="normaltextrun"/>
          <w:rFonts w:ascii="Arial" w:eastAsiaTheme="majorEastAsia" w:hAnsi="Arial" w:cs="Arial"/>
          <w:color w:val="000000" w:themeColor="text1"/>
          <w:sz w:val="22"/>
          <w:szCs w:val="22"/>
          <w:lang w:val="en-US"/>
        </w:rPr>
        <w:t xml:space="preserve">. The template and individual subject images were skull-stripped using an atlas-based brain extraction approach </w:t>
      </w:r>
      <w:r w:rsidRPr="00F5057C">
        <w:rPr>
          <w:rStyle w:val="contentcontrolboundarysink"/>
          <w:rFonts w:ascii="Arial" w:eastAsiaTheme="majorEastAsia" w:hAnsi="Arial" w:cs="Arial"/>
          <w:color w:val="000000" w:themeColor="text1"/>
          <w:sz w:val="22"/>
          <w:szCs w:val="22"/>
          <w:lang w:val="en-US"/>
        </w:rPr>
        <w:t>​</w:t>
      </w:r>
      <w:r w:rsidRPr="00F5057C">
        <w:rPr>
          <w:rStyle w:val="normaltextrun"/>
          <w:rFonts w:ascii="Arial" w:eastAsiaTheme="majorEastAsia" w:hAnsi="Arial" w:cs="Arial"/>
          <w:color w:val="000000" w:themeColor="text1"/>
          <w:sz w:val="22"/>
          <w:szCs w:val="22"/>
          <w:lang w:val="en-US"/>
        </w:rPr>
        <w:t>(MacNicol et al., 2021)</w:t>
      </w:r>
      <w:r w:rsidRPr="00F5057C">
        <w:rPr>
          <w:rStyle w:val="contentcontrolboundarysink"/>
          <w:rFonts w:ascii="Arial" w:eastAsiaTheme="majorEastAsia" w:hAnsi="Arial" w:cs="Arial"/>
          <w:color w:val="000000" w:themeColor="text1"/>
          <w:sz w:val="22"/>
          <w:szCs w:val="22"/>
          <w:lang w:val="en-US"/>
        </w:rPr>
        <w:t>​</w:t>
      </w:r>
      <w:r w:rsidRPr="00F5057C">
        <w:rPr>
          <w:rStyle w:val="normaltextrun"/>
          <w:rFonts w:ascii="Arial" w:eastAsiaTheme="majorEastAsia" w:hAnsi="Arial" w:cs="Arial"/>
          <w:color w:val="000000" w:themeColor="text1"/>
          <w:sz w:val="22"/>
          <w:szCs w:val="22"/>
          <w:lang w:val="en-US"/>
        </w:rPr>
        <w:t xml:space="preserve"> with the Dorr atlas template as the target image</w:t>
      </w:r>
      <w:r w:rsidRPr="00F5057C">
        <w:rPr>
          <w:rStyle w:val="contentcontrolboundarysink"/>
          <w:rFonts w:ascii="Arial" w:eastAsiaTheme="majorEastAsia" w:hAnsi="Arial" w:cs="Arial"/>
          <w:color w:val="000000" w:themeColor="text1"/>
          <w:sz w:val="22"/>
          <w:szCs w:val="22"/>
          <w:lang w:val="en-US"/>
        </w:rPr>
        <w:fldChar w:fldCharType="begin"/>
      </w:r>
      <w:r>
        <w:rPr>
          <w:rStyle w:val="contentcontrolboundarysink"/>
          <w:rFonts w:ascii="Arial" w:eastAsiaTheme="majorEastAsia" w:hAnsi="Arial" w:cs="Arial"/>
          <w:color w:val="000000" w:themeColor="text1"/>
          <w:sz w:val="22"/>
          <w:szCs w:val="22"/>
          <w:lang w:val="en-US"/>
        </w:rPr>
        <w:instrText xml:space="preserve"> ADDIN EN.CITE &lt;EndNote&gt;&lt;Cite&gt;&lt;Author&gt;Dorr&lt;/Author&gt;&lt;Year&gt;2008&lt;/Year&gt;&lt;RecNum&gt;406&lt;/RecNum&gt;&lt;DisplayText&gt;&lt;style face="superscript"&gt;6&lt;/style&gt;&lt;/DisplayText&gt;&lt;record&gt;&lt;rec-number&gt;406&lt;/rec-number&gt;&lt;foreign-keys&gt;&lt;key app="EN" db-id="rtpde9e9svvrajee5exp09zadr9zxrs29srr" timestamp="1751458263"&gt;406&lt;/key&gt;&lt;/foreign-keys&gt;&lt;ref-type name="Journal Article"&gt;17&lt;/ref-type&gt;&lt;contributors&gt;&lt;authors&gt;&lt;author&gt;Dorr, A. E.&lt;/author&gt;&lt;author&gt;Lerch, J. P.&lt;/author&gt;&lt;author&gt;Spring, S.&lt;/author&gt;&lt;author&gt;Kabani, N.&lt;/author&gt;&lt;author&gt;Henkelman, R. M.&lt;/author&gt;&lt;/authors&gt;&lt;/contributors&gt;&lt;auth-address&gt;Clinical Integrative Biology, Sunnybrook Health Sciences Centre, Toronto ON, Canada.&lt;/auth-address&gt;&lt;titles&gt;&lt;title&gt;High resolution three-dimensional brain atlas using an average magnetic resonance image of 40 adult C57Bl/6J mice&lt;/title&gt;&lt;secondary-title&gt;Neuroimage&lt;/secondary-title&gt;&lt;/titles&gt;&lt;periodical&gt;&lt;full-title&gt;Neuroimage&lt;/full-title&gt;&lt;/periodical&gt;&lt;pages&gt;60-9&lt;/pages&gt;&lt;volume&gt;42&lt;/volume&gt;&lt;number&gt;1&lt;/number&gt;&lt;edition&gt;20080408&lt;/edition&gt;&lt;keywords&gt;&lt;keyword&gt;Animals&lt;/keyword&gt;&lt;keyword&gt;Brain/*anatomy &amp;amp; histology&lt;/keyword&gt;&lt;keyword&gt;Computer Simulation&lt;/keyword&gt;&lt;keyword&gt;Female&lt;/keyword&gt;&lt;keyword&gt;Image Enhancement/methods&lt;/keyword&gt;&lt;keyword&gt;Imaging, Three-Dimensional/*methods&lt;/keyword&gt;&lt;keyword&gt;Magnetic Resonance Imaging/*methods&lt;/keyword&gt;&lt;keyword&gt;Male&lt;/keyword&gt;&lt;keyword&gt;Mice&lt;/keyword&gt;&lt;keyword&gt;Mice, Inbred C57BL&lt;/keyword&gt;&lt;keyword&gt;*Models, Anatomic&lt;/keyword&gt;&lt;keyword&gt;*Models, Neurological&lt;/keyword&gt;&lt;/keywords&gt;&lt;dates&gt;&lt;year&gt;2008&lt;/year&gt;&lt;pub-dates&gt;&lt;date&gt;Aug 1&lt;/date&gt;&lt;/pub-dates&gt;&lt;/dates&gt;&lt;isbn&gt;1095-9572 (Electronic)&amp;#xD;1053-8119 (Linking)&lt;/isbn&gt;&lt;accession-num&gt;18502665&lt;/accession-num&gt;&lt;urls&gt;&lt;related-urls&gt;&lt;url&gt;https://www.ncbi.nlm.nih.gov/pubmed/18502665&lt;/url&gt;&lt;/related-urls&gt;&lt;/urls&gt;&lt;electronic-resource-num&gt;10.1016/j.neuroimage.2008.03.037&lt;/electronic-resource-num&gt;&lt;remote-database-name&gt;Medline&lt;/remote-database-name&gt;&lt;remote-database-provider&gt;NLM&lt;/remote-database-provider&gt;&lt;/record&gt;&lt;/Cite&gt;&lt;/EndNote&gt;</w:instrText>
      </w:r>
      <w:r w:rsidRPr="00F5057C">
        <w:rPr>
          <w:rStyle w:val="contentcontrolboundarysink"/>
          <w:rFonts w:ascii="Arial" w:eastAsiaTheme="majorEastAsia" w:hAnsi="Arial" w:cs="Arial"/>
          <w:color w:val="000000" w:themeColor="text1"/>
          <w:sz w:val="22"/>
          <w:szCs w:val="22"/>
          <w:lang w:val="en-US"/>
        </w:rPr>
        <w:fldChar w:fldCharType="separate"/>
      </w:r>
      <w:r w:rsidRPr="008B7968">
        <w:rPr>
          <w:rStyle w:val="contentcontrolboundarysink"/>
          <w:rFonts w:ascii="Arial" w:eastAsiaTheme="majorEastAsia" w:hAnsi="Arial" w:cs="Arial"/>
          <w:noProof/>
          <w:color w:val="000000" w:themeColor="text1"/>
          <w:sz w:val="22"/>
          <w:szCs w:val="22"/>
          <w:vertAlign w:val="superscript"/>
          <w:lang w:val="en-US"/>
        </w:rPr>
        <w:t>6</w:t>
      </w:r>
      <w:r w:rsidRPr="00F5057C">
        <w:rPr>
          <w:rStyle w:val="contentcontrolboundarysink"/>
          <w:rFonts w:ascii="Arial" w:eastAsiaTheme="majorEastAsia" w:hAnsi="Arial" w:cs="Arial"/>
          <w:color w:val="000000" w:themeColor="text1"/>
          <w:sz w:val="22"/>
          <w:szCs w:val="22"/>
          <w:lang w:val="en-US"/>
        </w:rPr>
        <w:fldChar w:fldCharType="end"/>
      </w:r>
      <w:r w:rsidRPr="00F5057C">
        <w:rPr>
          <w:rStyle w:val="contentcontrolboundarysink"/>
          <w:rFonts w:ascii="Arial" w:eastAsiaTheme="majorEastAsia" w:hAnsi="Arial" w:cs="Arial"/>
          <w:color w:val="000000" w:themeColor="text1"/>
          <w:sz w:val="22"/>
          <w:szCs w:val="22"/>
          <w:lang w:val="en-US"/>
        </w:rPr>
        <w:t>​</w:t>
      </w:r>
      <w:r w:rsidRPr="00F5057C">
        <w:rPr>
          <w:rStyle w:val="normaltextrun"/>
          <w:rFonts w:ascii="Arial" w:eastAsiaTheme="majorEastAsia" w:hAnsi="Arial" w:cs="Arial"/>
          <w:color w:val="000000" w:themeColor="text1"/>
          <w:sz w:val="22"/>
          <w:szCs w:val="22"/>
          <w:lang w:val="en-US"/>
        </w:rPr>
        <w:t>. Then, each subject was normalized to the study-specific template</w:t>
      </w:r>
      <w:r>
        <w:rPr>
          <w:rStyle w:val="normaltextrun"/>
          <w:rFonts w:ascii="Arial" w:eastAsiaTheme="majorEastAsia" w:hAnsi="Arial" w:cs="Arial"/>
          <w:color w:val="000000" w:themeColor="text1"/>
          <w:sz w:val="22"/>
          <w:szCs w:val="22"/>
          <w:lang w:val="en-US"/>
        </w:rPr>
        <w:t>, and the study-specific template to the Allen Mouse Brain Common Coordinate Framework (CCFv3)</w:t>
      </w:r>
      <w:r>
        <w:rPr>
          <w:rStyle w:val="normaltextrun"/>
          <w:rFonts w:ascii="Arial" w:eastAsiaTheme="majorEastAsia" w:hAnsi="Arial" w:cs="Arial"/>
          <w:color w:val="000000" w:themeColor="text1"/>
          <w:sz w:val="22"/>
          <w:szCs w:val="22"/>
          <w:lang w:val="en-US"/>
        </w:rPr>
        <w:fldChar w:fldCharType="begin">
          <w:fldData xml:space="preserve">PEVuZE5vdGU+PENpdGU+PEF1dGhvcj5XYW5nPC9BdXRob3I+PFllYXI+MjAyMDwvWWVhcj48UmVj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==
</w:fldData>
        </w:fldChar>
      </w:r>
      <w:r>
        <w:rPr>
          <w:rStyle w:val="normaltextrun"/>
          <w:rFonts w:ascii="Arial" w:eastAsiaTheme="majorEastAsia" w:hAnsi="Arial" w:cs="Arial"/>
          <w:color w:val="000000" w:themeColor="text1"/>
          <w:sz w:val="22"/>
          <w:szCs w:val="22"/>
          <w:lang w:val="en-US"/>
        </w:rPr>
        <w:instrText xml:space="preserve"> ADDIN EN.CITE </w:instrText>
      </w:r>
      <w:r>
        <w:rPr>
          <w:rStyle w:val="normaltextrun"/>
          <w:rFonts w:ascii="Arial" w:eastAsiaTheme="majorEastAsia" w:hAnsi="Arial" w:cs="Arial"/>
          <w:color w:val="000000" w:themeColor="text1"/>
          <w:sz w:val="22"/>
          <w:szCs w:val="22"/>
          <w:lang w:val="en-US"/>
        </w:rPr>
        <w:fldChar w:fldCharType="begin">
          <w:fldData xml:space="preserve">PEVuZE5vdGU+PENpdGU+PEF1dGhvcj5XYW5nPC9BdXRob3I+PFllYXI+MjAyMDwvWWVhcj48UmVj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==
</w:fldData>
        </w:fldChar>
      </w:r>
      <w:r>
        <w:rPr>
          <w:rStyle w:val="normaltextrun"/>
          <w:rFonts w:ascii="Arial" w:eastAsiaTheme="majorEastAsia" w:hAnsi="Arial" w:cs="Arial"/>
          <w:color w:val="000000" w:themeColor="text1"/>
          <w:sz w:val="22"/>
          <w:szCs w:val="22"/>
          <w:lang w:val="en-US"/>
        </w:rPr>
        <w:instrText xml:space="preserve"> ADDIN EN.CITE.DATA </w:instrText>
      </w:r>
      <w:r>
        <w:rPr>
          <w:rStyle w:val="normaltextrun"/>
          <w:rFonts w:ascii="Arial" w:eastAsiaTheme="majorEastAsia" w:hAnsi="Arial" w:cs="Arial"/>
          <w:color w:val="000000" w:themeColor="text1"/>
          <w:sz w:val="22"/>
          <w:szCs w:val="22"/>
          <w:lang w:val="en-US"/>
        </w:rPr>
      </w:r>
      <w:r>
        <w:rPr>
          <w:rStyle w:val="normaltextrun"/>
          <w:rFonts w:ascii="Arial" w:eastAsiaTheme="majorEastAsia" w:hAnsi="Arial" w:cs="Arial"/>
          <w:color w:val="000000" w:themeColor="text1"/>
          <w:sz w:val="22"/>
          <w:szCs w:val="22"/>
          <w:lang w:val="en-US"/>
        </w:rPr>
        <w:fldChar w:fldCharType="end"/>
      </w:r>
      <w:r>
        <w:rPr>
          <w:rStyle w:val="normaltextrun"/>
          <w:rFonts w:ascii="Arial" w:eastAsiaTheme="majorEastAsia" w:hAnsi="Arial" w:cs="Arial"/>
          <w:color w:val="000000" w:themeColor="text1"/>
          <w:sz w:val="22"/>
          <w:szCs w:val="22"/>
          <w:lang w:val="en-US"/>
        </w:rPr>
      </w:r>
      <w:r>
        <w:rPr>
          <w:rStyle w:val="normaltextrun"/>
          <w:rFonts w:ascii="Arial" w:eastAsiaTheme="majorEastAsia" w:hAnsi="Arial" w:cs="Arial"/>
          <w:color w:val="000000" w:themeColor="text1"/>
          <w:sz w:val="22"/>
          <w:szCs w:val="22"/>
          <w:lang w:val="en-US"/>
        </w:rPr>
        <w:fldChar w:fldCharType="separate"/>
      </w:r>
      <w:r w:rsidRPr="008B7968">
        <w:rPr>
          <w:rStyle w:val="normaltextrun"/>
          <w:rFonts w:ascii="Arial" w:eastAsiaTheme="majorEastAsia" w:hAnsi="Arial" w:cs="Arial"/>
          <w:noProof/>
          <w:color w:val="000000" w:themeColor="text1"/>
          <w:sz w:val="22"/>
          <w:szCs w:val="22"/>
          <w:vertAlign w:val="superscript"/>
          <w:lang w:val="en-US"/>
        </w:rPr>
        <w:t>7</w:t>
      </w:r>
      <w:r>
        <w:rPr>
          <w:rStyle w:val="normaltextrun"/>
          <w:rFonts w:ascii="Arial" w:eastAsiaTheme="majorEastAsia" w:hAnsi="Arial" w:cs="Arial"/>
          <w:color w:val="000000" w:themeColor="text1"/>
          <w:sz w:val="22"/>
          <w:szCs w:val="22"/>
          <w:lang w:val="en-US"/>
        </w:rPr>
        <w:fldChar w:fldCharType="end"/>
      </w:r>
      <w:r>
        <w:rPr>
          <w:rStyle w:val="normaltextrun"/>
          <w:rFonts w:ascii="Arial" w:eastAsiaTheme="majorEastAsia" w:hAnsi="Arial" w:cs="Arial"/>
          <w:color w:val="000000" w:themeColor="text1"/>
          <w:sz w:val="22"/>
          <w:szCs w:val="22"/>
          <w:lang w:val="en-US"/>
        </w:rPr>
        <w:t>,</w:t>
      </w:r>
      <w:r w:rsidRPr="00F5057C">
        <w:rPr>
          <w:rStyle w:val="normaltextrun"/>
          <w:rFonts w:ascii="Arial" w:eastAsiaTheme="majorEastAsia" w:hAnsi="Arial" w:cs="Arial"/>
          <w:color w:val="000000" w:themeColor="text1"/>
          <w:sz w:val="22"/>
          <w:szCs w:val="22"/>
          <w:lang w:val="en-US"/>
        </w:rPr>
        <w:t xml:space="preserve"> via sequential rigid-body, affine, and </w:t>
      </w:r>
      <w:proofErr w:type="spellStart"/>
      <w:r w:rsidRPr="00F5057C">
        <w:rPr>
          <w:rStyle w:val="normaltextrun"/>
          <w:rFonts w:ascii="Arial" w:eastAsiaTheme="majorEastAsia" w:hAnsi="Arial" w:cs="Arial"/>
          <w:color w:val="000000" w:themeColor="text1"/>
          <w:sz w:val="22"/>
          <w:szCs w:val="22"/>
          <w:lang w:val="en-US"/>
        </w:rPr>
        <w:t>SyN</w:t>
      </w:r>
      <w:proofErr w:type="spellEnd"/>
      <w:r w:rsidRPr="00F5057C">
        <w:rPr>
          <w:rStyle w:val="normaltextrun"/>
          <w:rFonts w:ascii="Arial" w:eastAsiaTheme="majorEastAsia" w:hAnsi="Arial" w:cs="Arial"/>
          <w:color w:val="000000" w:themeColor="text1"/>
          <w:sz w:val="22"/>
          <w:szCs w:val="22"/>
          <w:lang w:val="en-US"/>
        </w:rPr>
        <w:t xml:space="preserve"> diffeomorphic registrations using the </w:t>
      </w:r>
      <w:proofErr w:type="spellStart"/>
      <w:r w:rsidRPr="00E627FE">
        <w:rPr>
          <w:rStyle w:val="normaltextrun"/>
          <w:rFonts w:ascii="Arial" w:eastAsiaTheme="majorEastAsia" w:hAnsi="Arial" w:cs="Arial"/>
          <w:i/>
          <w:iCs/>
          <w:color w:val="000000" w:themeColor="text1"/>
          <w:sz w:val="22"/>
          <w:szCs w:val="22"/>
          <w:lang w:val="en-US"/>
        </w:rPr>
        <w:t>antsRegistration</w:t>
      </w:r>
      <w:proofErr w:type="spellEnd"/>
      <w:r w:rsidRPr="00F5057C">
        <w:rPr>
          <w:rStyle w:val="normaltextrun"/>
          <w:rFonts w:ascii="Arial" w:eastAsiaTheme="majorEastAsia" w:hAnsi="Arial" w:cs="Arial"/>
          <w:color w:val="000000" w:themeColor="text1"/>
          <w:sz w:val="22"/>
          <w:szCs w:val="22"/>
          <w:lang w:val="en-US"/>
        </w:rPr>
        <w:t xml:space="preserve"> command.</w:t>
      </w:r>
    </w:p>
    <w:p w14:paraId="61BBD9AC" w14:textId="77777777" w:rsidR="008B7968" w:rsidRDefault="008B7968" w:rsidP="008B7968">
      <w:pPr>
        <w:widowControl w:val="0"/>
        <w:tabs>
          <w:tab w:val="left" w:pos="426"/>
        </w:tabs>
        <w:autoSpaceDE w:val="0"/>
        <w:autoSpaceDN w:val="0"/>
        <w:adjustRightInd w:val="0"/>
        <w:spacing w:line="360" w:lineRule="auto"/>
        <w:ind w:left="567" w:right="310"/>
        <w:jc w:val="both"/>
        <w:rPr>
          <w:rFonts w:ascii="Arial" w:hAnsi="Arial" w:cs="Arial"/>
          <w:iCs/>
          <w:sz w:val="22"/>
          <w:szCs w:val="22"/>
          <w:lang w:val="en-US"/>
        </w:rPr>
      </w:pPr>
    </w:p>
    <w:p w14:paraId="7E9A7578" w14:textId="77777777" w:rsidR="008B7968" w:rsidRDefault="008B7968" w:rsidP="008B7968">
      <w:pPr>
        <w:widowControl w:val="0"/>
        <w:tabs>
          <w:tab w:val="left" w:pos="426"/>
        </w:tabs>
        <w:autoSpaceDE w:val="0"/>
        <w:autoSpaceDN w:val="0"/>
        <w:adjustRightInd w:val="0"/>
        <w:spacing w:line="360" w:lineRule="auto"/>
        <w:ind w:left="567" w:right="310"/>
        <w:jc w:val="both"/>
        <w:rPr>
          <w:rFonts w:ascii="Arial" w:hAnsi="Arial" w:cs="Arial"/>
          <w:b/>
          <w:bCs/>
          <w:iCs/>
          <w:sz w:val="22"/>
          <w:szCs w:val="22"/>
          <w:lang w:val="en-US"/>
        </w:rPr>
      </w:pPr>
      <w:r w:rsidRPr="00635876">
        <w:rPr>
          <w:rFonts w:ascii="Arial" w:hAnsi="Arial" w:cs="Arial"/>
          <w:b/>
          <w:bCs/>
          <w:iCs/>
          <w:sz w:val="22"/>
          <w:szCs w:val="22"/>
          <w:lang w:val="en-US"/>
        </w:rPr>
        <w:t xml:space="preserve">Volumetric </w:t>
      </w:r>
      <w:r>
        <w:rPr>
          <w:rFonts w:ascii="Arial" w:hAnsi="Arial" w:cs="Arial"/>
          <w:b/>
          <w:bCs/>
          <w:iCs/>
          <w:sz w:val="22"/>
          <w:szCs w:val="22"/>
          <w:lang w:val="en-US"/>
        </w:rPr>
        <w:t>a</w:t>
      </w:r>
      <w:r w:rsidRPr="00635876">
        <w:rPr>
          <w:rFonts w:ascii="Arial" w:hAnsi="Arial" w:cs="Arial"/>
          <w:b/>
          <w:bCs/>
          <w:iCs/>
          <w:sz w:val="22"/>
          <w:szCs w:val="22"/>
          <w:lang w:val="en-US"/>
        </w:rPr>
        <w:t xml:space="preserve">nalysis: </w:t>
      </w:r>
      <w:r>
        <w:rPr>
          <w:rFonts w:ascii="Arial" w:hAnsi="Arial" w:cs="Arial"/>
          <w:b/>
          <w:bCs/>
          <w:iCs/>
          <w:sz w:val="22"/>
          <w:szCs w:val="22"/>
          <w:lang w:val="en-US"/>
        </w:rPr>
        <w:t>tensor-based morphometry</w:t>
      </w:r>
    </w:p>
    <w:p w14:paraId="06998292" w14:textId="77777777" w:rsidR="008B7968" w:rsidRPr="00635876" w:rsidRDefault="008B7968" w:rsidP="008B7968">
      <w:pPr>
        <w:widowControl w:val="0"/>
        <w:tabs>
          <w:tab w:val="left" w:pos="426"/>
        </w:tabs>
        <w:autoSpaceDE w:val="0"/>
        <w:autoSpaceDN w:val="0"/>
        <w:adjustRightInd w:val="0"/>
        <w:spacing w:line="360" w:lineRule="auto"/>
        <w:ind w:left="567" w:right="310"/>
        <w:jc w:val="both"/>
        <w:rPr>
          <w:rFonts w:ascii="Arial" w:hAnsi="Arial" w:cs="Arial"/>
          <w:iCs/>
          <w:sz w:val="22"/>
          <w:szCs w:val="22"/>
          <w:lang w:val="en-US"/>
        </w:rPr>
      </w:pPr>
      <w:r w:rsidRPr="00635876">
        <w:rPr>
          <w:rFonts w:ascii="Arial" w:hAnsi="Arial" w:cs="Arial"/>
          <w:iCs/>
          <w:sz w:val="22"/>
          <w:szCs w:val="22"/>
          <w:lang w:val="en-US"/>
        </w:rPr>
        <w:t xml:space="preserve">After image registration and careful checking of each individual subject’s </w:t>
      </w:r>
      <w:r>
        <w:rPr>
          <w:rFonts w:ascii="Arial" w:hAnsi="Arial" w:cs="Arial"/>
          <w:iCs/>
          <w:sz w:val="22"/>
          <w:szCs w:val="22"/>
          <w:lang w:val="en-US"/>
        </w:rPr>
        <w:t>alignment to the study-</w:t>
      </w:r>
      <w:r>
        <w:rPr>
          <w:rFonts w:ascii="Arial" w:hAnsi="Arial" w:cs="Arial"/>
          <w:iCs/>
          <w:sz w:val="22"/>
          <w:szCs w:val="22"/>
          <w:lang w:val="en-US"/>
        </w:rPr>
        <w:lastRenderedPageBreak/>
        <w:t xml:space="preserve">specific template </w:t>
      </w:r>
      <w:r w:rsidRPr="00635876">
        <w:rPr>
          <w:rFonts w:ascii="Arial" w:hAnsi="Arial" w:cs="Arial"/>
          <w:iCs/>
          <w:sz w:val="22"/>
          <w:szCs w:val="22"/>
          <w:lang w:val="en-US"/>
        </w:rPr>
        <w:t>(none were excluded)</w:t>
      </w:r>
      <w:r>
        <w:rPr>
          <w:rFonts w:ascii="Arial" w:hAnsi="Arial" w:cs="Arial"/>
          <w:iCs/>
          <w:sz w:val="22"/>
          <w:szCs w:val="22"/>
          <w:lang w:val="en-US"/>
        </w:rPr>
        <w:t>, t</w:t>
      </w:r>
      <w:r w:rsidRPr="00635876">
        <w:rPr>
          <w:rFonts w:ascii="Arial" w:hAnsi="Arial" w:cs="Arial"/>
          <w:iCs/>
          <w:sz w:val="22"/>
          <w:szCs w:val="22"/>
          <w:lang w:val="en-US"/>
        </w:rPr>
        <w:t xml:space="preserve">he </w:t>
      </w:r>
      <w:proofErr w:type="spellStart"/>
      <w:r w:rsidRPr="00635876">
        <w:rPr>
          <w:rFonts w:ascii="Arial" w:hAnsi="Arial" w:cs="Arial"/>
          <w:i/>
          <w:iCs/>
          <w:sz w:val="22"/>
          <w:szCs w:val="22"/>
          <w:lang w:val="en-US"/>
        </w:rPr>
        <w:t>CreateJacobianDeterminantImage</w:t>
      </w:r>
      <w:proofErr w:type="spellEnd"/>
      <w:r w:rsidRPr="00635876">
        <w:rPr>
          <w:rFonts w:ascii="Arial" w:hAnsi="Arial" w:cs="Arial"/>
          <w:iCs/>
          <w:sz w:val="22"/>
          <w:szCs w:val="22"/>
          <w:lang w:val="en-US"/>
        </w:rPr>
        <w:t xml:space="preserve"> command was used to compute log-transformed Jacobian determinant maps from these transformations to assess voxel-wise local differences in brain volume. FSL </w:t>
      </w:r>
      <w:proofErr w:type="spellStart"/>
      <w:r w:rsidRPr="00635876">
        <w:rPr>
          <w:rFonts w:ascii="Arial" w:hAnsi="Arial" w:cs="Arial"/>
          <w:iCs/>
          <w:sz w:val="22"/>
          <w:szCs w:val="22"/>
          <w:lang w:val="en-US"/>
        </w:rPr>
        <w:t>randomise</w:t>
      </w:r>
      <w:proofErr w:type="spellEnd"/>
      <w:r w:rsidRPr="00635876">
        <w:rPr>
          <w:rFonts w:ascii="Arial" w:hAnsi="Arial" w:cs="Arial"/>
          <w:iCs/>
          <w:sz w:val="22"/>
          <w:szCs w:val="22"/>
          <w:lang w:val="en-US"/>
        </w:rPr>
        <w:t xml:space="preserve"> was used to perform individual permutation tests to compare local volume changes in a </w:t>
      </w:r>
      <w:proofErr w:type="spellStart"/>
      <w:r w:rsidRPr="00635876">
        <w:rPr>
          <w:rFonts w:ascii="Arial" w:hAnsi="Arial" w:cs="Arial"/>
          <w:iCs/>
          <w:sz w:val="22"/>
          <w:szCs w:val="22"/>
          <w:lang w:val="en-US"/>
        </w:rPr>
        <w:t>voxelwise</w:t>
      </w:r>
      <w:proofErr w:type="spellEnd"/>
      <w:r w:rsidRPr="00635876">
        <w:rPr>
          <w:rFonts w:ascii="Arial" w:hAnsi="Arial" w:cs="Arial"/>
          <w:iCs/>
          <w:sz w:val="22"/>
          <w:szCs w:val="22"/>
          <w:lang w:val="en-US"/>
        </w:rPr>
        <w:t xml:space="preserve"> manner, between the CSIR and control groups</w:t>
      </w:r>
      <w:r w:rsidRPr="00635876">
        <w:rPr>
          <w:rFonts w:ascii="Arial" w:hAnsi="Arial" w:cs="Arial"/>
          <w:iCs/>
          <w:sz w:val="22"/>
          <w:szCs w:val="22"/>
          <w:lang w:val="en-US"/>
        </w:rPr>
        <w:fldChar w:fldCharType="begin">
          <w:fldData xml:space="preserve">PEVuZE5vdGU+PENpdGU+PEF1dGhvcj5XaW5rbGVyPC9BdXRob3I+PFllYXI+MjAxNDwvWWVhcj48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</w:fldData>
        </w:fldChar>
      </w:r>
      <w:r>
        <w:rPr>
          <w:rFonts w:ascii="Arial" w:hAnsi="Arial" w:cs="Arial"/>
          <w:iCs/>
          <w:sz w:val="22"/>
          <w:szCs w:val="22"/>
          <w:lang w:val="en-US"/>
        </w:rPr>
        <w:instrText xml:space="preserve"> ADDIN EN.CITE </w:instrText>
      </w:r>
      <w:r>
        <w:rPr>
          <w:rFonts w:ascii="Arial" w:hAnsi="Arial" w:cs="Arial"/>
          <w:iCs/>
          <w:sz w:val="22"/>
          <w:szCs w:val="22"/>
          <w:lang w:val="en-US"/>
        </w:rPr>
        <w:fldChar w:fldCharType="begin">
          <w:fldData xml:space="preserve">PEVuZE5vdGU+PENpdGU+PEF1dGhvcj5XaW5rbGVyPC9BdXRob3I+PFllYXI+MjAxNDwvWWVhcj48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</w:fldData>
        </w:fldChar>
      </w:r>
      <w:r>
        <w:rPr>
          <w:rFonts w:ascii="Arial" w:hAnsi="Arial" w:cs="Arial"/>
          <w:iCs/>
          <w:sz w:val="22"/>
          <w:szCs w:val="22"/>
          <w:lang w:val="en-US"/>
        </w:rPr>
        <w:instrText xml:space="preserve"> ADDIN EN.CITE.DATA </w:instrText>
      </w:r>
      <w:r>
        <w:rPr>
          <w:rFonts w:ascii="Arial" w:hAnsi="Arial" w:cs="Arial"/>
          <w:iCs/>
          <w:sz w:val="22"/>
          <w:szCs w:val="22"/>
          <w:lang w:val="en-US"/>
        </w:rPr>
      </w:r>
      <w:r>
        <w:rPr>
          <w:rFonts w:ascii="Arial" w:hAnsi="Arial" w:cs="Arial"/>
          <w:iCs/>
          <w:sz w:val="22"/>
          <w:szCs w:val="22"/>
          <w:lang w:val="en-US"/>
        </w:rPr>
        <w:fldChar w:fldCharType="end"/>
      </w:r>
      <w:r w:rsidRPr="00635876">
        <w:rPr>
          <w:rFonts w:ascii="Arial" w:hAnsi="Arial" w:cs="Arial"/>
          <w:iCs/>
          <w:sz w:val="22"/>
          <w:szCs w:val="22"/>
          <w:lang w:val="en-US"/>
        </w:rPr>
      </w:r>
      <w:r w:rsidRPr="00635876">
        <w:rPr>
          <w:rFonts w:ascii="Arial" w:hAnsi="Arial" w:cs="Arial"/>
          <w:iCs/>
          <w:sz w:val="22"/>
          <w:szCs w:val="22"/>
          <w:lang w:val="en-US"/>
        </w:rPr>
        <w:fldChar w:fldCharType="separate"/>
      </w:r>
      <w:r w:rsidRPr="00002604">
        <w:rPr>
          <w:rFonts w:ascii="Arial" w:hAnsi="Arial" w:cs="Arial"/>
          <w:iCs/>
          <w:noProof/>
          <w:sz w:val="22"/>
          <w:szCs w:val="22"/>
          <w:vertAlign w:val="superscript"/>
          <w:lang w:val="en-US"/>
        </w:rPr>
        <w:t>8</w:t>
      </w:r>
      <w:r w:rsidRPr="00635876">
        <w:rPr>
          <w:rFonts w:ascii="Arial" w:hAnsi="Arial" w:cs="Arial"/>
          <w:iCs/>
          <w:sz w:val="22"/>
          <w:szCs w:val="22"/>
          <w:lang w:val="en-US"/>
        </w:rPr>
        <w:fldChar w:fldCharType="end"/>
      </w:r>
      <w:r w:rsidRPr="00635876">
        <w:rPr>
          <w:rFonts w:ascii="Arial" w:hAnsi="Arial" w:cs="Arial"/>
          <w:iCs/>
          <w:sz w:val="22"/>
          <w:szCs w:val="22"/>
          <w:lang w:val="en-US"/>
        </w:rPr>
        <w:t>. Ten-thousand permutations were performed with threshold-free cluster enhancement (TFCE)</w:t>
      </w:r>
      <w:r>
        <w:rPr>
          <w:rFonts w:ascii="Arial" w:hAnsi="Arial" w:cs="Arial"/>
          <w:iCs/>
          <w:sz w:val="22"/>
          <w:szCs w:val="22"/>
          <w:lang w:val="en-US"/>
        </w:rPr>
        <w:t>, and the</w:t>
      </w:r>
      <w:r w:rsidRPr="00635876">
        <w:rPr>
          <w:rFonts w:ascii="Arial" w:hAnsi="Arial" w:cs="Arial"/>
          <w:iCs/>
          <w:sz w:val="22"/>
          <w:szCs w:val="22"/>
          <w:lang w:val="en-US"/>
        </w:rPr>
        <w:t xml:space="preserve"> family-wise error rate (FWER) </w:t>
      </w:r>
      <w:r>
        <w:rPr>
          <w:rFonts w:ascii="Arial" w:hAnsi="Arial" w:cs="Arial"/>
          <w:iCs/>
          <w:sz w:val="22"/>
          <w:szCs w:val="22"/>
          <w:lang w:val="en-US"/>
        </w:rPr>
        <w:t>was controlled</w:t>
      </w:r>
      <w:r w:rsidRPr="00635876">
        <w:rPr>
          <w:rFonts w:ascii="Arial" w:hAnsi="Arial" w:cs="Arial"/>
          <w:iCs/>
          <w:sz w:val="22"/>
          <w:szCs w:val="22"/>
          <w:lang w:val="en-US"/>
        </w:rPr>
        <w:t xml:space="preserve"> to correct for multiple comparisons. </w:t>
      </w:r>
    </w:p>
    <w:p w14:paraId="4A32C5D3" w14:textId="77777777" w:rsidR="008B7968" w:rsidRPr="00635876" w:rsidRDefault="008B7968" w:rsidP="008B7968">
      <w:pPr>
        <w:widowControl w:val="0"/>
        <w:tabs>
          <w:tab w:val="left" w:pos="426"/>
        </w:tabs>
        <w:autoSpaceDE w:val="0"/>
        <w:autoSpaceDN w:val="0"/>
        <w:adjustRightInd w:val="0"/>
        <w:spacing w:line="360" w:lineRule="auto"/>
        <w:ind w:left="567" w:right="310"/>
        <w:jc w:val="both"/>
        <w:rPr>
          <w:rFonts w:ascii="Arial" w:hAnsi="Arial" w:cs="Arial"/>
          <w:iCs/>
          <w:sz w:val="22"/>
          <w:szCs w:val="22"/>
          <w:lang w:val="en-US"/>
        </w:rPr>
      </w:pPr>
    </w:p>
    <w:p w14:paraId="18DBFEA1" w14:textId="77777777" w:rsidR="008B7968" w:rsidRPr="00635876" w:rsidRDefault="008B7968" w:rsidP="008B7968">
      <w:pPr>
        <w:widowControl w:val="0"/>
        <w:tabs>
          <w:tab w:val="left" w:pos="426"/>
        </w:tabs>
        <w:autoSpaceDE w:val="0"/>
        <w:autoSpaceDN w:val="0"/>
        <w:adjustRightInd w:val="0"/>
        <w:spacing w:line="360" w:lineRule="auto"/>
        <w:ind w:left="567" w:right="310"/>
        <w:jc w:val="both"/>
        <w:rPr>
          <w:rFonts w:ascii="Arial" w:hAnsi="Arial" w:cs="Arial"/>
          <w:b/>
          <w:bCs/>
          <w:i/>
          <w:iCs/>
          <w:sz w:val="22"/>
          <w:szCs w:val="22"/>
          <w:lang w:val="en-US"/>
        </w:rPr>
      </w:pPr>
      <w:r w:rsidRPr="00635876">
        <w:rPr>
          <w:rFonts w:ascii="Arial" w:hAnsi="Arial" w:cs="Arial"/>
          <w:b/>
          <w:bCs/>
          <w:iCs/>
          <w:sz w:val="22"/>
          <w:szCs w:val="22"/>
          <w:lang w:val="en-US"/>
        </w:rPr>
        <w:t>Volumetric Analysis: </w:t>
      </w:r>
      <w:r>
        <w:rPr>
          <w:rFonts w:ascii="Arial" w:hAnsi="Arial" w:cs="Arial"/>
          <w:b/>
          <w:bCs/>
          <w:iCs/>
          <w:sz w:val="22"/>
          <w:szCs w:val="22"/>
          <w:lang w:val="en-US"/>
        </w:rPr>
        <w:t>a</w:t>
      </w:r>
      <w:r w:rsidRPr="00635876">
        <w:rPr>
          <w:rFonts w:ascii="Arial" w:hAnsi="Arial" w:cs="Arial"/>
          <w:b/>
          <w:bCs/>
          <w:iCs/>
          <w:sz w:val="22"/>
          <w:szCs w:val="22"/>
          <w:lang w:val="en-US"/>
        </w:rPr>
        <w:t>tlas</w:t>
      </w:r>
      <w:r>
        <w:rPr>
          <w:rFonts w:ascii="Arial" w:hAnsi="Arial" w:cs="Arial"/>
          <w:b/>
          <w:bCs/>
          <w:iCs/>
          <w:sz w:val="22"/>
          <w:szCs w:val="22"/>
          <w:lang w:val="en-US"/>
        </w:rPr>
        <w:t>-</w:t>
      </w:r>
      <w:r w:rsidRPr="00635876">
        <w:rPr>
          <w:rFonts w:ascii="Arial" w:hAnsi="Arial" w:cs="Arial"/>
          <w:b/>
          <w:bCs/>
          <w:iCs/>
          <w:sz w:val="22"/>
          <w:szCs w:val="22"/>
          <w:lang w:val="en-US"/>
        </w:rPr>
        <w:t>based segmentation</w:t>
      </w:r>
      <w:r w:rsidRPr="00635876">
        <w:rPr>
          <w:rFonts w:ascii="Arial" w:hAnsi="Arial" w:cs="Arial"/>
          <w:b/>
          <w:bCs/>
          <w:i/>
          <w:iCs/>
          <w:sz w:val="22"/>
          <w:szCs w:val="22"/>
          <w:lang w:val="en-US"/>
        </w:rPr>
        <w:t> </w:t>
      </w:r>
    </w:p>
    <w:p w14:paraId="4AC42B32" w14:textId="17E06A1E" w:rsidR="008B7968" w:rsidRPr="00635876" w:rsidRDefault="008B7968" w:rsidP="008B7968">
      <w:pPr>
        <w:widowControl w:val="0"/>
        <w:tabs>
          <w:tab w:val="left" w:pos="426"/>
        </w:tabs>
        <w:autoSpaceDE w:val="0"/>
        <w:autoSpaceDN w:val="0"/>
        <w:adjustRightInd w:val="0"/>
        <w:spacing w:line="360" w:lineRule="auto"/>
        <w:ind w:left="567" w:right="310"/>
        <w:jc w:val="both"/>
        <w:rPr>
          <w:rFonts w:ascii="Arial" w:hAnsi="Arial" w:cs="Arial"/>
          <w:iCs/>
          <w:sz w:val="22"/>
          <w:szCs w:val="22"/>
          <w:lang w:val="en-US"/>
        </w:rPr>
      </w:pPr>
      <w:r>
        <w:rPr>
          <w:rFonts w:ascii="Arial" w:hAnsi="Arial" w:cs="Arial"/>
          <w:iCs/>
          <w:sz w:val="22"/>
          <w:szCs w:val="22"/>
          <w:lang w:val="en-US"/>
        </w:rPr>
        <w:t>Seventy-two</w:t>
      </w:r>
      <w:r w:rsidRPr="00635876">
        <w:rPr>
          <w:rFonts w:ascii="Arial" w:hAnsi="Arial" w:cs="Arial"/>
          <w:iCs/>
          <w:sz w:val="22"/>
          <w:szCs w:val="22"/>
          <w:lang w:val="en-US"/>
        </w:rPr>
        <w:t xml:space="preserve"> regions of interest (ROIs) </w:t>
      </w:r>
      <w:r>
        <w:rPr>
          <w:rFonts w:ascii="Arial" w:hAnsi="Arial" w:cs="Arial"/>
          <w:iCs/>
          <w:sz w:val="22"/>
          <w:szCs w:val="22"/>
          <w:lang w:val="en-US"/>
        </w:rPr>
        <w:t>derived from the Allen Mouse Brain Atlas</w:t>
      </w:r>
      <w:r w:rsidRPr="00635876">
        <w:rPr>
          <w:rFonts w:ascii="Arial" w:hAnsi="Arial" w:cs="Arial"/>
          <w:iCs/>
          <w:sz w:val="22"/>
          <w:szCs w:val="22"/>
          <w:lang w:val="en-US"/>
        </w:rPr>
        <w:t xml:space="preserve"> (Bogado-Lopes et al. </w:t>
      </w:r>
      <w:proofErr w:type="spellStart"/>
      <w:r w:rsidRPr="00635876">
        <w:rPr>
          <w:rFonts w:ascii="Arial" w:hAnsi="Arial" w:cs="Arial"/>
          <w:iCs/>
          <w:sz w:val="22"/>
          <w:szCs w:val="22"/>
          <w:lang w:val="en-US"/>
        </w:rPr>
        <w:t>eLife</w:t>
      </w:r>
      <w:proofErr w:type="spellEnd"/>
      <w:r w:rsidRPr="00635876">
        <w:rPr>
          <w:rFonts w:ascii="Arial" w:hAnsi="Arial" w:cs="Arial"/>
          <w:iCs/>
          <w:sz w:val="22"/>
          <w:szCs w:val="22"/>
          <w:lang w:val="en-US"/>
        </w:rPr>
        <w:t xml:space="preserve"> 2025 PMID 36645260)</w:t>
      </w:r>
      <w:r>
        <w:rPr>
          <w:rFonts w:ascii="Arial" w:hAnsi="Arial" w:cs="Arial"/>
          <w:iCs/>
          <w:sz w:val="22"/>
          <w:szCs w:val="22"/>
          <w:lang w:val="en-US"/>
        </w:rPr>
        <w:t xml:space="preserve"> were transformed from CCFv3 space to the study-specific template</w:t>
      </w:r>
      <w:r w:rsidRPr="00635876">
        <w:rPr>
          <w:rFonts w:ascii="Arial" w:hAnsi="Arial" w:cs="Arial"/>
          <w:iCs/>
          <w:sz w:val="22"/>
          <w:szCs w:val="22"/>
          <w:lang w:val="en-US"/>
        </w:rPr>
        <w:t>.</w:t>
      </w:r>
      <w:r>
        <w:rPr>
          <w:rFonts w:ascii="Arial" w:hAnsi="Arial" w:cs="Arial"/>
          <w:iCs/>
          <w:sz w:val="22"/>
          <w:szCs w:val="22"/>
          <w:lang w:val="en-US"/>
        </w:rPr>
        <w:t xml:space="preserve"> For each subject, regional volumes were computed by summing the Jacobian determinant values within each ROI.</w:t>
      </w:r>
      <w:r w:rsidRPr="00635876">
        <w:rPr>
          <w:rFonts w:ascii="Arial" w:hAnsi="Arial" w:cs="Arial"/>
          <w:iCs/>
          <w:sz w:val="22"/>
          <w:szCs w:val="22"/>
          <w:lang w:val="en-US"/>
        </w:rPr>
        <w:t xml:space="preserve"> Total brain volume (mm</w:t>
      </w:r>
      <w:r w:rsidRPr="00635876">
        <w:rPr>
          <w:rFonts w:ascii="Arial" w:hAnsi="Arial" w:cs="Arial"/>
          <w:iCs/>
          <w:sz w:val="22"/>
          <w:szCs w:val="22"/>
          <w:vertAlign w:val="superscript"/>
          <w:lang w:val="en-US"/>
        </w:rPr>
        <w:t>3</w:t>
      </w:r>
      <w:r w:rsidRPr="00635876">
        <w:rPr>
          <w:rFonts w:ascii="Arial" w:hAnsi="Arial" w:cs="Arial"/>
          <w:iCs/>
          <w:sz w:val="22"/>
          <w:szCs w:val="22"/>
          <w:lang w:val="en-US"/>
        </w:rPr>
        <w:t>) was calculated from the summation of each individual atlas ROI volume, and relative volume for each region calculated as a percentage of total brain volume</w:t>
      </w:r>
      <w:r w:rsidRPr="00635876">
        <w:rPr>
          <w:rFonts w:ascii="Arial" w:hAnsi="Arial" w:cs="Arial"/>
          <w:iCs/>
          <w:sz w:val="22"/>
          <w:szCs w:val="22"/>
          <w:lang w:val="en-US"/>
        </w:rPr>
        <w:fldChar w:fldCharType="begin">
          <w:fldData xml:space="preserve">PEVuZE5vdGU+PENpdGU+PEF1dGhvcj5Eb29zdGRhcjwvQXV0aG9yPjxZZWFyPjIwMTk8L1llYXI+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</w:fldData>
        </w:fldChar>
      </w:r>
      <w:r>
        <w:rPr>
          <w:rFonts w:ascii="Arial" w:hAnsi="Arial" w:cs="Arial"/>
          <w:iCs/>
          <w:sz w:val="22"/>
          <w:szCs w:val="22"/>
          <w:lang w:val="en-US"/>
        </w:rPr>
        <w:instrText xml:space="preserve"> ADDIN EN.CITE </w:instrText>
      </w:r>
      <w:r>
        <w:rPr>
          <w:rFonts w:ascii="Arial" w:hAnsi="Arial" w:cs="Arial"/>
          <w:iCs/>
          <w:sz w:val="22"/>
          <w:szCs w:val="22"/>
          <w:lang w:val="en-US"/>
        </w:rPr>
        <w:fldChar w:fldCharType="begin">
          <w:fldData xml:space="preserve">PEVuZE5vdGU+PENpdGU+PEF1dGhvcj5Eb29zdGRhcjwvQXV0aG9yPjxZZWFyPjIwMTk8L1llYXI+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</w:fldData>
        </w:fldChar>
      </w:r>
      <w:r>
        <w:rPr>
          <w:rFonts w:ascii="Arial" w:hAnsi="Arial" w:cs="Arial"/>
          <w:iCs/>
          <w:sz w:val="22"/>
          <w:szCs w:val="22"/>
          <w:lang w:val="en-US"/>
        </w:rPr>
        <w:instrText xml:space="preserve"> ADDIN EN.CITE.DATA </w:instrText>
      </w:r>
      <w:r>
        <w:rPr>
          <w:rFonts w:ascii="Arial" w:hAnsi="Arial" w:cs="Arial"/>
          <w:iCs/>
          <w:sz w:val="22"/>
          <w:szCs w:val="22"/>
          <w:lang w:val="en-US"/>
        </w:rPr>
      </w:r>
      <w:r>
        <w:rPr>
          <w:rFonts w:ascii="Arial" w:hAnsi="Arial" w:cs="Arial"/>
          <w:iCs/>
          <w:sz w:val="22"/>
          <w:szCs w:val="22"/>
          <w:lang w:val="en-US"/>
        </w:rPr>
        <w:fldChar w:fldCharType="end"/>
      </w:r>
      <w:r w:rsidRPr="00635876">
        <w:rPr>
          <w:rFonts w:ascii="Arial" w:hAnsi="Arial" w:cs="Arial"/>
          <w:iCs/>
          <w:sz w:val="22"/>
          <w:szCs w:val="22"/>
          <w:lang w:val="en-US"/>
        </w:rPr>
      </w:r>
      <w:r w:rsidRPr="00635876">
        <w:rPr>
          <w:rFonts w:ascii="Arial" w:hAnsi="Arial" w:cs="Arial"/>
          <w:iCs/>
          <w:sz w:val="22"/>
          <w:szCs w:val="22"/>
          <w:lang w:val="en-US"/>
        </w:rPr>
        <w:fldChar w:fldCharType="separate"/>
      </w:r>
      <w:r w:rsidRPr="008B7968">
        <w:rPr>
          <w:rFonts w:ascii="Arial" w:hAnsi="Arial" w:cs="Arial"/>
          <w:iCs/>
          <w:noProof/>
          <w:sz w:val="22"/>
          <w:szCs w:val="22"/>
          <w:vertAlign w:val="superscript"/>
          <w:lang w:val="en-US"/>
        </w:rPr>
        <w:t>9,10</w:t>
      </w:r>
      <w:r w:rsidRPr="00635876">
        <w:rPr>
          <w:rFonts w:ascii="Arial" w:hAnsi="Arial" w:cs="Arial"/>
          <w:iCs/>
          <w:sz w:val="22"/>
          <w:szCs w:val="22"/>
          <w:lang w:val="en-US"/>
        </w:rPr>
        <w:fldChar w:fldCharType="end"/>
      </w:r>
      <w:r w:rsidRPr="00635876">
        <w:rPr>
          <w:rFonts w:ascii="Arial" w:hAnsi="Arial" w:cs="Arial"/>
          <w:iCs/>
          <w:sz w:val="22"/>
          <w:szCs w:val="22"/>
          <w:lang w:val="en-US"/>
        </w:rPr>
        <w:t>. Group and sex level differences in total brain volume (mm</w:t>
      </w:r>
      <w:r w:rsidRPr="008B7968">
        <w:rPr>
          <w:rFonts w:ascii="Arial" w:hAnsi="Arial"/>
          <w:sz w:val="22"/>
          <w:vertAlign w:val="superscript"/>
          <w:lang w:val="en-US"/>
        </w:rPr>
        <w:t>3</w:t>
      </w:r>
      <w:r w:rsidRPr="00635876">
        <w:rPr>
          <w:rFonts w:ascii="Arial" w:hAnsi="Arial" w:cs="Arial"/>
          <w:iCs/>
          <w:sz w:val="22"/>
          <w:szCs w:val="22"/>
          <w:lang w:val="en-US"/>
        </w:rPr>
        <w:t>) and the relative volume (%) of each individual ROI were assessed using parametric two-way analysis of variance (ANOVA). The resulting p(ANOVA) values were then corrected for multiple comparisons to account for Type I errors across the 72 individual ROIs using the false-discovery rate (FDR) correction. A threshold of 5% FDR (q &lt; 0.05) was considered statistically significant, and post hoc comparison tests were carried out using the Benjamini-Hochberg method. Effect sizes for each test were also calculated using partial eta squared (η2). Correlations of selected relative regional volumes with behavior at the group and sex level were assessed by Pearson’s correlation. All these analyses were performed using R (version 4.3.2) and RStudio (version 2023.09.1+494). </w:t>
      </w:r>
    </w:p>
    <w:p w14:paraId="532817D7" w14:textId="00634BEC" w:rsidR="00635876" w:rsidRPr="00635876" w:rsidRDefault="008B7968" w:rsidP="008B7968">
      <w:pPr>
        <w:widowControl w:val="0"/>
        <w:tabs>
          <w:tab w:val="left" w:pos="426"/>
        </w:tabs>
        <w:autoSpaceDE w:val="0"/>
        <w:autoSpaceDN w:val="0"/>
        <w:adjustRightInd w:val="0"/>
        <w:spacing w:line="360" w:lineRule="auto"/>
        <w:ind w:left="567" w:right="310"/>
        <w:jc w:val="both"/>
        <w:rPr>
          <w:rFonts w:ascii="Arial" w:hAnsi="Arial" w:cs="Arial"/>
          <w:iCs/>
          <w:sz w:val="22"/>
          <w:szCs w:val="22"/>
          <w:lang w:val="en-US"/>
        </w:rPr>
      </w:pPr>
      <w:r w:rsidRPr="00635876">
        <w:rPr>
          <w:rFonts w:ascii="Arial" w:hAnsi="Arial" w:cs="Arial"/>
          <w:iCs/>
          <w:sz w:val="22"/>
          <w:szCs w:val="22"/>
          <w:lang w:val="en-US"/>
        </w:rPr>
        <w:t> </w:t>
      </w:r>
    </w:p>
    <w:p w14:paraId="44276E98" w14:textId="77777777" w:rsidR="00635876" w:rsidRPr="00635876" w:rsidRDefault="00635876" w:rsidP="00635876">
      <w:pPr>
        <w:widowControl w:val="0"/>
        <w:tabs>
          <w:tab w:val="left" w:pos="426"/>
        </w:tabs>
        <w:autoSpaceDE w:val="0"/>
        <w:autoSpaceDN w:val="0"/>
        <w:adjustRightInd w:val="0"/>
        <w:spacing w:line="360" w:lineRule="auto"/>
        <w:ind w:left="567" w:right="310"/>
        <w:jc w:val="both"/>
        <w:rPr>
          <w:rFonts w:ascii="Arial" w:hAnsi="Arial" w:cs="Arial"/>
          <w:b/>
          <w:iCs/>
          <w:sz w:val="22"/>
          <w:szCs w:val="22"/>
          <w:lang w:val="en-US"/>
        </w:rPr>
      </w:pPr>
      <w:r w:rsidRPr="00635876">
        <w:rPr>
          <w:rFonts w:ascii="Arial" w:hAnsi="Arial" w:cs="Arial"/>
          <w:b/>
          <w:iCs/>
          <w:sz w:val="22"/>
          <w:szCs w:val="22"/>
          <w:lang w:val="en-US"/>
        </w:rPr>
        <w:t xml:space="preserve">Sparse Partial Least Squares Analysis: </w:t>
      </w:r>
    </w:p>
    <w:p w14:paraId="37CA8EBE" w14:textId="698F790C" w:rsidR="00635876" w:rsidRPr="00635876" w:rsidRDefault="00635876" w:rsidP="00635876">
      <w:pPr>
        <w:widowControl w:val="0"/>
        <w:tabs>
          <w:tab w:val="left" w:pos="426"/>
        </w:tabs>
        <w:autoSpaceDE w:val="0"/>
        <w:autoSpaceDN w:val="0"/>
        <w:adjustRightInd w:val="0"/>
        <w:spacing w:line="360" w:lineRule="auto"/>
        <w:ind w:left="567" w:right="310"/>
        <w:jc w:val="both"/>
        <w:rPr>
          <w:rFonts w:ascii="Arial" w:hAnsi="Arial" w:cs="Arial"/>
          <w:bCs/>
          <w:iCs/>
          <w:lang w:val="en-US"/>
        </w:rPr>
      </w:pPr>
      <w:r w:rsidRPr="00635876">
        <w:rPr>
          <w:rFonts w:ascii="Arial" w:hAnsi="Arial" w:cs="Arial"/>
          <w:bCs/>
          <w:iCs/>
          <w:sz w:val="22"/>
          <w:szCs w:val="22"/>
          <w:lang w:val="en-US"/>
        </w:rPr>
        <w:t>To explicitly examine brain-</w:t>
      </w:r>
      <w:proofErr w:type="spellStart"/>
      <w:r w:rsidRPr="00635876">
        <w:rPr>
          <w:rFonts w:ascii="Arial" w:hAnsi="Arial" w:cs="Arial"/>
          <w:bCs/>
          <w:iCs/>
          <w:sz w:val="22"/>
          <w:szCs w:val="22"/>
          <w:lang w:val="en-US"/>
        </w:rPr>
        <w:t>behaviour</w:t>
      </w:r>
      <w:proofErr w:type="spellEnd"/>
      <w:r w:rsidRPr="00635876">
        <w:rPr>
          <w:rFonts w:ascii="Arial" w:hAnsi="Arial" w:cs="Arial"/>
          <w:bCs/>
          <w:iCs/>
          <w:sz w:val="22"/>
          <w:szCs w:val="22"/>
          <w:lang w:val="en-US"/>
        </w:rPr>
        <w:t xml:space="preserve"> relationships between offspring neuroanatomy and behavioral metrics, a sparse partial least squares (</w:t>
      </w:r>
      <w:proofErr w:type="spellStart"/>
      <w:r w:rsidRPr="00635876">
        <w:rPr>
          <w:rFonts w:ascii="Arial" w:hAnsi="Arial" w:cs="Arial"/>
          <w:bCs/>
          <w:iCs/>
          <w:sz w:val="22"/>
          <w:szCs w:val="22"/>
          <w:lang w:val="en-US"/>
        </w:rPr>
        <w:t>sPLS</w:t>
      </w:r>
      <w:proofErr w:type="spellEnd"/>
      <w:r w:rsidRPr="00635876">
        <w:rPr>
          <w:rFonts w:ascii="Arial" w:hAnsi="Arial" w:cs="Arial"/>
          <w:bCs/>
          <w:iCs/>
          <w:sz w:val="22"/>
          <w:szCs w:val="22"/>
          <w:lang w:val="en-US"/>
        </w:rPr>
        <w:t>) analysis was applied, following previous studies</w:t>
      </w:r>
      <w:r w:rsidRPr="00635876">
        <w:rPr>
          <w:rFonts w:ascii="Arial" w:hAnsi="Arial" w:cs="Arial"/>
          <w:bCs/>
          <w:iCs/>
          <w:sz w:val="22"/>
          <w:szCs w:val="22"/>
          <w:lang w:val="en-US"/>
        </w:rPr>
        <w:fldChar w:fldCharType="begin">
          <w:fldData xml:space="preserve">PEVuZE5vdGU+PENpdGU+PEF1dGhvcj5HdW1hPC9BdXRob3I+PFllYXI+MjAyMTwvWWVhcj48UmVj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</w:fldData>
        </w:fldChar>
      </w:r>
      <w:r w:rsidR="008B7968">
        <w:rPr>
          <w:rFonts w:ascii="Arial" w:hAnsi="Arial" w:cs="Arial"/>
          <w:bCs/>
          <w:iCs/>
          <w:sz w:val="22"/>
          <w:szCs w:val="22"/>
          <w:lang w:val="en-US"/>
        </w:rPr>
        <w:instrText xml:space="preserve"> ADDIN EN.CITE </w:instrText>
      </w:r>
      <w:r w:rsidR="008B7968">
        <w:rPr>
          <w:rFonts w:ascii="Arial" w:hAnsi="Arial" w:cs="Arial"/>
          <w:bCs/>
          <w:iCs/>
          <w:sz w:val="22"/>
          <w:szCs w:val="22"/>
          <w:lang w:val="en-US"/>
        </w:rPr>
        <w:fldChar w:fldCharType="begin">
          <w:fldData xml:space="preserve">PEVuZE5vdGU+PENpdGU+PEF1dGhvcj5HdW1hPC9BdXRob3I+PFllYXI+MjAyMTwvWWVhcj48UmVj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</w:fldData>
        </w:fldChar>
      </w:r>
      <w:r w:rsidR="008B7968">
        <w:rPr>
          <w:rFonts w:ascii="Arial" w:hAnsi="Arial" w:cs="Arial"/>
          <w:bCs/>
          <w:iCs/>
          <w:sz w:val="22"/>
          <w:szCs w:val="22"/>
          <w:lang w:val="en-US"/>
        </w:rPr>
        <w:instrText xml:space="preserve"> ADDIN EN.CITE.DATA </w:instrText>
      </w:r>
      <w:r w:rsidR="008B7968">
        <w:rPr>
          <w:rFonts w:ascii="Arial" w:hAnsi="Arial" w:cs="Arial"/>
          <w:bCs/>
          <w:iCs/>
          <w:sz w:val="22"/>
          <w:szCs w:val="22"/>
          <w:lang w:val="en-US"/>
        </w:rPr>
      </w:r>
      <w:r w:rsidR="008B7968">
        <w:rPr>
          <w:rFonts w:ascii="Arial" w:hAnsi="Arial" w:cs="Arial"/>
          <w:bCs/>
          <w:iCs/>
          <w:sz w:val="22"/>
          <w:szCs w:val="22"/>
          <w:lang w:val="en-US"/>
        </w:rPr>
        <w:fldChar w:fldCharType="end"/>
      </w:r>
      <w:r w:rsidRPr="00635876">
        <w:rPr>
          <w:rFonts w:ascii="Arial" w:hAnsi="Arial" w:cs="Arial"/>
          <w:bCs/>
          <w:iCs/>
          <w:sz w:val="22"/>
          <w:szCs w:val="22"/>
          <w:lang w:val="en-US"/>
        </w:rPr>
      </w:r>
      <w:r w:rsidRPr="00635876">
        <w:rPr>
          <w:rFonts w:ascii="Arial" w:hAnsi="Arial" w:cs="Arial"/>
          <w:bCs/>
          <w:iCs/>
          <w:sz w:val="22"/>
          <w:szCs w:val="22"/>
          <w:lang w:val="en-US"/>
        </w:rPr>
        <w:fldChar w:fldCharType="separate"/>
      </w:r>
      <w:r w:rsidR="008B7968" w:rsidRPr="008B7968">
        <w:rPr>
          <w:rFonts w:ascii="Arial" w:hAnsi="Arial" w:cs="Arial"/>
          <w:bCs/>
          <w:iCs/>
          <w:noProof/>
          <w:sz w:val="22"/>
          <w:szCs w:val="22"/>
          <w:vertAlign w:val="superscript"/>
          <w:lang w:val="en-US"/>
        </w:rPr>
        <w:t>11,12</w:t>
      </w:r>
      <w:r w:rsidRPr="00635876">
        <w:rPr>
          <w:rFonts w:ascii="Arial" w:hAnsi="Arial" w:cs="Arial"/>
          <w:iCs/>
          <w:sz w:val="22"/>
          <w:szCs w:val="22"/>
          <w:lang w:val="en-US"/>
        </w:rPr>
        <w:fldChar w:fldCharType="end"/>
      </w:r>
      <w:r w:rsidRPr="00635876">
        <w:rPr>
          <w:rFonts w:ascii="Arial" w:hAnsi="Arial" w:cs="Arial"/>
          <w:bCs/>
          <w:iCs/>
          <w:sz w:val="22"/>
          <w:szCs w:val="22"/>
          <w:lang w:val="en-US"/>
        </w:rPr>
        <w:t xml:space="preserve">. As a multivariate approach, </w:t>
      </w:r>
      <w:proofErr w:type="spellStart"/>
      <w:r w:rsidRPr="00635876">
        <w:rPr>
          <w:rFonts w:ascii="Arial" w:hAnsi="Arial" w:cs="Arial"/>
          <w:bCs/>
          <w:iCs/>
          <w:sz w:val="22"/>
          <w:szCs w:val="22"/>
          <w:lang w:val="en-US"/>
        </w:rPr>
        <w:t>sPLS</w:t>
      </w:r>
      <w:proofErr w:type="spellEnd"/>
      <w:r w:rsidRPr="00635876">
        <w:rPr>
          <w:rFonts w:ascii="Arial" w:hAnsi="Arial" w:cs="Arial"/>
          <w:bCs/>
          <w:iCs/>
          <w:sz w:val="22"/>
          <w:szCs w:val="22"/>
          <w:lang w:val="en-US"/>
        </w:rPr>
        <w:t xml:space="preserve"> identifies the optimal weighted linear combinations of variables from two datasets that exhibit maximal covariance. In this study, the datasets comprised the N=72 relative regional brain volumes from offspring structural MRI (the "brain matrix") and N=10 behavioral metrics from light/dark and open field tests, along with sex and cluster group (the "behavior matrix"). The behavior matrix was z-scored and correlated with the brain matrix to create a brain-behavior covariance matrix. Singular value decomposition (SVD) was then applied to identify orthogonal latent variables (LVs) describing covariation patterns between the brain and behavior matrices. To assess the significance and stability of LVs, permutation testing and bootstrap resampling were performed, considering an LV significant if p &lt; 0.05. Finally, each individual offspring’s brain and behavior scores were evaluated by two-way ANOVA for group and sex effects, followed by linear regression analysis to examine the relationship between these scores</w:t>
      </w:r>
      <w:r w:rsidRPr="00635876">
        <w:rPr>
          <w:rFonts w:ascii="Arial" w:hAnsi="Arial" w:cs="Arial"/>
          <w:bCs/>
          <w:iCs/>
          <w:lang w:val="en-US"/>
        </w:rPr>
        <w:t>.</w:t>
      </w:r>
    </w:p>
    <w:p w14:paraId="70D2DA79" w14:textId="77777777" w:rsidR="00635876" w:rsidRPr="00635876" w:rsidRDefault="00635876" w:rsidP="00635876">
      <w:pPr>
        <w:widowControl w:val="0"/>
        <w:tabs>
          <w:tab w:val="left" w:pos="426"/>
        </w:tabs>
        <w:autoSpaceDE w:val="0"/>
        <w:autoSpaceDN w:val="0"/>
        <w:adjustRightInd w:val="0"/>
        <w:spacing w:line="360" w:lineRule="auto"/>
        <w:ind w:left="567" w:right="310"/>
        <w:jc w:val="both"/>
        <w:rPr>
          <w:rFonts w:ascii="Arial" w:hAnsi="Arial" w:cs="Arial"/>
          <w:b/>
          <w:iCs/>
          <w:lang w:val="en-US"/>
        </w:rPr>
      </w:pPr>
    </w:p>
    <w:p w14:paraId="7B3F13A9" w14:textId="28AFC129" w:rsidR="00635876" w:rsidRPr="00635876" w:rsidRDefault="00635876" w:rsidP="00635876">
      <w:pPr>
        <w:widowControl w:val="0"/>
        <w:tabs>
          <w:tab w:val="left" w:pos="426"/>
        </w:tabs>
        <w:autoSpaceDE w:val="0"/>
        <w:autoSpaceDN w:val="0"/>
        <w:adjustRightInd w:val="0"/>
        <w:spacing w:line="360" w:lineRule="auto"/>
        <w:ind w:left="567" w:right="310"/>
        <w:jc w:val="both"/>
        <w:rPr>
          <w:rFonts w:ascii="Arial" w:hAnsi="Arial" w:cs="Arial"/>
          <w:iCs/>
          <w:sz w:val="22"/>
          <w:szCs w:val="22"/>
          <w:lang w:val="en-US"/>
        </w:rPr>
      </w:pPr>
      <w:r w:rsidRPr="00635876">
        <w:rPr>
          <w:rFonts w:ascii="Arial" w:hAnsi="Arial" w:cs="Arial"/>
          <w:b/>
          <w:bCs/>
          <w:iCs/>
          <w:sz w:val="22"/>
          <w:szCs w:val="22"/>
          <w:lang w:val="en-US"/>
        </w:rPr>
        <w:t>1.</w:t>
      </w:r>
      <w:r>
        <w:rPr>
          <w:rFonts w:ascii="Arial" w:hAnsi="Arial" w:cs="Arial"/>
          <w:b/>
          <w:bCs/>
          <w:iCs/>
          <w:sz w:val="22"/>
          <w:szCs w:val="22"/>
          <w:lang w:val="en-US"/>
        </w:rPr>
        <w:t>6</w:t>
      </w:r>
      <w:r w:rsidRPr="00635876">
        <w:rPr>
          <w:rFonts w:ascii="Arial" w:hAnsi="Arial" w:cs="Arial"/>
          <w:b/>
          <w:bCs/>
          <w:iCs/>
          <w:sz w:val="22"/>
          <w:szCs w:val="22"/>
          <w:lang w:val="en-US"/>
        </w:rPr>
        <w:t xml:space="preserve"> </w:t>
      </w:r>
      <w:r w:rsidRPr="00F5057C">
        <w:rPr>
          <w:rFonts w:ascii="Arial" w:hAnsi="Arial" w:cs="Arial"/>
          <w:b/>
          <w:iCs/>
          <w:sz w:val="22"/>
          <w:szCs w:val="22"/>
          <w:lang w:val="en-US"/>
        </w:rPr>
        <w:t>RNA extraction and mRNA sequencing</w:t>
      </w:r>
    </w:p>
    <w:p w14:paraId="2A1CCA19" w14:textId="77777777" w:rsidR="00871DAF" w:rsidRPr="005D4D38" w:rsidRDefault="00871DAF" w:rsidP="005D65D1">
      <w:pPr>
        <w:widowControl w:val="0"/>
        <w:tabs>
          <w:tab w:val="left" w:pos="426"/>
        </w:tabs>
        <w:autoSpaceDE w:val="0"/>
        <w:autoSpaceDN w:val="0"/>
        <w:adjustRightInd w:val="0"/>
        <w:spacing w:line="360" w:lineRule="auto"/>
        <w:ind w:left="567" w:right="310"/>
        <w:jc w:val="both"/>
        <w:rPr>
          <w:rFonts w:ascii="Arial" w:hAnsi="Arial" w:cs="Arial"/>
          <w:iCs/>
          <w:lang w:val="en-US"/>
        </w:rPr>
      </w:pPr>
    </w:p>
    <w:p w14:paraId="6D16F1D4" w14:textId="487C7CA5" w:rsidR="00871DAF" w:rsidRPr="005D4D38" w:rsidRDefault="00635876" w:rsidP="005D65D1">
      <w:pPr>
        <w:widowControl w:val="0"/>
        <w:tabs>
          <w:tab w:val="left" w:pos="426"/>
        </w:tabs>
        <w:autoSpaceDE w:val="0"/>
        <w:autoSpaceDN w:val="0"/>
        <w:adjustRightInd w:val="0"/>
        <w:spacing w:line="360" w:lineRule="auto"/>
        <w:ind w:left="567" w:right="310"/>
        <w:jc w:val="both"/>
        <w:rPr>
          <w:rFonts w:ascii="Arial" w:hAnsi="Arial" w:cs="Arial"/>
          <w:iCs/>
          <w:lang w:val="en-US"/>
        </w:rPr>
      </w:pPr>
      <w:r w:rsidRPr="00F5057C">
        <w:rPr>
          <w:rFonts w:ascii="Arial" w:hAnsi="Arial" w:cs="Arial"/>
          <w:bCs/>
          <w:iCs/>
          <w:sz w:val="22"/>
          <w:szCs w:val="22"/>
          <w:lang w:val="en-US"/>
        </w:rPr>
        <w:t xml:space="preserve">The brains were rapidly extracted from the skull (within &lt; 20 s) and placed on an ice-chilled plate. Coronal sections were prepared using razorblade cuts along the following coordinates with respect to bregma: anterior–posterior +2.0 to +1.0, +1.0 to 0.0, 0.0 to −1.0, −1.0 to −2.0, and −2.0 to −3.0 mm. Discrete brain regions were then collected using a </w:t>
      </w:r>
      <w:proofErr w:type="spellStart"/>
      <w:r w:rsidRPr="00F5057C">
        <w:rPr>
          <w:rFonts w:ascii="Arial" w:hAnsi="Arial" w:cs="Arial"/>
          <w:bCs/>
          <w:iCs/>
          <w:sz w:val="22"/>
          <w:szCs w:val="22"/>
          <w:lang w:val="en-US"/>
        </w:rPr>
        <w:t>micropunch</w:t>
      </w:r>
      <w:proofErr w:type="spellEnd"/>
      <w:r w:rsidRPr="00F5057C">
        <w:rPr>
          <w:rFonts w:ascii="Arial" w:hAnsi="Arial" w:cs="Arial"/>
          <w:bCs/>
          <w:iCs/>
          <w:sz w:val="22"/>
          <w:szCs w:val="22"/>
          <w:lang w:val="en-US"/>
        </w:rPr>
        <w:t xml:space="preserve"> needle (1 mm in diameter) generating </w:t>
      </w:r>
      <w:proofErr w:type="spellStart"/>
      <w:r w:rsidRPr="00F5057C">
        <w:rPr>
          <w:rFonts w:ascii="Arial" w:hAnsi="Arial" w:cs="Arial"/>
          <w:bCs/>
          <w:iCs/>
          <w:sz w:val="22"/>
          <w:szCs w:val="22"/>
          <w:lang w:val="en-US"/>
        </w:rPr>
        <w:t>micropunches</w:t>
      </w:r>
      <w:proofErr w:type="spellEnd"/>
      <w:r w:rsidRPr="00F5057C">
        <w:rPr>
          <w:rFonts w:ascii="Arial" w:hAnsi="Arial" w:cs="Arial"/>
          <w:bCs/>
          <w:iCs/>
          <w:sz w:val="22"/>
          <w:szCs w:val="22"/>
          <w:lang w:val="en-US"/>
        </w:rPr>
        <w:t xml:space="preserve"> of distinct brain areas as described previously</w:t>
      </w:r>
      <w:r w:rsidRPr="00F5057C">
        <w:rPr>
          <w:rFonts w:ascii="Arial" w:hAnsi="Arial" w:cs="Arial"/>
          <w:bCs/>
          <w:iCs/>
          <w:sz w:val="22"/>
          <w:szCs w:val="22"/>
          <w:lang w:val="en-US"/>
        </w:rPr>
        <w:fldChar w:fldCharType="begin">
          <w:fldData xml:space="preserve">PEVuZE5vdGU+PENpdGU+PEF1dGhvcj5XZWJlci1TdGFkbGJhdWVyPC9BdXRob3I+PFllYXI+MjAx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</w:fldData>
        </w:fldChar>
      </w:r>
      <w:r w:rsidR="008B7968">
        <w:rPr>
          <w:rFonts w:ascii="Arial" w:hAnsi="Arial" w:cs="Arial"/>
          <w:bCs/>
          <w:iCs/>
          <w:sz w:val="22"/>
          <w:szCs w:val="22"/>
          <w:lang w:val="en-US"/>
        </w:rPr>
        <w:instrText xml:space="preserve"> ADDIN EN.CITE </w:instrText>
      </w:r>
      <w:r w:rsidR="008B7968">
        <w:rPr>
          <w:rFonts w:ascii="Arial" w:hAnsi="Arial" w:cs="Arial"/>
          <w:bCs/>
          <w:iCs/>
          <w:sz w:val="22"/>
          <w:szCs w:val="22"/>
          <w:lang w:val="en-US"/>
        </w:rPr>
        <w:fldChar w:fldCharType="begin">
          <w:fldData xml:space="preserve">PEVuZE5vdGU+PENpdGU+PEF1dGhvcj5XZWJlci1TdGFkbGJhdWVyPC9BdXRob3I+PFllYXI+MjAx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</w:fldData>
        </w:fldChar>
      </w:r>
      <w:r w:rsidR="008B7968">
        <w:rPr>
          <w:rFonts w:ascii="Arial" w:hAnsi="Arial" w:cs="Arial"/>
          <w:bCs/>
          <w:iCs/>
          <w:sz w:val="22"/>
          <w:szCs w:val="22"/>
          <w:lang w:val="en-US"/>
        </w:rPr>
        <w:instrText xml:space="preserve"> ADDIN EN.CITE.DATA </w:instrText>
      </w:r>
      <w:r w:rsidR="008B7968">
        <w:rPr>
          <w:rFonts w:ascii="Arial" w:hAnsi="Arial" w:cs="Arial"/>
          <w:bCs/>
          <w:iCs/>
          <w:sz w:val="22"/>
          <w:szCs w:val="22"/>
          <w:lang w:val="en-US"/>
        </w:rPr>
      </w:r>
      <w:r w:rsidR="008B7968">
        <w:rPr>
          <w:rFonts w:ascii="Arial" w:hAnsi="Arial" w:cs="Arial"/>
          <w:bCs/>
          <w:iCs/>
          <w:sz w:val="22"/>
          <w:szCs w:val="22"/>
          <w:lang w:val="en-US"/>
        </w:rPr>
        <w:fldChar w:fldCharType="end"/>
      </w:r>
      <w:r w:rsidRPr="00F5057C">
        <w:rPr>
          <w:rFonts w:ascii="Arial" w:hAnsi="Arial" w:cs="Arial"/>
          <w:bCs/>
          <w:iCs/>
          <w:sz w:val="22"/>
          <w:szCs w:val="22"/>
          <w:lang w:val="en-US"/>
        </w:rPr>
      </w:r>
      <w:r w:rsidRPr="00F5057C">
        <w:rPr>
          <w:rFonts w:ascii="Arial" w:hAnsi="Arial" w:cs="Arial"/>
          <w:bCs/>
          <w:iCs/>
          <w:sz w:val="22"/>
          <w:szCs w:val="22"/>
          <w:lang w:val="en-US"/>
        </w:rPr>
        <w:fldChar w:fldCharType="separate"/>
      </w:r>
      <w:r w:rsidR="008B7968" w:rsidRPr="008B7968">
        <w:rPr>
          <w:rFonts w:ascii="Arial" w:hAnsi="Arial" w:cs="Arial"/>
          <w:bCs/>
          <w:iCs/>
          <w:noProof/>
          <w:sz w:val="22"/>
          <w:szCs w:val="22"/>
          <w:vertAlign w:val="superscript"/>
          <w:lang w:val="en-US"/>
        </w:rPr>
        <w:t>13</w:t>
      </w:r>
      <w:r w:rsidRPr="00F5057C">
        <w:rPr>
          <w:rFonts w:ascii="Arial" w:hAnsi="Arial" w:cs="Arial"/>
          <w:bCs/>
          <w:iCs/>
          <w:sz w:val="22"/>
          <w:szCs w:val="22"/>
          <w:lang w:val="en-US"/>
        </w:rPr>
        <w:fldChar w:fldCharType="end"/>
      </w:r>
      <w:r w:rsidRPr="00F5057C">
        <w:rPr>
          <w:rFonts w:ascii="Arial" w:hAnsi="Arial" w:cs="Arial"/>
          <w:bCs/>
          <w:iCs/>
          <w:sz w:val="22"/>
          <w:szCs w:val="22"/>
          <w:lang w:val="en-US"/>
        </w:rPr>
        <w:t xml:space="preserve">. </w:t>
      </w:r>
      <w:r w:rsidRPr="00F5057C">
        <w:rPr>
          <w:rFonts w:ascii="Arial" w:hAnsi="Arial" w:cs="Arial"/>
          <w:sz w:val="22"/>
          <w:szCs w:val="22"/>
          <w:lang w:val="en-US"/>
        </w:rPr>
        <w:t xml:space="preserve">The Thal was chosen based on relative </w:t>
      </w:r>
      <w:proofErr w:type="spellStart"/>
      <w:r w:rsidRPr="00F5057C">
        <w:rPr>
          <w:rFonts w:ascii="Arial" w:hAnsi="Arial" w:cs="Arial"/>
          <w:sz w:val="22"/>
          <w:szCs w:val="22"/>
          <w:lang w:val="en-US"/>
        </w:rPr>
        <w:t>volumentric</w:t>
      </w:r>
      <w:proofErr w:type="spellEnd"/>
      <w:r w:rsidRPr="00F5057C">
        <w:rPr>
          <w:rFonts w:ascii="Arial" w:hAnsi="Arial" w:cs="Arial"/>
          <w:sz w:val="22"/>
          <w:szCs w:val="22"/>
          <w:lang w:val="en-US"/>
        </w:rPr>
        <w:t xml:space="preserve"> differences between SIR and GRP offspring uncovered by the ex-vivo MRI imaging. Total DNA and RNA were isolated using the Qiagen </w:t>
      </w:r>
      <w:proofErr w:type="spellStart"/>
      <w:r w:rsidRPr="00F5057C">
        <w:rPr>
          <w:rFonts w:ascii="Arial" w:hAnsi="Arial" w:cs="Arial"/>
          <w:sz w:val="22"/>
          <w:szCs w:val="22"/>
          <w:lang w:val="en-US"/>
        </w:rPr>
        <w:t>AllPrep</w:t>
      </w:r>
      <w:proofErr w:type="spellEnd"/>
      <w:r w:rsidRPr="00F5057C">
        <w:rPr>
          <w:rFonts w:ascii="Arial" w:hAnsi="Arial" w:cs="Arial"/>
          <w:sz w:val="22"/>
          <w:szCs w:val="22"/>
          <w:lang w:val="en-US"/>
        </w:rPr>
        <w:t xml:space="preserve"> DNA and RNA Mini kit (Qiagen, Switzerland).</w:t>
      </w:r>
      <w:r w:rsidRPr="00F5057C">
        <w:rPr>
          <w:rFonts w:ascii="Arial" w:hAnsi="Arial" w:cs="Arial"/>
          <w:bCs/>
          <w:iCs/>
          <w:sz w:val="22"/>
          <w:szCs w:val="22"/>
          <w:lang w:val="en-US"/>
        </w:rPr>
        <w:t xml:space="preserve"> RNA integrity and amount were determined using a Bioanalyzer (Agilent). Only samples with an RNA integrity number &gt; 8 were further processed and included in the analysis. The </w:t>
      </w:r>
      <w:r w:rsidRPr="00F5057C">
        <w:rPr>
          <w:rFonts w:ascii="Arial" w:hAnsi="Arial" w:cs="Arial"/>
          <w:sz w:val="22"/>
          <w:szCs w:val="22"/>
          <w:lang w:val="en-US"/>
        </w:rPr>
        <w:t>Illumina stranded mRNA (Illumina)</w:t>
      </w:r>
      <w:r w:rsidRPr="00F5057C">
        <w:rPr>
          <w:rFonts w:ascii="Arial" w:hAnsi="Arial" w:cs="Arial"/>
          <w:bCs/>
          <w:iCs/>
          <w:sz w:val="22"/>
          <w:szCs w:val="22"/>
          <w:lang w:val="en-US"/>
        </w:rPr>
        <w:t xml:space="preserve"> library preparation kit was used to produce library constructs. In brief, 500ng of total RNA per sample was </w:t>
      </w:r>
      <w:proofErr w:type="spellStart"/>
      <w:r w:rsidRPr="00F5057C">
        <w:rPr>
          <w:rFonts w:ascii="Arial" w:hAnsi="Arial" w:cs="Arial"/>
          <w:bCs/>
          <w:iCs/>
          <w:sz w:val="22"/>
          <w:szCs w:val="22"/>
          <w:lang w:val="en-US"/>
        </w:rPr>
        <w:t>polyA</w:t>
      </w:r>
      <w:proofErr w:type="spellEnd"/>
      <w:r w:rsidRPr="00F5057C">
        <w:rPr>
          <w:rFonts w:ascii="Arial" w:hAnsi="Arial" w:cs="Arial"/>
          <w:bCs/>
          <w:iCs/>
          <w:sz w:val="22"/>
          <w:szCs w:val="22"/>
          <w:lang w:val="en-US"/>
        </w:rPr>
        <w:t xml:space="preserve"> enriched, fragmented and reverse transcribed into double-stranded cDNA and ligated with adapters. PCR was performed to selectively enrich for fragments containing adapters on both ends. Quality and quantity of enriched libraries were analyzed using Bioanalyzer 2100 (Agilent Technologies) with DNA-specific chip. The DNA library contained fragments in the size range of 100-</w:t>
      </w:r>
      <w:r w:rsidR="000E33F7">
        <w:rPr>
          <w:rFonts w:ascii="Arial" w:hAnsi="Arial" w:cs="Arial"/>
          <w:bCs/>
          <w:iCs/>
          <w:sz w:val="22"/>
          <w:szCs w:val="22"/>
          <w:lang w:val="en-US"/>
        </w:rPr>
        <w:t>4</w:t>
      </w:r>
      <w:r w:rsidRPr="00F5057C">
        <w:rPr>
          <w:rFonts w:ascii="Arial" w:hAnsi="Arial" w:cs="Arial"/>
          <w:bCs/>
          <w:iCs/>
          <w:sz w:val="22"/>
          <w:szCs w:val="22"/>
          <w:lang w:val="en-US"/>
        </w:rPr>
        <w:t xml:space="preserve">00 base pairs (bp) with a mean fragment size of approximately 260 bp. Diluted libraries (10 nm) were pooled and sequenced on an Illumina </w:t>
      </w:r>
      <w:proofErr w:type="spellStart"/>
      <w:r w:rsidRPr="00F5057C">
        <w:rPr>
          <w:rFonts w:ascii="Arial" w:hAnsi="Arial" w:cs="Arial"/>
          <w:bCs/>
          <w:iCs/>
          <w:sz w:val="22"/>
          <w:szCs w:val="22"/>
          <w:lang w:val="en-US"/>
        </w:rPr>
        <w:t>Novaseq</w:t>
      </w:r>
      <w:proofErr w:type="spellEnd"/>
      <w:r w:rsidRPr="00F5057C">
        <w:rPr>
          <w:rFonts w:ascii="Arial" w:hAnsi="Arial" w:cs="Arial"/>
          <w:bCs/>
          <w:iCs/>
          <w:sz w:val="22"/>
          <w:szCs w:val="22"/>
          <w:lang w:val="en-US"/>
        </w:rPr>
        <w:t xml:space="preserve"> X Plus to an average depth of ~20 million 150 bp paired end reads per sample.</w:t>
      </w:r>
    </w:p>
    <w:p w14:paraId="0367B876" w14:textId="77777777" w:rsidR="00871DAF" w:rsidRDefault="00871DAF" w:rsidP="005D65D1">
      <w:pPr>
        <w:widowControl w:val="0"/>
        <w:tabs>
          <w:tab w:val="left" w:pos="426"/>
        </w:tabs>
        <w:autoSpaceDE w:val="0"/>
        <w:autoSpaceDN w:val="0"/>
        <w:adjustRightInd w:val="0"/>
        <w:spacing w:line="360" w:lineRule="auto"/>
        <w:ind w:left="567" w:right="310"/>
        <w:jc w:val="both"/>
        <w:rPr>
          <w:rFonts w:ascii="Arial" w:hAnsi="Arial" w:cs="Arial"/>
          <w:b/>
          <w:iCs/>
          <w:lang w:val="en-US"/>
        </w:rPr>
      </w:pPr>
    </w:p>
    <w:p w14:paraId="516358FA" w14:textId="77777777" w:rsidR="00534D11" w:rsidRPr="00534D11" w:rsidRDefault="00534D11" w:rsidP="00534D11">
      <w:pPr>
        <w:widowControl w:val="0"/>
        <w:tabs>
          <w:tab w:val="left" w:pos="426"/>
        </w:tabs>
        <w:autoSpaceDE w:val="0"/>
        <w:autoSpaceDN w:val="0"/>
        <w:adjustRightInd w:val="0"/>
        <w:spacing w:line="360" w:lineRule="auto"/>
        <w:ind w:left="567" w:right="310"/>
        <w:jc w:val="both"/>
        <w:rPr>
          <w:rFonts w:ascii="Arial" w:hAnsi="Arial" w:cs="Arial"/>
          <w:b/>
          <w:iCs/>
          <w:sz w:val="22"/>
          <w:szCs w:val="22"/>
          <w:lang w:val="en-US"/>
        </w:rPr>
      </w:pPr>
      <w:r w:rsidRPr="00534D11">
        <w:rPr>
          <w:rFonts w:ascii="Arial" w:hAnsi="Arial" w:cs="Arial"/>
          <w:b/>
          <w:iCs/>
          <w:sz w:val="22"/>
          <w:szCs w:val="22"/>
          <w:lang w:val="en-US"/>
        </w:rPr>
        <w:t>2.10 Statistical and Bioinformatic Analyses</w:t>
      </w:r>
    </w:p>
    <w:p w14:paraId="2215A982" w14:textId="77777777" w:rsidR="00534D11" w:rsidRDefault="00534D11" w:rsidP="005D65D1">
      <w:pPr>
        <w:widowControl w:val="0"/>
        <w:tabs>
          <w:tab w:val="left" w:pos="426"/>
        </w:tabs>
        <w:autoSpaceDE w:val="0"/>
        <w:autoSpaceDN w:val="0"/>
        <w:adjustRightInd w:val="0"/>
        <w:spacing w:line="360" w:lineRule="auto"/>
        <w:ind w:left="567" w:right="310"/>
        <w:jc w:val="both"/>
        <w:rPr>
          <w:rFonts w:ascii="Arial" w:hAnsi="Arial" w:cs="Arial"/>
          <w:b/>
          <w:iCs/>
          <w:lang w:val="en-US"/>
        </w:rPr>
      </w:pPr>
    </w:p>
    <w:p w14:paraId="4B2860D1" w14:textId="79BDCE5A" w:rsidR="00534D11" w:rsidRDefault="00534D11" w:rsidP="00534D11">
      <w:pPr>
        <w:widowControl w:val="0"/>
        <w:tabs>
          <w:tab w:val="left" w:pos="426"/>
        </w:tabs>
        <w:autoSpaceDE w:val="0"/>
        <w:autoSpaceDN w:val="0"/>
        <w:adjustRightInd w:val="0"/>
        <w:spacing w:line="360" w:lineRule="auto"/>
        <w:ind w:left="567" w:right="310"/>
        <w:jc w:val="both"/>
        <w:rPr>
          <w:rFonts w:ascii="Arial" w:hAnsi="Arial" w:cs="Arial"/>
          <w:bCs/>
          <w:iCs/>
          <w:sz w:val="22"/>
          <w:szCs w:val="22"/>
          <w:lang w:val="en-US"/>
        </w:rPr>
      </w:pPr>
      <w:r w:rsidRPr="00534D11">
        <w:rPr>
          <w:rFonts w:ascii="Arial" w:hAnsi="Arial" w:cs="Arial"/>
          <w:bCs/>
          <w:iCs/>
          <w:sz w:val="22"/>
          <w:szCs w:val="22"/>
          <w:lang w:val="en-US"/>
        </w:rPr>
        <w:t xml:space="preserve">Group and sex level differences in behavior outcomes were assessed using parametric two-way analysis of variance (ANOVA). The resulting p(ANOVA) values were then corrected for multiple comparisons to account for Type I errors across the 72 individual ROIs using the false-discovery rate (FDR) correction. A threshold of 5% FDR (q &lt; 0.05) was considered statistically significant. </w:t>
      </w:r>
    </w:p>
    <w:p w14:paraId="0C240255" w14:textId="77777777" w:rsidR="00534D11" w:rsidRPr="00534D11" w:rsidRDefault="00534D11" w:rsidP="00534D11">
      <w:pPr>
        <w:widowControl w:val="0"/>
        <w:tabs>
          <w:tab w:val="left" w:pos="426"/>
        </w:tabs>
        <w:autoSpaceDE w:val="0"/>
        <w:autoSpaceDN w:val="0"/>
        <w:adjustRightInd w:val="0"/>
        <w:spacing w:line="360" w:lineRule="auto"/>
        <w:ind w:left="567" w:right="310"/>
        <w:jc w:val="both"/>
        <w:rPr>
          <w:rFonts w:ascii="Arial" w:hAnsi="Arial" w:cs="Arial"/>
          <w:bCs/>
          <w:iCs/>
          <w:sz w:val="22"/>
          <w:szCs w:val="22"/>
          <w:lang w:val="en-US"/>
        </w:rPr>
      </w:pPr>
    </w:p>
    <w:p w14:paraId="671706F8" w14:textId="081C8451" w:rsidR="00534D11" w:rsidRPr="00534D11" w:rsidRDefault="00534D11" w:rsidP="00534D11">
      <w:pPr>
        <w:widowControl w:val="0"/>
        <w:tabs>
          <w:tab w:val="left" w:pos="426"/>
        </w:tabs>
        <w:autoSpaceDE w:val="0"/>
        <w:autoSpaceDN w:val="0"/>
        <w:adjustRightInd w:val="0"/>
        <w:spacing w:line="360" w:lineRule="auto"/>
        <w:ind w:left="567" w:right="310"/>
        <w:jc w:val="both"/>
        <w:rPr>
          <w:rFonts w:ascii="Arial" w:hAnsi="Arial" w:cs="Arial"/>
          <w:bCs/>
          <w:iCs/>
          <w:sz w:val="22"/>
          <w:szCs w:val="22"/>
          <w:lang w:val="en-US"/>
        </w:rPr>
      </w:pPr>
      <w:r w:rsidRPr="00534D11">
        <w:rPr>
          <w:rFonts w:ascii="Arial" w:hAnsi="Arial" w:cs="Arial"/>
          <w:bCs/>
          <w:iCs/>
          <w:sz w:val="22"/>
          <w:szCs w:val="22"/>
          <w:lang w:val="en-US"/>
        </w:rPr>
        <w:t>2.1</w:t>
      </w:r>
      <w:r>
        <w:rPr>
          <w:rFonts w:ascii="Arial" w:hAnsi="Arial" w:cs="Arial"/>
          <w:bCs/>
          <w:iCs/>
          <w:sz w:val="22"/>
          <w:szCs w:val="22"/>
          <w:lang w:val="en-US"/>
        </w:rPr>
        <w:t>0.1</w:t>
      </w:r>
      <w:r w:rsidRPr="00534D11">
        <w:rPr>
          <w:rFonts w:ascii="Arial" w:hAnsi="Arial" w:cs="Arial"/>
          <w:bCs/>
          <w:iCs/>
          <w:sz w:val="22"/>
          <w:szCs w:val="22"/>
          <w:lang w:val="en-US"/>
        </w:rPr>
        <w:t xml:space="preserve"> Bioinformatic analyses</w:t>
      </w:r>
    </w:p>
    <w:p w14:paraId="722EEE94" w14:textId="23989AF4" w:rsidR="00871DAF" w:rsidRPr="00D72430" w:rsidRDefault="00534D11" w:rsidP="00D72430">
      <w:pPr>
        <w:widowControl w:val="0"/>
        <w:tabs>
          <w:tab w:val="left" w:pos="426"/>
        </w:tabs>
        <w:autoSpaceDE w:val="0"/>
        <w:autoSpaceDN w:val="0"/>
        <w:adjustRightInd w:val="0"/>
        <w:spacing w:line="360" w:lineRule="auto"/>
        <w:ind w:left="567" w:right="310"/>
        <w:jc w:val="both"/>
        <w:rPr>
          <w:rFonts w:ascii="Arial" w:hAnsi="Arial" w:cs="Arial"/>
          <w:bCs/>
          <w:iCs/>
          <w:sz w:val="22"/>
          <w:szCs w:val="22"/>
          <w:lang w:val="en-US"/>
        </w:rPr>
      </w:pPr>
      <w:r w:rsidRPr="00534D11">
        <w:rPr>
          <w:rFonts w:ascii="Arial" w:hAnsi="Arial" w:cs="Arial"/>
          <w:bCs/>
          <w:iCs/>
          <w:sz w:val="22"/>
          <w:szCs w:val="22"/>
          <w:lang w:val="en-US"/>
        </w:rPr>
        <w:t xml:space="preserve">Reads were quality-checked using </w:t>
      </w:r>
      <w:proofErr w:type="spellStart"/>
      <w:r w:rsidRPr="00534D11">
        <w:rPr>
          <w:rFonts w:ascii="Arial" w:hAnsi="Arial" w:cs="Arial"/>
          <w:bCs/>
          <w:iCs/>
          <w:sz w:val="22"/>
          <w:szCs w:val="22"/>
          <w:lang w:val="en-US"/>
        </w:rPr>
        <w:t>FastQC</w:t>
      </w:r>
      <w:proofErr w:type="spellEnd"/>
      <w:r w:rsidRPr="00534D11">
        <w:rPr>
          <w:rFonts w:ascii="Arial" w:hAnsi="Arial" w:cs="Arial"/>
          <w:bCs/>
          <w:iCs/>
          <w:sz w:val="22"/>
          <w:szCs w:val="22"/>
          <w:lang w:val="en-US"/>
        </w:rPr>
        <w:t xml:space="preserve">. Low-quality ends were clipped (5’: 4 bases; 3’: 4 bases) and sequencing adaptors removed using </w:t>
      </w:r>
      <w:proofErr w:type="spellStart"/>
      <w:r w:rsidR="000E33F7">
        <w:rPr>
          <w:rFonts w:ascii="Arial" w:hAnsi="Arial" w:cs="Arial"/>
          <w:bCs/>
          <w:iCs/>
          <w:sz w:val="22"/>
          <w:szCs w:val="22"/>
          <w:lang w:val="en-US"/>
        </w:rPr>
        <w:t>Fastp</w:t>
      </w:r>
      <w:proofErr w:type="spellEnd"/>
      <w:r w:rsidRPr="00534D11">
        <w:rPr>
          <w:rFonts w:ascii="Arial" w:hAnsi="Arial" w:cs="Arial"/>
          <w:bCs/>
          <w:iCs/>
          <w:sz w:val="22"/>
          <w:szCs w:val="22"/>
          <w:lang w:val="en-US"/>
        </w:rPr>
        <w:t>. Trimmed reads were mapped to the mouse genome (GRCm39 release M31-2023-01-30) and gene-level quantifications were calculated with Kallisto using the SUSHI data analysis framework. Quality control metrics were calculated on BAM files with SUSHI. Differential expression was computed for pairwise comparisons using the Bioconductor package DESeq2 with false discovery rate (FDR)-corrected p-values (p &lt; 0.05) set to a 5% threshold (q &lt; 0.05).</w:t>
      </w:r>
      <w:r>
        <w:rPr>
          <w:rFonts w:ascii="Arial" w:hAnsi="Arial" w:cs="Arial"/>
          <w:bCs/>
          <w:iCs/>
          <w:sz w:val="22"/>
          <w:szCs w:val="22"/>
          <w:lang w:val="en-US"/>
        </w:rPr>
        <w:t xml:space="preserve"> </w:t>
      </w:r>
      <w:r w:rsidRPr="00534D11">
        <w:rPr>
          <w:rFonts w:ascii="Arial" w:hAnsi="Arial" w:cs="Arial"/>
          <w:bCs/>
          <w:iCs/>
          <w:sz w:val="22"/>
          <w:szCs w:val="22"/>
          <w:lang w:val="en-US"/>
        </w:rPr>
        <w:t xml:space="preserve">Functional network prediction was generated </w:t>
      </w:r>
      <w:proofErr w:type="gramStart"/>
      <w:r w:rsidRPr="00534D11">
        <w:rPr>
          <w:rFonts w:ascii="Arial" w:hAnsi="Arial" w:cs="Arial"/>
          <w:bCs/>
          <w:iCs/>
          <w:sz w:val="22"/>
          <w:szCs w:val="22"/>
          <w:lang w:val="en-US"/>
        </w:rPr>
        <w:t>through the use of</w:t>
      </w:r>
      <w:proofErr w:type="gramEnd"/>
      <w:r w:rsidRPr="00534D11">
        <w:rPr>
          <w:rFonts w:ascii="Arial" w:hAnsi="Arial" w:cs="Arial"/>
          <w:bCs/>
          <w:iCs/>
          <w:sz w:val="22"/>
          <w:szCs w:val="22"/>
          <w:lang w:val="en-US"/>
        </w:rPr>
        <w:t xml:space="preserve"> QIAGEN’s Ingenuity Pathway Analysis (IPA, QIAGEN Redwood City). IPA uses the curated Ingenuity Knowledge Base </w:t>
      </w:r>
      <w:r w:rsidRPr="00534D11">
        <w:rPr>
          <w:rFonts w:ascii="Arial" w:hAnsi="Arial" w:cs="Arial"/>
          <w:bCs/>
          <w:iCs/>
          <w:sz w:val="22"/>
          <w:szCs w:val="22"/>
          <w:lang w:val="en-US"/>
        </w:rPr>
        <w:lastRenderedPageBreak/>
        <w:t>to identify the involvement of differentially expressed genes in specific diseases and cellular pathways, and to establish functional networks of direct and indirect interactions between differentially expressed genes based on a functional analysis algorithm. For IPA, we used the differentially expressed genes identified by the Bioconductor package DESeq2 with q-values (q &lt; 0.05) as describe above. When considering networks and pathways, entities not associated with the central nervous system were excluded.</w:t>
      </w:r>
    </w:p>
    <w:p w14:paraId="757388D4" w14:textId="77777777" w:rsidR="00930CDE" w:rsidRDefault="00930CDE" w:rsidP="005D65D1">
      <w:pPr>
        <w:widowControl w:val="0"/>
        <w:tabs>
          <w:tab w:val="left" w:pos="426"/>
        </w:tabs>
        <w:autoSpaceDE w:val="0"/>
        <w:autoSpaceDN w:val="0"/>
        <w:adjustRightInd w:val="0"/>
        <w:spacing w:line="360" w:lineRule="auto"/>
        <w:ind w:left="567" w:right="310"/>
        <w:jc w:val="both"/>
        <w:rPr>
          <w:rFonts w:ascii="Arial" w:hAnsi="Arial" w:cs="Arial"/>
          <w:b/>
          <w:iCs/>
          <w:lang w:val="en-US"/>
        </w:rPr>
      </w:pPr>
    </w:p>
    <w:p w14:paraId="7D1903F0" w14:textId="7C643BFA" w:rsidR="00871DAF" w:rsidRPr="008B7968" w:rsidRDefault="00852E9B" w:rsidP="008B7968">
      <w:pPr>
        <w:widowControl w:val="0"/>
        <w:tabs>
          <w:tab w:val="left" w:pos="426"/>
        </w:tabs>
        <w:autoSpaceDE w:val="0"/>
        <w:autoSpaceDN w:val="0"/>
        <w:adjustRightInd w:val="0"/>
        <w:spacing w:line="360" w:lineRule="auto"/>
        <w:ind w:left="567" w:right="310"/>
        <w:jc w:val="both"/>
        <w:rPr>
          <w:rFonts w:ascii="Arial" w:hAnsi="Arial" w:cs="Arial"/>
          <w:b/>
          <w:iCs/>
          <w:u w:val="single"/>
          <w:lang w:val="en-US"/>
        </w:rPr>
      </w:pPr>
      <w:r>
        <w:rPr>
          <w:rFonts w:ascii="Arial" w:hAnsi="Arial" w:cs="Arial"/>
          <w:b/>
          <w:iCs/>
          <w:lang w:val="en-US"/>
        </w:rPr>
        <w:t>2</w:t>
      </w:r>
      <w:r w:rsidR="00E71CA1">
        <w:rPr>
          <w:rFonts w:ascii="Arial" w:hAnsi="Arial" w:cs="Arial"/>
          <w:b/>
          <w:iCs/>
          <w:lang w:val="en-US"/>
        </w:rPr>
        <w:t xml:space="preserve"> </w:t>
      </w:r>
      <w:r>
        <w:rPr>
          <w:rFonts w:ascii="Arial" w:hAnsi="Arial" w:cs="Arial"/>
          <w:b/>
          <w:iCs/>
          <w:lang w:val="en-US"/>
        </w:rPr>
        <w:t>Supplementary Results</w:t>
      </w:r>
    </w:p>
    <w:p w14:paraId="1ECD59C5" w14:textId="77777777" w:rsidR="00F17A69" w:rsidRDefault="00F17A69" w:rsidP="00871DAF">
      <w:pPr>
        <w:tabs>
          <w:tab w:val="left" w:pos="0"/>
        </w:tabs>
        <w:spacing w:line="360" w:lineRule="auto"/>
        <w:ind w:left="567" w:right="310"/>
        <w:jc w:val="both"/>
        <w:rPr>
          <w:rFonts w:ascii="Arial" w:hAnsi="Arial" w:cs="Arial"/>
          <w:bCs/>
          <w:sz w:val="22"/>
          <w:szCs w:val="22"/>
          <w:lang w:val="en-CH"/>
        </w:rPr>
      </w:pPr>
    </w:p>
    <w:p w14:paraId="73825759" w14:textId="5D0841D8" w:rsidR="00F17A69" w:rsidRDefault="00F17A69" w:rsidP="00F17A69">
      <w:pPr>
        <w:tabs>
          <w:tab w:val="left" w:pos="0"/>
        </w:tabs>
        <w:spacing w:line="360" w:lineRule="auto"/>
        <w:ind w:left="567" w:right="310"/>
        <w:jc w:val="both"/>
        <w:rPr>
          <w:rFonts w:ascii="Arial" w:hAnsi="Arial" w:cs="Arial"/>
          <w:b/>
          <w:bCs/>
        </w:rPr>
      </w:pPr>
      <w:r>
        <w:rPr>
          <w:rFonts w:ascii="Arial" w:hAnsi="Arial" w:cs="Arial"/>
          <w:b/>
          <w:bCs/>
        </w:rPr>
        <w:t>2.</w:t>
      </w:r>
      <w:r w:rsidR="008B7968">
        <w:rPr>
          <w:rFonts w:ascii="Arial" w:hAnsi="Arial" w:cs="Arial"/>
          <w:b/>
          <w:bCs/>
        </w:rPr>
        <w:t>1</w:t>
      </w:r>
      <w:r>
        <w:rPr>
          <w:rFonts w:ascii="Arial" w:hAnsi="Arial" w:cs="Arial"/>
          <w:b/>
          <w:bCs/>
        </w:rPr>
        <w:t xml:space="preserve"> </w:t>
      </w:r>
      <w:r w:rsidR="00930CDE">
        <w:rPr>
          <w:rFonts w:ascii="Arial" w:hAnsi="Arial" w:cs="Arial"/>
          <w:b/>
          <w:bCs/>
        </w:rPr>
        <w:t>Additional comparison analyses</w:t>
      </w:r>
    </w:p>
    <w:p w14:paraId="6CF6BC08" w14:textId="77777777" w:rsidR="00930CDE" w:rsidRDefault="00930CDE" w:rsidP="00F17A69">
      <w:pPr>
        <w:tabs>
          <w:tab w:val="left" w:pos="0"/>
        </w:tabs>
        <w:spacing w:line="360" w:lineRule="auto"/>
        <w:ind w:left="567" w:right="310"/>
        <w:jc w:val="both"/>
        <w:rPr>
          <w:rFonts w:ascii="Arial" w:hAnsi="Arial" w:cs="Arial"/>
          <w:b/>
          <w:bCs/>
        </w:rPr>
      </w:pPr>
    </w:p>
    <w:p w14:paraId="0E4D0957" w14:textId="3263A9CA" w:rsidR="00930CDE" w:rsidRPr="00F17A69" w:rsidRDefault="00930CDE" w:rsidP="00F17A69">
      <w:pPr>
        <w:tabs>
          <w:tab w:val="left" w:pos="0"/>
        </w:tabs>
        <w:spacing w:line="360" w:lineRule="auto"/>
        <w:ind w:left="567" w:right="310"/>
        <w:jc w:val="both"/>
        <w:rPr>
          <w:rFonts w:ascii="Arial" w:hAnsi="Arial" w:cs="Arial"/>
          <w:b/>
          <w:bCs/>
        </w:rPr>
      </w:pPr>
      <w:r>
        <w:rPr>
          <w:rFonts w:ascii="Arial" w:hAnsi="Arial" w:cs="Arial"/>
          <w:bCs/>
          <w:color w:val="000000" w:themeColor="text1"/>
          <w:sz w:val="22"/>
          <w:szCs w:val="22"/>
          <w:lang w:val="en-US"/>
        </w:rPr>
        <w:t>W</w:t>
      </w:r>
      <w:r w:rsidRPr="00F5057C">
        <w:rPr>
          <w:rFonts w:ascii="Arial" w:hAnsi="Arial" w:cs="Arial"/>
          <w:bCs/>
          <w:color w:val="000000" w:themeColor="text1"/>
          <w:sz w:val="22"/>
          <w:szCs w:val="22"/>
          <w:lang w:val="en-US"/>
        </w:rPr>
        <w:t xml:space="preserve">e performed a comparison analysis in the ‘Disease and Functions’ module of IPA, to understand how the observed transcriptomic changes could associate with the behavioral differences occurring in offspring born to GRP or SIR mothers. We focused on three main entities in the module, namely ‘behavior’, ‘nervous system development and function’ and ‘molecular and cellular </w:t>
      </w:r>
      <w:proofErr w:type="gramStart"/>
      <w:r w:rsidRPr="00F5057C">
        <w:rPr>
          <w:rFonts w:ascii="Arial" w:hAnsi="Arial" w:cs="Arial"/>
          <w:bCs/>
          <w:color w:val="000000" w:themeColor="text1"/>
          <w:sz w:val="22"/>
          <w:szCs w:val="22"/>
          <w:lang w:val="en-US"/>
        </w:rPr>
        <w:t>functions’</w:t>
      </w:r>
      <w:proofErr w:type="gramEnd"/>
      <w:r w:rsidRPr="00F5057C">
        <w:rPr>
          <w:rFonts w:ascii="Arial" w:hAnsi="Arial" w:cs="Arial"/>
          <w:bCs/>
          <w:color w:val="000000" w:themeColor="text1"/>
          <w:sz w:val="22"/>
          <w:szCs w:val="22"/>
          <w:lang w:val="en-US"/>
        </w:rPr>
        <w:t>. When considering the entities relating to ‘molecular and cellular functions’, males displayed, among others, activation of pathways relating to mRNA and protein expression and translation, while formation and assembly of cellular and intercellular junctions was inhibited in both sexes, among others</w:t>
      </w:r>
      <w:r>
        <w:rPr>
          <w:rFonts w:ascii="Arial" w:hAnsi="Arial" w:cs="Arial"/>
          <w:bCs/>
          <w:color w:val="000000" w:themeColor="text1"/>
          <w:sz w:val="22"/>
          <w:szCs w:val="22"/>
          <w:lang w:val="en-US"/>
        </w:rPr>
        <w:t>.</w:t>
      </w:r>
    </w:p>
    <w:p w14:paraId="304A2F0E" w14:textId="29AFB6E1" w:rsidR="00F17A69" w:rsidRDefault="00930CDE" w:rsidP="00871DAF">
      <w:pPr>
        <w:tabs>
          <w:tab w:val="left" w:pos="0"/>
        </w:tabs>
        <w:spacing w:line="360" w:lineRule="auto"/>
        <w:ind w:left="567" w:right="310"/>
        <w:jc w:val="both"/>
        <w:rPr>
          <w:rFonts w:ascii="Arial" w:hAnsi="Arial" w:cs="Arial"/>
          <w:bCs/>
          <w:sz w:val="22"/>
          <w:szCs w:val="22"/>
          <w:lang w:val="en-CH"/>
        </w:rPr>
      </w:pPr>
      <w:r>
        <w:rPr>
          <w:rFonts w:ascii="Arial" w:hAnsi="Arial" w:cs="Arial"/>
          <w:b/>
          <w:bCs/>
          <w:noProof/>
        </w:rPr>
        <w:drawing>
          <wp:anchor distT="0" distB="0" distL="114300" distR="114300" simplePos="0" relativeHeight="251659264" behindDoc="0" locked="0" layoutInCell="1" allowOverlap="1" wp14:anchorId="1C0B0AA4" wp14:editId="1BD5E730">
            <wp:simplePos x="0" y="0"/>
            <wp:positionH relativeFrom="column">
              <wp:posOffset>3199338</wp:posOffset>
            </wp:positionH>
            <wp:positionV relativeFrom="paragraph">
              <wp:posOffset>180340</wp:posOffset>
            </wp:positionV>
            <wp:extent cx="3377401" cy="4274185"/>
            <wp:effectExtent l="0" t="0" r="0" b="5715"/>
            <wp:wrapNone/>
            <wp:docPr id="529914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14594" name="Picture 529914594"/>
                    <pic:cNvPicPr/>
                  </pic:nvPicPr>
                  <pic:blipFill>
                    <a:blip r:embed="rId9"/>
                    <a:stretch>
                      <a:fillRect/>
                    </a:stretch>
                  </pic:blipFill>
                  <pic:spPr>
                    <a:xfrm>
                      <a:off x="0" y="0"/>
                      <a:ext cx="3377401" cy="427418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rPr>
        <w:drawing>
          <wp:anchor distT="0" distB="0" distL="114300" distR="114300" simplePos="0" relativeHeight="251658240" behindDoc="0" locked="0" layoutInCell="1" allowOverlap="1" wp14:anchorId="31E07D44" wp14:editId="327DDE00">
            <wp:simplePos x="0" y="0"/>
            <wp:positionH relativeFrom="column">
              <wp:posOffset>59357</wp:posOffset>
            </wp:positionH>
            <wp:positionV relativeFrom="paragraph">
              <wp:posOffset>179705</wp:posOffset>
            </wp:positionV>
            <wp:extent cx="3102864" cy="4274574"/>
            <wp:effectExtent l="0" t="0" r="0" b="5715"/>
            <wp:wrapNone/>
            <wp:docPr id="676331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31662" name="Picture 676331662"/>
                    <pic:cNvPicPr/>
                  </pic:nvPicPr>
                  <pic:blipFill>
                    <a:blip r:embed="rId10"/>
                    <a:stretch>
                      <a:fillRect/>
                    </a:stretch>
                  </pic:blipFill>
                  <pic:spPr>
                    <a:xfrm>
                      <a:off x="0" y="0"/>
                      <a:ext cx="3102864" cy="4274574"/>
                    </a:xfrm>
                    <a:prstGeom prst="rect">
                      <a:avLst/>
                    </a:prstGeom>
                  </pic:spPr>
                </pic:pic>
              </a:graphicData>
            </a:graphic>
            <wp14:sizeRelH relativeFrom="page">
              <wp14:pctWidth>0</wp14:pctWidth>
            </wp14:sizeRelH>
            <wp14:sizeRelV relativeFrom="page">
              <wp14:pctHeight>0</wp14:pctHeight>
            </wp14:sizeRelV>
          </wp:anchor>
        </w:drawing>
      </w:r>
    </w:p>
    <w:p w14:paraId="26676D9F" w14:textId="79006B5A" w:rsidR="00C2208A" w:rsidRDefault="00C2208A" w:rsidP="005D65D1">
      <w:pPr>
        <w:tabs>
          <w:tab w:val="left" w:pos="0"/>
        </w:tabs>
        <w:spacing w:line="360" w:lineRule="auto"/>
        <w:ind w:left="567" w:right="310"/>
        <w:jc w:val="both"/>
        <w:rPr>
          <w:rFonts w:ascii="Arial" w:hAnsi="Arial" w:cs="Arial"/>
          <w:b/>
          <w:bCs/>
        </w:rPr>
      </w:pPr>
    </w:p>
    <w:p w14:paraId="17505261" w14:textId="62F00453" w:rsidR="008D555A" w:rsidRDefault="008D555A" w:rsidP="00FF77F2">
      <w:pPr>
        <w:tabs>
          <w:tab w:val="left" w:pos="4333"/>
        </w:tabs>
        <w:spacing w:line="360" w:lineRule="auto"/>
        <w:ind w:left="567"/>
        <w:jc w:val="both"/>
        <w:rPr>
          <w:rFonts w:ascii="Arial" w:hAnsi="Arial" w:cs="Arial"/>
          <w:b/>
          <w:bCs/>
        </w:rPr>
      </w:pPr>
    </w:p>
    <w:p w14:paraId="14158DD7" w14:textId="05DA87FC" w:rsidR="003B4AE0" w:rsidRDefault="003B4AE0" w:rsidP="00FF77F2">
      <w:pPr>
        <w:tabs>
          <w:tab w:val="left" w:pos="4333"/>
        </w:tabs>
        <w:spacing w:line="360" w:lineRule="auto"/>
        <w:ind w:left="567"/>
        <w:jc w:val="both"/>
        <w:rPr>
          <w:rFonts w:ascii="Arial" w:hAnsi="Arial" w:cs="Arial"/>
          <w:b/>
          <w:bCs/>
        </w:rPr>
      </w:pPr>
    </w:p>
    <w:p w14:paraId="06571D21" w14:textId="7D6C1D88" w:rsidR="00930CDE" w:rsidRDefault="00930CDE" w:rsidP="00FF77F2">
      <w:pPr>
        <w:tabs>
          <w:tab w:val="left" w:pos="4333"/>
        </w:tabs>
        <w:spacing w:line="360" w:lineRule="auto"/>
        <w:ind w:left="567"/>
        <w:jc w:val="both"/>
        <w:rPr>
          <w:rFonts w:ascii="Arial" w:hAnsi="Arial" w:cs="Arial"/>
          <w:b/>
          <w:bCs/>
        </w:rPr>
      </w:pPr>
    </w:p>
    <w:p w14:paraId="7B560E19" w14:textId="48767B26" w:rsidR="00930CDE" w:rsidRDefault="00930CDE" w:rsidP="00FF77F2">
      <w:pPr>
        <w:tabs>
          <w:tab w:val="left" w:pos="4333"/>
        </w:tabs>
        <w:spacing w:line="360" w:lineRule="auto"/>
        <w:ind w:left="567"/>
        <w:jc w:val="both"/>
        <w:rPr>
          <w:rFonts w:ascii="Arial" w:hAnsi="Arial" w:cs="Arial"/>
          <w:b/>
          <w:bCs/>
        </w:rPr>
      </w:pPr>
    </w:p>
    <w:p w14:paraId="3F0370F5" w14:textId="51B3BC2E" w:rsidR="00930CDE" w:rsidRDefault="00930CDE" w:rsidP="00FF77F2">
      <w:pPr>
        <w:tabs>
          <w:tab w:val="left" w:pos="4333"/>
        </w:tabs>
        <w:spacing w:line="360" w:lineRule="auto"/>
        <w:ind w:left="567"/>
        <w:jc w:val="both"/>
        <w:rPr>
          <w:rFonts w:ascii="Arial" w:hAnsi="Arial" w:cs="Arial"/>
          <w:b/>
          <w:bCs/>
        </w:rPr>
      </w:pPr>
    </w:p>
    <w:p w14:paraId="6A089A9D" w14:textId="04AE9C4E" w:rsidR="00930CDE" w:rsidRDefault="00930CDE" w:rsidP="00FF77F2">
      <w:pPr>
        <w:tabs>
          <w:tab w:val="left" w:pos="4333"/>
        </w:tabs>
        <w:spacing w:line="360" w:lineRule="auto"/>
        <w:ind w:left="567"/>
        <w:jc w:val="both"/>
        <w:rPr>
          <w:rFonts w:ascii="Arial" w:hAnsi="Arial" w:cs="Arial"/>
          <w:b/>
          <w:bCs/>
        </w:rPr>
      </w:pPr>
    </w:p>
    <w:p w14:paraId="620EF665" w14:textId="3AD46AC8" w:rsidR="00930CDE" w:rsidRDefault="00930CDE" w:rsidP="00FF77F2">
      <w:pPr>
        <w:tabs>
          <w:tab w:val="left" w:pos="4333"/>
        </w:tabs>
        <w:spacing w:line="360" w:lineRule="auto"/>
        <w:ind w:left="567"/>
        <w:jc w:val="both"/>
        <w:rPr>
          <w:rFonts w:ascii="Arial" w:hAnsi="Arial" w:cs="Arial"/>
          <w:b/>
          <w:bCs/>
        </w:rPr>
      </w:pPr>
    </w:p>
    <w:p w14:paraId="33D96DFD" w14:textId="5CDC8031" w:rsidR="00930CDE" w:rsidRDefault="00930CDE" w:rsidP="00FF77F2">
      <w:pPr>
        <w:tabs>
          <w:tab w:val="left" w:pos="4333"/>
        </w:tabs>
        <w:spacing w:line="360" w:lineRule="auto"/>
        <w:ind w:left="567"/>
        <w:jc w:val="both"/>
        <w:rPr>
          <w:rFonts w:ascii="Arial" w:hAnsi="Arial" w:cs="Arial"/>
          <w:b/>
          <w:bCs/>
        </w:rPr>
      </w:pPr>
    </w:p>
    <w:p w14:paraId="0F49B6A3" w14:textId="16ED85A5" w:rsidR="00930CDE" w:rsidRDefault="00930CDE" w:rsidP="00FF77F2">
      <w:pPr>
        <w:tabs>
          <w:tab w:val="left" w:pos="4333"/>
        </w:tabs>
        <w:spacing w:line="360" w:lineRule="auto"/>
        <w:ind w:left="567"/>
        <w:jc w:val="both"/>
        <w:rPr>
          <w:rFonts w:ascii="Arial" w:hAnsi="Arial" w:cs="Arial"/>
          <w:b/>
          <w:bCs/>
        </w:rPr>
      </w:pPr>
    </w:p>
    <w:p w14:paraId="33A9FB0E" w14:textId="114DA288" w:rsidR="00930CDE" w:rsidRDefault="00930CDE" w:rsidP="00FF77F2">
      <w:pPr>
        <w:tabs>
          <w:tab w:val="left" w:pos="4333"/>
        </w:tabs>
        <w:spacing w:line="360" w:lineRule="auto"/>
        <w:ind w:left="567"/>
        <w:jc w:val="both"/>
        <w:rPr>
          <w:rFonts w:ascii="Arial" w:hAnsi="Arial" w:cs="Arial"/>
          <w:b/>
          <w:bCs/>
        </w:rPr>
      </w:pPr>
    </w:p>
    <w:p w14:paraId="7B3853CD" w14:textId="1D4D4D19" w:rsidR="00930CDE" w:rsidRDefault="00930CDE" w:rsidP="00FF77F2">
      <w:pPr>
        <w:tabs>
          <w:tab w:val="left" w:pos="4333"/>
        </w:tabs>
        <w:spacing w:line="360" w:lineRule="auto"/>
        <w:ind w:left="567"/>
        <w:jc w:val="both"/>
        <w:rPr>
          <w:rFonts w:ascii="Arial" w:hAnsi="Arial" w:cs="Arial"/>
          <w:b/>
          <w:bCs/>
        </w:rPr>
      </w:pPr>
    </w:p>
    <w:p w14:paraId="37F88BAF" w14:textId="7E15625C" w:rsidR="00930CDE" w:rsidRDefault="00930CDE" w:rsidP="00FF77F2">
      <w:pPr>
        <w:tabs>
          <w:tab w:val="left" w:pos="4333"/>
        </w:tabs>
        <w:spacing w:line="360" w:lineRule="auto"/>
        <w:ind w:left="567"/>
        <w:jc w:val="both"/>
        <w:rPr>
          <w:rFonts w:ascii="Arial" w:hAnsi="Arial" w:cs="Arial"/>
          <w:b/>
          <w:bCs/>
        </w:rPr>
      </w:pPr>
    </w:p>
    <w:p w14:paraId="684CBC0D" w14:textId="0E2242FB" w:rsidR="00930CDE" w:rsidRDefault="00930CDE" w:rsidP="00FF77F2">
      <w:pPr>
        <w:tabs>
          <w:tab w:val="left" w:pos="4333"/>
        </w:tabs>
        <w:spacing w:line="360" w:lineRule="auto"/>
        <w:ind w:left="567"/>
        <w:jc w:val="both"/>
        <w:rPr>
          <w:rFonts w:ascii="Arial" w:hAnsi="Arial" w:cs="Arial"/>
          <w:b/>
          <w:bCs/>
        </w:rPr>
      </w:pPr>
    </w:p>
    <w:p w14:paraId="0A8E567A" w14:textId="77777777" w:rsidR="00002604" w:rsidRPr="003B4AE0" w:rsidRDefault="00002604" w:rsidP="00FF77F2">
      <w:pPr>
        <w:tabs>
          <w:tab w:val="left" w:pos="4333"/>
        </w:tabs>
        <w:spacing w:line="360" w:lineRule="auto"/>
        <w:ind w:left="567"/>
        <w:jc w:val="both"/>
        <w:rPr>
          <w:rFonts w:ascii="Arial" w:hAnsi="Arial" w:cs="Arial"/>
          <w:b/>
          <w:bCs/>
        </w:rPr>
      </w:pPr>
    </w:p>
    <w:p w14:paraId="03CCC6D2" w14:textId="645A3A5F" w:rsidR="00BA012A" w:rsidRPr="00E2559C" w:rsidRDefault="00BA012A" w:rsidP="006E169C">
      <w:pPr>
        <w:tabs>
          <w:tab w:val="left" w:pos="4333"/>
        </w:tabs>
        <w:spacing w:line="360" w:lineRule="auto"/>
        <w:jc w:val="both"/>
        <w:rPr>
          <w:rFonts w:ascii="Arial" w:hAnsi="Arial" w:cs="Arial"/>
        </w:rPr>
      </w:pPr>
    </w:p>
    <w:p w14:paraId="012D8E92" w14:textId="5C260322" w:rsidR="007B1CD9" w:rsidRPr="007B1CD9" w:rsidRDefault="00930CDE" w:rsidP="007B1CD9">
      <w:pPr>
        <w:widowControl w:val="0"/>
        <w:tabs>
          <w:tab w:val="left" w:pos="567"/>
        </w:tabs>
        <w:autoSpaceDE w:val="0"/>
        <w:autoSpaceDN w:val="0"/>
        <w:adjustRightInd w:val="0"/>
        <w:spacing w:line="360" w:lineRule="auto"/>
        <w:ind w:left="567" w:right="451"/>
        <w:jc w:val="both"/>
        <w:rPr>
          <w:rFonts w:ascii="Arial" w:hAnsi="Arial" w:cs="Arial"/>
          <w:b/>
          <w:bCs/>
          <w:sz w:val="18"/>
          <w:szCs w:val="18"/>
          <w:lang w:val="en-US"/>
        </w:rPr>
      </w:pPr>
      <w:r w:rsidRPr="00105C76">
        <w:rPr>
          <w:rFonts w:ascii="Arial" w:hAnsi="Arial" w:cs="Arial"/>
          <w:b/>
          <w:bCs/>
          <w:sz w:val="18"/>
          <w:szCs w:val="18"/>
          <w:lang w:val="en-US"/>
        </w:rPr>
        <w:t xml:space="preserve">Supplementary </w:t>
      </w:r>
      <w:r>
        <w:rPr>
          <w:rFonts w:ascii="Arial" w:hAnsi="Arial" w:cs="Arial"/>
          <w:b/>
          <w:bCs/>
          <w:sz w:val="18"/>
          <w:szCs w:val="18"/>
          <w:lang w:val="en-US"/>
        </w:rPr>
        <w:t>Figure</w:t>
      </w:r>
      <w:r w:rsidRPr="00105C76">
        <w:rPr>
          <w:rFonts w:ascii="Arial" w:hAnsi="Arial" w:cs="Arial"/>
          <w:b/>
          <w:bCs/>
          <w:sz w:val="18"/>
          <w:szCs w:val="18"/>
          <w:lang w:val="en-US"/>
        </w:rPr>
        <w:t xml:space="preserve"> S</w:t>
      </w:r>
      <w:r w:rsidR="007B1CD9">
        <w:rPr>
          <w:rFonts w:ascii="Arial" w:hAnsi="Arial" w:cs="Arial"/>
          <w:b/>
          <w:bCs/>
          <w:sz w:val="18"/>
          <w:szCs w:val="18"/>
          <w:lang w:val="en-US"/>
        </w:rPr>
        <w:t xml:space="preserve">1. </w:t>
      </w:r>
      <w:r w:rsidR="007B1CD9" w:rsidRPr="007B1CD9">
        <w:rPr>
          <w:rFonts w:ascii="Arial" w:hAnsi="Arial" w:cs="Arial"/>
          <w:b/>
          <w:bCs/>
          <w:sz w:val="18"/>
          <w:szCs w:val="18"/>
          <w:lang w:val="en-US"/>
        </w:rPr>
        <w:t xml:space="preserve">Transcriptomic signatures of altered molecular and cellular functions in offspring of </w:t>
      </w:r>
      <w:r w:rsidR="007B1CD9" w:rsidRPr="007B1CD9">
        <w:rPr>
          <w:rFonts w:ascii="Arial" w:hAnsi="Arial" w:cs="Arial"/>
          <w:b/>
          <w:bCs/>
          <w:sz w:val="18"/>
          <w:szCs w:val="18"/>
          <w:lang w:val="en-US"/>
        </w:rPr>
        <w:lastRenderedPageBreak/>
        <w:t>socially isolated (SIR) versus group-reared (GRP) dams</w:t>
      </w:r>
      <w:r w:rsidR="007B1CD9">
        <w:rPr>
          <w:rFonts w:ascii="Arial" w:hAnsi="Arial" w:cs="Arial"/>
          <w:b/>
          <w:bCs/>
          <w:sz w:val="18"/>
          <w:szCs w:val="18"/>
          <w:lang w:val="en-US"/>
        </w:rPr>
        <w:t xml:space="preserve"> - part 1</w:t>
      </w:r>
      <w:r w:rsidR="007B1CD9" w:rsidRPr="007B1CD9">
        <w:rPr>
          <w:rFonts w:ascii="Arial" w:hAnsi="Arial" w:cs="Arial"/>
          <w:b/>
          <w:bCs/>
          <w:sz w:val="18"/>
          <w:szCs w:val="18"/>
          <w:lang w:val="en-US"/>
        </w:rPr>
        <w:t>.</w:t>
      </w:r>
    </w:p>
    <w:p w14:paraId="3EDD394A" w14:textId="27EF241C" w:rsidR="007B1CD9" w:rsidRPr="007B1CD9" w:rsidRDefault="007B1CD9" w:rsidP="007B1CD9">
      <w:pPr>
        <w:widowControl w:val="0"/>
        <w:tabs>
          <w:tab w:val="left" w:pos="567"/>
        </w:tabs>
        <w:autoSpaceDE w:val="0"/>
        <w:autoSpaceDN w:val="0"/>
        <w:adjustRightInd w:val="0"/>
        <w:spacing w:line="360" w:lineRule="auto"/>
        <w:ind w:left="567" w:right="451"/>
        <w:jc w:val="both"/>
        <w:rPr>
          <w:rFonts w:ascii="Arial" w:hAnsi="Arial" w:cs="Arial"/>
          <w:sz w:val="18"/>
          <w:szCs w:val="18"/>
          <w:lang w:val="en-US"/>
        </w:rPr>
      </w:pPr>
      <w:r w:rsidRPr="007B1CD9">
        <w:rPr>
          <w:rFonts w:ascii="Arial" w:hAnsi="Arial" w:cs="Arial"/>
          <w:sz w:val="18"/>
          <w:szCs w:val="18"/>
          <w:lang w:val="en-US"/>
        </w:rPr>
        <w:t>The figure displays differential enrichment scores from the Ingenuity Pathway Analysis (IPA) “Diseases and Functions” module, specifically within the “Molecular and Cellular Functions” category. Analyses were performed separately for male and female offspring (SIR-M vs GRP-M; SIR-F vs GRP-F)</w:t>
      </w:r>
      <w:r>
        <w:rPr>
          <w:rFonts w:ascii="Arial" w:hAnsi="Arial" w:cs="Arial"/>
          <w:sz w:val="18"/>
          <w:szCs w:val="18"/>
          <w:lang w:val="en-US"/>
        </w:rPr>
        <w:t xml:space="preserve"> and then compared</w:t>
      </w:r>
      <w:r w:rsidRPr="007B1CD9">
        <w:rPr>
          <w:rFonts w:ascii="Arial" w:hAnsi="Arial" w:cs="Arial"/>
          <w:sz w:val="18"/>
          <w:szCs w:val="18"/>
          <w:lang w:val="en-US"/>
        </w:rPr>
        <w:t xml:space="preserve"> to identify cellular processes influenced by maternal </w:t>
      </w:r>
      <w:proofErr w:type="spellStart"/>
      <w:r w:rsidRPr="007B1CD9">
        <w:rPr>
          <w:rFonts w:ascii="Arial" w:hAnsi="Arial" w:cs="Arial"/>
          <w:sz w:val="18"/>
          <w:szCs w:val="18"/>
          <w:lang w:val="en-US"/>
        </w:rPr>
        <w:t>preconceptional</w:t>
      </w:r>
      <w:proofErr w:type="spellEnd"/>
      <w:r w:rsidRPr="007B1CD9">
        <w:rPr>
          <w:rFonts w:ascii="Arial" w:hAnsi="Arial" w:cs="Arial"/>
          <w:sz w:val="18"/>
          <w:szCs w:val="18"/>
          <w:lang w:val="en-US"/>
        </w:rPr>
        <w:t xml:space="preserve"> stress. The heatmap includes functional annotations with significant activation or inhibition z-scores, encompassing processes such as cytoskeletal organization, vesicle transport, RNA expression, apoptosis, and cell viability. These molecular function alterations provide mechanistic insight into the potential biological basis for the behavioral phenotypes observed in the progeny.</w:t>
      </w:r>
    </w:p>
    <w:p w14:paraId="32DA8311" w14:textId="77777777" w:rsidR="007B1CD9" w:rsidRDefault="007B1CD9" w:rsidP="007B1CD9">
      <w:pPr>
        <w:widowControl w:val="0"/>
        <w:tabs>
          <w:tab w:val="left" w:pos="567"/>
        </w:tabs>
        <w:autoSpaceDE w:val="0"/>
        <w:autoSpaceDN w:val="0"/>
        <w:adjustRightInd w:val="0"/>
        <w:spacing w:line="360" w:lineRule="auto"/>
        <w:ind w:left="567" w:right="451"/>
        <w:jc w:val="both"/>
        <w:rPr>
          <w:rFonts w:ascii="Arial" w:hAnsi="Arial" w:cs="Arial"/>
          <w:b/>
          <w:bCs/>
          <w:sz w:val="18"/>
          <w:szCs w:val="18"/>
          <w:lang w:val="en-US"/>
        </w:rPr>
      </w:pPr>
    </w:p>
    <w:p w14:paraId="1A54C31D" w14:textId="47EB8F05" w:rsidR="00930CDE" w:rsidRPr="00930CDE" w:rsidRDefault="00002604" w:rsidP="007B1CD9">
      <w:pPr>
        <w:widowControl w:val="0"/>
        <w:tabs>
          <w:tab w:val="left" w:pos="567"/>
        </w:tabs>
        <w:autoSpaceDE w:val="0"/>
        <w:autoSpaceDN w:val="0"/>
        <w:adjustRightInd w:val="0"/>
        <w:spacing w:line="360" w:lineRule="auto"/>
        <w:ind w:left="567" w:right="451"/>
        <w:jc w:val="both"/>
        <w:rPr>
          <w:rFonts w:ascii="Arial" w:hAnsi="Arial" w:cs="Arial"/>
          <w:b/>
          <w:bCs/>
          <w:lang w:val="en-US"/>
        </w:rPr>
      </w:pPr>
      <w:r>
        <w:rPr>
          <w:rFonts w:ascii="Arial" w:hAnsi="Arial" w:cs="Arial"/>
          <w:b/>
          <w:bCs/>
          <w:noProof/>
        </w:rPr>
        <w:drawing>
          <wp:anchor distT="0" distB="0" distL="114300" distR="114300" simplePos="0" relativeHeight="251661312" behindDoc="0" locked="0" layoutInCell="1" allowOverlap="1" wp14:anchorId="684D82DD" wp14:editId="0530ABCF">
            <wp:simplePos x="0" y="0"/>
            <wp:positionH relativeFrom="column">
              <wp:posOffset>3057525</wp:posOffset>
            </wp:positionH>
            <wp:positionV relativeFrom="paragraph">
              <wp:posOffset>218440</wp:posOffset>
            </wp:positionV>
            <wp:extent cx="3419475" cy="4201795"/>
            <wp:effectExtent l="0" t="0" r="0" b="1905"/>
            <wp:wrapNone/>
            <wp:docPr id="16563592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59239" name="Picture 1656359239"/>
                    <pic:cNvPicPr/>
                  </pic:nvPicPr>
                  <pic:blipFill>
                    <a:blip r:embed="rId11"/>
                    <a:stretch>
                      <a:fillRect/>
                    </a:stretch>
                  </pic:blipFill>
                  <pic:spPr>
                    <a:xfrm>
                      <a:off x="0" y="0"/>
                      <a:ext cx="3419475" cy="420179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rPr>
        <w:drawing>
          <wp:anchor distT="0" distB="0" distL="114300" distR="114300" simplePos="0" relativeHeight="251660288" behindDoc="0" locked="0" layoutInCell="1" allowOverlap="1" wp14:anchorId="57BA0C65" wp14:editId="7C02409A">
            <wp:simplePos x="0" y="0"/>
            <wp:positionH relativeFrom="column">
              <wp:posOffset>269240</wp:posOffset>
            </wp:positionH>
            <wp:positionV relativeFrom="paragraph">
              <wp:posOffset>222208</wp:posOffset>
            </wp:positionV>
            <wp:extent cx="3051956" cy="4274185"/>
            <wp:effectExtent l="0" t="0" r="0" b="5715"/>
            <wp:wrapNone/>
            <wp:docPr id="716208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0812" name="Picture 71620812"/>
                    <pic:cNvPicPr/>
                  </pic:nvPicPr>
                  <pic:blipFill>
                    <a:blip r:embed="rId12"/>
                    <a:stretch>
                      <a:fillRect/>
                    </a:stretch>
                  </pic:blipFill>
                  <pic:spPr>
                    <a:xfrm>
                      <a:off x="0" y="0"/>
                      <a:ext cx="3051956" cy="4274185"/>
                    </a:xfrm>
                    <a:prstGeom prst="rect">
                      <a:avLst/>
                    </a:prstGeom>
                  </pic:spPr>
                </pic:pic>
              </a:graphicData>
            </a:graphic>
            <wp14:sizeRelH relativeFrom="page">
              <wp14:pctWidth>0</wp14:pctWidth>
            </wp14:sizeRelH>
            <wp14:sizeRelV relativeFrom="page">
              <wp14:pctHeight>0</wp14:pctHeight>
            </wp14:sizeRelV>
          </wp:anchor>
        </w:drawing>
      </w:r>
    </w:p>
    <w:p w14:paraId="35AA5A57" w14:textId="33C1DAF4" w:rsidR="00930CDE" w:rsidRDefault="00930CDE" w:rsidP="00AB0AC4">
      <w:pPr>
        <w:widowControl w:val="0"/>
        <w:tabs>
          <w:tab w:val="left" w:pos="567"/>
        </w:tabs>
        <w:autoSpaceDE w:val="0"/>
        <w:autoSpaceDN w:val="0"/>
        <w:adjustRightInd w:val="0"/>
        <w:spacing w:line="360" w:lineRule="auto"/>
        <w:jc w:val="both"/>
        <w:rPr>
          <w:rFonts w:ascii="Arial" w:hAnsi="Arial" w:cs="Arial"/>
          <w:b/>
          <w:bCs/>
        </w:rPr>
      </w:pPr>
    </w:p>
    <w:p w14:paraId="574D74E3" w14:textId="2E5FDB4E" w:rsidR="00930CDE" w:rsidRDefault="00930CDE" w:rsidP="00AB0AC4">
      <w:pPr>
        <w:widowControl w:val="0"/>
        <w:tabs>
          <w:tab w:val="left" w:pos="567"/>
        </w:tabs>
        <w:autoSpaceDE w:val="0"/>
        <w:autoSpaceDN w:val="0"/>
        <w:adjustRightInd w:val="0"/>
        <w:spacing w:line="360" w:lineRule="auto"/>
        <w:jc w:val="both"/>
        <w:rPr>
          <w:rFonts w:ascii="Arial" w:hAnsi="Arial" w:cs="Arial"/>
          <w:b/>
          <w:bCs/>
        </w:rPr>
      </w:pPr>
    </w:p>
    <w:p w14:paraId="472A4036" w14:textId="31A6A273" w:rsidR="00002604" w:rsidRDefault="00002604" w:rsidP="00AB0AC4">
      <w:pPr>
        <w:widowControl w:val="0"/>
        <w:tabs>
          <w:tab w:val="left" w:pos="567"/>
        </w:tabs>
        <w:autoSpaceDE w:val="0"/>
        <w:autoSpaceDN w:val="0"/>
        <w:adjustRightInd w:val="0"/>
        <w:spacing w:line="360" w:lineRule="auto"/>
        <w:jc w:val="both"/>
        <w:rPr>
          <w:rFonts w:ascii="Arial" w:hAnsi="Arial" w:cs="Arial"/>
          <w:b/>
          <w:bCs/>
        </w:rPr>
      </w:pPr>
    </w:p>
    <w:p w14:paraId="5D1D5BFF" w14:textId="7D1EEAAF" w:rsidR="00002604" w:rsidRDefault="00002604" w:rsidP="00AB0AC4">
      <w:pPr>
        <w:widowControl w:val="0"/>
        <w:tabs>
          <w:tab w:val="left" w:pos="567"/>
        </w:tabs>
        <w:autoSpaceDE w:val="0"/>
        <w:autoSpaceDN w:val="0"/>
        <w:adjustRightInd w:val="0"/>
        <w:spacing w:line="360" w:lineRule="auto"/>
        <w:jc w:val="both"/>
        <w:rPr>
          <w:rFonts w:ascii="Arial" w:hAnsi="Arial" w:cs="Arial"/>
          <w:b/>
          <w:bCs/>
        </w:rPr>
      </w:pPr>
    </w:p>
    <w:p w14:paraId="3FE82A3D" w14:textId="46C1D853" w:rsidR="00002604" w:rsidRDefault="00002604" w:rsidP="00AB0AC4">
      <w:pPr>
        <w:widowControl w:val="0"/>
        <w:tabs>
          <w:tab w:val="left" w:pos="567"/>
        </w:tabs>
        <w:autoSpaceDE w:val="0"/>
        <w:autoSpaceDN w:val="0"/>
        <w:adjustRightInd w:val="0"/>
        <w:spacing w:line="360" w:lineRule="auto"/>
        <w:jc w:val="both"/>
        <w:rPr>
          <w:rFonts w:ascii="Arial" w:hAnsi="Arial" w:cs="Arial"/>
          <w:b/>
          <w:bCs/>
        </w:rPr>
      </w:pPr>
    </w:p>
    <w:p w14:paraId="22679663" w14:textId="1A81CC35" w:rsidR="00002604" w:rsidRDefault="00002604" w:rsidP="00AB0AC4">
      <w:pPr>
        <w:widowControl w:val="0"/>
        <w:tabs>
          <w:tab w:val="left" w:pos="567"/>
        </w:tabs>
        <w:autoSpaceDE w:val="0"/>
        <w:autoSpaceDN w:val="0"/>
        <w:adjustRightInd w:val="0"/>
        <w:spacing w:line="360" w:lineRule="auto"/>
        <w:jc w:val="both"/>
        <w:rPr>
          <w:rFonts w:ascii="Arial" w:hAnsi="Arial" w:cs="Arial"/>
          <w:b/>
          <w:bCs/>
        </w:rPr>
      </w:pPr>
    </w:p>
    <w:p w14:paraId="73619662" w14:textId="1D9A41EE" w:rsidR="00002604" w:rsidRDefault="00002604" w:rsidP="00AB0AC4">
      <w:pPr>
        <w:widowControl w:val="0"/>
        <w:tabs>
          <w:tab w:val="left" w:pos="567"/>
        </w:tabs>
        <w:autoSpaceDE w:val="0"/>
        <w:autoSpaceDN w:val="0"/>
        <w:adjustRightInd w:val="0"/>
        <w:spacing w:line="360" w:lineRule="auto"/>
        <w:jc w:val="both"/>
        <w:rPr>
          <w:rFonts w:ascii="Arial" w:hAnsi="Arial" w:cs="Arial"/>
          <w:b/>
          <w:bCs/>
        </w:rPr>
      </w:pPr>
    </w:p>
    <w:p w14:paraId="19583A36" w14:textId="77A496C5" w:rsidR="00002604" w:rsidRDefault="00002604" w:rsidP="00AB0AC4">
      <w:pPr>
        <w:widowControl w:val="0"/>
        <w:tabs>
          <w:tab w:val="left" w:pos="567"/>
        </w:tabs>
        <w:autoSpaceDE w:val="0"/>
        <w:autoSpaceDN w:val="0"/>
        <w:adjustRightInd w:val="0"/>
        <w:spacing w:line="360" w:lineRule="auto"/>
        <w:jc w:val="both"/>
        <w:rPr>
          <w:rFonts w:ascii="Arial" w:hAnsi="Arial" w:cs="Arial"/>
          <w:b/>
          <w:bCs/>
        </w:rPr>
      </w:pPr>
    </w:p>
    <w:p w14:paraId="5A10C547" w14:textId="4CA1DF31" w:rsidR="00002604" w:rsidRDefault="00002604" w:rsidP="00AB0AC4">
      <w:pPr>
        <w:widowControl w:val="0"/>
        <w:tabs>
          <w:tab w:val="left" w:pos="567"/>
        </w:tabs>
        <w:autoSpaceDE w:val="0"/>
        <w:autoSpaceDN w:val="0"/>
        <w:adjustRightInd w:val="0"/>
        <w:spacing w:line="360" w:lineRule="auto"/>
        <w:jc w:val="both"/>
        <w:rPr>
          <w:rFonts w:ascii="Arial" w:hAnsi="Arial" w:cs="Arial"/>
          <w:b/>
          <w:bCs/>
        </w:rPr>
      </w:pPr>
    </w:p>
    <w:p w14:paraId="3A1C32C1" w14:textId="6E404B25" w:rsidR="00930CDE" w:rsidRDefault="00930CDE" w:rsidP="00AB0AC4">
      <w:pPr>
        <w:widowControl w:val="0"/>
        <w:tabs>
          <w:tab w:val="left" w:pos="567"/>
        </w:tabs>
        <w:autoSpaceDE w:val="0"/>
        <w:autoSpaceDN w:val="0"/>
        <w:adjustRightInd w:val="0"/>
        <w:spacing w:line="360" w:lineRule="auto"/>
        <w:jc w:val="both"/>
        <w:rPr>
          <w:rFonts w:ascii="Arial" w:hAnsi="Arial" w:cs="Arial"/>
          <w:b/>
          <w:bCs/>
        </w:rPr>
      </w:pPr>
    </w:p>
    <w:p w14:paraId="6A0E27CE" w14:textId="12EB7070" w:rsidR="00930CDE" w:rsidRDefault="00930CDE" w:rsidP="00AB0AC4">
      <w:pPr>
        <w:widowControl w:val="0"/>
        <w:tabs>
          <w:tab w:val="left" w:pos="567"/>
        </w:tabs>
        <w:autoSpaceDE w:val="0"/>
        <w:autoSpaceDN w:val="0"/>
        <w:adjustRightInd w:val="0"/>
        <w:spacing w:line="360" w:lineRule="auto"/>
        <w:jc w:val="both"/>
        <w:rPr>
          <w:rFonts w:ascii="Arial" w:hAnsi="Arial" w:cs="Arial"/>
          <w:b/>
          <w:bCs/>
        </w:rPr>
      </w:pPr>
    </w:p>
    <w:p w14:paraId="4A42BE5F" w14:textId="73DE73D9" w:rsidR="00930CDE" w:rsidRDefault="00930CDE" w:rsidP="00AB0AC4">
      <w:pPr>
        <w:widowControl w:val="0"/>
        <w:tabs>
          <w:tab w:val="left" w:pos="567"/>
        </w:tabs>
        <w:autoSpaceDE w:val="0"/>
        <w:autoSpaceDN w:val="0"/>
        <w:adjustRightInd w:val="0"/>
        <w:spacing w:line="360" w:lineRule="auto"/>
        <w:jc w:val="both"/>
        <w:rPr>
          <w:rFonts w:ascii="Arial" w:hAnsi="Arial" w:cs="Arial"/>
          <w:b/>
          <w:bCs/>
        </w:rPr>
      </w:pPr>
    </w:p>
    <w:p w14:paraId="4E80EA46" w14:textId="30D431AF" w:rsidR="00930CDE" w:rsidRDefault="00930CDE" w:rsidP="00AB0AC4">
      <w:pPr>
        <w:widowControl w:val="0"/>
        <w:tabs>
          <w:tab w:val="left" w:pos="567"/>
        </w:tabs>
        <w:autoSpaceDE w:val="0"/>
        <w:autoSpaceDN w:val="0"/>
        <w:adjustRightInd w:val="0"/>
        <w:spacing w:line="360" w:lineRule="auto"/>
        <w:jc w:val="both"/>
        <w:rPr>
          <w:rFonts w:ascii="Arial" w:hAnsi="Arial" w:cs="Arial"/>
          <w:b/>
          <w:bCs/>
        </w:rPr>
      </w:pPr>
    </w:p>
    <w:p w14:paraId="50A0704A" w14:textId="22E0700F" w:rsidR="00930CDE" w:rsidRDefault="00930CDE" w:rsidP="00AB0AC4">
      <w:pPr>
        <w:widowControl w:val="0"/>
        <w:tabs>
          <w:tab w:val="left" w:pos="567"/>
        </w:tabs>
        <w:autoSpaceDE w:val="0"/>
        <w:autoSpaceDN w:val="0"/>
        <w:adjustRightInd w:val="0"/>
        <w:spacing w:line="360" w:lineRule="auto"/>
        <w:jc w:val="both"/>
        <w:rPr>
          <w:rFonts w:ascii="Arial" w:hAnsi="Arial" w:cs="Arial"/>
          <w:b/>
          <w:bCs/>
        </w:rPr>
      </w:pPr>
    </w:p>
    <w:p w14:paraId="50147709" w14:textId="0F89DFB8" w:rsidR="00930CDE" w:rsidRDefault="00930CDE" w:rsidP="00AB0AC4">
      <w:pPr>
        <w:widowControl w:val="0"/>
        <w:tabs>
          <w:tab w:val="left" w:pos="567"/>
        </w:tabs>
        <w:autoSpaceDE w:val="0"/>
        <w:autoSpaceDN w:val="0"/>
        <w:adjustRightInd w:val="0"/>
        <w:spacing w:line="360" w:lineRule="auto"/>
        <w:jc w:val="both"/>
        <w:rPr>
          <w:rFonts w:ascii="Arial" w:hAnsi="Arial" w:cs="Arial"/>
          <w:b/>
          <w:bCs/>
        </w:rPr>
      </w:pPr>
    </w:p>
    <w:p w14:paraId="6FE8855D" w14:textId="40588354" w:rsidR="00002604" w:rsidRDefault="00002604" w:rsidP="00AB0AC4">
      <w:pPr>
        <w:widowControl w:val="0"/>
        <w:tabs>
          <w:tab w:val="left" w:pos="567"/>
        </w:tabs>
        <w:autoSpaceDE w:val="0"/>
        <w:autoSpaceDN w:val="0"/>
        <w:adjustRightInd w:val="0"/>
        <w:spacing w:line="360" w:lineRule="auto"/>
        <w:jc w:val="both"/>
        <w:rPr>
          <w:rFonts w:ascii="Arial" w:hAnsi="Arial" w:cs="Arial"/>
          <w:b/>
          <w:bCs/>
        </w:rPr>
      </w:pPr>
    </w:p>
    <w:p w14:paraId="31BC0F2F" w14:textId="27CEF4C8" w:rsidR="00002604" w:rsidRDefault="00002604" w:rsidP="00AB0AC4">
      <w:pPr>
        <w:widowControl w:val="0"/>
        <w:tabs>
          <w:tab w:val="left" w:pos="567"/>
        </w:tabs>
        <w:autoSpaceDE w:val="0"/>
        <w:autoSpaceDN w:val="0"/>
        <w:adjustRightInd w:val="0"/>
        <w:spacing w:line="360" w:lineRule="auto"/>
        <w:jc w:val="both"/>
        <w:rPr>
          <w:rFonts w:ascii="Arial" w:hAnsi="Arial" w:cs="Arial"/>
          <w:b/>
          <w:bCs/>
        </w:rPr>
      </w:pPr>
    </w:p>
    <w:p w14:paraId="29BD0EDA" w14:textId="44858C97" w:rsidR="007B1CD9" w:rsidRPr="007B1CD9" w:rsidRDefault="00002604" w:rsidP="007B1CD9">
      <w:pPr>
        <w:widowControl w:val="0"/>
        <w:tabs>
          <w:tab w:val="left" w:pos="567"/>
        </w:tabs>
        <w:autoSpaceDE w:val="0"/>
        <w:autoSpaceDN w:val="0"/>
        <w:adjustRightInd w:val="0"/>
        <w:spacing w:line="360" w:lineRule="auto"/>
        <w:ind w:left="567" w:right="451"/>
        <w:jc w:val="both"/>
        <w:rPr>
          <w:rFonts w:ascii="Arial" w:hAnsi="Arial" w:cs="Arial"/>
          <w:b/>
          <w:bCs/>
          <w:sz w:val="18"/>
          <w:szCs w:val="18"/>
          <w:lang w:val="en-US"/>
        </w:rPr>
      </w:pPr>
      <w:r w:rsidRPr="00105C76">
        <w:rPr>
          <w:rFonts w:ascii="Arial" w:hAnsi="Arial" w:cs="Arial"/>
          <w:b/>
          <w:bCs/>
          <w:sz w:val="18"/>
          <w:szCs w:val="18"/>
          <w:lang w:val="en-US"/>
        </w:rPr>
        <w:t xml:space="preserve">Supplementary </w:t>
      </w:r>
      <w:r>
        <w:rPr>
          <w:rFonts w:ascii="Arial" w:hAnsi="Arial" w:cs="Arial"/>
          <w:b/>
          <w:bCs/>
          <w:sz w:val="18"/>
          <w:szCs w:val="18"/>
          <w:lang w:val="en-US"/>
        </w:rPr>
        <w:t>Figure</w:t>
      </w:r>
      <w:r w:rsidRPr="00105C76">
        <w:rPr>
          <w:rFonts w:ascii="Arial" w:hAnsi="Arial" w:cs="Arial"/>
          <w:b/>
          <w:bCs/>
          <w:sz w:val="18"/>
          <w:szCs w:val="18"/>
          <w:lang w:val="en-US"/>
        </w:rPr>
        <w:t xml:space="preserve"> S</w:t>
      </w:r>
      <w:r>
        <w:rPr>
          <w:rFonts w:ascii="Arial" w:hAnsi="Arial" w:cs="Arial"/>
          <w:b/>
          <w:bCs/>
          <w:sz w:val="18"/>
          <w:szCs w:val="18"/>
          <w:lang w:val="en-US"/>
        </w:rPr>
        <w:t>2</w:t>
      </w:r>
      <w:r w:rsidRPr="00105C76">
        <w:rPr>
          <w:rFonts w:ascii="Arial" w:hAnsi="Arial" w:cs="Arial"/>
          <w:b/>
          <w:bCs/>
          <w:sz w:val="18"/>
          <w:szCs w:val="18"/>
          <w:lang w:val="en-US"/>
        </w:rPr>
        <w:t xml:space="preserve">. </w:t>
      </w:r>
      <w:r w:rsidR="007B1CD9" w:rsidRPr="007B1CD9">
        <w:rPr>
          <w:rFonts w:ascii="Arial" w:hAnsi="Arial" w:cs="Arial"/>
          <w:b/>
          <w:bCs/>
          <w:sz w:val="18"/>
          <w:szCs w:val="18"/>
          <w:lang w:val="en-US"/>
        </w:rPr>
        <w:t>Transcriptomic signatures of altered molecular and cellular functions in offspring of socially isolated (SIR) versus group-reared (GRP) dams</w:t>
      </w:r>
      <w:r w:rsidR="007B1CD9">
        <w:rPr>
          <w:rFonts w:ascii="Arial" w:hAnsi="Arial" w:cs="Arial"/>
          <w:b/>
          <w:bCs/>
          <w:sz w:val="18"/>
          <w:szCs w:val="18"/>
          <w:lang w:val="en-US"/>
        </w:rPr>
        <w:t xml:space="preserve"> - part 2</w:t>
      </w:r>
      <w:r w:rsidR="007B1CD9" w:rsidRPr="007B1CD9">
        <w:rPr>
          <w:rFonts w:ascii="Arial" w:hAnsi="Arial" w:cs="Arial"/>
          <w:b/>
          <w:bCs/>
          <w:sz w:val="18"/>
          <w:szCs w:val="18"/>
          <w:lang w:val="en-US"/>
        </w:rPr>
        <w:t>.</w:t>
      </w:r>
    </w:p>
    <w:p w14:paraId="54EF8C7F" w14:textId="77777777" w:rsidR="007B1CD9" w:rsidRPr="007B1CD9" w:rsidRDefault="007B1CD9" w:rsidP="007B1CD9">
      <w:pPr>
        <w:widowControl w:val="0"/>
        <w:tabs>
          <w:tab w:val="left" w:pos="567"/>
        </w:tabs>
        <w:autoSpaceDE w:val="0"/>
        <w:autoSpaceDN w:val="0"/>
        <w:adjustRightInd w:val="0"/>
        <w:spacing w:line="360" w:lineRule="auto"/>
        <w:ind w:left="567" w:right="451"/>
        <w:jc w:val="both"/>
        <w:rPr>
          <w:rFonts w:ascii="Arial" w:hAnsi="Arial" w:cs="Arial"/>
          <w:sz w:val="18"/>
          <w:szCs w:val="18"/>
          <w:lang w:val="en-US"/>
        </w:rPr>
      </w:pPr>
      <w:r w:rsidRPr="007B1CD9">
        <w:rPr>
          <w:rFonts w:ascii="Arial" w:hAnsi="Arial" w:cs="Arial"/>
          <w:sz w:val="18"/>
          <w:szCs w:val="18"/>
          <w:lang w:val="en-US"/>
        </w:rPr>
        <w:t>The figure displays differential enrichment scores from the Ingenuity Pathway Analysis (IPA) “Diseases and Functions” module, specifically within the “Molecular and Cellular Functions” category. Analyses were performed separately for male and female offspring (SIR-M vs GRP-M; SIR-F vs GRP-F)</w:t>
      </w:r>
      <w:r>
        <w:rPr>
          <w:rFonts w:ascii="Arial" w:hAnsi="Arial" w:cs="Arial"/>
          <w:sz w:val="18"/>
          <w:szCs w:val="18"/>
          <w:lang w:val="en-US"/>
        </w:rPr>
        <w:t xml:space="preserve"> and then compared</w:t>
      </w:r>
      <w:r w:rsidRPr="007B1CD9">
        <w:rPr>
          <w:rFonts w:ascii="Arial" w:hAnsi="Arial" w:cs="Arial"/>
          <w:sz w:val="18"/>
          <w:szCs w:val="18"/>
          <w:lang w:val="en-US"/>
        </w:rPr>
        <w:t xml:space="preserve"> to identify cellular processes influenced by maternal </w:t>
      </w:r>
      <w:proofErr w:type="spellStart"/>
      <w:r w:rsidRPr="007B1CD9">
        <w:rPr>
          <w:rFonts w:ascii="Arial" w:hAnsi="Arial" w:cs="Arial"/>
          <w:sz w:val="18"/>
          <w:szCs w:val="18"/>
          <w:lang w:val="en-US"/>
        </w:rPr>
        <w:t>preconceptional</w:t>
      </w:r>
      <w:proofErr w:type="spellEnd"/>
      <w:r w:rsidRPr="007B1CD9">
        <w:rPr>
          <w:rFonts w:ascii="Arial" w:hAnsi="Arial" w:cs="Arial"/>
          <w:sz w:val="18"/>
          <w:szCs w:val="18"/>
          <w:lang w:val="en-US"/>
        </w:rPr>
        <w:t xml:space="preserve"> stress. The heatmap includes functional annotations with significant activation or inhibition z-scores, encompassing processes such as cytoskeletal organization, vesicle transport, RNA expression, apoptosis, and cell viability. These molecular function alterations provide mechanistic insight into the potential biological basis for the behavioral phenotypes observed in the progeny.</w:t>
      </w:r>
    </w:p>
    <w:p w14:paraId="791F27A2" w14:textId="04EDD309" w:rsidR="00002604" w:rsidRPr="00002604" w:rsidRDefault="00002604" w:rsidP="007B1CD9">
      <w:pPr>
        <w:widowControl w:val="0"/>
        <w:tabs>
          <w:tab w:val="left" w:pos="567"/>
        </w:tabs>
        <w:autoSpaceDE w:val="0"/>
        <w:autoSpaceDN w:val="0"/>
        <w:adjustRightInd w:val="0"/>
        <w:spacing w:line="360" w:lineRule="auto"/>
        <w:ind w:left="567" w:right="451"/>
        <w:jc w:val="both"/>
        <w:rPr>
          <w:rFonts w:ascii="Arial" w:hAnsi="Arial" w:cs="Arial"/>
          <w:b/>
          <w:bCs/>
          <w:lang w:val="en-US"/>
        </w:rPr>
      </w:pPr>
    </w:p>
    <w:p w14:paraId="7F7EB567" w14:textId="77777777" w:rsidR="00002604" w:rsidRDefault="00002604" w:rsidP="00AB0AC4">
      <w:pPr>
        <w:widowControl w:val="0"/>
        <w:tabs>
          <w:tab w:val="left" w:pos="567"/>
        </w:tabs>
        <w:autoSpaceDE w:val="0"/>
        <w:autoSpaceDN w:val="0"/>
        <w:adjustRightInd w:val="0"/>
        <w:spacing w:line="360" w:lineRule="auto"/>
        <w:jc w:val="both"/>
        <w:rPr>
          <w:rFonts w:ascii="Arial" w:hAnsi="Arial" w:cs="Arial"/>
          <w:b/>
          <w:bCs/>
        </w:rPr>
      </w:pPr>
    </w:p>
    <w:p w14:paraId="3EA4016D" w14:textId="360099AE" w:rsidR="00943934" w:rsidRPr="00002604" w:rsidRDefault="00943934" w:rsidP="00002604">
      <w:pPr>
        <w:widowControl w:val="0"/>
        <w:tabs>
          <w:tab w:val="left" w:pos="567"/>
        </w:tabs>
        <w:autoSpaceDE w:val="0"/>
        <w:autoSpaceDN w:val="0"/>
        <w:adjustRightInd w:val="0"/>
        <w:spacing w:line="360" w:lineRule="auto"/>
        <w:ind w:left="567"/>
        <w:jc w:val="both"/>
        <w:rPr>
          <w:rFonts w:ascii="Arial" w:hAnsi="Arial" w:cs="Arial"/>
          <w:b/>
          <w:bCs/>
          <w:sz w:val="18"/>
          <w:szCs w:val="18"/>
        </w:rPr>
      </w:pPr>
      <w:r w:rsidRPr="00002604">
        <w:rPr>
          <w:rFonts w:ascii="Arial" w:hAnsi="Arial" w:cs="Arial"/>
          <w:b/>
          <w:bCs/>
          <w:sz w:val="18"/>
          <w:szCs w:val="18"/>
        </w:rPr>
        <w:t>Bibliography</w:t>
      </w:r>
    </w:p>
    <w:p w14:paraId="020F18AC" w14:textId="77777777" w:rsidR="008B7968" w:rsidRPr="008B7968" w:rsidRDefault="00943934" w:rsidP="008B7968">
      <w:pPr>
        <w:pStyle w:val="EndNoteBibliography"/>
        <w:ind w:left="720" w:hanging="153"/>
        <w:rPr>
          <w:rFonts w:ascii="Arial" w:hAnsi="Arial" w:cs="Arial"/>
          <w:noProof/>
          <w:sz w:val="20"/>
          <w:szCs w:val="20"/>
        </w:rPr>
      </w:pPr>
      <w:r w:rsidRPr="008B7968">
        <w:rPr>
          <w:rFonts w:ascii="Arial" w:hAnsi="Arial" w:cs="Arial"/>
          <w:sz w:val="20"/>
          <w:szCs w:val="20"/>
        </w:rPr>
        <w:lastRenderedPageBreak/>
        <w:fldChar w:fldCharType="begin"/>
      </w:r>
      <w:r w:rsidRPr="008B7968">
        <w:rPr>
          <w:rFonts w:ascii="Arial" w:hAnsi="Arial" w:cs="Arial"/>
          <w:sz w:val="20"/>
          <w:szCs w:val="20"/>
        </w:rPr>
        <w:instrText xml:space="preserve"> ADDIN EN.REFLIST </w:instrText>
      </w:r>
      <w:r w:rsidRPr="008B7968">
        <w:rPr>
          <w:rFonts w:ascii="Arial" w:hAnsi="Arial" w:cs="Arial"/>
          <w:sz w:val="20"/>
          <w:szCs w:val="20"/>
        </w:rPr>
        <w:fldChar w:fldCharType="separate"/>
      </w:r>
      <w:r w:rsidR="008B7968" w:rsidRPr="008B7968">
        <w:rPr>
          <w:rFonts w:ascii="Arial" w:hAnsi="Arial" w:cs="Arial"/>
          <w:noProof/>
          <w:sz w:val="20"/>
          <w:szCs w:val="20"/>
        </w:rPr>
        <w:t>1</w:t>
      </w:r>
      <w:r w:rsidR="008B7968" w:rsidRPr="008B7968">
        <w:rPr>
          <w:rFonts w:ascii="Arial" w:hAnsi="Arial" w:cs="Arial"/>
          <w:noProof/>
          <w:sz w:val="20"/>
          <w:szCs w:val="20"/>
        </w:rPr>
        <w:tab/>
        <w:t xml:space="preserve">Meyer, U., Feldon, J., Schedlowski, M. &amp; Yee, B. K. Towards an immuno-precipitated neurodevelopmental animal model of schizophrenia. </w:t>
      </w:r>
      <w:r w:rsidR="008B7968" w:rsidRPr="008B7968">
        <w:rPr>
          <w:rFonts w:ascii="Arial" w:hAnsi="Arial" w:cs="Arial"/>
          <w:i/>
          <w:noProof/>
          <w:sz w:val="20"/>
          <w:szCs w:val="20"/>
        </w:rPr>
        <w:t>Neurosci Biobehav Rev</w:t>
      </w:r>
      <w:r w:rsidR="008B7968" w:rsidRPr="008B7968">
        <w:rPr>
          <w:rFonts w:ascii="Arial" w:hAnsi="Arial" w:cs="Arial"/>
          <w:noProof/>
          <w:sz w:val="20"/>
          <w:szCs w:val="20"/>
        </w:rPr>
        <w:t xml:space="preserve"> </w:t>
      </w:r>
      <w:r w:rsidR="008B7968" w:rsidRPr="008B7968">
        <w:rPr>
          <w:rFonts w:ascii="Arial" w:hAnsi="Arial" w:cs="Arial"/>
          <w:b/>
          <w:noProof/>
          <w:sz w:val="20"/>
          <w:szCs w:val="20"/>
        </w:rPr>
        <w:t>29</w:t>
      </w:r>
      <w:r w:rsidR="008B7968" w:rsidRPr="008B7968">
        <w:rPr>
          <w:rFonts w:ascii="Arial" w:hAnsi="Arial" w:cs="Arial"/>
          <w:noProof/>
          <w:sz w:val="20"/>
          <w:szCs w:val="20"/>
        </w:rPr>
        <w:t>, 913-947, doi:10.1016/j.neubiorev.2004.10.012 (2005).</w:t>
      </w:r>
    </w:p>
    <w:p w14:paraId="53314EA3" w14:textId="77777777" w:rsidR="008B7968" w:rsidRPr="008B7968" w:rsidRDefault="008B7968" w:rsidP="008B7968">
      <w:pPr>
        <w:pStyle w:val="EndNoteBibliography"/>
        <w:ind w:left="720" w:hanging="153"/>
        <w:rPr>
          <w:rFonts w:ascii="Arial" w:hAnsi="Arial" w:cs="Arial"/>
          <w:noProof/>
          <w:sz w:val="20"/>
          <w:szCs w:val="20"/>
        </w:rPr>
      </w:pPr>
      <w:r w:rsidRPr="008B7968">
        <w:rPr>
          <w:rFonts w:ascii="Arial" w:hAnsi="Arial" w:cs="Arial"/>
          <w:noProof/>
          <w:sz w:val="20"/>
          <w:szCs w:val="20"/>
        </w:rPr>
        <w:t>2</w:t>
      </w:r>
      <w:r w:rsidRPr="008B7968">
        <w:rPr>
          <w:rFonts w:ascii="Arial" w:hAnsi="Arial" w:cs="Arial"/>
          <w:noProof/>
          <w:sz w:val="20"/>
          <w:szCs w:val="20"/>
        </w:rPr>
        <w:tab/>
        <w:t xml:space="preserve">Mueller, F. S., Polesel, M., Richetto, J., Meyer, U. &amp; Weber-Stadlbauer, U. Mouse models of maternal immune activation: Mind your caging system! </w:t>
      </w:r>
      <w:r w:rsidRPr="008B7968">
        <w:rPr>
          <w:rFonts w:ascii="Arial" w:hAnsi="Arial" w:cs="Arial"/>
          <w:i/>
          <w:noProof/>
          <w:sz w:val="20"/>
          <w:szCs w:val="20"/>
        </w:rPr>
        <w:t>Brain Behav Immun</w:t>
      </w:r>
      <w:r w:rsidRPr="008B7968">
        <w:rPr>
          <w:rFonts w:ascii="Arial" w:hAnsi="Arial" w:cs="Arial"/>
          <w:noProof/>
          <w:sz w:val="20"/>
          <w:szCs w:val="20"/>
        </w:rPr>
        <w:t xml:space="preserve"> </w:t>
      </w:r>
      <w:r w:rsidRPr="008B7968">
        <w:rPr>
          <w:rFonts w:ascii="Arial" w:hAnsi="Arial" w:cs="Arial"/>
          <w:b/>
          <w:noProof/>
          <w:sz w:val="20"/>
          <w:szCs w:val="20"/>
        </w:rPr>
        <w:t>73</w:t>
      </w:r>
      <w:r w:rsidRPr="008B7968">
        <w:rPr>
          <w:rFonts w:ascii="Arial" w:hAnsi="Arial" w:cs="Arial"/>
          <w:noProof/>
          <w:sz w:val="20"/>
          <w:szCs w:val="20"/>
        </w:rPr>
        <w:t>, 643-660, doi:10.1016/j.bbi.2018.07.014 (2018).</w:t>
      </w:r>
    </w:p>
    <w:p w14:paraId="449F2619" w14:textId="77777777" w:rsidR="008B7968" w:rsidRPr="008B7968" w:rsidRDefault="008B7968" w:rsidP="008B7968">
      <w:pPr>
        <w:pStyle w:val="EndNoteBibliography"/>
        <w:ind w:left="720" w:hanging="153"/>
        <w:rPr>
          <w:rFonts w:ascii="Arial" w:hAnsi="Arial" w:cs="Arial"/>
          <w:noProof/>
          <w:sz w:val="20"/>
          <w:szCs w:val="20"/>
        </w:rPr>
      </w:pPr>
      <w:r w:rsidRPr="008B7968">
        <w:rPr>
          <w:rFonts w:ascii="Arial" w:hAnsi="Arial" w:cs="Arial"/>
          <w:noProof/>
          <w:sz w:val="20"/>
          <w:szCs w:val="20"/>
        </w:rPr>
        <w:t>3</w:t>
      </w:r>
      <w:r w:rsidRPr="008B7968">
        <w:rPr>
          <w:rFonts w:ascii="Arial" w:hAnsi="Arial" w:cs="Arial"/>
          <w:noProof/>
          <w:sz w:val="20"/>
          <w:szCs w:val="20"/>
        </w:rPr>
        <w:tab/>
        <w:t xml:space="preserve">Meyer, U., Nyffeler, M., Schwendener, S., Knuesel, I., Yee, B. K. &amp; Feldon, J. Relative prenatal and postnatal maternal contributions to schizophrenia-related neurochemical dysfunction after in utero immune challenge. </w:t>
      </w:r>
      <w:r w:rsidRPr="008B7968">
        <w:rPr>
          <w:rFonts w:ascii="Arial" w:hAnsi="Arial" w:cs="Arial"/>
          <w:i/>
          <w:noProof/>
          <w:sz w:val="20"/>
          <w:szCs w:val="20"/>
        </w:rPr>
        <w:t>Neuropsychopharmacology</w:t>
      </w:r>
      <w:r w:rsidRPr="008B7968">
        <w:rPr>
          <w:rFonts w:ascii="Arial" w:hAnsi="Arial" w:cs="Arial"/>
          <w:noProof/>
          <w:sz w:val="20"/>
          <w:szCs w:val="20"/>
        </w:rPr>
        <w:t xml:space="preserve"> </w:t>
      </w:r>
      <w:r w:rsidRPr="008B7968">
        <w:rPr>
          <w:rFonts w:ascii="Arial" w:hAnsi="Arial" w:cs="Arial"/>
          <w:b/>
          <w:noProof/>
          <w:sz w:val="20"/>
          <w:szCs w:val="20"/>
        </w:rPr>
        <w:t>33</w:t>
      </w:r>
      <w:r w:rsidRPr="008B7968">
        <w:rPr>
          <w:rFonts w:ascii="Arial" w:hAnsi="Arial" w:cs="Arial"/>
          <w:noProof/>
          <w:sz w:val="20"/>
          <w:szCs w:val="20"/>
        </w:rPr>
        <w:t>, 441-456, doi:10.1038/sj.npp.1301413 (2008).</w:t>
      </w:r>
    </w:p>
    <w:p w14:paraId="356C034A" w14:textId="77777777" w:rsidR="008B7968" w:rsidRPr="008B7968" w:rsidRDefault="008B7968" w:rsidP="008B7968">
      <w:pPr>
        <w:pStyle w:val="EndNoteBibliography"/>
        <w:ind w:left="720" w:hanging="153"/>
        <w:rPr>
          <w:rFonts w:ascii="Arial" w:hAnsi="Arial" w:cs="Arial"/>
          <w:noProof/>
          <w:sz w:val="20"/>
          <w:szCs w:val="20"/>
        </w:rPr>
      </w:pPr>
      <w:r w:rsidRPr="008B7968">
        <w:rPr>
          <w:rFonts w:ascii="Arial" w:hAnsi="Arial" w:cs="Arial"/>
          <w:noProof/>
          <w:sz w:val="20"/>
          <w:szCs w:val="20"/>
        </w:rPr>
        <w:t>4</w:t>
      </w:r>
      <w:r w:rsidRPr="008B7968">
        <w:rPr>
          <w:rFonts w:ascii="Arial" w:hAnsi="Arial" w:cs="Arial"/>
          <w:noProof/>
          <w:sz w:val="20"/>
          <w:szCs w:val="20"/>
        </w:rPr>
        <w:tab/>
        <w:t xml:space="preserve">Meyer, U., Nyffeler, M., Yee, B. K., Knuesel, I. &amp; Feldon, J. Adult brain and behavioral pathological markers of prenatal immune challenge during early/middle and late fetal development in mice. </w:t>
      </w:r>
      <w:r w:rsidRPr="008B7968">
        <w:rPr>
          <w:rFonts w:ascii="Arial" w:hAnsi="Arial" w:cs="Arial"/>
          <w:i/>
          <w:noProof/>
          <w:sz w:val="20"/>
          <w:szCs w:val="20"/>
        </w:rPr>
        <w:t>Brain Behav Immun</w:t>
      </w:r>
      <w:r w:rsidRPr="008B7968">
        <w:rPr>
          <w:rFonts w:ascii="Arial" w:hAnsi="Arial" w:cs="Arial"/>
          <w:noProof/>
          <w:sz w:val="20"/>
          <w:szCs w:val="20"/>
        </w:rPr>
        <w:t xml:space="preserve"> </w:t>
      </w:r>
      <w:r w:rsidRPr="008B7968">
        <w:rPr>
          <w:rFonts w:ascii="Arial" w:hAnsi="Arial" w:cs="Arial"/>
          <w:b/>
          <w:noProof/>
          <w:sz w:val="20"/>
          <w:szCs w:val="20"/>
        </w:rPr>
        <w:t>22</w:t>
      </w:r>
      <w:r w:rsidRPr="008B7968">
        <w:rPr>
          <w:rFonts w:ascii="Arial" w:hAnsi="Arial" w:cs="Arial"/>
          <w:noProof/>
          <w:sz w:val="20"/>
          <w:szCs w:val="20"/>
        </w:rPr>
        <w:t>, 469-486, doi:10.1016/j.bbi.2007.09.012 (2008).</w:t>
      </w:r>
    </w:p>
    <w:p w14:paraId="15C8BCB2" w14:textId="77777777" w:rsidR="008B7968" w:rsidRPr="008B7968" w:rsidRDefault="008B7968" w:rsidP="008B7968">
      <w:pPr>
        <w:pStyle w:val="EndNoteBibliography"/>
        <w:ind w:left="720" w:hanging="153"/>
        <w:rPr>
          <w:rFonts w:ascii="Arial" w:hAnsi="Arial" w:cs="Arial"/>
          <w:noProof/>
          <w:sz w:val="20"/>
          <w:szCs w:val="20"/>
        </w:rPr>
      </w:pPr>
      <w:r w:rsidRPr="008B7968">
        <w:rPr>
          <w:rFonts w:ascii="Arial" w:hAnsi="Arial" w:cs="Arial"/>
          <w:noProof/>
          <w:sz w:val="20"/>
          <w:szCs w:val="20"/>
        </w:rPr>
        <w:t>5</w:t>
      </w:r>
      <w:r w:rsidRPr="008B7968">
        <w:rPr>
          <w:rFonts w:ascii="Arial" w:hAnsi="Arial" w:cs="Arial"/>
          <w:noProof/>
          <w:sz w:val="20"/>
          <w:szCs w:val="20"/>
        </w:rPr>
        <w:tab/>
        <w:t xml:space="preserve">Avants, B. B., Tustison, N. J., Song, G., Cook, P. A., Klein, A. &amp; Gee, J. C. A reproducible evaluation of ANTs similarity metric performance in brain image registration. </w:t>
      </w:r>
      <w:r w:rsidRPr="008B7968">
        <w:rPr>
          <w:rFonts w:ascii="Arial" w:hAnsi="Arial" w:cs="Arial"/>
          <w:i/>
          <w:noProof/>
          <w:sz w:val="20"/>
          <w:szCs w:val="20"/>
        </w:rPr>
        <w:t>Neuroimage</w:t>
      </w:r>
      <w:r w:rsidRPr="008B7968">
        <w:rPr>
          <w:rFonts w:ascii="Arial" w:hAnsi="Arial" w:cs="Arial"/>
          <w:noProof/>
          <w:sz w:val="20"/>
          <w:szCs w:val="20"/>
        </w:rPr>
        <w:t xml:space="preserve"> </w:t>
      </w:r>
      <w:r w:rsidRPr="008B7968">
        <w:rPr>
          <w:rFonts w:ascii="Arial" w:hAnsi="Arial" w:cs="Arial"/>
          <w:b/>
          <w:noProof/>
          <w:sz w:val="20"/>
          <w:szCs w:val="20"/>
        </w:rPr>
        <w:t>54</w:t>
      </w:r>
      <w:r w:rsidRPr="008B7968">
        <w:rPr>
          <w:rFonts w:ascii="Arial" w:hAnsi="Arial" w:cs="Arial"/>
          <w:noProof/>
          <w:sz w:val="20"/>
          <w:szCs w:val="20"/>
        </w:rPr>
        <w:t>, 2033-2044, doi:10.1016/j.neuroimage.2010.09.025 (2011).</w:t>
      </w:r>
    </w:p>
    <w:p w14:paraId="3AD500FC" w14:textId="77777777" w:rsidR="008B7968" w:rsidRPr="008B7968" w:rsidRDefault="008B7968" w:rsidP="008B7968">
      <w:pPr>
        <w:pStyle w:val="EndNoteBibliography"/>
        <w:ind w:left="720" w:hanging="153"/>
        <w:rPr>
          <w:rFonts w:ascii="Arial" w:hAnsi="Arial" w:cs="Arial"/>
          <w:noProof/>
          <w:sz w:val="20"/>
          <w:szCs w:val="20"/>
        </w:rPr>
      </w:pPr>
      <w:r w:rsidRPr="008B7968">
        <w:rPr>
          <w:rFonts w:ascii="Arial" w:hAnsi="Arial" w:cs="Arial"/>
          <w:noProof/>
          <w:sz w:val="20"/>
          <w:szCs w:val="20"/>
        </w:rPr>
        <w:t>6</w:t>
      </w:r>
      <w:r w:rsidRPr="008B7968">
        <w:rPr>
          <w:rFonts w:ascii="Arial" w:hAnsi="Arial" w:cs="Arial"/>
          <w:noProof/>
          <w:sz w:val="20"/>
          <w:szCs w:val="20"/>
        </w:rPr>
        <w:tab/>
        <w:t xml:space="preserve">Dorr, A. E., Lerch, J. P., Spring, S., Kabani, N. &amp; Henkelman, R. M. High resolution three-dimensional brain atlas using an average magnetic resonance image of 40 adult C57Bl/6J mice. </w:t>
      </w:r>
      <w:r w:rsidRPr="008B7968">
        <w:rPr>
          <w:rFonts w:ascii="Arial" w:hAnsi="Arial" w:cs="Arial"/>
          <w:i/>
          <w:noProof/>
          <w:sz w:val="20"/>
          <w:szCs w:val="20"/>
        </w:rPr>
        <w:t>Neuroimage</w:t>
      </w:r>
      <w:r w:rsidRPr="008B7968">
        <w:rPr>
          <w:rFonts w:ascii="Arial" w:hAnsi="Arial" w:cs="Arial"/>
          <w:noProof/>
          <w:sz w:val="20"/>
          <w:szCs w:val="20"/>
        </w:rPr>
        <w:t xml:space="preserve"> </w:t>
      </w:r>
      <w:r w:rsidRPr="008B7968">
        <w:rPr>
          <w:rFonts w:ascii="Arial" w:hAnsi="Arial" w:cs="Arial"/>
          <w:b/>
          <w:noProof/>
          <w:sz w:val="20"/>
          <w:szCs w:val="20"/>
        </w:rPr>
        <w:t>42</w:t>
      </w:r>
      <w:r w:rsidRPr="008B7968">
        <w:rPr>
          <w:rFonts w:ascii="Arial" w:hAnsi="Arial" w:cs="Arial"/>
          <w:noProof/>
          <w:sz w:val="20"/>
          <w:szCs w:val="20"/>
        </w:rPr>
        <w:t>, 60-69, doi:10.1016/j.neuroimage.2008.03.037 (2008).</w:t>
      </w:r>
    </w:p>
    <w:p w14:paraId="740C9DA1" w14:textId="77777777" w:rsidR="008B7968" w:rsidRPr="008B7968" w:rsidRDefault="008B7968" w:rsidP="008B7968">
      <w:pPr>
        <w:pStyle w:val="EndNoteBibliography"/>
        <w:ind w:left="720" w:hanging="153"/>
        <w:rPr>
          <w:rFonts w:ascii="Arial" w:hAnsi="Arial" w:cs="Arial"/>
          <w:noProof/>
          <w:sz w:val="20"/>
          <w:szCs w:val="20"/>
        </w:rPr>
      </w:pPr>
      <w:r w:rsidRPr="008B7968">
        <w:rPr>
          <w:rFonts w:ascii="Arial" w:hAnsi="Arial" w:cs="Arial"/>
          <w:noProof/>
          <w:sz w:val="20"/>
          <w:szCs w:val="20"/>
        </w:rPr>
        <w:t>7</w:t>
      </w:r>
      <w:r w:rsidRPr="008B7968">
        <w:rPr>
          <w:rFonts w:ascii="Arial" w:hAnsi="Arial" w:cs="Arial"/>
          <w:noProof/>
          <w:sz w:val="20"/>
          <w:szCs w:val="20"/>
        </w:rPr>
        <w:tab/>
        <w:t xml:space="preserve">Wang, Q., Ding, S. L., Li, Y., Royall, J., Feng, D., Lesnar, P., Graddis, N., Naeemi, M., Facer, B., Ho, A., Dolbeare, T., Blanchard, B., Dee, N., Wakeman, W., Hirokawa, K. E., Szafer, A., Sunkin, S. M., Oh, S. W., Bernard, A., Phillips, J. W., Hawrylycz, M., Koch, C., Zeng, H., Harris, J. A. &amp; Ng, L. The Allen Mouse Brain Common Coordinate Framework: A 3D Reference Atlas. </w:t>
      </w:r>
      <w:r w:rsidRPr="008B7968">
        <w:rPr>
          <w:rFonts w:ascii="Arial" w:hAnsi="Arial" w:cs="Arial"/>
          <w:i/>
          <w:noProof/>
          <w:sz w:val="20"/>
          <w:szCs w:val="20"/>
        </w:rPr>
        <w:t>Cell</w:t>
      </w:r>
      <w:r w:rsidRPr="008B7968">
        <w:rPr>
          <w:rFonts w:ascii="Arial" w:hAnsi="Arial" w:cs="Arial"/>
          <w:noProof/>
          <w:sz w:val="20"/>
          <w:szCs w:val="20"/>
        </w:rPr>
        <w:t xml:space="preserve"> </w:t>
      </w:r>
      <w:r w:rsidRPr="008B7968">
        <w:rPr>
          <w:rFonts w:ascii="Arial" w:hAnsi="Arial" w:cs="Arial"/>
          <w:b/>
          <w:noProof/>
          <w:sz w:val="20"/>
          <w:szCs w:val="20"/>
        </w:rPr>
        <w:t>181</w:t>
      </w:r>
      <w:r w:rsidRPr="008B7968">
        <w:rPr>
          <w:rFonts w:ascii="Arial" w:hAnsi="Arial" w:cs="Arial"/>
          <w:noProof/>
          <w:sz w:val="20"/>
          <w:szCs w:val="20"/>
        </w:rPr>
        <w:t>, 936-953 e920, doi:10.1016/j.cell.2020.04.007 (2020).</w:t>
      </w:r>
    </w:p>
    <w:p w14:paraId="7E631C51" w14:textId="77777777" w:rsidR="008B7968" w:rsidRPr="008B7968" w:rsidRDefault="008B7968" w:rsidP="008B7968">
      <w:pPr>
        <w:pStyle w:val="EndNoteBibliography"/>
        <w:ind w:left="720" w:hanging="153"/>
        <w:rPr>
          <w:rFonts w:ascii="Arial" w:hAnsi="Arial" w:cs="Arial"/>
          <w:noProof/>
          <w:sz w:val="20"/>
          <w:szCs w:val="20"/>
        </w:rPr>
      </w:pPr>
      <w:r w:rsidRPr="008B7968">
        <w:rPr>
          <w:rFonts w:ascii="Arial" w:hAnsi="Arial" w:cs="Arial"/>
          <w:noProof/>
          <w:sz w:val="20"/>
          <w:szCs w:val="20"/>
        </w:rPr>
        <w:t>8</w:t>
      </w:r>
      <w:r w:rsidRPr="008B7968">
        <w:rPr>
          <w:rFonts w:ascii="Arial" w:hAnsi="Arial" w:cs="Arial"/>
          <w:noProof/>
          <w:sz w:val="20"/>
          <w:szCs w:val="20"/>
        </w:rPr>
        <w:tab/>
        <w:t xml:space="preserve">Winkler, A. M., Ridgway, G. R., Webster, M. A., Smith, S. M. &amp; Nichols, T. E. Permutation inference for the general linear model. </w:t>
      </w:r>
      <w:r w:rsidRPr="008B7968">
        <w:rPr>
          <w:rFonts w:ascii="Arial" w:hAnsi="Arial" w:cs="Arial"/>
          <w:i/>
          <w:noProof/>
          <w:sz w:val="20"/>
          <w:szCs w:val="20"/>
        </w:rPr>
        <w:t>Neuroimage</w:t>
      </w:r>
      <w:r w:rsidRPr="008B7968">
        <w:rPr>
          <w:rFonts w:ascii="Arial" w:hAnsi="Arial" w:cs="Arial"/>
          <w:noProof/>
          <w:sz w:val="20"/>
          <w:szCs w:val="20"/>
        </w:rPr>
        <w:t xml:space="preserve"> </w:t>
      </w:r>
      <w:r w:rsidRPr="008B7968">
        <w:rPr>
          <w:rFonts w:ascii="Arial" w:hAnsi="Arial" w:cs="Arial"/>
          <w:b/>
          <w:noProof/>
          <w:sz w:val="20"/>
          <w:szCs w:val="20"/>
        </w:rPr>
        <w:t>92</w:t>
      </w:r>
      <w:r w:rsidRPr="008B7968">
        <w:rPr>
          <w:rFonts w:ascii="Arial" w:hAnsi="Arial" w:cs="Arial"/>
          <w:noProof/>
          <w:sz w:val="20"/>
          <w:szCs w:val="20"/>
        </w:rPr>
        <w:t>, 381-397, doi:10.1016/j.neuroimage.2014.01.060 (2014).</w:t>
      </w:r>
    </w:p>
    <w:p w14:paraId="1335CA87" w14:textId="77777777" w:rsidR="008B7968" w:rsidRPr="008B7968" w:rsidRDefault="008B7968" w:rsidP="008B7968">
      <w:pPr>
        <w:pStyle w:val="EndNoteBibliography"/>
        <w:ind w:left="720" w:hanging="153"/>
        <w:rPr>
          <w:rFonts w:ascii="Arial" w:hAnsi="Arial" w:cs="Arial"/>
          <w:noProof/>
          <w:sz w:val="20"/>
          <w:szCs w:val="20"/>
        </w:rPr>
      </w:pPr>
      <w:r w:rsidRPr="008B7968">
        <w:rPr>
          <w:rFonts w:ascii="Arial" w:hAnsi="Arial" w:cs="Arial"/>
          <w:noProof/>
          <w:sz w:val="20"/>
          <w:szCs w:val="20"/>
        </w:rPr>
        <w:t>9</w:t>
      </w:r>
      <w:r w:rsidRPr="008B7968">
        <w:rPr>
          <w:rFonts w:ascii="Arial" w:hAnsi="Arial" w:cs="Arial"/>
          <w:noProof/>
          <w:sz w:val="20"/>
          <w:szCs w:val="20"/>
        </w:rPr>
        <w:tab/>
        <w:t xml:space="preserve">Doostdar, N., Kim, E., Grayson, B., Harte, M. K., Neill, J. C. &amp; Vernon, A. C. Global brain volume reductions in a sub-chronic phencyclidine animal model for schizophrenia and their relationship to recognition memory. </w:t>
      </w:r>
      <w:r w:rsidRPr="008B7968">
        <w:rPr>
          <w:rFonts w:ascii="Arial" w:hAnsi="Arial" w:cs="Arial"/>
          <w:i/>
          <w:noProof/>
          <w:sz w:val="20"/>
          <w:szCs w:val="20"/>
        </w:rPr>
        <w:t>J Psychopharmacol</w:t>
      </w:r>
      <w:r w:rsidRPr="008B7968">
        <w:rPr>
          <w:rFonts w:ascii="Arial" w:hAnsi="Arial" w:cs="Arial"/>
          <w:noProof/>
          <w:sz w:val="20"/>
          <w:szCs w:val="20"/>
        </w:rPr>
        <w:t xml:space="preserve"> </w:t>
      </w:r>
      <w:r w:rsidRPr="008B7968">
        <w:rPr>
          <w:rFonts w:ascii="Arial" w:hAnsi="Arial" w:cs="Arial"/>
          <w:b/>
          <w:noProof/>
          <w:sz w:val="20"/>
          <w:szCs w:val="20"/>
        </w:rPr>
        <w:t>33</w:t>
      </w:r>
      <w:r w:rsidRPr="008B7968">
        <w:rPr>
          <w:rFonts w:ascii="Arial" w:hAnsi="Arial" w:cs="Arial"/>
          <w:noProof/>
          <w:sz w:val="20"/>
          <w:szCs w:val="20"/>
        </w:rPr>
        <w:t>, 1274-1287, doi:10.1177/0269881119844196 (2019).</w:t>
      </w:r>
    </w:p>
    <w:p w14:paraId="09BD9229" w14:textId="77777777" w:rsidR="008B7968" w:rsidRPr="008B7968" w:rsidRDefault="008B7968" w:rsidP="008B7968">
      <w:pPr>
        <w:pStyle w:val="EndNoteBibliography"/>
        <w:ind w:left="720" w:hanging="153"/>
        <w:rPr>
          <w:rFonts w:ascii="Arial" w:hAnsi="Arial" w:cs="Arial"/>
          <w:noProof/>
          <w:sz w:val="20"/>
          <w:szCs w:val="20"/>
        </w:rPr>
      </w:pPr>
      <w:r w:rsidRPr="008B7968">
        <w:rPr>
          <w:rFonts w:ascii="Arial" w:hAnsi="Arial" w:cs="Arial"/>
          <w:noProof/>
          <w:sz w:val="20"/>
          <w:szCs w:val="20"/>
        </w:rPr>
        <w:t>10</w:t>
      </w:r>
      <w:r w:rsidRPr="008B7968">
        <w:rPr>
          <w:rFonts w:ascii="Arial" w:hAnsi="Arial" w:cs="Arial"/>
          <w:noProof/>
          <w:sz w:val="20"/>
          <w:szCs w:val="20"/>
        </w:rPr>
        <w:tab/>
        <w:t xml:space="preserve">Mueller, F. S., Scarborough, J., Schalbetter, S. M., Richetto, J., Kim, E., Couch, A., Yee, Y., Lerch, J. P., Vernon, A. C., Weber-Stadlbauer, U. &amp; Meyer, U. Behavioral, neuroanatomical, and molecular correlates of resilience and susceptibility to maternal immune activation. </w:t>
      </w:r>
      <w:r w:rsidRPr="008B7968">
        <w:rPr>
          <w:rFonts w:ascii="Arial" w:hAnsi="Arial" w:cs="Arial"/>
          <w:i/>
          <w:noProof/>
          <w:sz w:val="20"/>
          <w:szCs w:val="20"/>
        </w:rPr>
        <w:t>Mol Psychiatry</w:t>
      </w:r>
      <w:r w:rsidRPr="008B7968">
        <w:rPr>
          <w:rFonts w:ascii="Arial" w:hAnsi="Arial" w:cs="Arial"/>
          <w:noProof/>
          <w:sz w:val="20"/>
          <w:szCs w:val="20"/>
        </w:rPr>
        <w:t>, doi:10.1038/s41380-020-00952-8 (2020).</w:t>
      </w:r>
    </w:p>
    <w:p w14:paraId="0183A2A6" w14:textId="77777777" w:rsidR="008B7968" w:rsidRPr="008B7968" w:rsidRDefault="008B7968" w:rsidP="008B7968">
      <w:pPr>
        <w:pStyle w:val="EndNoteBibliography"/>
        <w:ind w:left="720" w:hanging="153"/>
        <w:rPr>
          <w:rFonts w:ascii="Arial" w:hAnsi="Arial" w:cs="Arial"/>
          <w:noProof/>
          <w:sz w:val="20"/>
          <w:szCs w:val="20"/>
        </w:rPr>
      </w:pPr>
      <w:r w:rsidRPr="008B7968">
        <w:rPr>
          <w:rFonts w:ascii="Arial" w:hAnsi="Arial" w:cs="Arial"/>
          <w:noProof/>
          <w:sz w:val="20"/>
          <w:szCs w:val="20"/>
        </w:rPr>
        <w:t>11</w:t>
      </w:r>
      <w:r w:rsidRPr="008B7968">
        <w:rPr>
          <w:rFonts w:ascii="Arial" w:hAnsi="Arial" w:cs="Arial"/>
          <w:noProof/>
          <w:sz w:val="20"/>
          <w:szCs w:val="20"/>
        </w:rPr>
        <w:tab/>
        <w:t xml:space="preserve">Guma, E., Bordignon, P. D. C., Devenyi, G. A., Gallino, D., Anastassiadis, C., Cvetkovska, V., Barry, A. D., Snook, E., Germann, J., Greenwood, C. M. T., Misic, B., Bagot, R. C. &amp; Chakravarty, M. M. Early or Late Gestational Exposure to Maternal Immune Activation Alters Neurodevelopmental Trajectories in Mice: An Integrated Neuroimaging, Behavioral, and Transcriptional Study. </w:t>
      </w:r>
      <w:r w:rsidRPr="008B7968">
        <w:rPr>
          <w:rFonts w:ascii="Arial" w:hAnsi="Arial" w:cs="Arial"/>
          <w:i/>
          <w:noProof/>
          <w:sz w:val="20"/>
          <w:szCs w:val="20"/>
        </w:rPr>
        <w:t>Biol Psychiatry</w:t>
      </w:r>
      <w:r w:rsidRPr="008B7968">
        <w:rPr>
          <w:rFonts w:ascii="Arial" w:hAnsi="Arial" w:cs="Arial"/>
          <w:noProof/>
          <w:sz w:val="20"/>
          <w:szCs w:val="20"/>
        </w:rPr>
        <w:t xml:space="preserve"> </w:t>
      </w:r>
      <w:r w:rsidRPr="008B7968">
        <w:rPr>
          <w:rFonts w:ascii="Arial" w:hAnsi="Arial" w:cs="Arial"/>
          <w:b/>
          <w:noProof/>
          <w:sz w:val="20"/>
          <w:szCs w:val="20"/>
        </w:rPr>
        <w:t>90</w:t>
      </w:r>
      <w:r w:rsidRPr="008B7968">
        <w:rPr>
          <w:rFonts w:ascii="Arial" w:hAnsi="Arial" w:cs="Arial"/>
          <w:noProof/>
          <w:sz w:val="20"/>
          <w:szCs w:val="20"/>
        </w:rPr>
        <w:t>, 328-341, doi:10.1016/j.biopsych.2021.03.017 (2021).</w:t>
      </w:r>
    </w:p>
    <w:p w14:paraId="49837CE4" w14:textId="77777777" w:rsidR="008B7968" w:rsidRPr="008B7968" w:rsidRDefault="008B7968" w:rsidP="008B7968">
      <w:pPr>
        <w:pStyle w:val="EndNoteBibliography"/>
        <w:ind w:left="720" w:hanging="153"/>
        <w:rPr>
          <w:rFonts w:ascii="Arial" w:hAnsi="Arial" w:cs="Arial"/>
          <w:noProof/>
          <w:sz w:val="20"/>
          <w:szCs w:val="20"/>
        </w:rPr>
      </w:pPr>
      <w:r w:rsidRPr="008B7968">
        <w:rPr>
          <w:rFonts w:ascii="Arial" w:hAnsi="Arial" w:cs="Arial"/>
          <w:noProof/>
          <w:sz w:val="20"/>
          <w:szCs w:val="20"/>
        </w:rPr>
        <w:t>12</w:t>
      </w:r>
      <w:r w:rsidRPr="008B7968">
        <w:rPr>
          <w:rFonts w:ascii="Arial" w:hAnsi="Arial" w:cs="Arial"/>
          <w:noProof/>
          <w:sz w:val="20"/>
          <w:szCs w:val="20"/>
        </w:rPr>
        <w:tab/>
        <w:t xml:space="preserve">Guma, E., Snook, E., Spring, S., Lerch, J. P., Nieman, B. J., Devenyi, G. A. &amp; Chakravarty, M. M. Subtle alterations in neonatal neurodevelopment following early or late exposure to prenatal maternal immune activation in mice. </w:t>
      </w:r>
      <w:r w:rsidRPr="008B7968">
        <w:rPr>
          <w:rFonts w:ascii="Arial" w:hAnsi="Arial" w:cs="Arial"/>
          <w:i/>
          <w:noProof/>
          <w:sz w:val="20"/>
          <w:szCs w:val="20"/>
        </w:rPr>
        <w:t>Neuroimage Clin</w:t>
      </w:r>
      <w:r w:rsidRPr="008B7968">
        <w:rPr>
          <w:rFonts w:ascii="Arial" w:hAnsi="Arial" w:cs="Arial"/>
          <w:noProof/>
          <w:sz w:val="20"/>
          <w:szCs w:val="20"/>
        </w:rPr>
        <w:t xml:space="preserve"> </w:t>
      </w:r>
      <w:r w:rsidRPr="008B7968">
        <w:rPr>
          <w:rFonts w:ascii="Arial" w:hAnsi="Arial" w:cs="Arial"/>
          <w:b/>
          <w:noProof/>
          <w:sz w:val="20"/>
          <w:szCs w:val="20"/>
        </w:rPr>
        <w:t>32</w:t>
      </w:r>
      <w:r w:rsidRPr="008B7968">
        <w:rPr>
          <w:rFonts w:ascii="Arial" w:hAnsi="Arial" w:cs="Arial"/>
          <w:noProof/>
          <w:sz w:val="20"/>
          <w:szCs w:val="20"/>
        </w:rPr>
        <w:t>, 102868, doi:10.1016/j.nicl.2021.102868 (2021).</w:t>
      </w:r>
    </w:p>
    <w:p w14:paraId="6E1C0C10" w14:textId="77777777" w:rsidR="008B7968" w:rsidRPr="008B7968" w:rsidRDefault="008B7968" w:rsidP="008B7968">
      <w:pPr>
        <w:pStyle w:val="EndNoteBibliography"/>
        <w:ind w:left="720" w:hanging="153"/>
        <w:rPr>
          <w:rFonts w:ascii="Arial" w:hAnsi="Arial" w:cs="Arial"/>
          <w:noProof/>
          <w:sz w:val="20"/>
          <w:szCs w:val="20"/>
        </w:rPr>
      </w:pPr>
      <w:r w:rsidRPr="008B7968">
        <w:rPr>
          <w:rFonts w:ascii="Arial" w:hAnsi="Arial" w:cs="Arial"/>
          <w:noProof/>
          <w:sz w:val="20"/>
          <w:szCs w:val="20"/>
        </w:rPr>
        <w:t>13</w:t>
      </w:r>
      <w:r w:rsidRPr="008B7968">
        <w:rPr>
          <w:rFonts w:ascii="Arial" w:hAnsi="Arial" w:cs="Arial"/>
          <w:noProof/>
          <w:sz w:val="20"/>
          <w:szCs w:val="20"/>
        </w:rPr>
        <w:tab/>
        <w:t xml:space="preserve">Weber-Stadlbauer, U., Richetto, J., Labouesse, M. A., Bohacek, J., Mansuy, I. M. &amp; Meyer, U. Transgenerational transmission and modification of pathological traits induced by prenatal immune activation. </w:t>
      </w:r>
      <w:r w:rsidRPr="008B7968">
        <w:rPr>
          <w:rFonts w:ascii="Arial" w:hAnsi="Arial" w:cs="Arial"/>
          <w:i/>
          <w:noProof/>
          <w:sz w:val="20"/>
          <w:szCs w:val="20"/>
        </w:rPr>
        <w:t>Mol Psychiatry</w:t>
      </w:r>
      <w:r w:rsidRPr="008B7968">
        <w:rPr>
          <w:rFonts w:ascii="Arial" w:hAnsi="Arial" w:cs="Arial"/>
          <w:noProof/>
          <w:sz w:val="20"/>
          <w:szCs w:val="20"/>
        </w:rPr>
        <w:t xml:space="preserve"> </w:t>
      </w:r>
      <w:r w:rsidRPr="008B7968">
        <w:rPr>
          <w:rFonts w:ascii="Arial" w:hAnsi="Arial" w:cs="Arial"/>
          <w:b/>
          <w:noProof/>
          <w:sz w:val="20"/>
          <w:szCs w:val="20"/>
        </w:rPr>
        <w:t>22</w:t>
      </w:r>
      <w:r w:rsidRPr="008B7968">
        <w:rPr>
          <w:rFonts w:ascii="Arial" w:hAnsi="Arial" w:cs="Arial"/>
          <w:noProof/>
          <w:sz w:val="20"/>
          <w:szCs w:val="20"/>
        </w:rPr>
        <w:t>, 102-112, doi:10.1038/mp.2016.41 (2017).</w:t>
      </w:r>
    </w:p>
    <w:p w14:paraId="54899A22" w14:textId="42C3D701" w:rsidR="0010390F" w:rsidRPr="008B7968" w:rsidRDefault="00943934" w:rsidP="008B7968">
      <w:pPr>
        <w:widowControl w:val="0"/>
        <w:tabs>
          <w:tab w:val="left" w:pos="567"/>
        </w:tabs>
        <w:autoSpaceDE w:val="0"/>
        <w:autoSpaceDN w:val="0"/>
        <w:adjustRightInd w:val="0"/>
        <w:spacing w:line="360" w:lineRule="auto"/>
        <w:ind w:right="310" w:hanging="153"/>
        <w:jc w:val="both"/>
        <w:rPr>
          <w:rFonts w:ascii="Arial" w:hAnsi="Arial" w:cs="Arial"/>
          <w:sz w:val="20"/>
          <w:szCs w:val="20"/>
        </w:rPr>
      </w:pPr>
      <w:r w:rsidRPr="008B7968">
        <w:rPr>
          <w:rFonts w:ascii="Arial" w:hAnsi="Arial" w:cs="Arial"/>
          <w:sz w:val="20"/>
          <w:szCs w:val="20"/>
        </w:rPr>
        <w:fldChar w:fldCharType="end"/>
      </w:r>
    </w:p>
    <w:sectPr w:rsidR="0010390F" w:rsidRPr="008B7968" w:rsidSect="008030C3">
      <w:pgSz w:w="11910" w:h="16840"/>
      <w:pgMar w:top="1300" w:right="697" w:bottom="1300" w:left="697" w:header="0" w:footer="38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E7A3" w14:textId="77777777" w:rsidR="00BF7FA7" w:rsidRDefault="00BF7FA7" w:rsidP="00CB3D7F">
      <w:r>
        <w:separator/>
      </w:r>
    </w:p>
  </w:endnote>
  <w:endnote w:type="continuationSeparator" w:id="0">
    <w:p w14:paraId="4A79922C" w14:textId="77777777" w:rsidR="00BF7FA7" w:rsidRDefault="00BF7FA7" w:rsidP="00CB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
    <w:altName w:val="Palatino Linotype"/>
    <w:panose1 w:val="00000000000000000000"/>
    <w:charset w:val="4D"/>
    <w:family w:val="auto"/>
    <w:pitch w:val="variable"/>
    <w:sig w:usb0="A00002FF" w:usb1="7800205A" w:usb2="14600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09F3" w14:textId="77777777" w:rsidR="00BF7FA7" w:rsidRDefault="00BF7FA7" w:rsidP="00CB3D7F">
      <w:r>
        <w:separator/>
      </w:r>
    </w:p>
  </w:footnote>
  <w:footnote w:type="continuationSeparator" w:id="0">
    <w:p w14:paraId="469A5DFE" w14:textId="77777777" w:rsidR="00BF7FA7" w:rsidRDefault="00BF7FA7" w:rsidP="00CB3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00B5D"/>
    <w:multiLevelType w:val="multilevel"/>
    <w:tmpl w:val="878694C2"/>
    <w:lvl w:ilvl="0">
      <w:start w:val="1"/>
      <w:numFmt w:val="decimal"/>
      <w:lvlText w:val="%1"/>
      <w:lvlJc w:val="left"/>
      <w:pPr>
        <w:ind w:left="927" w:hanging="360"/>
      </w:pPr>
      <w:rPr>
        <w:rFonts w:hint="default"/>
      </w:rPr>
    </w:lvl>
    <w:lvl w:ilvl="1">
      <w:start w:val="1"/>
      <w:numFmt w:val="decimal"/>
      <w:isLgl/>
      <w:lvlText w:val="%1.%2"/>
      <w:lvlJc w:val="left"/>
      <w:pPr>
        <w:ind w:left="967" w:hanging="4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2C7691A"/>
    <w:multiLevelType w:val="hybridMultilevel"/>
    <w:tmpl w:val="AABA3A1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29206068"/>
    <w:multiLevelType w:val="hybridMultilevel"/>
    <w:tmpl w:val="4B98929E"/>
    <w:lvl w:ilvl="0" w:tplc="8DA205F8">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A46052"/>
    <w:multiLevelType w:val="multilevel"/>
    <w:tmpl w:val="D4B0F8AE"/>
    <w:lvl w:ilvl="0">
      <w:start w:val="1"/>
      <w:numFmt w:val="decimal"/>
      <w:lvlText w:val="%1"/>
      <w:lvlJc w:val="left"/>
      <w:pPr>
        <w:ind w:left="400" w:hanging="400"/>
      </w:pPr>
      <w:rPr>
        <w:rFonts w:hint="default"/>
      </w:rPr>
    </w:lvl>
    <w:lvl w:ilvl="1">
      <w:start w:val="1"/>
      <w:numFmt w:val="decimal"/>
      <w:lvlText w:val="%1.%2"/>
      <w:lvlJc w:val="left"/>
      <w:pPr>
        <w:ind w:left="967" w:hanging="4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63914994">
    <w:abstractNumId w:val="1"/>
  </w:num>
  <w:num w:numId="2" w16cid:durableId="763502094">
    <w:abstractNumId w:val="3"/>
  </w:num>
  <w:num w:numId="3" w16cid:durableId="357707910">
    <w:abstractNumId w:val="0"/>
  </w:num>
  <w:num w:numId="4" w16cid:durableId="1890530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ature Reviews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pde9e9svvrajee5exp09zadr9zxrs29srr&quot;&gt;depression&lt;record-ids&gt;&lt;item&gt;130&lt;/item&gt;&lt;item&gt;132&lt;/item&gt;&lt;item&gt;138&lt;/item&gt;&lt;item&gt;139&lt;/item&gt;&lt;item&gt;143&lt;/item&gt;&lt;item&gt;144&lt;/item&gt;&lt;item&gt;404&lt;/item&gt;&lt;item&gt;406&lt;/item&gt;&lt;item&gt;407&lt;/item&gt;&lt;item&gt;408&lt;/item&gt;&lt;item&gt;409&lt;/item&gt;&lt;item&gt;410&lt;/item&gt;&lt;item&gt;413&lt;/item&gt;&lt;/record-ids&gt;&lt;/item&gt;&lt;/Libraries&gt;"/>
  </w:docVars>
  <w:rsids>
    <w:rsidRoot w:val="00A074DC"/>
    <w:rsid w:val="00002604"/>
    <w:rsid w:val="000111C6"/>
    <w:rsid w:val="000133D0"/>
    <w:rsid w:val="00015EE8"/>
    <w:rsid w:val="00016640"/>
    <w:rsid w:val="000553D6"/>
    <w:rsid w:val="000638C7"/>
    <w:rsid w:val="00063E9F"/>
    <w:rsid w:val="0006419F"/>
    <w:rsid w:val="0006612C"/>
    <w:rsid w:val="00081698"/>
    <w:rsid w:val="00081D91"/>
    <w:rsid w:val="00082F67"/>
    <w:rsid w:val="00087210"/>
    <w:rsid w:val="000B3869"/>
    <w:rsid w:val="000E205F"/>
    <w:rsid w:val="000E33F7"/>
    <w:rsid w:val="0010390F"/>
    <w:rsid w:val="00104B06"/>
    <w:rsid w:val="00105C76"/>
    <w:rsid w:val="0012405E"/>
    <w:rsid w:val="00133458"/>
    <w:rsid w:val="00143813"/>
    <w:rsid w:val="0014507F"/>
    <w:rsid w:val="00146DE6"/>
    <w:rsid w:val="00153101"/>
    <w:rsid w:val="00157C41"/>
    <w:rsid w:val="00161429"/>
    <w:rsid w:val="00161839"/>
    <w:rsid w:val="00164D32"/>
    <w:rsid w:val="0017418E"/>
    <w:rsid w:val="0018094F"/>
    <w:rsid w:val="00183E55"/>
    <w:rsid w:val="00192BFB"/>
    <w:rsid w:val="001B1C08"/>
    <w:rsid w:val="001B2848"/>
    <w:rsid w:val="001B4187"/>
    <w:rsid w:val="001B585D"/>
    <w:rsid w:val="001B798E"/>
    <w:rsid w:val="001C1D0C"/>
    <w:rsid w:val="001D341E"/>
    <w:rsid w:val="001F1CF1"/>
    <w:rsid w:val="001F2D67"/>
    <w:rsid w:val="0020075B"/>
    <w:rsid w:val="002047FE"/>
    <w:rsid w:val="00207D56"/>
    <w:rsid w:val="00222616"/>
    <w:rsid w:val="00226BA1"/>
    <w:rsid w:val="002331EB"/>
    <w:rsid w:val="00233873"/>
    <w:rsid w:val="00234891"/>
    <w:rsid w:val="00242CBE"/>
    <w:rsid w:val="00246892"/>
    <w:rsid w:val="002561A1"/>
    <w:rsid w:val="002643F3"/>
    <w:rsid w:val="00281913"/>
    <w:rsid w:val="002957EF"/>
    <w:rsid w:val="00295960"/>
    <w:rsid w:val="00297945"/>
    <w:rsid w:val="002A0F79"/>
    <w:rsid w:val="002D4C49"/>
    <w:rsid w:val="002D68DD"/>
    <w:rsid w:val="00307E6F"/>
    <w:rsid w:val="00313372"/>
    <w:rsid w:val="00314BF6"/>
    <w:rsid w:val="00317921"/>
    <w:rsid w:val="00323225"/>
    <w:rsid w:val="003418E6"/>
    <w:rsid w:val="00345570"/>
    <w:rsid w:val="003476F3"/>
    <w:rsid w:val="0035702F"/>
    <w:rsid w:val="00361CE7"/>
    <w:rsid w:val="00376FA1"/>
    <w:rsid w:val="003811B1"/>
    <w:rsid w:val="00385F19"/>
    <w:rsid w:val="00394A28"/>
    <w:rsid w:val="003A0A8A"/>
    <w:rsid w:val="003A78FF"/>
    <w:rsid w:val="003B4AE0"/>
    <w:rsid w:val="003B6069"/>
    <w:rsid w:val="004022BD"/>
    <w:rsid w:val="00456984"/>
    <w:rsid w:val="00463872"/>
    <w:rsid w:val="004654DC"/>
    <w:rsid w:val="004D7747"/>
    <w:rsid w:val="004E40F1"/>
    <w:rsid w:val="004F5BF1"/>
    <w:rsid w:val="005338CB"/>
    <w:rsid w:val="00534334"/>
    <w:rsid w:val="00534D11"/>
    <w:rsid w:val="00567916"/>
    <w:rsid w:val="005704C7"/>
    <w:rsid w:val="00576638"/>
    <w:rsid w:val="00577739"/>
    <w:rsid w:val="005835EA"/>
    <w:rsid w:val="00587761"/>
    <w:rsid w:val="0059375C"/>
    <w:rsid w:val="005960E3"/>
    <w:rsid w:val="00597FFE"/>
    <w:rsid w:val="005A5959"/>
    <w:rsid w:val="005B3BB3"/>
    <w:rsid w:val="005D4D38"/>
    <w:rsid w:val="005D65D1"/>
    <w:rsid w:val="005E3C1C"/>
    <w:rsid w:val="00612812"/>
    <w:rsid w:val="00617E6F"/>
    <w:rsid w:val="00620AA5"/>
    <w:rsid w:val="00635876"/>
    <w:rsid w:val="006518EF"/>
    <w:rsid w:val="006824D7"/>
    <w:rsid w:val="006838C2"/>
    <w:rsid w:val="006B5473"/>
    <w:rsid w:val="006B725E"/>
    <w:rsid w:val="006C42C1"/>
    <w:rsid w:val="006D1196"/>
    <w:rsid w:val="006E169C"/>
    <w:rsid w:val="007108B0"/>
    <w:rsid w:val="0071612D"/>
    <w:rsid w:val="00725F23"/>
    <w:rsid w:val="007347BC"/>
    <w:rsid w:val="00735407"/>
    <w:rsid w:val="00746862"/>
    <w:rsid w:val="0075475A"/>
    <w:rsid w:val="007642F7"/>
    <w:rsid w:val="007869FF"/>
    <w:rsid w:val="00792A24"/>
    <w:rsid w:val="007A4725"/>
    <w:rsid w:val="007B1086"/>
    <w:rsid w:val="007B1CD9"/>
    <w:rsid w:val="007E0751"/>
    <w:rsid w:val="007E2735"/>
    <w:rsid w:val="007F5EEB"/>
    <w:rsid w:val="007F6705"/>
    <w:rsid w:val="008030C3"/>
    <w:rsid w:val="00807738"/>
    <w:rsid w:val="0081372A"/>
    <w:rsid w:val="008343CC"/>
    <w:rsid w:val="00852E9B"/>
    <w:rsid w:val="00870108"/>
    <w:rsid w:val="00871DAF"/>
    <w:rsid w:val="00880D1E"/>
    <w:rsid w:val="00886DC1"/>
    <w:rsid w:val="00891F19"/>
    <w:rsid w:val="008B3358"/>
    <w:rsid w:val="008B7968"/>
    <w:rsid w:val="008C2A04"/>
    <w:rsid w:val="008C2DFA"/>
    <w:rsid w:val="008D555A"/>
    <w:rsid w:val="008D5BEF"/>
    <w:rsid w:val="008F0305"/>
    <w:rsid w:val="00923953"/>
    <w:rsid w:val="00930CDE"/>
    <w:rsid w:val="0093502E"/>
    <w:rsid w:val="00943934"/>
    <w:rsid w:val="00987E2A"/>
    <w:rsid w:val="009A607A"/>
    <w:rsid w:val="009B172C"/>
    <w:rsid w:val="009C41A9"/>
    <w:rsid w:val="009D7F07"/>
    <w:rsid w:val="009E6ECF"/>
    <w:rsid w:val="00A03EDB"/>
    <w:rsid w:val="00A074DC"/>
    <w:rsid w:val="00A101A4"/>
    <w:rsid w:val="00A163B0"/>
    <w:rsid w:val="00A262C1"/>
    <w:rsid w:val="00A803F2"/>
    <w:rsid w:val="00A82105"/>
    <w:rsid w:val="00A92B7F"/>
    <w:rsid w:val="00A9787E"/>
    <w:rsid w:val="00AA51E8"/>
    <w:rsid w:val="00AB0AC4"/>
    <w:rsid w:val="00B01E7E"/>
    <w:rsid w:val="00B2452C"/>
    <w:rsid w:val="00B51986"/>
    <w:rsid w:val="00B562BA"/>
    <w:rsid w:val="00BA012A"/>
    <w:rsid w:val="00BA78AD"/>
    <w:rsid w:val="00BA7CD4"/>
    <w:rsid w:val="00BB7F07"/>
    <w:rsid w:val="00BC3D04"/>
    <w:rsid w:val="00BC5F98"/>
    <w:rsid w:val="00BC75AB"/>
    <w:rsid w:val="00BD0266"/>
    <w:rsid w:val="00BE022B"/>
    <w:rsid w:val="00BE3E86"/>
    <w:rsid w:val="00BE61F7"/>
    <w:rsid w:val="00BF7FA7"/>
    <w:rsid w:val="00C2208A"/>
    <w:rsid w:val="00C329FA"/>
    <w:rsid w:val="00C820B5"/>
    <w:rsid w:val="00C828B2"/>
    <w:rsid w:val="00CB373C"/>
    <w:rsid w:val="00CB3D7F"/>
    <w:rsid w:val="00CC5B27"/>
    <w:rsid w:val="00CC75AC"/>
    <w:rsid w:val="00CE146A"/>
    <w:rsid w:val="00D05956"/>
    <w:rsid w:val="00D245DA"/>
    <w:rsid w:val="00D26F81"/>
    <w:rsid w:val="00D53858"/>
    <w:rsid w:val="00D567A8"/>
    <w:rsid w:val="00D65825"/>
    <w:rsid w:val="00D65EC3"/>
    <w:rsid w:val="00D65FC2"/>
    <w:rsid w:val="00D72430"/>
    <w:rsid w:val="00DE65CA"/>
    <w:rsid w:val="00DE69F1"/>
    <w:rsid w:val="00E2559C"/>
    <w:rsid w:val="00E30D32"/>
    <w:rsid w:val="00E32465"/>
    <w:rsid w:val="00E47A17"/>
    <w:rsid w:val="00E55EE6"/>
    <w:rsid w:val="00E610B4"/>
    <w:rsid w:val="00E71CA1"/>
    <w:rsid w:val="00E85BE3"/>
    <w:rsid w:val="00E873BC"/>
    <w:rsid w:val="00E96FB4"/>
    <w:rsid w:val="00EA5938"/>
    <w:rsid w:val="00EB6956"/>
    <w:rsid w:val="00EC0F98"/>
    <w:rsid w:val="00EF6A36"/>
    <w:rsid w:val="00F0202D"/>
    <w:rsid w:val="00F17A69"/>
    <w:rsid w:val="00F218CD"/>
    <w:rsid w:val="00F249C4"/>
    <w:rsid w:val="00F65375"/>
    <w:rsid w:val="00F660CF"/>
    <w:rsid w:val="00F74D41"/>
    <w:rsid w:val="00F879D9"/>
    <w:rsid w:val="00F91602"/>
    <w:rsid w:val="00F95135"/>
    <w:rsid w:val="00FA2F53"/>
    <w:rsid w:val="00FA3845"/>
    <w:rsid w:val="00FB55BC"/>
    <w:rsid w:val="00FD48DF"/>
    <w:rsid w:val="00FF77F2"/>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F0E9F"/>
  <w15:chartTrackingRefBased/>
  <w15:docId w15:val="{CB333ADF-7F11-2140-8009-8CD09FBC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5570"/>
    <w:rPr>
      <w:rFonts w:ascii="Times New Roman" w:eastAsiaTheme="minorEastAsia" w:hAnsi="Times New Roman" w:cs="Times New Roman"/>
      <w:lang w:val="en-US"/>
    </w:rPr>
  </w:style>
  <w:style w:type="paragraph" w:styleId="Caption">
    <w:name w:val="caption"/>
    <w:basedOn w:val="Normal"/>
    <w:next w:val="Normal"/>
    <w:qFormat/>
    <w:rsid w:val="0010390F"/>
    <w:pPr>
      <w:spacing w:line="180" w:lineRule="exact"/>
    </w:pPr>
    <w:rPr>
      <w:rFonts w:ascii="Palatino" w:eastAsia="PMingLiU" w:hAnsi="Palatino" w:cs="Times New Roman"/>
      <w:sz w:val="15"/>
      <w:szCs w:val="15"/>
      <w:lang w:val="de-CH" w:eastAsia="zh-TW"/>
    </w:rPr>
  </w:style>
  <w:style w:type="table" w:styleId="TableGrid">
    <w:name w:val="Table Grid"/>
    <w:basedOn w:val="TableNormal"/>
    <w:uiPriority w:val="39"/>
    <w:rsid w:val="00D65FC2"/>
    <w:rPr>
      <w:rFonts w:eastAsiaTheme="minorEastAsia"/>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3D7F"/>
    <w:pPr>
      <w:tabs>
        <w:tab w:val="center" w:pos="4513"/>
        <w:tab w:val="right" w:pos="9026"/>
      </w:tabs>
    </w:pPr>
  </w:style>
  <w:style w:type="character" w:customStyle="1" w:styleId="HeaderChar">
    <w:name w:val="Header Char"/>
    <w:basedOn w:val="DefaultParagraphFont"/>
    <w:link w:val="Header"/>
    <w:uiPriority w:val="99"/>
    <w:rsid w:val="00CB3D7F"/>
    <w:rPr>
      <w:lang w:val="en-GB"/>
    </w:rPr>
  </w:style>
  <w:style w:type="paragraph" w:styleId="Footer">
    <w:name w:val="footer"/>
    <w:basedOn w:val="Normal"/>
    <w:link w:val="FooterChar"/>
    <w:uiPriority w:val="99"/>
    <w:unhideWhenUsed/>
    <w:rsid w:val="00CB3D7F"/>
    <w:pPr>
      <w:tabs>
        <w:tab w:val="center" w:pos="4513"/>
        <w:tab w:val="right" w:pos="9026"/>
      </w:tabs>
    </w:pPr>
  </w:style>
  <w:style w:type="character" w:customStyle="1" w:styleId="FooterChar">
    <w:name w:val="Footer Char"/>
    <w:basedOn w:val="DefaultParagraphFont"/>
    <w:link w:val="Footer"/>
    <w:uiPriority w:val="99"/>
    <w:rsid w:val="00CB3D7F"/>
    <w:rPr>
      <w:lang w:val="en-GB"/>
    </w:rPr>
  </w:style>
  <w:style w:type="character" w:styleId="CommentReference">
    <w:name w:val="annotation reference"/>
    <w:basedOn w:val="DefaultParagraphFont"/>
    <w:uiPriority w:val="99"/>
    <w:semiHidden/>
    <w:unhideWhenUsed/>
    <w:rsid w:val="00F249C4"/>
    <w:rPr>
      <w:sz w:val="16"/>
      <w:szCs w:val="16"/>
    </w:rPr>
  </w:style>
  <w:style w:type="paragraph" w:styleId="CommentText">
    <w:name w:val="annotation text"/>
    <w:basedOn w:val="Normal"/>
    <w:link w:val="CommentTextChar"/>
    <w:uiPriority w:val="99"/>
    <w:semiHidden/>
    <w:unhideWhenUsed/>
    <w:rsid w:val="00F249C4"/>
    <w:rPr>
      <w:sz w:val="20"/>
      <w:szCs w:val="20"/>
    </w:rPr>
  </w:style>
  <w:style w:type="character" w:customStyle="1" w:styleId="CommentTextChar">
    <w:name w:val="Comment Text Char"/>
    <w:basedOn w:val="DefaultParagraphFont"/>
    <w:link w:val="CommentText"/>
    <w:uiPriority w:val="99"/>
    <w:semiHidden/>
    <w:rsid w:val="00F249C4"/>
    <w:rPr>
      <w:sz w:val="20"/>
      <w:szCs w:val="20"/>
      <w:lang w:val="en-GB"/>
    </w:rPr>
  </w:style>
  <w:style w:type="paragraph" w:styleId="CommentSubject">
    <w:name w:val="annotation subject"/>
    <w:basedOn w:val="CommentText"/>
    <w:next w:val="CommentText"/>
    <w:link w:val="CommentSubjectChar"/>
    <w:uiPriority w:val="99"/>
    <w:semiHidden/>
    <w:unhideWhenUsed/>
    <w:rsid w:val="00F249C4"/>
    <w:rPr>
      <w:b/>
      <w:bCs/>
    </w:rPr>
  </w:style>
  <w:style w:type="character" w:customStyle="1" w:styleId="CommentSubjectChar">
    <w:name w:val="Comment Subject Char"/>
    <w:basedOn w:val="CommentTextChar"/>
    <w:link w:val="CommentSubject"/>
    <w:uiPriority w:val="99"/>
    <w:semiHidden/>
    <w:rsid w:val="00F249C4"/>
    <w:rPr>
      <w:b/>
      <w:bCs/>
      <w:sz w:val="20"/>
      <w:szCs w:val="20"/>
      <w:lang w:val="en-GB"/>
    </w:rPr>
  </w:style>
  <w:style w:type="paragraph" w:styleId="Revision">
    <w:name w:val="Revision"/>
    <w:hidden/>
    <w:uiPriority w:val="99"/>
    <w:semiHidden/>
    <w:rsid w:val="00F74D41"/>
    <w:rPr>
      <w:lang w:val="en-GB"/>
    </w:rPr>
  </w:style>
  <w:style w:type="character" w:styleId="Hyperlink">
    <w:name w:val="Hyperlink"/>
    <w:basedOn w:val="DefaultParagraphFont"/>
    <w:uiPriority w:val="99"/>
    <w:unhideWhenUsed/>
    <w:rsid w:val="009D7F07"/>
    <w:rPr>
      <w:color w:val="0563C1" w:themeColor="hyperlink"/>
      <w:u w:val="single"/>
    </w:rPr>
  </w:style>
  <w:style w:type="paragraph" w:styleId="ListParagraph">
    <w:name w:val="List Paragraph"/>
    <w:basedOn w:val="Normal"/>
    <w:uiPriority w:val="34"/>
    <w:qFormat/>
    <w:rsid w:val="00E71CA1"/>
    <w:pPr>
      <w:ind w:left="720"/>
      <w:contextualSpacing/>
    </w:pPr>
  </w:style>
  <w:style w:type="table" w:styleId="PlainTable4">
    <w:name w:val="Plain Table 4"/>
    <w:basedOn w:val="TableNormal"/>
    <w:uiPriority w:val="44"/>
    <w:rsid w:val="001B41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B41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Normal"/>
    <w:link w:val="EndNoteBibliographyTitleChar"/>
    <w:rsid w:val="00943934"/>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943934"/>
    <w:rPr>
      <w:rFonts w:ascii="Calibri" w:hAnsi="Calibri" w:cs="Calibri"/>
      <w:lang w:val="en-US"/>
    </w:rPr>
  </w:style>
  <w:style w:type="paragraph" w:customStyle="1" w:styleId="EndNoteBibliography">
    <w:name w:val="EndNote Bibliography"/>
    <w:basedOn w:val="Normal"/>
    <w:link w:val="EndNoteBibliographyChar"/>
    <w:rsid w:val="00943934"/>
    <w:pPr>
      <w:jc w:val="both"/>
    </w:pPr>
    <w:rPr>
      <w:rFonts w:ascii="Calibri" w:hAnsi="Calibri" w:cs="Calibri"/>
      <w:lang w:val="en-US"/>
    </w:rPr>
  </w:style>
  <w:style w:type="character" w:customStyle="1" w:styleId="EndNoteBibliographyChar">
    <w:name w:val="EndNote Bibliography Char"/>
    <w:basedOn w:val="DefaultParagraphFont"/>
    <w:link w:val="EndNoteBibliography"/>
    <w:rsid w:val="00943934"/>
    <w:rPr>
      <w:rFonts w:ascii="Calibri" w:hAnsi="Calibri" w:cs="Calibri"/>
      <w:lang w:val="en-US"/>
    </w:rPr>
  </w:style>
  <w:style w:type="character" w:customStyle="1" w:styleId="normaltextrun">
    <w:name w:val="normaltextrun"/>
    <w:basedOn w:val="DefaultParagraphFont"/>
    <w:rsid w:val="008B7968"/>
  </w:style>
  <w:style w:type="character" w:customStyle="1" w:styleId="contentcontrolboundarysink">
    <w:name w:val="contentcontrolboundarysink"/>
    <w:basedOn w:val="DefaultParagraphFont"/>
    <w:rsid w:val="008B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24696">
      <w:bodyDiv w:val="1"/>
      <w:marLeft w:val="0"/>
      <w:marRight w:val="0"/>
      <w:marTop w:val="0"/>
      <w:marBottom w:val="0"/>
      <w:divBdr>
        <w:top w:val="none" w:sz="0" w:space="0" w:color="auto"/>
        <w:left w:val="none" w:sz="0" w:space="0" w:color="auto"/>
        <w:bottom w:val="none" w:sz="0" w:space="0" w:color="auto"/>
        <w:right w:val="none" w:sz="0" w:space="0" w:color="auto"/>
      </w:divBdr>
    </w:div>
    <w:div w:id="336658672">
      <w:bodyDiv w:val="1"/>
      <w:marLeft w:val="0"/>
      <w:marRight w:val="0"/>
      <w:marTop w:val="0"/>
      <w:marBottom w:val="0"/>
      <w:divBdr>
        <w:top w:val="none" w:sz="0" w:space="0" w:color="auto"/>
        <w:left w:val="none" w:sz="0" w:space="0" w:color="auto"/>
        <w:bottom w:val="none" w:sz="0" w:space="0" w:color="auto"/>
        <w:right w:val="none" w:sz="0" w:space="0" w:color="auto"/>
      </w:divBdr>
    </w:div>
    <w:div w:id="475800977">
      <w:bodyDiv w:val="1"/>
      <w:marLeft w:val="0"/>
      <w:marRight w:val="0"/>
      <w:marTop w:val="0"/>
      <w:marBottom w:val="0"/>
      <w:divBdr>
        <w:top w:val="none" w:sz="0" w:space="0" w:color="auto"/>
        <w:left w:val="none" w:sz="0" w:space="0" w:color="auto"/>
        <w:bottom w:val="none" w:sz="0" w:space="0" w:color="auto"/>
        <w:right w:val="none" w:sz="0" w:space="0" w:color="auto"/>
      </w:divBdr>
      <w:divsChild>
        <w:div w:id="953944936">
          <w:marLeft w:val="0"/>
          <w:marRight w:val="0"/>
          <w:marTop w:val="0"/>
          <w:marBottom w:val="0"/>
          <w:divBdr>
            <w:top w:val="none" w:sz="0" w:space="0" w:color="auto"/>
            <w:left w:val="none" w:sz="0" w:space="0" w:color="auto"/>
            <w:bottom w:val="none" w:sz="0" w:space="0" w:color="auto"/>
            <w:right w:val="none" w:sz="0" w:space="0" w:color="auto"/>
          </w:divBdr>
          <w:divsChild>
            <w:div w:id="1770004760">
              <w:marLeft w:val="0"/>
              <w:marRight w:val="0"/>
              <w:marTop w:val="0"/>
              <w:marBottom w:val="0"/>
              <w:divBdr>
                <w:top w:val="none" w:sz="0" w:space="0" w:color="auto"/>
                <w:left w:val="none" w:sz="0" w:space="0" w:color="auto"/>
                <w:bottom w:val="none" w:sz="0" w:space="0" w:color="auto"/>
                <w:right w:val="none" w:sz="0" w:space="0" w:color="auto"/>
              </w:divBdr>
              <w:divsChild>
                <w:div w:id="8163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83153">
      <w:bodyDiv w:val="1"/>
      <w:marLeft w:val="0"/>
      <w:marRight w:val="0"/>
      <w:marTop w:val="0"/>
      <w:marBottom w:val="0"/>
      <w:divBdr>
        <w:top w:val="none" w:sz="0" w:space="0" w:color="auto"/>
        <w:left w:val="none" w:sz="0" w:space="0" w:color="auto"/>
        <w:bottom w:val="none" w:sz="0" w:space="0" w:color="auto"/>
        <w:right w:val="none" w:sz="0" w:space="0" w:color="auto"/>
      </w:divBdr>
    </w:div>
    <w:div w:id="599066840">
      <w:bodyDiv w:val="1"/>
      <w:marLeft w:val="0"/>
      <w:marRight w:val="0"/>
      <w:marTop w:val="0"/>
      <w:marBottom w:val="0"/>
      <w:divBdr>
        <w:top w:val="none" w:sz="0" w:space="0" w:color="auto"/>
        <w:left w:val="none" w:sz="0" w:space="0" w:color="auto"/>
        <w:bottom w:val="none" w:sz="0" w:space="0" w:color="auto"/>
        <w:right w:val="none" w:sz="0" w:space="0" w:color="auto"/>
      </w:divBdr>
      <w:divsChild>
        <w:div w:id="1432042194">
          <w:marLeft w:val="0"/>
          <w:marRight w:val="0"/>
          <w:marTop w:val="0"/>
          <w:marBottom w:val="0"/>
          <w:divBdr>
            <w:top w:val="none" w:sz="0" w:space="0" w:color="auto"/>
            <w:left w:val="none" w:sz="0" w:space="0" w:color="auto"/>
            <w:bottom w:val="none" w:sz="0" w:space="0" w:color="auto"/>
            <w:right w:val="none" w:sz="0" w:space="0" w:color="auto"/>
          </w:divBdr>
          <w:divsChild>
            <w:div w:id="1404453004">
              <w:marLeft w:val="0"/>
              <w:marRight w:val="0"/>
              <w:marTop w:val="0"/>
              <w:marBottom w:val="0"/>
              <w:divBdr>
                <w:top w:val="none" w:sz="0" w:space="0" w:color="auto"/>
                <w:left w:val="none" w:sz="0" w:space="0" w:color="auto"/>
                <w:bottom w:val="none" w:sz="0" w:space="0" w:color="auto"/>
                <w:right w:val="none" w:sz="0" w:space="0" w:color="auto"/>
              </w:divBdr>
              <w:divsChild>
                <w:div w:id="11133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8175">
      <w:bodyDiv w:val="1"/>
      <w:marLeft w:val="0"/>
      <w:marRight w:val="0"/>
      <w:marTop w:val="0"/>
      <w:marBottom w:val="0"/>
      <w:divBdr>
        <w:top w:val="none" w:sz="0" w:space="0" w:color="auto"/>
        <w:left w:val="none" w:sz="0" w:space="0" w:color="auto"/>
        <w:bottom w:val="none" w:sz="0" w:space="0" w:color="auto"/>
        <w:right w:val="none" w:sz="0" w:space="0" w:color="auto"/>
      </w:divBdr>
    </w:div>
    <w:div w:id="708996240">
      <w:bodyDiv w:val="1"/>
      <w:marLeft w:val="0"/>
      <w:marRight w:val="0"/>
      <w:marTop w:val="0"/>
      <w:marBottom w:val="0"/>
      <w:divBdr>
        <w:top w:val="none" w:sz="0" w:space="0" w:color="auto"/>
        <w:left w:val="none" w:sz="0" w:space="0" w:color="auto"/>
        <w:bottom w:val="none" w:sz="0" w:space="0" w:color="auto"/>
        <w:right w:val="none" w:sz="0" w:space="0" w:color="auto"/>
      </w:divBdr>
      <w:divsChild>
        <w:div w:id="1776123447">
          <w:marLeft w:val="0"/>
          <w:marRight w:val="0"/>
          <w:marTop w:val="0"/>
          <w:marBottom w:val="0"/>
          <w:divBdr>
            <w:top w:val="none" w:sz="0" w:space="0" w:color="auto"/>
            <w:left w:val="none" w:sz="0" w:space="0" w:color="auto"/>
            <w:bottom w:val="none" w:sz="0" w:space="0" w:color="auto"/>
            <w:right w:val="none" w:sz="0" w:space="0" w:color="auto"/>
          </w:divBdr>
          <w:divsChild>
            <w:div w:id="60908143">
              <w:marLeft w:val="0"/>
              <w:marRight w:val="0"/>
              <w:marTop w:val="0"/>
              <w:marBottom w:val="0"/>
              <w:divBdr>
                <w:top w:val="none" w:sz="0" w:space="0" w:color="auto"/>
                <w:left w:val="none" w:sz="0" w:space="0" w:color="auto"/>
                <w:bottom w:val="none" w:sz="0" w:space="0" w:color="auto"/>
                <w:right w:val="none" w:sz="0" w:space="0" w:color="auto"/>
              </w:divBdr>
              <w:divsChild>
                <w:div w:id="19223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426">
      <w:bodyDiv w:val="1"/>
      <w:marLeft w:val="0"/>
      <w:marRight w:val="0"/>
      <w:marTop w:val="0"/>
      <w:marBottom w:val="0"/>
      <w:divBdr>
        <w:top w:val="none" w:sz="0" w:space="0" w:color="auto"/>
        <w:left w:val="none" w:sz="0" w:space="0" w:color="auto"/>
        <w:bottom w:val="none" w:sz="0" w:space="0" w:color="auto"/>
        <w:right w:val="none" w:sz="0" w:space="0" w:color="auto"/>
      </w:divBdr>
      <w:divsChild>
        <w:div w:id="1667201971">
          <w:marLeft w:val="0"/>
          <w:marRight w:val="0"/>
          <w:marTop w:val="0"/>
          <w:marBottom w:val="0"/>
          <w:divBdr>
            <w:top w:val="none" w:sz="0" w:space="0" w:color="auto"/>
            <w:left w:val="none" w:sz="0" w:space="0" w:color="auto"/>
            <w:bottom w:val="none" w:sz="0" w:space="0" w:color="auto"/>
            <w:right w:val="none" w:sz="0" w:space="0" w:color="auto"/>
          </w:divBdr>
          <w:divsChild>
            <w:div w:id="322006690">
              <w:marLeft w:val="0"/>
              <w:marRight w:val="0"/>
              <w:marTop w:val="0"/>
              <w:marBottom w:val="0"/>
              <w:divBdr>
                <w:top w:val="none" w:sz="0" w:space="0" w:color="auto"/>
                <w:left w:val="none" w:sz="0" w:space="0" w:color="auto"/>
                <w:bottom w:val="none" w:sz="0" w:space="0" w:color="auto"/>
                <w:right w:val="none" w:sz="0" w:space="0" w:color="auto"/>
              </w:divBdr>
              <w:divsChild>
                <w:div w:id="208417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79331">
      <w:bodyDiv w:val="1"/>
      <w:marLeft w:val="0"/>
      <w:marRight w:val="0"/>
      <w:marTop w:val="0"/>
      <w:marBottom w:val="0"/>
      <w:divBdr>
        <w:top w:val="none" w:sz="0" w:space="0" w:color="auto"/>
        <w:left w:val="none" w:sz="0" w:space="0" w:color="auto"/>
        <w:bottom w:val="none" w:sz="0" w:space="0" w:color="auto"/>
        <w:right w:val="none" w:sz="0" w:space="0" w:color="auto"/>
      </w:divBdr>
    </w:div>
    <w:div w:id="934748468">
      <w:bodyDiv w:val="1"/>
      <w:marLeft w:val="0"/>
      <w:marRight w:val="0"/>
      <w:marTop w:val="0"/>
      <w:marBottom w:val="0"/>
      <w:divBdr>
        <w:top w:val="none" w:sz="0" w:space="0" w:color="auto"/>
        <w:left w:val="none" w:sz="0" w:space="0" w:color="auto"/>
        <w:bottom w:val="none" w:sz="0" w:space="0" w:color="auto"/>
        <w:right w:val="none" w:sz="0" w:space="0" w:color="auto"/>
      </w:divBdr>
      <w:divsChild>
        <w:div w:id="53356995">
          <w:marLeft w:val="0"/>
          <w:marRight w:val="0"/>
          <w:marTop w:val="0"/>
          <w:marBottom w:val="0"/>
          <w:divBdr>
            <w:top w:val="none" w:sz="0" w:space="0" w:color="auto"/>
            <w:left w:val="none" w:sz="0" w:space="0" w:color="auto"/>
            <w:bottom w:val="none" w:sz="0" w:space="0" w:color="auto"/>
            <w:right w:val="none" w:sz="0" w:space="0" w:color="auto"/>
          </w:divBdr>
          <w:divsChild>
            <w:div w:id="821309306">
              <w:marLeft w:val="0"/>
              <w:marRight w:val="0"/>
              <w:marTop w:val="0"/>
              <w:marBottom w:val="0"/>
              <w:divBdr>
                <w:top w:val="none" w:sz="0" w:space="0" w:color="auto"/>
                <w:left w:val="none" w:sz="0" w:space="0" w:color="auto"/>
                <w:bottom w:val="none" w:sz="0" w:space="0" w:color="auto"/>
                <w:right w:val="none" w:sz="0" w:space="0" w:color="auto"/>
              </w:divBdr>
              <w:divsChild>
                <w:div w:id="10755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09165">
      <w:bodyDiv w:val="1"/>
      <w:marLeft w:val="0"/>
      <w:marRight w:val="0"/>
      <w:marTop w:val="0"/>
      <w:marBottom w:val="0"/>
      <w:divBdr>
        <w:top w:val="none" w:sz="0" w:space="0" w:color="auto"/>
        <w:left w:val="none" w:sz="0" w:space="0" w:color="auto"/>
        <w:bottom w:val="none" w:sz="0" w:space="0" w:color="auto"/>
        <w:right w:val="none" w:sz="0" w:space="0" w:color="auto"/>
      </w:divBdr>
      <w:divsChild>
        <w:div w:id="474562950">
          <w:marLeft w:val="0"/>
          <w:marRight w:val="0"/>
          <w:marTop w:val="0"/>
          <w:marBottom w:val="0"/>
          <w:divBdr>
            <w:top w:val="none" w:sz="0" w:space="0" w:color="auto"/>
            <w:left w:val="none" w:sz="0" w:space="0" w:color="auto"/>
            <w:bottom w:val="none" w:sz="0" w:space="0" w:color="auto"/>
            <w:right w:val="none" w:sz="0" w:space="0" w:color="auto"/>
          </w:divBdr>
          <w:divsChild>
            <w:div w:id="326858477">
              <w:marLeft w:val="0"/>
              <w:marRight w:val="0"/>
              <w:marTop w:val="0"/>
              <w:marBottom w:val="0"/>
              <w:divBdr>
                <w:top w:val="none" w:sz="0" w:space="0" w:color="auto"/>
                <w:left w:val="none" w:sz="0" w:space="0" w:color="auto"/>
                <w:bottom w:val="none" w:sz="0" w:space="0" w:color="auto"/>
                <w:right w:val="none" w:sz="0" w:space="0" w:color="auto"/>
              </w:divBdr>
              <w:divsChild>
                <w:div w:id="99754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2470">
      <w:bodyDiv w:val="1"/>
      <w:marLeft w:val="0"/>
      <w:marRight w:val="0"/>
      <w:marTop w:val="0"/>
      <w:marBottom w:val="0"/>
      <w:divBdr>
        <w:top w:val="none" w:sz="0" w:space="0" w:color="auto"/>
        <w:left w:val="none" w:sz="0" w:space="0" w:color="auto"/>
        <w:bottom w:val="none" w:sz="0" w:space="0" w:color="auto"/>
        <w:right w:val="none" w:sz="0" w:space="0" w:color="auto"/>
      </w:divBdr>
    </w:div>
    <w:div w:id="1205556785">
      <w:bodyDiv w:val="1"/>
      <w:marLeft w:val="0"/>
      <w:marRight w:val="0"/>
      <w:marTop w:val="0"/>
      <w:marBottom w:val="0"/>
      <w:divBdr>
        <w:top w:val="none" w:sz="0" w:space="0" w:color="auto"/>
        <w:left w:val="none" w:sz="0" w:space="0" w:color="auto"/>
        <w:bottom w:val="none" w:sz="0" w:space="0" w:color="auto"/>
        <w:right w:val="none" w:sz="0" w:space="0" w:color="auto"/>
      </w:divBdr>
    </w:div>
    <w:div w:id="1211574960">
      <w:bodyDiv w:val="1"/>
      <w:marLeft w:val="0"/>
      <w:marRight w:val="0"/>
      <w:marTop w:val="0"/>
      <w:marBottom w:val="0"/>
      <w:divBdr>
        <w:top w:val="none" w:sz="0" w:space="0" w:color="auto"/>
        <w:left w:val="none" w:sz="0" w:space="0" w:color="auto"/>
        <w:bottom w:val="none" w:sz="0" w:space="0" w:color="auto"/>
        <w:right w:val="none" w:sz="0" w:space="0" w:color="auto"/>
      </w:divBdr>
      <w:divsChild>
        <w:div w:id="309091189">
          <w:marLeft w:val="0"/>
          <w:marRight w:val="0"/>
          <w:marTop w:val="0"/>
          <w:marBottom w:val="0"/>
          <w:divBdr>
            <w:top w:val="none" w:sz="0" w:space="0" w:color="auto"/>
            <w:left w:val="none" w:sz="0" w:space="0" w:color="auto"/>
            <w:bottom w:val="none" w:sz="0" w:space="0" w:color="auto"/>
            <w:right w:val="none" w:sz="0" w:space="0" w:color="auto"/>
          </w:divBdr>
          <w:divsChild>
            <w:div w:id="454181622">
              <w:marLeft w:val="0"/>
              <w:marRight w:val="0"/>
              <w:marTop w:val="0"/>
              <w:marBottom w:val="0"/>
              <w:divBdr>
                <w:top w:val="none" w:sz="0" w:space="0" w:color="auto"/>
                <w:left w:val="none" w:sz="0" w:space="0" w:color="auto"/>
                <w:bottom w:val="none" w:sz="0" w:space="0" w:color="auto"/>
                <w:right w:val="none" w:sz="0" w:space="0" w:color="auto"/>
              </w:divBdr>
              <w:divsChild>
                <w:div w:id="1499927750">
                  <w:marLeft w:val="0"/>
                  <w:marRight w:val="0"/>
                  <w:marTop w:val="0"/>
                  <w:marBottom w:val="0"/>
                  <w:divBdr>
                    <w:top w:val="none" w:sz="0" w:space="0" w:color="auto"/>
                    <w:left w:val="none" w:sz="0" w:space="0" w:color="auto"/>
                    <w:bottom w:val="none" w:sz="0" w:space="0" w:color="auto"/>
                    <w:right w:val="none" w:sz="0" w:space="0" w:color="auto"/>
                  </w:divBdr>
                </w:div>
                <w:div w:id="2026706593">
                  <w:marLeft w:val="0"/>
                  <w:marRight w:val="0"/>
                  <w:marTop w:val="0"/>
                  <w:marBottom w:val="0"/>
                  <w:divBdr>
                    <w:top w:val="none" w:sz="0" w:space="0" w:color="auto"/>
                    <w:left w:val="none" w:sz="0" w:space="0" w:color="auto"/>
                    <w:bottom w:val="none" w:sz="0" w:space="0" w:color="auto"/>
                    <w:right w:val="none" w:sz="0" w:space="0" w:color="auto"/>
                  </w:divBdr>
                </w:div>
              </w:divsChild>
            </w:div>
            <w:div w:id="234318094">
              <w:marLeft w:val="0"/>
              <w:marRight w:val="0"/>
              <w:marTop w:val="0"/>
              <w:marBottom w:val="0"/>
              <w:divBdr>
                <w:top w:val="none" w:sz="0" w:space="0" w:color="auto"/>
                <w:left w:val="none" w:sz="0" w:space="0" w:color="auto"/>
                <w:bottom w:val="none" w:sz="0" w:space="0" w:color="auto"/>
                <w:right w:val="none" w:sz="0" w:space="0" w:color="auto"/>
              </w:divBdr>
              <w:divsChild>
                <w:div w:id="2016103442">
                  <w:marLeft w:val="0"/>
                  <w:marRight w:val="0"/>
                  <w:marTop w:val="0"/>
                  <w:marBottom w:val="0"/>
                  <w:divBdr>
                    <w:top w:val="none" w:sz="0" w:space="0" w:color="auto"/>
                    <w:left w:val="none" w:sz="0" w:space="0" w:color="auto"/>
                    <w:bottom w:val="none" w:sz="0" w:space="0" w:color="auto"/>
                    <w:right w:val="none" w:sz="0" w:space="0" w:color="auto"/>
                  </w:divBdr>
                </w:div>
                <w:div w:id="2045056415">
                  <w:marLeft w:val="0"/>
                  <w:marRight w:val="0"/>
                  <w:marTop w:val="0"/>
                  <w:marBottom w:val="0"/>
                  <w:divBdr>
                    <w:top w:val="none" w:sz="0" w:space="0" w:color="auto"/>
                    <w:left w:val="none" w:sz="0" w:space="0" w:color="auto"/>
                    <w:bottom w:val="none" w:sz="0" w:space="0" w:color="auto"/>
                    <w:right w:val="none" w:sz="0" w:space="0" w:color="auto"/>
                  </w:divBdr>
                </w:div>
              </w:divsChild>
            </w:div>
            <w:div w:id="394015851">
              <w:marLeft w:val="0"/>
              <w:marRight w:val="0"/>
              <w:marTop w:val="0"/>
              <w:marBottom w:val="0"/>
              <w:divBdr>
                <w:top w:val="none" w:sz="0" w:space="0" w:color="auto"/>
                <w:left w:val="none" w:sz="0" w:space="0" w:color="auto"/>
                <w:bottom w:val="none" w:sz="0" w:space="0" w:color="auto"/>
                <w:right w:val="none" w:sz="0" w:space="0" w:color="auto"/>
              </w:divBdr>
              <w:divsChild>
                <w:div w:id="196615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54421">
      <w:bodyDiv w:val="1"/>
      <w:marLeft w:val="0"/>
      <w:marRight w:val="0"/>
      <w:marTop w:val="0"/>
      <w:marBottom w:val="0"/>
      <w:divBdr>
        <w:top w:val="none" w:sz="0" w:space="0" w:color="auto"/>
        <w:left w:val="none" w:sz="0" w:space="0" w:color="auto"/>
        <w:bottom w:val="none" w:sz="0" w:space="0" w:color="auto"/>
        <w:right w:val="none" w:sz="0" w:space="0" w:color="auto"/>
      </w:divBdr>
    </w:div>
    <w:div w:id="1480346965">
      <w:bodyDiv w:val="1"/>
      <w:marLeft w:val="0"/>
      <w:marRight w:val="0"/>
      <w:marTop w:val="0"/>
      <w:marBottom w:val="0"/>
      <w:divBdr>
        <w:top w:val="none" w:sz="0" w:space="0" w:color="auto"/>
        <w:left w:val="none" w:sz="0" w:space="0" w:color="auto"/>
        <w:bottom w:val="none" w:sz="0" w:space="0" w:color="auto"/>
        <w:right w:val="none" w:sz="0" w:space="0" w:color="auto"/>
      </w:divBdr>
      <w:divsChild>
        <w:div w:id="858812663">
          <w:marLeft w:val="0"/>
          <w:marRight w:val="0"/>
          <w:marTop w:val="0"/>
          <w:marBottom w:val="0"/>
          <w:divBdr>
            <w:top w:val="none" w:sz="0" w:space="0" w:color="auto"/>
            <w:left w:val="none" w:sz="0" w:space="0" w:color="auto"/>
            <w:bottom w:val="none" w:sz="0" w:space="0" w:color="auto"/>
            <w:right w:val="none" w:sz="0" w:space="0" w:color="auto"/>
          </w:divBdr>
          <w:divsChild>
            <w:div w:id="1502772551">
              <w:marLeft w:val="0"/>
              <w:marRight w:val="0"/>
              <w:marTop w:val="0"/>
              <w:marBottom w:val="0"/>
              <w:divBdr>
                <w:top w:val="none" w:sz="0" w:space="0" w:color="auto"/>
                <w:left w:val="none" w:sz="0" w:space="0" w:color="auto"/>
                <w:bottom w:val="none" w:sz="0" w:space="0" w:color="auto"/>
                <w:right w:val="none" w:sz="0" w:space="0" w:color="auto"/>
              </w:divBdr>
              <w:divsChild>
                <w:div w:id="634331431">
                  <w:marLeft w:val="0"/>
                  <w:marRight w:val="0"/>
                  <w:marTop w:val="0"/>
                  <w:marBottom w:val="0"/>
                  <w:divBdr>
                    <w:top w:val="none" w:sz="0" w:space="0" w:color="auto"/>
                    <w:left w:val="none" w:sz="0" w:space="0" w:color="auto"/>
                    <w:bottom w:val="none" w:sz="0" w:space="0" w:color="auto"/>
                    <w:right w:val="none" w:sz="0" w:space="0" w:color="auto"/>
                  </w:divBdr>
                </w:div>
                <w:div w:id="18016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2745">
      <w:bodyDiv w:val="1"/>
      <w:marLeft w:val="0"/>
      <w:marRight w:val="0"/>
      <w:marTop w:val="0"/>
      <w:marBottom w:val="0"/>
      <w:divBdr>
        <w:top w:val="none" w:sz="0" w:space="0" w:color="auto"/>
        <w:left w:val="none" w:sz="0" w:space="0" w:color="auto"/>
        <w:bottom w:val="none" w:sz="0" w:space="0" w:color="auto"/>
        <w:right w:val="none" w:sz="0" w:space="0" w:color="auto"/>
      </w:divBdr>
      <w:divsChild>
        <w:div w:id="554663410">
          <w:marLeft w:val="0"/>
          <w:marRight w:val="0"/>
          <w:marTop w:val="0"/>
          <w:marBottom w:val="0"/>
          <w:divBdr>
            <w:top w:val="none" w:sz="0" w:space="0" w:color="auto"/>
            <w:left w:val="none" w:sz="0" w:space="0" w:color="auto"/>
            <w:bottom w:val="none" w:sz="0" w:space="0" w:color="auto"/>
            <w:right w:val="none" w:sz="0" w:space="0" w:color="auto"/>
          </w:divBdr>
          <w:divsChild>
            <w:div w:id="1073820556">
              <w:marLeft w:val="0"/>
              <w:marRight w:val="0"/>
              <w:marTop w:val="0"/>
              <w:marBottom w:val="0"/>
              <w:divBdr>
                <w:top w:val="none" w:sz="0" w:space="0" w:color="auto"/>
                <w:left w:val="none" w:sz="0" w:space="0" w:color="auto"/>
                <w:bottom w:val="none" w:sz="0" w:space="0" w:color="auto"/>
                <w:right w:val="none" w:sz="0" w:space="0" w:color="auto"/>
              </w:divBdr>
              <w:divsChild>
                <w:div w:id="12219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05479">
      <w:bodyDiv w:val="1"/>
      <w:marLeft w:val="0"/>
      <w:marRight w:val="0"/>
      <w:marTop w:val="0"/>
      <w:marBottom w:val="0"/>
      <w:divBdr>
        <w:top w:val="none" w:sz="0" w:space="0" w:color="auto"/>
        <w:left w:val="none" w:sz="0" w:space="0" w:color="auto"/>
        <w:bottom w:val="none" w:sz="0" w:space="0" w:color="auto"/>
        <w:right w:val="none" w:sz="0" w:space="0" w:color="auto"/>
      </w:divBdr>
      <w:divsChild>
        <w:div w:id="1816071568">
          <w:marLeft w:val="0"/>
          <w:marRight w:val="0"/>
          <w:marTop w:val="0"/>
          <w:marBottom w:val="0"/>
          <w:divBdr>
            <w:top w:val="none" w:sz="0" w:space="0" w:color="auto"/>
            <w:left w:val="none" w:sz="0" w:space="0" w:color="auto"/>
            <w:bottom w:val="none" w:sz="0" w:space="0" w:color="auto"/>
            <w:right w:val="none" w:sz="0" w:space="0" w:color="auto"/>
          </w:divBdr>
          <w:divsChild>
            <w:div w:id="1889031123">
              <w:marLeft w:val="0"/>
              <w:marRight w:val="0"/>
              <w:marTop w:val="0"/>
              <w:marBottom w:val="0"/>
              <w:divBdr>
                <w:top w:val="none" w:sz="0" w:space="0" w:color="auto"/>
                <w:left w:val="none" w:sz="0" w:space="0" w:color="auto"/>
                <w:bottom w:val="none" w:sz="0" w:space="0" w:color="auto"/>
                <w:right w:val="none" w:sz="0" w:space="0" w:color="auto"/>
              </w:divBdr>
              <w:divsChild>
                <w:div w:id="1166628034">
                  <w:marLeft w:val="0"/>
                  <w:marRight w:val="0"/>
                  <w:marTop w:val="0"/>
                  <w:marBottom w:val="0"/>
                  <w:divBdr>
                    <w:top w:val="none" w:sz="0" w:space="0" w:color="auto"/>
                    <w:left w:val="none" w:sz="0" w:space="0" w:color="auto"/>
                    <w:bottom w:val="none" w:sz="0" w:space="0" w:color="auto"/>
                    <w:right w:val="none" w:sz="0" w:space="0" w:color="auto"/>
                  </w:divBdr>
                </w:div>
                <w:div w:id="7987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0146">
      <w:bodyDiv w:val="1"/>
      <w:marLeft w:val="0"/>
      <w:marRight w:val="0"/>
      <w:marTop w:val="0"/>
      <w:marBottom w:val="0"/>
      <w:divBdr>
        <w:top w:val="none" w:sz="0" w:space="0" w:color="auto"/>
        <w:left w:val="none" w:sz="0" w:space="0" w:color="auto"/>
        <w:bottom w:val="none" w:sz="0" w:space="0" w:color="auto"/>
        <w:right w:val="none" w:sz="0" w:space="0" w:color="auto"/>
      </w:divBdr>
      <w:divsChild>
        <w:div w:id="600646054">
          <w:marLeft w:val="0"/>
          <w:marRight w:val="0"/>
          <w:marTop w:val="0"/>
          <w:marBottom w:val="0"/>
          <w:divBdr>
            <w:top w:val="none" w:sz="0" w:space="0" w:color="auto"/>
            <w:left w:val="none" w:sz="0" w:space="0" w:color="auto"/>
            <w:bottom w:val="none" w:sz="0" w:space="0" w:color="auto"/>
            <w:right w:val="none" w:sz="0" w:space="0" w:color="auto"/>
          </w:divBdr>
          <w:divsChild>
            <w:div w:id="1327129678">
              <w:marLeft w:val="0"/>
              <w:marRight w:val="0"/>
              <w:marTop w:val="0"/>
              <w:marBottom w:val="0"/>
              <w:divBdr>
                <w:top w:val="none" w:sz="0" w:space="0" w:color="auto"/>
                <w:left w:val="none" w:sz="0" w:space="0" w:color="auto"/>
                <w:bottom w:val="none" w:sz="0" w:space="0" w:color="auto"/>
                <w:right w:val="none" w:sz="0" w:space="0" w:color="auto"/>
              </w:divBdr>
              <w:divsChild>
                <w:div w:id="5993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98089">
      <w:bodyDiv w:val="1"/>
      <w:marLeft w:val="0"/>
      <w:marRight w:val="0"/>
      <w:marTop w:val="0"/>
      <w:marBottom w:val="0"/>
      <w:divBdr>
        <w:top w:val="none" w:sz="0" w:space="0" w:color="auto"/>
        <w:left w:val="none" w:sz="0" w:space="0" w:color="auto"/>
        <w:bottom w:val="none" w:sz="0" w:space="0" w:color="auto"/>
        <w:right w:val="none" w:sz="0" w:space="0" w:color="auto"/>
      </w:divBdr>
    </w:div>
    <w:div w:id="1890412590">
      <w:bodyDiv w:val="1"/>
      <w:marLeft w:val="0"/>
      <w:marRight w:val="0"/>
      <w:marTop w:val="0"/>
      <w:marBottom w:val="0"/>
      <w:divBdr>
        <w:top w:val="none" w:sz="0" w:space="0" w:color="auto"/>
        <w:left w:val="none" w:sz="0" w:space="0" w:color="auto"/>
        <w:bottom w:val="none" w:sz="0" w:space="0" w:color="auto"/>
        <w:right w:val="none" w:sz="0" w:space="0" w:color="auto"/>
      </w:divBdr>
    </w:div>
    <w:div w:id="2055691273">
      <w:bodyDiv w:val="1"/>
      <w:marLeft w:val="0"/>
      <w:marRight w:val="0"/>
      <w:marTop w:val="0"/>
      <w:marBottom w:val="0"/>
      <w:divBdr>
        <w:top w:val="none" w:sz="0" w:space="0" w:color="auto"/>
        <w:left w:val="none" w:sz="0" w:space="0" w:color="auto"/>
        <w:bottom w:val="none" w:sz="0" w:space="0" w:color="auto"/>
        <w:right w:val="none" w:sz="0" w:space="0" w:color="auto"/>
      </w:divBdr>
      <w:divsChild>
        <w:div w:id="1290093012">
          <w:marLeft w:val="0"/>
          <w:marRight w:val="0"/>
          <w:marTop w:val="0"/>
          <w:marBottom w:val="0"/>
          <w:divBdr>
            <w:top w:val="none" w:sz="0" w:space="0" w:color="auto"/>
            <w:left w:val="none" w:sz="0" w:space="0" w:color="auto"/>
            <w:bottom w:val="none" w:sz="0" w:space="0" w:color="auto"/>
            <w:right w:val="none" w:sz="0" w:space="0" w:color="auto"/>
          </w:divBdr>
          <w:divsChild>
            <w:div w:id="1713964414">
              <w:marLeft w:val="0"/>
              <w:marRight w:val="0"/>
              <w:marTop w:val="0"/>
              <w:marBottom w:val="0"/>
              <w:divBdr>
                <w:top w:val="none" w:sz="0" w:space="0" w:color="auto"/>
                <w:left w:val="none" w:sz="0" w:space="0" w:color="auto"/>
                <w:bottom w:val="none" w:sz="0" w:space="0" w:color="auto"/>
                <w:right w:val="none" w:sz="0" w:space="0" w:color="auto"/>
              </w:divBdr>
              <w:divsChild>
                <w:div w:id="15934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t.richetto@uzh.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FB05-B8A3-C442-B8C6-70123C44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9</Pages>
  <Words>3984</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Scarborough</dc:creator>
  <cp:keywords/>
  <dc:description/>
  <cp:lastModifiedBy>Juliet Richetto</cp:lastModifiedBy>
  <cp:revision>53</cp:revision>
  <dcterms:created xsi:type="dcterms:W3CDTF">2022-05-26T10:16:00Z</dcterms:created>
  <dcterms:modified xsi:type="dcterms:W3CDTF">2025-08-12T13:54:00Z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id="Hsp3R4rj"/&gt;&lt;style id="http://www.zotero.org/styles/neurobiology-of-stress" hasBibliography="1" bibliographyStyleHasBeenSet="0"/&gt;&lt;prefs&gt;&lt;pref name="fieldType" value="Field"/&gt;&lt;/prefs&gt;&lt;/data&gt;</vt:lpwstr>
  </property>
</Properties>
</file>