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CC833" w14:textId="77777777" w:rsidR="00F23449" w:rsidRPr="005E3357" w:rsidRDefault="00F23449" w:rsidP="00F23449">
      <w:pPr>
        <w:spacing w:line="360" w:lineRule="auto"/>
        <w:jc w:val="both"/>
        <w:rPr>
          <w:b/>
          <w:bCs/>
        </w:rPr>
      </w:pPr>
      <w:r w:rsidRPr="005E3357">
        <w:rPr>
          <w:b/>
          <w:bCs/>
        </w:rPr>
        <w:t xml:space="preserve">Table 3. </w:t>
      </w:r>
      <w:r w:rsidRPr="005E3357">
        <w:t>Ordinal logistic regression analyses to determine the acceptance to eat alternative, more sustainable sources.</w:t>
      </w:r>
      <w:r w:rsidRPr="005E3357">
        <w:rPr>
          <w:b/>
          <w:bCs/>
        </w:rPr>
        <w:t xml:space="preserve"> </w:t>
      </w:r>
    </w:p>
    <w:tbl>
      <w:tblPr>
        <w:tblW w:w="6021" w:type="pct"/>
        <w:jc w:val="center"/>
        <w:tblLayout w:type="fixed"/>
        <w:tblLook w:val="04A0" w:firstRow="1" w:lastRow="0" w:firstColumn="1" w:lastColumn="0" w:noHBand="0" w:noVBand="1"/>
      </w:tblPr>
      <w:tblGrid>
        <w:gridCol w:w="2277"/>
        <w:gridCol w:w="573"/>
        <w:gridCol w:w="974"/>
        <w:gridCol w:w="701"/>
        <w:gridCol w:w="7"/>
        <w:gridCol w:w="566"/>
        <w:gridCol w:w="969"/>
        <w:gridCol w:w="703"/>
        <w:gridCol w:w="9"/>
        <w:gridCol w:w="557"/>
        <w:gridCol w:w="969"/>
        <w:gridCol w:w="703"/>
        <w:gridCol w:w="9"/>
        <w:gridCol w:w="555"/>
        <w:gridCol w:w="969"/>
        <w:gridCol w:w="730"/>
      </w:tblGrid>
      <w:tr w:rsidR="00F23449" w:rsidRPr="005E3357" w14:paraId="6B139A0F" w14:textId="77777777" w:rsidTr="00C829D2">
        <w:trPr>
          <w:trHeight w:val="246"/>
          <w:jc w:val="center"/>
        </w:trPr>
        <w:tc>
          <w:tcPr>
            <w:tcW w:w="101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F991F06" w14:textId="77777777" w:rsidR="00F23449" w:rsidRPr="005E3357" w:rsidRDefault="00F23449" w:rsidP="00C829D2">
            <w:pPr>
              <w:rPr>
                <w:sz w:val="14"/>
                <w:szCs w:val="14"/>
              </w:rPr>
            </w:pPr>
          </w:p>
        </w:tc>
        <w:tc>
          <w:tcPr>
            <w:tcW w:w="1000" w:type="pct"/>
            <w:gridSpan w:val="4"/>
            <w:tcBorders>
              <w:top w:val="single" w:sz="4" w:space="0" w:color="auto"/>
            </w:tcBorders>
            <w:noWrap/>
            <w:vAlign w:val="center"/>
            <w:hideMark/>
          </w:tcPr>
          <w:p w14:paraId="1048027F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Plant-based protein</w:t>
            </w:r>
          </w:p>
          <w:p w14:paraId="35948965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n=217</w:t>
            </w:r>
          </w:p>
        </w:tc>
        <w:tc>
          <w:tcPr>
            <w:tcW w:w="997" w:type="pct"/>
            <w:gridSpan w:val="4"/>
            <w:tcBorders>
              <w:top w:val="single" w:sz="4" w:space="0" w:color="auto"/>
            </w:tcBorders>
            <w:noWrap/>
            <w:vAlign w:val="center"/>
            <w:hideMark/>
          </w:tcPr>
          <w:p w14:paraId="1E67B791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Insect-based protein</w:t>
            </w:r>
          </w:p>
          <w:p w14:paraId="0BFA0148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n=198</w:t>
            </w:r>
          </w:p>
        </w:tc>
        <w:tc>
          <w:tcPr>
            <w:tcW w:w="993" w:type="pct"/>
            <w:gridSpan w:val="4"/>
            <w:tcBorders>
              <w:top w:val="single" w:sz="4" w:space="0" w:color="auto"/>
            </w:tcBorders>
            <w:noWrap/>
            <w:vAlign w:val="center"/>
            <w:hideMark/>
          </w:tcPr>
          <w:p w14:paraId="110FE533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Single-cell protein</w:t>
            </w:r>
          </w:p>
          <w:p w14:paraId="29D8984A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n=197</w:t>
            </w:r>
          </w:p>
        </w:tc>
        <w:tc>
          <w:tcPr>
            <w:tcW w:w="1000" w:type="pct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755722A6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In vitro meat-based protein</w:t>
            </w:r>
          </w:p>
          <w:p w14:paraId="2AD93D5B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n=183</w:t>
            </w:r>
          </w:p>
        </w:tc>
      </w:tr>
      <w:tr w:rsidR="00F23449" w:rsidRPr="005E3357" w14:paraId="14C0A87A" w14:textId="77777777" w:rsidTr="00C829D2">
        <w:trPr>
          <w:trHeight w:val="246"/>
          <w:jc w:val="center"/>
        </w:trPr>
        <w:tc>
          <w:tcPr>
            <w:tcW w:w="101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A0A0EA8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EE141BD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OR</w:t>
            </w:r>
          </w:p>
        </w:tc>
        <w:tc>
          <w:tcPr>
            <w:tcW w:w="43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A3A90E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B995D2C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p-value</w:t>
            </w:r>
          </w:p>
        </w:tc>
        <w:tc>
          <w:tcPr>
            <w:tcW w:w="254" w:type="pct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59827B7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OR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938834E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812096D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p-value</w:t>
            </w:r>
          </w:p>
        </w:tc>
        <w:tc>
          <w:tcPr>
            <w:tcW w:w="251" w:type="pct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57005604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OR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F0B2DE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31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70AB934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p-value</w:t>
            </w:r>
          </w:p>
        </w:tc>
        <w:tc>
          <w:tcPr>
            <w:tcW w:w="250" w:type="pct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16FCF76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OR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976DE53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95% CI</w:t>
            </w:r>
          </w:p>
        </w:tc>
        <w:tc>
          <w:tcPr>
            <w:tcW w:w="32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03BE4AE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p-value</w:t>
            </w:r>
          </w:p>
        </w:tc>
      </w:tr>
      <w:tr w:rsidR="00F23449" w:rsidRPr="005E3357" w14:paraId="70B6F082" w14:textId="77777777" w:rsidTr="00C829D2">
        <w:trPr>
          <w:trHeight w:val="303"/>
          <w:jc w:val="center"/>
        </w:trPr>
        <w:tc>
          <w:tcPr>
            <w:tcW w:w="101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0C0BD1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Gender</w:t>
            </w:r>
          </w:p>
        </w:tc>
        <w:tc>
          <w:tcPr>
            <w:tcW w:w="25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2E1B4F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DA959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AA8BCD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620DF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BE0EC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4A9B0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2B0DA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B68D0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4D914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CAFFB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C044C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1B5C7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6738A417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35359CBE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Male</w:t>
            </w:r>
          </w:p>
        </w:tc>
        <w:tc>
          <w:tcPr>
            <w:tcW w:w="254" w:type="pct"/>
            <w:vAlign w:val="center"/>
            <w:hideMark/>
          </w:tcPr>
          <w:p w14:paraId="64CB060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0.223</w:t>
            </w:r>
          </w:p>
        </w:tc>
        <w:tc>
          <w:tcPr>
            <w:tcW w:w="432" w:type="pct"/>
            <w:vAlign w:val="center"/>
            <w:hideMark/>
          </w:tcPr>
          <w:p w14:paraId="5BB4298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0.080-0.620</w:t>
            </w:r>
          </w:p>
        </w:tc>
        <w:tc>
          <w:tcPr>
            <w:tcW w:w="311" w:type="pct"/>
            <w:vAlign w:val="center"/>
            <w:hideMark/>
          </w:tcPr>
          <w:p w14:paraId="29AA86E6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0.004*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0E05F16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0.966</w:t>
            </w:r>
          </w:p>
        </w:tc>
        <w:tc>
          <w:tcPr>
            <w:tcW w:w="430" w:type="pct"/>
            <w:vAlign w:val="center"/>
            <w:hideMark/>
          </w:tcPr>
          <w:p w14:paraId="150A0F8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0.505-1.850</w:t>
            </w:r>
          </w:p>
        </w:tc>
        <w:tc>
          <w:tcPr>
            <w:tcW w:w="312" w:type="pct"/>
            <w:vAlign w:val="center"/>
            <w:hideMark/>
          </w:tcPr>
          <w:p w14:paraId="3E034A9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0.917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1F528AA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0.857</w:t>
            </w:r>
          </w:p>
        </w:tc>
        <w:tc>
          <w:tcPr>
            <w:tcW w:w="430" w:type="pct"/>
            <w:vAlign w:val="center"/>
            <w:hideMark/>
          </w:tcPr>
          <w:p w14:paraId="3C9E212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0.615-2.353</w:t>
            </w:r>
          </w:p>
        </w:tc>
        <w:tc>
          <w:tcPr>
            <w:tcW w:w="312" w:type="pct"/>
            <w:vAlign w:val="center"/>
            <w:hideMark/>
          </w:tcPr>
          <w:p w14:paraId="196AB20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0.615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2D3BAC3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0.775</w:t>
            </w:r>
          </w:p>
        </w:tc>
        <w:tc>
          <w:tcPr>
            <w:tcW w:w="430" w:type="pct"/>
            <w:vAlign w:val="center"/>
            <w:hideMark/>
          </w:tcPr>
          <w:p w14:paraId="654AFB1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0.387-1.551</w:t>
            </w:r>
          </w:p>
        </w:tc>
        <w:tc>
          <w:tcPr>
            <w:tcW w:w="324" w:type="pct"/>
            <w:vAlign w:val="center"/>
            <w:hideMark/>
          </w:tcPr>
          <w:p w14:paraId="088EBEC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0.472</w:t>
            </w:r>
          </w:p>
        </w:tc>
      </w:tr>
      <w:tr w:rsidR="00F23449" w:rsidRPr="005E3357" w14:paraId="068CAA98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02FBE61E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Female (Ref)</w:t>
            </w:r>
          </w:p>
        </w:tc>
        <w:tc>
          <w:tcPr>
            <w:tcW w:w="254" w:type="pct"/>
            <w:noWrap/>
            <w:vAlign w:val="center"/>
            <w:hideMark/>
          </w:tcPr>
          <w:p w14:paraId="14B7C59F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69252B7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vAlign w:val="center"/>
            <w:hideMark/>
          </w:tcPr>
          <w:p w14:paraId="5202839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457F63F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432ADD5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5E7A079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0A81A2B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2A4C1A2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4495061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24168C3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100E3C9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0D36B36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07C9EAC3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5D794396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 xml:space="preserve">Age (years) </w:t>
            </w:r>
          </w:p>
        </w:tc>
        <w:tc>
          <w:tcPr>
            <w:tcW w:w="254" w:type="pct"/>
            <w:shd w:val="clear" w:color="auto" w:fill="F2F2F2" w:themeFill="background1" w:themeFillShade="F2"/>
            <w:vAlign w:val="center"/>
            <w:hideMark/>
          </w:tcPr>
          <w:p w14:paraId="1022BE7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1.050</w:t>
            </w:r>
          </w:p>
        </w:tc>
        <w:tc>
          <w:tcPr>
            <w:tcW w:w="432" w:type="pct"/>
            <w:shd w:val="clear" w:color="auto" w:fill="F2F2F2" w:themeFill="background1" w:themeFillShade="F2"/>
            <w:vAlign w:val="center"/>
            <w:hideMark/>
          </w:tcPr>
          <w:p w14:paraId="1FF0AC9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0.933-1.179</w:t>
            </w:r>
          </w:p>
        </w:tc>
        <w:tc>
          <w:tcPr>
            <w:tcW w:w="311" w:type="pct"/>
            <w:shd w:val="clear" w:color="auto" w:fill="F2F2F2" w:themeFill="background1" w:themeFillShade="F2"/>
            <w:vAlign w:val="center"/>
            <w:hideMark/>
          </w:tcPr>
          <w:p w14:paraId="6F194DB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0.417</w:t>
            </w:r>
          </w:p>
        </w:tc>
        <w:tc>
          <w:tcPr>
            <w:tcW w:w="254" w:type="pct"/>
            <w:gridSpan w:val="2"/>
            <w:shd w:val="clear" w:color="auto" w:fill="F2F2F2" w:themeFill="background1" w:themeFillShade="F2"/>
            <w:vAlign w:val="center"/>
            <w:hideMark/>
          </w:tcPr>
          <w:p w14:paraId="38C7DFF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0.983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66E7E94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0.904-1.070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  <w:hideMark/>
          </w:tcPr>
          <w:p w14:paraId="69EC83B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0.696</w:t>
            </w:r>
          </w:p>
        </w:tc>
        <w:tc>
          <w:tcPr>
            <w:tcW w:w="251" w:type="pct"/>
            <w:gridSpan w:val="2"/>
            <w:shd w:val="clear" w:color="auto" w:fill="F2F2F2" w:themeFill="background1" w:themeFillShade="F2"/>
            <w:vAlign w:val="center"/>
            <w:hideMark/>
          </w:tcPr>
          <w:p w14:paraId="3185A4D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1.053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6F1105F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0.974-1.137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  <w:hideMark/>
          </w:tcPr>
          <w:p w14:paraId="7B1EFAB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0.192</w:t>
            </w:r>
          </w:p>
        </w:tc>
        <w:tc>
          <w:tcPr>
            <w:tcW w:w="250" w:type="pct"/>
            <w:gridSpan w:val="2"/>
            <w:shd w:val="clear" w:color="auto" w:fill="F2F2F2" w:themeFill="background1" w:themeFillShade="F2"/>
            <w:vAlign w:val="center"/>
            <w:hideMark/>
          </w:tcPr>
          <w:p w14:paraId="6E84656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0.989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6832885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0.901-1.085</w:t>
            </w:r>
          </w:p>
        </w:tc>
        <w:tc>
          <w:tcPr>
            <w:tcW w:w="324" w:type="pct"/>
            <w:shd w:val="clear" w:color="auto" w:fill="F2F2F2" w:themeFill="background1" w:themeFillShade="F2"/>
            <w:vAlign w:val="center"/>
            <w:hideMark/>
          </w:tcPr>
          <w:p w14:paraId="75A64C4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0.817</w:t>
            </w:r>
          </w:p>
        </w:tc>
      </w:tr>
      <w:tr w:rsidR="00F23449" w:rsidRPr="005E3357" w14:paraId="4D155FA2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683FE4B9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Duration of sport</w:t>
            </w:r>
          </w:p>
        </w:tc>
        <w:tc>
          <w:tcPr>
            <w:tcW w:w="254" w:type="pct"/>
            <w:shd w:val="clear" w:color="auto" w:fill="F2F2F2" w:themeFill="background1" w:themeFillShade="F2"/>
            <w:vAlign w:val="center"/>
            <w:hideMark/>
          </w:tcPr>
          <w:p w14:paraId="76367BA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1.000</w:t>
            </w:r>
          </w:p>
        </w:tc>
        <w:tc>
          <w:tcPr>
            <w:tcW w:w="432" w:type="pct"/>
            <w:shd w:val="clear" w:color="auto" w:fill="F2F2F2" w:themeFill="background1" w:themeFillShade="F2"/>
            <w:vAlign w:val="center"/>
            <w:hideMark/>
          </w:tcPr>
          <w:p w14:paraId="2332857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0.99-1.01</w:t>
            </w:r>
          </w:p>
        </w:tc>
        <w:tc>
          <w:tcPr>
            <w:tcW w:w="311" w:type="pct"/>
            <w:shd w:val="clear" w:color="auto" w:fill="F2F2F2" w:themeFill="background1" w:themeFillShade="F2"/>
            <w:vAlign w:val="center"/>
            <w:hideMark/>
          </w:tcPr>
          <w:p w14:paraId="6437114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0.986</w:t>
            </w:r>
          </w:p>
        </w:tc>
        <w:tc>
          <w:tcPr>
            <w:tcW w:w="254" w:type="pct"/>
            <w:gridSpan w:val="2"/>
            <w:shd w:val="clear" w:color="auto" w:fill="F2F2F2" w:themeFill="background1" w:themeFillShade="F2"/>
            <w:vAlign w:val="center"/>
            <w:hideMark/>
          </w:tcPr>
          <w:p w14:paraId="2F9FA67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1.003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1AC207D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0.996-1.010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  <w:hideMark/>
          </w:tcPr>
          <w:p w14:paraId="20B45A9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0.330</w:t>
            </w:r>
          </w:p>
        </w:tc>
        <w:tc>
          <w:tcPr>
            <w:tcW w:w="251" w:type="pct"/>
            <w:gridSpan w:val="2"/>
            <w:shd w:val="clear" w:color="auto" w:fill="F2F2F2" w:themeFill="background1" w:themeFillShade="F2"/>
            <w:vAlign w:val="center"/>
            <w:hideMark/>
          </w:tcPr>
          <w:p w14:paraId="42041A4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1.000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32705A2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0.994-1.007</w:t>
            </w:r>
          </w:p>
        </w:tc>
        <w:tc>
          <w:tcPr>
            <w:tcW w:w="312" w:type="pct"/>
            <w:shd w:val="clear" w:color="auto" w:fill="F2F2F2" w:themeFill="background1" w:themeFillShade="F2"/>
            <w:vAlign w:val="center"/>
            <w:hideMark/>
          </w:tcPr>
          <w:p w14:paraId="1B3F4D8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0.938</w:t>
            </w:r>
          </w:p>
        </w:tc>
        <w:tc>
          <w:tcPr>
            <w:tcW w:w="250" w:type="pct"/>
            <w:gridSpan w:val="2"/>
            <w:shd w:val="clear" w:color="auto" w:fill="F2F2F2" w:themeFill="background1" w:themeFillShade="F2"/>
            <w:vAlign w:val="center"/>
            <w:hideMark/>
          </w:tcPr>
          <w:p w14:paraId="668E193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1.004</w:t>
            </w:r>
          </w:p>
        </w:tc>
        <w:tc>
          <w:tcPr>
            <w:tcW w:w="430" w:type="pct"/>
            <w:shd w:val="clear" w:color="auto" w:fill="F2F2F2" w:themeFill="background1" w:themeFillShade="F2"/>
            <w:vAlign w:val="center"/>
            <w:hideMark/>
          </w:tcPr>
          <w:p w14:paraId="7469753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0.996-1.011</w:t>
            </w:r>
          </w:p>
        </w:tc>
        <w:tc>
          <w:tcPr>
            <w:tcW w:w="324" w:type="pct"/>
            <w:shd w:val="clear" w:color="auto" w:fill="F2F2F2" w:themeFill="background1" w:themeFillShade="F2"/>
            <w:vAlign w:val="center"/>
            <w:hideMark/>
          </w:tcPr>
          <w:p w14:paraId="0CC3C2D0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0.304</w:t>
            </w:r>
          </w:p>
        </w:tc>
      </w:tr>
      <w:tr w:rsidR="00F23449" w:rsidRPr="005E3357" w14:paraId="19D54E79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48029AEC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Sport category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26FE3E1B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02A15AA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031F0E5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975BB0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1494FED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33004CC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D8D3DC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1E873DC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4559D04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197736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A341BA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4C16981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367FF342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27304090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Team</w:t>
            </w:r>
          </w:p>
        </w:tc>
        <w:tc>
          <w:tcPr>
            <w:tcW w:w="254" w:type="pct"/>
            <w:vAlign w:val="center"/>
            <w:hideMark/>
          </w:tcPr>
          <w:p w14:paraId="0129AE8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0.915</w:t>
            </w:r>
          </w:p>
        </w:tc>
        <w:tc>
          <w:tcPr>
            <w:tcW w:w="432" w:type="pct"/>
            <w:vAlign w:val="center"/>
            <w:hideMark/>
          </w:tcPr>
          <w:p w14:paraId="37193F3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0.257-3.254</w:t>
            </w:r>
          </w:p>
        </w:tc>
        <w:tc>
          <w:tcPr>
            <w:tcW w:w="311" w:type="pct"/>
            <w:vAlign w:val="center"/>
            <w:hideMark/>
          </w:tcPr>
          <w:p w14:paraId="5E9A25F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0.891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5AAEB6D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0.536</w:t>
            </w:r>
          </w:p>
        </w:tc>
        <w:tc>
          <w:tcPr>
            <w:tcW w:w="430" w:type="pct"/>
            <w:vAlign w:val="center"/>
            <w:hideMark/>
          </w:tcPr>
          <w:p w14:paraId="7BA92E9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0.228-1.259</w:t>
            </w:r>
          </w:p>
        </w:tc>
        <w:tc>
          <w:tcPr>
            <w:tcW w:w="312" w:type="pct"/>
            <w:vAlign w:val="center"/>
            <w:hideMark/>
          </w:tcPr>
          <w:p w14:paraId="246D6AE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0.152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14AB69D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0.783</w:t>
            </w:r>
          </w:p>
        </w:tc>
        <w:tc>
          <w:tcPr>
            <w:tcW w:w="430" w:type="pct"/>
            <w:vAlign w:val="center"/>
            <w:hideMark/>
          </w:tcPr>
          <w:p w14:paraId="0F0897A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0.342-1.792</w:t>
            </w:r>
          </w:p>
        </w:tc>
        <w:tc>
          <w:tcPr>
            <w:tcW w:w="312" w:type="pct"/>
            <w:vAlign w:val="center"/>
            <w:hideMark/>
          </w:tcPr>
          <w:p w14:paraId="57AFACA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0.562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097E5BB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0.783</w:t>
            </w:r>
          </w:p>
        </w:tc>
        <w:tc>
          <w:tcPr>
            <w:tcW w:w="430" w:type="pct"/>
            <w:vAlign w:val="center"/>
            <w:hideMark/>
          </w:tcPr>
          <w:p w14:paraId="4F91D41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0.303-2.020</w:t>
            </w:r>
          </w:p>
        </w:tc>
        <w:tc>
          <w:tcPr>
            <w:tcW w:w="324" w:type="pct"/>
            <w:vAlign w:val="center"/>
            <w:hideMark/>
          </w:tcPr>
          <w:p w14:paraId="2882A1A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0.612</w:t>
            </w:r>
          </w:p>
        </w:tc>
      </w:tr>
      <w:tr w:rsidR="00F23449" w:rsidRPr="005E3357" w14:paraId="1FDD3E6F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65A40D48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Combat sport</w:t>
            </w:r>
          </w:p>
        </w:tc>
        <w:tc>
          <w:tcPr>
            <w:tcW w:w="254" w:type="pct"/>
            <w:vAlign w:val="center"/>
            <w:hideMark/>
          </w:tcPr>
          <w:p w14:paraId="619E68F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1.405</w:t>
            </w:r>
          </w:p>
        </w:tc>
        <w:tc>
          <w:tcPr>
            <w:tcW w:w="432" w:type="pct"/>
            <w:vAlign w:val="center"/>
            <w:hideMark/>
          </w:tcPr>
          <w:p w14:paraId="152E5F9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0.198-9.984</w:t>
            </w:r>
          </w:p>
        </w:tc>
        <w:tc>
          <w:tcPr>
            <w:tcW w:w="311" w:type="pct"/>
            <w:vAlign w:val="center"/>
            <w:hideMark/>
          </w:tcPr>
          <w:p w14:paraId="2F17029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0.734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20CB650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0.461</w:t>
            </w:r>
          </w:p>
        </w:tc>
        <w:tc>
          <w:tcPr>
            <w:tcW w:w="430" w:type="pct"/>
            <w:vAlign w:val="center"/>
            <w:hideMark/>
          </w:tcPr>
          <w:p w14:paraId="35EF6EE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0.132-1.605</w:t>
            </w:r>
          </w:p>
        </w:tc>
        <w:tc>
          <w:tcPr>
            <w:tcW w:w="312" w:type="pct"/>
            <w:vAlign w:val="center"/>
            <w:hideMark/>
          </w:tcPr>
          <w:p w14:paraId="3D7F221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0.224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514C65D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0.791</w:t>
            </w:r>
          </w:p>
        </w:tc>
        <w:tc>
          <w:tcPr>
            <w:tcW w:w="430" w:type="pct"/>
            <w:vAlign w:val="center"/>
            <w:hideMark/>
          </w:tcPr>
          <w:p w14:paraId="7AEC930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0.245-2.556</w:t>
            </w:r>
          </w:p>
        </w:tc>
        <w:tc>
          <w:tcPr>
            <w:tcW w:w="312" w:type="pct"/>
            <w:vAlign w:val="center"/>
            <w:hideMark/>
          </w:tcPr>
          <w:p w14:paraId="60D1087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0.696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4E3DF15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0.537</w:t>
            </w:r>
          </w:p>
        </w:tc>
        <w:tc>
          <w:tcPr>
            <w:tcW w:w="430" w:type="pct"/>
            <w:vAlign w:val="center"/>
            <w:hideMark/>
          </w:tcPr>
          <w:p w14:paraId="395FFD4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0.133-2.173</w:t>
            </w:r>
          </w:p>
        </w:tc>
        <w:tc>
          <w:tcPr>
            <w:tcW w:w="324" w:type="pct"/>
            <w:vAlign w:val="center"/>
            <w:hideMark/>
          </w:tcPr>
          <w:p w14:paraId="32847DD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0.383</w:t>
            </w:r>
          </w:p>
        </w:tc>
      </w:tr>
      <w:tr w:rsidR="00F23449" w:rsidRPr="005E3357" w14:paraId="53ECD1A1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05B0F62E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Water Sport</w:t>
            </w:r>
          </w:p>
        </w:tc>
        <w:tc>
          <w:tcPr>
            <w:tcW w:w="254" w:type="pct"/>
            <w:vAlign w:val="center"/>
            <w:hideMark/>
          </w:tcPr>
          <w:p w14:paraId="70E0EB9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0.648</w:t>
            </w:r>
          </w:p>
        </w:tc>
        <w:tc>
          <w:tcPr>
            <w:tcW w:w="432" w:type="pct"/>
            <w:vAlign w:val="center"/>
            <w:hideMark/>
          </w:tcPr>
          <w:p w14:paraId="7FBC135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0.116-3.629</w:t>
            </w:r>
          </w:p>
        </w:tc>
        <w:tc>
          <w:tcPr>
            <w:tcW w:w="311" w:type="pct"/>
            <w:vAlign w:val="center"/>
            <w:hideMark/>
          </w:tcPr>
          <w:p w14:paraId="6D3EF60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0.622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23723DE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0.540</w:t>
            </w:r>
          </w:p>
        </w:tc>
        <w:tc>
          <w:tcPr>
            <w:tcW w:w="430" w:type="pct"/>
            <w:vAlign w:val="center"/>
            <w:hideMark/>
          </w:tcPr>
          <w:p w14:paraId="70BD46B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0.158-1.850</w:t>
            </w:r>
          </w:p>
        </w:tc>
        <w:tc>
          <w:tcPr>
            <w:tcW w:w="312" w:type="pct"/>
            <w:vAlign w:val="center"/>
            <w:hideMark/>
          </w:tcPr>
          <w:p w14:paraId="284DDF9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0.327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4E87CE9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1.263</w:t>
            </w:r>
          </w:p>
        </w:tc>
        <w:tc>
          <w:tcPr>
            <w:tcW w:w="430" w:type="pct"/>
            <w:vAlign w:val="center"/>
            <w:hideMark/>
          </w:tcPr>
          <w:p w14:paraId="4B0E5BA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0.412-3.864</w:t>
            </w:r>
          </w:p>
        </w:tc>
        <w:tc>
          <w:tcPr>
            <w:tcW w:w="312" w:type="pct"/>
            <w:vAlign w:val="center"/>
            <w:hideMark/>
          </w:tcPr>
          <w:p w14:paraId="00DF618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0.683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14AE1B1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1.722</w:t>
            </w:r>
          </w:p>
        </w:tc>
        <w:tc>
          <w:tcPr>
            <w:tcW w:w="430" w:type="pct"/>
            <w:vAlign w:val="center"/>
            <w:hideMark/>
          </w:tcPr>
          <w:p w14:paraId="7651218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0.493-6.019</w:t>
            </w:r>
          </w:p>
        </w:tc>
        <w:tc>
          <w:tcPr>
            <w:tcW w:w="324" w:type="pct"/>
            <w:vAlign w:val="center"/>
            <w:hideMark/>
          </w:tcPr>
          <w:p w14:paraId="2180594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0.395</w:t>
            </w:r>
          </w:p>
        </w:tc>
      </w:tr>
      <w:tr w:rsidR="00F23449" w:rsidRPr="005E3357" w14:paraId="28A1469F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3F32DE1D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Other (Ref)</w:t>
            </w:r>
          </w:p>
        </w:tc>
        <w:tc>
          <w:tcPr>
            <w:tcW w:w="254" w:type="pct"/>
            <w:noWrap/>
            <w:vAlign w:val="center"/>
            <w:hideMark/>
          </w:tcPr>
          <w:p w14:paraId="1D7FC319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496C514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5B76D74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792E7BE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0753A84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2F6B8C8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4BFADDA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7215210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2FA03A6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30EDFBE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34E5AF6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6A85C34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49E1458C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4E1F14B5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Supplementation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196A4085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1C39DCD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72DA42F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3A47677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60598F4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66D9ABF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47A63C0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F58CB1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1C739A8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9FB115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FD5259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3F0F529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4E2323CC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6235F701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54" w:type="pct"/>
            <w:vAlign w:val="center"/>
            <w:hideMark/>
          </w:tcPr>
          <w:p w14:paraId="4B51D7D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1.250</w:t>
            </w:r>
          </w:p>
        </w:tc>
        <w:tc>
          <w:tcPr>
            <w:tcW w:w="432" w:type="pct"/>
            <w:vAlign w:val="center"/>
            <w:hideMark/>
          </w:tcPr>
          <w:p w14:paraId="1DD19A2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0.486-3.216</w:t>
            </w:r>
          </w:p>
        </w:tc>
        <w:tc>
          <w:tcPr>
            <w:tcW w:w="311" w:type="pct"/>
            <w:vAlign w:val="center"/>
            <w:hideMark/>
          </w:tcPr>
          <w:p w14:paraId="0D13EEF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0.644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50C2311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0.958</w:t>
            </w:r>
          </w:p>
        </w:tc>
        <w:tc>
          <w:tcPr>
            <w:tcW w:w="430" w:type="pct"/>
            <w:vAlign w:val="center"/>
            <w:hideMark/>
          </w:tcPr>
          <w:p w14:paraId="44E16F1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0.465-1.974</w:t>
            </w:r>
          </w:p>
        </w:tc>
        <w:tc>
          <w:tcPr>
            <w:tcW w:w="312" w:type="pct"/>
            <w:vAlign w:val="center"/>
            <w:hideMark/>
          </w:tcPr>
          <w:p w14:paraId="17704A6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0.908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49E34B5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1.319</w:t>
            </w:r>
          </w:p>
        </w:tc>
        <w:tc>
          <w:tcPr>
            <w:tcW w:w="430" w:type="pct"/>
            <w:vAlign w:val="center"/>
            <w:hideMark/>
          </w:tcPr>
          <w:p w14:paraId="2FCD9D4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0.670-2.596</w:t>
            </w:r>
          </w:p>
        </w:tc>
        <w:tc>
          <w:tcPr>
            <w:tcW w:w="312" w:type="pct"/>
            <w:vAlign w:val="center"/>
            <w:hideMark/>
          </w:tcPr>
          <w:p w14:paraId="7E1846E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0.424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0464BAA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1.225</w:t>
            </w:r>
          </w:p>
        </w:tc>
        <w:tc>
          <w:tcPr>
            <w:tcW w:w="430" w:type="pct"/>
            <w:vAlign w:val="center"/>
            <w:hideMark/>
          </w:tcPr>
          <w:p w14:paraId="275A3F8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0.549-2.732</w:t>
            </w:r>
          </w:p>
        </w:tc>
        <w:tc>
          <w:tcPr>
            <w:tcW w:w="324" w:type="pct"/>
            <w:vAlign w:val="center"/>
            <w:hideMark/>
          </w:tcPr>
          <w:p w14:paraId="4C43551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0.621</w:t>
            </w:r>
          </w:p>
        </w:tc>
      </w:tr>
      <w:tr w:rsidR="00F23449" w:rsidRPr="005E3357" w14:paraId="1B6C3EF8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352132E9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Yes (Ref)</w:t>
            </w:r>
          </w:p>
        </w:tc>
        <w:tc>
          <w:tcPr>
            <w:tcW w:w="254" w:type="pct"/>
            <w:noWrap/>
            <w:vAlign w:val="center"/>
            <w:hideMark/>
          </w:tcPr>
          <w:p w14:paraId="55AADA67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16897F6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33E87D8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7924CDA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13F36F0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7CF7C2F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47FEC8D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146B643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76F0DE8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119602F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42FC857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6C97ED0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530F4F74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22B87076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Nutrition Education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18BF1378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755AA9B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322D205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083E0A5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F204F1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25867C1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3352952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0230F87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2BB904B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73F784C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79ADA70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15ED7E3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78448E5B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0D6808AF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 xml:space="preserve">No </w:t>
            </w:r>
          </w:p>
        </w:tc>
        <w:tc>
          <w:tcPr>
            <w:tcW w:w="254" w:type="pct"/>
            <w:vAlign w:val="center"/>
            <w:hideMark/>
          </w:tcPr>
          <w:p w14:paraId="6B21D87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2.687</w:t>
            </w:r>
          </w:p>
        </w:tc>
        <w:tc>
          <w:tcPr>
            <w:tcW w:w="432" w:type="pct"/>
            <w:vAlign w:val="center"/>
            <w:hideMark/>
          </w:tcPr>
          <w:p w14:paraId="0C7B5F7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0.903-7.996</w:t>
            </w:r>
          </w:p>
        </w:tc>
        <w:tc>
          <w:tcPr>
            <w:tcW w:w="311" w:type="pct"/>
            <w:vAlign w:val="center"/>
            <w:hideMark/>
          </w:tcPr>
          <w:p w14:paraId="7409740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0.075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29B5F62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0.821</w:t>
            </w:r>
          </w:p>
        </w:tc>
        <w:tc>
          <w:tcPr>
            <w:tcW w:w="430" w:type="pct"/>
            <w:vAlign w:val="center"/>
            <w:hideMark/>
          </w:tcPr>
          <w:p w14:paraId="44B22C6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0.338-1.996</w:t>
            </w:r>
          </w:p>
        </w:tc>
        <w:tc>
          <w:tcPr>
            <w:tcW w:w="312" w:type="pct"/>
            <w:vAlign w:val="center"/>
            <w:hideMark/>
          </w:tcPr>
          <w:p w14:paraId="025F837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0.663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2543C16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2.172</w:t>
            </w:r>
          </w:p>
        </w:tc>
        <w:tc>
          <w:tcPr>
            <w:tcW w:w="430" w:type="pct"/>
            <w:vAlign w:val="center"/>
            <w:hideMark/>
          </w:tcPr>
          <w:p w14:paraId="335F5D5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0.916-5.146</w:t>
            </w:r>
          </w:p>
        </w:tc>
        <w:tc>
          <w:tcPr>
            <w:tcW w:w="312" w:type="pct"/>
            <w:vAlign w:val="center"/>
            <w:hideMark/>
          </w:tcPr>
          <w:p w14:paraId="6C8CCA0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0.078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702FD00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1.297</w:t>
            </w:r>
          </w:p>
        </w:tc>
        <w:tc>
          <w:tcPr>
            <w:tcW w:w="430" w:type="pct"/>
            <w:vAlign w:val="center"/>
            <w:hideMark/>
          </w:tcPr>
          <w:p w14:paraId="754B7F4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0.509-3.307</w:t>
            </w:r>
          </w:p>
        </w:tc>
        <w:tc>
          <w:tcPr>
            <w:tcW w:w="324" w:type="pct"/>
            <w:vAlign w:val="center"/>
            <w:hideMark/>
          </w:tcPr>
          <w:p w14:paraId="6C5E49D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0.586</w:t>
            </w:r>
          </w:p>
        </w:tc>
      </w:tr>
      <w:tr w:rsidR="00F23449" w:rsidRPr="005E3357" w14:paraId="729DB2E6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791628A0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Yes (Ref)</w:t>
            </w:r>
          </w:p>
        </w:tc>
        <w:tc>
          <w:tcPr>
            <w:tcW w:w="254" w:type="pct"/>
            <w:noWrap/>
            <w:vAlign w:val="center"/>
            <w:hideMark/>
          </w:tcPr>
          <w:p w14:paraId="62216DCC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377E05B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78AD6EA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307AF99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78C54E7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445F67A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1B18051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0387857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0117FEB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1093C68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103472F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472BB3C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7111EA80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26E5079C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Sustainable Nutrition Education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3B61AE6F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2D6DAC1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636FF16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88CF0B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31FB25F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0AED841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4F1927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528CC1D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7CF50A1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F908B3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73990D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0675D25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5D7C9C5F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575E2D7B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 xml:space="preserve">No </w:t>
            </w:r>
          </w:p>
        </w:tc>
        <w:tc>
          <w:tcPr>
            <w:tcW w:w="254" w:type="pct"/>
            <w:vAlign w:val="center"/>
            <w:hideMark/>
          </w:tcPr>
          <w:p w14:paraId="5303A09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0.639</w:t>
            </w:r>
          </w:p>
        </w:tc>
        <w:tc>
          <w:tcPr>
            <w:tcW w:w="432" w:type="pct"/>
            <w:vAlign w:val="center"/>
            <w:hideMark/>
          </w:tcPr>
          <w:p w14:paraId="4D35E4E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0.164-4.489</w:t>
            </w:r>
          </w:p>
        </w:tc>
        <w:tc>
          <w:tcPr>
            <w:tcW w:w="311" w:type="pct"/>
            <w:vAlign w:val="center"/>
            <w:hideMark/>
          </w:tcPr>
          <w:p w14:paraId="279B566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0.519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0D4E50C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0.434</w:t>
            </w:r>
          </w:p>
        </w:tc>
        <w:tc>
          <w:tcPr>
            <w:tcW w:w="430" w:type="pct"/>
            <w:vAlign w:val="center"/>
            <w:hideMark/>
          </w:tcPr>
          <w:p w14:paraId="107DFEA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0.142-1.330</w:t>
            </w:r>
          </w:p>
        </w:tc>
        <w:tc>
          <w:tcPr>
            <w:tcW w:w="312" w:type="pct"/>
            <w:vAlign w:val="center"/>
            <w:hideMark/>
          </w:tcPr>
          <w:p w14:paraId="4C9FC32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0.144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280FAC7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0.156</w:t>
            </w:r>
          </w:p>
        </w:tc>
        <w:tc>
          <w:tcPr>
            <w:tcW w:w="430" w:type="pct"/>
            <w:vAlign w:val="center"/>
            <w:hideMark/>
          </w:tcPr>
          <w:p w14:paraId="7C58AC5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0.052-0.463</w:t>
            </w:r>
          </w:p>
        </w:tc>
        <w:tc>
          <w:tcPr>
            <w:tcW w:w="312" w:type="pct"/>
            <w:vAlign w:val="center"/>
            <w:hideMark/>
          </w:tcPr>
          <w:p w14:paraId="70D7A41F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0.001*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1BC02D7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0.171</w:t>
            </w:r>
          </w:p>
        </w:tc>
        <w:tc>
          <w:tcPr>
            <w:tcW w:w="430" w:type="pct"/>
            <w:vAlign w:val="center"/>
            <w:hideMark/>
          </w:tcPr>
          <w:p w14:paraId="369D70A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0.051-0.575</w:t>
            </w:r>
          </w:p>
        </w:tc>
        <w:tc>
          <w:tcPr>
            <w:tcW w:w="324" w:type="pct"/>
            <w:vAlign w:val="center"/>
            <w:hideMark/>
          </w:tcPr>
          <w:p w14:paraId="50F837AC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0.004*</w:t>
            </w:r>
          </w:p>
        </w:tc>
      </w:tr>
      <w:tr w:rsidR="00F23449" w:rsidRPr="005E3357" w14:paraId="3D47767C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1087CF04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Yes (Ref)</w:t>
            </w:r>
          </w:p>
        </w:tc>
        <w:tc>
          <w:tcPr>
            <w:tcW w:w="254" w:type="pct"/>
            <w:noWrap/>
            <w:vAlign w:val="center"/>
            <w:hideMark/>
          </w:tcPr>
          <w:p w14:paraId="451D9283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1A8A7F1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4E3949A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06CA5D8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1C73258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0872FD2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3E660CC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6C05A2D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2F45A6F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1E2331D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473CC6D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01A54B5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5E652FDF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799949E3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Dietary regime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08B482C7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1009C2C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6181B51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480C1B2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137B6A9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00B3C84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0C179EA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012DD8A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56DDC3F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4B4BB6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74856C9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3DA42D2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770D7AA0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6AEA5DC5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Omnivore</w:t>
            </w:r>
          </w:p>
        </w:tc>
        <w:tc>
          <w:tcPr>
            <w:tcW w:w="254" w:type="pct"/>
            <w:vAlign w:val="center"/>
            <w:hideMark/>
          </w:tcPr>
          <w:p w14:paraId="3C1C2DA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0.423</w:t>
            </w:r>
          </w:p>
        </w:tc>
        <w:tc>
          <w:tcPr>
            <w:tcW w:w="432" w:type="pct"/>
            <w:vAlign w:val="center"/>
            <w:hideMark/>
          </w:tcPr>
          <w:p w14:paraId="2010267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0.044-4.116</w:t>
            </w:r>
          </w:p>
        </w:tc>
        <w:tc>
          <w:tcPr>
            <w:tcW w:w="311" w:type="pct"/>
            <w:vAlign w:val="center"/>
            <w:hideMark/>
          </w:tcPr>
          <w:p w14:paraId="26A0E2C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0.459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05279DB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0.629</w:t>
            </w:r>
          </w:p>
        </w:tc>
        <w:tc>
          <w:tcPr>
            <w:tcW w:w="430" w:type="pct"/>
            <w:vAlign w:val="center"/>
            <w:hideMark/>
          </w:tcPr>
          <w:p w14:paraId="5BDA57A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0.159-2.489</w:t>
            </w:r>
          </w:p>
        </w:tc>
        <w:tc>
          <w:tcPr>
            <w:tcW w:w="312" w:type="pct"/>
            <w:vAlign w:val="center"/>
            <w:hideMark/>
          </w:tcPr>
          <w:p w14:paraId="6260E01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0.509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3982481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0.381</w:t>
            </w:r>
          </w:p>
        </w:tc>
        <w:tc>
          <w:tcPr>
            <w:tcW w:w="430" w:type="pct"/>
            <w:vAlign w:val="center"/>
            <w:hideMark/>
          </w:tcPr>
          <w:p w14:paraId="56159EB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0.107-1.355</w:t>
            </w:r>
          </w:p>
        </w:tc>
        <w:tc>
          <w:tcPr>
            <w:tcW w:w="312" w:type="pct"/>
            <w:vAlign w:val="center"/>
            <w:hideMark/>
          </w:tcPr>
          <w:p w14:paraId="1676709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0.136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58CA9E8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0.055</w:t>
            </w:r>
          </w:p>
        </w:tc>
        <w:tc>
          <w:tcPr>
            <w:tcW w:w="430" w:type="pct"/>
            <w:vAlign w:val="center"/>
            <w:hideMark/>
          </w:tcPr>
          <w:p w14:paraId="7030B86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0.006-0.515</w:t>
            </w:r>
          </w:p>
        </w:tc>
        <w:tc>
          <w:tcPr>
            <w:tcW w:w="324" w:type="pct"/>
            <w:vAlign w:val="center"/>
            <w:hideMark/>
          </w:tcPr>
          <w:p w14:paraId="181EF79A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0.011*</w:t>
            </w:r>
          </w:p>
        </w:tc>
      </w:tr>
      <w:tr w:rsidR="00F23449" w:rsidRPr="005E3357" w14:paraId="18DA41D4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5B26485B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Meat limiting diet</w:t>
            </w:r>
          </w:p>
        </w:tc>
        <w:tc>
          <w:tcPr>
            <w:tcW w:w="254" w:type="pct"/>
            <w:noWrap/>
            <w:vAlign w:val="center"/>
            <w:hideMark/>
          </w:tcPr>
          <w:p w14:paraId="66B2AB31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6F5E525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108A924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2F1A753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250F035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4BFFE3F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32D95FE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5840432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345E32F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1CD7411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08E8209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4C37EF0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1AC276A9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081C2AC6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Particular diet for sport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3BA1AFB8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44DEEBC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370710A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516795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6A3A9C1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6582AD6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6143A8E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7BB3873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31587A3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A55736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2B395E6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52E79EC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4224A4BD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314EE060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No</w:t>
            </w:r>
          </w:p>
        </w:tc>
        <w:tc>
          <w:tcPr>
            <w:tcW w:w="254" w:type="pct"/>
            <w:vAlign w:val="center"/>
            <w:hideMark/>
          </w:tcPr>
          <w:p w14:paraId="3A02987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0.999</w:t>
            </w:r>
          </w:p>
        </w:tc>
        <w:tc>
          <w:tcPr>
            <w:tcW w:w="432" w:type="pct"/>
            <w:vAlign w:val="center"/>
            <w:hideMark/>
          </w:tcPr>
          <w:p w14:paraId="109F118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0.357-2.790</w:t>
            </w:r>
          </w:p>
        </w:tc>
        <w:tc>
          <w:tcPr>
            <w:tcW w:w="311" w:type="pct"/>
            <w:vAlign w:val="center"/>
            <w:hideMark/>
          </w:tcPr>
          <w:p w14:paraId="41701FC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0.998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0580679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1.581</w:t>
            </w:r>
          </w:p>
        </w:tc>
        <w:tc>
          <w:tcPr>
            <w:tcW w:w="430" w:type="pct"/>
            <w:vAlign w:val="center"/>
            <w:hideMark/>
          </w:tcPr>
          <w:p w14:paraId="2A13ED1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0.703-3.557</w:t>
            </w:r>
          </w:p>
        </w:tc>
        <w:tc>
          <w:tcPr>
            <w:tcW w:w="312" w:type="pct"/>
            <w:vAlign w:val="center"/>
            <w:hideMark/>
          </w:tcPr>
          <w:p w14:paraId="597A88C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0.268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4CDD3D5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1.727</w:t>
            </w:r>
          </w:p>
        </w:tc>
        <w:tc>
          <w:tcPr>
            <w:tcW w:w="430" w:type="pct"/>
            <w:vAlign w:val="center"/>
            <w:hideMark/>
          </w:tcPr>
          <w:p w14:paraId="5E8600C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0.818-3.642</w:t>
            </w:r>
          </w:p>
        </w:tc>
        <w:tc>
          <w:tcPr>
            <w:tcW w:w="312" w:type="pct"/>
            <w:vAlign w:val="center"/>
            <w:hideMark/>
          </w:tcPr>
          <w:p w14:paraId="55D9910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0.152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169DFAF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1.515</w:t>
            </w:r>
          </w:p>
        </w:tc>
        <w:tc>
          <w:tcPr>
            <w:tcW w:w="430" w:type="pct"/>
            <w:vAlign w:val="center"/>
            <w:hideMark/>
          </w:tcPr>
          <w:p w14:paraId="45B0758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0.631-3.636</w:t>
            </w:r>
          </w:p>
        </w:tc>
        <w:tc>
          <w:tcPr>
            <w:tcW w:w="324" w:type="pct"/>
            <w:vAlign w:val="center"/>
            <w:hideMark/>
          </w:tcPr>
          <w:p w14:paraId="1D9A43B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0.353</w:t>
            </w:r>
          </w:p>
        </w:tc>
      </w:tr>
      <w:tr w:rsidR="00F23449" w:rsidRPr="005E3357" w14:paraId="555E64C3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12D0B7A9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Yes (Ref)</w:t>
            </w:r>
          </w:p>
        </w:tc>
        <w:tc>
          <w:tcPr>
            <w:tcW w:w="254" w:type="pct"/>
            <w:noWrap/>
            <w:vAlign w:val="center"/>
            <w:hideMark/>
          </w:tcPr>
          <w:p w14:paraId="6C228F6E" w14:textId="77777777" w:rsidR="00F23449" w:rsidRPr="005E3357" w:rsidRDefault="00F23449" w:rsidP="00C829D2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noWrap/>
            <w:vAlign w:val="center"/>
            <w:hideMark/>
          </w:tcPr>
          <w:p w14:paraId="04E5624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noWrap/>
            <w:vAlign w:val="center"/>
            <w:hideMark/>
          </w:tcPr>
          <w:p w14:paraId="6EF8063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noWrap/>
            <w:vAlign w:val="center"/>
            <w:hideMark/>
          </w:tcPr>
          <w:p w14:paraId="3C14918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7C1FBE9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68DF527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noWrap/>
            <w:vAlign w:val="center"/>
            <w:hideMark/>
          </w:tcPr>
          <w:p w14:paraId="5A6B6E4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66728BD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noWrap/>
            <w:vAlign w:val="center"/>
            <w:hideMark/>
          </w:tcPr>
          <w:p w14:paraId="536B55C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noWrap/>
            <w:vAlign w:val="center"/>
            <w:hideMark/>
          </w:tcPr>
          <w:p w14:paraId="57C58BC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noWrap/>
            <w:vAlign w:val="center"/>
            <w:hideMark/>
          </w:tcPr>
          <w:p w14:paraId="508F3F4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noWrap/>
            <w:vAlign w:val="center"/>
            <w:hideMark/>
          </w:tcPr>
          <w:p w14:paraId="227AA02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70240220" w14:textId="77777777" w:rsidTr="00C829D2">
        <w:trPr>
          <w:trHeight w:val="303"/>
          <w:jc w:val="center"/>
        </w:trPr>
        <w:tc>
          <w:tcPr>
            <w:tcW w:w="1010" w:type="pct"/>
            <w:shd w:val="clear" w:color="auto" w:fill="F2F2F2" w:themeFill="background1" w:themeFillShade="F2"/>
            <w:noWrap/>
            <w:vAlign w:val="center"/>
            <w:hideMark/>
          </w:tcPr>
          <w:p w14:paraId="214C64F5" w14:textId="77777777" w:rsidR="00F23449" w:rsidRPr="005E3357" w:rsidRDefault="00F23449" w:rsidP="00C829D2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Green Eating Score</w:t>
            </w:r>
          </w:p>
        </w:tc>
        <w:tc>
          <w:tcPr>
            <w:tcW w:w="254" w:type="pct"/>
            <w:shd w:val="clear" w:color="auto" w:fill="F2F2F2" w:themeFill="background1" w:themeFillShade="F2"/>
            <w:noWrap/>
            <w:vAlign w:val="center"/>
            <w:hideMark/>
          </w:tcPr>
          <w:p w14:paraId="0AC9D5DC" w14:textId="77777777" w:rsidR="00F23449" w:rsidRPr="005E3357" w:rsidRDefault="00F23449" w:rsidP="00C829D2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2" w:type="pct"/>
            <w:shd w:val="clear" w:color="auto" w:fill="F2F2F2" w:themeFill="background1" w:themeFillShade="F2"/>
            <w:noWrap/>
            <w:vAlign w:val="center"/>
            <w:hideMark/>
          </w:tcPr>
          <w:p w14:paraId="7C1E1E0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  <w:noWrap/>
            <w:vAlign w:val="center"/>
            <w:hideMark/>
          </w:tcPr>
          <w:p w14:paraId="2A71F85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4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7150CB5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4395A91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5F85959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1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2C812A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708059D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12" w:type="pct"/>
            <w:shd w:val="clear" w:color="auto" w:fill="F2F2F2" w:themeFill="background1" w:themeFillShade="F2"/>
            <w:noWrap/>
            <w:vAlign w:val="center"/>
            <w:hideMark/>
          </w:tcPr>
          <w:p w14:paraId="0704AB9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50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938533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30" w:type="pct"/>
            <w:shd w:val="clear" w:color="auto" w:fill="F2F2F2" w:themeFill="background1" w:themeFillShade="F2"/>
            <w:noWrap/>
            <w:vAlign w:val="center"/>
            <w:hideMark/>
          </w:tcPr>
          <w:p w14:paraId="60DD532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24" w:type="pct"/>
            <w:shd w:val="clear" w:color="auto" w:fill="F2F2F2" w:themeFill="background1" w:themeFillShade="F2"/>
            <w:noWrap/>
            <w:vAlign w:val="center"/>
            <w:hideMark/>
          </w:tcPr>
          <w:p w14:paraId="25CACCE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</w:p>
        </w:tc>
      </w:tr>
      <w:tr w:rsidR="00F23449" w:rsidRPr="005E3357" w14:paraId="5207BF88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30726CA7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SOC</w:t>
            </w:r>
          </w:p>
        </w:tc>
        <w:tc>
          <w:tcPr>
            <w:tcW w:w="254" w:type="pct"/>
            <w:vAlign w:val="center"/>
            <w:hideMark/>
          </w:tcPr>
          <w:p w14:paraId="30BF133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0.939</w:t>
            </w:r>
          </w:p>
        </w:tc>
        <w:tc>
          <w:tcPr>
            <w:tcW w:w="432" w:type="pct"/>
            <w:vAlign w:val="center"/>
            <w:hideMark/>
          </w:tcPr>
          <w:p w14:paraId="2D5108F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0.746-1.182</w:t>
            </w:r>
          </w:p>
        </w:tc>
        <w:tc>
          <w:tcPr>
            <w:tcW w:w="311" w:type="pct"/>
            <w:vAlign w:val="center"/>
            <w:hideMark/>
          </w:tcPr>
          <w:p w14:paraId="18D09E8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0.592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165D810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0.884</w:t>
            </w:r>
          </w:p>
        </w:tc>
        <w:tc>
          <w:tcPr>
            <w:tcW w:w="430" w:type="pct"/>
            <w:vAlign w:val="center"/>
            <w:hideMark/>
          </w:tcPr>
          <w:p w14:paraId="1C2A911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0.739-1.059</w:t>
            </w:r>
          </w:p>
        </w:tc>
        <w:tc>
          <w:tcPr>
            <w:tcW w:w="312" w:type="pct"/>
            <w:vAlign w:val="center"/>
            <w:hideMark/>
          </w:tcPr>
          <w:p w14:paraId="280C68F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0.181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7F235DC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1.127</w:t>
            </w:r>
          </w:p>
        </w:tc>
        <w:tc>
          <w:tcPr>
            <w:tcW w:w="430" w:type="pct"/>
            <w:vAlign w:val="center"/>
            <w:hideMark/>
          </w:tcPr>
          <w:p w14:paraId="0AD1DF9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0.954-1.331</w:t>
            </w:r>
          </w:p>
        </w:tc>
        <w:tc>
          <w:tcPr>
            <w:tcW w:w="312" w:type="pct"/>
            <w:vAlign w:val="center"/>
            <w:hideMark/>
          </w:tcPr>
          <w:p w14:paraId="307C134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0.159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22FB6534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0.982</w:t>
            </w:r>
          </w:p>
        </w:tc>
        <w:tc>
          <w:tcPr>
            <w:tcW w:w="430" w:type="pct"/>
            <w:vAlign w:val="center"/>
            <w:hideMark/>
          </w:tcPr>
          <w:p w14:paraId="2166456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0.808-1.194</w:t>
            </w:r>
          </w:p>
        </w:tc>
        <w:tc>
          <w:tcPr>
            <w:tcW w:w="324" w:type="pct"/>
            <w:vAlign w:val="center"/>
            <w:hideMark/>
          </w:tcPr>
          <w:p w14:paraId="6B8114C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0.855</w:t>
            </w:r>
          </w:p>
        </w:tc>
      </w:tr>
      <w:tr w:rsidR="00F23449" w:rsidRPr="005E3357" w14:paraId="114872D1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0E4BB421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BEH</w:t>
            </w:r>
          </w:p>
        </w:tc>
        <w:tc>
          <w:tcPr>
            <w:tcW w:w="254" w:type="pct"/>
            <w:vAlign w:val="center"/>
            <w:hideMark/>
          </w:tcPr>
          <w:p w14:paraId="094A02C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1.240</w:t>
            </w:r>
          </w:p>
        </w:tc>
        <w:tc>
          <w:tcPr>
            <w:tcW w:w="432" w:type="pct"/>
            <w:vAlign w:val="center"/>
            <w:hideMark/>
          </w:tcPr>
          <w:p w14:paraId="775A176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0.834-1.844</w:t>
            </w:r>
          </w:p>
        </w:tc>
        <w:tc>
          <w:tcPr>
            <w:tcW w:w="311" w:type="pct"/>
            <w:vAlign w:val="center"/>
            <w:hideMark/>
          </w:tcPr>
          <w:p w14:paraId="5641060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0.287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179180E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0.880</w:t>
            </w:r>
          </w:p>
        </w:tc>
        <w:tc>
          <w:tcPr>
            <w:tcW w:w="430" w:type="pct"/>
            <w:vAlign w:val="center"/>
            <w:hideMark/>
          </w:tcPr>
          <w:p w14:paraId="440A0A0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0.643-1.206</w:t>
            </w:r>
          </w:p>
        </w:tc>
        <w:tc>
          <w:tcPr>
            <w:tcW w:w="312" w:type="pct"/>
            <w:vAlign w:val="center"/>
            <w:hideMark/>
          </w:tcPr>
          <w:p w14:paraId="502ED98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0.427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305AD71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0.956</w:t>
            </w:r>
          </w:p>
        </w:tc>
        <w:tc>
          <w:tcPr>
            <w:tcW w:w="430" w:type="pct"/>
            <w:vAlign w:val="center"/>
            <w:hideMark/>
          </w:tcPr>
          <w:p w14:paraId="27FB8F0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0.710-1.288</w:t>
            </w:r>
          </w:p>
        </w:tc>
        <w:tc>
          <w:tcPr>
            <w:tcW w:w="312" w:type="pct"/>
            <w:vAlign w:val="center"/>
            <w:hideMark/>
          </w:tcPr>
          <w:p w14:paraId="78AA3C4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0.767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35D6857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0.830</w:t>
            </w:r>
          </w:p>
        </w:tc>
        <w:tc>
          <w:tcPr>
            <w:tcW w:w="430" w:type="pct"/>
            <w:vAlign w:val="center"/>
            <w:hideMark/>
          </w:tcPr>
          <w:p w14:paraId="01CB302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0.579-1.189</w:t>
            </w:r>
          </w:p>
        </w:tc>
        <w:tc>
          <w:tcPr>
            <w:tcW w:w="324" w:type="pct"/>
            <w:vAlign w:val="center"/>
            <w:hideMark/>
          </w:tcPr>
          <w:p w14:paraId="6B03F12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0.309</w:t>
            </w:r>
          </w:p>
        </w:tc>
      </w:tr>
      <w:tr w:rsidR="00F23449" w:rsidRPr="005E3357" w14:paraId="11DFB258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23698522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 xml:space="preserve">DB Pros </w:t>
            </w:r>
          </w:p>
        </w:tc>
        <w:tc>
          <w:tcPr>
            <w:tcW w:w="254" w:type="pct"/>
            <w:vAlign w:val="center"/>
            <w:hideMark/>
          </w:tcPr>
          <w:p w14:paraId="22252E9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1.417</w:t>
            </w:r>
          </w:p>
        </w:tc>
        <w:tc>
          <w:tcPr>
            <w:tcW w:w="432" w:type="pct"/>
            <w:vAlign w:val="center"/>
            <w:hideMark/>
          </w:tcPr>
          <w:p w14:paraId="0779040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0.841-2.387</w:t>
            </w:r>
          </w:p>
        </w:tc>
        <w:tc>
          <w:tcPr>
            <w:tcW w:w="311" w:type="pct"/>
            <w:vAlign w:val="center"/>
            <w:hideMark/>
          </w:tcPr>
          <w:p w14:paraId="489CBB6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0.190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3FCEABC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0.932</w:t>
            </w:r>
          </w:p>
        </w:tc>
        <w:tc>
          <w:tcPr>
            <w:tcW w:w="430" w:type="pct"/>
            <w:vAlign w:val="center"/>
            <w:hideMark/>
          </w:tcPr>
          <w:p w14:paraId="76A1863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0.630-1.380</w:t>
            </w:r>
          </w:p>
        </w:tc>
        <w:tc>
          <w:tcPr>
            <w:tcW w:w="312" w:type="pct"/>
            <w:vAlign w:val="center"/>
            <w:hideMark/>
          </w:tcPr>
          <w:p w14:paraId="2DA7461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0.725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0538FDA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0.630</w:t>
            </w:r>
          </w:p>
        </w:tc>
        <w:tc>
          <w:tcPr>
            <w:tcW w:w="430" w:type="pct"/>
            <w:vAlign w:val="center"/>
            <w:hideMark/>
          </w:tcPr>
          <w:p w14:paraId="7666ED7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0.432-0.918</w:t>
            </w:r>
          </w:p>
        </w:tc>
        <w:tc>
          <w:tcPr>
            <w:tcW w:w="312" w:type="pct"/>
            <w:vAlign w:val="center"/>
            <w:hideMark/>
          </w:tcPr>
          <w:p w14:paraId="65AFEDBA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0.016*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293FE52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0.549</w:t>
            </w:r>
          </w:p>
        </w:tc>
        <w:tc>
          <w:tcPr>
            <w:tcW w:w="430" w:type="pct"/>
            <w:vAlign w:val="center"/>
            <w:hideMark/>
          </w:tcPr>
          <w:p w14:paraId="1346777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0.351-0.857</w:t>
            </w:r>
          </w:p>
        </w:tc>
        <w:tc>
          <w:tcPr>
            <w:tcW w:w="324" w:type="pct"/>
            <w:vAlign w:val="center"/>
            <w:hideMark/>
          </w:tcPr>
          <w:p w14:paraId="1162AEFC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0.008*</w:t>
            </w:r>
          </w:p>
        </w:tc>
      </w:tr>
      <w:tr w:rsidR="00F23449" w:rsidRPr="005E3357" w14:paraId="44C56EBA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4DC9A7AB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DB Cons</w:t>
            </w:r>
          </w:p>
        </w:tc>
        <w:tc>
          <w:tcPr>
            <w:tcW w:w="254" w:type="pct"/>
            <w:vAlign w:val="center"/>
            <w:hideMark/>
          </w:tcPr>
          <w:p w14:paraId="4C3232D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0.674</w:t>
            </w:r>
          </w:p>
        </w:tc>
        <w:tc>
          <w:tcPr>
            <w:tcW w:w="432" w:type="pct"/>
            <w:vAlign w:val="center"/>
            <w:hideMark/>
          </w:tcPr>
          <w:p w14:paraId="3CD48B1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0.381-1.192</w:t>
            </w:r>
          </w:p>
        </w:tc>
        <w:tc>
          <w:tcPr>
            <w:tcW w:w="311" w:type="pct"/>
            <w:vAlign w:val="center"/>
            <w:hideMark/>
          </w:tcPr>
          <w:p w14:paraId="40E9B5C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0.176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60F019E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1.047</w:t>
            </w:r>
          </w:p>
        </w:tc>
        <w:tc>
          <w:tcPr>
            <w:tcW w:w="430" w:type="pct"/>
            <w:vAlign w:val="center"/>
            <w:hideMark/>
          </w:tcPr>
          <w:p w14:paraId="761F18C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0.685-1.603</w:t>
            </w:r>
          </w:p>
        </w:tc>
        <w:tc>
          <w:tcPr>
            <w:tcW w:w="312" w:type="pct"/>
            <w:vAlign w:val="center"/>
            <w:hideMark/>
          </w:tcPr>
          <w:p w14:paraId="22072E71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0.832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088D60E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1.219</w:t>
            </w:r>
          </w:p>
        </w:tc>
        <w:tc>
          <w:tcPr>
            <w:tcW w:w="430" w:type="pct"/>
            <w:vAlign w:val="center"/>
            <w:hideMark/>
          </w:tcPr>
          <w:p w14:paraId="32CBF63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0.822-1.808</w:t>
            </w:r>
          </w:p>
        </w:tc>
        <w:tc>
          <w:tcPr>
            <w:tcW w:w="312" w:type="pct"/>
            <w:vAlign w:val="center"/>
            <w:hideMark/>
          </w:tcPr>
          <w:p w14:paraId="55B20DA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0.324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2AC184F3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1.419</w:t>
            </w:r>
          </w:p>
        </w:tc>
        <w:tc>
          <w:tcPr>
            <w:tcW w:w="430" w:type="pct"/>
            <w:vAlign w:val="center"/>
            <w:hideMark/>
          </w:tcPr>
          <w:p w14:paraId="5D161F3D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0.894-2.255</w:t>
            </w:r>
          </w:p>
        </w:tc>
        <w:tc>
          <w:tcPr>
            <w:tcW w:w="324" w:type="pct"/>
            <w:vAlign w:val="center"/>
            <w:hideMark/>
          </w:tcPr>
          <w:p w14:paraId="34B95382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0.138</w:t>
            </w:r>
          </w:p>
        </w:tc>
      </w:tr>
      <w:tr w:rsidR="00F23449" w:rsidRPr="005E3357" w14:paraId="226BF4F6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6535C0DE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SE at School</w:t>
            </w:r>
          </w:p>
        </w:tc>
        <w:tc>
          <w:tcPr>
            <w:tcW w:w="254" w:type="pct"/>
            <w:vAlign w:val="center"/>
            <w:hideMark/>
          </w:tcPr>
          <w:p w14:paraId="5A34E2A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0.715</w:t>
            </w:r>
          </w:p>
        </w:tc>
        <w:tc>
          <w:tcPr>
            <w:tcW w:w="432" w:type="pct"/>
            <w:vAlign w:val="center"/>
            <w:hideMark/>
          </w:tcPr>
          <w:p w14:paraId="39E92BD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0.436-1.172</w:t>
            </w:r>
          </w:p>
        </w:tc>
        <w:tc>
          <w:tcPr>
            <w:tcW w:w="311" w:type="pct"/>
            <w:vAlign w:val="center"/>
            <w:hideMark/>
          </w:tcPr>
          <w:p w14:paraId="4143AFE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0.184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5CBFC76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1.381</w:t>
            </w:r>
          </w:p>
        </w:tc>
        <w:tc>
          <w:tcPr>
            <w:tcW w:w="430" w:type="pct"/>
            <w:vAlign w:val="center"/>
            <w:hideMark/>
          </w:tcPr>
          <w:p w14:paraId="44515A6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0.945-2.020</w:t>
            </w:r>
          </w:p>
        </w:tc>
        <w:tc>
          <w:tcPr>
            <w:tcW w:w="312" w:type="pct"/>
            <w:vAlign w:val="center"/>
            <w:hideMark/>
          </w:tcPr>
          <w:p w14:paraId="00065D7E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0.096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0F3D5B1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1.250</w:t>
            </w:r>
          </w:p>
        </w:tc>
        <w:tc>
          <w:tcPr>
            <w:tcW w:w="430" w:type="pct"/>
            <w:vAlign w:val="center"/>
            <w:hideMark/>
          </w:tcPr>
          <w:p w14:paraId="3FDCD45B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0.892-1.751</w:t>
            </w:r>
          </w:p>
        </w:tc>
        <w:tc>
          <w:tcPr>
            <w:tcW w:w="312" w:type="pct"/>
            <w:vAlign w:val="center"/>
            <w:hideMark/>
          </w:tcPr>
          <w:p w14:paraId="15CB7B6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0.195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3A48CAB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1.377</w:t>
            </w:r>
          </w:p>
        </w:tc>
        <w:tc>
          <w:tcPr>
            <w:tcW w:w="430" w:type="pct"/>
            <w:vAlign w:val="center"/>
            <w:hideMark/>
          </w:tcPr>
          <w:p w14:paraId="1596D60F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0.925-2.050</w:t>
            </w:r>
          </w:p>
        </w:tc>
        <w:tc>
          <w:tcPr>
            <w:tcW w:w="324" w:type="pct"/>
            <w:vAlign w:val="center"/>
            <w:hideMark/>
          </w:tcPr>
          <w:p w14:paraId="569EBAAA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0.115</w:t>
            </w:r>
          </w:p>
        </w:tc>
      </w:tr>
      <w:tr w:rsidR="00F23449" w:rsidRPr="005E3357" w14:paraId="0DE66C60" w14:textId="77777777" w:rsidTr="00C829D2">
        <w:trPr>
          <w:trHeight w:val="303"/>
          <w:jc w:val="center"/>
        </w:trPr>
        <w:tc>
          <w:tcPr>
            <w:tcW w:w="1010" w:type="pct"/>
            <w:noWrap/>
            <w:vAlign w:val="center"/>
            <w:hideMark/>
          </w:tcPr>
          <w:p w14:paraId="22A135BF" w14:textId="77777777" w:rsidR="00F23449" w:rsidRPr="005E3357" w:rsidRDefault="00F23449" w:rsidP="00C829D2">
            <w:pPr>
              <w:rPr>
                <w:color w:val="000000"/>
                <w:sz w:val="14"/>
                <w:szCs w:val="14"/>
              </w:rPr>
            </w:pPr>
            <w:r w:rsidRPr="005E3357">
              <w:rPr>
                <w:color w:val="000000"/>
                <w:sz w:val="14"/>
                <w:szCs w:val="14"/>
              </w:rPr>
              <w:t>SE at Home</w:t>
            </w:r>
          </w:p>
        </w:tc>
        <w:tc>
          <w:tcPr>
            <w:tcW w:w="254" w:type="pct"/>
            <w:vAlign w:val="center"/>
            <w:hideMark/>
          </w:tcPr>
          <w:p w14:paraId="1D97929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1.179</w:t>
            </w:r>
          </w:p>
        </w:tc>
        <w:tc>
          <w:tcPr>
            <w:tcW w:w="432" w:type="pct"/>
            <w:vAlign w:val="center"/>
            <w:hideMark/>
          </w:tcPr>
          <w:p w14:paraId="5ADF7927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0.746-1.1865</w:t>
            </w:r>
          </w:p>
        </w:tc>
        <w:tc>
          <w:tcPr>
            <w:tcW w:w="311" w:type="pct"/>
            <w:vAlign w:val="center"/>
            <w:hideMark/>
          </w:tcPr>
          <w:p w14:paraId="4A37C64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0.481</w:t>
            </w:r>
          </w:p>
        </w:tc>
        <w:tc>
          <w:tcPr>
            <w:tcW w:w="254" w:type="pct"/>
            <w:gridSpan w:val="2"/>
            <w:vAlign w:val="center"/>
            <w:hideMark/>
          </w:tcPr>
          <w:p w14:paraId="58BD7378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0.469</w:t>
            </w:r>
          </w:p>
        </w:tc>
        <w:tc>
          <w:tcPr>
            <w:tcW w:w="430" w:type="pct"/>
            <w:vAlign w:val="center"/>
            <w:hideMark/>
          </w:tcPr>
          <w:p w14:paraId="7703A3D9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0.324-0.679</w:t>
            </w:r>
          </w:p>
        </w:tc>
        <w:tc>
          <w:tcPr>
            <w:tcW w:w="312" w:type="pct"/>
            <w:vAlign w:val="center"/>
            <w:hideMark/>
          </w:tcPr>
          <w:p w14:paraId="61B1B331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0.000*</w:t>
            </w:r>
          </w:p>
        </w:tc>
        <w:tc>
          <w:tcPr>
            <w:tcW w:w="251" w:type="pct"/>
            <w:gridSpan w:val="2"/>
            <w:vAlign w:val="center"/>
            <w:hideMark/>
          </w:tcPr>
          <w:p w14:paraId="7934464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0.682</w:t>
            </w:r>
          </w:p>
        </w:tc>
        <w:tc>
          <w:tcPr>
            <w:tcW w:w="430" w:type="pct"/>
            <w:vAlign w:val="center"/>
            <w:hideMark/>
          </w:tcPr>
          <w:p w14:paraId="6578E5B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0.494-0.943</w:t>
            </w:r>
          </w:p>
        </w:tc>
        <w:tc>
          <w:tcPr>
            <w:tcW w:w="312" w:type="pct"/>
            <w:vAlign w:val="center"/>
            <w:hideMark/>
          </w:tcPr>
          <w:p w14:paraId="6A1161BD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0.020*</w:t>
            </w:r>
          </w:p>
        </w:tc>
        <w:tc>
          <w:tcPr>
            <w:tcW w:w="250" w:type="pct"/>
            <w:gridSpan w:val="2"/>
            <w:vAlign w:val="center"/>
            <w:hideMark/>
          </w:tcPr>
          <w:p w14:paraId="37DF7BB5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0.579</w:t>
            </w:r>
          </w:p>
        </w:tc>
        <w:tc>
          <w:tcPr>
            <w:tcW w:w="430" w:type="pct"/>
            <w:vAlign w:val="center"/>
            <w:hideMark/>
          </w:tcPr>
          <w:p w14:paraId="1399A5C0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0.398-0.842</w:t>
            </w:r>
          </w:p>
        </w:tc>
        <w:tc>
          <w:tcPr>
            <w:tcW w:w="324" w:type="pct"/>
            <w:vAlign w:val="center"/>
            <w:hideMark/>
          </w:tcPr>
          <w:p w14:paraId="087865CF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sz w:val="14"/>
                <w:szCs w:val="14"/>
              </w:rPr>
              <w:t>0.004*</w:t>
            </w:r>
          </w:p>
        </w:tc>
      </w:tr>
      <w:tr w:rsidR="00F23449" w:rsidRPr="005E3357" w14:paraId="4EFBEFB3" w14:textId="77777777" w:rsidTr="00C829D2">
        <w:trPr>
          <w:trHeight w:val="303"/>
          <w:jc w:val="center"/>
        </w:trPr>
        <w:tc>
          <w:tcPr>
            <w:tcW w:w="1010" w:type="pct"/>
            <w:tcBorders>
              <w:bottom w:val="single" w:sz="4" w:space="0" w:color="auto"/>
            </w:tcBorders>
            <w:noWrap/>
            <w:vAlign w:val="center"/>
          </w:tcPr>
          <w:p w14:paraId="5BD85EDD" w14:textId="77777777" w:rsidR="00F23449" w:rsidRPr="005E3357" w:rsidRDefault="00F23449" w:rsidP="00C829D2">
            <w:pPr>
              <w:spacing w:line="360" w:lineRule="auto"/>
              <w:rPr>
                <w:b/>
                <w:bCs/>
                <w:sz w:val="14"/>
                <w:szCs w:val="14"/>
              </w:rPr>
            </w:pPr>
            <w:r w:rsidRPr="005E3357">
              <w:rPr>
                <w:b/>
                <w:bCs/>
                <w:color w:val="000000"/>
                <w:sz w:val="14"/>
                <w:szCs w:val="14"/>
              </w:rPr>
              <w:t>Nagelkerke R square (%)</w:t>
            </w:r>
          </w:p>
        </w:tc>
        <w:tc>
          <w:tcPr>
            <w:tcW w:w="1000" w:type="pct"/>
            <w:gridSpan w:val="4"/>
            <w:tcBorders>
              <w:bottom w:val="single" w:sz="4" w:space="0" w:color="auto"/>
            </w:tcBorders>
            <w:vAlign w:val="center"/>
          </w:tcPr>
          <w:p w14:paraId="16BC22C6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16%</w:t>
            </w:r>
          </w:p>
        </w:tc>
        <w:tc>
          <w:tcPr>
            <w:tcW w:w="997" w:type="pct"/>
            <w:gridSpan w:val="4"/>
            <w:tcBorders>
              <w:bottom w:val="single" w:sz="4" w:space="0" w:color="auto"/>
            </w:tcBorders>
            <w:vAlign w:val="center"/>
          </w:tcPr>
          <w:p w14:paraId="4A8EBB47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21%</w:t>
            </w:r>
          </w:p>
        </w:tc>
        <w:tc>
          <w:tcPr>
            <w:tcW w:w="993" w:type="pct"/>
            <w:gridSpan w:val="4"/>
            <w:tcBorders>
              <w:bottom w:val="single" w:sz="4" w:space="0" w:color="auto"/>
            </w:tcBorders>
            <w:vAlign w:val="center"/>
          </w:tcPr>
          <w:p w14:paraId="60B37938" w14:textId="77777777" w:rsidR="00F23449" w:rsidRPr="005E3357" w:rsidRDefault="00F23449" w:rsidP="00C829D2">
            <w:pPr>
              <w:jc w:val="center"/>
              <w:rPr>
                <w:b/>
                <w:bCs/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19%</w:t>
            </w:r>
          </w:p>
        </w:tc>
        <w:tc>
          <w:tcPr>
            <w:tcW w:w="1000" w:type="pct"/>
            <w:gridSpan w:val="3"/>
            <w:tcBorders>
              <w:bottom w:val="single" w:sz="4" w:space="0" w:color="auto"/>
            </w:tcBorders>
            <w:vAlign w:val="center"/>
          </w:tcPr>
          <w:p w14:paraId="603E3ECC" w14:textId="77777777" w:rsidR="00F23449" w:rsidRPr="005E3357" w:rsidRDefault="00F23449" w:rsidP="00C829D2">
            <w:pPr>
              <w:jc w:val="center"/>
              <w:rPr>
                <w:sz w:val="14"/>
                <w:szCs w:val="14"/>
              </w:rPr>
            </w:pPr>
            <w:r w:rsidRPr="005E3357">
              <w:rPr>
                <w:sz w:val="14"/>
                <w:szCs w:val="14"/>
              </w:rPr>
              <w:t>27%</w:t>
            </w:r>
          </w:p>
        </w:tc>
      </w:tr>
    </w:tbl>
    <w:p w14:paraId="32278CD5" w14:textId="77777777" w:rsidR="00F23449" w:rsidRPr="005E3357" w:rsidRDefault="00F23449" w:rsidP="00F23449">
      <w:pPr>
        <w:spacing w:line="360" w:lineRule="auto"/>
        <w:jc w:val="both"/>
        <w:rPr>
          <w:b/>
          <w:bCs/>
          <w:sz w:val="20"/>
          <w:szCs w:val="20"/>
        </w:rPr>
      </w:pPr>
      <w:r w:rsidRPr="005E3357">
        <w:rPr>
          <w:sz w:val="20"/>
          <w:szCs w:val="20"/>
        </w:rPr>
        <w:t>Abbreviations: Ref., Reference; SOC, Stages of Change; BEH, Behavior; DB, Decisional Balance; Pros, advantages; Cons, disadvantages; SE, Self-efficacy. * p &lt; 0.05 statistically significant</w:t>
      </w:r>
    </w:p>
    <w:p w14:paraId="325282F3" w14:textId="77777777" w:rsidR="00F23449" w:rsidRPr="005E3357" w:rsidRDefault="00F23449" w:rsidP="00F23449">
      <w:pPr>
        <w:spacing w:line="360" w:lineRule="auto"/>
        <w:jc w:val="both"/>
        <w:rPr>
          <w:b/>
          <w:bCs/>
        </w:rPr>
      </w:pPr>
      <w:r w:rsidRPr="005E3357">
        <w:rPr>
          <w:b/>
          <w:bCs/>
        </w:rPr>
        <w:t xml:space="preserve"> </w:t>
      </w:r>
    </w:p>
    <w:p w14:paraId="328159A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49"/>
    <w:rsid w:val="00211CA0"/>
    <w:rsid w:val="002E281E"/>
    <w:rsid w:val="003201BB"/>
    <w:rsid w:val="00865217"/>
    <w:rsid w:val="00F2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D6654"/>
  <w15:chartTrackingRefBased/>
  <w15:docId w15:val="{CF8047F4-1F1F-4A12-A34C-5D694D91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4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4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4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4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4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4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44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44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44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44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4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4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4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3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44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3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44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3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44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34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4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4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2386</Characters>
  <Application>Microsoft Office Word</Application>
  <DocSecurity>0</DocSecurity>
  <Lines>85</Lines>
  <Paragraphs>47</Paragraphs>
  <ScaleCrop>false</ScaleCrop>
  <Company>Springer Nature</Company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2025-10-16T23:38:00Z</dcterms:created>
  <dcterms:modified xsi:type="dcterms:W3CDTF">2025-10-16T23:38:00Z</dcterms:modified>
</cp:coreProperties>
</file>