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DC29A" w14:textId="077BBF1C" w:rsidR="007B2F02" w:rsidRDefault="000F71D5" w:rsidP="00E6022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15F5277" wp14:editId="30EB6909">
            <wp:extent cx="3613409" cy="8234443"/>
            <wp:effectExtent l="0" t="0" r="0" b="0"/>
            <wp:docPr id="20279150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27" cy="83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2D80" w14:textId="77777777" w:rsidR="00192055" w:rsidRPr="002817DB" w:rsidRDefault="00192055" w:rsidP="00192055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Cs w:val="21"/>
        </w:rPr>
      </w:pPr>
      <w:bookmarkStart w:id="0" w:name="_Hlk197610793"/>
      <w:r w:rsidRPr="005B45E7">
        <w:rPr>
          <w:rFonts w:ascii="Times New Roman" w:hAnsi="Times New Roman" w:cs="Times New Roman" w:hint="eastAsia"/>
          <w:b/>
          <w:bCs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szCs w:val="21"/>
        </w:rPr>
        <w:t>S1</w:t>
      </w:r>
      <w:r w:rsidRPr="005B45E7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2817DB">
        <w:rPr>
          <w:rFonts w:ascii="Times New Roman" w:hAnsi="Times New Roman" w:cs="Times New Roman" w:hint="eastAsia"/>
          <w:szCs w:val="21"/>
        </w:rPr>
        <w:t xml:space="preserve">The OPLS-DA score plots of four mulberry fruit varieties. A-F, OPLS-DA model plots for the comparison groups AS vs. DB, AS vs. KD, AS vs. MS, KD vs. DB, KD vs. MS, MS vs. </w:t>
      </w:r>
      <w:r w:rsidRPr="002817DB">
        <w:rPr>
          <w:rFonts w:ascii="Times New Roman" w:hAnsi="Times New Roman" w:cs="Times New Roman" w:hint="eastAsia"/>
          <w:szCs w:val="21"/>
        </w:rPr>
        <w:lastRenderedPageBreak/>
        <w:t>DB</w:t>
      </w:r>
    </w:p>
    <w:bookmarkEnd w:id="0"/>
    <w:p w14:paraId="63DD7EDA" w14:textId="77777777" w:rsidR="00C0154F" w:rsidRPr="00192055" w:rsidRDefault="00C0154F" w:rsidP="007B2F02">
      <w:pPr>
        <w:jc w:val="center"/>
        <w:rPr>
          <w:rFonts w:hint="eastAsia"/>
        </w:rPr>
      </w:pPr>
    </w:p>
    <w:p w14:paraId="2C05324F" w14:textId="583D8867" w:rsidR="00C0154F" w:rsidRPr="00E547F7" w:rsidRDefault="00C0154F" w:rsidP="00E547F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B7132C2" wp14:editId="05B09BA7">
            <wp:extent cx="5274310" cy="6026150"/>
            <wp:effectExtent l="0" t="0" r="0" b="0"/>
            <wp:docPr id="973771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CC42" w14:textId="0DFDC8A3" w:rsidR="00C0154F" w:rsidRPr="007B2F02" w:rsidRDefault="00C0154F" w:rsidP="00E547F7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</w:pPr>
      <w:bookmarkStart w:id="1" w:name="OLE_LINK38"/>
      <w:r w:rsidRPr="007B2F02">
        <w:rPr>
          <w:rFonts w:ascii="Times New Roman" w:eastAsia="宋体" w:hAnsi="Times New Roman" w:cs="Times New Roman"/>
          <w:b/>
          <w:bCs/>
          <w:color w:val="000000"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14:ligatures w14:val="none"/>
        </w:rPr>
        <w:t>ure</w:t>
      </w:r>
      <w:r w:rsidRPr="007B2F02">
        <w:rPr>
          <w:rFonts w:ascii="Times New Roman" w:eastAsia="宋体" w:hAnsi="Times New Roman" w:cs="Times New Roman"/>
          <w:b/>
          <w:bCs/>
          <w:color w:val="000000"/>
          <w:szCs w:val="21"/>
          <w14:ligatures w14:val="none"/>
        </w:rPr>
        <w:t xml:space="preserve"> S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14:ligatures w14:val="none"/>
        </w:rPr>
        <w:t>2</w:t>
      </w:r>
      <w:r w:rsidRPr="007B2F02">
        <w:rPr>
          <w:rFonts w:ascii="Times New Roman" w:eastAsia="宋体" w:hAnsi="Times New Roman" w:cs="Times New Roman"/>
          <w:color w:val="000000"/>
          <w:szCs w:val="21"/>
          <w14:ligatures w14:val="none"/>
        </w:rPr>
        <w:t xml:space="preserve"> </w:t>
      </w:r>
      <w:r w:rsidRPr="007B2F02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 xml:space="preserve">Statistical map of </w:t>
      </w:r>
      <w:r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>DAM</w:t>
      </w:r>
      <w:r w:rsidRPr="007B2F02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 xml:space="preserve">s. 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The </w:t>
      </w:r>
      <w:r w:rsidRPr="00597E5C"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classification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and percentage of the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DAM</w:t>
      </w:r>
      <w:r w:rsidRPr="00597E5C">
        <w:rPr>
          <w:rFonts w:ascii="Times New Roman" w:eastAsia="宋体" w:hAnsi="Times New Roman" w:cs="Times New Roman" w:hint="eastAsia"/>
          <w:snapToGrid w:val="0"/>
          <w:szCs w:val="21"/>
          <w:vertAlign w:val="subscript"/>
          <w:lang w:bidi="en-US"/>
          <w14:ligatures w14:val="none"/>
        </w:rPr>
        <w:t>S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 xml:space="preserve"> 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of the selected HMDB hierarchy (Class) are displayed in a high to low order,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 xml:space="preserve">with 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different </w:t>
      </w:r>
      <w:proofErr w:type="spellStart"/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>colours</w:t>
      </w:r>
      <w:proofErr w:type="spellEnd"/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in each pie plot in the figure, whose area represents the relative proportion of the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DAMs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in that classification. (A)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AS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VS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14:ligatures w14:val="none"/>
        </w:rPr>
        <w:t>DB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 xml:space="preserve">, 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(B)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KD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VS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DB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>,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(C)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MS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VS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DB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>,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(D)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AS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VS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MS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>,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(E)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AS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VS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KD</w:t>
      </w:r>
      <w:r w:rsidRPr="007B2F02">
        <w:rPr>
          <w:rFonts w:ascii="Times New Roman" w:eastAsia="宋体" w:hAnsi="Times New Roman" w:cs="Times New Roman"/>
          <w:szCs w:val="21"/>
          <w14:ligatures w14:val="none"/>
        </w:rPr>
        <w:t>,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(F)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KD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VS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 xml:space="preserve"> </w:t>
      </w:r>
      <w:r>
        <w:rPr>
          <w:rFonts w:ascii="Times New Roman" w:eastAsia="宋体" w:hAnsi="Times New Roman" w:cs="Times New Roman" w:hint="eastAsia"/>
          <w:snapToGrid w:val="0"/>
          <w:szCs w:val="21"/>
          <w:lang w:bidi="en-US"/>
          <w14:ligatures w14:val="none"/>
        </w:rPr>
        <w:t>MS</w:t>
      </w:r>
      <w:r w:rsidRPr="007B2F02">
        <w:rPr>
          <w:rFonts w:ascii="Times New Roman" w:eastAsia="宋体" w:hAnsi="Times New Roman" w:cs="Times New Roman"/>
          <w:snapToGrid w:val="0"/>
          <w:szCs w:val="21"/>
          <w:lang w:bidi="en-US"/>
          <w14:ligatures w14:val="none"/>
        </w:rPr>
        <w:t>.</w:t>
      </w:r>
    </w:p>
    <w:bookmarkEnd w:id="1"/>
    <w:p w14:paraId="12336E54" w14:textId="77777777" w:rsidR="00C0154F" w:rsidRDefault="00C0154F" w:rsidP="007B2F02">
      <w:pPr>
        <w:jc w:val="center"/>
        <w:rPr>
          <w:rFonts w:hint="eastAsia"/>
        </w:rPr>
      </w:pPr>
    </w:p>
    <w:p w14:paraId="65D24D57" w14:textId="77777777" w:rsidR="00E547F7" w:rsidRDefault="00E547F7" w:rsidP="007B2F02">
      <w:pPr>
        <w:jc w:val="center"/>
        <w:rPr>
          <w:rFonts w:hint="eastAsia"/>
        </w:rPr>
      </w:pPr>
    </w:p>
    <w:p w14:paraId="7565199B" w14:textId="77777777" w:rsidR="00E547F7" w:rsidRDefault="00E547F7" w:rsidP="007B2F02">
      <w:pPr>
        <w:jc w:val="center"/>
        <w:rPr>
          <w:rFonts w:hint="eastAsia"/>
        </w:rPr>
      </w:pPr>
    </w:p>
    <w:p w14:paraId="4DBB51EC" w14:textId="77777777" w:rsidR="00E547F7" w:rsidRDefault="00E547F7" w:rsidP="007B2F02">
      <w:pPr>
        <w:jc w:val="center"/>
        <w:rPr>
          <w:rFonts w:hint="eastAsia"/>
        </w:rPr>
      </w:pPr>
    </w:p>
    <w:p w14:paraId="652F12E4" w14:textId="77777777" w:rsidR="00E547F7" w:rsidRDefault="00E547F7" w:rsidP="007B2F02">
      <w:pPr>
        <w:jc w:val="center"/>
        <w:rPr>
          <w:rFonts w:hint="eastAsia"/>
        </w:rPr>
      </w:pPr>
    </w:p>
    <w:p w14:paraId="1ACC3159" w14:textId="1FAED95A" w:rsidR="00E547F7" w:rsidRDefault="00E547F7" w:rsidP="00E547F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96E7F8" wp14:editId="35FE9337">
            <wp:extent cx="5274310" cy="3515360"/>
            <wp:effectExtent l="0" t="0" r="0" b="0"/>
            <wp:docPr id="1088115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A38A" w14:textId="75833B13" w:rsidR="00E547F7" w:rsidRDefault="00E547F7" w:rsidP="00E547F7">
      <w:pPr>
        <w:adjustRightInd w:val="0"/>
        <w:snapToGrid w:val="0"/>
        <w:spacing w:beforeLines="50" w:before="156" w:line="360" w:lineRule="auto"/>
        <w:rPr>
          <w:rFonts w:ascii="Times New Roman" w:eastAsia="宋体" w:hAnsi="Times New Roman" w:cs="Times New Roman"/>
          <w:color w:val="000000"/>
          <w:szCs w:val="21"/>
          <w14:ligatures w14:val="none"/>
        </w:rPr>
      </w:pPr>
      <w:bookmarkStart w:id="2" w:name="OLE_LINK1"/>
      <w:r w:rsidRPr="007B2F02">
        <w:rPr>
          <w:rFonts w:ascii="Times New Roman" w:eastAsia="宋体" w:hAnsi="Times New Roman" w:cs="Times New Roman"/>
          <w:b/>
          <w:bCs/>
          <w:color w:val="000000"/>
          <w:szCs w:val="21"/>
          <w14:ligatures w14:val="none"/>
        </w:rPr>
        <w:t>Fig</w:t>
      </w:r>
      <w:r>
        <w:rPr>
          <w:rFonts w:ascii="Times New Roman" w:eastAsia="宋体" w:hAnsi="Times New Roman" w:cs="Times New Roman" w:hint="eastAsia"/>
          <w:b/>
          <w:bCs/>
          <w:color w:val="000000"/>
          <w:szCs w:val="21"/>
          <w14:ligatures w14:val="none"/>
        </w:rPr>
        <w:t>ure</w:t>
      </w:r>
      <w:r w:rsidRPr="007B2F02">
        <w:rPr>
          <w:rFonts w:ascii="Times New Roman" w:eastAsia="宋体" w:hAnsi="Times New Roman" w:cs="Times New Roman"/>
          <w:b/>
          <w:bCs/>
          <w:color w:val="000000"/>
          <w:szCs w:val="21"/>
          <w14:ligatures w14:val="none"/>
        </w:rPr>
        <w:t xml:space="preserve"> S</w:t>
      </w:r>
      <w:r w:rsidR="00C03863">
        <w:rPr>
          <w:rFonts w:ascii="Times New Roman" w:eastAsia="宋体" w:hAnsi="Times New Roman" w:cs="Times New Roman" w:hint="eastAsia"/>
          <w:b/>
          <w:bCs/>
          <w:color w:val="000000"/>
          <w:szCs w:val="21"/>
          <w14:ligatures w14:val="none"/>
        </w:rPr>
        <w:t>3</w:t>
      </w:r>
      <w:r w:rsidRPr="007B2F02">
        <w:rPr>
          <w:rFonts w:ascii="Times New Roman" w:eastAsia="宋体" w:hAnsi="Times New Roman" w:cs="Times New Roman"/>
          <w:color w:val="000000"/>
          <w:szCs w:val="21"/>
          <w14:ligatures w14:val="none"/>
        </w:rPr>
        <w:t xml:space="preserve"> </w:t>
      </w:r>
      <w:r w:rsidR="003407A6" w:rsidRPr="003407A6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>Heat map of inter-module correlations</w:t>
      </w:r>
      <w:r w:rsidRPr="007B2F02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 xml:space="preserve">. </w:t>
      </w:r>
    </w:p>
    <w:bookmarkEnd w:id="2"/>
    <w:p w14:paraId="7F29A2FC" w14:textId="77777777" w:rsidR="00E547F7" w:rsidRPr="00E547F7" w:rsidRDefault="00E547F7" w:rsidP="00E547F7">
      <w:pPr>
        <w:jc w:val="center"/>
        <w:rPr>
          <w:rFonts w:hint="eastAsia"/>
        </w:rPr>
      </w:pPr>
    </w:p>
    <w:p w14:paraId="2EDA824E" w14:textId="77777777" w:rsidR="00E547F7" w:rsidRPr="00C0154F" w:rsidRDefault="00E547F7" w:rsidP="007B2F02">
      <w:pPr>
        <w:jc w:val="center"/>
        <w:rPr>
          <w:rFonts w:hint="eastAsia"/>
        </w:rPr>
      </w:pPr>
    </w:p>
    <w:sectPr w:rsidR="00E547F7" w:rsidRPr="00C015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3275A" w14:textId="77777777" w:rsidR="003C5DA0" w:rsidRDefault="003C5DA0" w:rsidP="00537DF3">
      <w:pPr>
        <w:rPr>
          <w:rFonts w:hint="eastAsia"/>
        </w:rPr>
      </w:pPr>
      <w:r>
        <w:separator/>
      </w:r>
    </w:p>
  </w:endnote>
  <w:endnote w:type="continuationSeparator" w:id="0">
    <w:p w14:paraId="0627DFA9" w14:textId="77777777" w:rsidR="003C5DA0" w:rsidRDefault="003C5DA0" w:rsidP="00537D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DBAFC" w14:textId="77777777" w:rsidR="003C5DA0" w:rsidRDefault="003C5DA0" w:rsidP="00537DF3">
      <w:pPr>
        <w:rPr>
          <w:rFonts w:hint="eastAsia"/>
        </w:rPr>
      </w:pPr>
      <w:r>
        <w:separator/>
      </w:r>
    </w:p>
  </w:footnote>
  <w:footnote w:type="continuationSeparator" w:id="0">
    <w:p w14:paraId="14FB1F1C" w14:textId="77777777" w:rsidR="003C5DA0" w:rsidRDefault="003C5DA0" w:rsidP="00537D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6D64"/>
    <w:rsid w:val="000C34AA"/>
    <w:rsid w:val="000F71D5"/>
    <w:rsid w:val="00137CE3"/>
    <w:rsid w:val="0015682C"/>
    <w:rsid w:val="00192055"/>
    <w:rsid w:val="002530D3"/>
    <w:rsid w:val="00262CCD"/>
    <w:rsid w:val="003407A6"/>
    <w:rsid w:val="00346F24"/>
    <w:rsid w:val="003C5DA0"/>
    <w:rsid w:val="004041AA"/>
    <w:rsid w:val="004A19C9"/>
    <w:rsid w:val="004B0015"/>
    <w:rsid w:val="00537DF3"/>
    <w:rsid w:val="00541707"/>
    <w:rsid w:val="0058183E"/>
    <w:rsid w:val="00597E5C"/>
    <w:rsid w:val="006A5955"/>
    <w:rsid w:val="006E077E"/>
    <w:rsid w:val="00796D64"/>
    <w:rsid w:val="007B2F02"/>
    <w:rsid w:val="00875903"/>
    <w:rsid w:val="008C515E"/>
    <w:rsid w:val="008C6BC7"/>
    <w:rsid w:val="0095714C"/>
    <w:rsid w:val="009C3699"/>
    <w:rsid w:val="00AE3708"/>
    <w:rsid w:val="00B6178A"/>
    <w:rsid w:val="00BE293F"/>
    <w:rsid w:val="00C00798"/>
    <w:rsid w:val="00C0154F"/>
    <w:rsid w:val="00C03863"/>
    <w:rsid w:val="00D77361"/>
    <w:rsid w:val="00E03602"/>
    <w:rsid w:val="00E547F7"/>
    <w:rsid w:val="00E60220"/>
    <w:rsid w:val="00E96330"/>
    <w:rsid w:val="00EB02F7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645731"/>
  <w15:chartTrackingRefBased/>
  <w15:docId w15:val="{64410571-F444-48C0-9631-84DF625B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D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7D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7D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7D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120</Words>
  <Characters>507</Characters>
  <Application>Microsoft Office Word</Application>
  <DocSecurity>0</DocSecurity>
  <Lines>15</Lines>
  <Paragraphs>3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xiuling chen</dc:creator>
  <cp:keywords/>
  <dc:description/>
  <cp:lastModifiedBy>xiuling chen</cp:lastModifiedBy>
  <cp:revision>17</cp:revision>
  <dcterms:created xsi:type="dcterms:W3CDTF">2024-10-29T08:42:00Z</dcterms:created>
  <dcterms:modified xsi:type="dcterms:W3CDTF">2025-08-25T07:13:00Z</dcterms:modified>
</cp:coreProperties>
</file>