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780B" w14:textId="5FDCCFD5" w:rsidR="007D593E" w:rsidRPr="001D336F" w:rsidRDefault="0096609F" w:rsidP="001D336F">
      <w:pPr>
        <w:spacing w:line="360" w:lineRule="auto"/>
        <w:rPr>
          <w:rFonts w:hint="eastAsia"/>
        </w:rPr>
      </w:pPr>
      <w:r w:rsidRPr="0096609F">
        <w:rPr>
          <w:rFonts w:ascii="Times New Roman" w:hAnsi="Times New Roman" w:cs="Times New Roman" w:hint="eastAsia"/>
          <w:sz w:val="24"/>
          <w:szCs w:val="24"/>
        </w:rPr>
        <w:t>Supplementary table 1</w:t>
      </w:r>
      <w:r w:rsidR="001D336F" w:rsidRPr="009961A7">
        <w:rPr>
          <w:rFonts w:ascii="Times New Roman" w:hAnsi="Times New Roman" w:cs="Times New Roman"/>
          <w:sz w:val="24"/>
          <w:szCs w:val="24"/>
        </w:rPr>
        <w:t>. The integrated model prediction results after fivefold cross-validation in</w:t>
      </w:r>
      <w:r w:rsidR="001D336F" w:rsidRPr="001D336F">
        <w:rPr>
          <w:rFonts w:ascii="Times New Roman" w:hAnsi="Times New Roman" w:cs="Times New Roman" w:hint="eastAsia"/>
          <w:sz w:val="24"/>
          <w:szCs w:val="24"/>
        </w:rPr>
        <w:t xml:space="preserve"> the </w:t>
      </w:r>
      <w:proofErr w:type="spellStart"/>
      <w:r w:rsidR="001D336F" w:rsidRPr="001D336F">
        <w:rPr>
          <w:rFonts w:ascii="Times New Roman" w:hAnsi="Times New Roman" w:cs="Times New Roman" w:hint="eastAsia"/>
          <w:sz w:val="24"/>
          <w:szCs w:val="24"/>
        </w:rPr>
        <w:t>downsampling</w:t>
      </w:r>
      <w:proofErr w:type="spellEnd"/>
      <w:r w:rsidR="001D336F" w:rsidRPr="001D336F">
        <w:rPr>
          <w:rFonts w:ascii="Times New Roman" w:hAnsi="Times New Roman" w:cs="Times New Roman" w:hint="eastAsia"/>
          <w:sz w:val="24"/>
          <w:szCs w:val="24"/>
        </w:rPr>
        <w:t xml:space="preserve"> data</w:t>
      </w:r>
      <w:r w:rsidR="001D336F"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1050"/>
        <w:gridCol w:w="1552"/>
        <w:gridCol w:w="1552"/>
        <w:gridCol w:w="1552"/>
        <w:gridCol w:w="1552"/>
      </w:tblGrid>
      <w:tr w:rsidR="007D593E" w:rsidRPr="001D336F" w14:paraId="4F41320B" w14:textId="77777777" w:rsidTr="001D336F"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14:paraId="1D95DEBE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Model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14:paraId="198EE216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Set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19842F46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1D336F">
              <w:rPr>
                <w:rFonts w:ascii="Times New Roman" w:eastAsia="宋体" w:hAnsi="Times New Roman" w:cs="Times New Roman"/>
                <w:sz w:val="22"/>
              </w:rPr>
              <w:t>Auc</w:t>
            </w:r>
            <w:proofErr w:type="spellEnd"/>
            <w:r w:rsidRPr="001D336F">
              <w:rPr>
                <w:rFonts w:ascii="Times New Roman" w:eastAsia="宋体" w:hAnsi="Times New Roman" w:cs="Times New Roman"/>
                <w:sz w:val="22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7F165CA1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Acc.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17EC8247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Sens.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14:paraId="674EA5F2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Spec.</w:t>
            </w:r>
          </w:p>
        </w:tc>
      </w:tr>
      <w:tr w:rsidR="007D593E" w:rsidRPr="001D336F" w14:paraId="2DB7ECCD" w14:textId="77777777" w:rsidTr="001D336F"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14:paraId="1329B6E0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Bayes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14:paraId="425971E9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 xml:space="preserve">Train data 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7C73DCDF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hAnsi="Times New Roman" w:cs="Times New Roman"/>
                <w:sz w:val="22"/>
              </w:rPr>
              <w:t>0.8484±0.0054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03ED4011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hAnsi="Times New Roman" w:cs="Times New Roman"/>
                <w:sz w:val="22"/>
              </w:rPr>
              <w:t>0.7021±0.0032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3FBF72C4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hAnsi="Times New Roman" w:cs="Times New Roman"/>
                <w:sz w:val="22"/>
              </w:rPr>
              <w:t>0.877±0.0087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2EA29196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hAnsi="Times New Roman" w:cs="Times New Roman"/>
                <w:sz w:val="22"/>
              </w:rPr>
              <w:t>0.6882±0.0033</w:t>
            </w:r>
          </w:p>
        </w:tc>
      </w:tr>
      <w:tr w:rsidR="007D593E" w:rsidRPr="001D336F" w14:paraId="532A6F73" w14:textId="77777777" w:rsidTr="001D336F">
        <w:tc>
          <w:tcPr>
            <w:tcW w:w="1010" w:type="dxa"/>
            <w:vMerge/>
          </w:tcPr>
          <w:p w14:paraId="04044EFD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34570392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Test data</w:t>
            </w:r>
          </w:p>
        </w:tc>
        <w:tc>
          <w:tcPr>
            <w:tcW w:w="1553" w:type="dxa"/>
          </w:tcPr>
          <w:p w14:paraId="0930D2B5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hAnsi="Times New Roman" w:cs="Times New Roman"/>
                <w:sz w:val="22"/>
              </w:rPr>
              <w:t>0.8562±0.013</w:t>
            </w:r>
          </w:p>
        </w:tc>
        <w:tc>
          <w:tcPr>
            <w:tcW w:w="1553" w:type="dxa"/>
          </w:tcPr>
          <w:p w14:paraId="311014FD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hAnsi="Times New Roman" w:cs="Times New Roman"/>
                <w:sz w:val="22"/>
              </w:rPr>
              <w:t>0.8298±0.0064</w:t>
            </w:r>
          </w:p>
        </w:tc>
        <w:tc>
          <w:tcPr>
            <w:tcW w:w="1553" w:type="dxa"/>
          </w:tcPr>
          <w:p w14:paraId="51020055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hAnsi="Times New Roman" w:cs="Times New Roman"/>
                <w:sz w:val="22"/>
              </w:rPr>
              <w:t>0.7282±0.0306</w:t>
            </w:r>
          </w:p>
        </w:tc>
        <w:tc>
          <w:tcPr>
            <w:tcW w:w="1553" w:type="dxa"/>
          </w:tcPr>
          <w:p w14:paraId="54D38F39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hAnsi="Times New Roman" w:cs="Times New Roman"/>
                <w:sz w:val="22"/>
              </w:rPr>
              <w:t>0.8377±0.0066</w:t>
            </w:r>
          </w:p>
        </w:tc>
      </w:tr>
      <w:tr w:rsidR="007D593E" w:rsidRPr="001D336F" w14:paraId="77F60A5B" w14:textId="77777777" w:rsidTr="001D336F">
        <w:tc>
          <w:tcPr>
            <w:tcW w:w="1010" w:type="dxa"/>
            <w:vMerge/>
          </w:tcPr>
          <w:p w14:paraId="1E025E47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5BE798EA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External data</w:t>
            </w:r>
          </w:p>
        </w:tc>
        <w:tc>
          <w:tcPr>
            <w:tcW w:w="1553" w:type="dxa"/>
          </w:tcPr>
          <w:p w14:paraId="5EE24204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hAnsi="Times New Roman" w:cs="Times New Roman"/>
                <w:sz w:val="22"/>
              </w:rPr>
              <w:t>0.7989±0.0466</w:t>
            </w:r>
          </w:p>
        </w:tc>
        <w:tc>
          <w:tcPr>
            <w:tcW w:w="1553" w:type="dxa"/>
          </w:tcPr>
          <w:p w14:paraId="290B7AB5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hAnsi="Times New Roman" w:cs="Times New Roman"/>
                <w:sz w:val="22"/>
              </w:rPr>
              <w:t>0.8174±0.0142</w:t>
            </w:r>
          </w:p>
        </w:tc>
        <w:tc>
          <w:tcPr>
            <w:tcW w:w="1553" w:type="dxa"/>
          </w:tcPr>
          <w:p w14:paraId="386F30C5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hAnsi="Times New Roman" w:cs="Times New Roman"/>
                <w:sz w:val="22"/>
              </w:rPr>
              <w:t>0.6443±0.1008</w:t>
            </w:r>
          </w:p>
        </w:tc>
        <w:tc>
          <w:tcPr>
            <w:tcW w:w="1553" w:type="dxa"/>
          </w:tcPr>
          <w:p w14:paraId="1CAEC631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hAnsi="Times New Roman" w:cs="Times New Roman"/>
                <w:sz w:val="22"/>
              </w:rPr>
              <w:t>0.8227±0.0144</w:t>
            </w:r>
          </w:p>
        </w:tc>
      </w:tr>
      <w:tr w:rsidR="007D593E" w:rsidRPr="001D336F" w14:paraId="064D1184" w14:textId="77777777" w:rsidTr="001D336F">
        <w:tc>
          <w:tcPr>
            <w:tcW w:w="1010" w:type="dxa"/>
            <w:vMerge w:val="restart"/>
          </w:tcPr>
          <w:p w14:paraId="34F84CFB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Decision Tree</w:t>
            </w:r>
          </w:p>
        </w:tc>
        <w:tc>
          <w:tcPr>
            <w:tcW w:w="1074" w:type="dxa"/>
          </w:tcPr>
          <w:p w14:paraId="34ADFFD8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 xml:space="preserve">Train data </w:t>
            </w:r>
          </w:p>
        </w:tc>
        <w:tc>
          <w:tcPr>
            <w:tcW w:w="1553" w:type="dxa"/>
            <w:vAlign w:val="center"/>
          </w:tcPr>
          <w:p w14:paraId="123CBFF6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0.8688±0.0052</w:t>
            </w:r>
          </w:p>
        </w:tc>
        <w:tc>
          <w:tcPr>
            <w:tcW w:w="1553" w:type="dxa"/>
            <w:vAlign w:val="center"/>
          </w:tcPr>
          <w:p w14:paraId="3F9D0693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0.854±0.0025</w:t>
            </w:r>
          </w:p>
        </w:tc>
        <w:tc>
          <w:tcPr>
            <w:tcW w:w="1553" w:type="dxa"/>
            <w:vAlign w:val="center"/>
          </w:tcPr>
          <w:p w14:paraId="061216D0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0.7318±0.0112</w:t>
            </w:r>
          </w:p>
        </w:tc>
        <w:tc>
          <w:tcPr>
            <w:tcW w:w="1553" w:type="dxa"/>
            <w:vAlign w:val="center"/>
          </w:tcPr>
          <w:p w14:paraId="7F01E221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0.8638±0.0024</w:t>
            </w:r>
          </w:p>
        </w:tc>
      </w:tr>
      <w:tr w:rsidR="007D593E" w:rsidRPr="001D336F" w14:paraId="5E07C246" w14:textId="77777777" w:rsidTr="001D336F">
        <w:tc>
          <w:tcPr>
            <w:tcW w:w="1010" w:type="dxa"/>
            <w:vMerge/>
          </w:tcPr>
          <w:p w14:paraId="55A59C70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4D6F6A53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Test data</w:t>
            </w:r>
          </w:p>
        </w:tc>
        <w:tc>
          <w:tcPr>
            <w:tcW w:w="1553" w:type="dxa"/>
            <w:vAlign w:val="center"/>
          </w:tcPr>
          <w:p w14:paraId="464ED2BC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0.882±0.0117</w:t>
            </w:r>
          </w:p>
        </w:tc>
        <w:tc>
          <w:tcPr>
            <w:tcW w:w="1553" w:type="dxa"/>
            <w:vAlign w:val="center"/>
          </w:tcPr>
          <w:p w14:paraId="58F7554E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0.8391±0.0065</w:t>
            </w:r>
          </w:p>
        </w:tc>
        <w:tc>
          <w:tcPr>
            <w:tcW w:w="1553" w:type="dxa"/>
            <w:vAlign w:val="center"/>
          </w:tcPr>
          <w:p w14:paraId="23907777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0.7936±0.0261</w:t>
            </w:r>
          </w:p>
        </w:tc>
        <w:tc>
          <w:tcPr>
            <w:tcW w:w="1553" w:type="dxa"/>
            <w:vAlign w:val="center"/>
          </w:tcPr>
          <w:p w14:paraId="7843D9CF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0.8427±0.0067</w:t>
            </w:r>
          </w:p>
        </w:tc>
      </w:tr>
      <w:tr w:rsidR="007D593E" w:rsidRPr="001D336F" w14:paraId="1D64F38E" w14:textId="77777777" w:rsidTr="001D336F">
        <w:tc>
          <w:tcPr>
            <w:tcW w:w="1010" w:type="dxa"/>
            <w:vMerge/>
          </w:tcPr>
          <w:p w14:paraId="6AB4DCCE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3787C1D3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External data</w:t>
            </w:r>
          </w:p>
        </w:tc>
        <w:tc>
          <w:tcPr>
            <w:tcW w:w="1553" w:type="dxa"/>
            <w:vAlign w:val="center"/>
          </w:tcPr>
          <w:p w14:paraId="6E238036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0.814±0.0568</w:t>
            </w:r>
          </w:p>
        </w:tc>
        <w:tc>
          <w:tcPr>
            <w:tcW w:w="1553" w:type="dxa"/>
            <w:vAlign w:val="center"/>
          </w:tcPr>
          <w:p w14:paraId="62FA792C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0.8401±0.0136</w:t>
            </w:r>
          </w:p>
        </w:tc>
        <w:tc>
          <w:tcPr>
            <w:tcW w:w="1553" w:type="dxa"/>
            <w:vAlign w:val="center"/>
          </w:tcPr>
          <w:p w14:paraId="3E077A01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0.7012±0.1036</w:t>
            </w:r>
          </w:p>
        </w:tc>
        <w:tc>
          <w:tcPr>
            <w:tcW w:w="1553" w:type="dxa"/>
            <w:vAlign w:val="center"/>
          </w:tcPr>
          <w:p w14:paraId="3FE05D38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0.8441±0.014</w:t>
            </w:r>
          </w:p>
        </w:tc>
      </w:tr>
      <w:tr w:rsidR="007D593E" w:rsidRPr="001D336F" w14:paraId="437EEBE4" w14:textId="77777777" w:rsidTr="001D336F">
        <w:tc>
          <w:tcPr>
            <w:tcW w:w="1010" w:type="dxa"/>
            <w:vMerge w:val="restart"/>
          </w:tcPr>
          <w:p w14:paraId="44E049A1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Logistic</w:t>
            </w:r>
          </w:p>
        </w:tc>
        <w:tc>
          <w:tcPr>
            <w:tcW w:w="1074" w:type="dxa"/>
          </w:tcPr>
          <w:p w14:paraId="6B75846C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 xml:space="preserve">Train data </w:t>
            </w:r>
          </w:p>
        </w:tc>
        <w:tc>
          <w:tcPr>
            <w:tcW w:w="1553" w:type="dxa"/>
            <w:vAlign w:val="center"/>
          </w:tcPr>
          <w:p w14:paraId="16660265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0.8601±0.0052</w:t>
            </w:r>
          </w:p>
        </w:tc>
        <w:tc>
          <w:tcPr>
            <w:tcW w:w="1553" w:type="dxa"/>
            <w:vAlign w:val="center"/>
          </w:tcPr>
          <w:p w14:paraId="6276AA8A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0.8574±0.0024</w:t>
            </w:r>
          </w:p>
        </w:tc>
        <w:tc>
          <w:tcPr>
            <w:tcW w:w="1553" w:type="dxa"/>
            <w:vAlign w:val="center"/>
          </w:tcPr>
          <w:p w14:paraId="7D7965C4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0.7261±0.0112</w:t>
            </w:r>
          </w:p>
        </w:tc>
        <w:tc>
          <w:tcPr>
            <w:tcW w:w="1553" w:type="dxa"/>
            <w:vAlign w:val="center"/>
          </w:tcPr>
          <w:p w14:paraId="35421726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0.8679±0.0023</w:t>
            </w:r>
          </w:p>
        </w:tc>
      </w:tr>
      <w:tr w:rsidR="007D593E" w:rsidRPr="001D336F" w14:paraId="5C3C7434" w14:textId="77777777" w:rsidTr="001D336F">
        <w:tc>
          <w:tcPr>
            <w:tcW w:w="1010" w:type="dxa"/>
            <w:vMerge/>
          </w:tcPr>
          <w:p w14:paraId="772C508F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7A1B69C5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Test data</w:t>
            </w:r>
          </w:p>
        </w:tc>
        <w:tc>
          <w:tcPr>
            <w:tcW w:w="1553" w:type="dxa"/>
            <w:vAlign w:val="center"/>
          </w:tcPr>
          <w:p w14:paraId="08B59318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0.8812±0.0119</w:t>
            </w:r>
          </w:p>
        </w:tc>
        <w:tc>
          <w:tcPr>
            <w:tcW w:w="1553" w:type="dxa"/>
            <w:vAlign w:val="center"/>
          </w:tcPr>
          <w:p w14:paraId="38D8C22E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0.8367±0.0064</w:t>
            </w:r>
          </w:p>
        </w:tc>
        <w:tc>
          <w:tcPr>
            <w:tcW w:w="1553" w:type="dxa"/>
            <w:vAlign w:val="center"/>
          </w:tcPr>
          <w:p w14:paraId="6E9E3CF8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0.7921±0.0258</w:t>
            </w:r>
          </w:p>
        </w:tc>
        <w:tc>
          <w:tcPr>
            <w:tcW w:w="1553" w:type="dxa"/>
            <w:vAlign w:val="center"/>
          </w:tcPr>
          <w:p w14:paraId="4795E344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0.8402±0.0067</w:t>
            </w:r>
          </w:p>
        </w:tc>
      </w:tr>
      <w:tr w:rsidR="007D593E" w:rsidRPr="001D336F" w14:paraId="6E7A767E" w14:textId="77777777" w:rsidTr="001D336F">
        <w:tc>
          <w:tcPr>
            <w:tcW w:w="1010" w:type="dxa"/>
            <w:vMerge/>
          </w:tcPr>
          <w:p w14:paraId="1642DA31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1DB9417A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External data</w:t>
            </w:r>
          </w:p>
        </w:tc>
        <w:tc>
          <w:tcPr>
            <w:tcW w:w="1553" w:type="dxa"/>
            <w:vAlign w:val="center"/>
          </w:tcPr>
          <w:p w14:paraId="67119738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0.7992±0.061</w:t>
            </w:r>
          </w:p>
        </w:tc>
        <w:tc>
          <w:tcPr>
            <w:tcW w:w="1553" w:type="dxa"/>
            <w:vAlign w:val="center"/>
          </w:tcPr>
          <w:p w14:paraId="28E33E80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0.8355±0.0139</w:t>
            </w:r>
          </w:p>
        </w:tc>
        <w:tc>
          <w:tcPr>
            <w:tcW w:w="1553" w:type="dxa"/>
            <w:vAlign w:val="center"/>
          </w:tcPr>
          <w:p w14:paraId="30E17158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0.7012±0.1036</w:t>
            </w:r>
          </w:p>
        </w:tc>
        <w:tc>
          <w:tcPr>
            <w:tcW w:w="1553" w:type="dxa"/>
            <w:vAlign w:val="center"/>
          </w:tcPr>
          <w:p w14:paraId="53C60353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0.8393±0.0142</w:t>
            </w:r>
          </w:p>
        </w:tc>
      </w:tr>
      <w:tr w:rsidR="007D593E" w:rsidRPr="001D336F" w14:paraId="50827B72" w14:textId="77777777" w:rsidTr="001D336F">
        <w:tc>
          <w:tcPr>
            <w:tcW w:w="1010" w:type="dxa"/>
            <w:vMerge w:val="restart"/>
          </w:tcPr>
          <w:p w14:paraId="6B20BCD4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Neutral network</w:t>
            </w:r>
          </w:p>
        </w:tc>
        <w:tc>
          <w:tcPr>
            <w:tcW w:w="1074" w:type="dxa"/>
          </w:tcPr>
          <w:p w14:paraId="61F8F0FF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 xml:space="preserve">Train data </w:t>
            </w:r>
          </w:p>
        </w:tc>
        <w:tc>
          <w:tcPr>
            <w:tcW w:w="1553" w:type="dxa"/>
            <w:vAlign w:val="center"/>
          </w:tcPr>
          <w:p w14:paraId="26425AB4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0.8694±0.0053</w:t>
            </w:r>
          </w:p>
        </w:tc>
        <w:tc>
          <w:tcPr>
            <w:tcW w:w="1553" w:type="dxa"/>
            <w:vAlign w:val="center"/>
          </w:tcPr>
          <w:p w14:paraId="5A9E6CBA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0.8547±0.0025</w:t>
            </w:r>
          </w:p>
        </w:tc>
        <w:tc>
          <w:tcPr>
            <w:tcW w:w="1553" w:type="dxa"/>
            <w:vAlign w:val="center"/>
          </w:tcPr>
          <w:p w14:paraId="0ABE0466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0.7331±0.0114</w:t>
            </w:r>
          </w:p>
        </w:tc>
        <w:tc>
          <w:tcPr>
            <w:tcW w:w="1553" w:type="dxa"/>
            <w:vAlign w:val="center"/>
          </w:tcPr>
          <w:p w14:paraId="36BB74F4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0.8643±0.0025</w:t>
            </w:r>
          </w:p>
        </w:tc>
      </w:tr>
      <w:tr w:rsidR="007D593E" w:rsidRPr="001D336F" w14:paraId="35904007" w14:textId="77777777" w:rsidTr="001D336F">
        <w:tc>
          <w:tcPr>
            <w:tcW w:w="1010" w:type="dxa"/>
            <w:vMerge/>
          </w:tcPr>
          <w:p w14:paraId="38C6B734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3A6F2A38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Test data</w:t>
            </w:r>
          </w:p>
        </w:tc>
        <w:tc>
          <w:tcPr>
            <w:tcW w:w="1553" w:type="dxa"/>
            <w:vAlign w:val="center"/>
          </w:tcPr>
          <w:p w14:paraId="55B38880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0.8824±0.0118</w:t>
            </w:r>
          </w:p>
        </w:tc>
        <w:tc>
          <w:tcPr>
            <w:tcW w:w="1553" w:type="dxa"/>
            <w:vAlign w:val="center"/>
          </w:tcPr>
          <w:p w14:paraId="63886E64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0.8394±0.0064</w:t>
            </w:r>
          </w:p>
        </w:tc>
        <w:tc>
          <w:tcPr>
            <w:tcW w:w="1553" w:type="dxa"/>
            <w:vAlign w:val="center"/>
          </w:tcPr>
          <w:p w14:paraId="03FFCEA5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0.7936±0.0261</w:t>
            </w:r>
          </w:p>
        </w:tc>
        <w:tc>
          <w:tcPr>
            <w:tcW w:w="1553" w:type="dxa"/>
            <w:vAlign w:val="center"/>
          </w:tcPr>
          <w:p w14:paraId="07A73B07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0.843±0.0066</w:t>
            </w:r>
          </w:p>
        </w:tc>
      </w:tr>
      <w:tr w:rsidR="007D593E" w:rsidRPr="001D336F" w14:paraId="7839BD23" w14:textId="77777777" w:rsidTr="001D336F">
        <w:tc>
          <w:tcPr>
            <w:tcW w:w="1010" w:type="dxa"/>
            <w:vMerge/>
          </w:tcPr>
          <w:p w14:paraId="79F52721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4CEB0DFB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External data</w:t>
            </w:r>
          </w:p>
        </w:tc>
        <w:tc>
          <w:tcPr>
            <w:tcW w:w="1553" w:type="dxa"/>
            <w:vAlign w:val="center"/>
          </w:tcPr>
          <w:p w14:paraId="70842CB9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0.8027±0.057</w:t>
            </w:r>
          </w:p>
        </w:tc>
        <w:tc>
          <w:tcPr>
            <w:tcW w:w="1553" w:type="dxa"/>
            <w:vAlign w:val="center"/>
          </w:tcPr>
          <w:p w14:paraId="19B4AD8B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0.8395±0.0132</w:t>
            </w:r>
          </w:p>
        </w:tc>
        <w:tc>
          <w:tcPr>
            <w:tcW w:w="1553" w:type="dxa"/>
            <w:vAlign w:val="center"/>
          </w:tcPr>
          <w:p w14:paraId="43727C8C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0.7012±0.1036</w:t>
            </w:r>
          </w:p>
        </w:tc>
        <w:tc>
          <w:tcPr>
            <w:tcW w:w="1553" w:type="dxa"/>
            <w:vAlign w:val="center"/>
          </w:tcPr>
          <w:p w14:paraId="1A20D28A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0.843±0.0138</w:t>
            </w:r>
          </w:p>
        </w:tc>
      </w:tr>
      <w:tr w:rsidR="007D593E" w:rsidRPr="001D336F" w14:paraId="6C69CD73" w14:textId="77777777" w:rsidTr="001D336F">
        <w:tc>
          <w:tcPr>
            <w:tcW w:w="1010" w:type="dxa"/>
            <w:vMerge w:val="restart"/>
          </w:tcPr>
          <w:p w14:paraId="5A19F315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Random Forest</w:t>
            </w:r>
          </w:p>
        </w:tc>
        <w:tc>
          <w:tcPr>
            <w:tcW w:w="1074" w:type="dxa"/>
          </w:tcPr>
          <w:p w14:paraId="308F40C6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 xml:space="preserve">Train data </w:t>
            </w:r>
          </w:p>
        </w:tc>
        <w:tc>
          <w:tcPr>
            <w:tcW w:w="1553" w:type="dxa"/>
            <w:vAlign w:val="center"/>
          </w:tcPr>
          <w:p w14:paraId="02B4C519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0.8687±0.0052</w:t>
            </w:r>
          </w:p>
        </w:tc>
        <w:tc>
          <w:tcPr>
            <w:tcW w:w="1553" w:type="dxa"/>
            <w:vAlign w:val="center"/>
          </w:tcPr>
          <w:p w14:paraId="6BFA0966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0.8481±0.0025</w:t>
            </w:r>
          </w:p>
        </w:tc>
        <w:tc>
          <w:tcPr>
            <w:tcW w:w="1553" w:type="dxa"/>
            <w:vAlign w:val="center"/>
          </w:tcPr>
          <w:p w14:paraId="72478C89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0.741±0.0112</w:t>
            </w:r>
          </w:p>
        </w:tc>
        <w:tc>
          <w:tcPr>
            <w:tcW w:w="1553" w:type="dxa"/>
            <w:vAlign w:val="center"/>
          </w:tcPr>
          <w:p w14:paraId="3DE745B4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0.8566±0.0025</w:t>
            </w:r>
          </w:p>
        </w:tc>
      </w:tr>
      <w:tr w:rsidR="007D593E" w:rsidRPr="001D336F" w14:paraId="6ABD486F" w14:textId="77777777" w:rsidTr="001D336F">
        <w:tc>
          <w:tcPr>
            <w:tcW w:w="1010" w:type="dxa"/>
            <w:vMerge/>
          </w:tcPr>
          <w:p w14:paraId="31FBA46C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1DDF8F97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Test data</w:t>
            </w:r>
          </w:p>
        </w:tc>
        <w:tc>
          <w:tcPr>
            <w:tcW w:w="1553" w:type="dxa"/>
            <w:vAlign w:val="center"/>
          </w:tcPr>
          <w:p w14:paraId="24944ADB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0.882±0.0118</w:t>
            </w:r>
          </w:p>
        </w:tc>
        <w:tc>
          <w:tcPr>
            <w:tcW w:w="1553" w:type="dxa"/>
            <w:vAlign w:val="center"/>
          </w:tcPr>
          <w:p w14:paraId="68087378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0.838±0.0064</w:t>
            </w:r>
          </w:p>
        </w:tc>
        <w:tc>
          <w:tcPr>
            <w:tcW w:w="1553" w:type="dxa"/>
            <w:vAlign w:val="center"/>
          </w:tcPr>
          <w:p w14:paraId="2742C07A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0.7955±0.0258</w:t>
            </w:r>
          </w:p>
        </w:tc>
        <w:tc>
          <w:tcPr>
            <w:tcW w:w="1553" w:type="dxa"/>
            <w:vAlign w:val="center"/>
          </w:tcPr>
          <w:p w14:paraId="46DEC1CA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0.8413±0.0066</w:t>
            </w:r>
          </w:p>
        </w:tc>
      </w:tr>
      <w:tr w:rsidR="007D593E" w:rsidRPr="001D336F" w14:paraId="0986CF8D" w14:textId="77777777" w:rsidTr="001D336F">
        <w:tc>
          <w:tcPr>
            <w:tcW w:w="1010" w:type="dxa"/>
            <w:vMerge/>
          </w:tcPr>
          <w:p w14:paraId="7A90B34C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1C3B56CF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External data</w:t>
            </w:r>
          </w:p>
        </w:tc>
        <w:tc>
          <w:tcPr>
            <w:tcW w:w="1553" w:type="dxa"/>
            <w:vAlign w:val="center"/>
          </w:tcPr>
          <w:p w14:paraId="2B7E01C4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0.8057±0.0572</w:t>
            </w:r>
          </w:p>
        </w:tc>
        <w:tc>
          <w:tcPr>
            <w:tcW w:w="1553" w:type="dxa"/>
            <w:vAlign w:val="center"/>
          </w:tcPr>
          <w:p w14:paraId="1C168962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0.8516±0.0136</w:t>
            </w:r>
          </w:p>
        </w:tc>
        <w:tc>
          <w:tcPr>
            <w:tcW w:w="1553" w:type="dxa"/>
            <w:vAlign w:val="center"/>
          </w:tcPr>
          <w:p w14:paraId="27A12B87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0.7012±0.1036</w:t>
            </w:r>
          </w:p>
        </w:tc>
        <w:tc>
          <w:tcPr>
            <w:tcW w:w="1553" w:type="dxa"/>
            <w:vAlign w:val="center"/>
          </w:tcPr>
          <w:p w14:paraId="6D0F92FC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0.856±0.0136</w:t>
            </w:r>
          </w:p>
        </w:tc>
      </w:tr>
      <w:tr w:rsidR="007D593E" w:rsidRPr="001D336F" w14:paraId="635694AA" w14:textId="77777777" w:rsidTr="001D336F">
        <w:tc>
          <w:tcPr>
            <w:tcW w:w="1010" w:type="dxa"/>
            <w:vMerge w:val="restart"/>
          </w:tcPr>
          <w:p w14:paraId="13D50D65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SVM</w:t>
            </w:r>
          </w:p>
        </w:tc>
        <w:tc>
          <w:tcPr>
            <w:tcW w:w="1074" w:type="dxa"/>
          </w:tcPr>
          <w:p w14:paraId="6F6FA5DE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 xml:space="preserve">Train data </w:t>
            </w:r>
          </w:p>
        </w:tc>
        <w:tc>
          <w:tcPr>
            <w:tcW w:w="1553" w:type="dxa"/>
            <w:vAlign w:val="center"/>
          </w:tcPr>
          <w:p w14:paraId="293B2F1C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0.8576±0.0055</w:t>
            </w:r>
          </w:p>
        </w:tc>
        <w:tc>
          <w:tcPr>
            <w:tcW w:w="1553" w:type="dxa"/>
            <w:vAlign w:val="center"/>
          </w:tcPr>
          <w:p w14:paraId="5E8B0994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0.8196±0.0027</w:t>
            </w:r>
          </w:p>
        </w:tc>
        <w:tc>
          <w:tcPr>
            <w:tcW w:w="1553" w:type="dxa"/>
            <w:vAlign w:val="center"/>
          </w:tcPr>
          <w:p w14:paraId="16FB6CC0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0.7704±0.0111</w:t>
            </w:r>
          </w:p>
        </w:tc>
        <w:tc>
          <w:tcPr>
            <w:tcW w:w="1553" w:type="dxa"/>
            <w:vAlign w:val="center"/>
          </w:tcPr>
          <w:p w14:paraId="4687D080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0.8236±0.0027</w:t>
            </w:r>
          </w:p>
        </w:tc>
      </w:tr>
      <w:tr w:rsidR="007D593E" w:rsidRPr="001D336F" w14:paraId="521A4017" w14:textId="77777777" w:rsidTr="001D336F">
        <w:tc>
          <w:tcPr>
            <w:tcW w:w="1010" w:type="dxa"/>
            <w:vMerge/>
          </w:tcPr>
          <w:p w14:paraId="0B92399E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03B91F8B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Test data</w:t>
            </w:r>
          </w:p>
        </w:tc>
        <w:tc>
          <w:tcPr>
            <w:tcW w:w="1553" w:type="dxa"/>
            <w:vAlign w:val="center"/>
          </w:tcPr>
          <w:p w14:paraId="6FFBD35C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0.8685±0.0125</w:t>
            </w:r>
          </w:p>
        </w:tc>
        <w:tc>
          <w:tcPr>
            <w:tcW w:w="1553" w:type="dxa"/>
            <w:vAlign w:val="center"/>
          </w:tcPr>
          <w:p w14:paraId="2AE875A5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0.8439±0.0061</w:t>
            </w:r>
          </w:p>
        </w:tc>
        <w:tc>
          <w:tcPr>
            <w:tcW w:w="1553" w:type="dxa"/>
            <w:vAlign w:val="center"/>
          </w:tcPr>
          <w:p w14:paraId="32F61348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0.7818±0.0272</w:t>
            </w:r>
          </w:p>
        </w:tc>
        <w:tc>
          <w:tcPr>
            <w:tcW w:w="1553" w:type="dxa"/>
            <w:vAlign w:val="center"/>
          </w:tcPr>
          <w:p w14:paraId="254E90EB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0.8487±0.0065</w:t>
            </w:r>
          </w:p>
        </w:tc>
      </w:tr>
      <w:tr w:rsidR="007D593E" w:rsidRPr="001D336F" w14:paraId="6C145986" w14:textId="77777777" w:rsidTr="001D336F">
        <w:tc>
          <w:tcPr>
            <w:tcW w:w="1010" w:type="dxa"/>
            <w:vMerge/>
          </w:tcPr>
          <w:p w14:paraId="54199F73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7606EA99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External data</w:t>
            </w:r>
          </w:p>
        </w:tc>
        <w:tc>
          <w:tcPr>
            <w:tcW w:w="1553" w:type="dxa"/>
            <w:vAlign w:val="center"/>
          </w:tcPr>
          <w:p w14:paraId="0262D809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0.8274±0.0546</w:t>
            </w:r>
          </w:p>
        </w:tc>
        <w:tc>
          <w:tcPr>
            <w:tcW w:w="1553" w:type="dxa"/>
            <w:vAlign w:val="center"/>
          </w:tcPr>
          <w:p w14:paraId="25068CD7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0.8508±0.0135</w:t>
            </w:r>
          </w:p>
        </w:tc>
        <w:tc>
          <w:tcPr>
            <w:tcW w:w="1553" w:type="dxa"/>
            <w:vAlign w:val="center"/>
          </w:tcPr>
          <w:p w14:paraId="0755D719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0.7012±0.1036</w:t>
            </w:r>
          </w:p>
        </w:tc>
        <w:tc>
          <w:tcPr>
            <w:tcW w:w="1553" w:type="dxa"/>
            <w:vAlign w:val="center"/>
          </w:tcPr>
          <w:p w14:paraId="03298D0A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0.8553±0.0137</w:t>
            </w:r>
          </w:p>
        </w:tc>
      </w:tr>
      <w:tr w:rsidR="007D593E" w:rsidRPr="001D336F" w14:paraId="72D2A9F4" w14:textId="77777777" w:rsidTr="001D336F">
        <w:tc>
          <w:tcPr>
            <w:tcW w:w="1010" w:type="dxa"/>
            <w:vMerge w:val="restart"/>
          </w:tcPr>
          <w:p w14:paraId="63BB5FEB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proofErr w:type="spellStart"/>
            <w:r w:rsidRPr="001D336F">
              <w:rPr>
                <w:rFonts w:ascii="Times New Roman" w:eastAsia="宋体" w:hAnsi="Times New Roman" w:cs="Times New Roman"/>
                <w:sz w:val="22"/>
              </w:rPr>
              <w:t>XGBoost</w:t>
            </w:r>
            <w:proofErr w:type="spellEnd"/>
          </w:p>
        </w:tc>
        <w:tc>
          <w:tcPr>
            <w:tcW w:w="1074" w:type="dxa"/>
          </w:tcPr>
          <w:p w14:paraId="265B9D0E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 xml:space="preserve">Train data </w:t>
            </w:r>
          </w:p>
        </w:tc>
        <w:tc>
          <w:tcPr>
            <w:tcW w:w="1553" w:type="dxa"/>
            <w:vAlign w:val="center"/>
          </w:tcPr>
          <w:p w14:paraId="23A4DE08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0.8697±0.0053</w:t>
            </w:r>
          </w:p>
        </w:tc>
        <w:tc>
          <w:tcPr>
            <w:tcW w:w="1553" w:type="dxa"/>
            <w:vAlign w:val="center"/>
          </w:tcPr>
          <w:p w14:paraId="06E69860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0.8508±0.0025</w:t>
            </w:r>
          </w:p>
        </w:tc>
        <w:tc>
          <w:tcPr>
            <w:tcW w:w="1553" w:type="dxa"/>
            <w:vAlign w:val="center"/>
          </w:tcPr>
          <w:p w14:paraId="57704895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0.7393±0.0113</w:t>
            </w:r>
          </w:p>
        </w:tc>
        <w:tc>
          <w:tcPr>
            <w:tcW w:w="1553" w:type="dxa"/>
            <w:vAlign w:val="center"/>
          </w:tcPr>
          <w:p w14:paraId="099D4E54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0.8597±0.0025</w:t>
            </w:r>
          </w:p>
        </w:tc>
      </w:tr>
      <w:tr w:rsidR="007D593E" w:rsidRPr="001D336F" w14:paraId="3921C8EC" w14:textId="77777777" w:rsidTr="001D336F">
        <w:tc>
          <w:tcPr>
            <w:tcW w:w="1010" w:type="dxa"/>
            <w:vMerge/>
          </w:tcPr>
          <w:p w14:paraId="16CEF3BF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1C69B4D7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Test data</w:t>
            </w:r>
          </w:p>
        </w:tc>
        <w:tc>
          <w:tcPr>
            <w:tcW w:w="1553" w:type="dxa"/>
            <w:vAlign w:val="center"/>
          </w:tcPr>
          <w:p w14:paraId="1E4B5667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0.8816±0.0119</w:t>
            </w:r>
          </w:p>
        </w:tc>
        <w:tc>
          <w:tcPr>
            <w:tcW w:w="1553" w:type="dxa"/>
            <w:vAlign w:val="center"/>
          </w:tcPr>
          <w:p w14:paraId="4B3E6D08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0.8373±0.0064</w:t>
            </w:r>
          </w:p>
        </w:tc>
        <w:tc>
          <w:tcPr>
            <w:tcW w:w="1553" w:type="dxa"/>
            <w:vAlign w:val="center"/>
          </w:tcPr>
          <w:p w14:paraId="34E9ADEA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0.7932±0.0255</w:t>
            </w:r>
          </w:p>
        </w:tc>
        <w:tc>
          <w:tcPr>
            <w:tcW w:w="1553" w:type="dxa"/>
            <w:vAlign w:val="center"/>
          </w:tcPr>
          <w:p w14:paraId="03C1B3F7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0.8409±0.0066</w:t>
            </w:r>
          </w:p>
        </w:tc>
      </w:tr>
      <w:tr w:rsidR="007D593E" w:rsidRPr="001D336F" w14:paraId="78A8BAC1" w14:textId="77777777" w:rsidTr="001D336F">
        <w:tc>
          <w:tcPr>
            <w:tcW w:w="1010" w:type="dxa"/>
            <w:vMerge/>
          </w:tcPr>
          <w:p w14:paraId="6025D66E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074" w:type="dxa"/>
          </w:tcPr>
          <w:p w14:paraId="26A02BDB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宋体" w:hAnsi="Times New Roman" w:cs="Times New Roman"/>
                <w:sz w:val="22"/>
              </w:rPr>
              <w:t>External data</w:t>
            </w:r>
          </w:p>
        </w:tc>
        <w:tc>
          <w:tcPr>
            <w:tcW w:w="1553" w:type="dxa"/>
            <w:vAlign w:val="center"/>
          </w:tcPr>
          <w:p w14:paraId="69BF27A1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0.8079±0.0573</w:t>
            </w:r>
          </w:p>
        </w:tc>
        <w:tc>
          <w:tcPr>
            <w:tcW w:w="1553" w:type="dxa"/>
            <w:vAlign w:val="center"/>
          </w:tcPr>
          <w:p w14:paraId="656038BB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0.8414±0.0134</w:t>
            </w:r>
          </w:p>
        </w:tc>
        <w:tc>
          <w:tcPr>
            <w:tcW w:w="1553" w:type="dxa"/>
            <w:vAlign w:val="center"/>
          </w:tcPr>
          <w:p w14:paraId="376D57B1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0.7012±0.1036</w:t>
            </w:r>
          </w:p>
        </w:tc>
        <w:tc>
          <w:tcPr>
            <w:tcW w:w="1553" w:type="dxa"/>
            <w:vAlign w:val="center"/>
          </w:tcPr>
          <w:p w14:paraId="78CA0181" w14:textId="77777777" w:rsidR="007D593E" w:rsidRPr="001D336F" w:rsidRDefault="007D593E" w:rsidP="00443561">
            <w:pPr>
              <w:rPr>
                <w:rFonts w:ascii="Times New Roman" w:eastAsia="宋体" w:hAnsi="Times New Roman" w:cs="Times New Roman"/>
                <w:sz w:val="22"/>
              </w:rPr>
            </w:pPr>
            <w:r w:rsidRPr="001D336F">
              <w:rPr>
                <w:rFonts w:ascii="Times New Roman" w:eastAsia="等线" w:hAnsi="Times New Roman" w:cs="Times New Roman"/>
                <w:color w:val="000000"/>
                <w:sz w:val="22"/>
              </w:rPr>
              <w:t>0.8456±0.0141</w:t>
            </w:r>
          </w:p>
        </w:tc>
      </w:tr>
    </w:tbl>
    <w:p w14:paraId="111ED0C6" w14:textId="77777777" w:rsidR="00511EC6" w:rsidRDefault="00511EC6">
      <w:pPr>
        <w:rPr>
          <w:rFonts w:hint="eastAsia"/>
        </w:rPr>
      </w:pPr>
    </w:p>
    <w:sectPr w:rsidR="00511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347C" w14:textId="77777777" w:rsidR="00D1576F" w:rsidRDefault="00D1576F" w:rsidP="007D593E">
      <w:pPr>
        <w:rPr>
          <w:rFonts w:hint="eastAsia"/>
        </w:rPr>
      </w:pPr>
      <w:r>
        <w:separator/>
      </w:r>
    </w:p>
  </w:endnote>
  <w:endnote w:type="continuationSeparator" w:id="0">
    <w:p w14:paraId="754574A0" w14:textId="77777777" w:rsidR="00D1576F" w:rsidRDefault="00D1576F" w:rsidP="007D59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5AEB" w14:textId="77777777" w:rsidR="00D1576F" w:rsidRDefault="00D1576F" w:rsidP="007D593E">
      <w:pPr>
        <w:rPr>
          <w:rFonts w:hint="eastAsia"/>
        </w:rPr>
      </w:pPr>
      <w:r>
        <w:separator/>
      </w:r>
    </w:p>
  </w:footnote>
  <w:footnote w:type="continuationSeparator" w:id="0">
    <w:p w14:paraId="28BBDD6E" w14:textId="77777777" w:rsidR="00D1576F" w:rsidRDefault="00D1576F" w:rsidP="007D59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EB"/>
    <w:rsid w:val="001D336F"/>
    <w:rsid w:val="003B25EB"/>
    <w:rsid w:val="00511EC6"/>
    <w:rsid w:val="006C26B0"/>
    <w:rsid w:val="007D593E"/>
    <w:rsid w:val="00874B3C"/>
    <w:rsid w:val="0096609F"/>
    <w:rsid w:val="00D1576F"/>
    <w:rsid w:val="00EE643D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52D81"/>
  <w15:chartTrackingRefBased/>
  <w15:docId w15:val="{F337DE4E-D66C-46A5-9DCB-1550A813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93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5E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5E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5E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5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5E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5E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5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5E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5E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25E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5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5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5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5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5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5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5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5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25E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D59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D59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D5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D593E"/>
    <w:rPr>
      <w:sz w:val="18"/>
      <w:szCs w:val="18"/>
    </w:rPr>
  </w:style>
  <w:style w:type="table" w:styleId="af2">
    <w:name w:val="Table Grid"/>
    <w:basedOn w:val="a1"/>
    <w:uiPriority w:val="39"/>
    <w:rsid w:val="007D5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1514</Characters>
  <Application>Microsoft Office Word</Application>
  <DocSecurity>0</DocSecurity>
  <Lines>168</Lines>
  <Paragraphs>128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Weixing</dc:creator>
  <cp:keywords/>
  <dc:description/>
  <cp:lastModifiedBy>Jiang Weixing</cp:lastModifiedBy>
  <cp:revision>4</cp:revision>
  <dcterms:created xsi:type="dcterms:W3CDTF">2025-07-17T10:05:00Z</dcterms:created>
  <dcterms:modified xsi:type="dcterms:W3CDTF">2025-08-28T08:30:00Z</dcterms:modified>
</cp:coreProperties>
</file>