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5E54A" w14:textId="77777777" w:rsidR="00DE6CBC" w:rsidRPr="00DE6CBC" w:rsidRDefault="00DE6CBC" w:rsidP="00DE6CBC">
      <w:pPr>
        <w:spacing w:before="1" w:line="242" w:lineRule="auto"/>
        <w:jc w:val="both"/>
        <w:rPr>
          <w:b/>
          <w:sz w:val="20"/>
          <w:szCs w:val="28"/>
          <w:lang w:val="pt-BR"/>
        </w:rPr>
      </w:pPr>
      <w:bookmarkStart w:id="0" w:name="_Hlk198805936"/>
      <w:r w:rsidRPr="00DE6CBC">
        <w:rPr>
          <w:b/>
          <w:sz w:val="20"/>
          <w:szCs w:val="28"/>
          <w:lang w:val="pt-BR"/>
        </w:rPr>
        <w:t xml:space="preserve">Complete </w:t>
      </w:r>
      <w:proofErr w:type="spellStart"/>
      <w:r w:rsidRPr="00DE6CBC">
        <w:rPr>
          <w:b/>
          <w:sz w:val="20"/>
          <w:szCs w:val="28"/>
          <w:lang w:val="pt-BR"/>
        </w:rPr>
        <w:t>genome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sequence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of</w:t>
      </w:r>
      <w:proofErr w:type="spellEnd"/>
      <w:r w:rsidRPr="00DE6CBC">
        <w:rPr>
          <w:b/>
          <w:sz w:val="20"/>
          <w:szCs w:val="28"/>
          <w:lang w:val="pt-BR"/>
        </w:rPr>
        <w:t xml:space="preserve"> a novel </w:t>
      </w:r>
      <w:proofErr w:type="spellStart"/>
      <w:r w:rsidRPr="00DE6CBC">
        <w:rPr>
          <w:b/>
          <w:sz w:val="20"/>
          <w:szCs w:val="28"/>
          <w:lang w:val="pt-BR"/>
        </w:rPr>
        <w:t>alphanucleorhabdovirus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infecting</w:t>
      </w:r>
      <w:proofErr w:type="spellEnd"/>
      <w:r w:rsidRPr="00DE6CBC">
        <w:rPr>
          <w:b/>
          <w:sz w:val="20"/>
          <w:szCs w:val="28"/>
          <w:lang w:val="pt-BR"/>
        </w:rPr>
        <w:t xml:space="preserve"> cassava (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Manihot</w:t>
      </w:r>
      <w:proofErr w:type="spellEnd"/>
      <w:r w:rsidRPr="000D7D17">
        <w:rPr>
          <w:b/>
          <w:i/>
          <w:iCs/>
          <w:sz w:val="20"/>
          <w:szCs w:val="28"/>
          <w:lang w:val="pt-BR"/>
        </w:rPr>
        <w:t xml:space="preserve"> 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esculenta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Crantz</w:t>
      </w:r>
      <w:proofErr w:type="spellEnd"/>
      <w:r w:rsidRPr="00DE6CBC">
        <w:rPr>
          <w:b/>
          <w:sz w:val="20"/>
          <w:szCs w:val="28"/>
          <w:lang w:val="pt-BR"/>
        </w:rPr>
        <w:t xml:space="preserve">) in </w:t>
      </w:r>
      <w:proofErr w:type="spellStart"/>
      <w:r w:rsidRPr="00DE6CBC">
        <w:rPr>
          <w:b/>
          <w:sz w:val="20"/>
          <w:szCs w:val="28"/>
          <w:lang w:val="pt-BR"/>
        </w:rPr>
        <w:t>Brazil</w:t>
      </w:r>
      <w:proofErr w:type="spellEnd"/>
    </w:p>
    <w:p w14:paraId="0A9A1B82" w14:textId="77777777" w:rsidR="00DE6CBC" w:rsidRPr="00DE6CBC" w:rsidRDefault="00DE6CBC" w:rsidP="00DE6CBC">
      <w:pPr>
        <w:spacing w:before="1" w:line="242" w:lineRule="auto"/>
        <w:jc w:val="both"/>
        <w:rPr>
          <w:b/>
          <w:sz w:val="20"/>
          <w:szCs w:val="28"/>
          <w:lang w:val="pt-BR"/>
        </w:rPr>
      </w:pPr>
    </w:p>
    <w:p w14:paraId="551DF29D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>Dayla Geovana Pereira Bezerra1* · Odaiza Fabiana Gomes Ferreira1* · José Ailton Cruz Macêdo dos Santos1 · Eder Jorge de Oliveira2 · Paolo Margaria3 · Rosana Blawid1°</w:t>
      </w:r>
    </w:p>
    <w:p w14:paraId="78F14733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pt-BR"/>
        </w:rPr>
      </w:pPr>
    </w:p>
    <w:p w14:paraId="5B456B62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°Corresponding author: Rosana Blawid rosana.blawid@ufrpe.br</w:t>
      </w:r>
    </w:p>
    <w:p w14:paraId="1135722F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</w:rPr>
      </w:pPr>
    </w:p>
    <w:p w14:paraId="4A6A37E9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1 Universidade Federal Rural de Pernambuco, Recife, Pernambuco,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</w:p>
    <w:p w14:paraId="67EFC061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2 Embrapa Mandioca e Fruticultura, Cruz das Almas, Bahia,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  <w:r w:rsidRPr="00DE6CBC">
        <w:rPr>
          <w:bCs/>
          <w:sz w:val="20"/>
          <w:szCs w:val="28"/>
          <w:lang w:val="pt-BR"/>
        </w:rPr>
        <w:t xml:space="preserve"> </w:t>
      </w:r>
    </w:p>
    <w:p w14:paraId="73B4482A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3 Leibniz Institute DSMZ - German Collection of Microorganisms and Cell Cultures GmbH, Plant Virus Department, Braunschweig, Germany</w:t>
      </w:r>
    </w:p>
    <w:p w14:paraId="664167EB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</w:rPr>
      </w:pPr>
    </w:p>
    <w:p w14:paraId="763C9B87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*Equal contribution</w:t>
      </w:r>
    </w:p>
    <w:p w14:paraId="0E277F3C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it-IT"/>
        </w:rPr>
      </w:pPr>
    </w:p>
    <w:p w14:paraId="1C48D792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ORCID</w:t>
      </w:r>
    </w:p>
    <w:p w14:paraId="3182CD6A" w14:textId="7777777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 xml:space="preserve">Paolo Margaria: 0000-0001-8670-1331 </w:t>
      </w:r>
    </w:p>
    <w:p w14:paraId="10725D09" w14:textId="020F1907" w:rsidR="00DE6CBC" w:rsidRPr="00DE6CBC" w:rsidRDefault="00DE6CBC" w:rsidP="00DE6CBC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Rosana Blawid 0000-0003-1001-7191</w:t>
      </w:r>
    </w:p>
    <w:p w14:paraId="4020F654" w14:textId="77777777" w:rsidR="00DE6CBC" w:rsidRPr="00DE6CBC" w:rsidRDefault="00DE6CBC" w:rsidP="00B43FCF">
      <w:pPr>
        <w:spacing w:before="1" w:line="242" w:lineRule="auto"/>
        <w:jc w:val="both"/>
        <w:rPr>
          <w:b/>
          <w:sz w:val="20"/>
          <w:szCs w:val="28"/>
          <w:lang w:val="it-IT"/>
        </w:rPr>
      </w:pPr>
    </w:p>
    <w:p w14:paraId="70C849A3" w14:textId="77777777" w:rsidR="00DE6CBC" w:rsidRPr="00DE6CBC" w:rsidRDefault="00DE6CBC" w:rsidP="00B43FCF">
      <w:pPr>
        <w:spacing w:before="1" w:line="242" w:lineRule="auto"/>
        <w:jc w:val="both"/>
        <w:rPr>
          <w:b/>
          <w:sz w:val="20"/>
          <w:szCs w:val="28"/>
          <w:lang w:val="it-IT"/>
        </w:rPr>
      </w:pPr>
    </w:p>
    <w:p w14:paraId="3BF20B69" w14:textId="4B96BC72" w:rsidR="001C30EA" w:rsidRPr="00425D63" w:rsidRDefault="001C30EA" w:rsidP="00B43FCF">
      <w:pPr>
        <w:spacing w:before="1" w:line="242" w:lineRule="auto"/>
        <w:jc w:val="both"/>
        <w:rPr>
          <w:sz w:val="20"/>
          <w:szCs w:val="28"/>
        </w:rPr>
      </w:pPr>
      <w:r w:rsidRPr="00356DD3">
        <w:rPr>
          <w:b/>
          <w:sz w:val="20"/>
          <w:szCs w:val="28"/>
        </w:rPr>
        <w:t xml:space="preserve">Supplementary </w:t>
      </w:r>
      <w:bookmarkEnd w:id="0"/>
      <w:r w:rsidRPr="00356DD3">
        <w:rPr>
          <w:b/>
          <w:sz w:val="20"/>
          <w:szCs w:val="28"/>
        </w:rPr>
        <w:t xml:space="preserve">Table </w:t>
      </w:r>
      <w:r>
        <w:rPr>
          <w:b/>
          <w:sz w:val="20"/>
          <w:szCs w:val="28"/>
        </w:rPr>
        <w:t>S</w:t>
      </w:r>
      <w:r w:rsidRPr="00356DD3">
        <w:rPr>
          <w:b/>
          <w:sz w:val="20"/>
          <w:szCs w:val="28"/>
        </w:rPr>
        <w:t>1</w:t>
      </w:r>
      <w:r w:rsidRPr="00425D63">
        <w:rPr>
          <w:sz w:val="20"/>
          <w:szCs w:val="28"/>
        </w:rPr>
        <w:t xml:space="preserve">. List of primers used in this study for </w:t>
      </w:r>
      <w:r>
        <w:rPr>
          <w:sz w:val="20"/>
          <w:szCs w:val="28"/>
        </w:rPr>
        <w:t>r</w:t>
      </w:r>
      <w:r w:rsidRPr="003B79CF">
        <w:rPr>
          <w:sz w:val="20"/>
          <w:szCs w:val="20"/>
        </w:rPr>
        <w:t>everse transcription</w:t>
      </w:r>
      <w:r>
        <w:rPr>
          <w:sz w:val="20"/>
          <w:szCs w:val="20"/>
        </w:rPr>
        <w:t>-</w:t>
      </w:r>
      <w:r w:rsidRPr="003B79CF">
        <w:rPr>
          <w:sz w:val="20"/>
          <w:szCs w:val="20"/>
        </w:rPr>
        <w:t>polymerase chain reacti</w:t>
      </w:r>
      <w:r>
        <w:rPr>
          <w:sz w:val="20"/>
          <w:szCs w:val="20"/>
        </w:rPr>
        <w:t xml:space="preserve">on </w:t>
      </w:r>
      <w:r>
        <w:rPr>
          <w:sz w:val="20"/>
          <w:szCs w:val="28"/>
        </w:rPr>
        <w:t>and S</w:t>
      </w:r>
      <w:r w:rsidRPr="00425D63">
        <w:rPr>
          <w:sz w:val="20"/>
          <w:szCs w:val="28"/>
        </w:rPr>
        <w:t>anger sequenc</w:t>
      </w:r>
      <w:r>
        <w:rPr>
          <w:sz w:val="20"/>
          <w:szCs w:val="28"/>
        </w:rPr>
        <w:t>ing</w:t>
      </w:r>
      <w:r w:rsidRPr="00425D63">
        <w:rPr>
          <w:sz w:val="20"/>
          <w:szCs w:val="28"/>
        </w:rPr>
        <w:t xml:space="preserve"> </w:t>
      </w:r>
      <w:r>
        <w:rPr>
          <w:sz w:val="20"/>
          <w:szCs w:val="28"/>
        </w:rPr>
        <w:t xml:space="preserve">of </w:t>
      </w:r>
      <w:r w:rsidRPr="00425D63">
        <w:rPr>
          <w:sz w:val="20"/>
          <w:szCs w:val="28"/>
        </w:rPr>
        <w:t xml:space="preserve">the </w:t>
      </w:r>
      <w:r>
        <w:rPr>
          <w:sz w:val="20"/>
          <w:szCs w:val="28"/>
        </w:rPr>
        <w:t xml:space="preserve">novel </w:t>
      </w:r>
      <w:r w:rsidRPr="00425D63">
        <w:rPr>
          <w:sz w:val="20"/>
          <w:szCs w:val="28"/>
        </w:rPr>
        <w:t xml:space="preserve">cassava </w:t>
      </w:r>
      <w:proofErr w:type="spellStart"/>
      <w:r>
        <w:rPr>
          <w:sz w:val="20"/>
          <w:szCs w:val="28"/>
        </w:rPr>
        <w:t>alphanucleo</w:t>
      </w:r>
      <w:r w:rsidRPr="00425D63">
        <w:rPr>
          <w:sz w:val="20"/>
          <w:szCs w:val="28"/>
        </w:rPr>
        <w:t>rhabdovirus</w:t>
      </w:r>
      <w:proofErr w:type="spellEnd"/>
      <w:r w:rsidRPr="00425D63">
        <w:rPr>
          <w:sz w:val="20"/>
          <w:szCs w:val="28"/>
        </w:rPr>
        <w:t>.</w:t>
      </w:r>
    </w:p>
    <w:p w14:paraId="4FAC8D1E" w14:textId="77777777" w:rsidR="001C30EA" w:rsidRPr="00425D63" w:rsidRDefault="001C30EA" w:rsidP="001C30EA">
      <w:pPr>
        <w:spacing w:before="1" w:line="242" w:lineRule="auto"/>
        <w:ind w:left="28"/>
        <w:rPr>
          <w:sz w:val="20"/>
          <w:szCs w:val="28"/>
        </w:rPr>
      </w:pP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1379"/>
        <w:gridCol w:w="1414"/>
        <w:gridCol w:w="1480"/>
        <w:gridCol w:w="3563"/>
        <w:gridCol w:w="1524"/>
      </w:tblGrid>
      <w:tr w:rsidR="001C30EA" w:rsidRPr="00425D63" w14:paraId="68294460" w14:textId="77777777" w:rsidTr="00E871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AE86CD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 w:rsidRPr="00425D63">
              <w:t>Name</w:t>
            </w:r>
          </w:p>
        </w:tc>
        <w:tc>
          <w:tcPr>
            <w:tcW w:w="1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76243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Length</w:t>
            </w:r>
            <w:r>
              <w:t xml:space="preserve"> (</w:t>
            </w:r>
            <w:proofErr w:type="spellStart"/>
            <w:r>
              <w:t>nt</w:t>
            </w:r>
            <w:proofErr w:type="spellEnd"/>
            <w:r>
              <w:t>)</w:t>
            </w:r>
          </w:p>
        </w:tc>
        <w:tc>
          <w:tcPr>
            <w:tcW w:w="1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581F3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Polarity</w:t>
            </w:r>
          </w:p>
        </w:tc>
        <w:tc>
          <w:tcPr>
            <w:tcW w:w="35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B2FEB1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Sequence (5'-3')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E1814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Amplicon</w:t>
            </w:r>
            <w:r>
              <w:t xml:space="preserve"> size</w:t>
            </w:r>
            <w:r w:rsidRPr="00425D63">
              <w:t xml:space="preserve"> (bp)</w:t>
            </w:r>
          </w:p>
        </w:tc>
      </w:tr>
      <w:tr w:rsidR="001C30EA" w:rsidRPr="00425D63" w14:paraId="39DAC17E" w14:textId="77777777" w:rsidTr="00E8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12" w:space="0" w:color="auto"/>
              <w:bottom w:val="single" w:sz="4" w:space="0" w:color="auto"/>
            </w:tcBorders>
          </w:tcPr>
          <w:p w14:paraId="1231111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1F</w:t>
            </w:r>
          </w:p>
          <w:p w14:paraId="7F69364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1R</w:t>
            </w:r>
          </w:p>
        </w:tc>
        <w:tc>
          <w:tcPr>
            <w:tcW w:w="1485" w:type="dxa"/>
            <w:tcBorders>
              <w:top w:val="single" w:sz="12" w:space="0" w:color="auto"/>
              <w:bottom w:val="single" w:sz="4" w:space="0" w:color="auto"/>
            </w:tcBorders>
          </w:tcPr>
          <w:p w14:paraId="02545854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  <w:p w14:paraId="78CD3ED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  <w:tcBorders>
              <w:top w:val="single" w:sz="12" w:space="0" w:color="auto"/>
              <w:bottom w:val="single" w:sz="4" w:space="0" w:color="auto"/>
            </w:tcBorders>
          </w:tcPr>
          <w:p w14:paraId="74F0C460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F</w:t>
            </w:r>
          </w:p>
          <w:p w14:paraId="53AA9AF9" w14:textId="77777777" w:rsidR="001C30EA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  <w:tcBorders>
              <w:top w:val="single" w:sz="12" w:space="0" w:color="auto"/>
              <w:bottom w:val="single" w:sz="4" w:space="0" w:color="auto"/>
            </w:tcBorders>
          </w:tcPr>
          <w:p w14:paraId="53082549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TGCATCTTGCTGCATCTTACTTA</w:t>
            </w:r>
          </w:p>
          <w:p w14:paraId="7A8B51C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CATGTATACCCCACTGCCTGTAA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CC836D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2117</w:t>
            </w:r>
          </w:p>
        </w:tc>
      </w:tr>
      <w:tr w:rsidR="001C30EA" w:rsidRPr="00425D63" w14:paraId="08FE0C5F" w14:textId="77777777" w:rsidTr="00E87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4" w:space="0" w:color="auto"/>
            </w:tcBorders>
          </w:tcPr>
          <w:p w14:paraId="183DD0E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2F</w:t>
            </w:r>
          </w:p>
          <w:p w14:paraId="1683BE0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2R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571DEE6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  <w:p w14:paraId="324FD9C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3C62AADE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F</w:t>
            </w:r>
          </w:p>
          <w:p w14:paraId="3041DEFD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  <w:tcBorders>
              <w:top w:val="single" w:sz="4" w:space="0" w:color="auto"/>
            </w:tcBorders>
          </w:tcPr>
          <w:p w14:paraId="6A146FAB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CGATAAAGGAAGCACTAATACAG</w:t>
            </w:r>
          </w:p>
          <w:p w14:paraId="2D0CD235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CCATGACATCCGATATGTACTTC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vAlign w:val="center"/>
          </w:tcPr>
          <w:p w14:paraId="5FE901FC" w14:textId="77777777" w:rsidR="001C30EA" w:rsidRPr="00425D63" w:rsidRDefault="001C30EA" w:rsidP="00E87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1765</w:t>
            </w:r>
          </w:p>
        </w:tc>
      </w:tr>
      <w:tr w:rsidR="001C30EA" w:rsidRPr="00425D63" w14:paraId="516667EA" w14:textId="77777777" w:rsidTr="00E8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4" w:space="0" w:color="auto"/>
            </w:tcBorders>
          </w:tcPr>
          <w:p w14:paraId="152D5A9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3F*</w:t>
            </w:r>
          </w:p>
          <w:p w14:paraId="07F9815E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3R*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09E4A834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  <w:p w14:paraId="24157715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66863033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F</w:t>
            </w:r>
          </w:p>
          <w:p w14:paraId="44F410FC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  <w:tcBorders>
              <w:top w:val="single" w:sz="4" w:space="0" w:color="auto"/>
            </w:tcBorders>
          </w:tcPr>
          <w:p w14:paraId="623C621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ATGACACAGGAGACACTTCAAGG</w:t>
            </w:r>
          </w:p>
          <w:p w14:paraId="418B342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CATGTATACCCCACTGCCTGTAA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vAlign w:val="center"/>
          </w:tcPr>
          <w:p w14:paraId="145D111E" w14:textId="77777777" w:rsidR="001C30EA" w:rsidRPr="00425D63" w:rsidRDefault="001C30EA" w:rsidP="00E87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580</w:t>
            </w:r>
          </w:p>
        </w:tc>
      </w:tr>
      <w:tr w:rsidR="001C30EA" w:rsidRPr="00425D63" w14:paraId="6095EF20" w14:textId="77777777" w:rsidTr="00E87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4" w:space="0" w:color="auto"/>
            </w:tcBorders>
          </w:tcPr>
          <w:p w14:paraId="60AD68CD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4F</w:t>
            </w:r>
          </w:p>
          <w:p w14:paraId="779A76C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4R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7BCBCF9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  <w:p w14:paraId="54E7B44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57FC4C0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F</w:t>
            </w:r>
          </w:p>
          <w:p w14:paraId="04FD9DE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  <w:tcBorders>
              <w:top w:val="single" w:sz="4" w:space="0" w:color="auto"/>
            </w:tcBorders>
          </w:tcPr>
          <w:p w14:paraId="109EABD0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CAACAGTGTTGACATTCTCCACC</w:t>
            </w:r>
          </w:p>
          <w:p w14:paraId="323213B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CGTCCTCACATTGAATAGCGTTC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vAlign w:val="center"/>
          </w:tcPr>
          <w:p w14:paraId="462A51EE" w14:textId="77777777" w:rsidR="001C30EA" w:rsidRPr="00425D63" w:rsidRDefault="001C30EA" w:rsidP="00E87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2312</w:t>
            </w:r>
          </w:p>
        </w:tc>
      </w:tr>
      <w:tr w:rsidR="001C30EA" w:rsidRPr="00425D63" w14:paraId="3EE2CB0E" w14:textId="77777777" w:rsidTr="00E8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73038C64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5F</w:t>
            </w:r>
          </w:p>
          <w:p w14:paraId="6A2DDC80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4R</w:t>
            </w:r>
          </w:p>
        </w:tc>
        <w:tc>
          <w:tcPr>
            <w:tcW w:w="1485" w:type="dxa"/>
          </w:tcPr>
          <w:p w14:paraId="7C71043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25</w:t>
            </w:r>
          </w:p>
          <w:p w14:paraId="16BBE3DD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</w:tcPr>
          <w:p w14:paraId="4121512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F</w:t>
            </w:r>
          </w:p>
          <w:p w14:paraId="3633240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</w:tcPr>
          <w:p w14:paraId="62F9F8BB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GTCTATCAATTTGCTTAATCCTCGC</w:t>
            </w:r>
          </w:p>
          <w:p w14:paraId="2AC8161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CGTCCTCACATTGAATAGCGTTC</w:t>
            </w:r>
          </w:p>
        </w:tc>
        <w:tc>
          <w:tcPr>
            <w:tcW w:w="1581" w:type="dxa"/>
            <w:vAlign w:val="center"/>
          </w:tcPr>
          <w:p w14:paraId="59056439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1586</w:t>
            </w:r>
          </w:p>
        </w:tc>
      </w:tr>
      <w:tr w:rsidR="001C30EA" w:rsidRPr="00425D63" w14:paraId="5678C0C6" w14:textId="77777777" w:rsidTr="00E87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1D94A49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6F</w:t>
            </w:r>
          </w:p>
          <w:p w14:paraId="6A7AF9C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6R</w:t>
            </w:r>
          </w:p>
        </w:tc>
        <w:tc>
          <w:tcPr>
            <w:tcW w:w="1485" w:type="dxa"/>
          </w:tcPr>
          <w:p w14:paraId="0ACD986C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24</w:t>
            </w:r>
          </w:p>
          <w:p w14:paraId="0C5D1924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24</w:t>
            </w:r>
          </w:p>
        </w:tc>
        <w:tc>
          <w:tcPr>
            <w:tcW w:w="1550" w:type="dxa"/>
          </w:tcPr>
          <w:p w14:paraId="6A9A2C81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F</w:t>
            </w:r>
          </w:p>
          <w:p w14:paraId="37AA341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</w:tcPr>
          <w:p w14:paraId="179C5CE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AAGGAGTGATAGCTTCTGATGTAT</w:t>
            </w:r>
          </w:p>
          <w:p w14:paraId="64A4AC8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GGCTTTAAGGAGTGACAATGTATT</w:t>
            </w:r>
          </w:p>
        </w:tc>
        <w:tc>
          <w:tcPr>
            <w:tcW w:w="1581" w:type="dxa"/>
            <w:vAlign w:val="center"/>
          </w:tcPr>
          <w:p w14:paraId="1C7BDA7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2301</w:t>
            </w:r>
          </w:p>
        </w:tc>
      </w:tr>
      <w:tr w:rsidR="001C30EA" w:rsidRPr="00425D63" w14:paraId="2938316C" w14:textId="77777777" w:rsidTr="00E8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718858F3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7F</w:t>
            </w:r>
          </w:p>
          <w:p w14:paraId="16C94722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7R</w:t>
            </w:r>
          </w:p>
        </w:tc>
        <w:tc>
          <w:tcPr>
            <w:tcW w:w="1485" w:type="dxa"/>
          </w:tcPr>
          <w:p w14:paraId="42BAA9B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  <w:p w14:paraId="0E0D741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24</w:t>
            </w:r>
          </w:p>
        </w:tc>
        <w:tc>
          <w:tcPr>
            <w:tcW w:w="1550" w:type="dxa"/>
          </w:tcPr>
          <w:p w14:paraId="352BB9C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F</w:t>
            </w:r>
          </w:p>
          <w:p w14:paraId="6982C0D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</w:tcPr>
          <w:p w14:paraId="582CBEC3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ATGAGTTGACTAGTGTACAGGTT</w:t>
            </w:r>
          </w:p>
          <w:p w14:paraId="479F23B1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TTCTTCTCGATTAGGAGAAATTGC</w:t>
            </w:r>
          </w:p>
        </w:tc>
        <w:tc>
          <w:tcPr>
            <w:tcW w:w="1581" w:type="dxa"/>
            <w:vAlign w:val="center"/>
          </w:tcPr>
          <w:p w14:paraId="3F2929D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1213</w:t>
            </w:r>
          </w:p>
        </w:tc>
      </w:tr>
      <w:tr w:rsidR="001C30EA" w:rsidRPr="00425D63" w14:paraId="5137DAB7" w14:textId="77777777" w:rsidTr="00E87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6BCCB4CE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8F</w:t>
            </w:r>
          </w:p>
          <w:p w14:paraId="274121F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8R</w:t>
            </w:r>
          </w:p>
        </w:tc>
        <w:tc>
          <w:tcPr>
            <w:tcW w:w="1485" w:type="dxa"/>
          </w:tcPr>
          <w:p w14:paraId="08C2017E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  <w:p w14:paraId="15BFE7B0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</w:tcPr>
          <w:p w14:paraId="7E280527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F</w:t>
            </w:r>
          </w:p>
          <w:p w14:paraId="605AAE8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</w:tcPr>
          <w:p w14:paraId="11E6CA43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ATGGCATTTACAGGATATGGGGT</w:t>
            </w:r>
          </w:p>
          <w:p w14:paraId="5DEA35EB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TAAACTTTGGGATCCAGCTCCTC</w:t>
            </w:r>
          </w:p>
        </w:tc>
        <w:tc>
          <w:tcPr>
            <w:tcW w:w="1581" w:type="dxa"/>
            <w:vAlign w:val="center"/>
          </w:tcPr>
          <w:p w14:paraId="7D236071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2044</w:t>
            </w:r>
          </w:p>
        </w:tc>
      </w:tr>
      <w:tr w:rsidR="001C30EA" w:rsidRPr="00425D63" w14:paraId="7CB7DC95" w14:textId="77777777" w:rsidTr="00E8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66CE8E7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>
              <w:t>9F</w:t>
            </w:r>
          </w:p>
          <w:p w14:paraId="1D3D8D2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>
              <w:t>9R</w:t>
            </w:r>
          </w:p>
        </w:tc>
        <w:tc>
          <w:tcPr>
            <w:tcW w:w="1485" w:type="dxa"/>
          </w:tcPr>
          <w:p w14:paraId="5D5DFEE4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  <w:p w14:paraId="7A08613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</w:tcPr>
          <w:p w14:paraId="2E868CDE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F</w:t>
            </w:r>
          </w:p>
          <w:p w14:paraId="7AD6ED4C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</w:tcPr>
          <w:p w14:paraId="225A75D8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GCCAGCTGTTTCAACATCATAAT</w:t>
            </w:r>
          </w:p>
          <w:p w14:paraId="0367B56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CCAGCCTAATTCATCAACCTTTG</w:t>
            </w:r>
          </w:p>
        </w:tc>
        <w:tc>
          <w:tcPr>
            <w:tcW w:w="1581" w:type="dxa"/>
            <w:vAlign w:val="center"/>
          </w:tcPr>
          <w:p w14:paraId="3CA76419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5D63">
              <w:t>1696</w:t>
            </w:r>
          </w:p>
        </w:tc>
      </w:tr>
      <w:tr w:rsidR="001C30EA" w:rsidRPr="00425D63" w14:paraId="1B060A5E" w14:textId="77777777" w:rsidTr="00E871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3496479A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rPr>
                <w:b w:val="0"/>
                <w:bCs w:val="0"/>
              </w:rPr>
            </w:pPr>
            <w:r w:rsidRPr="00425D63">
              <w:t>1</w:t>
            </w:r>
            <w:r>
              <w:t>0F</w:t>
            </w:r>
          </w:p>
          <w:p w14:paraId="0445A203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</w:pPr>
            <w:r w:rsidRPr="00425D63">
              <w:t>1</w:t>
            </w:r>
            <w:r>
              <w:t>0R</w:t>
            </w:r>
          </w:p>
        </w:tc>
        <w:tc>
          <w:tcPr>
            <w:tcW w:w="1485" w:type="dxa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7E64F001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  <w:p w14:paraId="015848E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23</w:t>
            </w:r>
          </w:p>
        </w:tc>
        <w:tc>
          <w:tcPr>
            <w:tcW w:w="1550" w:type="dxa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32F2A1F6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F</w:t>
            </w:r>
          </w:p>
          <w:p w14:paraId="213C297F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R</w:t>
            </w:r>
          </w:p>
        </w:tc>
        <w:tc>
          <w:tcPr>
            <w:tcW w:w="3567" w:type="dxa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1C10A4EC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AGAAATGGTCAACACTCAAAATG</w:t>
            </w:r>
          </w:p>
          <w:p w14:paraId="4593C145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CATAACGTAATTGGATTTGCCTC</w:t>
            </w:r>
          </w:p>
        </w:tc>
        <w:tc>
          <w:tcPr>
            <w:tcW w:w="1581" w:type="dxa"/>
            <w:tcBorders>
              <w:top w:val="single" w:sz="4" w:space="0" w:color="7F7F7F" w:themeColor="text1" w:themeTint="80"/>
              <w:bottom w:val="single" w:sz="12" w:space="0" w:color="auto"/>
            </w:tcBorders>
            <w:vAlign w:val="center"/>
          </w:tcPr>
          <w:p w14:paraId="506A59DB" w14:textId="77777777" w:rsidR="001C30EA" w:rsidRPr="00425D63" w:rsidRDefault="001C30EA" w:rsidP="00E8716C">
            <w:pPr>
              <w:pStyle w:val="Corpodetexto"/>
              <w:spacing w:line="261" w:lineRule="auto"/>
              <w:ind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25D63">
              <w:t>1289</w:t>
            </w:r>
          </w:p>
        </w:tc>
      </w:tr>
    </w:tbl>
    <w:p w14:paraId="51C86987" w14:textId="77777777" w:rsidR="001C30EA" w:rsidRDefault="001C30EA" w:rsidP="001C30EA">
      <w:pPr>
        <w:pStyle w:val="Corpodetexto"/>
        <w:ind w:left="28" w:right="1"/>
        <w:jc w:val="both"/>
        <w:rPr>
          <w:lang w:val="pt-BR"/>
        </w:rPr>
      </w:pPr>
      <w:r>
        <w:rPr>
          <w:lang w:val="pt-BR"/>
        </w:rPr>
        <w:t xml:space="preserve">*Primers </w:t>
      </w:r>
      <w:proofErr w:type="spellStart"/>
      <w:r>
        <w:rPr>
          <w:lang w:val="pt-BR"/>
        </w:rPr>
        <w:t>used</w:t>
      </w:r>
      <w:proofErr w:type="spellEnd"/>
      <w:r>
        <w:rPr>
          <w:lang w:val="pt-BR"/>
        </w:rPr>
        <w:t xml:space="preserve"> for </w:t>
      </w:r>
      <w:proofErr w:type="spellStart"/>
      <w:r>
        <w:rPr>
          <w:lang w:val="pt-BR"/>
        </w:rPr>
        <w:t>detection</w:t>
      </w:r>
      <w:proofErr w:type="spellEnd"/>
    </w:p>
    <w:p w14:paraId="10852E6C" w14:textId="77777777" w:rsidR="001C30EA" w:rsidRDefault="001C30EA" w:rsidP="001C30EA">
      <w:pPr>
        <w:pStyle w:val="Corpodetexto"/>
        <w:ind w:left="28" w:right="1"/>
        <w:jc w:val="both"/>
        <w:rPr>
          <w:lang w:val="pt-BR"/>
        </w:rPr>
      </w:pPr>
      <w:r>
        <w:rPr>
          <w:lang w:val="pt-BR"/>
        </w:rPr>
        <w:t xml:space="preserve">F: </w:t>
      </w:r>
      <w:proofErr w:type="spellStart"/>
      <w:r>
        <w:rPr>
          <w:lang w:val="pt-BR"/>
        </w:rPr>
        <w:t>forward</w:t>
      </w:r>
      <w:proofErr w:type="spellEnd"/>
    </w:p>
    <w:p w14:paraId="6052988F" w14:textId="77777777" w:rsidR="001C30EA" w:rsidRDefault="001C30EA" w:rsidP="001C30EA">
      <w:pPr>
        <w:pStyle w:val="Corpodetexto"/>
        <w:ind w:left="28" w:right="1"/>
        <w:jc w:val="both"/>
        <w:rPr>
          <w:lang w:val="pt-BR"/>
        </w:rPr>
      </w:pPr>
      <w:r>
        <w:rPr>
          <w:lang w:val="pt-BR"/>
        </w:rPr>
        <w:t>R: reverse</w:t>
      </w:r>
    </w:p>
    <w:p w14:paraId="5BB3900C" w14:textId="77777777" w:rsidR="001C30EA" w:rsidRPr="00274FBA" w:rsidRDefault="001C30EA" w:rsidP="001C30EA">
      <w:pPr>
        <w:pStyle w:val="Corpodetexto"/>
        <w:spacing w:line="261" w:lineRule="auto"/>
        <w:ind w:left="28" w:right="1"/>
        <w:jc w:val="both"/>
        <w:rPr>
          <w:lang w:val="pt-BR"/>
        </w:rPr>
      </w:pPr>
    </w:p>
    <w:p w14:paraId="12A9FDFE" w14:textId="77777777" w:rsidR="001C30EA" w:rsidRPr="00274FBA" w:rsidRDefault="001C30EA" w:rsidP="001C30EA">
      <w:pPr>
        <w:spacing w:before="1" w:line="242" w:lineRule="auto"/>
        <w:ind w:left="28"/>
        <w:rPr>
          <w:sz w:val="20"/>
          <w:szCs w:val="28"/>
          <w:lang w:val="pt-BR"/>
        </w:rPr>
      </w:pPr>
    </w:p>
    <w:p w14:paraId="2306A0E0" w14:textId="17B95C98" w:rsidR="001C30EA" w:rsidRPr="001C30EA" w:rsidRDefault="001C30EA">
      <w:pPr>
        <w:rPr>
          <w:sz w:val="20"/>
          <w:szCs w:val="28"/>
          <w:lang w:val="pt-BR"/>
        </w:rPr>
      </w:pPr>
    </w:p>
    <w:sectPr w:rsidR="001C30EA" w:rsidRPr="001C3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EA"/>
    <w:rsid w:val="000D7D17"/>
    <w:rsid w:val="001C30EA"/>
    <w:rsid w:val="00B43FCF"/>
    <w:rsid w:val="00B81A65"/>
    <w:rsid w:val="00DE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BDA8D"/>
  <w15:chartTrackingRefBased/>
  <w15:docId w15:val="{192BD0D2-BD7C-405C-AEEF-7382C4C6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0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C30E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C30E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C30E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C30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C30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C30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C30E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C30E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C30E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C30E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C30E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C30E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C30E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C30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C30E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C30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C30E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C30E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C30E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C30E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C30E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C30E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C30EA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1C30EA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1C30EA"/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table" w:styleId="SimplesTabela2">
    <w:name w:val="Plain Table 2"/>
    <w:basedOn w:val="Tabelanormal"/>
    <w:uiPriority w:val="42"/>
    <w:rsid w:val="001C30EA"/>
    <w:pPr>
      <w:widowControl w:val="0"/>
      <w:autoSpaceDE w:val="0"/>
      <w:autoSpaceDN w:val="0"/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 Blawid</dc:creator>
  <cp:keywords/>
  <dc:description/>
  <cp:lastModifiedBy>Rosana Blawid</cp:lastModifiedBy>
  <cp:revision>4</cp:revision>
  <dcterms:created xsi:type="dcterms:W3CDTF">2025-09-03T17:18:00Z</dcterms:created>
  <dcterms:modified xsi:type="dcterms:W3CDTF">2025-09-03T17:23:00Z</dcterms:modified>
</cp:coreProperties>
</file>