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DB52C" w14:textId="21DDCB0F" w:rsidR="00AC7609" w:rsidRPr="0035368F" w:rsidRDefault="007078EA" w:rsidP="00171E74">
      <w:pPr>
        <w:tabs>
          <w:tab w:val="left" w:pos="1930"/>
        </w:tabs>
        <w:spacing w:line="360" w:lineRule="auto"/>
        <w:jc w:val="center"/>
        <w:rPr>
          <w:rFonts w:ascii="Times New Roman" w:hAnsi="Times New Roman" w:cs="Times New Roman"/>
          <w:b/>
          <w:sz w:val="28"/>
          <w:szCs w:val="28"/>
        </w:rPr>
      </w:pPr>
      <w:r w:rsidRPr="0035368F">
        <w:rPr>
          <w:rFonts w:ascii="Times New Roman" w:hAnsi="Times New Roman" w:cs="Times New Roman" w:hint="eastAsia"/>
          <w:b/>
          <w:sz w:val="28"/>
          <w:szCs w:val="28"/>
        </w:rPr>
        <w:t>Supporting Information</w:t>
      </w:r>
      <w:r w:rsidR="00AC7609" w:rsidRPr="0035368F">
        <w:rPr>
          <w:rFonts w:ascii="Times New Roman" w:hAnsi="Times New Roman" w:cs="Times New Roman" w:hint="eastAsia"/>
          <w:b/>
          <w:sz w:val="28"/>
          <w:szCs w:val="28"/>
        </w:rPr>
        <w:t xml:space="preserve"> for</w:t>
      </w:r>
    </w:p>
    <w:p w14:paraId="3D886776" w14:textId="63CCA39D" w:rsidR="00887F71" w:rsidRPr="00887F71" w:rsidRDefault="00887F71" w:rsidP="00887F71">
      <w:pPr>
        <w:tabs>
          <w:tab w:val="left" w:pos="1930"/>
        </w:tabs>
        <w:spacing w:line="360" w:lineRule="auto"/>
        <w:rPr>
          <w:rFonts w:ascii="Times New Roman" w:hAnsi="Times New Roman" w:cs="Times New Roman"/>
          <w:b/>
          <w:sz w:val="32"/>
          <w:szCs w:val="32"/>
        </w:rPr>
      </w:pPr>
      <w:r w:rsidRPr="00887F71">
        <w:rPr>
          <w:rFonts w:ascii="Times New Roman" w:hAnsi="Times New Roman" w:cs="Times New Roman"/>
          <w:b/>
          <w:sz w:val="32"/>
          <w:szCs w:val="32"/>
        </w:rPr>
        <w:t>Fast and direct diagnosis of states of health for the spent batteries</w:t>
      </w:r>
    </w:p>
    <w:p w14:paraId="34F5DF07" w14:textId="77777777" w:rsidR="00887F71" w:rsidRPr="00887F71" w:rsidRDefault="00887F71" w:rsidP="00887F71">
      <w:pPr>
        <w:spacing w:line="360" w:lineRule="auto"/>
        <w:ind w:firstLineChars="100" w:firstLine="240"/>
        <w:jc w:val="both"/>
        <w:rPr>
          <w:rFonts w:ascii="Times New Roman" w:hAnsi="Times New Roman" w:cs="Times New Roman"/>
          <w:sz w:val="24"/>
          <w:vertAlign w:val="superscript"/>
        </w:rPr>
      </w:pPr>
      <w:r w:rsidRPr="00887F71">
        <w:rPr>
          <w:rFonts w:ascii="Times New Roman" w:hAnsi="Times New Roman" w:cs="Times New Roman"/>
          <w:sz w:val="24"/>
        </w:rPr>
        <w:t>Minjeong Gong</w:t>
      </w:r>
      <w:r w:rsidRPr="00887F71">
        <w:rPr>
          <w:rFonts w:ascii="Times New Roman" w:hAnsi="Times New Roman" w:cs="Times New Roman"/>
          <w:sz w:val="24"/>
          <w:vertAlign w:val="superscript"/>
        </w:rPr>
        <w:t>1</w:t>
      </w:r>
      <w:r w:rsidRPr="00887F71">
        <w:rPr>
          <w:rFonts w:ascii="Times New Roman" w:hAnsi="Times New Roman" w:cs="Times New Roman"/>
          <w:sz w:val="24"/>
        </w:rPr>
        <w:t xml:space="preserve">, </w:t>
      </w:r>
      <w:proofErr w:type="spellStart"/>
      <w:r w:rsidRPr="00887F71">
        <w:rPr>
          <w:rFonts w:ascii="Times New Roman" w:hAnsi="Times New Roman" w:cs="Times New Roman"/>
          <w:sz w:val="24"/>
        </w:rPr>
        <w:t>Yoonjung</w:t>
      </w:r>
      <w:proofErr w:type="spellEnd"/>
      <w:r w:rsidRPr="00887F71">
        <w:rPr>
          <w:rFonts w:ascii="Times New Roman" w:hAnsi="Times New Roman" w:cs="Times New Roman"/>
          <w:sz w:val="24"/>
        </w:rPr>
        <w:t xml:space="preserve"> Choi</w:t>
      </w:r>
      <w:r w:rsidRPr="00887F71">
        <w:rPr>
          <w:rFonts w:ascii="Times New Roman" w:hAnsi="Times New Roman" w:cs="Times New Roman"/>
          <w:sz w:val="24"/>
          <w:vertAlign w:val="superscript"/>
        </w:rPr>
        <w:t>1</w:t>
      </w:r>
      <w:r w:rsidRPr="00887F71">
        <w:rPr>
          <w:rFonts w:ascii="Times New Roman" w:hAnsi="Times New Roman" w:cs="Times New Roman"/>
          <w:sz w:val="24"/>
        </w:rPr>
        <w:t>, Han Mo Yang</w:t>
      </w:r>
      <w:r w:rsidRPr="00887F71">
        <w:rPr>
          <w:rFonts w:ascii="Times New Roman" w:hAnsi="Times New Roman" w:cs="Times New Roman"/>
          <w:sz w:val="24"/>
          <w:vertAlign w:val="superscript"/>
        </w:rPr>
        <w:t>2</w:t>
      </w:r>
      <w:r w:rsidRPr="00887F71">
        <w:rPr>
          <w:rFonts w:ascii="Times New Roman" w:hAnsi="Times New Roman" w:cs="Times New Roman"/>
          <w:sz w:val="24"/>
        </w:rPr>
        <w:t>, Sang Bok Ma</w:t>
      </w:r>
      <w:r w:rsidRPr="00887F71">
        <w:rPr>
          <w:rFonts w:ascii="Times New Roman" w:hAnsi="Times New Roman" w:cs="Times New Roman"/>
          <w:sz w:val="24"/>
          <w:vertAlign w:val="superscript"/>
        </w:rPr>
        <w:t>2</w:t>
      </w:r>
      <w:r w:rsidRPr="00887F71">
        <w:rPr>
          <w:rFonts w:ascii="Times New Roman" w:hAnsi="Times New Roman" w:cs="Times New Roman"/>
          <w:sz w:val="24"/>
        </w:rPr>
        <w:t>, Dong-Hwa Seo*</w:t>
      </w:r>
      <w:r w:rsidRPr="00887F71">
        <w:rPr>
          <w:rFonts w:ascii="Times New Roman" w:hAnsi="Times New Roman" w:cs="Times New Roman"/>
          <w:sz w:val="24"/>
          <w:vertAlign w:val="superscript"/>
        </w:rPr>
        <w:t>1</w:t>
      </w:r>
    </w:p>
    <w:p w14:paraId="5779DC1E" w14:textId="77777777" w:rsidR="00887F71" w:rsidRPr="00887F71" w:rsidRDefault="00887F71" w:rsidP="00887F71">
      <w:pPr>
        <w:spacing w:line="360" w:lineRule="auto"/>
        <w:jc w:val="both"/>
        <w:rPr>
          <w:rFonts w:ascii="Times New Roman" w:hAnsi="Times New Roman" w:cs="Times New Roman"/>
          <w:b/>
          <w:bCs/>
          <w:sz w:val="24"/>
        </w:rPr>
      </w:pPr>
    </w:p>
    <w:p w14:paraId="78FE5D29" w14:textId="77777777" w:rsidR="00887F71" w:rsidRPr="00887F71" w:rsidRDefault="00887F71" w:rsidP="00887F71">
      <w:pPr>
        <w:spacing w:line="360" w:lineRule="auto"/>
        <w:jc w:val="both"/>
        <w:rPr>
          <w:rFonts w:ascii="Times New Roman" w:hAnsi="Times New Roman" w:cs="Times New Roman"/>
          <w:b/>
          <w:bCs/>
          <w:sz w:val="24"/>
        </w:rPr>
      </w:pPr>
      <w:r w:rsidRPr="00887F71">
        <w:rPr>
          <w:rFonts w:ascii="Times New Roman" w:hAnsi="Times New Roman" w:cs="Times New Roman"/>
          <w:b/>
          <w:bCs/>
          <w:sz w:val="24"/>
        </w:rPr>
        <w:t>Affiliation</w:t>
      </w:r>
    </w:p>
    <w:p w14:paraId="1EB99B5C" w14:textId="77777777" w:rsidR="00111667" w:rsidRDefault="00887F71" w:rsidP="00CB21CC">
      <w:pPr>
        <w:pStyle w:val="a6"/>
        <w:numPr>
          <w:ilvl w:val="0"/>
          <w:numId w:val="1"/>
        </w:numPr>
        <w:spacing w:line="360" w:lineRule="auto"/>
        <w:ind w:left="567" w:hanging="425"/>
        <w:jc w:val="both"/>
        <w:rPr>
          <w:rFonts w:ascii="Times New Roman" w:hAnsi="Times New Roman" w:cs="Times New Roman"/>
          <w:sz w:val="24"/>
        </w:rPr>
      </w:pPr>
      <w:r w:rsidRPr="00887F71">
        <w:rPr>
          <w:rFonts w:ascii="Times New Roman" w:hAnsi="Times New Roman" w:cs="Times New Roman"/>
          <w:sz w:val="24"/>
        </w:rPr>
        <w:t xml:space="preserve">Department of Materials Science and Engineering, Korea Advanced Institute of Science and Technology (KAIST), 291 </w:t>
      </w:r>
      <w:proofErr w:type="spellStart"/>
      <w:r w:rsidRPr="00887F71">
        <w:rPr>
          <w:rFonts w:ascii="Times New Roman" w:hAnsi="Times New Roman" w:cs="Times New Roman"/>
          <w:sz w:val="24"/>
        </w:rPr>
        <w:t>Daehak-ro</w:t>
      </w:r>
      <w:proofErr w:type="spellEnd"/>
      <w:r w:rsidRPr="00887F71">
        <w:rPr>
          <w:rFonts w:ascii="Times New Roman" w:hAnsi="Times New Roman" w:cs="Times New Roman"/>
          <w:sz w:val="24"/>
        </w:rPr>
        <w:t xml:space="preserve">, </w:t>
      </w:r>
      <w:proofErr w:type="spellStart"/>
      <w:r w:rsidRPr="00887F71">
        <w:rPr>
          <w:rFonts w:ascii="Times New Roman" w:hAnsi="Times New Roman" w:cs="Times New Roman"/>
          <w:sz w:val="24"/>
        </w:rPr>
        <w:t>Yuseong-gu</w:t>
      </w:r>
      <w:proofErr w:type="spellEnd"/>
      <w:r w:rsidRPr="00887F71">
        <w:rPr>
          <w:rFonts w:ascii="Times New Roman" w:hAnsi="Times New Roman" w:cs="Times New Roman"/>
          <w:sz w:val="24"/>
        </w:rPr>
        <w:t>, Daejeon 34141, Republic of Korea</w:t>
      </w:r>
    </w:p>
    <w:p w14:paraId="7C6328FE" w14:textId="0B1E268D" w:rsidR="00CB21CC" w:rsidRPr="00111667" w:rsidRDefault="00CB21CC" w:rsidP="00CB21CC">
      <w:pPr>
        <w:pStyle w:val="a6"/>
        <w:numPr>
          <w:ilvl w:val="0"/>
          <w:numId w:val="1"/>
        </w:numPr>
        <w:spacing w:line="360" w:lineRule="auto"/>
        <w:ind w:left="567" w:hanging="425"/>
        <w:jc w:val="both"/>
        <w:rPr>
          <w:rFonts w:ascii="Times New Roman" w:hAnsi="Times New Roman" w:cs="Times New Roman"/>
          <w:sz w:val="24"/>
        </w:rPr>
      </w:pPr>
      <w:r w:rsidRPr="00111667">
        <w:rPr>
          <w:rFonts w:ascii="Times New Roman" w:hAnsi="Times New Roman" w:cs="Times New Roman"/>
          <w:sz w:val="24"/>
        </w:rPr>
        <w:t xml:space="preserve">Battery Tech Department, SK </w:t>
      </w:r>
      <w:proofErr w:type="spellStart"/>
      <w:r w:rsidRPr="00111667">
        <w:rPr>
          <w:rFonts w:ascii="Times New Roman" w:hAnsi="Times New Roman" w:cs="Times New Roman"/>
          <w:sz w:val="24"/>
        </w:rPr>
        <w:t>ecoplant</w:t>
      </w:r>
      <w:proofErr w:type="spellEnd"/>
      <w:r w:rsidRPr="00111667">
        <w:rPr>
          <w:rFonts w:ascii="Times New Roman" w:hAnsi="Times New Roman" w:cs="Times New Roman"/>
          <w:sz w:val="24"/>
        </w:rPr>
        <w:t xml:space="preserve">, 19 </w:t>
      </w:r>
      <w:proofErr w:type="spellStart"/>
      <w:r w:rsidRPr="00111667">
        <w:rPr>
          <w:rFonts w:ascii="Times New Roman" w:hAnsi="Times New Roman" w:cs="Times New Roman"/>
          <w:sz w:val="24"/>
        </w:rPr>
        <w:t>Yulgok-ro</w:t>
      </w:r>
      <w:proofErr w:type="spellEnd"/>
      <w:r w:rsidRPr="00111667">
        <w:rPr>
          <w:rFonts w:ascii="Times New Roman" w:hAnsi="Times New Roman" w:cs="Times New Roman"/>
          <w:sz w:val="24"/>
        </w:rPr>
        <w:t xml:space="preserve"> 2-gil, Jongno-</w:t>
      </w:r>
      <w:proofErr w:type="spellStart"/>
      <w:r w:rsidRPr="00111667">
        <w:rPr>
          <w:rFonts w:ascii="Times New Roman" w:hAnsi="Times New Roman" w:cs="Times New Roman"/>
          <w:sz w:val="24"/>
        </w:rPr>
        <w:t>gu</w:t>
      </w:r>
      <w:proofErr w:type="spellEnd"/>
      <w:r w:rsidRPr="00111667">
        <w:rPr>
          <w:rFonts w:ascii="Times New Roman" w:hAnsi="Times New Roman" w:cs="Times New Roman"/>
          <w:sz w:val="24"/>
        </w:rPr>
        <w:t>, Seoul 03143 Republic of Korea</w:t>
      </w:r>
    </w:p>
    <w:p w14:paraId="0FCD5D66" w14:textId="77777777" w:rsidR="00887F71" w:rsidRPr="00887F71" w:rsidRDefault="00887F71" w:rsidP="00887F71">
      <w:pPr>
        <w:tabs>
          <w:tab w:val="left" w:pos="1930"/>
        </w:tabs>
        <w:spacing w:line="360" w:lineRule="auto"/>
        <w:jc w:val="both"/>
        <w:rPr>
          <w:rFonts w:ascii="Times New Roman" w:hAnsi="Times New Roman" w:cs="Times New Roman"/>
          <w:sz w:val="24"/>
        </w:rPr>
      </w:pPr>
      <w:r w:rsidRPr="00887F71">
        <w:rPr>
          <w:rFonts w:ascii="Times New Roman" w:hAnsi="Times New Roman" w:cs="Times New Roman"/>
          <w:bCs/>
          <w:sz w:val="24"/>
        </w:rPr>
        <w:t>* Corresponding to: dseo@kaist.ac.kr</w:t>
      </w:r>
    </w:p>
    <w:p w14:paraId="788FBE67" w14:textId="77777777" w:rsidR="00887F71" w:rsidRDefault="00887F71">
      <w:pPr>
        <w:widowControl/>
        <w:wordWrap/>
        <w:autoSpaceDE/>
        <w:autoSpaceDN/>
        <w:rPr>
          <w:sz w:val="24"/>
        </w:rPr>
      </w:pPr>
      <w:r>
        <w:rPr>
          <w:sz w:val="24"/>
        </w:rPr>
        <w:br w:type="page"/>
      </w:r>
    </w:p>
    <w:p w14:paraId="0344F30E" w14:textId="66EBA116" w:rsidR="000F0C2D" w:rsidRPr="005A6AC0" w:rsidRDefault="006B2A0A" w:rsidP="00CA672D">
      <w:pPr>
        <w:keepNext/>
        <w:widowControl/>
        <w:wordWrap/>
        <w:autoSpaceDE/>
        <w:autoSpaceDN/>
        <w:jc w:val="both"/>
        <w:rPr>
          <w:sz w:val="24"/>
        </w:rPr>
      </w:pPr>
      <w:r w:rsidRPr="006B2A0A">
        <w:rPr>
          <w:noProof/>
          <w:sz w:val="24"/>
        </w:rPr>
        <w:lastRenderedPageBreak/>
        <w:drawing>
          <wp:anchor distT="0" distB="0" distL="114300" distR="114300" simplePos="0" relativeHeight="251658240" behindDoc="0" locked="0" layoutInCell="1" allowOverlap="1" wp14:anchorId="41F7B4A9" wp14:editId="7ABD1EF6">
            <wp:simplePos x="0" y="0"/>
            <wp:positionH relativeFrom="column">
              <wp:align>left</wp:align>
            </wp:positionH>
            <wp:positionV relativeFrom="paragraph">
              <wp:align>top</wp:align>
            </wp:positionV>
            <wp:extent cx="5742239" cy="4728949"/>
            <wp:effectExtent l="0" t="0" r="0" b="0"/>
            <wp:wrapSquare wrapText="bothSides"/>
            <wp:docPr id="223" name="그림 222" descr="텍스트, 스크린샷, 포스트잇 노트, 직사각형이(가) 표시된 사진&#10;&#10;AI 생성 콘텐츠는 정확하지 않을 수 있습니다.">
              <a:extLst xmlns:a="http://schemas.openxmlformats.org/drawingml/2006/main">
                <a:ext uri="{FF2B5EF4-FFF2-40B4-BE49-F238E27FC236}">
                  <a16:creationId xmlns:a16="http://schemas.microsoft.com/office/drawing/2014/main" id="{3CC33615-B2E5-565D-A7F3-4B536A5C22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그림 222" descr="텍스트, 스크린샷, 포스트잇 노트, 직사각형이(가) 표시된 사진&#10;&#10;AI 생성 콘텐츠는 정확하지 않을 수 있습니다.">
                      <a:extLst>
                        <a:ext uri="{FF2B5EF4-FFF2-40B4-BE49-F238E27FC236}">
                          <a16:creationId xmlns:a16="http://schemas.microsoft.com/office/drawing/2014/main" id="{3CC33615-B2E5-565D-A7F3-4B536A5C2297}"/>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595"/>
                    <a:stretch>
                      <a:fillRect/>
                    </a:stretch>
                  </pic:blipFill>
                  <pic:spPr bwMode="auto">
                    <a:xfrm>
                      <a:off x="0" y="0"/>
                      <a:ext cx="5742239" cy="4728949"/>
                    </a:xfrm>
                    <a:prstGeom prst="rect">
                      <a:avLst/>
                    </a:prstGeom>
                    <a:ln>
                      <a:noFill/>
                    </a:ln>
                    <a:extLst>
                      <a:ext uri="{53640926-AAD7-44D8-BBD7-CCE9431645EC}">
                        <a14:shadowObscured xmlns:a14="http://schemas.microsoft.com/office/drawing/2010/main"/>
                      </a:ext>
                    </a:extLst>
                  </pic:spPr>
                </pic:pic>
              </a:graphicData>
            </a:graphic>
          </wp:anchor>
        </w:drawing>
      </w:r>
    </w:p>
    <w:p w14:paraId="072D1BE2" w14:textId="77D5859B" w:rsidR="000F0C2D" w:rsidRPr="00521E67" w:rsidRDefault="000F0C2D" w:rsidP="00521E67">
      <w:pPr>
        <w:pStyle w:val="ad"/>
        <w:rPr>
          <w:b w:val="0"/>
          <w:bCs w:val="0"/>
        </w:rPr>
      </w:pPr>
      <w:r w:rsidRPr="005A6AC0">
        <w:t xml:space="preserve">Supplementary Figure </w:t>
      </w:r>
      <w:fldSimple w:instr=" SEQ Supplementary_Figure \* ARABIC ">
        <w:r w:rsidR="00011579">
          <w:rPr>
            <w:noProof/>
          </w:rPr>
          <w:t>1</w:t>
        </w:r>
      </w:fldSimple>
      <w:r w:rsidRPr="005A6AC0">
        <w:rPr>
          <w:rFonts w:eastAsiaTheme="minorEastAsia" w:hint="eastAsia"/>
        </w:rPr>
        <w:t xml:space="preserve">. </w:t>
      </w:r>
      <w:r w:rsidRPr="00521E67">
        <w:rPr>
          <w:rFonts w:eastAsiaTheme="minorEastAsia" w:hint="eastAsia"/>
          <w:b w:val="0"/>
          <w:bCs w:val="0"/>
        </w:rPr>
        <w:t>Data collection (a) flow chart, (b)</w:t>
      </w:r>
      <w:r w:rsidRPr="00521E67">
        <w:rPr>
          <w:b w:val="0"/>
          <w:bCs w:val="0"/>
          <w:noProof/>
        </w:rPr>
        <w:t xml:space="preserve"> </w:t>
      </w:r>
      <w:r w:rsidR="00C23D10" w:rsidRPr="00521E67">
        <w:rPr>
          <w:rFonts w:eastAsiaTheme="minorEastAsia" w:hint="eastAsia"/>
          <w:b w:val="0"/>
          <w:bCs w:val="0"/>
          <w:noProof/>
        </w:rPr>
        <w:t xml:space="preserve">tested </w:t>
      </w:r>
      <w:r w:rsidRPr="00521E67">
        <w:rPr>
          <w:rFonts w:eastAsiaTheme="minorEastAsia" w:hint="eastAsia"/>
          <w:b w:val="0"/>
          <w:bCs w:val="0"/>
          <w:noProof/>
        </w:rPr>
        <w:t>cylindrical cell</w:t>
      </w:r>
      <w:r w:rsidR="00714A55" w:rsidRPr="00521E67">
        <w:rPr>
          <w:rFonts w:eastAsiaTheme="minorEastAsia" w:hint="eastAsia"/>
          <w:b w:val="0"/>
          <w:bCs w:val="0"/>
          <w:noProof/>
        </w:rPr>
        <w:t>s</w:t>
      </w:r>
      <w:r w:rsidRPr="00521E67">
        <w:rPr>
          <w:rFonts w:eastAsiaTheme="minorEastAsia" w:hint="eastAsia"/>
          <w:b w:val="0"/>
          <w:bCs w:val="0"/>
          <w:noProof/>
        </w:rPr>
        <w:t xml:space="preserve"> (top: INR18650-29E, middle: INR21700-50E, and bottom: INR21700-M50LT)</w:t>
      </w:r>
    </w:p>
    <w:p w14:paraId="3F45FAF0" w14:textId="66899215" w:rsidR="00CB5DA2" w:rsidRDefault="00964E20" w:rsidP="00397D88">
      <w:pPr>
        <w:widowControl/>
        <w:wordWrap/>
        <w:autoSpaceDE/>
        <w:autoSpaceDN/>
        <w:jc w:val="center"/>
      </w:pPr>
      <w:r w:rsidRPr="005A6AC0">
        <w:rPr>
          <w:sz w:val="24"/>
        </w:rPr>
        <w:br w:type="page"/>
      </w:r>
      <w:r w:rsidR="00CA56DF" w:rsidRPr="00CA56DF">
        <w:rPr>
          <w:noProof/>
          <w:sz w:val="24"/>
        </w:rPr>
        <w:lastRenderedPageBreak/>
        <w:drawing>
          <wp:inline distT="0" distB="0" distL="0" distR="0" wp14:anchorId="0D079235" wp14:editId="1FCF770D">
            <wp:extent cx="4550735" cy="3433874"/>
            <wp:effectExtent l="0" t="0" r="0" b="0"/>
            <wp:docPr id="1756404011"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a:extLst>
                        <a:ext uri="{28A0092B-C50C-407E-A947-70E740481C1C}">
                          <a14:useLocalDpi xmlns:a14="http://schemas.microsoft.com/office/drawing/2010/main" val="0"/>
                        </a:ext>
                      </a:extLst>
                    </a:blip>
                    <a:srcRect r="7749"/>
                    <a:stretch>
                      <a:fillRect/>
                    </a:stretch>
                  </pic:blipFill>
                  <pic:spPr bwMode="auto">
                    <a:xfrm>
                      <a:off x="0" y="0"/>
                      <a:ext cx="4551008" cy="3434080"/>
                    </a:xfrm>
                    <a:prstGeom prst="rect">
                      <a:avLst/>
                    </a:prstGeom>
                    <a:noFill/>
                    <a:ln>
                      <a:noFill/>
                    </a:ln>
                    <a:extLst>
                      <a:ext uri="{53640926-AAD7-44D8-BBD7-CCE9431645EC}">
                        <a14:shadowObscured xmlns:a14="http://schemas.microsoft.com/office/drawing/2010/main"/>
                      </a:ext>
                    </a:extLst>
                  </pic:spPr>
                </pic:pic>
              </a:graphicData>
            </a:graphic>
          </wp:inline>
        </w:drawing>
      </w:r>
    </w:p>
    <w:p w14:paraId="0F4A9B6F" w14:textId="6AADB6DD" w:rsidR="00155D2E" w:rsidRPr="00521E67" w:rsidRDefault="00CB5DA2" w:rsidP="00521E67">
      <w:pPr>
        <w:pStyle w:val="ad"/>
        <w:rPr>
          <w:b w:val="0"/>
          <w:bCs w:val="0"/>
        </w:rPr>
      </w:pPr>
      <w:r>
        <w:t xml:space="preserve">Supplementary Figure </w:t>
      </w:r>
      <w:fldSimple w:instr=" SEQ Supplementary_Figure \* ARABIC ">
        <w:r w:rsidR="00E23DCC">
          <w:rPr>
            <w:noProof/>
          </w:rPr>
          <w:t>2</w:t>
        </w:r>
      </w:fldSimple>
      <w:r>
        <w:rPr>
          <w:rFonts w:eastAsiaTheme="minorEastAsia" w:hint="eastAsia"/>
        </w:rPr>
        <w:t xml:space="preserve">. </w:t>
      </w:r>
      <w:r w:rsidRPr="00521E67">
        <w:rPr>
          <w:rFonts w:eastAsiaTheme="minorEastAsia" w:hint="eastAsia"/>
          <w:b w:val="0"/>
          <w:bCs w:val="0"/>
        </w:rPr>
        <w:t>Accuracy depending on the collection time of 1.0 C</w:t>
      </w:r>
      <w:r w:rsidR="006B0F14">
        <w:rPr>
          <w:rFonts w:eastAsiaTheme="minorEastAsia" w:hint="eastAsia"/>
          <w:b w:val="0"/>
          <w:bCs w:val="0"/>
        </w:rPr>
        <w:t>-rate</w:t>
      </w:r>
      <w:r w:rsidRPr="00521E67">
        <w:rPr>
          <w:rFonts w:eastAsiaTheme="minorEastAsia" w:hint="eastAsia"/>
          <w:b w:val="0"/>
          <w:bCs w:val="0"/>
        </w:rPr>
        <w:t xml:space="preserve"> discharge voltage</w:t>
      </w:r>
    </w:p>
    <w:p w14:paraId="59A8115D" w14:textId="77777777" w:rsidR="00CB5DA2" w:rsidRDefault="00CB5DA2" w:rsidP="00CB5DA2">
      <w:pPr>
        <w:widowControl/>
        <w:wordWrap/>
        <w:autoSpaceDE/>
        <w:autoSpaceDN/>
        <w:jc w:val="both"/>
        <w:rPr>
          <w:sz w:val="24"/>
        </w:rPr>
      </w:pPr>
    </w:p>
    <w:p w14:paraId="17C17EEF" w14:textId="77777777" w:rsidR="00155D2E" w:rsidRDefault="00155D2E">
      <w:pPr>
        <w:widowControl/>
        <w:wordWrap/>
        <w:autoSpaceDE/>
        <w:autoSpaceDN/>
        <w:rPr>
          <w:sz w:val="24"/>
        </w:rPr>
      </w:pPr>
      <w:r>
        <w:rPr>
          <w:sz w:val="24"/>
        </w:rPr>
        <w:br w:type="page"/>
      </w:r>
    </w:p>
    <w:p w14:paraId="64F80CBA" w14:textId="77777777" w:rsidR="00E23DCC" w:rsidRDefault="00352409" w:rsidP="00E23DCC">
      <w:pPr>
        <w:keepNext/>
        <w:widowControl/>
        <w:wordWrap/>
        <w:autoSpaceDE/>
        <w:autoSpaceDN/>
      </w:pPr>
      <w:r w:rsidRPr="005A6AC0">
        <w:rPr>
          <w:noProof/>
          <w:sz w:val="24"/>
        </w:rPr>
        <w:lastRenderedPageBreak/>
        <w:drawing>
          <wp:inline distT="0" distB="0" distL="0" distR="0" wp14:anchorId="678BABC0" wp14:editId="019FCA76">
            <wp:extent cx="5731510" cy="2947035"/>
            <wp:effectExtent l="0" t="0" r="0" b="0"/>
            <wp:docPr id="85" name="그림 84" descr="도표, 디자인이(가) 표시된 사진&#10;&#10;AI 생성 콘텐츠는 정확하지 않을 수 있습니다.">
              <a:extLst xmlns:a="http://schemas.openxmlformats.org/drawingml/2006/main">
                <a:ext uri="{FF2B5EF4-FFF2-40B4-BE49-F238E27FC236}">
                  <a16:creationId xmlns:a16="http://schemas.microsoft.com/office/drawing/2014/main" id="{31D4D034-859D-189D-4954-5FA8A96F96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그림 84" descr="도표, 디자인이(가) 표시된 사진&#10;&#10;AI 생성 콘텐츠는 정확하지 않을 수 있습니다.">
                      <a:extLst>
                        <a:ext uri="{FF2B5EF4-FFF2-40B4-BE49-F238E27FC236}">
                          <a16:creationId xmlns:a16="http://schemas.microsoft.com/office/drawing/2014/main" id="{31D4D034-859D-189D-4954-5FA8A96F96B6}"/>
                        </a:ext>
                      </a:extLst>
                    </pic:cNvPr>
                    <pic:cNvPicPr>
                      <a:picLocks noChangeAspect="1"/>
                    </pic:cNvPicPr>
                  </pic:nvPicPr>
                  <pic:blipFill>
                    <a:blip r:embed="rId9"/>
                    <a:stretch>
                      <a:fillRect/>
                    </a:stretch>
                  </pic:blipFill>
                  <pic:spPr>
                    <a:xfrm>
                      <a:off x="0" y="0"/>
                      <a:ext cx="5731510" cy="2947035"/>
                    </a:xfrm>
                    <a:prstGeom prst="rect">
                      <a:avLst/>
                    </a:prstGeom>
                  </pic:spPr>
                </pic:pic>
              </a:graphicData>
            </a:graphic>
          </wp:inline>
        </w:drawing>
      </w:r>
    </w:p>
    <w:p w14:paraId="64B14A8C" w14:textId="0884E78D" w:rsidR="00BC4323" w:rsidRPr="00521E67" w:rsidRDefault="00E23DCC" w:rsidP="00521E67">
      <w:pPr>
        <w:pStyle w:val="ad"/>
        <w:rPr>
          <w:b w:val="0"/>
          <w:bCs w:val="0"/>
          <w:szCs w:val="24"/>
        </w:rPr>
      </w:pPr>
      <w:r>
        <w:t xml:space="preserve">Supplementary Figure </w:t>
      </w:r>
      <w:fldSimple w:instr=" SEQ Supplementary_Figure \* ARABIC ">
        <w:r>
          <w:rPr>
            <w:noProof/>
          </w:rPr>
          <w:t>3</w:t>
        </w:r>
      </w:fldSimple>
      <w:r>
        <w:rPr>
          <w:rFonts w:eastAsiaTheme="minorEastAsia" w:hint="eastAsia"/>
        </w:rPr>
        <w:t xml:space="preserve">. </w:t>
      </w:r>
      <w:r w:rsidRPr="00521E67">
        <w:rPr>
          <w:rFonts w:eastAsiaTheme="minorEastAsia"/>
          <w:b w:val="0"/>
          <w:bCs w:val="0"/>
        </w:rPr>
        <w:t>Voltage profile according to the protocols (a) protocol 1, (b) protocol 2, and (c) protocol 3</w:t>
      </w:r>
    </w:p>
    <w:p w14:paraId="3CFF46F8" w14:textId="77777777" w:rsidR="00580E28" w:rsidRPr="005A6AC0" w:rsidRDefault="00580E28">
      <w:pPr>
        <w:widowControl/>
        <w:wordWrap/>
        <w:autoSpaceDE/>
        <w:autoSpaceDN/>
        <w:rPr>
          <w:sz w:val="24"/>
        </w:rPr>
      </w:pPr>
    </w:p>
    <w:p w14:paraId="426F7843" w14:textId="0E703225" w:rsidR="00AB501F" w:rsidRPr="005A6AC0" w:rsidRDefault="005F495C" w:rsidP="00AB501F">
      <w:pPr>
        <w:keepNext/>
        <w:widowControl/>
        <w:wordWrap/>
        <w:autoSpaceDE/>
        <w:autoSpaceDN/>
        <w:jc w:val="center"/>
        <w:rPr>
          <w:sz w:val="24"/>
        </w:rPr>
      </w:pPr>
      <w:r w:rsidRPr="005F495C">
        <w:rPr>
          <w:noProof/>
          <w:sz w:val="24"/>
        </w:rPr>
        <w:lastRenderedPageBreak/>
        <w:drawing>
          <wp:inline distT="0" distB="0" distL="0" distR="0" wp14:anchorId="01406686" wp14:editId="0C9C32D2">
            <wp:extent cx="4292309" cy="7910623"/>
            <wp:effectExtent l="0" t="0" r="0" b="0"/>
            <wp:docPr id="34" name="그림 33" descr="스크린샷, 디자인이(가) 표시된 사진&#10;&#10;AI 생성 콘텐츠는 정확하지 않을 수 있습니다.">
              <a:extLst xmlns:a="http://schemas.openxmlformats.org/drawingml/2006/main">
                <a:ext uri="{FF2B5EF4-FFF2-40B4-BE49-F238E27FC236}">
                  <a16:creationId xmlns:a16="http://schemas.microsoft.com/office/drawing/2014/main" id="{97DBE834-01A3-EC9A-55C6-37025A2628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그림 33" descr="스크린샷, 디자인이(가) 표시된 사진&#10;&#10;AI 생성 콘텐츠는 정확하지 않을 수 있습니다.">
                      <a:extLst>
                        <a:ext uri="{FF2B5EF4-FFF2-40B4-BE49-F238E27FC236}">
                          <a16:creationId xmlns:a16="http://schemas.microsoft.com/office/drawing/2014/main" id="{97DBE834-01A3-EC9A-55C6-37025A26285A}"/>
                        </a:ext>
                      </a:extLst>
                    </pic:cNvPr>
                    <pic:cNvPicPr>
                      <a:picLocks noChangeAspect="1"/>
                    </pic:cNvPicPr>
                  </pic:nvPicPr>
                  <pic:blipFill>
                    <a:blip r:embed="rId10"/>
                    <a:stretch>
                      <a:fillRect/>
                    </a:stretch>
                  </pic:blipFill>
                  <pic:spPr>
                    <a:xfrm>
                      <a:off x="0" y="0"/>
                      <a:ext cx="4301007" cy="7926653"/>
                    </a:xfrm>
                    <a:prstGeom prst="rect">
                      <a:avLst/>
                    </a:prstGeom>
                  </pic:spPr>
                </pic:pic>
              </a:graphicData>
            </a:graphic>
          </wp:inline>
        </w:drawing>
      </w:r>
    </w:p>
    <w:p w14:paraId="496567CC" w14:textId="5B87432D" w:rsidR="00212C88" w:rsidRPr="006B0F14" w:rsidRDefault="00AB501F" w:rsidP="00521E67">
      <w:pPr>
        <w:pStyle w:val="ad"/>
        <w:rPr>
          <w:rFonts w:eastAsiaTheme="minorEastAsia"/>
          <w:b w:val="0"/>
          <w:bCs w:val="0"/>
          <w:vertAlign w:val="subscript"/>
        </w:rPr>
      </w:pPr>
      <w:r w:rsidRPr="005A6AC0">
        <w:t xml:space="preserve">Supplementary Figure </w:t>
      </w:r>
      <w:fldSimple w:instr=" SEQ Supplementary_Figure \* ARABIC ">
        <w:r w:rsidR="00693E07">
          <w:rPr>
            <w:noProof/>
          </w:rPr>
          <w:t>4</w:t>
        </w:r>
      </w:fldSimple>
      <w:r w:rsidRPr="005A6AC0">
        <w:rPr>
          <w:rFonts w:eastAsiaTheme="minorEastAsia" w:hint="eastAsia"/>
        </w:rPr>
        <w:t xml:space="preserve">. </w:t>
      </w:r>
      <w:r w:rsidRPr="006B0F14">
        <w:rPr>
          <w:rFonts w:eastAsiaTheme="minorEastAsia" w:hint="eastAsia"/>
          <w:b w:val="0"/>
          <w:bCs w:val="0"/>
        </w:rPr>
        <w:t xml:space="preserve">Distribution of </w:t>
      </w:r>
      <w:r w:rsidR="002177D2" w:rsidRPr="006B0F14">
        <w:rPr>
          <w:rFonts w:eastAsiaTheme="minorEastAsia" w:hint="eastAsia"/>
          <w:b w:val="0"/>
          <w:bCs w:val="0"/>
        </w:rPr>
        <w:t>3 feature</w:t>
      </w:r>
      <w:r w:rsidR="006E14DA" w:rsidRPr="006B0F14">
        <w:rPr>
          <w:rFonts w:eastAsiaTheme="minorEastAsia" w:hint="eastAsia"/>
          <w:b w:val="0"/>
          <w:bCs w:val="0"/>
        </w:rPr>
        <w:t xml:space="preserve">s with highest </w:t>
      </w:r>
      <w:proofErr w:type="gramStart"/>
      <w:r w:rsidR="006E14DA" w:rsidRPr="006B0F14">
        <w:rPr>
          <w:rFonts w:eastAsiaTheme="minorEastAsia" w:hint="eastAsia"/>
          <w:b w:val="0"/>
          <w:bCs w:val="0"/>
        </w:rPr>
        <w:t>mean</w:t>
      </w:r>
      <w:proofErr w:type="gramEnd"/>
      <w:r w:rsidR="006E14DA" w:rsidRPr="006B0F14">
        <w:rPr>
          <w:rFonts w:eastAsiaTheme="minorEastAsia" w:hint="eastAsia"/>
          <w:b w:val="0"/>
          <w:bCs w:val="0"/>
        </w:rPr>
        <w:t xml:space="preserve"> absolute SHAP value </w:t>
      </w:r>
      <w:r w:rsidR="002D35BD" w:rsidRPr="006B0F14">
        <w:rPr>
          <w:rFonts w:eastAsiaTheme="minorEastAsia" w:hint="eastAsia"/>
          <w:b w:val="0"/>
          <w:bCs w:val="0"/>
        </w:rPr>
        <w:t>(</w:t>
      </w:r>
      <w:r w:rsidR="00011579" w:rsidRPr="006B0F14">
        <w:rPr>
          <w:rFonts w:eastAsiaTheme="minorEastAsia" w:hint="eastAsia"/>
          <w:b w:val="0"/>
          <w:bCs w:val="0"/>
        </w:rPr>
        <w:t>a</w:t>
      </w:r>
      <w:r w:rsidR="002D35BD" w:rsidRPr="006B0F14">
        <w:rPr>
          <w:rFonts w:eastAsiaTheme="minorEastAsia" w:hint="eastAsia"/>
          <w:b w:val="0"/>
          <w:bCs w:val="0"/>
        </w:rPr>
        <w:t>) 1.65C_dch_P_R</w:t>
      </w:r>
      <w:r w:rsidR="002D35BD" w:rsidRPr="006B0F14">
        <w:rPr>
          <w:rFonts w:eastAsiaTheme="minorEastAsia" w:hint="eastAsia"/>
          <w:b w:val="0"/>
          <w:bCs w:val="0"/>
          <w:vertAlign w:val="subscript"/>
        </w:rPr>
        <w:t>0</w:t>
      </w:r>
      <w:r w:rsidR="00011579" w:rsidRPr="006B0F14">
        <w:rPr>
          <w:rFonts w:eastAsiaTheme="minorEastAsia" w:hint="eastAsia"/>
          <w:b w:val="0"/>
          <w:bCs w:val="0"/>
          <w:vertAlign w:val="subscript"/>
        </w:rPr>
        <w:t>-0</w:t>
      </w:r>
      <w:r w:rsidR="002D35BD" w:rsidRPr="006B0F14">
        <w:rPr>
          <w:rFonts w:eastAsiaTheme="minorEastAsia" w:hint="eastAsia"/>
          <w:b w:val="0"/>
          <w:bCs w:val="0"/>
          <w:vertAlign w:val="subscript"/>
        </w:rPr>
        <w:t>.1s</w:t>
      </w:r>
      <w:r w:rsidR="00011579" w:rsidRPr="006B0F14">
        <w:rPr>
          <w:rFonts w:eastAsiaTheme="minorEastAsia" w:hint="eastAsia"/>
          <w:b w:val="0"/>
          <w:bCs w:val="0"/>
        </w:rPr>
        <w:t>, (b) 2.0C_ch_R_R</w:t>
      </w:r>
      <w:r w:rsidR="00011579" w:rsidRPr="006B0F14">
        <w:rPr>
          <w:rFonts w:eastAsiaTheme="minorEastAsia" w:hint="eastAsia"/>
          <w:b w:val="0"/>
          <w:bCs w:val="0"/>
          <w:vertAlign w:val="subscript"/>
        </w:rPr>
        <w:t>0-0.1s</w:t>
      </w:r>
      <w:r w:rsidR="00011579" w:rsidRPr="006B0F14">
        <w:rPr>
          <w:rFonts w:eastAsiaTheme="minorEastAsia" w:hint="eastAsia"/>
          <w:b w:val="0"/>
          <w:bCs w:val="0"/>
        </w:rPr>
        <w:t xml:space="preserve">, </w:t>
      </w:r>
      <w:r w:rsidR="00566790" w:rsidRPr="006B0F14">
        <w:rPr>
          <w:rFonts w:eastAsiaTheme="minorEastAsia" w:hint="eastAsia"/>
          <w:b w:val="0"/>
          <w:bCs w:val="0"/>
        </w:rPr>
        <w:t>and (c) 1.65C_dch_P_R</w:t>
      </w:r>
      <w:r w:rsidR="00011579" w:rsidRPr="006B0F14">
        <w:rPr>
          <w:rFonts w:eastAsiaTheme="minorEastAsia" w:hint="eastAsia"/>
          <w:b w:val="0"/>
          <w:bCs w:val="0"/>
          <w:vertAlign w:val="subscript"/>
        </w:rPr>
        <w:t>0.1-5</w:t>
      </w:r>
      <w:r w:rsidR="00566790" w:rsidRPr="006B0F14">
        <w:rPr>
          <w:rFonts w:eastAsiaTheme="minorEastAsia" w:hint="eastAsia"/>
          <w:b w:val="0"/>
          <w:bCs w:val="0"/>
          <w:vertAlign w:val="subscript"/>
        </w:rPr>
        <w:t>s</w:t>
      </w:r>
    </w:p>
    <w:p w14:paraId="2C02B56C" w14:textId="77777777" w:rsidR="00212C88" w:rsidRPr="005A6AC0" w:rsidRDefault="00212C88">
      <w:pPr>
        <w:widowControl/>
        <w:wordWrap/>
        <w:autoSpaceDE/>
        <w:autoSpaceDN/>
        <w:rPr>
          <w:rFonts w:ascii="Times New Roman" w:hAnsi="Times New Roman"/>
          <w:b/>
          <w:bCs/>
          <w:sz w:val="24"/>
          <w:vertAlign w:val="subscript"/>
        </w:rPr>
      </w:pPr>
      <w:r w:rsidRPr="005A6AC0">
        <w:rPr>
          <w:sz w:val="24"/>
          <w:vertAlign w:val="subscript"/>
        </w:rPr>
        <w:br w:type="page"/>
      </w:r>
    </w:p>
    <w:p w14:paraId="31038EAF" w14:textId="77777777" w:rsidR="005A6AC0" w:rsidRDefault="005627A3" w:rsidP="005A6AC0">
      <w:pPr>
        <w:keepNext/>
        <w:widowControl/>
        <w:wordWrap/>
        <w:autoSpaceDE/>
        <w:autoSpaceDN/>
        <w:jc w:val="center"/>
      </w:pPr>
      <w:r w:rsidRPr="005A6AC0">
        <w:rPr>
          <w:b/>
          <w:bCs/>
          <w:noProof/>
          <w:sz w:val="24"/>
        </w:rPr>
        <w:lastRenderedPageBreak/>
        <w:drawing>
          <wp:inline distT="0" distB="0" distL="0" distR="0" wp14:anchorId="42D3BA9D" wp14:editId="79F51B25">
            <wp:extent cx="5080884" cy="4385310"/>
            <wp:effectExtent l="0" t="0" r="0" b="0"/>
            <wp:docPr id="77" name="그림 76" descr="양초, 빛, 밤이(가) 표시된 사진&#10;&#10;AI 생성 콘텐츠는 정확하지 않을 수 있습니다.">
              <a:extLst xmlns:a="http://schemas.openxmlformats.org/drawingml/2006/main">
                <a:ext uri="{FF2B5EF4-FFF2-40B4-BE49-F238E27FC236}">
                  <a16:creationId xmlns:a16="http://schemas.microsoft.com/office/drawing/2014/main" id="{14341C6E-4B0C-E48B-FB07-B3CFF74761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그림 76" descr="양초, 빛, 밤이(가) 표시된 사진&#10;&#10;AI 생성 콘텐츠는 정확하지 않을 수 있습니다.">
                      <a:extLst>
                        <a:ext uri="{FF2B5EF4-FFF2-40B4-BE49-F238E27FC236}">
                          <a16:creationId xmlns:a16="http://schemas.microsoft.com/office/drawing/2014/main" id="{14341C6E-4B0C-E48B-FB07-B3CFF7476116}"/>
                        </a:ext>
                      </a:extLst>
                    </pic:cNvPr>
                    <pic:cNvPicPr>
                      <a:picLocks noChangeAspect="1"/>
                    </pic:cNvPicPr>
                  </pic:nvPicPr>
                  <pic:blipFill rotWithShape="1">
                    <a:blip r:embed="rId11"/>
                    <a:srcRect r="4048"/>
                    <a:stretch>
                      <a:fillRect/>
                    </a:stretch>
                  </pic:blipFill>
                  <pic:spPr bwMode="auto">
                    <a:xfrm>
                      <a:off x="0" y="0"/>
                      <a:ext cx="5083085" cy="4387210"/>
                    </a:xfrm>
                    <a:prstGeom prst="rect">
                      <a:avLst/>
                    </a:prstGeom>
                    <a:ln>
                      <a:noFill/>
                    </a:ln>
                    <a:extLst>
                      <a:ext uri="{53640926-AAD7-44D8-BBD7-CCE9431645EC}">
                        <a14:shadowObscured xmlns:a14="http://schemas.microsoft.com/office/drawing/2010/main"/>
                      </a:ext>
                    </a:extLst>
                  </pic:spPr>
                </pic:pic>
              </a:graphicData>
            </a:graphic>
          </wp:inline>
        </w:drawing>
      </w:r>
    </w:p>
    <w:p w14:paraId="757037B2" w14:textId="028AFA36" w:rsidR="00200947" w:rsidRPr="006B0F14" w:rsidRDefault="005A6AC0" w:rsidP="00521E67">
      <w:pPr>
        <w:pStyle w:val="ad"/>
        <w:rPr>
          <w:b w:val="0"/>
          <w:bCs w:val="0"/>
        </w:rPr>
      </w:pPr>
      <w:r>
        <w:t xml:space="preserve">Supplementary Figure </w:t>
      </w:r>
      <w:fldSimple w:instr=" SEQ Supplementary_Figure \* ARABIC ">
        <w:r w:rsidR="00CC45D1">
          <w:rPr>
            <w:noProof/>
          </w:rPr>
          <w:t>5</w:t>
        </w:r>
      </w:fldSimple>
      <w:r>
        <w:rPr>
          <w:rFonts w:eastAsiaTheme="minorEastAsia" w:hint="eastAsia"/>
        </w:rPr>
        <w:t xml:space="preserve">. </w:t>
      </w:r>
      <w:r w:rsidRPr="006B0F14">
        <w:rPr>
          <w:rFonts w:eastAsiaTheme="minorEastAsia"/>
          <w:b w:val="0"/>
          <w:bCs w:val="0"/>
        </w:rPr>
        <w:t>Feature engineering for protocol classification. (a) before and (b) after feature engineering of dV</w:t>
      </w:r>
      <w:r w:rsidRPr="006B0F14">
        <w:rPr>
          <w:rFonts w:eastAsiaTheme="minorEastAsia"/>
          <w:b w:val="0"/>
          <w:bCs w:val="0"/>
          <w:vertAlign w:val="subscript"/>
        </w:rPr>
        <w:t>0-0.1s</w:t>
      </w:r>
      <w:r w:rsidRPr="006B0F14">
        <w:rPr>
          <w:rFonts w:eastAsiaTheme="minorEastAsia"/>
          <w:b w:val="0"/>
          <w:bCs w:val="0"/>
        </w:rPr>
        <w:t>, (c) before and (d) after feature engineering of dV</w:t>
      </w:r>
      <w:r w:rsidRPr="006B0F14">
        <w:rPr>
          <w:rFonts w:eastAsiaTheme="minorEastAsia"/>
          <w:b w:val="0"/>
          <w:bCs w:val="0"/>
          <w:vertAlign w:val="subscript"/>
        </w:rPr>
        <w:t>0.1-10s</w:t>
      </w:r>
    </w:p>
    <w:p w14:paraId="70C5887E" w14:textId="77777777" w:rsidR="00893A39" w:rsidRDefault="00893A39">
      <w:pPr>
        <w:widowControl/>
        <w:wordWrap/>
        <w:autoSpaceDE/>
        <w:autoSpaceDN/>
        <w:rPr>
          <w:rFonts w:ascii="Times New Roman" w:eastAsia="Times New Roman" w:hAnsi="Times New Roman"/>
          <w:b/>
          <w:bCs/>
          <w:sz w:val="24"/>
        </w:rPr>
      </w:pPr>
      <w:r>
        <w:rPr>
          <w:sz w:val="24"/>
        </w:rPr>
        <w:br w:type="page"/>
      </w:r>
    </w:p>
    <w:p w14:paraId="29BA9493" w14:textId="77777777" w:rsidR="00893A39" w:rsidRDefault="00A976FD" w:rsidP="00521E67">
      <w:pPr>
        <w:pStyle w:val="ad"/>
        <w:rPr>
          <w:rFonts w:eastAsiaTheme="minorEastAsia"/>
        </w:rPr>
      </w:pPr>
      <w:r w:rsidRPr="005A6AC0">
        <w:rPr>
          <w:noProof/>
        </w:rPr>
        <w:lastRenderedPageBreak/>
        <w:drawing>
          <wp:inline distT="0" distB="0" distL="0" distR="0" wp14:anchorId="28A4023C" wp14:editId="59A49041">
            <wp:extent cx="4150581" cy="2894961"/>
            <wp:effectExtent l="0" t="0" r="0" b="0"/>
            <wp:docPr id="383187022"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67458" cy="2906732"/>
                    </a:xfrm>
                    <a:prstGeom prst="rect">
                      <a:avLst/>
                    </a:prstGeom>
                    <a:noFill/>
                    <a:ln>
                      <a:noFill/>
                    </a:ln>
                  </pic:spPr>
                </pic:pic>
              </a:graphicData>
            </a:graphic>
          </wp:inline>
        </w:drawing>
      </w:r>
    </w:p>
    <w:p w14:paraId="73CB573A" w14:textId="77777777" w:rsidR="00CC45D1" w:rsidRPr="00CC45D1" w:rsidRDefault="00CC45D1" w:rsidP="00CC45D1"/>
    <w:p w14:paraId="2E556E69" w14:textId="56122CD0" w:rsidR="007979BA" w:rsidRPr="006B0F14" w:rsidRDefault="00893A39" w:rsidP="00521E67">
      <w:pPr>
        <w:pStyle w:val="ad"/>
        <w:rPr>
          <w:b w:val="0"/>
          <w:bCs w:val="0"/>
          <w:szCs w:val="24"/>
        </w:rPr>
      </w:pPr>
      <w:r>
        <w:t xml:space="preserve">Supplementary Figure </w:t>
      </w:r>
      <w:fldSimple w:instr=" SEQ Supplementary_Figure \* ARABIC ">
        <w:r w:rsidR="00CC45D1">
          <w:rPr>
            <w:noProof/>
          </w:rPr>
          <w:t>6</w:t>
        </w:r>
      </w:fldSimple>
      <w:r>
        <w:rPr>
          <w:rFonts w:eastAsiaTheme="minorEastAsia" w:hint="eastAsia"/>
        </w:rPr>
        <w:t xml:space="preserve">. </w:t>
      </w:r>
      <w:r w:rsidRPr="006B0F14">
        <w:rPr>
          <w:rFonts w:eastAsiaTheme="minorEastAsia"/>
          <w:b w:val="0"/>
          <w:bCs w:val="0"/>
        </w:rPr>
        <w:t>Protocol classification results of other cells without any feature engineering</w:t>
      </w:r>
    </w:p>
    <w:p w14:paraId="39BF9942" w14:textId="2BD495C5" w:rsidR="007A19A0" w:rsidRPr="005A6AC0" w:rsidRDefault="007A19A0" w:rsidP="00AB501F">
      <w:pPr>
        <w:widowControl/>
        <w:wordWrap/>
        <w:autoSpaceDE/>
        <w:autoSpaceDN/>
        <w:jc w:val="center"/>
        <w:rPr>
          <w:sz w:val="24"/>
        </w:rPr>
      </w:pPr>
    </w:p>
    <w:p w14:paraId="52324D66" w14:textId="77777777" w:rsidR="007A19A0" w:rsidRPr="005A6AC0" w:rsidRDefault="007A19A0">
      <w:pPr>
        <w:widowControl/>
        <w:wordWrap/>
        <w:autoSpaceDE/>
        <w:autoSpaceDN/>
        <w:rPr>
          <w:sz w:val="24"/>
        </w:rPr>
      </w:pPr>
      <w:r w:rsidRPr="005A6AC0">
        <w:rPr>
          <w:sz w:val="24"/>
        </w:rPr>
        <w:br w:type="page"/>
      </w:r>
    </w:p>
    <w:p w14:paraId="7507B41E" w14:textId="756FC452" w:rsidR="00893A39" w:rsidRDefault="002856A0" w:rsidP="00893A39">
      <w:pPr>
        <w:keepNext/>
        <w:widowControl/>
        <w:wordWrap/>
        <w:autoSpaceDE/>
        <w:autoSpaceDN/>
        <w:jc w:val="center"/>
      </w:pPr>
      <w:r w:rsidRPr="002856A0">
        <w:lastRenderedPageBreak/>
        <w:t xml:space="preserve"> </w:t>
      </w:r>
      <w:r w:rsidRPr="002856A0">
        <w:rPr>
          <w:noProof/>
        </w:rPr>
        <w:drawing>
          <wp:inline distT="0" distB="0" distL="0" distR="0" wp14:anchorId="4B4ED273" wp14:editId="76715701">
            <wp:extent cx="4476115" cy="3434080"/>
            <wp:effectExtent l="0" t="0" r="0" b="0"/>
            <wp:docPr id="137861252"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76115" cy="3434080"/>
                    </a:xfrm>
                    <a:prstGeom prst="rect">
                      <a:avLst/>
                    </a:prstGeom>
                    <a:noFill/>
                    <a:ln>
                      <a:noFill/>
                    </a:ln>
                  </pic:spPr>
                </pic:pic>
              </a:graphicData>
            </a:graphic>
          </wp:inline>
        </w:drawing>
      </w:r>
    </w:p>
    <w:p w14:paraId="757644BB" w14:textId="1BAAE991" w:rsidR="00C5448F" w:rsidRPr="006B0F14" w:rsidRDefault="00893A39" w:rsidP="00521E67">
      <w:pPr>
        <w:pStyle w:val="ad"/>
        <w:rPr>
          <w:b w:val="0"/>
          <w:bCs w:val="0"/>
          <w:szCs w:val="24"/>
        </w:rPr>
      </w:pPr>
      <w:r>
        <w:t xml:space="preserve">Supplementary Figure </w:t>
      </w:r>
      <w:fldSimple w:instr=" SEQ Supplementary_Figure \* ARABIC ">
        <w:r w:rsidR="00CC45D1">
          <w:rPr>
            <w:noProof/>
          </w:rPr>
          <w:t>7</w:t>
        </w:r>
      </w:fldSimple>
      <w:r>
        <w:rPr>
          <w:rFonts w:eastAsiaTheme="minorEastAsia" w:hint="eastAsia"/>
        </w:rPr>
        <w:t xml:space="preserve">. </w:t>
      </w:r>
      <w:r w:rsidRPr="006B0F14">
        <w:rPr>
          <w:rFonts w:eastAsiaTheme="minorEastAsia"/>
          <w:b w:val="0"/>
          <w:bCs w:val="0"/>
        </w:rPr>
        <w:t>OCV depending on the SoC of cell 1, 2 and 3</w:t>
      </w:r>
    </w:p>
    <w:p w14:paraId="41866ADF" w14:textId="77777777" w:rsidR="00CF3FD6" w:rsidRPr="005A6AC0" w:rsidRDefault="00CF3FD6" w:rsidP="00AB501F">
      <w:pPr>
        <w:widowControl/>
        <w:wordWrap/>
        <w:autoSpaceDE/>
        <w:autoSpaceDN/>
        <w:jc w:val="center"/>
        <w:rPr>
          <w:sz w:val="24"/>
        </w:rPr>
      </w:pPr>
    </w:p>
    <w:p w14:paraId="05485955" w14:textId="66EBC5B5" w:rsidR="00572C94" w:rsidRDefault="009B37B3">
      <w:pPr>
        <w:widowControl/>
        <w:wordWrap/>
        <w:autoSpaceDE/>
        <w:autoSpaceDN/>
        <w:rPr>
          <w:sz w:val="24"/>
        </w:rPr>
      </w:pPr>
      <w:r w:rsidRPr="005A6AC0">
        <w:rPr>
          <w:sz w:val="24"/>
        </w:rPr>
        <w:br w:type="page"/>
      </w:r>
    </w:p>
    <w:p w14:paraId="1A78912B" w14:textId="77777777" w:rsidR="00572C94" w:rsidRDefault="00572C94" w:rsidP="00572C94">
      <w:pPr>
        <w:keepNext/>
        <w:widowControl/>
        <w:wordWrap/>
        <w:autoSpaceDE/>
        <w:autoSpaceDN/>
        <w:jc w:val="center"/>
      </w:pPr>
      <w:r w:rsidRPr="00E943FA">
        <w:rPr>
          <w:noProof/>
        </w:rPr>
        <w:lastRenderedPageBreak/>
        <w:drawing>
          <wp:inline distT="0" distB="0" distL="0" distR="0" wp14:anchorId="454AC2F5" wp14:editId="60261362">
            <wp:extent cx="5528930" cy="7019925"/>
            <wp:effectExtent l="0" t="0" r="0" b="0"/>
            <wp:docPr id="124" name="그림 123" descr="물고기, 밤이(가) 표시된 사진&#10;&#10;AI 생성 콘텐츠는 정확하지 않을 수 있습니다.">
              <a:extLst xmlns:a="http://schemas.openxmlformats.org/drawingml/2006/main">
                <a:ext uri="{FF2B5EF4-FFF2-40B4-BE49-F238E27FC236}">
                  <a16:creationId xmlns:a16="http://schemas.microsoft.com/office/drawing/2014/main" id="{1B366301-B0F7-6E2E-6D3D-F2EC0B3B83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그림 123" descr="물고기, 밤이(가) 표시된 사진&#10;&#10;AI 생성 콘텐츠는 정확하지 않을 수 있습니다.">
                      <a:extLst>
                        <a:ext uri="{FF2B5EF4-FFF2-40B4-BE49-F238E27FC236}">
                          <a16:creationId xmlns:a16="http://schemas.microsoft.com/office/drawing/2014/main" id="{1B366301-B0F7-6E2E-6D3D-F2EC0B3B83CC}"/>
                        </a:ext>
                      </a:extLst>
                    </pic:cNvPr>
                    <pic:cNvPicPr>
                      <a:picLocks noChangeAspect="1"/>
                    </pic:cNvPicPr>
                  </pic:nvPicPr>
                  <pic:blipFill rotWithShape="1">
                    <a:blip r:embed="rId14"/>
                    <a:srcRect r="3534"/>
                    <a:stretch>
                      <a:fillRect/>
                    </a:stretch>
                  </pic:blipFill>
                  <pic:spPr bwMode="auto">
                    <a:xfrm>
                      <a:off x="0" y="0"/>
                      <a:ext cx="5528930" cy="7019925"/>
                    </a:xfrm>
                    <a:prstGeom prst="rect">
                      <a:avLst/>
                    </a:prstGeom>
                    <a:ln>
                      <a:noFill/>
                    </a:ln>
                    <a:extLst>
                      <a:ext uri="{53640926-AAD7-44D8-BBD7-CCE9431645EC}">
                        <a14:shadowObscured xmlns:a14="http://schemas.microsoft.com/office/drawing/2010/main"/>
                      </a:ext>
                    </a:extLst>
                  </pic:spPr>
                </pic:pic>
              </a:graphicData>
            </a:graphic>
          </wp:inline>
        </w:drawing>
      </w:r>
    </w:p>
    <w:p w14:paraId="1E65DFE3" w14:textId="0EBB9384" w:rsidR="00572C94" w:rsidRPr="006B0F14" w:rsidRDefault="00572C94" w:rsidP="00521E67">
      <w:pPr>
        <w:pStyle w:val="ad"/>
        <w:rPr>
          <w:rFonts w:eastAsiaTheme="minorEastAsia"/>
          <w:b w:val="0"/>
          <w:bCs w:val="0"/>
        </w:rPr>
      </w:pPr>
      <w:r>
        <w:t xml:space="preserve">Supplementary Figure </w:t>
      </w:r>
      <w:fldSimple w:instr=" SEQ Supplementary_Figure \* ARABIC ">
        <w:r w:rsidR="00CC45D1">
          <w:rPr>
            <w:noProof/>
          </w:rPr>
          <w:t>8</w:t>
        </w:r>
      </w:fldSimple>
      <w:r>
        <w:rPr>
          <w:rFonts w:eastAsiaTheme="minorEastAsia" w:hint="eastAsia"/>
        </w:rPr>
        <w:t xml:space="preserve">. </w:t>
      </w:r>
      <w:r w:rsidRPr="006B0F14">
        <w:rPr>
          <w:rFonts w:eastAsiaTheme="minorEastAsia"/>
          <w:b w:val="0"/>
          <w:bCs w:val="0"/>
        </w:rPr>
        <w:t>Feature engineering of 1.65C_dch_P_R</w:t>
      </w:r>
      <w:r w:rsidRPr="006B0F14">
        <w:rPr>
          <w:rFonts w:eastAsiaTheme="minorEastAsia" w:hint="eastAsia"/>
          <w:b w:val="0"/>
          <w:bCs w:val="0"/>
          <w:vertAlign w:val="subscript"/>
        </w:rPr>
        <w:t>0-</w:t>
      </w:r>
      <w:r w:rsidRPr="006B0F14">
        <w:rPr>
          <w:rFonts w:eastAsiaTheme="minorEastAsia"/>
          <w:b w:val="0"/>
          <w:bCs w:val="0"/>
          <w:vertAlign w:val="subscript"/>
        </w:rPr>
        <w:t>0.1s</w:t>
      </w:r>
      <w:r w:rsidRPr="006B0F14">
        <w:rPr>
          <w:rFonts w:eastAsiaTheme="minorEastAsia"/>
          <w:b w:val="0"/>
          <w:bCs w:val="0"/>
        </w:rPr>
        <w:t xml:space="preserve"> for </w:t>
      </w:r>
      <w:proofErr w:type="spellStart"/>
      <w:r w:rsidRPr="006B0F14">
        <w:rPr>
          <w:rFonts w:eastAsiaTheme="minorEastAsia"/>
          <w:b w:val="0"/>
          <w:bCs w:val="0"/>
        </w:rPr>
        <w:t>SoH</w:t>
      </w:r>
      <w:proofErr w:type="spellEnd"/>
      <w:r w:rsidRPr="006B0F14">
        <w:rPr>
          <w:rFonts w:eastAsiaTheme="minorEastAsia"/>
          <w:b w:val="0"/>
          <w:bCs w:val="0"/>
        </w:rPr>
        <w:t xml:space="preserve"> regression model. (a) before and (b) after feature engineering for protocol 1, (c) before and (d) after feature engineering for protocol 2, (e) before and (f) after feature engineering for protocol 3</w:t>
      </w:r>
    </w:p>
    <w:p w14:paraId="470A62E4" w14:textId="77777777" w:rsidR="00572C94" w:rsidRPr="00572C94" w:rsidRDefault="00572C94" w:rsidP="00572C94"/>
    <w:p w14:paraId="70F8F915" w14:textId="77777777" w:rsidR="00893A39" w:rsidRPr="00572C94" w:rsidRDefault="00893A39" w:rsidP="00893A39">
      <w:pPr>
        <w:keepNext/>
        <w:widowControl/>
        <w:wordWrap/>
        <w:autoSpaceDE/>
        <w:autoSpaceDN/>
        <w:jc w:val="center"/>
      </w:pPr>
    </w:p>
    <w:p w14:paraId="4DE6A3C9" w14:textId="7B697442" w:rsidR="00572C94" w:rsidRDefault="00572C94" w:rsidP="00521E67">
      <w:pPr>
        <w:pStyle w:val="ad"/>
        <w:rPr>
          <w:rFonts w:eastAsiaTheme="minorEastAsia"/>
        </w:rPr>
      </w:pPr>
      <w:r w:rsidRPr="00572C94">
        <w:rPr>
          <w:rFonts w:eastAsiaTheme="minorEastAsia"/>
          <w:noProof/>
        </w:rPr>
        <w:drawing>
          <wp:inline distT="0" distB="0" distL="0" distR="0" wp14:anchorId="179E0A81" wp14:editId="2EE1420C">
            <wp:extent cx="5528930" cy="7065107"/>
            <wp:effectExtent l="0" t="0" r="0" b="0"/>
            <wp:docPr id="105" name="그림 104" descr="밤, 스크린샷, 어둠이(가) 표시된 사진&#10;&#10;AI 생성 콘텐츠는 정확하지 않을 수 있습니다.">
              <a:extLst xmlns:a="http://schemas.openxmlformats.org/drawingml/2006/main">
                <a:ext uri="{FF2B5EF4-FFF2-40B4-BE49-F238E27FC236}">
                  <a16:creationId xmlns:a16="http://schemas.microsoft.com/office/drawing/2014/main" id="{D4986F7D-3FDC-DF7A-BBC9-34DD255282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그림 104" descr="밤, 스크린샷, 어둠이(가) 표시된 사진&#10;&#10;AI 생성 콘텐츠는 정확하지 않을 수 있습니다.">
                      <a:extLst>
                        <a:ext uri="{FF2B5EF4-FFF2-40B4-BE49-F238E27FC236}">
                          <a16:creationId xmlns:a16="http://schemas.microsoft.com/office/drawing/2014/main" id="{D4986F7D-3FDC-DF7A-BBC9-34DD255282F7}"/>
                        </a:ext>
                      </a:extLst>
                    </pic:cNvPr>
                    <pic:cNvPicPr>
                      <a:picLocks noChangeAspect="1"/>
                    </pic:cNvPicPr>
                  </pic:nvPicPr>
                  <pic:blipFill rotWithShape="1">
                    <a:blip r:embed="rId15"/>
                    <a:srcRect r="3527"/>
                    <a:stretch>
                      <a:fillRect/>
                    </a:stretch>
                  </pic:blipFill>
                  <pic:spPr bwMode="auto">
                    <a:xfrm>
                      <a:off x="0" y="0"/>
                      <a:ext cx="5529351" cy="7065645"/>
                    </a:xfrm>
                    <a:prstGeom prst="rect">
                      <a:avLst/>
                    </a:prstGeom>
                    <a:ln>
                      <a:noFill/>
                    </a:ln>
                    <a:extLst>
                      <a:ext uri="{53640926-AAD7-44D8-BBD7-CCE9431645EC}">
                        <a14:shadowObscured xmlns:a14="http://schemas.microsoft.com/office/drawing/2010/main"/>
                      </a:ext>
                    </a:extLst>
                  </pic:spPr>
                </pic:pic>
              </a:graphicData>
            </a:graphic>
          </wp:inline>
        </w:drawing>
      </w:r>
    </w:p>
    <w:p w14:paraId="414E85F9" w14:textId="08591E29" w:rsidR="00F66131" w:rsidRPr="006B0F14" w:rsidRDefault="00893A39" w:rsidP="00521E67">
      <w:pPr>
        <w:pStyle w:val="ad"/>
        <w:rPr>
          <w:b w:val="0"/>
          <w:bCs w:val="0"/>
          <w:szCs w:val="24"/>
        </w:rPr>
      </w:pPr>
      <w:r>
        <w:t xml:space="preserve">Supplementary Figure </w:t>
      </w:r>
      <w:fldSimple w:instr=" SEQ Supplementary_Figure \* ARABIC ">
        <w:r w:rsidR="00572C94">
          <w:rPr>
            <w:noProof/>
          </w:rPr>
          <w:t>9</w:t>
        </w:r>
      </w:fldSimple>
      <w:r>
        <w:rPr>
          <w:rFonts w:eastAsiaTheme="minorEastAsia" w:hint="eastAsia"/>
        </w:rPr>
        <w:t xml:space="preserve">. </w:t>
      </w:r>
      <w:r w:rsidRPr="006B0F14">
        <w:rPr>
          <w:rFonts w:eastAsiaTheme="minorEastAsia"/>
          <w:b w:val="0"/>
          <w:bCs w:val="0"/>
        </w:rPr>
        <w:t>Feature engineering of 2.0C_ch_R_R</w:t>
      </w:r>
      <w:r w:rsidR="00EF5A15" w:rsidRPr="006B0F14">
        <w:rPr>
          <w:rFonts w:eastAsiaTheme="minorEastAsia" w:hint="eastAsia"/>
          <w:b w:val="0"/>
          <w:bCs w:val="0"/>
          <w:vertAlign w:val="subscript"/>
        </w:rPr>
        <w:t>0-</w:t>
      </w:r>
      <w:r w:rsidRPr="006B0F14">
        <w:rPr>
          <w:rFonts w:eastAsiaTheme="minorEastAsia"/>
          <w:b w:val="0"/>
          <w:bCs w:val="0"/>
          <w:vertAlign w:val="subscript"/>
        </w:rPr>
        <w:t>0.1s</w:t>
      </w:r>
      <w:r w:rsidRPr="006B0F14">
        <w:rPr>
          <w:rFonts w:eastAsiaTheme="minorEastAsia"/>
          <w:b w:val="0"/>
          <w:bCs w:val="0"/>
        </w:rPr>
        <w:t xml:space="preserve"> for </w:t>
      </w:r>
      <w:proofErr w:type="spellStart"/>
      <w:r w:rsidRPr="006B0F14">
        <w:rPr>
          <w:rFonts w:eastAsiaTheme="minorEastAsia"/>
          <w:b w:val="0"/>
          <w:bCs w:val="0"/>
        </w:rPr>
        <w:t>SoH</w:t>
      </w:r>
      <w:proofErr w:type="spellEnd"/>
      <w:r w:rsidRPr="006B0F14">
        <w:rPr>
          <w:rFonts w:eastAsiaTheme="minorEastAsia"/>
          <w:b w:val="0"/>
          <w:bCs w:val="0"/>
        </w:rPr>
        <w:t xml:space="preserve"> regression model. (a) before and (b) after feature engineering for protocol 1, (c) before and (d) after feature engineering for protocol 2, (e) before and (f) after feature engineering for protocol 3</w:t>
      </w:r>
    </w:p>
    <w:p w14:paraId="1C27299C" w14:textId="77777777" w:rsidR="005E035A" w:rsidRPr="005A6AC0" w:rsidRDefault="005E035A">
      <w:pPr>
        <w:widowControl/>
        <w:wordWrap/>
        <w:autoSpaceDE/>
        <w:autoSpaceDN/>
        <w:rPr>
          <w:sz w:val="24"/>
        </w:rPr>
      </w:pPr>
      <w:r w:rsidRPr="005A6AC0">
        <w:rPr>
          <w:sz w:val="24"/>
        </w:rPr>
        <w:br w:type="page"/>
      </w:r>
    </w:p>
    <w:p w14:paraId="452CAC68" w14:textId="77777777" w:rsidR="00D41974" w:rsidRPr="00D41974" w:rsidRDefault="00D41974" w:rsidP="00572C94">
      <w:pPr>
        <w:jc w:val="both"/>
      </w:pPr>
    </w:p>
    <w:p w14:paraId="57E55C2A" w14:textId="77777777" w:rsidR="001C0A4A" w:rsidRDefault="003E2249" w:rsidP="001C0A4A">
      <w:pPr>
        <w:keepNext/>
        <w:widowControl/>
        <w:wordWrap/>
        <w:autoSpaceDE/>
        <w:autoSpaceDN/>
        <w:jc w:val="center"/>
      </w:pPr>
      <w:r w:rsidRPr="005A6AC0">
        <w:rPr>
          <w:noProof/>
          <w:sz w:val="24"/>
        </w:rPr>
        <w:drawing>
          <wp:inline distT="0" distB="0" distL="0" distR="0" wp14:anchorId="7EAB37A4" wp14:editId="60FC9AA2">
            <wp:extent cx="5452009" cy="6790414"/>
            <wp:effectExtent l="0" t="0" r="0" b="0"/>
            <wp:docPr id="78" name="그림 77" descr="불꽃놀이, 어둠, 밤이(가) 표시된 사진&#10;&#10;AI 생성 콘텐츠는 정확하지 않을 수 있습니다.">
              <a:extLst xmlns:a="http://schemas.openxmlformats.org/drawingml/2006/main">
                <a:ext uri="{FF2B5EF4-FFF2-40B4-BE49-F238E27FC236}">
                  <a16:creationId xmlns:a16="http://schemas.microsoft.com/office/drawing/2014/main" id="{795CF5E3-A8CB-C156-B0F6-D540E55B90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그림 77" descr="불꽃놀이, 어둠, 밤이(가) 표시된 사진&#10;&#10;AI 생성 콘텐츠는 정확하지 않을 수 있습니다.">
                      <a:extLst>
                        <a:ext uri="{FF2B5EF4-FFF2-40B4-BE49-F238E27FC236}">
                          <a16:creationId xmlns:a16="http://schemas.microsoft.com/office/drawing/2014/main" id="{795CF5E3-A8CB-C156-B0F6-D540E55B9044}"/>
                        </a:ext>
                      </a:extLst>
                    </pic:cNvPr>
                    <pic:cNvPicPr>
                      <a:picLocks noChangeAspect="1"/>
                    </pic:cNvPicPr>
                  </pic:nvPicPr>
                  <pic:blipFill rotWithShape="1">
                    <a:blip r:embed="rId16"/>
                    <a:srcRect l="694" r="2889"/>
                    <a:stretch>
                      <a:fillRect/>
                    </a:stretch>
                  </pic:blipFill>
                  <pic:spPr bwMode="auto">
                    <a:xfrm>
                      <a:off x="0" y="0"/>
                      <a:ext cx="5456041" cy="6795436"/>
                    </a:xfrm>
                    <a:prstGeom prst="rect">
                      <a:avLst/>
                    </a:prstGeom>
                    <a:ln>
                      <a:noFill/>
                    </a:ln>
                    <a:extLst>
                      <a:ext uri="{53640926-AAD7-44D8-BBD7-CCE9431645EC}">
                        <a14:shadowObscured xmlns:a14="http://schemas.microsoft.com/office/drawing/2010/main"/>
                      </a:ext>
                    </a:extLst>
                  </pic:spPr>
                </pic:pic>
              </a:graphicData>
            </a:graphic>
          </wp:inline>
        </w:drawing>
      </w:r>
    </w:p>
    <w:p w14:paraId="41FBDF10" w14:textId="4DCC6848" w:rsidR="00FF482E" w:rsidRPr="006B0F14" w:rsidRDefault="001C0A4A" w:rsidP="00521E67">
      <w:pPr>
        <w:pStyle w:val="ad"/>
        <w:rPr>
          <w:rFonts w:eastAsiaTheme="minorEastAsia"/>
          <w:b w:val="0"/>
          <w:bCs w:val="0"/>
        </w:rPr>
      </w:pPr>
      <w:r>
        <w:t xml:space="preserve">Supplementary Figure </w:t>
      </w:r>
      <w:fldSimple w:instr=" SEQ Supplementary_Figure \* ARABIC ">
        <w:r w:rsidR="00CC45D1">
          <w:rPr>
            <w:noProof/>
          </w:rPr>
          <w:t>10</w:t>
        </w:r>
      </w:fldSimple>
      <w:r>
        <w:rPr>
          <w:rFonts w:eastAsiaTheme="minorEastAsia" w:hint="eastAsia"/>
        </w:rPr>
        <w:t>.</w:t>
      </w:r>
      <w:r w:rsidRPr="00572C94">
        <w:rPr>
          <w:rFonts w:eastAsiaTheme="minorEastAsia" w:hint="eastAsia"/>
        </w:rPr>
        <w:t xml:space="preserve"> </w:t>
      </w:r>
      <w:r w:rsidRPr="006B0F14">
        <w:rPr>
          <w:rFonts w:eastAsiaTheme="minorEastAsia"/>
          <w:b w:val="0"/>
          <w:bCs w:val="0"/>
        </w:rPr>
        <w:t>Feature engineering of 1.65C_dch_P_R</w:t>
      </w:r>
      <w:r w:rsidRPr="006B0F14">
        <w:rPr>
          <w:rFonts w:eastAsiaTheme="minorEastAsia"/>
          <w:b w:val="0"/>
          <w:bCs w:val="0"/>
          <w:vertAlign w:val="subscript"/>
        </w:rPr>
        <w:t>0</w:t>
      </w:r>
      <w:r w:rsidRPr="006B0F14">
        <w:rPr>
          <w:rFonts w:eastAsiaTheme="minorEastAsia" w:hint="eastAsia"/>
          <w:b w:val="0"/>
          <w:bCs w:val="0"/>
          <w:vertAlign w:val="subscript"/>
        </w:rPr>
        <w:t>.1-5</w:t>
      </w:r>
      <w:r w:rsidRPr="006B0F14">
        <w:rPr>
          <w:rFonts w:eastAsiaTheme="minorEastAsia"/>
          <w:b w:val="0"/>
          <w:bCs w:val="0"/>
          <w:vertAlign w:val="subscript"/>
        </w:rPr>
        <w:t>s</w:t>
      </w:r>
      <w:r w:rsidRPr="006B0F14">
        <w:rPr>
          <w:rFonts w:eastAsiaTheme="minorEastAsia"/>
          <w:b w:val="0"/>
          <w:bCs w:val="0"/>
        </w:rPr>
        <w:t xml:space="preserve"> for </w:t>
      </w:r>
      <w:proofErr w:type="spellStart"/>
      <w:r w:rsidRPr="006B0F14">
        <w:rPr>
          <w:rFonts w:eastAsiaTheme="minorEastAsia"/>
          <w:b w:val="0"/>
          <w:bCs w:val="0"/>
        </w:rPr>
        <w:t>SoH</w:t>
      </w:r>
      <w:proofErr w:type="spellEnd"/>
      <w:r w:rsidRPr="006B0F14">
        <w:rPr>
          <w:rFonts w:eastAsiaTheme="minorEastAsia"/>
          <w:b w:val="0"/>
          <w:bCs w:val="0"/>
        </w:rPr>
        <w:t xml:space="preserve"> regression model. (a) before and (b) after feature engineering for protocol 1, (c) before and (d) after feature engineering for protocol 2, (e) before and (f) after feature engineering for protocol 3</w:t>
      </w:r>
    </w:p>
    <w:p w14:paraId="4D9A3212" w14:textId="77777777" w:rsidR="00D41974" w:rsidRPr="00D41974" w:rsidRDefault="00D41974" w:rsidP="00D41974"/>
    <w:p w14:paraId="603DA19F" w14:textId="510E7291" w:rsidR="009C6395" w:rsidRDefault="00D41974" w:rsidP="009C6395">
      <w:pPr>
        <w:keepNext/>
        <w:widowControl/>
        <w:wordWrap/>
        <w:autoSpaceDE/>
        <w:autoSpaceDN/>
        <w:jc w:val="center"/>
      </w:pPr>
      <w:r w:rsidRPr="00D41974">
        <w:rPr>
          <w:noProof/>
        </w:rPr>
        <w:lastRenderedPageBreak/>
        <w:drawing>
          <wp:inline distT="0" distB="0" distL="0" distR="0" wp14:anchorId="7136C2AC" wp14:editId="222A6FC4">
            <wp:extent cx="3785235" cy="3434080"/>
            <wp:effectExtent l="0" t="0" r="0" b="0"/>
            <wp:docPr id="70721114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85235" cy="3434080"/>
                    </a:xfrm>
                    <a:prstGeom prst="rect">
                      <a:avLst/>
                    </a:prstGeom>
                    <a:noFill/>
                    <a:ln>
                      <a:noFill/>
                    </a:ln>
                  </pic:spPr>
                </pic:pic>
              </a:graphicData>
            </a:graphic>
          </wp:inline>
        </w:drawing>
      </w:r>
    </w:p>
    <w:p w14:paraId="7E5B9045" w14:textId="427B3F31" w:rsidR="00FF482E" w:rsidRPr="006B0F14" w:rsidRDefault="009C6395" w:rsidP="00521E67">
      <w:pPr>
        <w:pStyle w:val="ad"/>
        <w:rPr>
          <w:b w:val="0"/>
          <w:bCs w:val="0"/>
          <w:szCs w:val="24"/>
        </w:rPr>
      </w:pPr>
      <w:r>
        <w:t xml:space="preserve">Supplementary Figure </w:t>
      </w:r>
      <w:fldSimple w:instr=" SEQ Supplementary_Figure \* ARABIC ">
        <w:r w:rsidR="00CC45D1">
          <w:rPr>
            <w:noProof/>
          </w:rPr>
          <w:t>11</w:t>
        </w:r>
      </w:fldSimple>
      <w:r>
        <w:rPr>
          <w:rFonts w:eastAsiaTheme="minorEastAsia" w:hint="eastAsia"/>
        </w:rPr>
        <w:t xml:space="preserve">. </w:t>
      </w:r>
      <w:proofErr w:type="spellStart"/>
      <w:r w:rsidRPr="006B0F14">
        <w:rPr>
          <w:rFonts w:eastAsiaTheme="minorEastAsia"/>
          <w:b w:val="0"/>
          <w:bCs w:val="0"/>
        </w:rPr>
        <w:t>SoH</w:t>
      </w:r>
      <w:proofErr w:type="spellEnd"/>
      <w:r w:rsidRPr="006B0F14">
        <w:rPr>
          <w:rFonts w:eastAsiaTheme="minorEastAsia"/>
          <w:b w:val="0"/>
          <w:bCs w:val="0"/>
        </w:rPr>
        <w:t xml:space="preserve"> regression model results of other cells without any feature engineering</w:t>
      </w:r>
    </w:p>
    <w:p w14:paraId="209CDD88" w14:textId="1EF90632" w:rsidR="0077029E" w:rsidRPr="0077029E" w:rsidRDefault="000A128D" w:rsidP="0077029E">
      <w:pPr>
        <w:widowControl/>
        <w:wordWrap/>
        <w:autoSpaceDE/>
        <w:autoSpaceDN/>
        <w:jc w:val="center"/>
        <w:rPr>
          <w:rFonts w:ascii="Times New Roman" w:hAnsi="Times New Roman"/>
          <w:b/>
          <w:bCs/>
          <w:sz w:val="24"/>
        </w:rPr>
      </w:pPr>
      <w:r w:rsidRPr="005A6AC0">
        <w:rPr>
          <w:sz w:val="24"/>
        </w:rPr>
        <w:br w:type="page"/>
      </w:r>
    </w:p>
    <w:p w14:paraId="0EA6D1FA" w14:textId="496E4B51" w:rsidR="001438C1" w:rsidRDefault="001438C1" w:rsidP="00521E67">
      <w:pPr>
        <w:pStyle w:val="ad"/>
      </w:pPr>
      <w:r>
        <w:lastRenderedPageBreak/>
        <w:t xml:space="preserve">Supplementary </w:t>
      </w:r>
      <w:r w:rsidR="00BA0498">
        <w:rPr>
          <w:rFonts w:eastAsiaTheme="minorEastAsia" w:hint="eastAsia"/>
        </w:rPr>
        <w:t>T</w:t>
      </w:r>
      <w:r>
        <w:t xml:space="preserve">able </w:t>
      </w:r>
      <w:fldSimple w:instr=" SEQ Supplementary_table \* ARABIC ">
        <w:r w:rsidR="001C187E">
          <w:rPr>
            <w:noProof/>
          </w:rPr>
          <w:t>1</w:t>
        </w:r>
      </w:fldSimple>
      <w:r>
        <w:rPr>
          <w:rFonts w:eastAsiaTheme="minorEastAsia" w:hint="eastAsia"/>
        </w:rPr>
        <w:t xml:space="preserve">. </w:t>
      </w:r>
      <w:r w:rsidRPr="006B0F14">
        <w:rPr>
          <w:rFonts w:eastAsiaTheme="minorEastAsia"/>
          <w:b w:val="0"/>
          <w:bCs w:val="0"/>
        </w:rPr>
        <w:t>Cycle test conditions in INR18650-29E cells</w:t>
      </w:r>
    </w:p>
    <w:tbl>
      <w:tblPr>
        <w:tblStyle w:val="ac"/>
        <w:tblW w:w="0" w:type="auto"/>
        <w:jc w:val="center"/>
        <w:tblCellMar>
          <w:left w:w="0" w:type="dxa"/>
          <w:right w:w="0" w:type="dxa"/>
        </w:tblCellMar>
        <w:tblLook w:val="04A0" w:firstRow="1" w:lastRow="0" w:firstColumn="1" w:lastColumn="0" w:noHBand="0" w:noVBand="1"/>
      </w:tblPr>
      <w:tblGrid>
        <w:gridCol w:w="1555"/>
        <w:gridCol w:w="3543"/>
        <w:gridCol w:w="2977"/>
      </w:tblGrid>
      <w:tr w:rsidR="0092435E" w:rsidRPr="005A6AC0" w14:paraId="5B97C00A" w14:textId="77777777" w:rsidTr="000D3ECA">
        <w:trPr>
          <w:trHeight w:val="283"/>
          <w:jc w:val="center"/>
        </w:trPr>
        <w:tc>
          <w:tcPr>
            <w:tcW w:w="807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F9EA21"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Cycle test condition</w:t>
            </w:r>
          </w:p>
        </w:tc>
      </w:tr>
      <w:tr w:rsidR="000D3ECA" w:rsidRPr="005A6AC0" w14:paraId="3BF8D8E2"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7AF277B" w14:textId="77777777" w:rsidR="0092435E" w:rsidRPr="005A6AC0" w:rsidRDefault="0092435E" w:rsidP="000D3ECA">
            <w:pPr>
              <w:pStyle w:val="ae"/>
              <w:jc w:val="center"/>
              <w:rPr>
                <w:rFonts w:ascii="Times New Roman" w:hAnsi="Times New Roman" w:cs="Times New Roman"/>
                <w:sz w:val="24"/>
              </w:rPr>
            </w:pPr>
            <w:proofErr w:type="gramStart"/>
            <w:r w:rsidRPr="005A6AC0">
              <w:rPr>
                <w:rFonts w:ascii="Times New Roman" w:hAnsi="Times New Roman" w:cs="Times New Roman"/>
                <w:sz w:val="24"/>
              </w:rPr>
              <w:t>Number (#</w:t>
            </w:r>
            <w:proofErr w:type="gramEnd"/>
            <w:r w:rsidRPr="005A6AC0">
              <w:rPr>
                <w:rFonts w:ascii="Times New Roman" w:hAnsi="Times New Roman" w:cs="Times New Roman"/>
                <w:sz w:val="24"/>
              </w:rPr>
              <w:t>)</w:t>
            </w:r>
          </w:p>
        </w:tc>
        <w:tc>
          <w:tcPr>
            <w:tcW w:w="354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58A9072"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Charge (CC/CV mode)</w:t>
            </w:r>
          </w:p>
        </w:tc>
        <w:tc>
          <w:tcPr>
            <w:tcW w:w="297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FD43B6E"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Discharge (CC mode)</w:t>
            </w:r>
          </w:p>
        </w:tc>
      </w:tr>
      <w:tr w:rsidR="000D3ECA" w:rsidRPr="005A6AC0" w14:paraId="59693C27"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54A51B8F"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w:t>
            </w:r>
          </w:p>
        </w:tc>
        <w:tc>
          <w:tcPr>
            <w:tcW w:w="3543" w:type="dxa"/>
            <w:vMerge w:val="restart"/>
            <w:tcBorders>
              <w:top w:val="single" w:sz="4" w:space="0" w:color="auto"/>
              <w:left w:val="single" w:sz="4" w:space="0" w:color="auto"/>
              <w:bottom w:val="single" w:sz="4" w:space="0" w:color="auto"/>
              <w:right w:val="single" w:sz="4" w:space="0" w:color="auto"/>
            </w:tcBorders>
            <w:vAlign w:val="center"/>
            <w:hideMark/>
          </w:tcPr>
          <w:p w14:paraId="5D1F2566"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0.5C-rate</w:t>
            </w:r>
          </w:p>
        </w:tc>
        <w:tc>
          <w:tcPr>
            <w:tcW w:w="2977" w:type="dxa"/>
            <w:tcBorders>
              <w:top w:val="single" w:sz="4" w:space="0" w:color="auto"/>
              <w:left w:val="single" w:sz="4" w:space="0" w:color="auto"/>
              <w:bottom w:val="single" w:sz="4" w:space="0" w:color="auto"/>
              <w:right w:val="single" w:sz="4" w:space="0" w:color="auto"/>
            </w:tcBorders>
            <w:vAlign w:val="center"/>
            <w:hideMark/>
          </w:tcPr>
          <w:p w14:paraId="0EEA9BD7"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0.5C-rate</w:t>
            </w:r>
          </w:p>
        </w:tc>
      </w:tr>
      <w:tr w:rsidR="000D3ECA" w:rsidRPr="005A6AC0" w14:paraId="1620C018"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35359516"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2</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63A53C90"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55115CC4"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1.0C-rate</w:t>
            </w:r>
          </w:p>
        </w:tc>
      </w:tr>
      <w:tr w:rsidR="000D3ECA" w:rsidRPr="005A6AC0" w14:paraId="5B123963"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017619FC"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3</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2ACF940B"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786F2603"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2.0C-rate</w:t>
            </w:r>
          </w:p>
        </w:tc>
      </w:tr>
      <w:tr w:rsidR="000D3ECA" w:rsidRPr="005A6AC0" w14:paraId="2FBE309A"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65306999"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4</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0D4FFC3C"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508C419E"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4.0C-rate</w:t>
            </w:r>
          </w:p>
        </w:tc>
      </w:tr>
      <w:tr w:rsidR="000D3ECA" w:rsidRPr="005A6AC0" w14:paraId="3EEF3F62"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2E5B547F"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5</w:t>
            </w:r>
          </w:p>
        </w:tc>
        <w:tc>
          <w:tcPr>
            <w:tcW w:w="3543" w:type="dxa"/>
            <w:vMerge w:val="restart"/>
            <w:tcBorders>
              <w:top w:val="single" w:sz="4" w:space="0" w:color="auto"/>
              <w:left w:val="single" w:sz="4" w:space="0" w:color="auto"/>
              <w:bottom w:val="single" w:sz="4" w:space="0" w:color="auto"/>
              <w:right w:val="single" w:sz="4" w:space="0" w:color="auto"/>
            </w:tcBorders>
            <w:vAlign w:val="center"/>
            <w:hideMark/>
          </w:tcPr>
          <w:p w14:paraId="00C549BB"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1.0C-rate</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BAA4A40"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0.5C-rate</w:t>
            </w:r>
          </w:p>
        </w:tc>
      </w:tr>
      <w:tr w:rsidR="000D3ECA" w:rsidRPr="005A6AC0" w14:paraId="04B32F3F"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7B5F788A"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6</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18A037E0"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558C5C06"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1.0C-rate</w:t>
            </w:r>
          </w:p>
        </w:tc>
      </w:tr>
      <w:tr w:rsidR="000D3ECA" w:rsidRPr="005A6AC0" w14:paraId="25756EA6"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692827ED"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7</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44909719"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7A01786A"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2.0C-rate</w:t>
            </w:r>
          </w:p>
        </w:tc>
      </w:tr>
      <w:tr w:rsidR="000D3ECA" w:rsidRPr="005A6AC0" w14:paraId="16CDE549"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25229EC3"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8</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3C316B1E"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4EE7344A"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4.0C-rate</w:t>
            </w:r>
          </w:p>
        </w:tc>
      </w:tr>
      <w:tr w:rsidR="000D3ECA" w:rsidRPr="005A6AC0" w14:paraId="13751507"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73E1D24C"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9</w:t>
            </w:r>
          </w:p>
        </w:tc>
        <w:tc>
          <w:tcPr>
            <w:tcW w:w="3543" w:type="dxa"/>
            <w:vMerge w:val="restart"/>
            <w:tcBorders>
              <w:top w:val="single" w:sz="4" w:space="0" w:color="auto"/>
              <w:left w:val="single" w:sz="4" w:space="0" w:color="auto"/>
              <w:bottom w:val="single" w:sz="4" w:space="0" w:color="auto"/>
              <w:right w:val="single" w:sz="4" w:space="0" w:color="auto"/>
            </w:tcBorders>
            <w:vAlign w:val="center"/>
            <w:hideMark/>
          </w:tcPr>
          <w:p w14:paraId="394D90F7"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2.0C-rate</w:t>
            </w:r>
          </w:p>
        </w:tc>
        <w:tc>
          <w:tcPr>
            <w:tcW w:w="2977" w:type="dxa"/>
            <w:tcBorders>
              <w:top w:val="single" w:sz="4" w:space="0" w:color="auto"/>
              <w:left w:val="single" w:sz="4" w:space="0" w:color="auto"/>
              <w:bottom w:val="single" w:sz="4" w:space="0" w:color="auto"/>
              <w:right w:val="single" w:sz="4" w:space="0" w:color="auto"/>
            </w:tcBorders>
            <w:vAlign w:val="center"/>
            <w:hideMark/>
          </w:tcPr>
          <w:p w14:paraId="6FBF282C"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0.5C-rate</w:t>
            </w:r>
          </w:p>
        </w:tc>
      </w:tr>
      <w:tr w:rsidR="000D3ECA" w:rsidRPr="005A6AC0" w14:paraId="6BE22C4F"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0DB45688"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10</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5A686098"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714E821B"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1.0C-rate</w:t>
            </w:r>
          </w:p>
        </w:tc>
      </w:tr>
      <w:tr w:rsidR="000D3ECA" w:rsidRPr="005A6AC0" w14:paraId="54E08679"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5ECABF1E"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11</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2312DBCF"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25875BFC"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2.0C-rate</w:t>
            </w:r>
          </w:p>
        </w:tc>
      </w:tr>
      <w:tr w:rsidR="000D3ECA" w:rsidRPr="005A6AC0" w14:paraId="3D132FF6" w14:textId="77777777" w:rsidTr="000D3ECA">
        <w:trPr>
          <w:trHeight w:val="283"/>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4493A513"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12</w:t>
            </w:r>
          </w:p>
        </w:tc>
        <w:tc>
          <w:tcPr>
            <w:tcW w:w="3543" w:type="dxa"/>
            <w:vMerge/>
            <w:tcBorders>
              <w:top w:val="single" w:sz="4" w:space="0" w:color="auto"/>
              <w:left w:val="single" w:sz="4" w:space="0" w:color="auto"/>
              <w:bottom w:val="single" w:sz="4" w:space="0" w:color="auto"/>
              <w:right w:val="single" w:sz="4" w:space="0" w:color="auto"/>
            </w:tcBorders>
            <w:vAlign w:val="center"/>
            <w:hideMark/>
          </w:tcPr>
          <w:p w14:paraId="6F30B0ED" w14:textId="77777777" w:rsidR="0092435E" w:rsidRPr="005A6AC0" w:rsidRDefault="0092435E" w:rsidP="000D3ECA">
            <w:pPr>
              <w:pStyle w:val="ae"/>
              <w:jc w:val="center"/>
              <w:rPr>
                <w:rFonts w:ascii="Times New Roman" w:hAnsi="Times New Roman" w:cs="Times New Roman"/>
                <w:sz w:val="24"/>
              </w:rPr>
            </w:pPr>
          </w:p>
        </w:tc>
        <w:tc>
          <w:tcPr>
            <w:tcW w:w="2977" w:type="dxa"/>
            <w:tcBorders>
              <w:top w:val="single" w:sz="4" w:space="0" w:color="auto"/>
              <w:left w:val="single" w:sz="4" w:space="0" w:color="auto"/>
              <w:bottom w:val="single" w:sz="4" w:space="0" w:color="auto"/>
              <w:right w:val="single" w:sz="4" w:space="0" w:color="auto"/>
            </w:tcBorders>
            <w:vAlign w:val="center"/>
            <w:hideMark/>
          </w:tcPr>
          <w:p w14:paraId="3A006AEF" w14:textId="77777777" w:rsidR="0092435E" w:rsidRPr="005A6AC0" w:rsidRDefault="0092435E" w:rsidP="000D3ECA">
            <w:pPr>
              <w:pStyle w:val="ae"/>
              <w:jc w:val="center"/>
              <w:rPr>
                <w:rFonts w:ascii="Times New Roman" w:hAnsi="Times New Roman" w:cs="Times New Roman"/>
                <w:sz w:val="24"/>
              </w:rPr>
            </w:pPr>
            <w:r w:rsidRPr="005A6AC0">
              <w:rPr>
                <w:rFonts w:ascii="Times New Roman" w:hAnsi="Times New Roman" w:cs="Times New Roman"/>
                <w:sz w:val="24"/>
              </w:rPr>
              <w:t>4.0C-rate</w:t>
            </w:r>
          </w:p>
        </w:tc>
      </w:tr>
    </w:tbl>
    <w:p w14:paraId="7EF92DE1" w14:textId="77777777" w:rsidR="0041164E" w:rsidRDefault="0041164E">
      <w:pPr>
        <w:widowControl/>
        <w:wordWrap/>
        <w:autoSpaceDE/>
        <w:autoSpaceDN/>
        <w:rPr>
          <w:rFonts w:ascii="Times New Roman" w:hAnsi="Times New Roman" w:cs="Times New Roman"/>
          <w:sz w:val="24"/>
        </w:rPr>
      </w:pPr>
      <w:r>
        <w:rPr>
          <w:rFonts w:ascii="Times New Roman" w:hAnsi="Times New Roman" w:cs="Times New Roman"/>
          <w:sz w:val="24"/>
        </w:rPr>
        <w:br w:type="page"/>
      </w:r>
    </w:p>
    <w:p w14:paraId="55CAD74B" w14:textId="3129DFF7" w:rsidR="00E75DED" w:rsidRDefault="00E75DED" w:rsidP="00521E67">
      <w:pPr>
        <w:pStyle w:val="ad"/>
      </w:pPr>
      <w:r>
        <w:lastRenderedPageBreak/>
        <w:t xml:space="preserve">Supplementary </w:t>
      </w:r>
      <w:r w:rsidR="00BA0498">
        <w:rPr>
          <w:rFonts w:eastAsiaTheme="minorEastAsia" w:hint="eastAsia"/>
        </w:rPr>
        <w:t>T</w:t>
      </w:r>
      <w:r>
        <w:t xml:space="preserve">able </w:t>
      </w:r>
      <w:fldSimple w:instr=" SEQ Supplementary_table \* ARABIC ">
        <w:r w:rsidR="001C187E">
          <w:rPr>
            <w:noProof/>
          </w:rPr>
          <w:t>2</w:t>
        </w:r>
      </w:fldSimple>
      <w:r>
        <w:rPr>
          <w:rFonts w:eastAsiaTheme="minorEastAsia" w:hint="eastAsia"/>
        </w:rPr>
        <w:t xml:space="preserve">. </w:t>
      </w:r>
      <w:r w:rsidRPr="006B0F14">
        <w:rPr>
          <w:rFonts w:eastAsiaTheme="minorEastAsia" w:hint="eastAsia"/>
          <w:b w:val="0"/>
          <w:bCs w:val="0"/>
        </w:rPr>
        <w:t xml:space="preserve">The performance of </w:t>
      </w:r>
      <w:r w:rsidRPr="006B0F14">
        <w:rPr>
          <w:rFonts w:eastAsiaTheme="minorEastAsia" w:hint="eastAsia"/>
          <w:b w:val="0"/>
          <w:bCs w:val="0"/>
          <w:noProof/>
        </w:rPr>
        <w:t>protocol classifcaion according to the models</w:t>
      </w:r>
    </w:p>
    <w:tbl>
      <w:tblPr>
        <w:tblStyle w:val="ac"/>
        <w:tblW w:w="9150" w:type="dxa"/>
        <w:tblLayout w:type="fixed"/>
        <w:tblCellMar>
          <w:top w:w="57" w:type="dxa"/>
          <w:left w:w="57" w:type="dxa"/>
          <w:bottom w:w="57" w:type="dxa"/>
          <w:right w:w="57" w:type="dxa"/>
        </w:tblCellMar>
        <w:tblLook w:val="04A0" w:firstRow="1" w:lastRow="0" w:firstColumn="1" w:lastColumn="0" w:noHBand="0" w:noVBand="1"/>
      </w:tblPr>
      <w:tblGrid>
        <w:gridCol w:w="3539"/>
        <w:gridCol w:w="1402"/>
        <w:gridCol w:w="1403"/>
        <w:gridCol w:w="1403"/>
        <w:gridCol w:w="1403"/>
      </w:tblGrid>
      <w:tr w:rsidR="00C74A6D" w:rsidRPr="004F6E9D" w14:paraId="0F846FF4" w14:textId="77777777" w:rsidTr="004F6E9D">
        <w:tc>
          <w:tcPr>
            <w:tcW w:w="3539" w:type="dxa"/>
            <w:shd w:val="clear" w:color="auto" w:fill="D9D9D9" w:themeFill="background1" w:themeFillShade="D9"/>
            <w:vAlign w:val="center"/>
          </w:tcPr>
          <w:p w14:paraId="38859C77" w14:textId="5FA976BE" w:rsidR="00703E3E" w:rsidRPr="004F6E9D" w:rsidRDefault="00703E3E" w:rsidP="002377C2">
            <w:pPr>
              <w:jc w:val="center"/>
              <w:rPr>
                <w:rFonts w:ascii="Times New Roman" w:hAnsi="Times New Roman" w:cs="Times New Roman"/>
                <w:b/>
                <w:bCs/>
                <w:sz w:val="24"/>
              </w:rPr>
            </w:pPr>
            <w:r w:rsidRPr="004F6E9D">
              <w:rPr>
                <w:rFonts w:ascii="Times New Roman" w:hAnsi="Times New Roman" w:cs="Times New Roman"/>
                <w:b/>
                <w:bCs/>
                <w:sz w:val="24"/>
              </w:rPr>
              <w:t>Model</w:t>
            </w:r>
          </w:p>
        </w:tc>
        <w:tc>
          <w:tcPr>
            <w:tcW w:w="1402" w:type="dxa"/>
            <w:shd w:val="clear" w:color="auto" w:fill="D9D9D9" w:themeFill="background1" w:themeFillShade="D9"/>
            <w:vAlign w:val="center"/>
          </w:tcPr>
          <w:p w14:paraId="78D04AF5" w14:textId="73A042D2" w:rsidR="00703E3E" w:rsidRPr="004F6E9D" w:rsidRDefault="00A20B95" w:rsidP="002377C2">
            <w:pPr>
              <w:jc w:val="center"/>
              <w:rPr>
                <w:rFonts w:ascii="Times New Roman" w:hAnsi="Times New Roman" w:cs="Times New Roman"/>
                <w:b/>
                <w:bCs/>
                <w:sz w:val="24"/>
              </w:rPr>
            </w:pPr>
            <w:r w:rsidRPr="004F6E9D">
              <w:rPr>
                <w:rFonts w:ascii="Times New Roman" w:hAnsi="Times New Roman" w:cs="Times New Roman"/>
                <w:b/>
                <w:bCs/>
                <w:sz w:val="24"/>
              </w:rPr>
              <w:t>Accuracy</w:t>
            </w:r>
          </w:p>
        </w:tc>
        <w:tc>
          <w:tcPr>
            <w:tcW w:w="1403" w:type="dxa"/>
            <w:shd w:val="clear" w:color="auto" w:fill="D9D9D9" w:themeFill="background1" w:themeFillShade="D9"/>
            <w:vAlign w:val="center"/>
          </w:tcPr>
          <w:p w14:paraId="69D88F04" w14:textId="07F96ED7" w:rsidR="00703E3E" w:rsidRPr="004F6E9D" w:rsidRDefault="00703E3E" w:rsidP="002377C2">
            <w:pPr>
              <w:jc w:val="center"/>
              <w:rPr>
                <w:rFonts w:ascii="Times New Roman" w:hAnsi="Times New Roman" w:cs="Times New Roman"/>
                <w:b/>
                <w:bCs/>
                <w:sz w:val="24"/>
              </w:rPr>
            </w:pPr>
            <w:r w:rsidRPr="004F6E9D">
              <w:rPr>
                <w:rFonts w:ascii="Times New Roman" w:hAnsi="Times New Roman" w:cs="Times New Roman"/>
                <w:b/>
                <w:bCs/>
                <w:sz w:val="24"/>
              </w:rPr>
              <w:t>Recall</w:t>
            </w:r>
          </w:p>
        </w:tc>
        <w:tc>
          <w:tcPr>
            <w:tcW w:w="1403" w:type="dxa"/>
            <w:shd w:val="clear" w:color="auto" w:fill="D9D9D9" w:themeFill="background1" w:themeFillShade="D9"/>
            <w:vAlign w:val="center"/>
          </w:tcPr>
          <w:p w14:paraId="33F36997" w14:textId="071DD49F" w:rsidR="00703E3E" w:rsidRPr="004F6E9D" w:rsidRDefault="00703E3E" w:rsidP="002377C2">
            <w:pPr>
              <w:jc w:val="center"/>
              <w:rPr>
                <w:rFonts w:ascii="Times New Roman" w:hAnsi="Times New Roman" w:cs="Times New Roman"/>
                <w:b/>
                <w:bCs/>
                <w:sz w:val="24"/>
              </w:rPr>
            </w:pPr>
            <w:r w:rsidRPr="004F6E9D">
              <w:rPr>
                <w:rFonts w:ascii="Times New Roman" w:hAnsi="Times New Roman" w:cs="Times New Roman"/>
                <w:b/>
                <w:bCs/>
                <w:sz w:val="24"/>
              </w:rPr>
              <w:t>Precision</w:t>
            </w:r>
          </w:p>
        </w:tc>
        <w:tc>
          <w:tcPr>
            <w:tcW w:w="1403" w:type="dxa"/>
            <w:shd w:val="clear" w:color="auto" w:fill="D9D9D9" w:themeFill="background1" w:themeFillShade="D9"/>
            <w:vAlign w:val="center"/>
          </w:tcPr>
          <w:p w14:paraId="1C26973B" w14:textId="490D4E6C" w:rsidR="00703E3E" w:rsidRPr="004F6E9D" w:rsidRDefault="00C74A6D" w:rsidP="002377C2">
            <w:pPr>
              <w:jc w:val="center"/>
              <w:rPr>
                <w:rFonts w:ascii="Times New Roman" w:hAnsi="Times New Roman" w:cs="Times New Roman"/>
                <w:b/>
                <w:bCs/>
                <w:sz w:val="24"/>
              </w:rPr>
            </w:pPr>
            <w:r w:rsidRPr="004F6E9D">
              <w:rPr>
                <w:rFonts w:ascii="Times New Roman" w:hAnsi="Times New Roman" w:cs="Times New Roman" w:hint="eastAsia"/>
                <w:b/>
                <w:bCs/>
                <w:sz w:val="24"/>
              </w:rPr>
              <w:t>TT</w:t>
            </w:r>
          </w:p>
        </w:tc>
      </w:tr>
      <w:tr w:rsidR="004F6E9D" w:rsidRPr="004F6E9D" w14:paraId="4C36EA75" w14:textId="77777777" w:rsidTr="004F6E9D">
        <w:tc>
          <w:tcPr>
            <w:tcW w:w="3539" w:type="dxa"/>
            <w:vAlign w:val="center"/>
          </w:tcPr>
          <w:p w14:paraId="0AF3F438" w14:textId="255530F0"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Light Gradient Boosting Machine</w:t>
            </w:r>
          </w:p>
        </w:tc>
        <w:tc>
          <w:tcPr>
            <w:tcW w:w="1402" w:type="dxa"/>
            <w:vAlign w:val="center"/>
          </w:tcPr>
          <w:p w14:paraId="4BECBCDE" w14:textId="15DD8E16"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0.9943</w:t>
            </w:r>
          </w:p>
        </w:tc>
        <w:tc>
          <w:tcPr>
            <w:tcW w:w="1403" w:type="dxa"/>
            <w:vAlign w:val="center"/>
          </w:tcPr>
          <w:p w14:paraId="54167726" w14:textId="678C4ECF"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0.9943</w:t>
            </w:r>
          </w:p>
        </w:tc>
        <w:tc>
          <w:tcPr>
            <w:tcW w:w="1403" w:type="dxa"/>
            <w:vAlign w:val="center"/>
          </w:tcPr>
          <w:p w14:paraId="7CE5D939" w14:textId="0CB847EC"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0.9944</w:t>
            </w:r>
          </w:p>
        </w:tc>
        <w:tc>
          <w:tcPr>
            <w:tcW w:w="1403" w:type="dxa"/>
            <w:vAlign w:val="center"/>
          </w:tcPr>
          <w:p w14:paraId="18CB598B" w14:textId="20B9C338"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0.567</w:t>
            </w:r>
          </w:p>
        </w:tc>
      </w:tr>
      <w:tr w:rsidR="004F6E9D" w:rsidRPr="004F6E9D" w14:paraId="663FC275" w14:textId="77777777" w:rsidTr="004F6E9D">
        <w:tc>
          <w:tcPr>
            <w:tcW w:w="3539" w:type="dxa"/>
            <w:vAlign w:val="center"/>
          </w:tcPr>
          <w:p w14:paraId="71CD76D9" w14:textId="5043332B"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Extreme Gradient Boosting</w:t>
            </w:r>
          </w:p>
        </w:tc>
        <w:tc>
          <w:tcPr>
            <w:tcW w:w="1402" w:type="dxa"/>
            <w:vAlign w:val="center"/>
          </w:tcPr>
          <w:p w14:paraId="725555B2" w14:textId="6FA08E59"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0.993</w:t>
            </w:r>
          </w:p>
        </w:tc>
        <w:tc>
          <w:tcPr>
            <w:tcW w:w="1403" w:type="dxa"/>
            <w:vAlign w:val="center"/>
          </w:tcPr>
          <w:p w14:paraId="4EC57909" w14:textId="14ABF1B8"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0.993</w:t>
            </w:r>
          </w:p>
        </w:tc>
        <w:tc>
          <w:tcPr>
            <w:tcW w:w="1403" w:type="dxa"/>
            <w:vAlign w:val="center"/>
          </w:tcPr>
          <w:p w14:paraId="08C1335A" w14:textId="2364D02D"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0.9931</w:t>
            </w:r>
          </w:p>
        </w:tc>
        <w:tc>
          <w:tcPr>
            <w:tcW w:w="1403" w:type="dxa"/>
            <w:vAlign w:val="center"/>
          </w:tcPr>
          <w:p w14:paraId="76DBB871" w14:textId="1182F770"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0.175</w:t>
            </w:r>
          </w:p>
        </w:tc>
      </w:tr>
      <w:tr w:rsidR="004F6E9D" w:rsidRPr="004F6E9D" w14:paraId="4DED869D" w14:textId="77777777" w:rsidTr="004F6E9D">
        <w:tc>
          <w:tcPr>
            <w:tcW w:w="3539" w:type="dxa"/>
            <w:vAlign w:val="center"/>
          </w:tcPr>
          <w:p w14:paraId="3713E2A3" w14:textId="3D0ECA25"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Random Forest Classifier</w:t>
            </w:r>
          </w:p>
        </w:tc>
        <w:tc>
          <w:tcPr>
            <w:tcW w:w="1402" w:type="dxa"/>
            <w:vAlign w:val="center"/>
          </w:tcPr>
          <w:p w14:paraId="10EA62C8" w14:textId="7D81DA8C"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0.9923</w:t>
            </w:r>
          </w:p>
        </w:tc>
        <w:tc>
          <w:tcPr>
            <w:tcW w:w="1403" w:type="dxa"/>
            <w:vAlign w:val="center"/>
          </w:tcPr>
          <w:p w14:paraId="0ADC44C9" w14:textId="6D9307E4"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0.9923</w:t>
            </w:r>
          </w:p>
        </w:tc>
        <w:tc>
          <w:tcPr>
            <w:tcW w:w="1403" w:type="dxa"/>
            <w:vAlign w:val="center"/>
          </w:tcPr>
          <w:p w14:paraId="3F479A5A" w14:textId="3CA2A2D9"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0.9924</w:t>
            </w:r>
          </w:p>
        </w:tc>
        <w:tc>
          <w:tcPr>
            <w:tcW w:w="1403" w:type="dxa"/>
            <w:vAlign w:val="center"/>
          </w:tcPr>
          <w:p w14:paraId="38F9458A" w14:textId="685B5116"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0.156</w:t>
            </w:r>
          </w:p>
        </w:tc>
      </w:tr>
      <w:tr w:rsidR="004F6E9D" w:rsidRPr="004F6E9D" w14:paraId="382E5CE5" w14:textId="77777777" w:rsidTr="004F6E9D">
        <w:tc>
          <w:tcPr>
            <w:tcW w:w="3539" w:type="dxa"/>
            <w:vAlign w:val="center"/>
          </w:tcPr>
          <w:p w14:paraId="05EBE035" w14:textId="7B6DB8E4"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Gradient Boosting Classifier</w:t>
            </w:r>
          </w:p>
        </w:tc>
        <w:tc>
          <w:tcPr>
            <w:tcW w:w="1402" w:type="dxa"/>
            <w:vAlign w:val="center"/>
          </w:tcPr>
          <w:p w14:paraId="45051271" w14:textId="79AA348D"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0.992</w:t>
            </w:r>
          </w:p>
        </w:tc>
        <w:tc>
          <w:tcPr>
            <w:tcW w:w="1403" w:type="dxa"/>
            <w:vAlign w:val="center"/>
          </w:tcPr>
          <w:p w14:paraId="6EA153F0" w14:textId="464E43C3"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0.992</w:t>
            </w:r>
          </w:p>
        </w:tc>
        <w:tc>
          <w:tcPr>
            <w:tcW w:w="1403" w:type="dxa"/>
            <w:vAlign w:val="center"/>
          </w:tcPr>
          <w:p w14:paraId="3E1E04B1" w14:textId="438A5D04"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0.9921</w:t>
            </w:r>
          </w:p>
        </w:tc>
        <w:tc>
          <w:tcPr>
            <w:tcW w:w="1403" w:type="dxa"/>
            <w:vAlign w:val="center"/>
          </w:tcPr>
          <w:p w14:paraId="20A6C05C" w14:textId="1242AB30"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0.425</w:t>
            </w:r>
          </w:p>
        </w:tc>
      </w:tr>
      <w:tr w:rsidR="004F6E9D" w:rsidRPr="004F6E9D" w14:paraId="557321BB" w14:textId="77777777" w:rsidTr="004F6E9D">
        <w:tc>
          <w:tcPr>
            <w:tcW w:w="3539" w:type="dxa"/>
            <w:vAlign w:val="center"/>
          </w:tcPr>
          <w:p w14:paraId="5F32C68C" w14:textId="3B5AFFA9"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Decision Tree Classifier</w:t>
            </w:r>
          </w:p>
        </w:tc>
        <w:tc>
          <w:tcPr>
            <w:tcW w:w="1402" w:type="dxa"/>
            <w:vAlign w:val="center"/>
          </w:tcPr>
          <w:p w14:paraId="39F7E4A4" w14:textId="11AF03A1"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0.9907</w:t>
            </w:r>
          </w:p>
        </w:tc>
        <w:tc>
          <w:tcPr>
            <w:tcW w:w="1403" w:type="dxa"/>
            <w:vAlign w:val="center"/>
          </w:tcPr>
          <w:p w14:paraId="760B441D" w14:textId="2E1F3FBE"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0.9907</w:t>
            </w:r>
          </w:p>
        </w:tc>
        <w:tc>
          <w:tcPr>
            <w:tcW w:w="1403" w:type="dxa"/>
            <w:vAlign w:val="center"/>
          </w:tcPr>
          <w:p w14:paraId="2940F2E4" w14:textId="7FDD14F7"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0.9908</w:t>
            </w:r>
          </w:p>
        </w:tc>
        <w:tc>
          <w:tcPr>
            <w:tcW w:w="1403" w:type="dxa"/>
            <w:vAlign w:val="center"/>
          </w:tcPr>
          <w:p w14:paraId="3BB2CD1A" w14:textId="22ADFD06"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0.014</w:t>
            </w:r>
          </w:p>
        </w:tc>
      </w:tr>
      <w:tr w:rsidR="004F6E9D" w:rsidRPr="004F6E9D" w14:paraId="7998B79E" w14:textId="77777777" w:rsidTr="004F6E9D">
        <w:tc>
          <w:tcPr>
            <w:tcW w:w="3539" w:type="dxa"/>
            <w:vAlign w:val="center"/>
          </w:tcPr>
          <w:p w14:paraId="545BA8B3" w14:textId="2D0EC18D"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K Neighbors Classifier</w:t>
            </w:r>
          </w:p>
        </w:tc>
        <w:tc>
          <w:tcPr>
            <w:tcW w:w="1402" w:type="dxa"/>
            <w:vAlign w:val="center"/>
          </w:tcPr>
          <w:p w14:paraId="5B63B431" w14:textId="022AFB74"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0.986</w:t>
            </w:r>
          </w:p>
        </w:tc>
        <w:tc>
          <w:tcPr>
            <w:tcW w:w="1403" w:type="dxa"/>
            <w:vAlign w:val="center"/>
          </w:tcPr>
          <w:p w14:paraId="1B049B7D" w14:textId="5F7A49BB"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0.986</w:t>
            </w:r>
          </w:p>
        </w:tc>
        <w:tc>
          <w:tcPr>
            <w:tcW w:w="1403" w:type="dxa"/>
            <w:vAlign w:val="center"/>
          </w:tcPr>
          <w:p w14:paraId="1ACDBC2A" w14:textId="716B6A77"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0.9862</w:t>
            </w:r>
          </w:p>
        </w:tc>
        <w:tc>
          <w:tcPr>
            <w:tcW w:w="1403" w:type="dxa"/>
            <w:vAlign w:val="center"/>
          </w:tcPr>
          <w:p w14:paraId="61B8621C" w14:textId="07D08595"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0.349</w:t>
            </w:r>
          </w:p>
        </w:tc>
      </w:tr>
      <w:tr w:rsidR="004F6E9D" w:rsidRPr="004F6E9D" w14:paraId="782FF29D" w14:textId="77777777" w:rsidTr="004F6E9D">
        <w:tc>
          <w:tcPr>
            <w:tcW w:w="3539" w:type="dxa"/>
            <w:vAlign w:val="center"/>
          </w:tcPr>
          <w:p w14:paraId="3C263A69" w14:textId="2A23F8D1"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Quadratic Discriminant Analysis</w:t>
            </w:r>
          </w:p>
        </w:tc>
        <w:tc>
          <w:tcPr>
            <w:tcW w:w="1402" w:type="dxa"/>
            <w:vAlign w:val="center"/>
          </w:tcPr>
          <w:p w14:paraId="219B8FDC" w14:textId="45FD3AF3"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0.9576</w:t>
            </w:r>
          </w:p>
        </w:tc>
        <w:tc>
          <w:tcPr>
            <w:tcW w:w="1403" w:type="dxa"/>
            <w:vAlign w:val="center"/>
          </w:tcPr>
          <w:p w14:paraId="67EAA9DC" w14:textId="40E047C6"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0.9576</w:t>
            </w:r>
          </w:p>
        </w:tc>
        <w:tc>
          <w:tcPr>
            <w:tcW w:w="1403" w:type="dxa"/>
            <w:vAlign w:val="center"/>
          </w:tcPr>
          <w:p w14:paraId="30834CF1" w14:textId="772E4A2C"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0.9599</w:t>
            </w:r>
          </w:p>
        </w:tc>
        <w:tc>
          <w:tcPr>
            <w:tcW w:w="1403" w:type="dxa"/>
            <w:vAlign w:val="center"/>
          </w:tcPr>
          <w:p w14:paraId="382B823B" w14:textId="65A153A8"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0.011</w:t>
            </w:r>
          </w:p>
        </w:tc>
      </w:tr>
      <w:tr w:rsidR="004F6E9D" w:rsidRPr="004F6E9D" w14:paraId="7C3FE7F6" w14:textId="77777777" w:rsidTr="004F6E9D">
        <w:tc>
          <w:tcPr>
            <w:tcW w:w="3539" w:type="dxa"/>
            <w:vAlign w:val="center"/>
          </w:tcPr>
          <w:p w14:paraId="78F97137" w14:textId="410D456A"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Logistic Regression</w:t>
            </w:r>
          </w:p>
        </w:tc>
        <w:tc>
          <w:tcPr>
            <w:tcW w:w="1402" w:type="dxa"/>
            <w:vAlign w:val="center"/>
          </w:tcPr>
          <w:p w14:paraId="1479469D" w14:textId="1ECB63C2"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0.9566</w:t>
            </w:r>
          </w:p>
        </w:tc>
        <w:tc>
          <w:tcPr>
            <w:tcW w:w="1403" w:type="dxa"/>
            <w:vAlign w:val="center"/>
          </w:tcPr>
          <w:p w14:paraId="0B96C3CA" w14:textId="45E0729E"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0.9566</w:t>
            </w:r>
          </w:p>
        </w:tc>
        <w:tc>
          <w:tcPr>
            <w:tcW w:w="1403" w:type="dxa"/>
            <w:vAlign w:val="center"/>
          </w:tcPr>
          <w:p w14:paraId="31E1CC30" w14:textId="4E9A0252"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0.9563</w:t>
            </w:r>
          </w:p>
        </w:tc>
        <w:tc>
          <w:tcPr>
            <w:tcW w:w="1403" w:type="dxa"/>
            <w:vAlign w:val="center"/>
          </w:tcPr>
          <w:p w14:paraId="3E6322EE" w14:textId="79134C83"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0.728</w:t>
            </w:r>
          </w:p>
        </w:tc>
      </w:tr>
      <w:tr w:rsidR="004F6E9D" w:rsidRPr="004F6E9D" w14:paraId="0369634E" w14:textId="77777777" w:rsidTr="004F6E9D">
        <w:tc>
          <w:tcPr>
            <w:tcW w:w="3539" w:type="dxa"/>
            <w:vAlign w:val="center"/>
          </w:tcPr>
          <w:p w14:paraId="7551CCD6" w14:textId="352CC508"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Naive Bayes</w:t>
            </w:r>
          </w:p>
        </w:tc>
        <w:tc>
          <w:tcPr>
            <w:tcW w:w="1402" w:type="dxa"/>
            <w:vAlign w:val="center"/>
          </w:tcPr>
          <w:p w14:paraId="5E2C3330" w14:textId="7BBECE08"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0.9556</w:t>
            </w:r>
          </w:p>
        </w:tc>
        <w:tc>
          <w:tcPr>
            <w:tcW w:w="1403" w:type="dxa"/>
            <w:vAlign w:val="center"/>
          </w:tcPr>
          <w:p w14:paraId="60B4A59B" w14:textId="0557E559"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0.9556</w:t>
            </w:r>
          </w:p>
        </w:tc>
        <w:tc>
          <w:tcPr>
            <w:tcW w:w="1403" w:type="dxa"/>
            <w:vAlign w:val="center"/>
          </w:tcPr>
          <w:p w14:paraId="0D421E1A" w14:textId="18064DD8"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0.9588</w:t>
            </w:r>
          </w:p>
        </w:tc>
        <w:tc>
          <w:tcPr>
            <w:tcW w:w="1403" w:type="dxa"/>
            <w:vAlign w:val="center"/>
          </w:tcPr>
          <w:p w14:paraId="3C898969" w14:textId="746B40C9"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0.013</w:t>
            </w:r>
          </w:p>
        </w:tc>
      </w:tr>
      <w:tr w:rsidR="004F6E9D" w:rsidRPr="004F6E9D" w14:paraId="1F39704D" w14:textId="77777777" w:rsidTr="004F6E9D">
        <w:tc>
          <w:tcPr>
            <w:tcW w:w="3539" w:type="dxa"/>
            <w:vAlign w:val="center"/>
          </w:tcPr>
          <w:p w14:paraId="0DFABBBF" w14:textId="118F8F5D"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SVM - Linear Kernel</w:t>
            </w:r>
          </w:p>
        </w:tc>
        <w:tc>
          <w:tcPr>
            <w:tcW w:w="1402" w:type="dxa"/>
            <w:vAlign w:val="center"/>
          </w:tcPr>
          <w:p w14:paraId="67013652" w14:textId="61F310D3"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0.9243</w:t>
            </w:r>
          </w:p>
        </w:tc>
        <w:tc>
          <w:tcPr>
            <w:tcW w:w="1403" w:type="dxa"/>
            <w:vAlign w:val="center"/>
          </w:tcPr>
          <w:p w14:paraId="348DE0E0" w14:textId="44E50806"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0.9243</w:t>
            </w:r>
          </w:p>
        </w:tc>
        <w:tc>
          <w:tcPr>
            <w:tcW w:w="1403" w:type="dxa"/>
            <w:vAlign w:val="center"/>
          </w:tcPr>
          <w:p w14:paraId="41F8B93B" w14:textId="21719CA2"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0.9237</w:t>
            </w:r>
          </w:p>
        </w:tc>
        <w:tc>
          <w:tcPr>
            <w:tcW w:w="1403" w:type="dxa"/>
            <w:vAlign w:val="center"/>
          </w:tcPr>
          <w:p w14:paraId="7DE6EDB0" w14:textId="51A16152"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0.02</w:t>
            </w:r>
          </w:p>
        </w:tc>
      </w:tr>
      <w:tr w:rsidR="004F6E9D" w:rsidRPr="004F6E9D" w14:paraId="1B4F1F20" w14:textId="77777777" w:rsidTr="004F6E9D">
        <w:tc>
          <w:tcPr>
            <w:tcW w:w="3539" w:type="dxa"/>
            <w:vAlign w:val="center"/>
          </w:tcPr>
          <w:p w14:paraId="1766CD72" w14:textId="4B7B92E4"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Linear Discriminant Analysis</w:t>
            </w:r>
          </w:p>
        </w:tc>
        <w:tc>
          <w:tcPr>
            <w:tcW w:w="1402" w:type="dxa"/>
            <w:vAlign w:val="center"/>
          </w:tcPr>
          <w:p w14:paraId="5DE44496" w14:textId="44D95BAC"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0.9123</w:t>
            </w:r>
          </w:p>
        </w:tc>
        <w:tc>
          <w:tcPr>
            <w:tcW w:w="1403" w:type="dxa"/>
            <w:vAlign w:val="center"/>
          </w:tcPr>
          <w:p w14:paraId="192814D9" w14:textId="1E92AD26"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0.9123</w:t>
            </w:r>
          </w:p>
        </w:tc>
        <w:tc>
          <w:tcPr>
            <w:tcW w:w="1403" w:type="dxa"/>
            <w:vAlign w:val="center"/>
          </w:tcPr>
          <w:p w14:paraId="31B480F4" w14:textId="7C094A6A"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0.9214</w:t>
            </w:r>
          </w:p>
        </w:tc>
        <w:tc>
          <w:tcPr>
            <w:tcW w:w="1403" w:type="dxa"/>
            <w:vAlign w:val="center"/>
          </w:tcPr>
          <w:p w14:paraId="74C3EC5A" w14:textId="371F5BD5"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0.011</w:t>
            </w:r>
          </w:p>
        </w:tc>
      </w:tr>
      <w:tr w:rsidR="004F6E9D" w:rsidRPr="004F6E9D" w14:paraId="628F8C8D" w14:textId="77777777" w:rsidTr="004F6E9D">
        <w:tc>
          <w:tcPr>
            <w:tcW w:w="3539" w:type="dxa"/>
            <w:vAlign w:val="center"/>
          </w:tcPr>
          <w:p w14:paraId="70CC847A" w14:textId="5EBEFFD4"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Ridge Classifier</w:t>
            </w:r>
          </w:p>
        </w:tc>
        <w:tc>
          <w:tcPr>
            <w:tcW w:w="1402" w:type="dxa"/>
            <w:vAlign w:val="center"/>
          </w:tcPr>
          <w:p w14:paraId="710334E1" w14:textId="619EBA56"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0.9109</w:t>
            </w:r>
          </w:p>
        </w:tc>
        <w:tc>
          <w:tcPr>
            <w:tcW w:w="1403" w:type="dxa"/>
            <w:vAlign w:val="center"/>
          </w:tcPr>
          <w:p w14:paraId="23107F9F" w14:textId="0B78CCE1"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0.9109</w:t>
            </w:r>
          </w:p>
        </w:tc>
        <w:tc>
          <w:tcPr>
            <w:tcW w:w="1403" w:type="dxa"/>
            <w:vAlign w:val="center"/>
          </w:tcPr>
          <w:p w14:paraId="4AFCAF2F" w14:textId="34589DB2"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0.909</w:t>
            </w:r>
          </w:p>
        </w:tc>
        <w:tc>
          <w:tcPr>
            <w:tcW w:w="1403" w:type="dxa"/>
            <w:vAlign w:val="center"/>
          </w:tcPr>
          <w:p w14:paraId="5AD96F4C" w14:textId="4912DA70"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0.011</w:t>
            </w:r>
          </w:p>
        </w:tc>
      </w:tr>
      <w:tr w:rsidR="004F6E9D" w:rsidRPr="004F6E9D" w14:paraId="51E08879" w14:textId="77777777" w:rsidTr="004F6E9D">
        <w:tc>
          <w:tcPr>
            <w:tcW w:w="3539" w:type="dxa"/>
            <w:vAlign w:val="center"/>
          </w:tcPr>
          <w:p w14:paraId="20BD8B72" w14:textId="60696166"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Ada Boost Classifier</w:t>
            </w:r>
          </w:p>
        </w:tc>
        <w:tc>
          <w:tcPr>
            <w:tcW w:w="1402" w:type="dxa"/>
            <w:vAlign w:val="center"/>
          </w:tcPr>
          <w:p w14:paraId="229B63D7" w14:textId="215F61D1"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0.9093</w:t>
            </w:r>
          </w:p>
        </w:tc>
        <w:tc>
          <w:tcPr>
            <w:tcW w:w="1403" w:type="dxa"/>
            <w:vAlign w:val="center"/>
          </w:tcPr>
          <w:p w14:paraId="3E51F743" w14:textId="46A673DB"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0.9093</w:t>
            </w:r>
          </w:p>
        </w:tc>
        <w:tc>
          <w:tcPr>
            <w:tcW w:w="1403" w:type="dxa"/>
            <w:vAlign w:val="center"/>
          </w:tcPr>
          <w:p w14:paraId="69879C1B" w14:textId="7AB76941"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0.9159</w:t>
            </w:r>
          </w:p>
        </w:tc>
        <w:tc>
          <w:tcPr>
            <w:tcW w:w="1403" w:type="dxa"/>
            <w:vAlign w:val="center"/>
          </w:tcPr>
          <w:p w14:paraId="127C9EB0" w14:textId="7352CF47"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0.068</w:t>
            </w:r>
          </w:p>
        </w:tc>
      </w:tr>
      <w:tr w:rsidR="004F6E9D" w:rsidRPr="004F6E9D" w14:paraId="08069664" w14:textId="77777777" w:rsidTr="004F6E9D">
        <w:tc>
          <w:tcPr>
            <w:tcW w:w="3539" w:type="dxa"/>
            <w:vAlign w:val="center"/>
          </w:tcPr>
          <w:p w14:paraId="3CC1E2A5" w14:textId="45CA69C9" w:rsidR="00703E3E" w:rsidRPr="004F6E9D" w:rsidRDefault="00703E3E" w:rsidP="002377C2">
            <w:pPr>
              <w:jc w:val="both"/>
              <w:rPr>
                <w:rFonts w:ascii="Times New Roman" w:hAnsi="Times New Roman" w:cs="Times New Roman"/>
                <w:sz w:val="24"/>
              </w:rPr>
            </w:pPr>
            <w:r w:rsidRPr="004F6E9D">
              <w:rPr>
                <w:rFonts w:ascii="Times New Roman" w:hAnsi="Times New Roman" w:cs="Times New Roman"/>
                <w:sz w:val="24"/>
              </w:rPr>
              <w:t>Dummy Classifier</w:t>
            </w:r>
          </w:p>
        </w:tc>
        <w:tc>
          <w:tcPr>
            <w:tcW w:w="1402" w:type="dxa"/>
            <w:vAlign w:val="center"/>
          </w:tcPr>
          <w:p w14:paraId="75209EA4" w14:textId="633849F8"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0.6668</w:t>
            </w:r>
          </w:p>
        </w:tc>
        <w:tc>
          <w:tcPr>
            <w:tcW w:w="1403" w:type="dxa"/>
            <w:vAlign w:val="center"/>
          </w:tcPr>
          <w:p w14:paraId="7F72FD73" w14:textId="694DD481"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0.6668</w:t>
            </w:r>
          </w:p>
        </w:tc>
        <w:tc>
          <w:tcPr>
            <w:tcW w:w="1403" w:type="dxa"/>
            <w:vAlign w:val="center"/>
          </w:tcPr>
          <w:p w14:paraId="797218FD" w14:textId="69DE364C"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0.4446</w:t>
            </w:r>
          </w:p>
        </w:tc>
        <w:tc>
          <w:tcPr>
            <w:tcW w:w="1403" w:type="dxa"/>
            <w:vAlign w:val="center"/>
          </w:tcPr>
          <w:p w14:paraId="293597A0" w14:textId="4AE6D9C4" w:rsidR="00703E3E" w:rsidRPr="004F6E9D" w:rsidRDefault="00703E3E" w:rsidP="002377C2">
            <w:pPr>
              <w:jc w:val="center"/>
              <w:rPr>
                <w:rFonts w:ascii="Times New Roman" w:hAnsi="Times New Roman" w:cs="Times New Roman"/>
                <w:sz w:val="24"/>
              </w:rPr>
            </w:pPr>
            <w:r w:rsidRPr="004F6E9D">
              <w:rPr>
                <w:rFonts w:ascii="Times New Roman" w:eastAsia="맑은 고딕" w:hAnsi="Times New Roman" w:cs="Times New Roman"/>
                <w:color w:val="000000"/>
                <w:sz w:val="24"/>
              </w:rPr>
              <w:t>0.012</w:t>
            </w:r>
          </w:p>
        </w:tc>
      </w:tr>
    </w:tbl>
    <w:p w14:paraId="135548AA" w14:textId="56ED0285" w:rsidR="00DC7568" w:rsidRPr="004F6E9D" w:rsidRDefault="00C74A6D" w:rsidP="00FE7E8E">
      <w:pPr>
        <w:rPr>
          <w:rFonts w:ascii="Times New Roman" w:hAnsi="Times New Roman" w:cs="Times New Roman"/>
          <w:sz w:val="24"/>
        </w:rPr>
      </w:pPr>
      <w:r w:rsidRPr="004F6E9D">
        <w:rPr>
          <w:rFonts w:ascii="Times New Roman" w:hAnsi="Times New Roman" w:cs="Times New Roman" w:hint="eastAsia"/>
          <w:sz w:val="24"/>
        </w:rPr>
        <w:t>* TT: training time [sec]</w:t>
      </w:r>
    </w:p>
    <w:p w14:paraId="6207D96A" w14:textId="77777777" w:rsidR="00DC7568" w:rsidRDefault="00DC7568">
      <w:pPr>
        <w:widowControl/>
        <w:wordWrap/>
        <w:autoSpaceDE/>
        <w:autoSpaceDN/>
        <w:rPr>
          <w:rFonts w:ascii="Times New Roman" w:hAnsi="Times New Roman" w:cs="Times New Roman"/>
          <w:sz w:val="24"/>
        </w:rPr>
      </w:pPr>
      <w:r>
        <w:rPr>
          <w:rFonts w:ascii="Times New Roman" w:hAnsi="Times New Roman" w:cs="Times New Roman"/>
          <w:sz w:val="24"/>
        </w:rPr>
        <w:br w:type="page"/>
      </w:r>
    </w:p>
    <w:p w14:paraId="5CCDD88C" w14:textId="4540ED5A" w:rsidR="002D0716" w:rsidRDefault="002D0716" w:rsidP="00521E67">
      <w:pPr>
        <w:pStyle w:val="ad"/>
      </w:pPr>
      <w:r>
        <w:lastRenderedPageBreak/>
        <w:t xml:space="preserve">Supplementary </w:t>
      </w:r>
      <w:r w:rsidR="00BA0498">
        <w:rPr>
          <w:rFonts w:eastAsiaTheme="minorEastAsia" w:hint="eastAsia"/>
        </w:rPr>
        <w:t>T</w:t>
      </w:r>
      <w:r>
        <w:t xml:space="preserve">able </w:t>
      </w:r>
      <w:fldSimple w:instr=" SEQ Supplementary_table \* ARABIC ">
        <w:r w:rsidR="001C187E">
          <w:rPr>
            <w:noProof/>
          </w:rPr>
          <w:t>3</w:t>
        </w:r>
      </w:fldSimple>
      <w:r>
        <w:rPr>
          <w:rFonts w:eastAsiaTheme="minorEastAsia" w:hint="eastAsia"/>
        </w:rPr>
        <w:t>.</w:t>
      </w:r>
      <w:r w:rsidR="00B25CD7">
        <w:rPr>
          <w:rFonts w:eastAsiaTheme="minorEastAsia" w:hint="eastAsia"/>
        </w:rPr>
        <w:t xml:space="preserve"> </w:t>
      </w:r>
      <w:r w:rsidRPr="006B0F14">
        <w:rPr>
          <w:rFonts w:eastAsiaTheme="minorEastAsia"/>
          <w:b w:val="0"/>
          <w:bCs w:val="0"/>
        </w:rPr>
        <w:t xml:space="preserve">The performance of </w:t>
      </w:r>
      <w:proofErr w:type="spellStart"/>
      <w:r w:rsidRPr="006B0F14">
        <w:rPr>
          <w:rFonts w:eastAsiaTheme="minorEastAsia" w:hint="eastAsia"/>
          <w:b w:val="0"/>
          <w:bCs w:val="0"/>
        </w:rPr>
        <w:t>SoH</w:t>
      </w:r>
      <w:proofErr w:type="spellEnd"/>
      <w:r w:rsidRPr="006B0F14">
        <w:rPr>
          <w:rFonts w:eastAsiaTheme="minorEastAsia" w:hint="eastAsia"/>
          <w:b w:val="0"/>
          <w:bCs w:val="0"/>
        </w:rPr>
        <w:t xml:space="preserve"> regression </w:t>
      </w:r>
      <w:r w:rsidRPr="006B0F14">
        <w:rPr>
          <w:rFonts w:eastAsiaTheme="minorEastAsia"/>
          <w:b w:val="0"/>
          <w:bCs w:val="0"/>
        </w:rPr>
        <w:t>according to the models</w:t>
      </w:r>
    </w:p>
    <w:tbl>
      <w:tblPr>
        <w:tblStyle w:val="ac"/>
        <w:tblW w:w="0" w:type="auto"/>
        <w:tblCellMar>
          <w:top w:w="57" w:type="dxa"/>
          <w:left w:w="57" w:type="dxa"/>
          <w:bottom w:w="57" w:type="dxa"/>
          <w:right w:w="57" w:type="dxa"/>
        </w:tblCellMar>
        <w:tblLook w:val="04A0" w:firstRow="1" w:lastRow="0" w:firstColumn="1" w:lastColumn="0" w:noHBand="0" w:noVBand="1"/>
      </w:tblPr>
      <w:tblGrid>
        <w:gridCol w:w="3539"/>
        <w:gridCol w:w="1095"/>
        <w:gridCol w:w="1095"/>
        <w:gridCol w:w="1096"/>
        <w:gridCol w:w="1095"/>
        <w:gridCol w:w="1096"/>
      </w:tblGrid>
      <w:tr w:rsidR="006B6FB5" w:rsidRPr="004A3203" w14:paraId="33CD70FB" w14:textId="77777777" w:rsidTr="00634DD2">
        <w:tc>
          <w:tcPr>
            <w:tcW w:w="3539" w:type="dxa"/>
            <w:shd w:val="clear" w:color="auto" w:fill="D9D9D9" w:themeFill="background1" w:themeFillShade="D9"/>
            <w:vAlign w:val="center"/>
          </w:tcPr>
          <w:p w14:paraId="0797F54D" w14:textId="14DA6925" w:rsidR="006B6FB5" w:rsidRPr="004A3203" w:rsidRDefault="00E6050B" w:rsidP="00C74A6D">
            <w:pPr>
              <w:jc w:val="center"/>
              <w:rPr>
                <w:rFonts w:ascii="Times New Roman" w:hAnsi="Times New Roman" w:cs="Times New Roman"/>
                <w:b/>
                <w:bCs/>
                <w:sz w:val="24"/>
              </w:rPr>
            </w:pPr>
            <w:r w:rsidRPr="004A3203">
              <w:rPr>
                <w:rFonts w:ascii="Times New Roman" w:hAnsi="Times New Roman" w:cs="Times New Roman"/>
                <w:b/>
                <w:bCs/>
                <w:sz w:val="24"/>
              </w:rPr>
              <w:t>Model</w:t>
            </w:r>
          </w:p>
        </w:tc>
        <w:tc>
          <w:tcPr>
            <w:tcW w:w="1095" w:type="dxa"/>
            <w:shd w:val="clear" w:color="auto" w:fill="D9D9D9" w:themeFill="background1" w:themeFillShade="D9"/>
            <w:vAlign w:val="center"/>
          </w:tcPr>
          <w:p w14:paraId="6BAA396D" w14:textId="3386E1C3" w:rsidR="006B6FB5" w:rsidRPr="004A3203" w:rsidRDefault="00E6050B" w:rsidP="00C74A6D">
            <w:pPr>
              <w:jc w:val="center"/>
              <w:rPr>
                <w:rFonts w:ascii="Times New Roman" w:hAnsi="Times New Roman" w:cs="Times New Roman"/>
                <w:b/>
                <w:bCs/>
                <w:sz w:val="24"/>
              </w:rPr>
            </w:pPr>
            <w:r w:rsidRPr="004A3203">
              <w:rPr>
                <w:rFonts w:ascii="Times New Roman" w:hAnsi="Times New Roman" w:cs="Times New Roman"/>
                <w:b/>
                <w:bCs/>
                <w:sz w:val="24"/>
              </w:rPr>
              <w:t>R</w:t>
            </w:r>
            <w:r w:rsidRPr="004A3203">
              <w:rPr>
                <w:rFonts w:ascii="Times New Roman" w:hAnsi="Times New Roman" w:cs="Times New Roman"/>
                <w:b/>
                <w:bCs/>
                <w:sz w:val="24"/>
                <w:vertAlign w:val="superscript"/>
              </w:rPr>
              <w:t>2</w:t>
            </w:r>
            <w:r w:rsidRPr="004A3203">
              <w:rPr>
                <w:rFonts w:ascii="Times New Roman" w:hAnsi="Times New Roman" w:cs="Times New Roman"/>
                <w:b/>
                <w:bCs/>
                <w:sz w:val="24"/>
              </w:rPr>
              <w:t xml:space="preserve"> score</w:t>
            </w:r>
          </w:p>
        </w:tc>
        <w:tc>
          <w:tcPr>
            <w:tcW w:w="1095" w:type="dxa"/>
            <w:shd w:val="clear" w:color="auto" w:fill="D9D9D9" w:themeFill="background1" w:themeFillShade="D9"/>
            <w:vAlign w:val="center"/>
          </w:tcPr>
          <w:p w14:paraId="7C69FC1C" w14:textId="5C97D4C9" w:rsidR="006B6FB5" w:rsidRPr="004A3203" w:rsidRDefault="00E6050B" w:rsidP="00C74A6D">
            <w:pPr>
              <w:jc w:val="center"/>
              <w:rPr>
                <w:rFonts w:ascii="Times New Roman" w:hAnsi="Times New Roman" w:cs="Times New Roman"/>
                <w:b/>
                <w:bCs/>
                <w:sz w:val="24"/>
              </w:rPr>
            </w:pPr>
            <w:r w:rsidRPr="004A3203">
              <w:rPr>
                <w:rFonts w:ascii="Times New Roman" w:hAnsi="Times New Roman" w:cs="Times New Roman"/>
                <w:b/>
                <w:bCs/>
                <w:sz w:val="24"/>
              </w:rPr>
              <w:t>MAE</w:t>
            </w:r>
          </w:p>
        </w:tc>
        <w:tc>
          <w:tcPr>
            <w:tcW w:w="1096" w:type="dxa"/>
            <w:shd w:val="clear" w:color="auto" w:fill="D9D9D9" w:themeFill="background1" w:themeFillShade="D9"/>
            <w:vAlign w:val="center"/>
          </w:tcPr>
          <w:p w14:paraId="08F9C592" w14:textId="4FF94078" w:rsidR="006B6FB5" w:rsidRPr="004A3203" w:rsidRDefault="004E0D06" w:rsidP="00C74A6D">
            <w:pPr>
              <w:jc w:val="center"/>
              <w:rPr>
                <w:rFonts w:ascii="Times New Roman" w:hAnsi="Times New Roman" w:cs="Times New Roman"/>
                <w:b/>
                <w:bCs/>
                <w:sz w:val="24"/>
              </w:rPr>
            </w:pPr>
            <w:r w:rsidRPr="004A3203">
              <w:rPr>
                <w:rFonts w:ascii="Times New Roman" w:hAnsi="Times New Roman" w:cs="Times New Roman"/>
                <w:b/>
                <w:bCs/>
                <w:sz w:val="24"/>
              </w:rPr>
              <w:t>RMSE</w:t>
            </w:r>
          </w:p>
        </w:tc>
        <w:tc>
          <w:tcPr>
            <w:tcW w:w="1095" w:type="dxa"/>
            <w:shd w:val="clear" w:color="auto" w:fill="D9D9D9" w:themeFill="background1" w:themeFillShade="D9"/>
            <w:vAlign w:val="center"/>
          </w:tcPr>
          <w:p w14:paraId="711D2E34" w14:textId="54E1C0DA" w:rsidR="006B6FB5" w:rsidRPr="004A3203" w:rsidRDefault="004E0D06" w:rsidP="00C74A6D">
            <w:pPr>
              <w:jc w:val="center"/>
              <w:rPr>
                <w:rFonts w:ascii="Times New Roman" w:hAnsi="Times New Roman" w:cs="Times New Roman"/>
                <w:b/>
                <w:bCs/>
                <w:sz w:val="24"/>
              </w:rPr>
            </w:pPr>
            <w:r w:rsidRPr="004A3203">
              <w:rPr>
                <w:rFonts w:ascii="Times New Roman" w:hAnsi="Times New Roman" w:cs="Times New Roman"/>
                <w:b/>
                <w:bCs/>
                <w:sz w:val="24"/>
              </w:rPr>
              <w:t>MA</w:t>
            </w:r>
            <w:r w:rsidR="00C74A6D" w:rsidRPr="004A3203">
              <w:rPr>
                <w:rFonts w:ascii="Times New Roman" w:hAnsi="Times New Roman" w:cs="Times New Roman"/>
                <w:b/>
                <w:bCs/>
                <w:sz w:val="24"/>
              </w:rPr>
              <w:t>PE</w:t>
            </w:r>
          </w:p>
        </w:tc>
        <w:tc>
          <w:tcPr>
            <w:tcW w:w="1096" w:type="dxa"/>
            <w:shd w:val="clear" w:color="auto" w:fill="D9D9D9" w:themeFill="background1" w:themeFillShade="D9"/>
            <w:vAlign w:val="center"/>
          </w:tcPr>
          <w:p w14:paraId="07827BA0" w14:textId="3A8CBE67" w:rsidR="006B6FB5" w:rsidRPr="004A3203" w:rsidRDefault="00C74A6D" w:rsidP="00C74A6D">
            <w:pPr>
              <w:jc w:val="center"/>
              <w:rPr>
                <w:rFonts w:ascii="Times New Roman" w:hAnsi="Times New Roman" w:cs="Times New Roman"/>
                <w:sz w:val="24"/>
              </w:rPr>
            </w:pPr>
            <w:r w:rsidRPr="004A3203">
              <w:rPr>
                <w:rFonts w:ascii="Times New Roman" w:hAnsi="Times New Roman" w:cs="Times New Roman"/>
                <w:b/>
                <w:bCs/>
                <w:sz w:val="24"/>
              </w:rPr>
              <w:t>TT</w:t>
            </w:r>
          </w:p>
        </w:tc>
      </w:tr>
      <w:tr w:rsidR="00934869" w:rsidRPr="004A3203" w14:paraId="37A4DE7E" w14:textId="77777777" w:rsidTr="00FE4181">
        <w:tc>
          <w:tcPr>
            <w:tcW w:w="3539" w:type="dxa"/>
            <w:vAlign w:val="center"/>
          </w:tcPr>
          <w:p w14:paraId="6B742E70" w14:textId="0D4B6C22"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Random Forest Regressor</w:t>
            </w:r>
          </w:p>
        </w:tc>
        <w:tc>
          <w:tcPr>
            <w:tcW w:w="1095" w:type="dxa"/>
            <w:vAlign w:val="center"/>
          </w:tcPr>
          <w:p w14:paraId="6326760C" w14:textId="1B1654B8"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0.9749</w:t>
            </w:r>
          </w:p>
        </w:tc>
        <w:tc>
          <w:tcPr>
            <w:tcW w:w="1095" w:type="dxa"/>
            <w:vAlign w:val="center"/>
          </w:tcPr>
          <w:p w14:paraId="558B91D6" w14:textId="05AC45FC"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0.988</w:t>
            </w:r>
          </w:p>
        </w:tc>
        <w:tc>
          <w:tcPr>
            <w:tcW w:w="1096" w:type="dxa"/>
            <w:vAlign w:val="center"/>
          </w:tcPr>
          <w:p w14:paraId="666692A9" w14:textId="0F956389"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1.5495</w:t>
            </w:r>
          </w:p>
        </w:tc>
        <w:tc>
          <w:tcPr>
            <w:tcW w:w="1095" w:type="dxa"/>
            <w:vAlign w:val="center"/>
          </w:tcPr>
          <w:p w14:paraId="08154805" w14:textId="1195294A"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0.0123</w:t>
            </w:r>
          </w:p>
        </w:tc>
        <w:tc>
          <w:tcPr>
            <w:tcW w:w="1096" w:type="dxa"/>
            <w:vAlign w:val="center"/>
          </w:tcPr>
          <w:p w14:paraId="3378AD80" w14:textId="7C99365E"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5.1843</w:t>
            </w:r>
          </w:p>
        </w:tc>
      </w:tr>
      <w:tr w:rsidR="00934869" w:rsidRPr="004A3203" w14:paraId="422CD78A" w14:textId="77777777" w:rsidTr="00FE4181">
        <w:tc>
          <w:tcPr>
            <w:tcW w:w="3539" w:type="dxa"/>
            <w:vAlign w:val="center"/>
          </w:tcPr>
          <w:p w14:paraId="4AF85D31" w14:textId="217FFB77"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Extreme Gradient Boosting</w:t>
            </w:r>
          </w:p>
        </w:tc>
        <w:tc>
          <w:tcPr>
            <w:tcW w:w="1095" w:type="dxa"/>
            <w:vAlign w:val="center"/>
          </w:tcPr>
          <w:p w14:paraId="351BFD57" w14:textId="42BCC79F"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0.9746</w:t>
            </w:r>
          </w:p>
        </w:tc>
        <w:tc>
          <w:tcPr>
            <w:tcW w:w="1095" w:type="dxa"/>
            <w:vAlign w:val="center"/>
          </w:tcPr>
          <w:p w14:paraId="0DD2B299" w14:textId="3D057B6F"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1.0746</w:t>
            </w:r>
          </w:p>
        </w:tc>
        <w:tc>
          <w:tcPr>
            <w:tcW w:w="1096" w:type="dxa"/>
            <w:vAlign w:val="center"/>
          </w:tcPr>
          <w:p w14:paraId="671A4FB4" w14:textId="71182B80"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1.5591</w:t>
            </w:r>
          </w:p>
        </w:tc>
        <w:tc>
          <w:tcPr>
            <w:tcW w:w="1095" w:type="dxa"/>
            <w:vAlign w:val="center"/>
          </w:tcPr>
          <w:p w14:paraId="7770881A" w14:textId="225DB68E"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0.0134</w:t>
            </w:r>
          </w:p>
        </w:tc>
        <w:tc>
          <w:tcPr>
            <w:tcW w:w="1096" w:type="dxa"/>
            <w:vAlign w:val="center"/>
          </w:tcPr>
          <w:p w14:paraId="332233E0" w14:textId="1CC7C031"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0.2271</w:t>
            </w:r>
          </w:p>
        </w:tc>
      </w:tr>
      <w:tr w:rsidR="00934869" w:rsidRPr="004A3203" w14:paraId="2F128C4B" w14:textId="77777777" w:rsidTr="00FE4181">
        <w:tc>
          <w:tcPr>
            <w:tcW w:w="3539" w:type="dxa"/>
            <w:vAlign w:val="center"/>
          </w:tcPr>
          <w:p w14:paraId="4D55A7B1" w14:textId="45DED707"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Light Gradient Boosting Machine</w:t>
            </w:r>
          </w:p>
        </w:tc>
        <w:tc>
          <w:tcPr>
            <w:tcW w:w="1095" w:type="dxa"/>
            <w:vAlign w:val="center"/>
          </w:tcPr>
          <w:p w14:paraId="6A0F13FB" w14:textId="5F43021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0.9674</w:t>
            </w:r>
          </w:p>
        </w:tc>
        <w:tc>
          <w:tcPr>
            <w:tcW w:w="1095" w:type="dxa"/>
            <w:vAlign w:val="center"/>
          </w:tcPr>
          <w:p w14:paraId="5F7E667D" w14:textId="165D3595"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1.262</w:t>
            </w:r>
          </w:p>
        </w:tc>
        <w:tc>
          <w:tcPr>
            <w:tcW w:w="1096" w:type="dxa"/>
            <w:vAlign w:val="center"/>
          </w:tcPr>
          <w:p w14:paraId="0F2EAF3E" w14:textId="4749B83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1.765</w:t>
            </w:r>
          </w:p>
        </w:tc>
        <w:tc>
          <w:tcPr>
            <w:tcW w:w="1095" w:type="dxa"/>
            <w:vAlign w:val="center"/>
          </w:tcPr>
          <w:p w14:paraId="0D058B3C" w14:textId="003121AF"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0.0157</w:t>
            </w:r>
          </w:p>
        </w:tc>
        <w:tc>
          <w:tcPr>
            <w:tcW w:w="1096" w:type="dxa"/>
            <w:vAlign w:val="center"/>
          </w:tcPr>
          <w:p w14:paraId="28BB28A2" w14:textId="3624DE02"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0.2671</w:t>
            </w:r>
          </w:p>
        </w:tc>
      </w:tr>
      <w:tr w:rsidR="00934869" w:rsidRPr="004A3203" w14:paraId="17134FCF" w14:textId="77777777" w:rsidTr="00FE4181">
        <w:tc>
          <w:tcPr>
            <w:tcW w:w="3539" w:type="dxa"/>
            <w:vAlign w:val="center"/>
          </w:tcPr>
          <w:p w14:paraId="759CF0FC" w14:textId="10EBF65F"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K Neighbors Regressor</w:t>
            </w:r>
          </w:p>
        </w:tc>
        <w:tc>
          <w:tcPr>
            <w:tcW w:w="1095" w:type="dxa"/>
            <w:vAlign w:val="center"/>
          </w:tcPr>
          <w:p w14:paraId="20D5E84A" w14:textId="28B50D32"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0.9579</w:t>
            </w:r>
          </w:p>
        </w:tc>
        <w:tc>
          <w:tcPr>
            <w:tcW w:w="1095" w:type="dxa"/>
            <w:vAlign w:val="center"/>
          </w:tcPr>
          <w:p w14:paraId="493D125C" w14:textId="10DD49F5"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1.3104</w:t>
            </w:r>
          </w:p>
        </w:tc>
        <w:tc>
          <w:tcPr>
            <w:tcW w:w="1096" w:type="dxa"/>
            <w:vAlign w:val="center"/>
          </w:tcPr>
          <w:p w14:paraId="46F62518" w14:textId="722C492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2.0067</w:t>
            </w:r>
          </w:p>
        </w:tc>
        <w:tc>
          <w:tcPr>
            <w:tcW w:w="1095" w:type="dxa"/>
            <w:vAlign w:val="center"/>
          </w:tcPr>
          <w:p w14:paraId="6BF9E31B" w14:textId="77E5DD9C"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0.0164</w:t>
            </w:r>
          </w:p>
        </w:tc>
        <w:tc>
          <w:tcPr>
            <w:tcW w:w="1096" w:type="dxa"/>
            <w:vAlign w:val="center"/>
          </w:tcPr>
          <w:p w14:paraId="6C8A7765" w14:textId="3F65D422"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0.06</w:t>
            </w:r>
          </w:p>
        </w:tc>
      </w:tr>
      <w:tr w:rsidR="00934869" w:rsidRPr="004A3203" w14:paraId="33924ECE" w14:textId="77777777" w:rsidTr="00FE4181">
        <w:tc>
          <w:tcPr>
            <w:tcW w:w="3539" w:type="dxa"/>
            <w:vAlign w:val="center"/>
          </w:tcPr>
          <w:p w14:paraId="5AE98440" w14:textId="47575149"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Decision Tree Regressor</w:t>
            </w:r>
          </w:p>
        </w:tc>
        <w:tc>
          <w:tcPr>
            <w:tcW w:w="1095" w:type="dxa"/>
            <w:vAlign w:val="center"/>
          </w:tcPr>
          <w:p w14:paraId="4B83731A" w14:textId="44C7F7E7"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0.9411</w:t>
            </w:r>
          </w:p>
        </w:tc>
        <w:tc>
          <w:tcPr>
            <w:tcW w:w="1095" w:type="dxa"/>
            <w:vAlign w:val="center"/>
          </w:tcPr>
          <w:p w14:paraId="0CE37CD9" w14:textId="146AF1A8"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1.3296</w:t>
            </w:r>
          </w:p>
        </w:tc>
        <w:tc>
          <w:tcPr>
            <w:tcW w:w="1096" w:type="dxa"/>
            <w:vAlign w:val="center"/>
          </w:tcPr>
          <w:p w14:paraId="0E39407D" w14:textId="28003C95"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2.3671</w:t>
            </w:r>
          </w:p>
        </w:tc>
        <w:tc>
          <w:tcPr>
            <w:tcW w:w="1095" w:type="dxa"/>
            <w:vAlign w:val="center"/>
          </w:tcPr>
          <w:p w14:paraId="456BC2F7" w14:textId="48739BD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0.0164</w:t>
            </w:r>
          </w:p>
        </w:tc>
        <w:tc>
          <w:tcPr>
            <w:tcW w:w="1096" w:type="dxa"/>
            <w:vAlign w:val="center"/>
          </w:tcPr>
          <w:p w14:paraId="5223697A" w14:textId="4087FB49"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0.0871</w:t>
            </w:r>
          </w:p>
        </w:tc>
      </w:tr>
      <w:tr w:rsidR="00934869" w:rsidRPr="004A3203" w14:paraId="579F796E" w14:textId="77777777" w:rsidTr="00FE4181">
        <w:tc>
          <w:tcPr>
            <w:tcW w:w="3539" w:type="dxa"/>
            <w:vAlign w:val="center"/>
          </w:tcPr>
          <w:p w14:paraId="4401E45F" w14:textId="7BD62EE3"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Gradient Boosting Regressor</w:t>
            </w:r>
          </w:p>
        </w:tc>
        <w:tc>
          <w:tcPr>
            <w:tcW w:w="1095" w:type="dxa"/>
            <w:vAlign w:val="center"/>
          </w:tcPr>
          <w:p w14:paraId="17A2EF13" w14:textId="467E305C"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0.9271</w:t>
            </w:r>
          </w:p>
        </w:tc>
        <w:tc>
          <w:tcPr>
            <w:tcW w:w="1095" w:type="dxa"/>
            <w:vAlign w:val="center"/>
          </w:tcPr>
          <w:p w14:paraId="60BA6838" w14:textId="65C56F9A"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1.924</w:t>
            </w:r>
          </w:p>
        </w:tc>
        <w:tc>
          <w:tcPr>
            <w:tcW w:w="1096" w:type="dxa"/>
            <w:vAlign w:val="center"/>
          </w:tcPr>
          <w:p w14:paraId="6A3D0EA6" w14:textId="2C20F61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2.6409</w:t>
            </w:r>
          </w:p>
        </w:tc>
        <w:tc>
          <w:tcPr>
            <w:tcW w:w="1095" w:type="dxa"/>
            <w:vAlign w:val="center"/>
          </w:tcPr>
          <w:p w14:paraId="4367DC22" w14:textId="162F4E9F"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0.0239</w:t>
            </w:r>
          </w:p>
        </w:tc>
        <w:tc>
          <w:tcPr>
            <w:tcW w:w="1096" w:type="dxa"/>
            <w:vAlign w:val="center"/>
          </w:tcPr>
          <w:p w14:paraId="0274D86D" w14:textId="3BBFFEAE"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1.53</w:t>
            </w:r>
          </w:p>
        </w:tc>
      </w:tr>
      <w:tr w:rsidR="00934869" w:rsidRPr="004A3203" w14:paraId="613E3320" w14:textId="77777777" w:rsidTr="00FE4181">
        <w:tc>
          <w:tcPr>
            <w:tcW w:w="3539" w:type="dxa"/>
            <w:vAlign w:val="center"/>
          </w:tcPr>
          <w:p w14:paraId="41BDF716" w14:textId="62D1C4B5"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Bayesian Ridge</w:t>
            </w:r>
          </w:p>
        </w:tc>
        <w:tc>
          <w:tcPr>
            <w:tcW w:w="1095" w:type="dxa"/>
            <w:vAlign w:val="center"/>
          </w:tcPr>
          <w:p w14:paraId="2FBCD97D" w14:textId="72121249"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0.8184</w:t>
            </w:r>
          </w:p>
        </w:tc>
        <w:tc>
          <w:tcPr>
            <w:tcW w:w="1095" w:type="dxa"/>
            <w:vAlign w:val="center"/>
          </w:tcPr>
          <w:p w14:paraId="7AF069B9" w14:textId="62576247"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3.1038</w:t>
            </w:r>
          </w:p>
        </w:tc>
        <w:tc>
          <w:tcPr>
            <w:tcW w:w="1096" w:type="dxa"/>
            <w:vAlign w:val="center"/>
          </w:tcPr>
          <w:p w14:paraId="7414CBD3" w14:textId="078CF77F"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4.1686</w:t>
            </w:r>
          </w:p>
        </w:tc>
        <w:tc>
          <w:tcPr>
            <w:tcW w:w="1095" w:type="dxa"/>
            <w:vAlign w:val="center"/>
          </w:tcPr>
          <w:p w14:paraId="5CDC53F6" w14:textId="2FE7DB5E"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0.0384</w:t>
            </w:r>
          </w:p>
        </w:tc>
        <w:tc>
          <w:tcPr>
            <w:tcW w:w="1096" w:type="dxa"/>
            <w:vAlign w:val="center"/>
          </w:tcPr>
          <w:p w14:paraId="0B8DFD61" w14:textId="4F9A26E9"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0.0243</w:t>
            </w:r>
          </w:p>
        </w:tc>
      </w:tr>
      <w:tr w:rsidR="00934869" w:rsidRPr="004A3203" w14:paraId="7D145CD7" w14:textId="77777777" w:rsidTr="00FE4181">
        <w:tc>
          <w:tcPr>
            <w:tcW w:w="3539" w:type="dxa"/>
            <w:vAlign w:val="center"/>
          </w:tcPr>
          <w:p w14:paraId="2822A7A8" w14:textId="2474328A"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Least Angle Regression</w:t>
            </w:r>
          </w:p>
        </w:tc>
        <w:tc>
          <w:tcPr>
            <w:tcW w:w="1095" w:type="dxa"/>
            <w:vAlign w:val="center"/>
          </w:tcPr>
          <w:p w14:paraId="54869253" w14:textId="3A5464B2"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0.8184</w:t>
            </w:r>
          </w:p>
        </w:tc>
        <w:tc>
          <w:tcPr>
            <w:tcW w:w="1095" w:type="dxa"/>
            <w:vAlign w:val="center"/>
          </w:tcPr>
          <w:p w14:paraId="49A86021" w14:textId="4D6216E2"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3.104</w:t>
            </w:r>
          </w:p>
        </w:tc>
        <w:tc>
          <w:tcPr>
            <w:tcW w:w="1096" w:type="dxa"/>
            <w:vAlign w:val="center"/>
          </w:tcPr>
          <w:p w14:paraId="5B7CB3FE" w14:textId="45FF6647"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4.1686</w:t>
            </w:r>
          </w:p>
        </w:tc>
        <w:tc>
          <w:tcPr>
            <w:tcW w:w="1095" w:type="dxa"/>
            <w:vAlign w:val="center"/>
          </w:tcPr>
          <w:p w14:paraId="5A120797" w14:textId="6CD76210"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0.0384</w:t>
            </w:r>
          </w:p>
        </w:tc>
        <w:tc>
          <w:tcPr>
            <w:tcW w:w="1096" w:type="dxa"/>
            <w:vAlign w:val="center"/>
          </w:tcPr>
          <w:p w14:paraId="00BA106A" w14:textId="67D3A058"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0.0143</w:t>
            </w:r>
          </w:p>
        </w:tc>
      </w:tr>
      <w:tr w:rsidR="00934869" w:rsidRPr="004A3203" w14:paraId="67102C12" w14:textId="77777777" w:rsidTr="00FE4181">
        <w:tc>
          <w:tcPr>
            <w:tcW w:w="3539" w:type="dxa"/>
            <w:vAlign w:val="center"/>
          </w:tcPr>
          <w:p w14:paraId="0A26E5DF" w14:textId="18C3A95C"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Ridge Regression</w:t>
            </w:r>
          </w:p>
        </w:tc>
        <w:tc>
          <w:tcPr>
            <w:tcW w:w="1095" w:type="dxa"/>
            <w:vAlign w:val="center"/>
          </w:tcPr>
          <w:p w14:paraId="114D5004" w14:textId="52A7C2FA"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0.8184</w:t>
            </w:r>
          </w:p>
        </w:tc>
        <w:tc>
          <w:tcPr>
            <w:tcW w:w="1095" w:type="dxa"/>
            <w:vAlign w:val="center"/>
          </w:tcPr>
          <w:p w14:paraId="5E035F2D" w14:textId="4714B4D1"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3.1007</w:t>
            </w:r>
          </w:p>
        </w:tc>
        <w:tc>
          <w:tcPr>
            <w:tcW w:w="1096" w:type="dxa"/>
            <w:vAlign w:val="center"/>
          </w:tcPr>
          <w:p w14:paraId="42672441" w14:textId="720392E6"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4.169</w:t>
            </w:r>
          </w:p>
        </w:tc>
        <w:tc>
          <w:tcPr>
            <w:tcW w:w="1095" w:type="dxa"/>
            <w:vAlign w:val="center"/>
          </w:tcPr>
          <w:p w14:paraId="09E6A277" w14:textId="1DD9F381"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0.0383</w:t>
            </w:r>
          </w:p>
        </w:tc>
        <w:tc>
          <w:tcPr>
            <w:tcW w:w="1096" w:type="dxa"/>
            <w:vAlign w:val="center"/>
          </w:tcPr>
          <w:p w14:paraId="6FF36254" w14:textId="3CBB38CB"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0.2157</w:t>
            </w:r>
          </w:p>
        </w:tc>
      </w:tr>
      <w:tr w:rsidR="00934869" w:rsidRPr="004A3203" w14:paraId="38A4D750" w14:textId="77777777" w:rsidTr="00FE4181">
        <w:tc>
          <w:tcPr>
            <w:tcW w:w="3539" w:type="dxa"/>
            <w:vAlign w:val="center"/>
          </w:tcPr>
          <w:p w14:paraId="71E223B2" w14:textId="2544DE01"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Linear Regression</w:t>
            </w:r>
          </w:p>
        </w:tc>
        <w:tc>
          <w:tcPr>
            <w:tcW w:w="1095" w:type="dxa"/>
            <w:vAlign w:val="center"/>
          </w:tcPr>
          <w:p w14:paraId="0B8064D8" w14:textId="08EFC126"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0.8184</w:t>
            </w:r>
          </w:p>
        </w:tc>
        <w:tc>
          <w:tcPr>
            <w:tcW w:w="1095" w:type="dxa"/>
            <w:vAlign w:val="center"/>
          </w:tcPr>
          <w:p w14:paraId="57A96BA3" w14:textId="0069922B"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3.1031</w:t>
            </w:r>
          </w:p>
        </w:tc>
        <w:tc>
          <w:tcPr>
            <w:tcW w:w="1096" w:type="dxa"/>
            <w:vAlign w:val="center"/>
          </w:tcPr>
          <w:p w14:paraId="19933CC3" w14:textId="0E276AFB"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4.1679</w:t>
            </w:r>
          </w:p>
        </w:tc>
        <w:tc>
          <w:tcPr>
            <w:tcW w:w="1095" w:type="dxa"/>
            <w:vAlign w:val="center"/>
          </w:tcPr>
          <w:p w14:paraId="408EB193" w14:textId="4D5F60B9"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0.0383</w:t>
            </w:r>
          </w:p>
        </w:tc>
        <w:tc>
          <w:tcPr>
            <w:tcW w:w="1096" w:type="dxa"/>
            <w:vAlign w:val="center"/>
          </w:tcPr>
          <w:p w14:paraId="3D3F18BD" w14:textId="757EA201"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0.3871</w:t>
            </w:r>
          </w:p>
        </w:tc>
      </w:tr>
      <w:tr w:rsidR="00934869" w:rsidRPr="004A3203" w14:paraId="7B4E38C9" w14:textId="77777777" w:rsidTr="00FE4181">
        <w:tc>
          <w:tcPr>
            <w:tcW w:w="3539" w:type="dxa"/>
            <w:vAlign w:val="center"/>
          </w:tcPr>
          <w:p w14:paraId="07394942" w14:textId="5E058CF3"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AdaBoost Regressor</w:t>
            </w:r>
          </w:p>
        </w:tc>
        <w:tc>
          <w:tcPr>
            <w:tcW w:w="1095" w:type="dxa"/>
            <w:vAlign w:val="center"/>
          </w:tcPr>
          <w:p w14:paraId="3BBC3029" w14:textId="70D1777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0.8168</w:t>
            </w:r>
          </w:p>
        </w:tc>
        <w:tc>
          <w:tcPr>
            <w:tcW w:w="1095" w:type="dxa"/>
            <w:vAlign w:val="center"/>
          </w:tcPr>
          <w:p w14:paraId="3D905DCD" w14:textId="6D191FBC"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3.4474</w:t>
            </w:r>
          </w:p>
        </w:tc>
        <w:tc>
          <w:tcPr>
            <w:tcW w:w="1096" w:type="dxa"/>
            <w:vAlign w:val="center"/>
          </w:tcPr>
          <w:p w14:paraId="666B5132" w14:textId="193FE88B"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4.1878</w:t>
            </w:r>
          </w:p>
        </w:tc>
        <w:tc>
          <w:tcPr>
            <w:tcW w:w="1095" w:type="dxa"/>
            <w:vAlign w:val="center"/>
          </w:tcPr>
          <w:p w14:paraId="3E16CF32" w14:textId="5F0E7046"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0.0411</w:t>
            </w:r>
          </w:p>
        </w:tc>
        <w:tc>
          <w:tcPr>
            <w:tcW w:w="1096" w:type="dxa"/>
            <w:vAlign w:val="center"/>
          </w:tcPr>
          <w:p w14:paraId="0C177773" w14:textId="1619ED89"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0.44</w:t>
            </w:r>
          </w:p>
        </w:tc>
      </w:tr>
      <w:tr w:rsidR="00934869" w:rsidRPr="004A3203" w14:paraId="0BC6DAB5" w14:textId="77777777" w:rsidTr="00FE4181">
        <w:tc>
          <w:tcPr>
            <w:tcW w:w="3539" w:type="dxa"/>
            <w:vAlign w:val="center"/>
          </w:tcPr>
          <w:p w14:paraId="7648ED11" w14:textId="15FD3626"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Huber Regressor</w:t>
            </w:r>
          </w:p>
        </w:tc>
        <w:tc>
          <w:tcPr>
            <w:tcW w:w="1095" w:type="dxa"/>
            <w:vAlign w:val="center"/>
          </w:tcPr>
          <w:p w14:paraId="66BB9A70" w14:textId="2EE1E874"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0.8103</w:t>
            </w:r>
          </w:p>
        </w:tc>
        <w:tc>
          <w:tcPr>
            <w:tcW w:w="1095" w:type="dxa"/>
            <w:vAlign w:val="center"/>
          </w:tcPr>
          <w:p w14:paraId="46209EDE" w14:textId="77E35E44"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3.0306</w:t>
            </w:r>
          </w:p>
        </w:tc>
        <w:tc>
          <w:tcPr>
            <w:tcW w:w="1096" w:type="dxa"/>
            <w:vAlign w:val="center"/>
          </w:tcPr>
          <w:p w14:paraId="6C7B7EDE" w14:textId="43C8C94E"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4.2613</w:t>
            </w:r>
          </w:p>
        </w:tc>
        <w:tc>
          <w:tcPr>
            <w:tcW w:w="1095" w:type="dxa"/>
            <w:vAlign w:val="center"/>
          </w:tcPr>
          <w:p w14:paraId="58BEEAC8" w14:textId="47F609D1"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0.0383</w:t>
            </w:r>
          </w:p>
        </w:tc>
        <w:tc>
          <w:tcPr>
            <w:tcW w:w="1096" w:type="dxa"/>
            <w:vAlign w:val="center"/>
          </w:tcPr>
          <w:p w14:paraId="2F41D64B" w14:textId="7BBA6D45"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0.0886</w:t>
            </w:r>
          </w:p>
        </w:tc>
      </w:tr>
      <w:tr w:rsidR="00934869" w:rsidRPr="004A3203" w14:paraId="09733259" w14:textId="77777777" w:rsidTr="00FE4181">
        <w:tc>
          <w:tcPr>
            <w:tcW w:w="3539" w:type="dxa"/>
            <w:vAlign w:val="center"/>
          </w:tcPr>
          <w:p w14:paraId="3B9BFB51" w14:textId="2E130A8D"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Passive Aggressive Regressor</w:t>
            </w:r>
          </w:p>
        </w:tc>
        <w:tc>
          <w:tcPr>
            <w:tcW w:w="1095" w:type="dxa"/>
            <w:vAlign w:val="center"/>
          </w:tcPr>
          <w:p w14:paraId="6A0513FC" w14:textId="2B9F6F4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0.7903</w:t>
            </w:r>
          </w:p>
        </w:tc>
        <w:tc>
          <w:tcPr>
            <w:tcW w:w="1095" w:type="dxa"/>
            <w:vAlign w:val="center"/>
          </w:tcPr>
          <w:p w14:paraId="5FDCA846" w14:textId="68A43F60"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3.2349</w:t>
            </w:r>
          </w:p>
        </w:tc>
        <w:tc>
          <w:tcPr>
            <w:tcW w:w="1096" w:type="dxa"/>
            <w:vAlign w:val="center"/>
          </w:tcPr>
          <w:p w14:paraId="2F307DB1" w14:textId="08DF80A4"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4.4742</w:t>
            </w:r>
          </w:p>
        </w:tc>
        <w:tc>
          <w:tcPr>
            <w:tcW w:w="1095" w:type="dxa"/>
            <w:vAlign w:val="center"/>
          </w:tcPr>
          <w:p w14:paraId="7252B73B" w14:textId="44E36F57"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0.0407</w:t>
            </w:r>
          </w:p>
        </w:tc>
        <w:tc>
          <w:tcPr>
            <w:tcW w:w="1096" w:type="dxa"/>
            <w:vAlign w:val="center"/>
          </w:tcPr>
          <w:p w14:paraId="6A4C3AA8" w14:textId="39FEDB5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0.0171</w:t>
            </w:r>
          </w:p>
        </w:tc>
      </w:tr>
      <w:tr w:rsidR="00934869" w:rsidRPr="004A3203" w14:paraId="138A59D8" w14:textId="77777777" w:rsidTr="00FE4181">
        <w:tc>
          <w:tcPr>
            <w:tcW w:w="3539" w:type="dxa"/>
            <w:vAlign w:val="center"/>
          </w:tcPr>
          <w:p w14:paraId="7C5FB28D" w14:textId="2B888649"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Orthogonal Matching Pursuit</w:t>
            </w:r>
          </w:p>
        </w:tc>
        <w:tc>
          <w:tcPr>
            <w:tcW w:w="1095" w:type="dxa"/>
            <w:vAlign w:val="center"/>
          </w:tcPr>
          <w:p w14:paraId="7E51C3EE" w14:textId="1E7DA98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0.4191</w:t>
            </w:r>
          </w:p>
        </w:tc>
        <w:tc>
          <w:tcPr>
            <w:tcW w:w="1095" w:type="dxa"/>
            <w:vAlign w:val="center"/>
          </w:tcPr>
          <w:p w14:paraId="21D67347" w14:textId="00203CA4"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5.5466</w:t>
            </w:r>
          </w:p>
        </w:tc>
        <w:tc>
          <w:tcPr>
            <w:tcW w:w="1096" w:type="dxa"/>
            <w:vAlign w:val="center"/>
          </w:tcPr>
          <w:p w14:paraId="3B114156" w14:textId="0156DC1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7.4612</w:t>
            </w:r>
          </w:p>
        </w:tc>
        <w:tc>
          <w:tcPr>
            <w:tcW w:w="1095" w:type="dxa"/>
            <w:vAlign w:val="center"/>
          </w:tcPr>
          <w:p w14:paraId="20045237" w14:textId="64334355"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0.0703</w:t>
            </w:r>
          </w:p>
        </w:tc>
        <w:tc>
          <w:tcPr>
            <w:tcW w:w="1096" w:type="dxa"/>
            <w:vAlign w:val="center"/>
          </w:tcPr>
          <w:p w14:paraId="60D2D6E1" w14:textId="01325CD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0.0157</w:t>
            </w:r>
          </w:p>
        </w:tc>
      </w:tr>
      <w:tr w:rsidR="00934869" w:rsidRPr="004A3203" w14:paraId="04CB7D35" w14:textId="77777777" w:rsidTr="00FE4181">
        <w:tc>
          <w:tcPr>
            <w:tcW w:w="3539" w:type="dxa"/>
            <w:vAlign w:val="center"/>
          </w:tcPr>
          <w:p w14:paraId="4C3AEB29" w14:textId="2F9467CD"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Lasso Regression</w:t>
            </w:r>
          </w:p>
        </w:tc>
        <w:tc>
          <w:tcPr>
            <w:tcW w:w="1095" w:type="dxa"/>
            <w:vAlign w:val="center"/>
          </w:tcPr>
          <w:p w14:paraId="0B5C6A8D" w14:textId="55DE5220"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0.1762</w:t>
            </w:r>
          </w:p>
        </w:tc>
        <w:tc>
          <w:tcPr>
            <w:tcW w:w="1095" w:type="dxa"/>
            <w:vAlign w:val="center"/>
          </w:tcPr>
          <w:p w14:paraId="737050DA" w14:textId="6FC30F3B"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7.1537</w:t>
            </w:r>
          </w:p>
        </w:tc>
        <w:tc>
          <w:tcPr>
            <w:tcW w:w="1096" w:type="dxa"/>
            <w:vAlign w:val="center"/>
          </w:tcPr>
          <w:p w14:paraId="36DAACCA" w14:textId="7C46F16A"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8.8862</w:t>
            </w:r>
          </w:p>
        </w:tc>
        <w:tc>
          <w:tcPr>
            <w:tcW w:w="1095" w:type="dxa"/>
            <w:vAlign w:val="center"/>
          </w:tcPr>
          <w:p w14:paraId="7E2382F1" w14:textId="1DAAEED8"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0.0895</w:t>
            </w:r>
          </w:p>
        </w:tc>
        <w:tc>
          <w:tcPr>
            <w:tcW w:w="1096" w:type="dxa"/>
            <w:vAlign w:val="center"/>
          </w:tcPr>
          <w:p w14:paraId="33635548" w14:textId="041FBC8F"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0.2943</w:t>
            </w:r>
          </w:p>
        </w:tc>
      </w:tr>
      <w:tr w:rsidR="00934869" w:rsidRPr="004A3203" w14:paraId="49100729" w14:textId="77777777" w:rsidTr="00FE4181">
        <w:tc>
          <w:tcPr>
            <w:tcW w:w="3539" w:type="dxa"/>
            <w:vAlign w:val="center"/>
          </w:tcPr>
          <w:p w14:paraId="64CE8765" w14:textId="6B5EEFAC"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Lasso Least Angle Regression</w:t>
            </w:r>
          </w:p>
        </w:tc>
        <w:tc>
          <w:tcPr>
            <w:tcW w:w="1095" w:type="dxa"/>
            <w:vAlign w:val="center"/>
          </w:tcPr>
          <w:p w14:paraId="622D15B1" w14:textId="4D016F8A"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0.1762</w:t>
            </w:r>
          </w:p>
        </w:tc>
        <w:tc>
          <w:tcPr>
            <w:tcW w:w="1095" w:type="dxa"/>
            <w:vAlign w:val="center"/>
          </w:tcPr>
          <w:p w14:paraId="76A605A2" w14:textId="292C385B"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7.1537</w:t>
            </w:r>
          </w:p>
        </w:tc>
        <w:tc>
          <w:tcPr>
            <w:tcW w:w="1096" w:type="dxa"/>
            <w:vAlign w:val="center"/>
          </w:tcPr>
          <w:p w14:paraId="5A330BFD" w14:textId="48A86825"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8.8862</w:t>
            </w:r>
          </w:p>
        </w:tc>
        <w:tc>
          <w:tcPr>
            <w:tcW w:w="1095" w:type="dxa"/>
            <w:vAlign w:val="center"/>
          </w:tcPr>
          <w:p w14:paraId="735FD7BA" w14:textId="41999B9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0.0895</w:t>
            </w:r>
          </w:p>
        </w:tc>
        <w:tc>
          <w:tcPr>
            <w:tcW w:w="1096" w:type="dxa"/>
            <w:vAlign w:val="center"/>
          </w:tcPr>
          <w:p w14:paraId="3EE3ED36" w14:textId="50916C60"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0.0143</w:t>
            </w:r>
          </w:p>
        </w:tc>
      </w:tr>
      <w:tr w:rsidR="00934869" w:rsidRPr="004A3203" w14:paraId="4367C319" w14:textId="77777777" w:rsidTr="00FE4181">
        <w:tc>
          <w:tcPr>
            <w:tcW w:w="3539" w:type="dxa"/>
            <w:vAlign w:val="center"/>
          </w:tcPr>
          <w:p w14:paraId="5C496B63" w14:textId="341D8F46"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Elastic Net</w:t>
            </w:r>
          </w:p>
        </w:tc>
        <w:tc>
          <w:tcPr>
            <w:tcW w:w="1095" w:type="dxa"/>
            <w:vAlign w:val="center"/>
          </w:tcPr>
          <w:p w14:paraId="07A990E8" w14:textId="4B20D9C6"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0.0863</w:t>
            </w:r>
          </w:p>
        </w:tc>
        <w:tc>
          <w:tcPr>
            <w:tcW w:w="1095" w:type="dxa"/>
            <w:vAlign w:val="center"/>
          </w:tcPr>
          <w:p w14:paraId="0F28C2E4" w14:textId="207ACEE8"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7.6217</w:t>
            </w:r>
          </w:p>
        </w:tc>
        <w:tc>
          <w:tcPr>
            <w:tcW w:w="1096" w:type="dxa"/>
            <w:vAlign w:val="center"/>
          </w:tcPr>
          <w:p w14:paraId="29C9578E" w14:textId="7FB0236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9.3577</w:t>
            </w:r>
          </w:p>
        </w:tc>
        <w:tc>
          <w:tcPr>
            <w:tcW w:w="1095" w:type="dxa"/>
            <w:vAlign w:val="center"/>
          </w:tcPr>
          <w:p w14:paraId="2C30BB4D" w14:textId="3CF23EB4"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0.0953</w:t>
            </w:r>
          </w:p>
        </w:tc>
        <w:tc>
          <w:tcPr>
            <w:tcW w:w="1096" w:type="dxa"/>
            <w:vAlign w:val="center"/>
          </w:tcPr>
          <w:p w14:paraId="648E5535" w14:textId="75F78D9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0.0129</w:t>
            </w:r>
          </w:p>
        </w:tc>
      </w:tr>
      <w:tr w:rsidR="00934869" w:rsidRPr="004A3203" w14:paraId="359ED6B3" w14:textId="77777777" w:rsidTr="00FE4181">
        <w:tc>
          <w:tcPr>
            <w:tcW w:w="3539" w:type="dxa"/>
            <w:vAlign w:val="center"/>
          </w:tcPr>
          <w:p w14:paraId="475912C4" w14:textId="6D0E3895" w:rsidR="00934869" w:rsidRPr="004A3203" w:rsidRDefault="00934869" w:rsidP="00934869">
            <w:pPr>
              <w:jc w:val="both"/>
              <w:rPr>
                <w:rFonts w:ascii="Times New Roman" w:hAnsi="Times New Roman" w:cs="Times New Roman"/>
                <w:sz w:val="24"/>
              </w:rPr>
            </w:pPr>
            <w:r w:rsidRPr="004A3203">
              <w:rPr>
                <w:rFonts w:ascii="Times New Roman" w:eastAsia="맑은 고딕" w:hAnsi="Times New Roman" w:cs="Times New Roman"/>
                <w:color w:val="000000"/>
                <w:sz w:val="24"/>
              </w:rPr>
              <w:t>Dummy Regressor</w:t>
            </w:r>
          </w:p>
        </w:tc>
        <w:tc>
          <w:tcPr>
            <w:tcW w:w="1095" w:type="dxa"/>
            <w:vAlign w:val="center"/>
          </w:tcPr>
          <w:p w14:paraId="3F31D374" w14:textId="464F563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-0.0007</w:t>
            </w:r>
          </w:p>
        </w:tc>
        <w:tc>
          <w:tcPr>
            <w:tcW w:w="1095" w:type="dxa"/>
            <w:vAlign w:val="center"/>
          </w:tcPr>
          <w:p w14:paraId="7589D258" w14:textId="22605793"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8.0442</w:t>
            </w:r>
          </w:p>
        </w:tc>
        <w:tc>
          <w:tcPr>
            <w:tcW w:w="1096" w:type="dxa"/>
            <w:vAlign w:val="center"/>
          </w:tcPr>
          <w:p w14:paraId="43576591" w14:textId="234A85E7"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9.793</w:t>
            </w:r>
          </w:p>
        </w:tc>
        <w:tc>
          <w:tcPr>
            <w:tcW w:w="1095" w:type="dxa"/>
            <w:vAlign w:val="center"/>
          </w:tcPr>
          <w:p w14:paraId="0AE03F39" w14:textId="345C533D"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0.1004</w:t>
            </w:r>
          </w:p>
        </w:tc>
        <w:tc>
          <w:tcPr>
            <w:tcW w:w="1096" w:type="dxa"/>
            <w:vAlign w:val="center"/>
          </w:tcPr>
          <w:p w14:paraId="57E6357D" w14:textId="34FF342B" w:rsidR="00934869" w:rsidRPr="004A3203" w:rsidRDefault="00934869" w:rsidP="00934869">
            <w:pPr>
              <w:jc w:val="center"/>
              <w:rPr>
                <w:rFonts w:ascii="Times New Roman" w:hAnsi="Times New Roman" w:cs="Times New Roman"/>
                <w:sz w:val="24"/>
              </w:rPr>
            </w:pPr>
            <w:r w:rsidRPr="004A3203">
              <w:rPr>
                <w:rFonts w:ascii="Times New Roman" w:eastAsia="맑은 고딕" w:hAnsi="Times New Roman" w:cs="Times New Roman"/>
                <w:color w:val="000000"/>
                <w:sz w:val="24"/>
              </w:rPr>
              <w:t>0.0143</w:t>
            </w:r>
          </w:p>
        </w:tc>
      </w:tr>
    </w:tbl>
    <w:p w14:paraId="1FAB1052" w14:textId="77777777" w:rsidR="002D0716" w:rsidRDefault="002D0716" w:rsidP="002D0716">
      <w:pPr>
        <w:rPr>
          <w:rFonts w:ascii="Times New Roman" w:hAnsi="Times New Roman" w:cs="Times New Roman"/>
          <w:sz w:val="24"/>
        </w:rPr>
      </w:pPr>
      <w:r>
        <w:rPr>
          <w:rFonts w:ascii="Times New Roman" w:hAnsi="Times New Roman" w:cs="Times New Roman" w:hint="eastAsia"/>
          <w:sz w:val="24"/>
        </w:rPr>
        <w:t>* TT: training time [sec]</w:t>
      </w:r>
    </w:p>
    <w:p w14:paraId="09D1EA0D" w14:textId="77777777" w:rsidR="0077029E" w:rsidRDefault="0077029E" w:rsidP="00FE7E8E">
      <w:pPr>
        <w:rPr>
          <w:rFonts w:ascii="Times New Roman" w:hAnsi="Times New Roman" w:cs="Times New Roman"/>
          <w:sz w:val="24"/>
        </w:rPr>
      </w:pPr>
    </w:p>
    <w:p w14:paraId="47C6BEA5" w14:textId="77777777" w:rsidR="0077029E" w:rsidRDefault="0077029E">
      <w:pPr>
        <w:widowControl/>
        <w:wordWrap/>
        <w:autoSpaceDE/>
        <w:autoSpaceDN/>
        <w:rPr>
          <w:rFonts w:ascii="Times New Roman" w:hAnsi="Times New Roman" w:cs="Times New Roman"/>
          <w:sz w:val="24"/>
        </w:rPr>
      </w:pPr>
      <w:r>
        <w:rPr>
          <w:rFonts w:ascii="Times New Roman" w:hAnsi="Times New Roman" w:cs="Times New Roman"/>
          <w:sz w:val="24"/>
        </w:rPr>
        <w:br w:type="page"/>
      </w:r>
    </w:p>
    <w:p w14:paraId="6582A174" w14:textId="7F1624AE" w:rsidR="001C187E" w:rsidRPr="006B0F14" w:rsidRDefault="001C187E" w:rsidP="00521E67">
      <w:pPr>
        <w:pStyle w:val="ad"/>
        <w:rPr>
          <w:b w:val="0"/>
          <w:bCs w:val="0"/>
        </w:rPr>
      </w:pPr>
      <w:r>
        <w:lastRenderedPageBreak/>
        <w:t xml:space="preserve">Supplementary </w:t>
      </w:r>
      <w:r w:rsidR="00BA0498">
        <w:rPr>
          <w:rFonts w:eastAsiaTheme="minorEastAsia" w:hint="eastAsia"/>
        </w:rPr>
        <w:t>T</w:t>
      </w:r>
      <w:r>
        <w:t xml:space="preserve">able </w:t>
      </w:r>
      <w:fldSimple w:instr=" SEQ Supplementary_table \* ARABIC ">
        <w:r>
          <w:rPr>
            <w:noProof/>
          </w:rPr>
          <w:t>4</w:t>
        </w:r>
      </w:fldSimple>
      <w:r>
        <w:rPr>
          <w:rFonts w:eastAsiaTheme="minorEastAsia" w:hint="eastAsia"/>
        </w:rPr>
        <w:t xml:space="preserve">. </w:t>
      </w:r>
      <w:r w:rsidRPr="006B0F14">
        <w:rPr>
          <w:rFonts w:eastAsiaTheme="minorEastAsia" w:hint="eastAsia"/>
          <w:b w:val="0"/>
          <w:bCs w:val="0"/>
        </w:rPr>
        <w:t>The s</w:t>
      </w:r>
      <w:r w:rsidRPr="006B0F14">
        <w:rPr>
          <w:rFonts w:eastAsiaTheme="minorEastAsia"/>
          <w:b w:val="0"/>
          <w:bCs w:val="0"/>
        </w:rPr>
        <w:t xml:space="preserve">elected features for </w:t>
      </w:r>
      <w:proofErr w:type="spellStart"/>
      <w:r w:rsidRPr="006B0F14">
        <w:rPr>
          <w:rFonts w:eastAsiaTheme="minorEastAsia"/>
          <w:b w:val="0"/>
          <w:bCs w:val="0"/>
        </w:rPr>
        <w:t>SoH</w:t>
      </w:r>
      <w:proofErr w:type="spellEnd"/>
      <w:r w:rsidRPr="006B0F14">
        <w:rPr>
          <w:rFonts w:eastAsiaTheme="minorEastAsia"/>
          <w:b w:val="0"/>
          <w:bCs w:val="0"/>
        </w:rPr>
        <w:t xml:space="preserve"> prediction model and Pearson correlation coefficients with </w:t>
      </w:r>
      <w:proofErr w:type="spellStart"/>
      <w:r w:rsidRPr="006B0F14">
        <w:rPr>
          <w:rFonts w:eastAsiaTheme="minorEastAsia"/>
          <w:b w:val="0"/>
          <w:bCs w:val="0"/>
        </w:rPr>
        <w:t>SoH</w:t>
      </w:r>
      <w:proofErr w:type="spellEnd"/>
    </w:p>
    <w:tbl>
      <w:tblPr>
        <w:tblStyle w:val="ac"/>
        <w:tblpPr w:leftFromText="142" w:rightFromText="142" w:vertAnchor="page" w:horzAnchor="margin" w:tblpXSpec="center" w:tblpY="2516"/>
        <w:tblW w:w="0" w:type="auto"/>
        <w:tblLook w:val="04A0" w:firstRow="1" w:lastRow="0" w:firstColumn="1" w:lastColumn="0" w:noHBand="0" w:noVBand="1"/>
      </w:tblPr>
      <w:tblGrid>
        <w:gridCol w:w="673"/>
        <w:gridCol w:w="2724"/>
        <w:gridCol w:w="2809"/>
        <w:gridCol w:w="2810"/>
      </w:tblGrid>
      <w:tr w:rsidR="0077029E" w:rsidRPr="005A6AC0" w14:paraId="36830247" w14:textId="77777777" w:rsidTr="00A31AA0">
        <w:trPr>
          <w:trHeight w:val="340"/>
        </w:trPr>
        <w:tc>
          <w:tcPr>
            <w:tcW w:w="673" w:type="dxa"/>
            <w:shd w:val="clear" w:color="auto" w:fill="D9D9D9" w:themeFill="background1" w:themeFillShade="D9"/>
          </w:tcPr>
          <w:p w14:paraId="608A5B22" w14:textId="77777777" w:rsidR="0077029E" w:rsidRPr="005A6AC0" w:rsidRDefault="0077029E" w:rsidP="00A31AA0">
            <w:pPr>
              <w:rPr>
                <w:rFonts w:ascii="Times New Roman" w:hAnsi="Times New Roman" w:cs="Times New Roman"/>
                <w:sz w:val="24"/>
              </w:rPr>
            </w:pPr>
          </w:p>
        </w:tc>
        <w:tc>
          <w:tcPr>
            <w:tcW w:w="2724" w:type="dxa"/>
            <w:shd w:val="clear" w:color="auto" w:fill="D9D9D9" w:themeFill="background1" w:themeFillShade="D9"/>
            <w:vAlign w:val="center"/>
          </w:tcPr>
          <w:p w14:paraId="36D7046A" w14:textId="77777777" w:rsidR="0077029E" w:rsidRPr="005A6AC0" w:rsidRDefault="0077029E" w:rsidP="00A31AA0">
            <w:pPr>
              <w:jc w:val="center"/>
              <w:rPr>
                <w:rFonts w:ascii="Times New Roman" w:hAnsi="Times New Roman" w:cs="Times New Roman"/>
                <w:b/>
                <w:bCs/>
                <w:sz w:val="24"/>
              </w:rPr>
            </w:pPr>
            <w:r w:rsidRPr="005A6AC0">
              <w:rPr>
                <w:rFonts w:ascii="Times New Roman" w:hAnsi="Times New Roman" w:cs="Times New Roman"/>
                <w:b/>
                <w:bCs/>
                <w:sz w:val="24"/>
              </w:rPr>
              <w:t>Feature</w:t>
            </w:r>
          </w:p>
        </w:tc>
        <w:tc>
          <w:tcPr>
            <w:tcW w:w="2809" w:type="dxa"/>
            <w:shd w:val="clear" w:color="auto" w:fill="D9D9D9" w:themeFill="background1" w:themeFillShade="D9"/>
            <w:vAlign w:val="center"/>
          </w:tcPr>
          <w:p w14:paraId="71D120E9" w14:textId="77777777" w:rsidR="0077029E" w:rsidRPr="005A6AC0" w:rsidRDefault="0077029E" w:rsidP="00A31AA0">
            <w:pPr>
              <w:jc w:val="center"/>
              <w:rPr>
                <w:rFonts w:ascii="Times New Roman" w:hAnsi="Times New Roman" w:cs="Times New Roman"/>
                <w:b/>
                <w:bCs/>
                <w:sz w:val="24"/>
              </w:rPr>
            </w:pPr>
            <w:r w:rsidRPr="005A6AC0">
              <w:rPr>
                <w:rFonts w:ascii="Times New Roman" w:hAnsi="Times New Roman" w:cs="Times New Roman"/>
                <w:b/>
                <w:bCs/>
                <w:sz w:val="24"/>
              </w:rPr>
              <w:t>Mean (</w:t>
            </w:r>
            <w:r w:rsidRPr="005A6AC0">
              <w:rPr>
                <w:rFonts w:ascii="Times New Roman" w:hAnsi="Times New Roman" w:cs="Times New Roman" w:hint="eastAsia"/>
                <w:b/>
                <w:bCs/>
                <w:sz w:val="24"/>
              </w:rPr>
              <w:t>|SHAP value|)</w:t>
            </w:r>
          </w:p>
        </w:tc>
        <w:tc>
          <w:tcPr>
            <w:tcW w:w="2810" w:type="dxa"/>
            <w:shd w:val="clear" w:color="auto" w:fill="D9D9D9" w:themeFill="background1" w:themeFillShade="D9"/>
            <w:vAlign w:val="center"/>
          </w:tcPr>
          <w:p w14:paraId="7EE872A4" w14:textId="77777777" w:rsidR="0077029E" w:rsidRPr="005A6AC0" w:rsidRDefault="0077029E" w:rsidP="00A31AA0">
            <w:pPr>
              <w:jc w:val="center"/>
              <w:rPr>
                <w:rFonts w:ascii="Times New Roman" w:hAnsi="Times New Roman" w:cs="Times New Roman"/>
                <w:b/>
                <w:bCs/>
                <w:sz w:val="24"/>
              </w:rPr>
            </w:pPr>
            <w:r w:rsidRPr="005A6AC0">
              <w:rPr>
                <w:rFonts w:ascii="Times New Roman" w:hAnsi="Times New Roman" w:cs="Times New Roman" w:hint="eastAsia"/>
                <w:b/>
                <w:bCs/>
                <w:sz w:val="24"/>
              </w:rPr>
              <w:t xml:space="preserve">Pearson correlation coefficient with </w:t>
            </w:r>
            <w:proofErr w:type="spellStart"/>
            <w:r w:rsidRPr="005A6AC0">
              <w:rPr>
                <w:rFonts w:ascii="Times New Roman" w:hAnsi="Times New Roman" w:cs="Times New Roman" w:hint="eastAsia"/>
                <w:b/>
                <w:bCs/>
                <w:sz w:val="24"/>
              </w:rPr>
              <w:t>SoH</w:t>
            </w:r>
            <w:proofErr w:type="spellEnd"/>
          </w:p>
        </w:tc>
      </w:tr>
      <w:tr w:rsidR="0077029E" w:rsidRPr="005A6AC0" w14:paraId="4B8B2CDD" w14:textId="77777777" w:rsidTr="00A31AA0">
        <w:trPr>
          <w:trHeight w:val="340"/>
        </w:trPr>
        <w:tc>
          <w:tcPr>
            <w:tcW w:w="673" w:type="dxa"/>
            <w:vAlign w:val="center"/>
          </w:tcPr>
          <w:p w14:paraId="5AFB2BA4"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w:t>
            </w:r>
          </w:p>
        </w:tc>
        <w:tc>
          <w:tcPr>
            <w:tcW w:w="2724" w:type="dxa"/>
            <w:vAlign w:val="center"/>
          </w:tcPr>
          <w:p w14:paraId="70C62836" w14:textId="77777777" w:rsidR="0077029E" w:rsidRPr="005A6AC0" w:rsidRDefault="0077029E" w:rsidP="00A31AA0">
            <w:pPr>
              <w:jc w:val="center"/>
              <w:rPr>
                <w:rFonts w:ascii="Times New Roman" w:hAnsi="Times New Roman" w:cs="Times New Roman"/>
                <w:sz w:val="24"/>
                <w:vertAlign w:val="subscript"/>
              </w:rPr>
            </w:pPr>
            <w:r w:rsidRPr="005A6AC0">
              <w:rPr>
                <w:rFonts w:ascii="Times New Roman" w:hAnsi="Times New Roman" w:cs="Times New Roman"/>
                <w:sz w:val="24"/>
              </w:rPr>
              <w:t>2.0C_ch_R_R</w:t>
            </w:r>
            <w:r w:rsidRPr="005A6AC0">
              <w:rPr>
                <w:rFonts w:ascii="Times New Roman" w:hAnsi="Times New Roman" w:cs="Times New Roman"/>
                <w:sz w:val="24"/>
                <w:vertAlign w:val="subscript"/>
              </w:rPr>
              <w:t>0.1s</w:t>
            </w:r>
          </w:p>
        </w:tc>
        <w:tc>
          <w:tcPr>
            <w:tcW w:w="2809" w:type="dxa"/>
            <w:vAlign w:val="center"/>
          </w:tcPr>
          <w:p w14:paraId="7D01A68F"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3.2578</w:t>
            </w:r>
          </w:p>
        </w:tc>
        <w:tc>
          <w:tcPr>
            <w:tcW w:w="2810" w:type="dxa"/>
            <w:vAlign w:val="center"/>
          </w:tcPr>
          <w:p w14:paraId="435FC166"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-0.6159</w:t>
            </w:r>
          </w:p>
        </w:tc>
      </w:tr>
      <w:tr w:rsidR="0077029E" w:rsidRPr="005A6AC0" w14:paraId="4D61E5C6" w14:textId="77777777" w:rsidTr="00A31AA0">
        <w:trPr>
          <w:trHeight w:val="340"/>
        </w:trPr>
        <w:tc>
          <w:tcPr>
            <w:tcW w:w="673" w:type="dxa"/>
            <w:vAlign w:val="center"/>
          </w:tcPr>
          <w:p w14:paraId="3544E6B7"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2</w:t>
            </w:r>
          </w:p>
        </w:tc>
        <w:tc>
          <w:tcPr>
            <w:tcW w:w="2724" w:type="dxa"/>
            <w:vAlign w:val="center"/>
          </w:tcPr>
          <w:p w14:paraId="2F53B873"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1.65C_dch_P_R</w:t>
            </w:r>
            <w:r w:rsidRPr="005A6AC0">
              <w:rPr>
                <w:rFonts w:ascii="Times New Roman" w:hAnsi="Times New Roman" w:cs="Times New Roman"/>
                <w:sz w:val="24"/>
                <w:vertAlign w:val="subscript"/>
              </w:rPr>
              <w:t>0.1s</w:t>
            </w:r>
          </w:p>
        </w:tc>
        <w:tc>
          <w:tcPr>
            <w:tcW w:w="2809" w:type="dxa"/>
            <w:vAlign w:val="center"/>
          </w:tcPr>
          <w:p w14:paraId="39D7CF92"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2.1699</w:t>
            </w:r>
          </w:p>
        </w:tc>
        <w:tc>
          <w:tcPr>
            <w:tcW w:w="2810" w:type="dxa"/>
            <w:vAlign w:val="center"/>
          </w:tcPr>
          <w:p w14:paraId="2742EBEF"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-0.8215</w:t>
            </w:r>
          </w:p>
        </w:tc>
      </w:tr>
      <w:tr w:rsidR="0077029E" w:rsidRPr="005A6AC0" w14:paraId="446C8F34" w14:textId="77777777" w:rsidTr="00A31AA0">
        <w:trPr>
          <w:trHeight w:val="340"/>
        </w:trPr>
        <w:tc>
          <w:tcPr>
            <w:tcW w:w="673" w:type="dxa"/>
            <w:vAlign w:val="center"/>
          </w:tcPr>
          <w:p w14:paraId="3FB8AE61"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3</w:t>
            </w:r>
          </w:p>
        </w:tc>
        <w:tc>
          <w:tcPr>
            <w:tcW w:w="2724" w:type="dxa"/>
            <w:vAlign w:val="center"/>
          </w:tcPr>
          <w:p w14:paraId="2B0683B9"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1.65C_dch_P_R</w:t>
            </w:r>
            <w:r w:rsidRPr="005A6AC0">
              <w:rPr>
                <w:rFonts w:ascii="Times New Roman" w:hAnsi="Times New Roman" w:cs="Times New Roman"/>
                <w:sz w:val="24"/>
                <w:vertAlign w:val="subscript"/>
              </w:rPr>
              <w:t>5s</w:t>
            </w:r>
          </w:p>
        </w:tc>
        <w:tc>
          <w:tcPr>
            <w:tcW w:w="2809" w:type="dxa"/>
            <w:vAlign w:val="center"/>
          </w:tcPr>
          <w:p w14:paraId="33F82ACC"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2.1128</w:t>
            </w:r>
          </w:p>
        </w:tc>
        <w:tc>
          <w:tcPr>
            <w:tcW w:w="2810" w:type="dxa"/>
            <w:vAlign w:val="center"/>
          </w:tcPr>
          <w:p w14:paraId="528E9EBD"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-0.6462</w:t>
            </w:r>
          </w:p>
        </w:tc>
      </w:tr>
      <w:tr w:rsidR="0077029E" w:rsidRPr="005A6AC0" w14:paraId="12E215A0" w14:textId="77777777" w:rsidTr="00A31AA0">
        <w:trPr>
          <w:trHeight w:val="340"/>
        </w:trPr>
        <w:tc>
          <w:tcPr>
            <w:tcW w:w="673" w:type="dxa"/>
            <w:vAlign w:val="center"/>
          </w:tcPr>
          <w:p w14:paraId="13BE8FDD"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4</w:t>
            </w:r>
          </w:p>
        </w:tc>
        <w:tc>
          <w:tcPr>
            <w:tcW w:w="2724" w:type="dxa"/>
            <w:vAlign w:val="center"/>
          </w:tcPr>
          <w:p w14:paraId="10A1E030"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2.0C_P_hyst</w:t>
            </w:r>
          </w:p>
        </w:tc>
        <w:tc>
          <w:tcPr>
            <w:tcW w:w="2809" w:type="dxa"/>
            <w:vAlign w:val="center"/>
          </w:tcPr>
          <w:p w14:paraId="2D224F2E"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1.2655</w:t>
            </w:r>
          </w:p>
        </w:tc>
        <w:tc>
          <w:tcPr>
            <w:tcW w:w="2810" w:type="dxa"/>
            <w:vAlign w:val="center"/>
          </w:tcPr>
          <w:p w14:paraId="184464F7"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-0.3265</w:t>
            </w:r>
          </w:p>
        </w:tc>
      </w:tr>
      <w:tr w:rsidR="0077029E" w:rsidRPr="005A6AC0" w14:paraId="3B679511" w14:textId="77777777" w:rsidTr="00A31AA0">
        <w:trPr>
          <w:trHeight w:val="340"/>
        </w:trPr>
        <w:tc>
          <w:tcPr>
            <w:tcW w:w="673" w:type="dxa"/>
            <w:vAlign w:val="center"/>
          </w:tcPr>
          <w:p w14:paraId="06644FF4"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5</w:t>
            </w:r>
          </w:p>
        </w:tc>
        <w:tc>
          <w:tcPr>
            <w:tcW w:w="2724" w:type="dxa"/>
            <w:vAlign w:val="center"/>
          </w:tcPr>
          <w:p w14:paraId="515BF94A"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1.65C_dch_P_skew</w:t>
            </w:r>
          </w:p>
        </w:tc>
        <w:tc>
          <w:tcPr>
            <w:tcW w:w="2809" w:type="dxa"/>
            <w:vAlign w:val="center"/>
          </w:tcPr>
          <w:p w14:paraId="507767D2"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1.2499</w:t>
            </w:r>
          </w:p>
        </w:tc>
        <w:tc>
          <w:tcPr>
            <w:tcW w:w="2810" w:type="dxa"/>
            <w:vAlign w:val="center"/>
          </w:tcPr>
          <w:p w14:paraId="0FD6B843"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-0.3519</w:t>
            </w:r>
          </w:p>
        </w:tc>
      </w:tr>
      <w:tr w:rsidR="0077029E" w:rsidRPr="005A6AC0" w14:paraId="7F5691ED" w14:textId="77777777" w:rsidTr="00A31AA0">
        <w:trPr>
          <w:trHeight w:val="340"/>
        </w:trPr>
        <w:tc>
          <w:tcPr>
            <w:tcW w:w="673" w:type="dxa"/>
            <w:vAlign w:val="center"/>
          </w:tcPr>
          <w:p w14:paraId="0FCE85E5"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6</w:t>
            </w:r>
          </w:p>
        </w:tc>
        <w:tc>
          <w:tcPr>
            <w:tcW w:w="2724" w:type="dxa"/>
            <w:vAlign w:val="center"/>
          </w:tcPr>
          <w:p w14:paraId="00F35812" w14:textId="77777777" w:rsidR="0077029E" w:rsidRPr="005A6AC0" w:rsidRDefault="0077029E" w:rsidP="00A31AA0">
            <w:pPr>
              <w:jc w:val="center"/>
              <w:rPr>
                <w:rFonts w:ascii="Times New Roman" w:hAnsi="Times New Roman" w:cs="Times New Roman"/>
                <w:sz w:val="24"/>
                <w:vertAlign w:val="subscript"/>
              </w:rPr>
            </w:pPr>
            <w:r w:rsidRPr="005A6AC0">
              <w:rPr>
                <w:rFonts w:ascii="Times New Roman" w:hAnsi="Times New Roman" w:cs="Times New Roman"/>
                <w:sz w:val="24"/>
              </w:rPr>
              <w:t>2.0C_ch_P_R</w:t>
            </w:r>
            <w:r w:rsidRPr="005A6AC0">
              <w:rPr>
                <w:rFonts w:ascii="Times New Roman" w:hAnsi="Times New Roman" w:cs="Times New Roman"/>
                <w:sz w:val="24"/>
                <w:vertAlign w:val="subscript"/>
              </w:rPr>
              <w:t>5s</w:t>
            </w:r>
          </w:p>
        </w:tc>
        <w:tc>
          <w:tcPr>
            <w:tcW w:w="2809" w:type="dxa"/>
            <w:vAlign w:val="center"/>
          </w:tcPr>
          <w:p w14:paraId="12864EA8"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1.1445</w:t>
            </w:r>
          </w:p>
        </w:tc>
        <w:tc>
          <w:tcPr>
            <w:tcW w:w="2810" w:type="dxa"/>
            <w:vAlign w:val="center"/>
          </w:tcPr>
          <w:p w14:paraId="45844BA3"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-0.3136</w:t>
            </w:r>
          </w:p>
        </w:tc>
      </w:tr>
      <w:tr w:rsidR="0077029E" w:rsidRPr="005A6AC0" w14:paraId="4D04F95B" w14:textId="77777777" w:rsidTr="00A31AA0">
        <w:trPr>
          <w:trHeight w:val="340"/>
        </w:trPr>
        <w:tc>
          <w:tcPr>
            <w:tcW w:w="673" w:type="dxa"/>
            <w:vAlign w:val="center"/>
          </w:tcPr>
          <w:p w14:paraId="37293439"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7</w:t>
            </w:r>
          </w:p>
        </w:tc>
        <w:tc>
          <w:tcPr>
            <w:tcW w:w="2724" w:type="dxa"/>
            <w:vAlign w:val="center"/>
          </w:tcPr>
          <w:p w14:paraId="42C543C0" w14:textId="77777777" w:rsidR="0077029E" w:rsidRPr="005A6AC0" w:rsidRDefault="0077029E" w:rsidP="00A31AA0">
            <w:pPr>
              <w:jc w:val="center"/>
              <w:rPr>
                <w:rFonts w:ascii="Times New Roman" w:hAnsi="Times New Roman" w:cs="Times New Roman"/>
                <w:sz w:val="24"/>
                <w:vertAlign w:val="subscript"/>
              </w:rPr>
            </w:pPr>
            <w:r w:rsidRPr="005A6AC0">
              <w:rPr>
                <w:rFonts w:ascii="Times New Roman" w:hAnsi="Times New Roman" w:cs="Times New Roman"/>
                <w:sz w:val="24"/>
              </w:rPr>
              <w:t>2.0C_ch_P_V</w:t>
            </w:r>
            <w:r w:rsidRPr="005A6AC0">
              <w:rPr>
                <w:rFonts w:ascii="Times New Roman" w:hAnsi="Times New Roman" w:cs="Times New Roman"/>
                <w:sz w:val="24"/>
                <w:vertAlign w:val="subscript"/>
              </w:rPr>
              <w:t>f</w:t>
            </w:r>
          </w:p>
        </w:tc>
        <w:tc>
          <w:tcPr>
            <w:tcW w:w="2809" w:type="dxa"/>
            <w:vAlign w:val="center"/>
          </w:tcPr>
          <w:p w14:paraId="24C4FCCF"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0.6457</w:t>
            </w:r>
          </w:p>
        </w:tc>
        <w:tc>
          <w:tcPr>
            <w:tcW w:w="2810" w:type="dxa"/>
            <w:vAlign w:val="center"/>
          </w:tcPr>
          <w:p w14:paraId="342365CB"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-0.5039</w:t>
            </w:r>
          </w:p>
        </w:tc>
      </w:tr>
      <w:tr w:rsidR="0077029E" w:rsidRPr="005A6AC0" w14:paraId="76C61168" w14:textId="77777777" w:rsidTr="00A31AA0">
        <w:trPr>
          <w:trHeight w:val="340"/>
        </w:trPr>
        <w:tc>
          <w:tcPr>
            <w:tcW w:w="673" w:type="dxa"/>
            <w:vAlign w:val="center"/>
          </w:tcPr>
          <w:p w14:paraId="52DF0561"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8</w:t>
            </w:r>
          </w:p>
        </w:tc>
        <w:tc>
          <w:tcPr>
            <w:tcW w:w="2724" w:type="dxa"/>
            <w:vAlign w:val="center"/>
          </w:tcPr>
          <w:p w14:paraId="50DE349A"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1.65C_dch_R_skew</w:t>
            </w:r>
          </w:p>
        </w:tc>
        <w:tc>
          <w:tcPr>
            <w:tcW w:w="2809" w:type="dxa"/>
            <w:vAlign w:val="center"/>
          </w:tcPr>
          <w:p w14:paraId="7794D407"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0.4160</w:t>
            </w:r>
          </w:p>
        </w:tc>
        <w:tc>
          <w:tcPr>
            <w:tcW w:w="2810" w:type="dxa"/>
            <w:vAlign w:val="center"/>
          </w:tcPr>
          <w:p w14:paraId="239719D0"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-0.1712</w:t>
            </w:r>
          </w:p>
        </w:tc>
      </w:tr>
      <w:tr w:rsidR="0077029E" w:rsidRPr="005A6AC0" w14:paraId="7DD14E10" w14:textId="77777777" w:rsidTr="00A31AA0">
        <w:trPr>
          <w:trHeight w:val="340"/>
        </w:trPr>
        <w:tc>
          <w:tcPr>
            <w:tcW w:w="673" w:type="dxa"/>
            <w:vAlign w:val="center"/>
          </w:tcPr>
          <w:p w14:paraId="2796C29C"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9</w:t>
            </w:r>
          </w:p>
        </w:tc>
        <w:tc>
          <w:tcPr>
            <w:tcW w:w="2724" w:type="dxa"/>
            <w:vAlign w:val="center"/>
          </w:tcPr>
          <w:p w14:paraId="5DB4B004" w14:textId="77777777" w:rsidR="0077029E" w:rsidRPr="005A6AC0" w:rsidRDefault="0077029E" w:rsidP="00A31AA0">
            <w:pPr>
              <w:jc w:val="center"/>
              <w:rPr>
                <w:rFonts w:ascii="Times New Roman" w:hAnsi="Times New Roman" w:cs="Times New Roman"/>
                <w:sz w:val="24"/>
                <w:vertAlign w:val="subscript"/>
              </w:rPr>
            </w:pPr>
            <w:r w:rsidRPr="005A6AC0">
              <w:rPr>
                <w:rFonts w:ascii="Times New Roman" w:hAnsi="Times New Roman" w:cs="Times New Roman"/>
                <w:sz w:val="24"/>
              </w:rPr>
              <w:t>2.0C_dch_P_V</w:t>
            </w:r>
            <w:r w:rsidRPr="005A6AC0">
              <w:rPr>
                <w:rFonts w:ascii="Times New Roman" w:hAnsi="Times New Roman" w:cs="Times New Roman"/>
                <w:sz w:val="24"/>
                <w:vertAlign w:val="subscript"/>
              </w:rPr>
              <w:t>f</w:t>
            </w:r>
          </w:p>
        </w:tc>
        <w:tc>
          <w:tcPr>
            <w:tcW w:w="2809" w:type="dxa"/>
            <w:vAlign w:val="center"/>
          </w:tcPr>
          <w:p w14:paraId="77D15F05"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0.3704</w:t>
            </w:r>
          </w:p>
        </w:tc>
        <w:tc>
          <w:tcPr>
            <w:tcW w:w="2810" w:type="dxa"/>
            <w:vAlign w:val="center"/>
          </w:tcPr>
          <w:p w14:paraId="36372D4A"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0.5429</w:t>
            </w:r>
          </w:p>
        </w:tc>
      </w:tr>
      <w:tr w:rsidR="0077029E" w:rsidRPr="005A6AC0" w14:paraId="062A39ED" w14:textId="77777777" w:rsidTr="00A31AA0">
        <w:trPr>
          <w:trHeight w:val="340"/>
        </w:trPr>
        <w:tc>
          <w:tcPr>
            <w:tcW w:w="673" w:type="dxa"/>
            <w:vAlign w:val="center"/>
          </w:tcPr>
          <w:p w14:paraId="61ACC860"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10</w:t>
            </w:r>
          </w:p>
        </w:tc>
        <w:tc>
          <w:tcPr>
            <w:tcW w:w="2724" w:type="dxa"/>
            <w:vAlign w:val="center"/>
          </w:tcPr>
          <w:p w14:paraId="3C9001C9"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2.0C_ch_R_skew</w:t>
            </w:r>
          </w:p>
        </w:tc>
        <w:tc>
          <w:tcPr>
            <w:tcW w:w="2809" w:type="dxa"/>
            <w:vAlign w:val="center"/>
          </w:tcPr>
          <w:p w14:paraId="7BA15FF8"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0.3402</w:t>
            </w:r>
          </w:p>
        </w:tc>
        <w:tc>
          <w:tcPr>
            <w:tcW w:w="2810" w:type="dxa"/>
            <w:vAlign w:val="center"/>
          </w:tcPr>
          <w:p w14:paraId="78EBB922"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0.4174</w:t>
            </w:r>
          </w:p>
        </w:tc>
      </w:tr>
      <w:tr w:rsidR="0077029E" w:rsidRPr="005A6AC0" w14:paraId="55F66759" w14:textId="77777777" w:rsidTr="00A31AA0">
        <w:trPr>
          <w:trHeight w:val="340"/>
        </w:trPr>
        <w:tc>
          <w:tcPr>
            <w:tcW w:w="673" w:type="dxa"/>
            <w:vAlign w:val="center"/>
          </w:tcPr>
          <w:p w14:paraId="1CFCF438"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11</w:t>
            </w:r>
          </w:p>
        </w:tc>
        <w:tc>
          <w:tcPr>
            <w:tcW w:w="2724" w:type="dxa"/>
            <w:vAlign w:val="center"/>
          </w:tcPr>
          <w:p w14:paraId="2F31C7E2"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2.0C_ch_P_skew</w:t>
            </w:r>
          </w:p>
        </w:tc>
        <w:tc>
          <w:tcPr>
            <w:tcW w:w="2809" w:type="dxa"/>
            <w:vAlign w:val="center"/>
          </w:tcPr>
          <w:p w14:paraId="23CE0424"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0.2777</w:t>
            </w:r>
          </w:p>
        </w:tc>
        <w:tc>
          <w:tcPr>
            <w:tcW w:w="2810" w:type="dxa"/>
            <w:vAlign w:val="center"/>
          </w:tcPr>
          <w:p w14:paraId="3181A728"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hint="eastAsia"/>
                <w:sz w:val="24"/>
              </w:rPr>
              <w:t>0.3234</w:t>
            </w:r>
          </w:p>
        </w:tc>
      </w:tr>
      <w:tr w:rsidR="0077029E" w:rsidRPr="005A6AC0" w14:paraId="1F3998F3" w14:textId="77777777" w:rsidTr="00A31AA0">
        <w:trPr>
          <w:trHeight w:val="340"/>
        </w:trPr>
        <w:tc>
          <w:tcPr>
            <w:tcW w:w="673" w:type="dxa"/>
            <w:vAlign w:val="center"/>
          </w:tcPr>
          <w:p w14:paraId="68E7958D" w14:textId="77777777" w:rsidR="0077029E" w:rsidRPr="005A6AC0" w:rsidRDefault="0077029E" w:rsidP="00A31AA0">
            <w:pPr>
              <w:jc w:val="center"/>
              <w:rPr>
                <w:rFonts w:ascii="Times New Roman" w:hAnsi="Times New Roman" w:cs="Times New Roman"/>
                <w:sz w:val="24"/>
              </w:rPr>
            </w:pPr>
            <w:r w:rsidRPr="005A6AC0">
              <w:rPr>
                <w:rFonts w:ascii="Times New Roman" w:hAnsi="Times New Roman" w:cs="Times New Roman"/>
                <w:sz w:val="24"/>
              </w:rPr>
              <w:t>12</w:t>
            </w:r>
          </w:p>
        </w:tc>
        <w:tc>
          <w:tcPr>
            <w:tcW w:w="2724" w:type="dxa"/>
            <w:vAlign w:val="center"/>
          </w:tcPr>
          <w:p w14:paraId="1761225C" w14:textId="77777777" w:rsidR="0077029E" w:rsidRPr="005A6AC0" w:rsidRDefault="0077029E" w:rsidP="00A31AA0">
            <w:pPr>
              <w:keepNext/>
              <w:jc w:val="center"/>
              <w:rPr>
                <w:rFonts w:ascii="Times New Roman" w:hAnsi="Times New Roman" w:cs="Times New Roman"/>
                <w:sz w:val="24"/>
              </w:rPr>
            </w:pPr>
            <w:r w:rsidRPr="005A6AC0">
              <w:rPr>
                <w:rFonts w:ascii="Times New Roman" w:hAnsi="Times New Roman" w:cs="Times New Roman"/>
                <w:sz w:val="24"/>
              </w:rPr>
              <w:t>1.65</w:t>
            </w:r>
            <w:proofErr w:type="gramStart"/>
            <w:r w:rsidRPr="005A6AC0">
              <w:rPr>
                <w:rFonts w:ascii="Times New Roman" w:hAnsi="Times New Roman" w:cs="Times New Roman"/>
                <w:sz w:val="24"/>
              </w:rPr>
              <w:t>C_R</w:t>
            </w:r>
            <w:proofErr w:type="gramEnd"/>
            <w:r w:rsidRPr="005A6AC0">
              <w:rPr>
                <w:rFonts w:ascii="Times New Roman" w:hAnsi="Times New Roman" w:cs="Times New Roman"/>
                <w:sz w:val="24"/>
              </w:rPr>
              <w:t>_R ratio</w:t>
            </w:r>
          </w:p>
        </w:tc>
        <w:tc>
          <w:tcPr>
            <w:tcW w:w="2809" w:type="dxa"/>
            <w:vAlign w:val="center"/>
          </w:tcPr>
          <w:p w14:paraId="046FD8A0" w14:textId="77777777" w:rsidR="0077029E" w:rsidRPr="005A6AC0" w:rsidRDefault="0077029E" w:rsidP="00A31AA0">
            <w:pPr>
              <w:keepNext/>
              <w:jc w:val="center"/>
              <w:rPr>
                <w:rFonts w:ascii="Times New Roman" w:hAnsi="Times New Roman" w:cs="Times New Roman"/>
                <w:sz w:val="24"/>
              </w:rPr>
            </w:pPr>
            <w:r w:rsidRPr="005A6AC0">
              <w:rPr>
                <w:rFonts w:ascii="Times New Roman" w:hAnsi="Times New Roman" w:cs="Times New Roman" w:hint="eastAsia"/>
                <w:sz w:val="24"/>
              </w:rPr>
              <w:t>0.1917</w:t>
            </w:r>
          </w:p>
        </w:tc>
        <w:tc>
          <w:tcPr>
            <w:tcW w:w="2810" w:type="dxa"/>
            <w:vAlign w:val="center"/>
          </w:tcPr>
          <w:p w14:paraId="51D62440" w14:textId="77777777" w:rsidR="0077029E" w:rsidRPr="005A6AC0" w:rsidRDefault="0077029E" w:rsidP="00A31AA0">
            <w:pPr>
              <w:keepNext/>
              <w:jc w:val="center"/>
              <w:rPr>
                <w:rFonts w:ascii="Times New Roman" w:hAnsi="Times New Roman" w:cs="Times New Roman"/>
                <w:sz w:val="24"/>
              </w:rPr>
            </w:pPr>
            <w:r w:rsidRPr="005A6AC0">
              <w:rPr>
                <w:rFonts w:ascii="Times New Roman" w:hAnsi="Times New Roman" w:cs="Times New Roman" w:hint="eastAsia"/>
                <w:sz w:val="24"/>
              </w:rPr>
              <w:t>-0.1945</w:t>
            </w:r>
          </w:p>
        </w:tc>
      </w:tr>
    </w:tbl>
    <w:p w14:paraId="77DE0977" w14:textId="337A9847" w:rsidR="0005413B" w:rsidRPr="005A6AC0" w:rsidRDefault="0005413B" w:rsidP="007055EA">
      <w:pPr>
        <w:widowControl/>
        <w:wordWrap/>
        <w:autoSpaceDE/>
        <w:autoSpaceDN/>
        <w:rPr>
          <w:rFonts w:ascii="Times New Roman" w:hAnsi="Times New Roman" w:cs="Times New Roman"/>
          <w:sz w:val="24"/>
        </w:rPr>
      </w:pPr>
    </w:p>
    <w:sectPr w:rsidR="0005413B" w:rsidRPr="005A6AC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2FF16" w14:textId="77777777" w:rsidR="001752FC" w:rsidRDefault="001752FC" w:rsidP="00967F0C">
      <w:pPr>
        <w:spacing w:after="0"/>
      </w:pPr>
      <w:r>
        <w:separator/>
      </w:r>
    </w:p>
  </w:endnote>
  <w:endnote w:type="continuationSeparator" w:id="0">
    <w:p w14:paraId="3DC8C774" w14:textId="77777777" w:rsidR="001752FC" w:rsidRDefault="001752FC" w:rsidP="00967F0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F0F9A" w14:textId="77777777" w:rsidR="001752FC" w:rsidRDefault="001752FC" w:rsidP="00967F0C">
      <w:pPr>
        <w:spacing w:after="0"/>
      </w:pPr>
      <w:r>
        <w:separator/>
      </w:r>
    </w:p>
  </w:footnote>
  <w:footnote w:type="continuationSeparator" w:id="0">
    <w:p w14:paraId="212F6D42" w14:textId="77777777" w:rsidR="001752FC" w:rsidRDefault="001752FC" w:rsidP="00967F0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12102D"/>
    <w:multiLevelType w:val="hybridMultilevel"/>
    <w:tmpl w:val="4D3A3F94"/>
    <w:lvl w:ilvl="0" w:tplc="108C4228">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num w:numId="1" w16cid:durableId="1900705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143"/>
    <w:rsid w:val="00011579"/>
    <w:rsid w:val="0001580B"/>
    <w:rsid w:val="0001753B"/>
    <w:rsid w:val="000225B1"/>
    <w:rsid w:val="0002683B"/>
    <w:rsid w:val="00043BB6"/>
    <w:rsid w:val="0005413B"/>
    <w:rsid w:val="000546D5"/>
    <w:rsid w:val="00077757"/>
    <w:rsid w:val="00092FB1"/>
    <w:rsid w:val="00096072"/>
    <w:rsid w:val="000A128D"/>
    <w:rsid w:val="000A6EAF"/>
    <w:rsid w:val="000B4F1B"/>
    <w:rsid w:val="000B7300"/>
    <w:rsid w:val="000C0B22"/>
    <w:rsid w:val="000C11CA"/>
    <w:rsid w:val="000C5222"/>
    <w:rsid w:val="000D13B4"/>
    <w:rsid w:val="000D3ECA"/>
    <w:rsid w:val="000E286A"/>
    <w:rsid w:val="000E4BB9"/>
    <w:rsid w:val="000F073D"/>
    <w:rsid w:val="000F0C2D"/>
    <w:rsid w:val="00111667"/>
    <w:rsid w:val="00115C4A"/>
    <w:rsid w:val="00125480"/>
    <w:rsid w:val="00125B2A"/>
    <w:rsid w:val="00125B82"/>
    <w:rsid w:val="00132360"/>
    <w:rsid w:val="00141017"/>
    <w:rsid w:val="001438C1"/>
    <w:rsid w:val="00155D2E"/>
    <w:rsid w:val="00160134"/>
    <w:rsid w:val="0016270E"/>
    <w:rsid w:val="0016625C"/>
    <w:rsid w:val="00171E74"/>
    <w:rsid w:val="001752FC"/>
    <w:rsid w:val="00183D6F"/>
    <w:rsid w:val="00185AEB"/>
    <w:rsid w:val="00187E0C"/>
    <w:rsid w:val="00191116"/>
    <w:rsid w:val="0019241F"/>
    <w:rsid w:val="001A75B5"/>
    <w:rsid w:val="001B1990"/>
    <w:rsid w:val="001B541D"/>
    <w:rsid w:val="001C08DC"/>
    <w:rsid w:val="001C0A4A"/>
    <w:rsid w:val="001C187E"/>
    <w:rsid w:val="001C646C"/>
    <w:rsid w:val="001C6837"/>
    <w:rsid w:val="001C6D71"/>
    <w:rsid w:val="001D223E"/>
    <w:rsid w:val="001E3B38"/>
    <w:rsid w:val="00200947"/>
    <w:rsid w:val="002015E0"/>
    <w:rsid w:val="0020473C"/>
    <w:rsid w:val="00212C88"/>
    <w:rsid w:val="002153F9"/>
    <w:rsid w:val="002177D2"/>
    <w:rsid w:val="00224217"/>
    <w:rsid w:val="002377C2"/>
    <w:rsid w:val="00240306"/>
    <w:rsid w:val="0024133F"/>
    <w:rsid w:val="00243D0A"/>
    <w:rsid w:val="002471D2"/>
    <w:rsid w:val="002525C1"/>
    <w:rsid w:val="00255370"/>
    <w:rsid w:val="002556D8"/>
    <w:rsid w:val="002604A1"/>
    <w:rsid w:val="00260B56"/>
    <w:rsid w:val="002856A0"/>
    <w:rsid w:val="002A5E85"/>
    <w:rsid w:val="002A7171"/>
    <w:rsid w:val="002C6AA0"/>
    <w:rsid w:val="002D0716"/>
    <w:rsid w:val="002D1872"/>
    <w:rsid w:val="002D35BD"/>
    <w:rsid w:val="002F3684"/>
    <w:rsid w:val="00302D41"/>
    <w:rsid w:val="00305FFA"/>
    <w:rsid w:val="00307880"/>
    <w:rsid w:val="00311E36"/>
    <w:rsid w:val="00311E5E"/>
    <w:rsid w:val="0031535A"/>
    <w:rsid w:val="00321ED8"/>
    <w:rsid w:val="00322143"/>
    <w:rsid w:val="00325AFC"/>
    <w:rsid w:val="0033473D"/>
    <w:rsid w:val="0033740C"/>
    <w:rsid w:val="00350EF4"/>
    <w:rsid w:val="00352409"/>
    <w:rsid w:val="0035368F"/>
    <w:rsid w:val="0036754E"/>
    <w:rsid w:val="00373BE4"/>
    <w:rsid w:val="00382F6E"/>
    <w:rsid w:val="00395D6E"/>
    <w:rsid w:val="00396D95"/>
    <w:rsid w:val="00397D88"/>
    <w:rsid w:val="003A70D5"/>
    <w:rsid w:val="003A7446"/>
    <w:rsid w:val="003B2750"/>
    <w:rsid w:val="003B27D4"/>
    <w:rsid w:val="003B5E00"/>
    <w:rsid w:val="003D23B0"/>
    <w:rsid w:val="003D3C68"/>
    <w:rsid w:val="003E2249"/>
    <w:rsid w:val="003E34C1"/>
    <w:rsid w:val="00407B97"/>
    <w:rsid w:val="0041164E"/>
    <w:rsid w:val="00430B5F"/>
    <w:rsid w:val="004405D1"/>
    <w:rsid w:val="004451E4"/>
    <w:rsid w:val="00446322"/>
    <w:rsid w:val="00451938"/>
    <w:rsid w:val="004549C1"/>
    <w:rsid w:val="0046595B"/>
    <w:rsid w:val="00470948"/>
    <w:rsid w:val="0048237B"/>
    <w:rsid w:val="004823BD"/>
    <w:rsid w:val="00485C63"/>
    <w:rsid w:val="004A3203"/>
    <w:rsid w:val="004A50BE"/>
    <w:rsid w:val="004B6D51"/>
    <w:rsid w:val="004B764D"/>
    <w:rsid w:val="004C1452"/>
    <w:rsid w:val="004C23B9"/>
    <w:rsid w:val="004C7C4C"/>
    <w:rsid w:val="004D32C3"/>
    <w:rsid w:val="004E0D06"/>
    <w:rsid w:val="004E26A2"/>
    <w:rsid w:val="004E3FDB"/>
    <w:rsid w:val="004F2658"/>
    <w:rsid w:val="004F5900"/>
    <w:rsid w:val="004F6E9D"/>
    <w:rsid w:val="0050688A"/>
    <w:rsid w:val="00510117"/>
    <w:rsid w:val="00517C6A"/>
    <w:rsid w:val="00521E67"/>
    <w:rsid w:val="005257E2"/>
    <w:rsid w:val="005367F3"/>
    <w:rsid w:val="00536ABB"/>
    <w:rsid w:val="00541407"/>
    <w:rsid w:val="005458C5"/>
    <w:rsid w:val="0055588A"/>
    <w:rsid w:val="005627A3"/>
    <w:rsid w:val="00566790"/>
    <w:rsid w:val="00567801"/>
    <w:rsid w:val="00567B97"/>
    <w:rsid w:val="00572C94"/>
    <w:rsid w:val="00580E28"/>
    <w:rsid w:val="00582225"/>
    <w:rsid w:val="0058247D"/>
    <w:rsid w:val="0059791D"/>
    <w:rsid w:val="005A6AC0"/>
    <w:rsid w:val="005A70C5"/>
    <w:rsid w:val="005A7367"/>
    <w:rsid w:val="005D6F92"/>
    <w:rsid w:val="005E035A"/>
    <w:rsid w:val="005F495C"/>
    <w:rsid w:val="005F4A63"/>
    <w:rsid w:val="00610F62"/>
    <w:rsid w:val="00614BC0"/>
    <w:rsid w:val="006217CB"/>
    <w:rsid w:val="006221ED"/>
    <w:rsid w:val="00634DD2"/>
    <w:rsid w:val="00647A4C"/>
    <w:rsid w:val="0065299A"/>
    <w:rsid w:val="00657C19"/>
    <w:rsid w:val="0066200B"/>
    <w:rsid w:val="00674E1E"/>
    <w:rsid w:val="00675457"/>
    <w:rsid w:val="00675E55"/>
    <w:rsid w:val="00692D2E"/>
    <w:rsid w:val="00693E07"/>
    <w:rsid w:val="006950F0"/>
    <w:rsid w:val="006979CD"/>
    <w:rsid w:val="006A4180"/>
    <w:rsid w:val="006B0908"/>
    <w:rsid w:val="006B0F14"/>
    <w:rsid w:val="006B1405"/>
    <w:rsid w:val="006B2A0A"/>
    <w:rsid w:val="006B6FB5"/>
    <w:rsid w:val="006E14DA"/>
    <w:rsid w:val="006E60E3"/>
    <w:rsid w:val="006F7680"/>
    <w:rsid w:val="00701DA7"/>
    <w:rsid w:val="00703E3E"/>
    <w:rsid w:val="00704973"/>
    <w:rsid w:val="007055EA"/>
    <w:rsid w:val="0070760B"/>
    <w:rsid w:val="007078EA"/>
    <w:rsid w:val="00714A55"/>
    <w:rsid w:val="00720F6E"/>
    <w:rsid w:val="00723D69"/>
    <w:rsid w:val="00727366"/>
    <w:rsid w:val="00727A21"/>
    <w:rsid w:val="0073114F"/>
    <w:rsid w:val="007404CD"/>
    <w:rsid w:val="00741778"/>
    <w:rsid w:val="00744B5D"/>
    <w:rsid w:val="0075068D"/>
    <w:rsid w:val="00762872"/>
    <w:rsid w:val="0077029E"/>
    <w:rsid w:val="00774598"/>
    <w:rsid w:val="00775D72"/>
    <w:rsid w:val="00777AE5"/>
    <w:rsid w:val="00783AD7"/>
    <w:rsid w:val="0079084D"/>
    <w:rsid w:val="007979BA"/>
    <w:rsid w:val="007A19A0"/>
    <w:rsid w:val="007A2247"/>
    <w:rsid w:val="007A29E8"/>
    <w:rsid w:val="007B1955"/>
    <w:rsid w:val="007B5E06"/>
    <w:rsid w:val="007C13CE"/>
    <w:rsid w:val="007D0D78"/>
    <w:rsid w:val="007D2DEC"/>
    <w:rsid w:val="007D6518"/>
    <w:rsid w:val="007F6525"/>
    <w:rsid w:val="00813920"/>
    <w:rsid w:val="008176DA"/>
    <w:rsid w:val="00834128"/>
    <w:rsid w:val="00847AE6"/>
    <w:rsid w:val="00847FB9"/>
    <w:rsid w:val="008601FA"/>
    <w:rsid w:val="008816F5"/>
    <w:rsid w:val="00885C19"/>
    <w:rsid w:val="008863B3"/>
    <w:rsid w:val="00887F71"/>
    <w:rsid w:val="00892FF5"/>
    <w:rsid w:val="00893A39"/>
    <w:rsid w:val="0089507E"/>
    <w:rsid w:val="008A05B7"/>
    <w:rsid w:val="008A0BA9"/>
    <w:rsid w:val="008B29D3"/>
    <w:rsid w:val="008B5703"/>
    <w:rsid w:val="008C28D3"/>
    <w:rsid w:val="008C4726"/>
    <w:rsid w:val="008F7CEC"/>
    <w:rsid w:val="0092435E"/>
    <w:rsid w:val="00924997"/>
    <w:rsid w:val="00930302"/>
    <w:rsid w:val="00934869"/>
    <w:rsid w:val="009447B6"/>
    <w:rsid w:val="00951FF5"/>
    <w:rsid w:val="0095613C"/>
    <w:rsid w:val="00961F77"/>
    <w:rsid w:val="00964E20"/>
    <w:rsid w:val="00967F0C"/>
    <w:rsid w:val="00984E7D"/>
    <w:rsid w:val="009862CE"/>
    <w:rsid w:val="009961F0"/>
    <w:rsid w:val="009B37B3"/>
    <w:rsid w:val="009B3E54"/>
    <w:rsid w:val="009C4E17"/>
    <w:rsid w:val="009C6395"/>
    <w:rsid w:val="009D04E8"/>
    <w:rsid w:val="009D57F0"/>
    <w:rsid w:val="009D6733"/>
    <w:rsid w:val="009E0716"/>
    <w:rsid w:val="009E1645"/>
    <w:rsid w:val="009F2AAF"/>
    <w:rsid w:val="00A07D4F"/>
    <w:rsid w:val="00A12E03"/>
    <w:rsid w:val="00A17B12"/>
    <w:rsid w:val="00A20B95"/>
    <w:rsid w:val="00A20C8B"/>
    <w:rsid w:val="00A30060"/>
    <w:rsid w:val="00A31AA0"/>
    <w:rsid w:val="00A377DD"/>
    <w:rsid w:val="00A403F8"/>
    <w:rsid w:val="00A45D43"/>
    <w:rsid w:val="00A56990"/>
    <w:rsid w:val="00A611F4"/>
    <w:rsid w:val="00A61C72"/>
    <w:rsid w:val="00A6693C"/>
    <w:rsid w:val="00A77189"/>
    <w:rsid w:val="00A9023C"/>
    <w:rsid w:val="00A90A33"/>
    <w:rsid w:val="00A90D03"/>
    <w:rsid w:val="00A96D12"/>
    <w:rsid w:val="00A976FD"/>
    <w:rsid w:val="00A978C4"/>
    <w:rsid w:val="00AA1870"/>
    <w:rsid w:val="00AA1DC7"/>
    <w:rsid w:val="00AA3298"/>
    <w:rsid w:val="00AA637E"/>
    <w:rsid w:val="00AA7F75"/>
    <w:rsid w:val="00AB104B"/>
    <w:rsid w:val="00AB501F"/>
    <w:rsid w:val="00AC7609"/>
    <w:rsid w:val="00AD3FD5"/>
    <w:rsid w:val="00AD49E1"/>
    <w:rsid w:val="00AE4FCD"/>
    <w:rsid w:val="00B00AA8"/>
    <w:rsid w:val="00B05B0A"/>
    <w:rsid w:val="00B20D39"/>
    <w:rsid w:val="00B25736"/>
    <w:rsid w:val="00B25CD7"/>
    <w:rsid w:val="00B31E28"/>
    <w:rsid w:val="00B50445"/>
    <w:rsid w:val="00B51F8C"/>
    <w:rsid w:val="00B624E5"/>
    <w:rsid w:val="00B70184"/>
    <w:rsid w:val="00B70627"/>
    <w:rsid w:val="00B75525"/>
    <w:rsid w:val="00B840A8"/>
    <w:rsid w:val="00B92A6E"/>
    <w:rsid w:val="00B96B3D"/>
    <w:rsid w:val="00BA0498"/>
    <w:rsid w:val="00BA1630"/>
    <w:rsid w:val="00BA5250"/>
    <w:rsid w:val="00BB141A"/>
    <w:rsid w:val="00BC4323"/>
    <w:rsid w:val="00BD0DF7"/>
    <w:rsid w:val="00BD608F"/>
    <w:rsid w:val="00BE25B5"/>
    <w:rsid w:val="00BE2E7B"/>
    <w:rsid w:val="00BF3980"/>
    <w:rsid w:val="00C118F3"/>
    <w:rsid w:val="00C23D10"/>
    <w:rsid w:val="00C41E46"/>
    <w:rsid w:val="00C441D7"/>
    <w:rsid w:val="00C46117"/>
    <w:rsid w:val="00C5448F"/>
    <w:rsid w:val="00C54C78"/>
    <w:rsid w:val="00C7443B"/>
    <w:rsid w:val="00C74A6D"/>
    <w:rsid w:val="00C9004B"/>
    <w:rsid w:val="00C90B75"/>
    <w:rsid w:val="00C92F23"/>
    <w:rsid w:val="00CA56DF"/>
    <w:rsid w:val="00CA672D"/>
    <w:rsid w:val="00CB21CC"/>
    <w:rsid w:val="00CB5DA2"/>
    <w:rsid w:val="00CB6A6A"/>
    <w:rsid w:val="00CB6B7A"/>
    <w:rsid w:val="00CC1A54"/>
    <w:rsid w:val="00CC368C"/>
    <w:rsid w:val="00CC420B"/>
    <w:rsid w:val="00CC45D1"/>
    <w:rsid w:val="00CD2288"/>
    <w:rsid w:val="00CD6667"/>
    <w:rsid w:val="00CE68BC"/>
    <w:rsid w:val="00CF3FD6"/>
    <w:rsid w:val="00D06176"/>
    <w:rsid w:val="00D06ABC"/>
    <w:rsid w:val="00D16551"/>
    <w:rsid w:val="00D177D2"/>
    <w:rsid w:val="00D23249"/>
    <w:rsid w:val="00D348EB"/>
    <w:rsid w:val="00D36029"/>
    <w:rsid w:val="00D367BD"/>
    <w:rsid w:val="00D403FF"/>
    <w:rsid w:val="00D41974"/>
    <w:rsid w:val="00D5753F"/>
    <w:rsid w:val="00D66659"/>
    <w:rsid w:val="00D73564"/>
    <w:rsid w:val="00D747F1"/>
    <w:rsid w:val="00D8203D"/>
    <w:rsid w:val="00D823AF"/>
    <w:rsid w:val="00D901DE"/>
    <w:rsid w:val="00D90789"/>
    <w:rsid w:val="00D9712C"/>
    <w:rsid w:val="00DA2B5E"/>
    <w:rsid w:val="00DA4F24"/>
    <w:rsid w:val="00DB197B"/>
    <w:rsid w:val="00DB20FF"/>
    <w:rsid w:val="00DB3F15"/>
    <w:rsid w:val="00DB7DDC"/>
    <w:rsid w:val="00DC0F34"/>
    <w:rsid w:val="00DC7568"/>
    <w:rsid w:val="00DD022C"/>
    <w:rsid w:val="00DD2CBF"/>
    <w:rsid w:val="00DD6A73"/>
    <w:rsid w:val="00DE1D1F"/>
    <w:rsid w:val="00DE6C75"/>
    <w:rsid w:val="00DF0D93"/>
    <w:rsid w:val="00DF6D57"/>
    <w:rsid w:val="00E027A0"/>
    <w:rsid w:val="00E07643"/>
    <w:rsid w:val="00E11E02"/>
    <w:rsid w:val="00E131DB"/>
    <w:rsid w:val="00E22010"/>
    <w:rsid w:val="00E23DCC"/>
    <w:rsid w:val="00E31E04"/>
    <w:rsid w:val="00E413BB"/>
    <w:rsid w:val="00E55337"/>
    <w:rsid w:val="00E6050B"/>
    <w:rsid w:val="00E6319D"/>
    <w:rsid w:val="00E75DED"/>
    <w:rsid w:val="00E855FF"/>
    <w:rsid w:val="00E943FA"/>
    <w:rsid w:val="00E97038"/>
    <w:rsid w:val="00EB3B15"/>
    <w:rsid w:val="00EC02F6"/>
    <w:rsid w:val="00EC72A4"/>
    <w:rsid w:val="00ED0E7C"/>
    <w:rsid w:val="00EE0D2D"/>
    <w:rsid w:val="00EE51D1"/>
    <w:rsid w:val="00EF0CC2"/>
    <w:rsid w:val="00EF5A15"/>
    <w:rsid w:val="00EF7DB7"/>
    <w:rsid w:val="00EF7EB2"/>
    <w:rsid w:val="00F0360E"/>
    <w:rsid w:val="00F07928"/>
    <w:rsid w:val="00F14562"/>
    <w:rsid w:val="00F16B90"/>
    <w:rsid w:val="00F217A4"/>
    <w:rsid w:val="00F23A98"/>
    <w:rsid w:val="00F31459"/>
    <w:rsid w:val="00F347EC"/>
    <w:rsid w:val="00F418D6"/>
    <w:rsid w:val="00F523A1"/>
    <w:rsid w:val="00F6573B"/>
    <w:rsid w:val="00F66131"/>
    <w:rsid w:val="00F70EB2"/>
    <w:rsid w:val="00F87EAE"/>
    <w:rsid w:val="00F92861"/>
    <w:rsid w:val="00F94AD3"/>
    <w:rsid w:val="00FA636C"/>
    <w:rsid w:val="00FB1DC4"/>
    <w:rsid w:val="00FB310B"/>
    <w:rsid w:val="00FC49C5"/>
    <w:rsid w:val="00FC74C0"/>
    <w:rsid w:val="00FD4C35"/>
    <w:rsid w:val="00FD55D7"/>
    <w:rsid w:val="00FE4181"/>
    <w:rsid w:val="00FE628D"/>
    <w:rsid w:val="00FE6FCF"/>
    <w:rsid w:val="00FE7E8E"/>
    <w:rsid w:val="00FF482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15F49"/>
  <w15:chartTrackingRefBased/>
  <w15:docId w15:val="{9524AF2A-A037-403D-89AC-451FFD4C0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0716"/>
    <w:pPr>
      <w:widowControl w:val="0"/>
      <w:wordWrap w:val="0"/>
      <w:autoSpaceDE w:val="0"/>
      <w:autoSpaceDN w:val="0"/>
    </w:pPr>
  </w:style>
  <w:style w:type="paragraph" w:styleId="1">
    <w:name w:val="heading 1"/>
    <w:basedOn w:val="a"/>
    <w:next w:val="a"/>
    <w:link w:val="1Char"/>
    <w:uiPriority w:val="9"/>
    <w:qFormat/>
    <w:rsid w:val="0032214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32214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32214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32214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32214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32214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32214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32214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32214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322143"/>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322143"/>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322143"/>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322143"/>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322143"/>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322143"/>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322143"/>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322143"/>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322143"/>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322143"/>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32214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32214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322143"/>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322143"/>
    <w:pPr>
      <w:spacing w:before="160"/>
      <w:jc w:val="center"/>
    </w:pPr>
    <w:rPr>
      <w:i/>
      <w:iCs/>
      <w:color w:val="404040" w:themeColor="text1" w:themeTint="BF"/>
    </w:rPr>
  </w:style>
  <w:style w:type="character" w:customStyle="1" w:styleId="Char1">
    <w:name w:val="인용 Char"/>
    <w:basedOn w:val="a0"/>
    <w:link w:val="a5"/>
    <w:uiPriority w:val="29"/>
    <w:rsid w:val="00322143"/>
    <w:rPr>
      <w:i/>
      <w:iCs/>
      <w:color w:val="404040" w:themeColor="text1" w:themeTint="BF"/>
    </w:rPr>
  </w:style>
  <w:style w:type="paragraph" w:styleId="a6">
    <w:name w:val="List Paragraph"/>
    <w:basedOn w:val="a"/>
    <w:link w:val="Char2"/>
    <w:uiPriority w:val="34"/>
    <w:qFormat/>
    <w:rsid w:val="00322143"/>
    <w:pPr>
      <w:ind w:left="720"/>
      <w:contextualSpacing/>
    </w:pPr>
  </w:style>
  <w:style w:type="character" w:styleId="a7">
    <w:name w:val="Intense Emphasis"/>
    <w:basedOn w:val="a0"/>
    <w:uiPriority w:val="21"/>
    <w:qFormat/>
    <w:rsid w:val="00322143"/>
    <w:rPr>
      <w:i/>
      <w:iCs/>
      <w:color w:val="0F4761" w:themeColor="accent1" w:themeShade="BF"/>
    </w:rPr>
  </w:style>
  <w:style w:type="paragraph" w:styleId="a8">
    <w:name w:val="Intense Quote"/>
    <w:basedOn w:val="a"/>
    <w:next w:val="a"/>
    <w:link w:val="Char3"/>
    <w:uiPriority w:val="30"/>
    <w:qFormat/>
    <w:rsid w:val="003221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3">
    <w:name w:val="강한 인용 Char"/>
    <w:basedOn w:val="a0"/>
    <w:link w:val="a8"/>
    <w:uiPriority w:val="30"/>
    <w:rsid w:val="00322143"/>
    <w:rPr>
      <w:i/>
      <w:iCs/>
      <w:color w:val="0F4761" w:themeColor="accent1" w:themeShade="BF"/>
    </w:rPr>
  </w:style>
  <w:style w:type="character" w:styleId="a9">
    <w:name w:val="Intense Reference"/>
    <w:basedOn w:val="a0"/>
    <w:uiPriority w:val="32"/>
    <w:qFormat/>
    <w:rsid w:val="00322143"/>
    <w:rPr>
      <w:b/>
      <w:bCs/>
      <w:smallCaps/>
      <w:color w:val="0F4761" w:themeColor="accent1" w:themeShade="BF"/>
      <w:spacing w:val="5"/>
    </w:rPr>
  </w:style>
  <w:style w:type="paragraph" w:styleId="aa">
    <w:name w:val="header"/>
    <w:basedOn w:val="a"/>
    <w:link w:val="Char4"/>
    <w:uiPriority w:val="99"/>
    <w:unhideWhenUsed/>
    <w:rsid w:val="00967F0C"/>
    <w:pPr>
      <w:tabs>
        <w:tab w:val="center" w:pos="4513"/>
        <w:tab w:val="right" w:pos="9026"/>
      </w:tabs>
      <w:snapToGrid w:val="0"/>
    </w:pPr>
  </w:style>
  <w:style w:type="character" w:customStyle="1" w:styleId="Char4">
    <w:name w:val="머리글 Char"/>
    <w:basedOn w:val="a0"/>
    <w:link w:val="aa"/>
    <w:uiPriority w:val="99"/>
    <w:rsid w:val="00967F0C"/>
  </w:style>
  <w:style w:type="paragraph" w:styleId="ab">
    <w:name w:val="footer"/>
    <w:basedOn w:val="a"/>
    <w:link w:val="Char5"/>
    <w:uiPriority w:val="99"/>
    <w:unhideWhenUsed/>
    <w:rsid w:val="00967F0C"/>
    <w:pPr>
      <w:tabs>
        <w:tab w:val="center" w:pos="4513"/>
        <w:tab w:val="right" w:pos="9026"/>
      </w:tabs>
      <w:snapToGrid w:val="0"/>
    </w:pPr>
  </w:style>
  <w:style w:type="character" w:customStyle="1" w:styleId="Char5">
    <w:name w:val="바닥글 Char"/>
    <w:basedOn w:val="a0"/>
    <w:link w:val="ab"/>
    <w:uiPriority w:val="99"/>
    <w:rsid w:val="00967F0C"/>
  </w:style>
  <w:style w:type="table" w:styleId="ac">
    <w:name w:val="Table Grid"/>
    <w:basedOn w:val="a1"/>
    <w:uiPriority w:val="39"/>
    <w:rsid w:val="00967F0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caption"/>
    <w:basedOn w:val="a"/>
    <w:next w:val="a"/>
    <w:autoRedefine/>
    <w:uiPriority w:val="35"/>
    <w:unhideWhenUsed/>
    <w:qFormat/>
    <w:rsid w:val="00521E67"/>
    <w:pPr>
      <w:keepNext/>
      <w:jc w:val="both"/>
    </w:pPr>
    <w:rPr>
      <w:rFonts w:ascii="Times New Roman" w:eastAsia="Times New Roman" w:hAnsi="Times New Roman"/>
      <w:b/>
      <w:bCs/>
      <w:sz w:val="24"/>
      <w:szCs w:val="20"/>
    </w:rPr>
  </w:style>
  <w:style w:type="paragraph" w:styleId="ae">
    <w:name w:val="No Spacing"/>
    <w:uiPriority w:val="1"/>
    <w:qFormat/>
    <w:rsid w:val="000D3ECA"/>
    <w:pPr>
      <w:widowControl w:val="0"/>
      <w:wordWrap w:val="0"/>
      <w:autoSpaceDE w:val="0"/>
      <w:autoSpaceDN w:val="0"/>
      <w:spacing w:after="0"/>
    </w:pPr>
  </w:style>
  <w:style w:type="character" w:customStyle="1" w:styleId="Char2">
    <w:name w:val="목록 단락 Char"/>
    <w:basedOn w:val="a0"/>
    <w:link w:val="a6"/>
    <w:uiPriority w:val="34"/>
    <w:rsid w:val="00887F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196449">
      <w:bodyDiv w:val="1"/>
      <w:marLeft w:val="0"/>
      <w:marRight w:val="0"/>
      <w:marTop w:val="0"/>
      <w:marBottom w:val="0"/>
      <w:divBdr>
        <w:top w:val="none" w:sz="0" w:space="0" w:color="auto"/>
        <w:left w:val="none" w:sz="0" w:space="0" w:color="auto"/>
        <w:bottom w:val="none" w:sz="0" w:space="0" w:color="auto"/>
        <w:right w:val="none" w:sz="0" w:space="0" w:color="auto"/>
      </w:divBdr>
    </w:div>
    <w:div w:id="622425823">
      <w:bodyDiv w:val="1"/>
      <w:marLeft w:val="0"/>
      <w:marRight w:val="0"/>
      <w:marTop w:val="0"/>
      <w:marBottom w:val="0"/>
      <w:divBdr>
        <w:top w:val="none" w:sz="0" w:space="0" w:color="auto"/>
        <w:left w:val="none" w:sz="0" w:space="0" w:color="auto"/>
        <w:bottom w:val="none" w:sz="0" w:space="0" w:color="auto"/>
        <w:right w:val="none" w:sz="0" w:space="0" w:color="auto"/>
      </w:divBdr>
    </w:div>
    <w:div w:id="930511111">
      <w:bodyDiv w:val="1"/>
      <w:marLeft w:val="0"/>
      <w:marRight w:val="0"/>
      <w:marTop w:val="0"/>
      <w:marBottom w:val="0"/>
      <w:divBdr>
        <w:top w:val="none" w:sz="0" w:space="0" w:color="auto"/>
        <w:left w:val="none" w:sz="0" w:space="0" w:color="auto"/>
        <w:bottom w:val="none" w:sz="0" w:space="0" w:color="auto"/>
        <w:right w:val="none" w:sz="0" w:space="0" w:color="auto"/>
      </w:divBdr>
    </w:div>
    <w:div w:id="1817912452">
      <w:bodyDiv w:val="1"/>
      <w:marLeft w:val="0"/>
      <w:marRight w:val="0"/>
      <w:marTop w:val="0"/>
      <w:marBottom w:val="0"/>
      <w:divBdr>
        <w:top w:val="none" w:sz="0" w:space="0" w:color="auto"/>
        <w:left w:val="none" w:sz="0" w:space="0" w:color="auto"/>
        <w:bottom w:val="none" w:sz="0" w:space="0" w:color="auto"/>
        <w:right w:val="none" w:sz="0" w:space="0" w:color="auto"/>
      </w:divBdr>
    </w:div>
  </w:divs>
  <w:encoding w:val="x-mac-korea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907</Words>
  <Characters>5000</Characters>
  <Application>Microsoft Office Word</Application>
  <DocSecurity>0</DocSecurity>
  <Lines>74</Lines>
  <Paragraphs>26</Paragraphs>
  <ScaleCrop>false</ScaleCrop>
  <Company/>
  <LinksUpToDate>false</LinksUpToDate>
  <CharactersWithSpaces>5881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공민정</dc:creator>
  <cp:keywords/>
  <dc:description/>
  <cp:lastModifiedBy>ndo05182@gmail.com</cp:lastModifiedBy>
  <cp:revision>2</cp:revision>
  <dcterms:created xsi:type="dcterms:W3CDTF">2025-09-03T09:04:00Z</dcterms:created>
  <dcterms:modified xsi:type="dcterms:W3CDTF">2025-09-03T09:04:00Z</dcterms:modified>
</cp:coreProperties>
</file>