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26" w:rsidRPr="00BC74CD" w:rsidRDefault="009E3926" w:rsidP="009E3926">
      <w:pPr>
        <w:widowControl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Supplemental Table 1</w:t>
      </w:r>
      <w:r w:rsidRPr="00BC74CD">
        <w:rPr>
          <w:rFonts w:ascii="Times New Roman" w:hAnsi="Times New Roman" w:cs="Times New Roman"/>
          <w:b/>
          <w:sz w:val="20"/>
          <w:szCs w:val="20"/>
        </w:rPr>
        <w:t>. List of 54 myeloid neoplasm-relevant genes studied in targeted NGS sequencing</w:t>
      </w:r>
    </w:p>
    <w:tbl>
      <w:tblPr>
        <w:tblStyle w:val="a3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9E3926" w:rsidTr="004E12C6"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sz w:val="20"/>
                <w:szCs w:val="20"/>
              </w:rPr>
              <w:t>Gene name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sz w:val="20"/>
                <w:szCs w:val="20"/>
              </w:rPr>
              <w:t>Target region (exon)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sz w:val="20"/>
                <w:szCs w:val="20"/>
              </w:rPr>
              <w:t>Gene name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sz w:val="20"/>
                <w:szCs w:val="20"/>
              </w:rPr>
              <w:t>Target region (exon)</w:t>
            </w:r>
          </w:p>
        </w:tc>
      </w:tr>
      <w:tr w:rsidR="009E3926" w:rsidTr="004E12C6">
        <w:tc>
          <w:tcPr>
            <w:tcW w:w="2126" w:type="dxa"/>
            <w:tcBorders>
              <w:top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ABL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4-6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JAK3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ASXL1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KDM6A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ATRX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8-10,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17-31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KIT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8-11, 13,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BCOR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KRAS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BCORL1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MLL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5-8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BRAF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MPL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CALR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MYD88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3-5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CBL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NOTCH1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26-28, 34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CBLB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9, 10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NPM1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CBLC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9, 10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NRAS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CDKN2A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PDGFRA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12, 14, 18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CEBPA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PHF6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CSF3R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14-17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PTEN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CUX1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PTPN11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DNMT3A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RAD21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CB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ETV6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RUNX1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8CB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EZH2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SETBP1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4 (partial)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FBXW7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SF3B1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13-16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FLT3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14, 15,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SMC1A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2, 11, 16,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GATA1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SMC3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10, 13, 19, 23, 25,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GATA2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2-6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SRSF2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GNAS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STAG2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HRAS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TET2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3-11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IDH1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TP53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2-11</w:t>
            </w:r>
          </w:p>
        </w:tc>
      </w:tr>
      <w:tr w:rsidR="009E3926" w:rsidTr="004E12C6">
        <w:tc>
          <w:tcPr>
            <w:tcW w:w="2126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IDH2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U2AF1</w:t>
            </w:r>
          </w:p>
        </w:tc>
        <w:tc>
          <w:tcPr>
            <w:tcW w:w="2127" w:type="dxa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E3926" w:rsidTr="004E12C6">
        <w:tc>
          <w:tcPr>
            <w:tcW w:w="2126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IKZF1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WT1</w:t>
            </w:r>
          </w:p>
        </w:tc>
        <w:tc>
          <w:tcPr>
            <w:tcW w:w="2127" w:type="dxa"/>
            <w:shd w:val="clear" w:color="auto" w:fill="DEEAF6" w:themeFill="accent1" w:themeFillTint="33"/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E3926" w:rsidTr="004E12C6">
        <w:tc>
          <w:tcPr>
            <w:tcW w:w="2126" w:type="dxa"/>
            <w:tcBorders>
              <w:bottom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JAK2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 </w:t>
            </w: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ZRSR2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E3926" w:rsidRPr="00BC74CD" w:rsidRDefault="009E3926" w:rsidP="004E12C6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74CD">
              <w:rPr>
                <w:rFonts w:ascii="Times New Roman" w:hAnsi="Times New Roman" w:cs="Times New Roman"/>
                <w:sz w:val="20"/>
                <w:szCs w:val="20"/>
              </w:rPr>
              <w:t>full</w:t>
            </w:r>
          </w:p>
        </w:tc>
      </w:tr>
    </w:tbl>
    <w:p w:rsidR="00BC1CF1" w:rsidRDefault="00BC1CF1" w:rsidP="009E3926">
      <w:pPr>
        <w:widowControl/>
        <w:rPr>
          <w:rFonts w:ascii="Times New Roman" w:hAnsi="Times New Roman" w:cs="Times New Roman"/>
          <w:b/>
          <w:sz w:val="20"/>
        </w:rPr>
        <w:sectPr w:rsidR="00BC1CF1" w:rsidSect="009E3926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5D3F6F" w:rsidRPr="00004DCE" w:rsidRDefault="005D3F6F" w:rsidP="005D3F6F">
      <w:pPr>
        <w:widowControl/>
        <w:rPr>
          <w:rFonts w:ascii="Times New Roman" w:eastAsia="標楷體" w:hAnsi="Times New Roman" w:cs="Times New Roman"/>
          <w:b/>
          <w:bCs/>
          <w:sz w:val="20"/>
        </w:rPr>
      </w:pPr>
      <w:r>
        <w:rPr>
          <w:rFonts w:ascii="Times New Roman" w:eastAsia="標楷體" w:hAnsi="Times New Roman" w:cs="Times New Roman"/>
          <w:b/>
          <w:bCs/>
          <w:sz w:val="20"/>
        </w:rPr>
        <w:lastRenderedPageBreak/>
        <w:t xml:space="preserve">Supplemental </w:t>
      </w:r>
      <w:r w:rsidRPr="00610382">
        <w:rPr>
          <w:rFonts w:ascii="Times New Roman" w:eastAsia="標楷體" w:hAnsi="Times New Roman" w:cs="Times New Roman"/>
          <w:b/>
          <w:bCs/>
          <w:sz w:val="20"/>
        </w:rPr>
        <w:t>Table</w:t>
      </w:r>
      <w:r w:rsidR="00FC248F">
        <w:rPr>
          <w:rFonts w:ascii="Times New Roman" w:eastAsia="標楷體" w:hAnsi="Times New Roman" w:cs="Times New Roman"/>
          <w:b/>
          <w:bCs/>
          <w:sz w:val="20"/>
        </w:rPr>
        <w:t xml:space="preserve"> </w:t>
      </w:r>
      <w:r w:rsidR="003576A7">
        <w:rPr>
          <w:rFonts w:ascii="Times New Roman" w:eastAsia="標楷體" w:hAnsi="Times New Roman" w:cs="Times New Roman"/>
          <w:b/>
          <w:bCs/>
          <w:sz w:val="20"/>
        </w:rPr>
        <w:t>2</w:t>
      </w:r>
      <w:r w:rsidRPr="00610382">
        <w:rPr>
          <w:rFonts w:ascii="Times New Roman" w:eastAsia="標楷體" w:hAnsi="Times New Roman" w:cs="Times New Roman"/>
          <w:b/>
          <w:bCs/>
          <w:sz w:val="20"/>
        </w:rPr>
        <w:t xml:space="preserve">. </w:t>
      </w:r>
      <w:r w:rsidRPr="00610382">
        <w:rPr>
          <w:rFonts w:ascii="Times New Roman" w:eastAsia="微軟正黑體" w:hAnsi="Times New Roman" w:cs="Times New Roman"/>
          <w:b/>
          <w:sz w:val="20"/>
          <w:szCs w:val="20"/>
        </w:rPr>
        <w:t xml:space="preserve">Comparison of </w:t>
      </w:r>
      <w:r>
        <w:rPr>
          <w:rFonts w:ascii="Times New Roman" w:eastAsia="微軟正黑體" w:hAnsi="Times New Roman" w:cs="Times New Roman"/>
          <w:b/>
          <w:sz w:val="20"/>
          <w:szCs w:val="20"/>
        </w:rPr>
        <w:t xml:space="preserve">genetic alterations </w:t>
      </w:r>
      <w:r w:rsidRPr="00610382">
        <w:rPr>
          <w:rFonts w:ascii="Times New Roman" w:eastAsia="微軟正黑體" w:hAnsi="Times New Roman" w:cs="Times New Roman"/>
          <w:b/>
          <w:sz w:val="20"/>
          <w:szCs w:val="20"/>
        </w:rPr>
        <w:t xml:space="preserve">between patients with </w:t>
      </w:r>
      <w:r>
        <w:rPr>
          <w:rFonts w:ascii="Times New Roman" w:eastAsia="微軟正黑體" w:hAnsi="Times New Roman" w:cs="Times New Roman"/>
          <w:b/>
          <w:sz w:val="20"/>
          <w:szCs w:val="20"/>
        </w:rPr>
        <w:t>high (&gt;1.5) or low (</w:t>
      </w:r>
      <w:r w:rsidRPr="006C4165">
        <w:rPr>
          <w:rFonts w:ascii="Times New Roman" w:eastAsia="微軟正黑體" w:hAnsi="Times New Roman" w:cs="Times New Roman"/>
          <w:b/>
          <w:sz w:val="20"/>
          <w:szCs w:val="20"/>
        </w:rPr>
        <w:t>≤</w:t>
      </w:r>
      <w:r w:rsidRPr="00380AFA">
        <w:rPr>
          <w:rFonts w:ascii="Times New Roman" w:eastAsia="微軟正黑體" w:hAnsi="Times New Roman" w:cs="Times New Roman"/>
          <w:b/>
          <w:sz w:val="20"/>
          <w:szCs w:val="20"/>
        </w:rPr>
        <w:t>1.5</w:t>
      </w:r>
      <w:r>
        <w:rPr>
          <w:rFonts w:ascii="Times New Roman" w:eastAsia="微軟正黑體" w:hAnsi="Times New Roman" w:cs="Times New Roman"/>
          <w:b/>
          <w:sz w:val="20"/>
          <w:szCs w:val="20"/>
        </w:rPr>
        <w:t>)</w:t>
      </w:r>
      <w:r w:rsidRPr="00380AFA">
        <w:rPr>
          <w:rFonts w:ascii="Times New Roman" w:eastAsia="微軟正黑體" w:hAnsi="Times New Roman" w:cs="Times New Roman"/>
          <w:b/>
          <w:sz w:val="20"/>
          <w:szCs w:val="20"/>
        </w:rPr>
        <w:t xml:space="preserve"> lymphocyte/monocyte ratio</w:t>
      </w:r>
    </w:p>
    <w:tbl>
      <w:tblPr>
        <w:tblStyle w:val="2-1"/>
        <w:tblW w:w="4732" w:type="pct"/>
        <w:tblLook w:val="04A0" w:firstRow="1" w:lastRow="0" w:firstColumn="1" w:lastColumn="0" w:noHBand="0" w:noVBand="1"/>
      </w:tblPr>
      <w:tblGrid>
        <w:gridCol w:w="2979"/>
        <w:gridCol w:w="1981"/>
        <w:gridCol w:w="1979"/>
        <w:gridCol w:w="1981"/>
        <w:gridCol w:w="985"/>
      </w:tblGrid>
      <w:tr w:rsidR="005D3F6F" w:rsidRPr="00B438B0" w:rsidTr="004E1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F6F" w:rsidRPr="00610382" w:rsidRDefault="005D3F6F" w:rsidP="004E12C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10382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Clinical characters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F6F" w:rsidRPr="00610382" w:rsidRDefault="005D3F6F" w:rsidP="004E1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610382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Total</w:t>
            </w:r>
          </w:p>
          <w:p w:rsidR="005D3F6F" w:rsidRPr="00610382" w:rsidRDefault="005D3F6F" w:rsidP="004E1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(n=554</w:t>
            </w:r>
            <w:r w:rsidRPr="00610382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F6F" w:rsidRDefault="005D3F6F" w:rsidP="004E1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L/M</w:t>
            </w:r>
            <w:r>
              <w:t xml:space="preserve"> </w:t>
            </w:r>
            <w:r w:rsidRPr="006C4165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≤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 1.5</w:t>
            </w:r>
          </w:p>
          <w:p w:rsidR="005D3F6F" w:rsidRPr="00510873" w:rsidRDefault="005D3F6F" w:rsidP="004E1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(n=206</w:t>
            </w:r>
            <w:r w:rsidRPr="00610382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F6F" w:rsidRPr="00610382" w:rsidRDefault="005D3F6F" w:rsidP="004E1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L/M &gt; 1.5</w:t>
            </w:r>
          </w:p>
          <w:p w:rsidR="005D3F6F" w:rsidRPr="00610382" w:rsidRDefault="005D3F6F" w:rsidP="004E1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(n=348</w:t>
            </w:r>
            <w:r w:rsidRPr="00610382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F6F" w:rsidRPr="00610382" w:rsidRDefault="005D3F6F" w:rsidP="004E12C6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iCs/>
                <w:color w:val="000000"/>
                <w:sz w:val="20"/>
                <w:szCs w:val="20"/>
              </w:rPr>
            </w:pPr>
            <w:r w:rsidRPr="00610382">
              <w:rPr>
                <w:rFonts w:ascii="Times New Roman" w:eastAsia="標楷體" w:hAnsi="Times New Roman" w:cs="Times New Roman"/>
                <w:i/>
                <w:color w:val="000000"/>
                <w:sz w:val="20"/>
                <w:szCs w:val="20"/>
              </w:rPr>
              <w:t xml:space="preserve">P </w:t>
            </w:r>
            <w:r w:rsidRPr="00610382">
              <w:rPr>
                <w:rFonts w:ascii="Times New Roman" w:eastAsia="標楷體" w:hAnsi="Times New Roman" w:cs="Times New Roman"/>
                <w:iCs/>
                <w:color w:val="000000"/>
                <w:sz w:val="20"/>
                <w:szCs w:val="20"/>
              </w:rPr>
              <w:t>value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single" w:sz="4" w:space="0" w:color="auto"/>
              <w:bottom w:val="nil"/>
            </w:tcBorders>
          </w:tcPr>
          <w:p w:rsidR="005D3F6F" w:rsidRPr="00610382" w:rsidRDefault="005D3F6F" w:rsidP="004E12C6">
            <w:pPr>
              <w:spacing w:line="320" w:lineRule="exact"/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610382">
              <w:rPr>
                <w:rFonts w:ascii="Times New Roman" w:eastAsia="微軟正黑體" w:hAnsi="Times New Roman" w:cs="Times New Roman"/>
                <w:sz w:val="20"/>
                <w:szCs w:val="20"/>
              </w:rPr>
              <w:t>Epigenetics modifiers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 (45.5)</w:t>
            </w:r>
          </w:p>
        </w:tc>
        <w:tc>
          <w:tcPr>
            <w:tcW w:w="999" w:type="pct"/>
            <w:tcBorders>
              <w:top w:val="single" w:sz="4" w:space="0" w:color="auto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(45.1)</w:t>
            </w: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 (45.7)</w:t>
            </w:r>
          </w:p>
        </w:tc>
        <w:tc>
          <w:tcPr>
            <w:tcW w:w="497" w:type="pct"/>
            <w:tcBorders>
              <w:top w:val="single" w:sz="4" w:space="0" w:color="auto"/>
              <w:bottom w:val="nil"/>
            </w:tcBorders>
          </w:tcPr>
          <w:p w:rsidR="005D3F6F" w:rsidRPr="003F7DE4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F7DE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3F7DE4">
              <w:rPr>
                <w:rFonts w:ascii="Times New Roman" w:eastAsia="標楷體" w:hAnsi="Times New Roman" w:cs="Times New Roman"/>
                <w:sz w:val="20"/>
                <w:szCs w:val="20"/>
              </w:rPr>
              <w:t>.930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spacing w:line="320" w:lineRule="exact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610382">
              <w:rPr>
                <w:rFonts w:ascii="Times New Roman" w:eastAsia="微軟正黑體" w:hAnsi="Times New Roman" w:cs="Times New Roman"/>
                <w:sz w:val="20"/>
                <w:szCs w:val="20"/>
              </w:rPr>
              <w:t>DNA methylation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48 (26.7)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 (29.1)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(25.3)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3F7DE4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.323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DNMT3A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(9.2)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20 (9.7)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31 (8.9)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0.753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TET2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86 (15.5)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37 (18.0)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49 (14.1)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0.223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IDH1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(0.5)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(0.5)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(0.6)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&gt;0.999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IDH2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23 (4.2)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10 (4.9)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13 (3.7)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0.523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WT1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(1.4)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(1.0)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6 (1.7)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0.716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spacing w:line="320" w:lineRule="exact"/>
              <w:rPr>
                <w:rFonts w:ascii="Times New Roman" w:eastAsia="微軟正黑體" w:hAnsi="Times New Roman" w:cs="Times New Roman"/>
                <w:i/>
                <w:sz w:val="20"/>
                <w:szCs w:val="20"/>
              </w:rPr>
            </w:pPr>
            <w:r w:rsidRPr="00610382">
              <w:rPr>
                <w:rFonts w:ascii="Times New Roman" w:eastAsia="微軟正黑體" w:hAnsi="Times New Roman" w:cs="Times New Roman"/>
                <w:sz w:val="20"/>
                <w:szCs w:val="20"/>
              </w:rPr>
              <w:t>Chromatin modifiers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59 (28.7)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 (26.7)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04 (29.9)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.439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ASXL1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118 (21.3)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41 (19.9)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77 (22.1)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0.537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EZH2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25 (4.5)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(3.9)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17 (4.9)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0.578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b w:val="0"/>
                <w:i/>
                <w:sz w:val="20"/>
                <w:szCs w:val="20"/>
              </w:rPr>
              <w:t>K</w:t>
            </w:r>
            <w:r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MT2A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12 (2.2)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(1.5)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9 (2.6)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0.549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SETBP1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15 (2.7)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 (1.9)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11 (3.2)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0.589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BCOR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28 (5.1)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9 (4.4)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19 (5.5)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0.566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BCORL1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11 (2.0)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(1.0)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9 (2.6)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0.225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PHF6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9 (1.6)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(1.0)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7 (2.0)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0.495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spacing w:line="320" w:lineRule="exact"/>
              <w:rPr>
                <w:rFonts w:ascii="Times New Roman" w:eastAsia="微軟正黑體" w:hAnsi="Times New Roman" w:cs="Times New Roman"/>
                <w:i/>
                <w:sz w:val="20"/>
                <w:szCs w:val="20"/>
              </w:rPr>
            </w:pPr>
            <w:r w:rsidRPr="00610382">
              <w:rPr>
                <w:rFonts w:ascii="Times New Roman" w:eastAsia="微軟正黑體" w:hAnsi="Times New Roman" w:cs="Times New Roman"/>
                <w:sz w:val="20"/>
                <w:szCs w:val="20"/>
              </w:rPr>
              <w:t>Activated signaling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9 (10.6)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6 (12.6)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(9.5)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.257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FLT3-</w:t>
            </w:r>
            <w:r w:rsidRPr="00004DCE"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  <w:t>ITD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(0.5)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(1.0)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(0.3)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0.559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FLT3-</w:t>
            </w:r>
            <w:r w:rsidRPr="00004DCE"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  <w:t>TKD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(0.4)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(0.6)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0.532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KIT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 (0.7)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(1.0)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(0.6)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0.631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KRAS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(0.5)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(0.5)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(0.6)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&gt;0.999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NRAS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18 (3.2)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(3.9)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10 (2.9)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0.621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PTPN11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 (0.9)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(1.5)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(0.6)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0.366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JAK2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10 (1.8)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 (2.4)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 (1.4)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0.512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CBL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12 (2.2)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(3.9)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 (1.2)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  <w:t>0.065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標楷體" w:hAnsi="Times New Roman" w:cs="Times New Roman"/>
                <w:b w:val="0"/>
                <w:i/>
                <w:sz w:val="20"/>
                <w:szCs w:val="20"/>
              </w:rPr>
              <w:t>GNAS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(0.4)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(0.5)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(0.3)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&gt;0.999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spacing w:line="320" w:lineRule="exact"/>
              <w:rPr>
                <w:rFonts w:ascii="Times New Roman" w:eastAsia="標楷體" w:hAnsi="Times New Roman" w:cs="Times New Roman"/>
                <w:i/>
                <w:sz w:val="20"/>
                <w:szCs w:val="20"/>
              </w:rPr>
            </w:pPr>
            <w:r w:rsidRPr="00610382">
              <w:rPr>
                <w:rFonts w:ascii="Times New Roman" w:eastAsia="微軟正黑體" w:hAnsi="Times New Roman" w:cs="Times New Roman"/>
                <w:sz w:val="20"/>
                <w:szCs w:val="20"/>
              </w:rPr>
              <w:t>Transcription factor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02 (18.4)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(18.4)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 (18.4)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&gt;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0.999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CEBPA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22 (4.0)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(3.9)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14 (4.0)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&gt;0.999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RUNX1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68 (12.3)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25 (12.1)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43 (12.4)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&gt;0.999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GATA2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6 (1.1)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(0.5)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 (1.4)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0.420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ETV6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13 (2.4)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6 (2.9)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7 (2.0)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0.566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IKZF1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 (0.9)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(1.0)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(0.9)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&gt;0.999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spacing w:line="320" w:lineRule="exact"/>
              <w:rPr>
                <w:rFonts w:ascii="Times New Roman" w:eastAsia="微軟正黑體" w:hAnsi="Times New Roman" w:cs="Times New Roman"/>
                <w:i/>
                <w:sz w:val="20"/>
                <w:szCs w:val="20"/>
              </w:rPr>
            </w:pPr>
            <w:r w:rsidRPr="00610382">
              <w:rPr>
                <w:rFonts w:ascii="Times New Roman" w:eastAsia="微軟正黑體" w:hAnsi="Times New Roman" w:cs="Times New Roman"/>
                <w:sz w:val="20"/>
                <w:szCs w:val="20"/>
              </w:rPr>
              <w:t>Spliceosome-complex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90 (34.3)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(37.9)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12 (32.2)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3F7DE4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3F7DE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0</w:t>
            </w:r>
            <w:r w:rsidRPr="003F7DE4">
              <w:rPr>
                <w:rFonts w:ascii="Times New Roman" w:eastAsia="微軟正黑體" w:hAnsi="Times New Roman" w:cs="Times New Roman"/>
                <w:sz w:val="20"/>
                <w:szCs w:val="20"/>
              </w:rPr>
              <w:t>.195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U2AF1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42 (7.6)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9 (4.4)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33 (9.5)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b/>
                <w:color w:val="FF0000"/>
                <w:sz w:val="20"/>
                <w:szCs w:val="20"/>
              </w:rPr>
              <w:t>0.028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SRSF2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56 (10.1)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23 (11.2)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33 (9.5)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B438B0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0.526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ZRSR2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26 (4.7)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12 (5.8)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14 (4.0)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0.332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SF3B1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77 (13.9)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40 (19.4)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37 (10.6)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b/>
                <w:color w:val="FF0000"/>
                <w:sz w:val="20"/>
                <w:szCs w:val="20"/>
              </w:rPr>
              <w:t>0.004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189" w:firstLine="3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SF3B1</w:t>
            </w:r>
            <w:r w:rsidRPr="009A47DB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  <w:vertAlign w:val="superscript"/>
              </w:rPr>
              <w:t>5q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(0.5)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(0.5)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(0.6)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FC2014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FC201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&gt;</w:t>
            </w:r>
            <w:r w:rsidRPr="00FC2014">
              <w:rPr>
                <w:rFonts w:ascii="Times New Roman" w:eastAsia="微軟正黑體" w:hAnsi="Times New Roman" w:cs="Times New Roman"/>
                <w:sz w:val="20"/>
                <w:szCs w:val="20"/>
              </w:rPr>
              <w:t>0.999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189" w:firstLine="3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b w:val="0"/>
                <w:i/>
                <w:sz w:val="20"/>
                <w:szCs w:val="20"/>
              </w:rPr>
              <w:lastRenderedPageBreak/>
              <w:t>S</w:t>
            </w:r>
            <w:r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F3B1</w:t>
            </w:r>
            <w:r w:rsidRPr="009A47DB">
              <w:rPr>
                <w:rFonts w:ascii="微軟正黑體" w:eastAsia="微軟正黑體" w:hAnsi="微軟正黑體" w:cs="Times New Roman" w:hint="eastAsia"/>
                <w:b w:val="0"/>
                <w:i/>
                <w:sz w:val="20"/>
                <w:szCs w:val="20"/>
                <w:vertAlign w:val="superscript"/>
              </w:rPr>
              <w:t>α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(11.0)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(15.5)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9 (8.3)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="微軟正黑體" w:hAnsi="Times New Roman" w:cs="Times New Roman"/>
                <w:b/>
                <w:color w:val="FF0000"/>
                <w:sz w:val="20"/>
                <w:szCs w:val="20"/>
              </w:rPr>
              <w:t>.009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189" w:firstLine="3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b w:val="0"/>
                <w:i/>
                <w:sz w:val="20"/>
                <w:szCs w:val="20"/>
              </w:rPr>
              <w:t>S</w:t>
            </w:r>
            <w:r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F3B1</w:t>
            </w:r>
            <w:r>
              <w:rPr>
                <w:rFonts w:ascii="微軟正黑體" w:eastAsia="微軟正黑體" w:hAnsi="微軟正黑體" w:cs="Times New Roman" w:hint="eastAsia"/>
                <w:b w:val="0"/>
                <w:i/>
                <w:sz w:val="20"/>
                <w:szCs w:val="20"/>
                <w:vertAlign w:val="superscript"/>
              </w:rPr>
              <w:t>β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(2.3)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(3.4)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(1.7)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FC2014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color w:val="FF0000"/>
                <w:sz w:val="20"/>
                <w:szCs w:val="20"/>
              </w:rPr>
            </w:pPr>
            <w:r w:rsidRPr="00FC2014"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0</w:t>
            </w:r>
            <w:r w:rsidRPr="00FC2014">
              <w:rPr>
                <w:rFonts w:ascii="Times New Roman" w:eastAsia="微軟正黑體" w:hAnsi="Times New Roman" w:cs="Times New Roman"/>
                <w:sz w:val="20"/>
                <w:szCs w:val="20"/>
              </w:rPr>
              <w:t>.208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spacing w:line="320" w:lineRule="exact"/>
              <w:rPr>
                <w:rFonts w:ascii="Times New Roman" w:eastAsia="微軟正黑體" w:hAnsi="Times New Roman" w:cs="Times New Roman"/>
                <w:i/>
                <w:sz w:val="20"/>
                <w:szCs w:val="20"/>
              </w:rPr>
            </w:pPr>
            <w:proofErr w:type="spellStart"/>
            <w:r w:rsidRPr="00610382">
              <w:rPr>
                <w:rFonts w:ascii="Times New Roman" w:eastAsia="微軟正黑體" w:hAnsi="Times New Roman" w:cs="Times New Roman"/>
                <w:sz w:val="20"/>
                <w:szCs w:val="20"/>
              </w:rPr>
              <w:t>Cohesin</w:t>
            </w:r>
            <w:proofErr w:type="spellEnd"/>
            <w:r w:rsidRPr="00610382"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complex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8 (12.3)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 (7.3)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(15.2)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B438B0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3F7DE4">
              <w:rPr>
                <w:rFonts w:ascii="Times New Roman" w:eastAsia="微軟正黑體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 w:rsidRPr="003F7DE4">
              <w:rPr>
                <w:rFonts w:ascii="Times New Roman" w:eastAsia="微軟正黑體" w:hAnsi="Times New Roman" w:cs="Times New Roman"/>
                <w:b/>
                <w:color w:val="FF0000"/>
                <w:sz w:val="20"/>
                <w:szCs w:val="20"/>
              </w:rPr>
              <w:t>.007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RAD21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(0.4)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(0.6)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 w:rsidRPr="00E83BFD">
              <w:rPr>
                <w:rFonts w:ascii="Times New Roman" w:eastAsia="微軟正黑體" w:hAnsi="Times New Roman" w:cs="Times New Roman"/>
                <w:sz w:val="20"/>
                <w:szCs w:val="20"/>
              </w:rPr>
              <w:t>0.532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SMC1A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(0.2)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(0.3)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&gt;0.999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SMC3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(0.2)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(0.5)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0.372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STAG2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66 (11.9)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15 (7.3)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51 (14.7)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9A47DB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b/>
                <w:sz w:val="20"/>
                <w:szCs w:val="20"/>
              </w:rPr>
            </w:pPr>
            <w:r w:rsidRPr="009A47DB">
              <w:rPr>
                <w:rFonts w:ascii="Times New Roman" w:eastAsia="微軟正黑體" w:hAnsi="Times New Roman" w:cs="Times New Roman"/>
                <w:b/>
                <w:color w:val="FF0000"/>
                <w:sz w:val="20"/>
                <w:szCs w:val="20"/>
              </w:rPr>
              <w:t>0.009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spacing w:line="320" w:lineRule="exact"/>
              <w:rPr>
                <w:rFonts w:ascii="Times New Roman" w:eastAsia="微軟正黑體" w:hAnsi="Times New Roman" w:cs="Times New Roman"/>
                <w:i/>
                <w:sz w:val="20"/>
                <w:szCs w:val="20"/>
              </w:rPr>
            </w:pPr>
            <w:r w:rsidRPr="00610382">
              <w:rPr>
                <w:rFonts w:ascii="Times New Roman" w:eastAsia="微軟正黑體" w:hAnsi="Times New Roman" w:cs="Times New Roman"/>
                <w:sz w:val="20"/>
                <w:szCs w:val="20"/>
              </w:rPr>
              <w:t>Tumor suppressor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(11.4)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2 (10.7)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 (11.8)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.693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TP53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59 (10.6)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19 (9.2)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40 (11.5)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0.402</w:t>
            </w:r>
          </w:p>
        </w:tc>
      </w:tr>
      <w:tr w:rsidR="005D3F6F" w:rsidRPr="00B438B0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nil"/>
            </w:tcBorders>
          </w:tcPr>
          <w:p w:rsidR="005D3F6F" w:rsidRPr="00004DCE" w:rsidRDefault="005D3F6F" w:rsidP="004E12C6">
            <w:pPr>
              <w:spacing w:line="320" w:lineRule="exact"/>
              <w:ind w:firstLineChars="89" w:firstLine="178"/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</w:pPr>
            <w:r w:rsidRPr="00004DCE">
              <w:rPr>
                <w:rFonts w:ascii="Times New Roman" w:eastAsia="微軟正黑體" w:hAnsi="Times New Roman" w:cs="Times New Roman"/>
                <w:b w:val="0"/>
                <w:i/>
                <w:sz w:val="20"/>
                <w:szCs w:val="20"/>
              </w:rPr>
              <w:t>CUX1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7 (1.3)</w:t>
            </w:r>
          </w:p>
        </w:tc>
        <w:tc>
          <w:tcPr>
            <w:tcW w:w="999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4 (1.9)</w:t>
            </w:r>
          </w:p>
        </w:tc>
        <w:tc>
          <w:tcPr>
            <w:tcW w:w="1000" w:type="pct"/>
            <w:tcBorders>
              <w:top w:val="nil"/>
              <w:bottom w:val="nil"/>
            </w:tcBorders>
          </w:tcPr>
          <w:p w:rsidR="005D3F6F" w:rsidRPr="00610382" w:rsidRDefault="005D3F6F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3 (0.9)</w:t>
            </w:r>
          </w:p>
        </w:tc>
        <w:tc>
          <w:tcPr>
            <w:tcW w:w="497" w:type="pct"/>
            <w:tcBorders>
              <w:top w:val="nil"/>
              <w:bottom w:val="nil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0.433</w:t>
            </w:r>
          </w:p>
        </w:tc>
      </w:tr>
      <w:tr w:rsidR="005D3F6F" w:rsidRPr="00B438B0" w:rsidTr="004E12C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pct"/>
            <w:tcBorders>
              <w:top w:val="nil"/>
              <w:bottom w:val="single" w:sz="4" w:space="0" w:color="auto"/>
            </w:tcBorders>
          </w:tcPr>
          <w:p w:rsidR="005D3F6F" w:rsidRPr="00610382" w:rsidRDefault="005D3F6F" w:rsidP="004E12C6">
            <w:pPr>
              <w:spacing w:line="320" w:lineRule="exact"/>
              <w:rPr>
                <w:rFonts w:ascii="Times New Roman" w:eastAsia="微軟正黑體" w:hAnsi="Times New Roman" w:cs="Times New Roman"/>
                <w:i/>
                <w:sz w:val="20"/>
                <w:szCs w:val="20"/>
              </w:rPr>
            </w:pPr>
            <w:r w:rsidRPr="00610382">
              <w:rPr>
                <w:rFonts w:ascii="Times New Roman" w:eastAsia="微軟正黑體" w:hAnsi="Times New Roman" w:cs="Times New Roman"/>
                <w:color w:val="000000" w:themeColor="text1"/>
                <w:sz w:val="20"/>
                <w:szCs w:val="20"/>
              </w:rPr>
              <w:t>Median number of mutations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(0-8)</w:t>
            </w:r>
          </w:p>
        </w:tc>
        <w:tc>
          <w:tcPr>
            <w:tcW w:w="999" w:type="pct"/>
            <w:tcBorders>
              <w:top w:val="nil"/>
              <w:bottom w:val="single" w:sz="4" w:space="0" w:color="auto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(0-7)</w:t>
            </w:r>
          </w:p>
        </w:tc>
        <w:tc>
          <w:tcPr>
            <w:tcW w:w="1000" w:type="pct"/>
            <w:tcBorders>
              <w:top w:val="nil"/>
              <w:bottom w:val="single" w:sz="4" w:space="0" w:color="auto"/>
            </w:tcBorders>
          </w:tcPr>
          <w:p w:rsidR="005D3F6F" w:rsidRPr="00610382" w:rsidRDefault="005D3F6F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 xml:space="preserve"> (0-8)</w:t>
            </w:r>
          </w:p>
        </w:tc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:rsidR="005D3F6F" w:rsidRPr="00E83BFD" w:rsidRDefault="005D3F6F" w:rsidP="004E12C6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微軟正黑體" w:hAnsi="Times New Roman" w:cs="Times New Roman"/>
                <w:sz w:val="20"/>
                <w:szCs w:val="20"/>
              </w:rPr>
            </w:pPr>
            <w:r>
              <w:rPr>
                <w:rFonts w:ascii="Times New Roman" w:eastAsia="微軟正黑體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微軟正黑體" w:hAnsi="Times New Roman" w:cs="Times New Roman"/>
                <w:sz w:val="20"/>
                <w:szCs w:val="20"/>
              </w:rPr>
              <w:t>.800</w:t>
            </w:r>
          </w:p>
        </w:tc>
      </w:tr>
    </w:tbl>
    <w:p w:rsidR="005D3F6F" w:rsidRPr="00004DCE" w:rsidRDefault="005D3F6F" w:rsidP="005D3F6F">
      <w:pPr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610382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610382">
        <w:rPr>
          <w:rFonts w:ascii="Times New Roman" w:hAnsi="Times New Roman" w:cs="Times New Roman"/>
          <w:color w:val="000000"/>
          <w:sz w:val="20"/>
          <w:szCs w:val="20"/>
        </w:rPr>
        <w:t xml:space="preserve"> values of &lt;0.05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are statistically significant.</w:t>
      </w:r>
    </w:p>
    <w:p w:rsidR="005D3F6F" w:rsidRDefault="005D3F6F" w:rsidP="005D3F6F">
      <w:pPr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Data are presented as n (%)</w:t>
      </w:r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.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</w:p>
    <w:p w:rsidR="005D3F6F" w:rsidRDefault="005D3F6F" w:rsidP="005D3F6F">
      <w:pPr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Abbreviations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: L/M, lymphocyte/monocyte ratio</w:t>
      </w:r>
    </w:p>
    <w:p w:rsidR="005D3F6F" w:rsidRDefault="005D3F6F" w:rsidP="005D3F6F">
      <w:pPr>
        <w:widowControl/>
        <w:rPr>
          <w:rFonts w:ascii="Times New Roman" w:eastAsia="標楷體" w:hAnsi="Times New Roman" w:cs="Times New Roman"/>
          <w:bCs/>
          <w:sz w:val="20"/>
        </w:rPr>
      </w:pPr>
      <w:r w:rsidRPr="00610382">
        <w:rPr>
          <w:rFonts w:ascii="Times New Roman" w:eastAsia="標楷體" w:hAnsi="Times New Roman" w:cs="Times New Roman"/>
          <w:bCs/>
          <w:sz w:val="20"/>
        </w:rPr>
        <w:t xml:space="preserve">Note: Large insertion in </w:t>
      </w:r>
      <w:r w:rsidRPr="00610382">
        <w:rPr>
          <w:rFonts w:ascii="Times New Roman" w:eastAsia="標楷體" w:hAnsi="Times New Roman" w:cs="Times New Roman"/>
          <w:bCs/>
          <w:i/>
          <w:sz w:val="20"/>
        </w:rPr>
        <w:t>FLT3</w:t>
      </w:r>
      <w:r w:rsidRPr="00610382">
        <w:rPr>
          <w:rFonts w:ascii="Times New Roman" w:eastAsia="標楷體" w:hAnsi="Times New Roman" w:cs="Times New Roman"/>
          <w:bCs/>
          <w:sz w:val="20"/>
        </w:rPr>
        <w:t xml:space="preserve">-ITD and high GC content in </w:t>
      </w:r>
      <w:r w:rsidRPr="00610382">
        <w:rPr>
          <w:rFonts w:ascii="Times New Roman" w:eastAsia="標楷體" w:hAnsi="Times New Roman" w:cs="Times New Roman"/>
          <w:bCs/>
          <w:i/>
          <w:sz w:val="20"/>
        </w:rPr>
        <w:t>CEBPA</w:t>
      </w:r>
      <w:r w:rsidRPr="00610382">
        <w:rPr>
          <w:rFonts w:ascii="Times New Roman" w:eastAsia="標楷體" w:hAnsi="Times New Roman" w:cs="Times New Roman"/>
          <w:bCs/>
          <w:sz w:val="20"/>
        </w:rPr>
        <w:t xml:space="preserve"> limited the detec</w:t>
      </w:r>
      <w:r>
        <w:rPr>
          <w:rFonts w:ascii="Times New Roman" w:eastAsia="標楷體" w:hAnsi="Times New Roman" w:cs="Times New Roman"/>
          <w:bCs/>
          <w:sz w:val="20"/>
        </w:rPr>
        <w:t>tion and quantification by NGS.</w:t>
      </w:r>
    </w:p>
    <w:p w:rsidR="005D3F6F" w:rsidRDefault="005D3F6F" w:rsidP="005D3F6F">
      <w:pPr>
        <w:widowControl/>
        <w:rPr>
          <w:rFonts w:ascii="Times New Roman" w:eastAsia="標楷體" w:hAnsi="Times New Roman" w:cs="Times New Roman"/>
          <w:bCs/>
          <w:sz w:val="20"/>
        </w:rPr>
      </w:pPr>
      <w:r>
        <w:rPr>
          <w:rFonts w:ascii="Times New Roman" w:eastAsia="標楷體" w:hAnsi="Times New Roman" w:cs="Times New Roman"/>
          <w:bCs/>
          <w:sz w:val="20"/>
        </w:rPr>
        <w:br w:type="page"/>
      </w:r>
    </w:p>
    <w:p w:rsidR="009E3926" w:rsidRPr="00743D80" w:rsidRDefault="009E3926" w:rsidP="009E3926">
      <w:pPr>
        <w:widowControl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Table </w:t>
      </w:r>
      <w:r w:rsidR="003576A7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</w:rPr>
        <w:t>.</w:t>
      </w:r>
      <w:r w:rsidRPr="00B86C51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Univariable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r w:rsidRPr="00B86C51">
        <w:rPr>
          <w:rFonts w:ascii="Times New Roman" w:hAnsi="Times New Roman" w:cs="Times New Roman"/>
          <w:b/>
          <w:sz w:val="20"/>
        </w:rPr>
        <w:t xml:space="preserve">Cox regression </w:t>
      </w:r>
      <w:r>
        <w:rPr>
          <w:rFonts w:ascii="Times New Roman" w:hAnsi="Times New Roman" w:cs="Times New Roman"/>
          <w:b/>
          <w:sz w:val="20"/>
        </w:rPr>
        <w:t xml:space="preserve">analysis for leukemia-free survival </w:t>
      </w:r>
      <w:r w:rsidRPr="00D0595B">
        <w:rPr>
          <w:rFonts w:ascii="Times New Roman" w:hAnsi="Times New Roman" w:cs="Times New Roman"/>
          <w:b/>
          <w:sz w:val="20"/>
        </w:rPr>
        <w:t>and ove</w:t>
      </w:r>
      <w:r>
        <w:rPr>
          <w:rFonts w:ascii="Times New Roman" w:hAnsi="Times New Roman" w:cs="Times New Roman"/>
          <w:b/>
          <w:sz w:val="20"/>
        </w:rPr>
        <w:t>rall survival</w:t>
      </w:r>
    </w:p>
    <w:tbl>
      <w:tblPr>
        <w:tblStyle w:val="2-1"/>
        <w:tblW w:w="10774" w:type="dxa"/>
        <w:jc w:val="center"/>
        <w:tblLook w:val="04A0" w:firstRow="1" w:lastRow="0" w:firstColumn="1" w:lastColumn="0" w:noHBand="0" w:noVBand="1"/>
      </w:tblPr>
      <w:tblGrid>
        <w:gridCol w:w="2382"/>
        <w:gridCol w:w="2098"/>
        <w:gridCol w:w="2098"/>
        <w:gridCol w:w="2098"/>
        <w:gridCol w:w="2098"/>
      </w:tblGrid>
      <w:tr w:rsidR="009E3926" w:rsidTr="004E1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vMerge w:val="restart"/>
            <w:tcBorders>
              <w:top w:val="single" w:sz="4" w:space="0" w:color="auto"/>
            </w:tcBorders>
            <w:vAlign w:val="center"/>
          </w:tcPr>
          <w:p w:rsidR="009E3926" w:rsidRDefault="009E3926" w:rsidP="004E12C6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Variables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</w:tcPr>
          <w:p w:rsidR="009E3926" w:rsidRDefault="009E3926" w:rsidP="004E1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LFS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</w:tcPr>
          <w:p w:rsidR="009E3926" w:rsidRPr="00B42ED7" w:rsidRDefault="009E3926" w:rsidP="004E12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i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O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S</w:t>
            </w:r>
          </w:p>
        </w:tc>
      </w:tr>
      <w:tr w:rsidR="009E3926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E3926" w:rsidRDefault="009E3926" w:rsidP="004E12C6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3926" w:rsidRPr="00AE53A9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H</w:t>
            </w:r>
            <w:r w:rsidRPr="00AE53A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R (95% CI)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double" w:sz="4" w:space="0" w:color="FFFFFF" w:themeColor="background1"/>
            </w:tcBorders>
            <w:shd w:val="clear" w:color="auto" w:fill="auto"/>
          </w:tcPr>
          <w:p w:rsidR="009E3926" w:rsidRPr="00AE53A9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/>
                <w:i/>
                <w:color w:val="000000"/>
                <w:kern w:val="0"/>
                <w:sz w:val="20"/>
                <w:szCs w:val="20"/>
              </w:rPr>
              <w:t>P</w:t>
            </w:r>
            <w:r w:rsidRPr="00AE53A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  <w:tc>
          <w:tcPr>
            <w:tcW w:w="2098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9E3926" w:rsidRPr="00AE53A9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H</w:t>
            </w:r>
            <w:r w:rsidRPr="00AE53A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>R (95% CI)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3926" w:rsidRPr="00AE53A9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/>
                <w:i/>
                <w:color w:val="000000"/>
                <w:kern w:val="0"/>
                <w:sz w:val="20"/>
                <w:szCs w:val="20"/>
              </w:rPr>
              <w:t>P</w:t>
            </w:r>
            <w:r w:rsidRPr="00AE53A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value</w:t>
            </w:r>
          </w:p>
        </w:tc>
      </w:tr>
      <w:tr w:rsidR="009E3926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single" w:sz="4" w:space="0" w:color="auto"/>
              <w:bottom w:val="nil"/>
            </w:tcBorders>
          </w:tcPr>
          <w:p w:rsidR="009E3926" w:rsidRDefault="009E3926" w:rsidP="004E12C6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Age</w:t>
            </w:r>
            <w:r w:rsidRPr="00386337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9E3926" w:rsidRPr="00E11005" w:rsidRDefault="009E3926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1.022 (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.014-1.030)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9E3926" w:rsidRPr="003917B5" w:rsidRDefault="009E3926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9E3926" w:rsidRDefault="009E3926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.025 (1.017-1.033)</w:t>
            </w:r>
          </w:p>
        </w:tc>
        <w:tc>
          <w:tcPr>
            <w:tcW w:w="2098" w:type="dxa"/>
            <w:tcBorders>
              <w:top w:val="single" w:sz="4" w:space="0" w:color="auto"/>
              <w:bottom w:val="nil"/>
            </w:tcBorders>
          </w:tcPr>
          <w:p w:rsidR="009E3926" w:rsidRPr="00923C5A" w:rsidRDefault="009E3926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&lt;0.001</w:t>
            </w:r>
          </w:p>
        </w:tc>
      </w:tr>
      <w:tr w:rsidR="009E3926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9E3926" w:rsidRPr="00386337" w:rsidRDefault="009E3926" w:rsidP="004E12C6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386337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 w:rsidRPr="00386337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Pr="00E11005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.698 (0.542-0.899)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Pr="003917B5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.005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.677 (0.522-0.878)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Pr="00923C5A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.003</w:t>
            </w:r>
          </w:p>
        </w:tc>
      </w:tr>
      <w:tr w:rsidR="009E3926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9E3926" w:rsidRPr="00DA46F7" w:rsidRDefault="009E3926" w:rsidP="004E12C6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erritin</w:t>
            </w:r>
            <w:r w:rsidRPr="001C4995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  <w:vertAlign w:val="superscript"/>
              </w:rPr>
              <w:t>*</w:t>
            </w: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CF378F">
              <w:rPr>
                <w:rFonts w:ascii="Times New Roman" w:eastAsiaTheme="majorEastAsia" w:hAnsi="Times New Roman" w:cs="Times New Roman"/>
                <w:kern w:val="0"/>
                <w:sz w:val="18"/>
                <w:szCs w:val="20"/>
              </w:rPr>
              <w:t>(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</w:rPr>
              <w:t>X 10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  <w:vertAlign w:val="superscript"/>
              </w:rPr>
              <w:t xml:space="preserve">2 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</w:rPr>
              <w:t>ng/mL</w:t>
            </w:r>
            <w:r w:rsidRPr="00CF378F">
              <w:rPr>
                <w:rFonts w:ascii="Times New Roman" w:eastAsiaTheme="majorEastAsia" w:hAnsi="Times New Roman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Default="009E3926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.001 (1.000-1.001)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Default="009E3926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Default="009E3926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.001 (1.000-1.001)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Default="009E3926" w:rsidP="004E1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.012</w:t>
            </w:r>
          </w:p>
        </w:tc>
      </w:tr>
      <w:tr w:rsidR="009E3926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9E3926" w:rsidRPr="00380AFA" w:rsidRDefault="009E3926" w:rsidP="004E12C6">
            <w:pP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L/M 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&gt; 1.5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.422 (1.107-1.827)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.006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.401 (1.085-1.810)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9E3926" w:rsidRDefault="009E3926" w:rsidP="004E1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.010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AMC (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</w:rPr>
              <w:t>X 10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  <w:vertAlign w:val="superscript"/>
              </w:rPr>
              <w:t>7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</w:rPr>
              <w:t>/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</w:rPr>
              <w:t>L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 w:rsidRPr="001C4995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.003 (1.002-1.005)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.003 (1.001-1.005)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Pr="00386337" w:rsidRDefault="00DD4675" w:rsidP="00DD4675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WHO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2022 classification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702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7020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07020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702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7020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07020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  <w:vAlign w:val="center"/>
          </w:tcPr>
          <w:p w:rsidR="00DD4675" w:rsidRPr="00EA765A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 xml:space="preserve">MDS-h, and </w:t>
            </w:r>
            <w:r w:rsidRPr="00EA765A">
              <w:rPr>
                <w:rFonts w:ascii="Times New Roman" w:eastAsiaTheme="majorEastAsia" w:hAnsi="Times New Roman" w:cs="Times New Roman"/>
                <w:b w:val="0"/>
                <w:i/>
                <w:kern w:val="0"/>
                <w:sz w:val="20"/>
                <w:szCs w:val="20"/>
              </w:rPr>
              <w:t>SF3B1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  <w:vAlign w:val="center"/>
          </w:tcPr>
          <w:p w:rsidR="00DD4675" w:rsidRPr="00EA765A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A765A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Low-risk MDS</w:t>
            </w:r>
            <w:r w:rsidRPr="00EA765A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1.314 (0.872-1.982)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3917B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.192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1.370 (0.906-2.072)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46F9E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E46F9E"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 w:rsidRPr="00E46F9E"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.135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  <w:vAlign w:val="center"/>
          </w:tcPr>
          <w:p w:rsidR="00DD4675" w:rsidRPr="00EA765A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A765A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High-risk MDS</w:t>
            </w:r>
            <w:r w:rsidRPr="00EA765A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.314 (3.051-6.099)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3917B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.812 (2.679-5.424)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7020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  <w:vAlign w:val="center"/>
          </w:tcPr>
          <w:p w:rsidR="00DD4675" w:rsidRPr="00EA765A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A765A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MDS-bi</w:t>
            </w:r>
            <w:r w:rsidRPr="00EA765A">
              <w:rPr>
                <w:rFonts w:ascii="Times New Roman" w:eastAsiaTheme="majorEastAsia" w:hAnsi="Times New Roman" w:cs="Times New Roman"/>
                <w:b w:val="0"/>
                <w:i/>
                <w:kern w:val="0"/>
                <w:sz w:val="20"/>
                <w:szCs w:val="20"/>
              </w:rPr>
              <w:t>TP53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5.075 (9.348-24.311)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3917B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7.686</w:t>
            </w:r>
            <w:r w:rsidRPr="00E46F9E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20"/>
              </w:rPr>
              <w:t xml:space="preserve"> (10.845-28.841)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702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Pr="00386337" w:rsidRDefault="00DD4675" w:rsidP="00DD4675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ICC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  <w:vAlign w:val="center"/>
          </w:tcPr>
          <w:p w:rsidR="00DD4675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L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ow-risk MDS</w:t>
            </w:r>
            <w:r w:rsidRPr="004924A2">
              <w:rPr>
                <w:rFonts w:ascii="Times New Roman" w:eastAsia="標楷體" w:hAnsi="Times New Roman" w:cs="Times New Roman"/>
                <w:b w:val="0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Reference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  <w:vAlign w:val="center"/>
          </w:tcPr>
          <w:p w:rsidR="00DD4675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MDS with EB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.952 (2.162-4.031)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3917B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.613 (1.900-3.593)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46F9E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E46F9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E46F9E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  <w:vAlign w:val="center"/>
          </w:tcPr>
          <w:p w:rsidR="00DD4675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M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DS/AML</w:t>
            </w:r>
            <w:r w:rsidRPr="00EC409B">
              <w:rPr>
                <w:rFonts w:ascii="Arial" w:hAnsi="Arial" w:cs="Arial"/>
                <w:color w:val="1C1D1E"/>
                <w:sz w:val="21"/>
                <w:szCs w:val="21"/>
                <w:shd w:val="clear" w:color="auto" w:fill="FFFFFF"/>
                <w:vertAlign w:val="superscript"/>
              </w:rPr>
              <w:t>¶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.780 (3.482-6.562)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3917B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.924 (2.829-5.442)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46F9E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E46F9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E46F9E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  <w:vAlign w:val="center"/>
          </w:tcPr>
          <w:p w:rsidR="00DD4675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M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utated</w:t>
            </w:r>
            <w:r w:rsidRPr="00D87396">
              <w:rPr>
                <w:rFonts w:ascii="Times New Roman" w:eastAsiaTheme="majorEastAsia" w:hAnsi="Times New Roman" w:cs="Times New Roman"/>
                <w:b w:val="0"/>
                <w:i/>
                <w:kern w:val="0"/>
                <w:sz w:val="20"/>
                <w:szCs w:val="20"/>
              </w:rPr>
              <w:t xml:space="preserve"> TP53</w:t>
            </w:r>
            <w:r w:rsidRPr="00EC409B">
              <w:rPr>
                <w:rFonts w:ascii="Times New Roman" w:eastAsiaTheme="majorEastAsia" w:hAnsi="Times New Roman" w:cs="Times New Roman"/>
                <w:b w:val="0"/>
                <w:i/>
                <w:kern w:val="0"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3.909 (9.332-20.730)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3917B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6.642 </w:t>
            </w:r>
            <w:r w:rsidRPr="00E46F9E">
              <w:rPr>
                <w:rFonts w:ascii="Times New Roman" w:eastAsia="標楷體" w:hAnsi="Times New Roman" w:cs="Times New Roman"/>
                <w:color w:val="000000"/>
                <w:kern w:val="0"/>
                <w:sz w:val="18"/>
                <w:szCs w:val="20"/>
              </w:rPr>
              <w:t>(11.034-25.098)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46F9E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E46F9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E46F9E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IPSS-M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702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7020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07020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702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07020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07020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Very low/low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Pr="00AE53A9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Moderate low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110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.695 (1.022-2.810)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C5746B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.041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.710 (1.031-2.835)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7E1310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.038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Pr="00AE53A9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Moderate high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1100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.608 (1.651-4.118)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7D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A067D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.281 (1.428-3.642)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7E1310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.001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Pr="00AE53A9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110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.101 (2.667-6.308)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67D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A067D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.915 (2.538-6.040)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7E1310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A067D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A067D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Pr="00AE53A9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1100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0.830 (7.290-16.090)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7D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A067D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9.411 (6.321-14.010)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7E1310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A067D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A067D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I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PSS-R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110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702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070205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070205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7E1310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Very low/low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1100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17B9E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 w:rsidRPr="00AE53A9">
              <w:rPr>
                <w:rFonts w:ascii="Times New Roman" w:eastAsia="標楷體" w:hAnsi="Times New Roman" w:cs="Times New Roman" w:hint="eastAsia"/>
                <w:b w:val="0"/>
                <w:color w:val="000000"/>
                <w:sz w:val="20"/>
                <w:szCs w:val="20"/>
              </w:rPr>
              <w:t>I</w:t>
            </w:r>
            <w:r w:rsidRPr="00AE53A9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ntermediate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110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.709 (1.181-2.472)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702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.004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.568 (1.076-2.285)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7E1310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.019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1100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.664 (2.591-5.181)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7020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A067D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A067D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.234 (2.275-4.595)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7E1310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A067D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A067D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ind w:firstLineChars="100" w:firstLine="20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  <w:t>Very high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110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.662 (4.725-9.393)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07020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A067D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A067D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.322 (4.470-8.941)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7E1310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A067D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A067D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  <w:tr w:rsidR="00DD4675" w:rsidTr="004E12C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</w:rPr>
            </w:pPr>
            <w:r w:rsidRPr="00083F8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HSCT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E1100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.862 (0.586-1.268)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34052D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34052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34052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.451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.814 (0.551-1.203)</w:t>
            </w:r>
          </w:p>
        </w:tc>
        <w:tc>
          <w:tcPr>
            <w:tcW w:w="2098" w:type="dxa"/>
            <w:tcBorders>
              <w:top w:val="nil"/>
              <w:bottom w:val="nil"/>
            </w:tcBorders>
          </w:tcPr>
          <w:p w:rsidR="00DD4675" w:rsidRPr="0034052D" w:rsidRDefault="00DD4675" w:rsidP="00DD46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34052D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0</w:t>
            </w:r>
            <w:r w:rsidRPr="0034052D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.301</w:t>
            </w:r>
          </w:p>
        </w:tc>
      </w:tr>
      <w:tr w:rsidR="00DD4675" w:rsidTr="004E1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2" w:type="dxa"/>
            <w:tcBorders>
              <w:top w:val="nil"/>
              <w:bottom w:val="single" w:sz="4" w:space="0" w:color="auto"/>
            </w:tcBorders>
          </w:tcPr>
          <w:p w:rsidR="00DD4675" w:rsidRPr="00083F8C" w:rsidRDefault="00DD4675" w:rsidP="00DD4675">
            <w:pP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0"/>
                <w:szCs w:val="20"/>
              </w:rPr>
              <w:t>H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MA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.978 (1.546-2.526)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DD4675" w:rsidRPr="00E46F9E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</w:pPr>
            <w:r w:rsidRPr="00E46F9E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E46F9E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DD4675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.745 (1.356-2.246)</w:t>
            </w: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</w:tcPr>
          <w:p w:rsidR="00DD4675" w:rsidRPr="00B871EA" w:rsidRDefault="00DD4675" w:rsidP="00DD46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標楷體" w:hAnsi="Times New Roman" w:cs="Times New Roman"/>
                <w:color w:val="FF0000"/>
                <w:kern w:val="0"/>
                <w:sz w:val="20"/>
                <w:szCs w:val="20"/>
              </w:rPr>
            </w:pPr>
            <w:r w:rsidRPr="00A067D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0"/>
                <w:szCs w:val="20"/>
              </w:rPr>
              <w:t>&lt;</w:t>
            </w:r>
            <w:r w:rsidRPr="00A067D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20"/>
                <w:szCs w:val="20"/>
              </w:rPr>
              <w:t>0.001</w:t>
            </w:r>
          </w:p>
        </w:tc>
      </w:tr>
    </w:tbl>
    <w:p w:rsidR="009E3926" w:rsidRPr="0075482D" w:rsidRDefault="009E3926" w:rsidP="009E392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 w:hint="eastAsia"/>
          <w:color w:val="000000"/>
          <w:sz w:val="20"/>
          <w:szCs w:val="20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ote: </w:t>
      </w:r>
      <w:r w:rsidRPr="00380AFA">
        <w:rPr>
          <w:rFonts w:ascii="Times New Roman" w:hAnsi="Times New Roman" w:cs="Times New Roman"/>
          <w:sz w:val="20"/>
          <w:szCs w:val="20"/>
        </w:rPr>
        <w:t>Only 16 (2.9%) and 20 (3.6%) patients were</w:t>
      </w:r>
      <w:r w:rsidRPr="0075482D">
        <w:rPr>
          <w:rFonts w:ascii="Times New Roman" w:hAnsi="Times New Roman" w:cs="Times New Roman"/>
          <w:color w:val="000000"/>
          <w:sz w:val="20"/>
          <w:szCs w:val="20"/>
        </w:rPr>
        <w:t xml:space="preserve"> categorized as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very low-risk </w:t>
      </w:r>
      <w:r w:rsidRPr="0075482D">
        <w:rPr>
          <w:rFonts w:ascii="Times New Roman" w:hAnsi="Times New Roman" w:cs="Times New Roman"/>
          <w:color w:val="000000"/>
          <w:sz w:val="20"/>
          <w:szCs w:val="20"/>
        </w:rPr>
        <w:t xml:space="preserve">IPSS-M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or IPSS-R respectively </w:t>
      </w:r>
      <w:r w:rsidRPr="0075482D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>
        <w:rPr>
          <w:rFonts w:ascii="Times New Roman" w:hAnsi="Times New Roman" w:cs="Times New Roman"/>
          <w:color w:val="000000"/>
          <w:sz w:val="20"/>
          <w:szCs w:val="20"/>
        </w:rPr>
        <w:t>there was no</w:t>
      </w:r>
      <w:r w:rsidRPr="0075482D">
        <w:rPr>
          <w:rFonts w:ascii="Times New Roman" w:hAnsi="Times New Roman" w:cs="Times New Roman"/>
          <w:color w:val="000000"/>
          <w:sz w:val="20"/>
          <w:szCs w:val="20"/>
        </w:rPr>
        <w:t xml:space="preserve"> inter-group difference between IPSS-M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or IPSS-R</w:t>
      </w:r>
      <w:r w:rsidRPr="0075482D">
        <w:rPr>
          <w:rFonts w:ascii="Times New Roman" w:hAnsi="Times New Roman" w:cs="Times New Roman"/>
          <w:color w:val="000000"/>
          <w:sz w:val="20"/>
          <w:szCs w:val="20"/>
        </w:rPr>
        <w:t xml:space="preserve"> very low and low risk subgroups in both OS and LFS; accordingly, we put IPSS-M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amd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IPSS-R </w:t>
      </w:r>
      <w:r w:rsidRPr="0075482D">
        <w:rPr>
          <w:rFonts w:ascii="Times New Roman" w:hAnsi="Times New Roman" w:cs="Times New Roman"/>
          <w:color w:val="000000"/>
          <w:sz w:val="20"/>
          <w:szCs w:val="20"/>
        </w:rPr>
        <w:t>very low and low group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75482D">
        <w:rPr>
          <w:rFonts w:ascii="Times New Roman" w:hAnsi="Times New Roman" w:cs="Times New Roman"/>
          <w:color w:val="000000"/>
          <w:sz w:val="20"/>
          <w:szCs w:val="20"/>
        </w:rPr>
        <w:t xml:space="preserve"> together.</w:t>
      </w:r>
    </w:p>
    <w:p w:rsidR="009E3926" w:rsidRDefault="009E3926" w:rsidP="009E392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36F6F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 values of &lt;0.05 are statistically significant.</w:t>
      </w:r>
    </w:p>
    <w:p w:rsidR="009E3926" w:rsidRDefault="009E3926" w:rsidP="009E3926">
      <w:pPr>
        <w:jc w:val="both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*As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>continuous variable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6F6F">
        <w:rPr>
          <w:rFonts w:ascii="Times New Roman" w:eastAsia="標楷體" w:hAnsi="Times New Roman" w:cs="Times New Roman"/>
          <w:sz w:val="20"/>
          <w:szCs w:val="20"/>
        </w:rPr>
        <w:t>analysis.</w:t>
      </w:r>
    </w:p>
    <w:p w:rsidR="009E3926" w:rsidRPr="00304952" w:rsidRDefault="009E3926" w:rsidP="009E3926">
      <w:pPr>
        <w:jc w:val="both"/>
        <w:rPr>
          <w:rFonts w:ascii="Times New Roman" w:eastAsiaTheme="majorEastAsia" w:hAnsi="Times New Roman" w:cs="Times New Roman"/>
          <w:kern w:val="0"/>
          <w:sz w:val="20"/>
          <w:szCs w:val="20"/>
        </w:rPr>
      </w:pPr>
      <w:r w:rsidRPr="00304952">
        <w:rPr>
          <w:rFonts w:ascii="Times New Roman" w:eastAsiaTheme="majorEastAsia" w:hAnsi="Times New Roman" w:cs="Times New Roman"/>
          <w:kern w:val="0"/>
          <w:sz w:val="20"/>
          <w:szCs w:val="20"/>
          <w:vertAlign w:val="superscript"/>
        </w:rPr>
        <w:t>†</w:t>
      </w:r>
      <w:r w:rsidRPr="00304952">
        <w:rPr>
          <w:rFonts w:ascii="Times New Roman" w:eastAsiaTheme="majorEastAsia" w:hAnsi="Times New Roman" w:cs="Times New Roman"/>
          <w:kern w:val="0"/>
          <w:sz w:val="20"/>
          <w:szCs w:val="20"/>
        </w:rPr>
        <w:t xml:space="preserve">Low-risk MDS included </w:t>
      </w:r>
      <w:r w:rsidR="00AE7719">
        <w:rPr>
          <w:rFonts w:ascii="Times New Roman" w:eastAsiaTheme="majorEastAsia" w:hAnsi="Times New Roman" w:cs="Times New Roman"/>
          <w:kern w:val="0"/>
          <w:sz w:val="20"/>
          <w:szCs w:val="20"/>
        </w:rPr>
        <w:t xml:space="preserve">MDS with </w:t>
      </w:r>
      <w:proofErr w:type="gramStart"/>
      <w:r w:rsidR="00AE7719">
        <w:rPr>
          <w:rFonts w:ascii="Times New Roman" w:eastAsiaTheme="majorEastAsia" w:hAnsi="Times New Roman" w:cs="Times New Roman"/>
          <w:kern w:val="0"/>
          <w:sz w:val="20"/>
          <w:szCs w:val="20"/>
        </w:rPr>
        <w:t>del(</w:t>
      </w:r>
      <w:proofErr w:type="gramEnd"/>
      <w:r w:rsidR="00AE7719">
        <w:rPr>
          <w:rFonts w:ascii="Times New Roman" w:eastAsiaTheme="majorEastAsia" w:hAnsi="Times New Roman" w:cs="Times New Roman"/>
          <w:kern w:val="0"/>
          <w:sz w:val="20"/>
          <w:szCs w:val="20"/>
        </w:rPr>
        <w:t xml:space="preserve">5q), </w:t>
      </w:r>
      <w:r w:rsidRPr="00304952">
        <w:rPr>
          <w:rFonts w:ascii="Times New Roman" w:eastAsiaTheme="majorEastAsia" w:hAnsi="Times New Roman" w:cs="Times New Roman"/>
          <w:kern w:val="0"/>
          <w:sz w:val="20"/>
          <w:szCs w:val="20"/>
        </w:rPr>
        <w:t>MDS-LB, MDS-LB and RS</w:t>
      </w:r>
    </w:p>
    <w:p w:rsidR="009E3926" w:rsidRDefault="009E3926" w:rsidP="009E3926">
      <w:pPr>
        <w:jc w:val="both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304952">
        <w:rPr>
          <w:rFonts w:ascii="Times New Roman" w:eastAsia="標楷體" w:hAnsi="Times New Roman" w:cs="Times New Roman"/>
          <w:color w:val="000000"/>
          <w:sz w:val="20"/>
          <w:szCs w:val="20"/>
          <w:vertAlign w:val="superscript"/>
        </w:rPr>
        <w:t>‡</w:t>
      </w:r>
      <w:r w:rsidRPr="00304952">
        <w:rPr>
          <w:rFonts w:ascii="Times New Roman" w:eastAsia="標楷體" w:hAnsi="Times New Roman" w:cs="Times New Roman"/>
          <w:color w:val="000000"/>
          <w:sz w:val="20"/>
          <w:szCs w:val="20"/>
        </w:rPr>
        <w:t xml:space="preserve">High-risk MDS included MDS-IB1, MDS-IB2, </w:t>
      </w:r>
      <w:proofErr w:type="gramStart"/>
      <w:r w:rsidRPr="00304952">
        <w:rPr>
          <w:rFonts w:ascii="Times New Roman" w:eastAsia="標楷體" w:hAnsi="Times New Roman" w:cs="Times New Roman"/>
          <w:color w:val="000000"/>
          <w:sz w:val="20"/>
          <w:szCs w:val="20"/>
        </w:rPr>
        <w:t>MDS</w:t>
      </w:r>
      <w:proofErr w:type="gramEnd"/>
      <w:r w:rsidRPr="00304952">
        <w:rPr>
          <w:rFonts w:ascii="Times New Roman" w:eastAsia="標楷體" w:hAnsi="Times New Roman" w:cs="Times New Roman"/>
          <w:color w:val="000000"/>
          <w:sz w:val="20"/>
          <w:szCs w:val="20"/>
        </w:rPr>
        <w:t>-f</w:t>
      </w:r>
    </w:p>
    <w:p w:rsidR="009E3926" w:rsidRDefault="009E3926" w:rsidP="009E3926">
      <w:pPr>
        <w:rPr>
          <w:rFonts w:ascii="Times New Roman" w:eastAsiaTheme="majorEastAsia" w:hAnsi="Times New Roman" w:cs="Times New Roman"/>
          <w:kern w:val="0"/>
          <w:sz w:val="20"/>
          <w:szCs w:val="20"/>
        </w:rPr>
      </w:pPr>
      <w:r w:rsidRPr="00BC74CD">
        <w:rPr>
          <w:rFonts w:ascii="Times New Roman" w:eastAsia="標楷體" w:hAnsi="Times New Roman" w:cs="Times New Roman"/>
          <w:sz w:val="20"/>
          <w:szCs w:val="20"/>
          <w:vertAlign w:val="superscript"/>
        </w:rPr>
        <w:t>§</w:t>
      </w:r>
      <w:r>
        <w:rPr>
          <w:rFonts w:ascii="Times New Roman" w:eastAsiaTheme="majorEastAsia" w:hAnsi="Times New Roman" w:cs="Times New Roman"/>
          <w:kern w:val="0"/>
          <w:sz w:val="20"/>
          <w:szCs w:val="20"/>
        </w:rPr>
        <w:t xml:space="preserve">Low-risk MDS includes MDS with </w:t>
      </w:r>
      <w:proofErr w:type="gramStart"/>
      <w:r>
        <w:rPr>
          <w:rFonts w:ascii="Times New Roman" w:eastAsiaTheme="majorEastAsia" w:hAnsi="Times New Roman" w:cs="Times New Roman"/>
          <w:kern w:val="0"/>
          <w:sz w:val="20"/>
          <w:szCs w:val="20"/>
        </w:rPr>
        <w:t>del(</w:t>
      </w:r>
      <w:proofErr w:type="gramEnd"/>
      <w:r>
        <w:rPr>
          <w:rFonts w:ascii="Times New Roman" w:eastAsiaTheme="majorEastAsia" w:hAnsi="Times New Roman" w:cs="Times New Roman"/>
          <w:kern w:val="0"/>
          <w:sz w:val="20"/>
          <w:szCs w:val="20"/>
        </w:rPr>
        <w:t>5q), MDS-</w:t>
      </w:r>
      <w:r w:rsidRPr="00D87396">
        <w:rPr>
          <w:rFonts w:ascii="Times New Roman" w:eastAsiaTheme="majorEastAsia" w:hAnsi="Times New Roman" w:cs="Times New Roman"/>
          <w:i/>
          <w:kern w:val="0"/>
          <w:sz w:val="20"/>
          <w:szCs w:val="20"/>
        </w:rPr>
        <w:t>SF3B1</w:t>
      </w:r>
      <w:r>
        <w:rPr>
          <w:rFonts w:ascii="Times New Roman" w:eastAsiaTheme="majorEastAsia" w:hAnsi="Times New Roman" w:cs="Times New Roman"/>
          <w:kern w:val="0"/>
          <w:sz w:val="20"/>
          <w:szCs w:val="20"/>
        </w:rPr>
        <w:t>, and MDS, NOS with SLD or MLD.</w:t>
      </w:r>
    </w:p>
    <w:p w:rsidR="009E3926" w:rsidRDefault="009E3926" w:rsidP="009E3926">
      <w:pPr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EC409B">
        <w:rPr>
          <w:rFonts w:ascii="Arial" w:hAnsi="Arial" w:cs="Arial"/>
          <w:color w:val="1C1D1E"/>
          <w:sz w:val="21"/>
          <w:szCs w:val="21"/>
          <w:shd w:val="clear" w:color="auto" w:fill="FFFFFF"/>
          <w:vertAlign w:val="superscript"/>
        </w:rPr>
        <w:t>¶</w:t>
      </w:r>
      <w:r>
        <w:rPr>
          <w:rFonts w:ascii="Times New Roman" w:eastAsia="標楷體" w:hAnsi="Times New Roman" w:cs="Times New Roman"/>
          <w:color w:val="000000"/>
          <w:sz w:val="20"/>
          <w:szCs w:val="20"/>
        </w:rPr>
        <w:t>MDS/AML includes MDS/AML with MDS-related gene mutations, MDS/AML with MDS-related cytogenetic abnormalities, or MDS/AML, not otherwise specified</w:t>
      </w:r>
    </w:p>
    <w:p w:rsidR="009E3926" w:rsidRPr="00EC409B" w:rsidRDefault="009E3926" w:rsidP="009E3926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C409B">
        <w:rPr>
          <w:rFonts w:ascii="Times New Roman" w:eastAsiaTheme="majorEastAsia" w:hAnsi="Times New Roman" w:cs="Times New Roman"/>
          <w:i/>
          <w:kern w:val="0"/>
          <w:sz w:val="20"/>
          <w:szCs w:val="20"/>
          <w:vertAlign w:val="superscript"/>
        </w:rPr>
        <w:t>#</w:t>
      </w:r>
      <w:r>
        <w:rPr>
          <w:rFonts w:ascii="Times New Roman" w:eastAsia="標楷體" w:hAnsi="Times New Roman" w:cs="Times New Roman"/>
          <w:sz w:val="20"/>
          <w:szCs w:val="20"/>
        </w:rPr>
        <w:t xml:space="preserve">MDS or MDS/AML with mutated </w:t>
      </w:r>
      <w:r w:rsidRPr="00D87396">
        <w:rPr>
          <w:rFonts w:ascii="Times New Roman" w:eastAsia="標楷體" w:hAnsi="Times New Roman" w:cs="Times New Roman"/>
          <w:i/>
          <w:sz w:val="20"/>
          <w:szCs w:val="20"/>
        </w:rPr>
        <w:t>TP53</w:t>
      </w:r>
    </w:p>
    <w:p w:rsidR="002D7D5E" w:rsidRDefault="009E3926" w:rsidP="005D3F6F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lastRenderedPageBreak/>
        <w:t>Abbreviations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:</w:t>
      </w:r>
      <w:r w:rsidRPr="00712A3E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 </w:t>
      </w:r>
      <w:r w:rsidR="004C6D40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AMC, absolute monocyte counts; ALC, absolute lymphocyte counts; </w:t>
      </w:r>
      <w:r w:rsidRPr="00712A3E">
        <w:rPr>
          <w:rFonts w:ascii="Times New Roman" w:eastAsia="標楷體" w:hAnsi="Times New Roman" w:cs="Times New Roman"/>
          <w:kern w:val="0"/>
          <w:sz w:val="20"/>
          <w:szCs w:val="20"/>
        </w:rPr>
        <w:t xml:space="preserve">CI,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confidence interval; 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EB, excess blasts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; HR, hazard rati</w:t>
      </w:r>
      <w:r>
        <w:rPr>
          <w:rFonts w:ascii="Times New Roman" w:eastAsia="標楷體" w:hAnsi="Times New Roman" w:cs="Times New Roman"/>
          <w:kern w:val="0"/>
          <w:sz w:val="20"/>
          <w:szCs w:val="20"/>
        </w:rPr>
        <w:t>o;</w:t>
      </w:r>
      <w:r w:rsidRPr="00712A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HMA, </w:t>
      </w:r>
      <w:proofErr w:type="spellStart"/>
      <w:r>
        <w:rPr>
          <w:rFonts w:ascii="Times New Roman" w:hAnsi="Times New Roman" w:cs="Times New Roman"/>
          <w:sz w:val="20"/>
          <w:szCs w:val="20"/>
        </w:rPr>
        <w:t>hypomethylating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agents;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HSCT, </w:t>
      </w:r>
      <w:r w:rsidRPr="00BC74CD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allogeneic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>hematopoietic stem cell transplantation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 h, </w:t>
      </w:r>
      <w:proofErr w:type="spellStart"/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hypoplastic</w:t>
      </w:r>
      <w:proofErr w:type="spellEnd"/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; </w:t>
      </w:r>
      <w:r>
        <w:rPr>
          <w:rFonts w:ascii="Times New Roman" w:hAnsi="Times New Roman" w:cs="Times New Roman"/>
          <w:color w:val="000000"/>
          <w:sz w:val="20"/>
          <w:szCs w:val="20"/>
        </w:rPr>
        <w:t>ICC, International Consensus Classification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; IPSS-M, </w:t>
      </w:r>
      <w:r w:rsidRPr="00920BFC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Molecular Internat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ional Prognostic Scoring System; IPSS-R, </w:t>
      </w:r>
      <w:r w:rsidRPr="00920BFC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Revised International Prognostic Scoring System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; L/M, lymphocyte/monocyte ratio; LFS, leukemia-free survival; MDS, myelodysplastic syndrome/neoplasms; MDS/AML, myelodysplastic syndromes/acute myeloid leukemia; OS, overall survival.</w:t>
      </w:r>
    </w:p>
    <w:p w:rsidR="002D7D5E" w:rsidRDefault="002D7D5E">
      <w:pPr>
        <w:widowControl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br w:type="page"/>
      </w:r>
    </w:p>
    <w:p w:rsidR="002D7D5E" w:rsidRDefault="002D7D5E" w:rsidP="005D3F6F">
      <w:pPr>
        <w:rPr>
          <w:rFonts w:ascii="Times New Roman" w:hAnsi="Times New Roman" w:cs="Times New Roman"/>
          <w:b/>
          <w:sz w:val="20"/>
          <w:szCs w:val="20"/>
        </w:rPr>
        <w:sectPr w:rsidR="002D7D5E" w:rsidSect="00FC248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2D7D5E" w:rsidRPr="002D7D5E" w:rsidRDefault="003576A7" w:rsidP="002D7D5E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Supplemental Table 4</w:t>
      </w:r>
      <w:r w:rsidR="002D7D5E">
        <w:rPr>
          <w:rFonts w:ascii="Times New Roman" w:hAnsi="Times New Roman" w:cs="Times New Roman"/>
          <w:b/>
          <w:sz w:val="20"/>
        </w:rPr>
        <w:t>.</w:t>
      </w:r>
      <w:r w:rsidR="002D7D5E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="002D7D5E" w:rsidRPr="00B5223E">
        <w:rPr>
          <w:rFonts w:ascii="Times New Roman" w:eastAsia="標楷體" w:hAnsi="Times New Roman" w:cs="Times New Roman"/>
          <w:b/>
          <w:sz w:val="20"/>
          <w:szCs w:val="20"/>
        </w:rPr>
        <w:t>Multivariable analysis</w:t>
      </w:r>
      <w:r w:rsidR="002D7D5E" w:rsidRPr="00496219">
        <w:rPr>
          <w:rFonts w:ascii="Times New Roman" w:eastAsia="標楷體" w:hAnsi="Times New Roman" w:cs="Times New Roman"/>
          <w:b/>
          <w:sz w:val="20"/>
          <w:szCs w:val="20"/>
        </w:rPr>
        <w:t xml:space="preserve"> Cox regression analysis of the impact of different variables on the leukemia-free survival</w:t>
      </w:r>
      <w:r w:rsidR="002D7D5E">
        <w:rPr>
          <w:rFonts w:ascii="Times New Roman" w:eastAsia="標楷體" w:hAnsi="Times New Roman" w:cs="Times New Roman"/>
          <w:b/>
          <w:sz w:val="20"/>
          <w:szCs w:val="20"/>
        </w:rPr>
        <w:t xml:space="preserve"> </w:t>
      </w:r>
      <w:r w:rsidR="002D7D5E" w:rsidRPr="00496219">
        <w:rPr>
          <w:rFonts w:ascii="Times New Roman" w:eastAsia="標楷體" w:hAnsi="Times New Roman" w:cs="Times New Roman"/>
          <w:b/>
          <w:sz w:val="20"/>
          <w:szCs w:val="20"/>
        </w:rPr>
        <w:t>and overall survival</w:t>
      </w:r>
      <w:r w:rsidR="002D7D5E">
        <w:rPr>
          <w:rFonts w:ascii="Times New Roman" w:eastAsia="標楷體" w:hAnsi="Times New Roman" w:cs="Times New Roman"/>
          <w:b/>
          <w:sz w:val="20"/>
          <w:szCs w:val="20"/>
        </w:rPr>
        <w:t xml:space="preserve"> </w:t>
      </w:r>
      <w:r w:rsidR="002D7D5E" w:rsidRPr="00496219">
        <w:rPr>
          <w:rFonts w:ascii="Times New Roman" w:eastAsia="標楷體" w:hAnsi="Times New Roman" w:cs="Times New Roman"/>
          <w:b/>
          <w:sz w:val="20"/>
          <w:szCs w:val="20"/>
        </w:rPr>
        <w:t xml:space="preserve">of </w:t>
      </w:r>
      <w:r w:rsidR="002D7D5E">
        <w:rPr>
          <w:rFonts w:ascii="Times New Roman" w:eastAsia="標楷體" w:hAnsi="Times New Roman" w:cs="Times New Roman"/>
          <w:b/>
          <w:sz w:val="20"/>
          <w:szCs w:val="20"/>
        </w:rPr>
        <w:t xml:space="preserve">patients with </w:t>
      </w:r>
      <w:r w:rsidR="002D7D5E" w:rsidRPr="00496219">
        <w:rPr>
          <w:rFonts w:ascii="Times New Roman" w:eastAsia="標楷體" w:hAnsi="Times New Roman" w:cs="Times New Roman"/>
          <w:b/>
          <w:sz w:val="20"/>
          <w:szCs w:val="20"/>
        </w:rPr>
        <w:t xml:space="preserve">myelodysplastic </w:t>
      </w:r>
      <w:r w:rsidR="002D7D5E">
        <w:rPr>
          <w:rFonts w:ascii="Times New Roman" w:eastAsia="標楷體" w:hAnsi="Times New Roman" w:cs="Times New Roman"/>
          <w:b/>
          <w:sz w:val="20"/>
          <w:szCs w:val="20"/>
        </w:rPr>
        <w:t>syndromes/neoplasms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2127"/>
        <w:gridCol w:w="1842"/>
        <w:gridCol w:w="1475"/>
        <w:gridCol w:w="1927"/>
        <w:gridCol w:w="1391"/>
        <w:gridCol w:w="2011"/>
        <w:gridCol w:w="1307"/>
        <w:gridCol w:w="1954"/>
        <w:gridCol w:w="1364"/>
      </w:tblGrid>
      <w:tr w:rsidR="002D7D5E" w:rsidTr="002D7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D7D5E" w:rsidRPr="00496219" w:rsidRDefault="002D7D5E" w:rsidP="002D7D5E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FFFFFF" w:themeColor="background1"/>
            </w:tcBorders>
            <w:vAlign w:val="center"/>
            <w:hideMark/>
          </w:tcPr>
          <w:p w:rsidR="002D7D5E" w:rsidRPr="00496219" w:rsidRDefault="002D7D5E" w:rsidP="002D7D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sz w:val="20"/>
                <w:szCs w:val="20"/>
              </w:rPr>
              <w:t>LFS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  <w:right w:val="nil"/>
            </w:tcBorders>
            <w:vAlign w:val="center"/>
            <w:hideMark/>
          </w:tcPr>
          <w:p w:rsidR="002D7D5E" w:rsidRPr="00496219" w:rsidRDefault="002D7D5E" w:rsidP="002D7D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  <w:right w:val="nil"/>
            </w:tcBorders>
          </w:tcPr>
          <w:p w:rsidR="002D7D5E" w:rsidRPr="00496219" w:rsidRDefault="002D7D5E" w:rsidP="002D7D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sz w:val="20"/>
                <w:szCs w:val="20"/>
              </w:rPr>
              <w:t>LFS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  <w:right w:val="nil"/>
            </w:tcBorders>
          </w:tcPr>
          <w:p w:rsidR="002D7D5E" w:rsidRPr="00496219" w:rsidRDefault="002D7D5E" w:rsidP="002D7D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</w:tr>
      <w:tr w:rsidR="002D7D5E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D7D5E" w:rsidRPr="00496219" w:rsidRDefault="002D7D5E" w:rsidP="002D7D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D7D5E" w:rsidRPr="00496219" w:rsidRDefault="002D7D5E" w:rsidP="002D7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FFFFFF" w:themeColor="background1"/>
            </w:tcBorders>
            <w:shd w:val="clear" w:color="auto" w:fill="FFFFFF" w:themeFill="background1"/>
            <w:hideMark/>
          </w:tcPr>
          <w:p w:rsidR="002D7D5E" w:rsidRPr="00496219" w:rsidRDefault="002D7D5E" w:rsidP="002D7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D7D5E" w:rsidRPr="00496219" w:rsidRDefault="002D7D5E" w:rsidP="002D7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2D7D5E" w:rsidRPr="00496219" w:rsidRDefault="002D7D5E" w:rsidP="002D7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7D5E" w:rsidRPr="00496219" w:rsidRDefault="002D7D5E" w:rsidP="002D7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7D5E" w:rsidRPr="00496219" w:rsidRDefault="002D7D5E" w:rsidP="002D7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7D5E" w:rsidRPr="00496219" w:rsidRDefault="002D7D5E" w:rsidP="002D7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D7D5E" w:rsidRPr="00496219" w:rsidRDefault="002D7D5E" w:rsidP="002D7D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</w:tr>
      <w:tr w:rsidR="002D7D5E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D7D5E" w:rsidRPr="00496219" w:rsidRDefault="002D7D5E" w:rsidP="002D7D5E">
            <w:pPr>
              <w:spacing w:line="0" w:lineRule="atLeast"/>
              <w:ind w:rightChars="29" w:right="7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6219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Age</w:t>
            </w:r>
            <w:r w:rsidRPr="001C4995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D5E" w:rsidRPr="00496219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.027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(1.016-1.038)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D5E" w:rsidRPr="00496219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D5E" w:rsidRPr="00496219" w:rsidRDefault="00615C6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.036</w:t>
            </w:r>
            <w:r w:rsid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(1.024-1.048)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D5E" w:rsidRPr="00691697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 w:rsidRPr="00691697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D5E" w:rsidRPr="007F3752" w:rsidRDefault="007F375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.027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(1.016-1.038)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D5E" w:rsidRDefault="007F375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D5E" w:rsidRPr="006B1AF2" w:rsidRDefault="006B1AF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1.036 (1.024-1.048)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D5E" w:rsidRDefault="006B1AF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2D7D5E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2D7D5E" w:rsidRPr="00496219" w:rsidRDefault="002D7D5E" w:rsidP="002D7D5E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Female</w:t>
            </w:r>
          </w:p>
        </w:tc>
        <w:tc>
          <w:tcPr>
            <w:tcW w:w="1842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.150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(0.833-1.588)</w:t>
            </w:r>
          </w:p>
        </w:tc>
        <w:tc>
          <w:tcPr>
            <w:tcW w:w="1475" w:type="dxa"/>
          </w:tcPr>
          <w:p w:rsidR="002D7D5E" w:rsidRPr="008D61CE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91697">
              <w:rPr>
                <w:rFonts w:ascii="Times New Roman" w:eastAsiaTheme="majorEastAsia" w:hAnsi="Times New Roman" w:cs="Times New Roman"/>
                <w:sz w:val="20"/>
                <w:szCs w:val="20"/>
              </w:rPr>
              <w:t>.396</w:t>
            </w:r>
          </w:p>
        </w:tc>
        <w:tc>
          <w:tcPr>
            <w:tcW w:w="1927" w:type="dxa"/>
          </w:tcPr>
          <w:p w:rsidR="002D7D5E" w:rsidRPr="00496219" w:rsidRDefault="00615C6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.057</w:t>
            </w:r>
            <w:r w:rsid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(0.763-1.463)</w:t>
            </w:r>
          </w:p>
        </w:tc>
        <w:tc>
          <w:tcPr>
            <w:tcW w:w="1391" w:type="dxa"/>
          </w:tcPr>
          <w:p w:rsidR="002D7D5E" w:rsidRPr="00691697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91697">
              <w:rPr>
                <w:rFonts w:ascii="Times New Roman" w:eastAsiaTheme="majorEastAsia" w:hAnsi="Times New Roman" w:cs="Times New Roman"/>
                <w:sz w:val="20"/>
                <w:szCs w:val="20"/>
              </w:rPr>
              <w:t>.739</w:t>
            </w:r>
          </w:p>
        </w:tc>
        <w:tc>
          <w:tcPr>
            <w:tcW w:w="2011" w:type="dxa"/>
          </w:tcPr>
          <w:p w:rsidR="002D7D5E" w:rsidRPr="00FC6D65" w:rsidRDefault="007F3752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.155 (0.836-1.597)</w:t>
            </w:r>
          </w:p>
        </w:tc>
        <w:tc>
          <w:tcPr>
            <w:tcW w:w="1307" w:type="dxa"/>
          </w:tcPr>
          <w:p w:rsidR="002D7D5E" w:rsidRPr="00FC6D65" w:rsidRDefault="007F3752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.382</w:t>
            </w:r>
          </w:p>
        </w:tc>
        <w:tc>
          <w:tcPr>
            <w:tcW w:w="1954" w:type="dxa"/>
          </w:tcPr>
          <w:p w:rsidR="002D7D5E" w:rsidRPr="006B1AF2" w:rsidRDefault="006B1AF2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.059 (0.763-1.468)</w:t>
            </w:r>
          </w:p>
        </w:tc>
        <w:tc>
          <w:tcPr>
            <w:tcW w:w="1364" w:type="dxa"/>
          </w:tcPr>
          <w:p w:rsidR="002D7D5E" w:rsidRPr="00FC6D65" w:rsidRDefault="006B1AF2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.733</w:t>
            </w:r>
          </w:p>
        </w:tc>
      </w:tr>
      <w:tr w:rsidR="002D7D5E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D7D5E" w:rsidRDefault="002D7D5E" w:rsidP="002D7D5E">
            <w:pPr>
              <w:spacing w:line="0" w:lineRule="atLeast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F</w:t>
            </w:r>
            <w:r w:rsidRPr="004924A2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erritin</w:t>
            </w:r>
            <w:r w:rsidRPr="001C4995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  <w:vertAlign w:val="superscript"/>
              </w:rPr>
              <w:t>*</w:t>
            </w:r>
            <w:r w:rsidRPr="00CF378F">
              <w:rPr>
                <w:rFonts w:ascii="Times New Roman" w:eastAsiaTheme="majorEastAsia" w:hAnsi="Times New Roman" w:cs="Times New Roman"/>
                <w:kern w:val="0"/>
                <w:sz w:val="18"/>
                <w:szCs w:val="20"/>
              </w:rPr>
              <w:t>(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</w:rPr>
              <w:t>X 10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  <w:vertAlign w:val="superscript"/>
              </w:rPr>
              <w:t xml:space="preserve">2 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</w:rPr>
              <w:t>ng/mL</w:t>
            </w:r>
            <w:r w:rsidRPr="00CF378F">
              <w:rPr>
                <w:rFonts w:ascii="Times New Roman" w:eastAsiaTheme="majorEastAsia" w:hAnsi="Times New Roman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842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.000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(1.000-1.001)</w:t>
            </w:r>
          </w:p>
        </w:tc>
        <w:tc>
          <w:tcPr>
            <w:tcW w:w="1475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.037</w:t>
            </w:r>
          </w:p>
        </w:tc>
        <w:tc>
          <w:tcPr>
            <w:tcW w:w="1927" w:type="dxa"/>
          </w:tcPr>
          <w:p w:rsidR="002D7D5E" w:rsidRPr="00496219" w:rsidRDefault="00615C6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.000</w:t>
            </w:r>
            <w:r w:rsid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(1.000-1.001)</w:t>
            </w:r>
          </w:p>
        </w:tc>
        <w:tc>
          <w:tcPr>
            <w:tcW w:w="1391" w:type="dxa"/>
          </w:tcPr>
          <w:p w:rsidR="002D7D5E" w:rsidRPr="00691697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91697">
              <w:rPr>
                <w:rFonts w:ascii="Times New Roman" w:eastAsiaTheme="majorEastAsia" w:hAnsi="Times New Roman" w:cs="Times New Roman"/>
                <w:sz w:val="20"/>
                <w:szCs w:val="20"/>
              </w:rPr>
              <w:t>.117</w:t>
            </w:r>
          </w:p>
        </w:tc>
        <w:tc>
          <w:tcPr>
            <w:tcW w:w="2011" w:type="dxa"/>
          </w:tcPr>
          <w:p w:rsidR="002D7D5E" w:rsidRPr="007F3752" w:rsidRDefault="007F375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.001 (1.000-1.001)</w:t>
            </w:r>
          </w:p>
        </w:tc>
        <w:tc>
          <w:tcPr>
            <w:tcW w:w="1307" w:type="dxa"/>
          </w:tcPr>
          <w:p w:rsidR="002D7D5E" w:rsidRPr="00FC6D65" w:rsidRDefault="007F375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 w:rsidRPr="007F3752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.021</w:t>
            </w:r>
          </w:p>
        </w:tc>
        <w:tc>
          <w:tcPr>
            <w:tcW w:w="1954" w:type="dxa"/>
          </w:tcPr>
          <w:p w:rsidR="002D7D5E" w:rsidRPr="006B1AF2" w:rsidRDefault="006B1AF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.000 (1.000-1.001)</w:t>
            </w:r>
          </w:p>
        </w:tc>
        <w:tc>
          <w:tcPr>
            <w:tcW w:w="1364" w:type="dxa"/>
          </w:tcPr>
          <w:p w:rsidR="002D7D5E" w:rsidRPr="00FC6D65" w:rsidRDefault="006B1AF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0.086</w:t>
            </w:r>
          </w:p>
        </w:tc>
      </w:tr>
      <w:tr w:rsidR="002D7D5E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D7D5E" w:rsidRPr="004924A2" w:rsidRDefault="002D7D5E" w:rsidP="002D7D5E">
            <w:pPr>
              <w:spacing w:line="0" w:lineRule="atLeast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 xml:space="preserve">L/M </w:t>
            </w:r>
            <w:r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&gt; 1.5</w:t>
            </w:r>
          </w:p>
        </w:tc>
        <w:tc>
          <w:tcPr>
            <w:tcW w:w="1842" w:type="dxa"/>
          </w:tcPr>
          <w:p w:rsidR="002D7D5E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.404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(1.020-1.931)</w:t>
            </w:r>
          </w:p>
        </w:tc>
        <w:tc>
          <w:tcPr>
            <w:tcW w:w="1475" w:type="dxa"/>
          </w:tcPr>
          <w:p w:rsidR="002D7D5E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.037</w:t>
            </w:r>
          </w:p>
        </w:tc>
        <w:tc>
          <w:tcPr>
            <w:tcW w:w="1927" w:type="dxa"/>
          </w:tcPr>
          <w:p w:rsidR="002D7D5E" w:rsidRDefault="00615C6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.558</w:t>
            </w:r>
            <w:r w:rsid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(1.128-2.151)</w:t>
            </w:r>
          </w:p>
        </w:tc>
        <w:tc>
          <w:tcPr>
            <w:tcW w:w="1391" w:type="dxa"/>
          </w:tcPr>
          <w:p w:rsidR="002D7D5E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.007</w:t>
            </w:r>
          </w:p>
        </w:tc>
        <w:tc>
          <w:tcPr>
            <w:tcW w:w="2011" w:type="dxa"/>
          </w:tcPr>
          <w:p w:rsidR="002D7D5E" w:rsidRPr="007F3752" w:rsidRDefault="007F3752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1.440 (1.047-1.982)</w:t>
            </w:r>
          </w:p>
        </w:tc>
        <w:tc>
          <w:tcPr>
            <w:tcW w:w="1307" w:type="dxa"/>
          </w:tcPr>
          <w:p w:rsidR="002D7D5E" w:rsidRDefault="007F3752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.025</w:t>
            </w:r>
          </w:p>
        </w:tc>
        <w:tc>
          <w:tcPr>
            <w:tcW w:w="1954" w:type="dxa"/>
          </w:tcPr>
          <w:p w:rsidR="002D7D5E" w:rsidRPr="006B1AF2" w:rsidRDefault="006B1AF2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.600 (1.158-2.211)</w:t>
            </w:r>
          </w:p>
        </w:tc>
        <w:tc>
          <w:tcPr>
            <w:tcW w:w="1364" w:type="dxa"/>
          </w:tcPr>
          <w:p w:rsidR="002D7D5E" w:rsidRDefault="006B1AF2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.004</w:t>
            </w:r>
          </w:p>
        </w:tc>
      </w:tr>
      <w:tr w:rsidR="002D7D5E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D7D5E" w:rsidRDefault="002D7D5E" w:rsidP="002D7D5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MC</w:t>
            </w:r>
          </w:p>
        </w:tc>
        <w:tc>
          <w:tcPr>
            <w:tcW w:w="1842" w:type="dxa"/>
          </w:tcPr>
          <w:p w:rsidR="002D7D5E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.002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(1.000-1.005)</w:t>
            </w:r>
          </w:p>
        </w:tc>
        <w:tc>
          <w:tcPr>
            <w:tcW w:w="1475" w:type="dxa"/>
          </w:tcPr>
          <w:p w:rsidR="002D7D5E" w:rsidRPr="00FC6D65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.060</w:t>
            </w:r>
          </w:p>
        </w:tc>
        <w:tc>
          <w:tcPr>
            <w:tcW w:w="1927" w:type="dxa"/>
          </w:tcPr>
          <w:p w:rsidR="002D7D5E" w:rsidRDefault="00615C6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.002</w:t>
            </w:r>
            <w:r w:rsid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(0.999-1.004)</w:t>
            </w:r>
          </w:p>
        </w:tc>
        <w:tc>
          <w:tcPr>
            <w:tcW w:w="1391" w:type="dxa"/>
          </w:tcPr>
          <w:p w:rsidR="002D7D5E" w:rsidRPr="00691697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91697">
              <w:rPr>
                <w:rFonts w:ascii="Times New Roman" w:eastAsiaTheme="majorEastAsia" w:hAnsi="Times New Roman" w:cs="Times New Roman"/>
                <w:sz w:val="20"/>
                <w:szCs w:val="20"/>
              </w:rPr>
              <w:t>.214</w:t>
            </w:r>
          </w:p>
        </w:tc>
        <w:tc>
          <w:tcPr>
            <w:tcW w:w="2011" w:type="dxa"/>
          </w:tcPr>
          <w:p w:rsidR="002D7D5E" w:rsidRDefault="007F375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.002 (0.999-1.004)</w:t>
            </w:r>
          </w:p>
        </w:tc>
        <w:tc>
          <w:tcPr>
            <w:tcW w:w="1307" w:type="dxa"/>
          </w:tcPr>
          <w:p w:rsidR="002D7D5E" w:rsidRPr="007F3752" w:rsidRDefault="007F375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.123</w:t>
            </w:r>
          </w:p>
        </w:tc>
        <w:tc>
          <w:tcPr>
            <w:tcW w:w="1954" w:type="dxa"/>
          </w:tcPr>
          <w:p w:rsidR="002D7D5E" w:rsidRPr="006B1AF2" w:rsidRDefault="006B1AF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.001 (0.999-1.004)</w:t>
            </w:r>
          </w:p>
        </w:tc>
        <w:tc>
          <w:tcPr>
            <w:tcW w:w="1364" w:type="dxa"/>
          </w:tcPr>
          <w:p w:rsidR="002D7D5E" w:rsidRPr="006B1AF2" w:rsidRDefault="006B1AF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.387</w:t>
            </w:r>
          </w:p>
        </w:tc>
      </w:tr>
      <w:tr w:rsidR="002D7D5E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D7D5E" w:rsidRDefault="002D7D5E" w:rsidP="002D7D5E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ICC</w:t>
            </w:r>
          </w:p>
        </w:tc>
        <w:tc>
          <w:tcPr>
            <w:tcW w:w="1842" w:type="dxa"/>
          </w:tcPr>
          <w:p w:rsidR="002D7D5E" w:rsidRPr="00496219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</w:tcPr>
          <w:p w:rsidR="002D7D5E" w:rsidRPr="00496219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2D7D5E" w:rsidRPr="006B1AF2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D7D5E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D7D5E" w:rsidRPr="004924A2" w:rsidRDefault="002D7D5E" w:rsidP="002D7D5E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L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ow-risk MDS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842" w:type="dxa"/>
          </w:tcPr>
          <w:p w:rsidR="002D7D5E" w:rsidRPr="00496219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475" w:type="dxa"/>
          </w:tcPr>
          <w:p w:rsidR="002D7D5E" w:rsidRPr="00753765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2D7D5E" w:rsidRPr="00753765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91" w:type="dxa"/>
          </w:tcPr>
          <w:p w:rsidR="002D7D5E" w:rsidRPr="00753765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2D7D5E" w:rsidRPr="006B1AF2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2D7D5E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D7D5E" w:rsidRPr="004924A2" w:rsidRDefault="002D7D5E" w:rsidP="002D7D5E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MDS with EB</w:t>
            </w:r>
          </w:p>
        </w:tc>
        <w:tc>
          <w:tcPr>
            <w:tcW w:w="1842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.616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(1.017-2.567)</w:t>
            </w:r>
          </w:p>
        </w:tc>
        <w:tc>
          <w:tcPr>
            <w:tcW w:w="1475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</w:tcPr>
          <w:p w:rsidR="002D7D5E" w:rsidRPr="00496219" w:rsidRDefault="00615C6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.310</w:t>
            </w:r>
            <w:r w:rsid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(0.816-2.104)</w:t>
            </w:r>
          </w:p>
        </w:tc>
        <w:tc>
          <w:tcPr>
            <w:tcW w:w="1391" w:type="dxa"/>
          </w:tcPr>
          <w:p w:rsidR="002D7D5E" w:rsidRPr="00691697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91697">
              <w:rPr>
                <w:rFonts w:ascii="Times New Roman" w:eastAsiaTheme="majorEastAsia" w:hAnsi="Times New Roman" w:cs="Times New Roman"/>
                <w:sz w:val="20"/>
                <w:szCs w:val="20"/>
              </w:rPr>
              <w:t>.364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:rsidR="002D7D5E" w:rsidRPr="00FC6D65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2D7D5E" w:rsidRPr="00FC6D65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2D7D5E" w:rsidRPr="006B1AF2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2D7D5E" w:rsidRPr="00FC6D65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2D7D5E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D7D5E" w:rsidRPr="004924A2" w:rsidRDefault="002D7D5E" w:rsidP="002D7D5E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M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DS/AML</w:t>
            </w:r>
            <w:r w:rsidRPr="004924A2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842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.454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(1.467-4.101)</w:t>
            </w:r>
          </w:p>
        </w:tc>
        <w:tc>
          <w:tcPr>
            <w:tcW w:w="1475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</w:tcPr>
          <w:p w:rsidR="002D7D5E" w:rsidRPr="00496219" w:rsidRDefault="00615C6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.920</w:t>
            </w:r>
            <w:r w:rsid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(1.134-3.252)</w:t>
            </w:r>
          </w:p>
        </w:tc>
        <w:tc>
          <w:tcPr>
            <w:tcW w:w="1391" w:type="dxa"/>
          </w:tcPr>
          <w:p w:rsidR="002D7D5E" w:rsidRPr="00AE0698" w:rsidRDefault="00691697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.015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2D7D5E" w:rsidRPr="006B1AF2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D7D5E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D7D5E" w:rsidRPr="004924A2" w:rsidRDefault="002D7D5E" w:rsidP="002D7D5E">
            <w:pPr>
              <w:spacing w:line="0" w:lineRule="atLeast"/>
              <w:ind w:firstLineChars="100" w:firstLine="20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M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utated</w:t>
            </w:r>
            <w:r w:rsidRPr="00D87396">
              <w:rPr>
                <w:rFonts w:ascii="Times New Roman" w:eastAsiaTheme="majorEastAsia" w:hAnsi="Times New Roman" w:cs="Times New Roman"/>
                <w:b w:val="0"/>
                <w:i/>
                <w:kern w:val="0"/>
                <w:sz w:val="20"/>
                <w:szCs w:val="20"/>
              </w:rPr>
              <w:t xml:space="preserve"> TP53</w:t>
            </w:r>
            <w:r w:rsidRPr="004924A2">
              <w:rPr>
                <w:rFonts w:ascii="Times New Roman" w:eastAsia="標楷體" w:hAnsi="Times New Roman" w:cs="Times New Roman"/>
                <w:b w:val="0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1842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.712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(2.455-9.043)</w:t>
            </w:r>
          </w:p>
        </w:tc>
        <w:tc>
          <w:tcPr>
            <w:tcW w:w="1475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.011</w:t>
            </w:r>
          </w:p>
        </w:tc>
        <w:tc>
          <w:tcPr>
            <w:tcW w:w="1927" w:type="dxa"/>
          </w:tcPr>
          <w:p w:rsidR="002D7D5E" w:rsidRPr="00496219" w:rsidRDefault="00615C6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.576</w:t>
            </w:r>
            <w:r w:rsid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(2.838-10.953)</w:t>
            </w:r>
          </w:p>
        </w:tc>
        <w:tc>
          <w:tcPr>
            <w:tcW w:w="1391" w:type="dxa"/>
          </w:tcPr>
          <w:p w:rsidR="002D7D5E" w:rsidRPr="00496219" w:rsidRDefault="00691697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2D7D5E" w:rsidRPr="006B1AF2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D7D5E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2D7D5E" w:rsidRDefault="002D7D5E" w:rsidP="002D7D5E">
            <w:pPr>
              <w:spacing w:line="0" w:lineRule="atLeast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HO-2022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:rsidR="002D7D5E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11" w:type="dxa"/>
          </w:tcPr>
          <w:p w:rsidR="002D7D5E" w:rsidRPr="00496219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2D7D5E" w:rsidRPr="007F3752" w:rsidRDefault="007F375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&lt;</w:t>
            </w:r>
            <w:r w:rsidRPr="007F3752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 w:rsidRPr="007F3752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.001</w:t>
            </w:r>
          </w:p>
        </w:tc>
        <w:tc>
          <w:tcPr>
            <w:tcW w:w="1954" w:type="dxa"/>
          </w:tcPr>
          <w:p w:rsidR="002D7D5E" w:rsidRPr="006B1AF2" w:rsidRDefault="002D7D5E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2D7D5E" w:rsidRPr="006B1AF2" w:rsidRDefault="006B1AF2" w:rsidP="002D7D5E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 w:rsidRPr="006B1AF2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7F3752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Default="007F3752" w:rsidP="007F3752">
            <w:pPr>
              <w:spacing w:line="0" w:lineRule="atLeast"/>
              <w:ind w:firstLineChars="100" w:firstLine="20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DA46F7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 xml:space="preserve">MDS-h, and </w:t>
            </w:r>
            <w:r w:rsidRPr="00DA46F7">
              <w:rPr>
                <w:rFonts w:ascii="Times New Roman" w:eastAsiaTheme="majorEastAsia" w:hAnsi="Times New Roman" w:cs="Times New Roman"/>
                <w:b w:val="0"/>
                <w:i/>
                <w:kern w:val="0"/>
                <w:sz w:val="20"/>
                <w:szCs w:val="20"/>
              </w:rPr>
              <w:t>SF3B1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11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07" w:type="dxa"/>
          </w:tcPr>
          <w:p w:rsidR="007F3752" w:rsidRPr="00753765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4" w:type="dxa"/>
          </w:tcPr>
          <w:p w:rsidR="007F3752" w:rsidRPr="006B1AF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64" w:type="dxa"/>
          </w:tcPr>
          <w:p w:rsidR="007F3752" w:rsidRPr="00753765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</w:tr>
      <w:tr w:rsidR="007F3752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Default="007F3752" w:rsidP="007F3752">
            <w:pPr>
              <w:spacing w:line="0" w:lineRule="atLeast"/>
              <w:ind w:firstLineChars="100" w:firstLine="20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DA46F7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Low-risk MDS</w:t>
            </w:r>
            <w:r w:rsidRPr="00DA46F7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11" w:type="dxa"/>
          </w:tcPr>
          <w:p w:rsidR="007F3752" w:rsidRP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.947 (0.589-1.521)</w:t>
            </w:r>
          </w:p>
        </w:tc>
        <w:tc>
          <w:tcPr>
            <w:tcW w:w="1307" w:type="dxa"/>
          </w:tcPr>
          <w:p w:rsidR="007F3752" w:rsidRP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.821</w:t>
            </w:r>
          </w:p>
        </w:tc>
        <w:tc>
          <w:tcPr>
            <w:tcW w:w="1954" w:type="dxa"/>
          </w:tcPr>
          <w:p w:rsidR="007F3752" w:rsidRPr="006B1AF2" w:rsidRDefault="006B1AF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.981 (0.609-1.579)</w:t>
            </w:r>
          </w:p>
        </w:tc>
        <w:tc>
          <w:tcPr>
            <w:tcW w:w="1364" w:type="dxa"/>
          </w:tcPr>
          <w:p w:rsidR="007F3752" w:rsidRPr="006B1AF2" w:rsidRDefault="006B1AF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.936</w:t>
            </w:r>
          </w:p>
        </w:tc>
      </w:tr>
      <w:tr w:rsidR="007F3752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Default="007F3752" w:rsidP="007F3752">
            <w:pPr>
              <w:spacing w:line="0" w:lineRule="atLeast"/>
              <w:ind w:firstLineChars="100" w:firstLine="20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DA46F7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High-risk MDS</w:t>
            </w:r>
            <w:r w:rsidRPr="00DA46F7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11" w:type="dxa"/>
          </w:tcPr>
          <w:p w:rsidR="007F3752" w:rsidRP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.726 (1.013-2.942)</w:t>
            </w:r>
          </w:p>
        </w:tc>
        <w:tc>
          <w:tcPr>
            <w:tcW w:w="1307" w:type="dxa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.045</w:t>
            </w:r>
          </w:p>
        </w:tc>
        <w:tc>
          <w:tcPr>
            <w:tcW w:w="1954" w:type="dxa"/>
          </w:tcPr>
          <w:p w:rsidR="007F3752" w:rsidRPr="006B1AF2" w:rsidRDefault="006B1AF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.423 (0.828-2.446)</w:t>
            </w:r>
          </w:p>
        </w:tc>
        <w:tc>
          <w:tcPr>
            <w:tcW w:w="1364" w:type="dxa"/>
          </w:tcPr>
          <w:p w:rsidR="007F3752" w:rsidRPr="006B1AF2" w:rsidRDefault="006B1AF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.202</w:t>
            </w:r>
          </w:p>
        </w:tc>
      </w:tr>
      <w:tr w:rsidR="007F3752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Default="007F3752" w:rsidP="007F3752">
            <w:pPr>
              <w:spacing w:line="0" w:lineRule="atLeast"/>
              <w:ind w:firstLineChars="100" w:firstLine="20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DA46F7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MDS-bi</w:t>
            </w:r>
            <w:r w:rsidRPr="00DA46F7">
              <w:rPr>
                <w:rFonts w:ascii="Times New Roman" w:eastAsiaTheme="majorEastAsia" w:hAnsi="Times New Roman" w:cs="Times New Roman"/>
                <w:b w:val="0"/>
                <w:i/>
                <w:kern w:val="0"/>
                <w:sz w:val="20"/>
                <w:szCs w:val="20"/>
              </w:rPr>
              <w:t>TP53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11" w:type="dxa"/>
          </w:tcPr>
          <w:p w:rsidR="007F3752" w:rsidRP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4</w:t>
            </w: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.168 (2.035-8.535)</w:t>
            </w:r>
          </w:p>
        </w:tc>
        <w:tc>
          <w:tcPr>
            <w:tcW w:w="1307" w:type="dxa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.001</w:t>
            </w:r>
          </w:p>
        </w:tc>
        <w:tc>
          <w:tcPr>
            <w:tcW w:w="1954" w:type="dxa"/>
          </w:tcPr>
          <w:p w:rsidR="007F3752" w:rsidRPr="006B1AF2" w:rsidRDefault="006B1AF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4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.729 (2.262-9.886)</w:t>
            </w:r>
          </w:p>
        </w:tc>
        <w:tc>
          <w:tcPr>
            <w:tcW w:w="1364" w:type="dxa"/>
          </w:tcPr>
          <w:p w:rsidR="007F3752" w:rsidRDefault="006B1AF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7F3752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Pr="00F90399" w:rsidRDefault="007F3752" w:rsidP="007F3752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IPSS-M</w:t>
            </w:r>
          </w:p>
        </w:tc>
        <w:tc>
          <w:tcPr>
            <w:tcW w:w="1842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 w:rsidRPr="00691697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 w:rsidRPr="00691697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54" w:type="dxa"/>
          </w:tcPr>
          <w:p w:rsidR="007F3752" w:rsidRPr="006B1AF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7F3752" w:rsidRDefault="006B1AF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7F3752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Pr="004924A2" w:rsidRDefault="007F3752" w:rsidP="007F3752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Very low/low</w:t>
            </w:r>
          </w:p>
        </w:tc>
        <w:tc>
          <w:tcPr>
            <w:tcW w:w="1842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475" w:type="dxa"/>
          </w:tcPr>
          <w:p w:rsidR="007F3752" w:rsidRPr="00753765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7F3752" w:rsidRPr="00753765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91" w:type="dxa"/>
          </w:tcPr>
          <w:p w:rsidR="007F3752" w:rsidRPr="00691697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07" w:type="dxa"/>
          </w:tcPr>
          <w:p w:rsidR="007F3752" w:rsidRPr="00753765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4" w:type="dxa"/>
          </w:tcPr>
          <w:p w:rsidR="007F3752" w:rsidRPr="006B1AF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64" w:type="dxa"/>
          </w:tcPr>
          <w:p w:rsidR="007F3752" w:rsidRPr="00753765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</w:tr>
      <w:tr w:rsidR="007F3752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Pr="004924A2" w:rsidRDefault="007F3752" w:rsidP="007F3752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M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oderate low</w:t>
            </w:r>
          </w:p>
        </w:tc>
        <w:tc>
          <w:tcPr>
            <w:tcW w:w="1842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.630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(0.902-2.946)</w:t>
            </w:r>
          </w:p>
        </w:tc>
        <w:tc>
          <w:tcPr>
            <w:tcW w:w="1475" w:type="dxa"/>
          </w:tcPr>
          <w:p w:rsidR="007F3752" w:rsidRPr="00E26448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.106</w:t>
            </w:r>
          </w:p>
        </w:tc>
        <w:tc>
          <w:tcPr>
            <w:tcW w:w="1927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.750 (0.970-3.157)</w:t>
            </w:r>
          </w:p>
        </w:tc>
        <w:tc>
          <w:tcPr>
            <w:tcW w:w="1391" w:type="dxa"/>
          </w:tcPr>
          <w:p w:rsidR="007F3752" w:rsidRPr="00691697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0.063</w:t>
            </w:r>
          </w:p>
        </w:tc>
        <w:tc>
          <w:tcPr>
            <w:tcW w:w="2011" w:type="dxa"/>
          </w:tcPr>
          <w:p w:rsidR="007F3752" w:rsidRPr="00FC6D65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.644 (0.905-2.984)</w:t>
            </w:r>
          </w:p>
        </w:tc>
        <w:tc>
          <w:tcPr>
            <w:tcW w:w="1307" w:type="dxa"/>
          </w:tcPr>
          <w:p w:rsidR="007F3752" w:rsidRPr="00FC6D65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.102</w:t>
            </w:r>
          </w:p>
        </w:tc>
        <w:tc>
          <w:tcPr>
            <w:tcW w:w="1954" w:type="dxa"/>
          </w:tcPr>
          <w:p w:rsidR="007F3752" w:rsidRPr="006B1AF2" w:rsidRDefault="006B1AF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.748 (0.964-3.169)</w:t>
            </w:r>
          </w:p>
        </w:tc>
        <w:tc>
          <w:tcPr>
            <w:tcW w:w="1364" w:type="dxa"/>
          </w:tcPr>
          <w:p w:rsidR="007F3752" w:rsidRPr="006B1AF2" w:rsidRDefault="006B1AF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b/>
                <w:color w:val="000000" w:themeColor="text1"/>
                <w:sz w:val="20"/>
                <w:szCs w:val="20"/>
              </w:rPr>
              <w:t>0</w:t>
            </w:r>
            <w:r w:rsidRPr="006B1AF2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.066</w:t>
            </w:r>
          </w:p>
        </w:tc>
      </w:tr>
      <w:tr w:rsidR="007F3752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Pr="004924A2" w:rsidRDefault="007F3752" w:rsidP="007F3752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M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oderate high</w:t>
            </w:r>
          </w:p>
        </w:tc>
        <w:tc>
          <w:tcPr>
            <w:tcW w:w="1842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.256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(1.301-3.911)</w:t>
            </w:r>
          </w:p>
        </w:tc>
        <w:tc>
          <w:tcPr>
            <w:tcW w:w="1475" w:type="dxa"/>
          </w:tcPr>
          <w:p w:rsidR="007F3752" w:rsidRPr="00E26448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.004</w:t>
            </w:r>
          </w:p>
        </w:tc>
        <w:tc>
          <w:tcPr>
            <w:tcW w:w="1927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.065 (1.183-3.603)</w:t>
            </w:r>
          </w:p>
        </w:tc>
        <w:tc>
          <w:tcPr>
            <w:tcW w:w="1391" w:type="dxa"/>
          </w:tcPr>
          <w:p w:rsidR="007F3752" w:rsidRPr="00691697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 w:rsidRPr="00691697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.011</w:t>
            </w:r>
          </w:p>
        </w:tc>
        <w:tc>
          <w:tcPr>
            <w:tcW w:w="2011" w:type="dxa"/>
          </w:tcPr>
          <w:p w:rsidR="007F3752" w:rsidRP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.214 (1.259-3.892)</w:t>
            </w:r>
          </w:p>
        </w:tc>
        <w:tc>
          <w:tcPr>
            <w:tcW w:w="1307" w:type="dxa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.006</w:t>
            </w:r>
          </w:p>
        </w:tc>
        <w:tc>
          <w:tcPr>
            <w:tcW w:w="1954" w:type="dxa"/>
          </w:tcPr>
          <w:p w:rsidR="007F3752" w:rsidRPr="006B1AF2" w:rsidRDefault="006B1AF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.004 (1.130-3.551)</w:t>
            </w:r>
          </w:p>
        </w:tc>
        <w:tc>
          <w:tcPr>
            <w:tcW w:w="1364" w:type="dxa"/>
          </w:tcPr>
          <w:p w:rsidR="007F3752" w:rsidRDefault="006B1AF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.017</w:t>
            </w:r>
          </w:p>
        </w:tc>
      </w:tr>
      <w:tr w:rsidR="007F3752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Pr="004924A2" w:rsidRDefault="007F3752" w:rsidP="007F3752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H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igh</w:t>
            </w:r>
          </w:p>
        </w:tc>
        <w:tc>
          <w:tcPr>
            <w:tcW w:w="1842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.817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(1.570-5.054)</w:t>
            </w:r>
          </w:p>
        </w:tc>
        <w:tc>
          <w:tcPr>
            <w:tcW w:w="1475" w:type="dxa"/>
          </w:tcPr>
          <w:p w:rsidR="007F3752" w:rsidRPr="00E26448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.001</w:t>
            </w:r>
          </w:p>
        </w:tc>
        <w:tc>
          <w:tcPr>
            <w:tcW w:w="1927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.942 (1.636-5.292)</w:t>
            </w:r>
          </w:p>
        </w:tc>
        <w:tc>
          <w:tcPr>
            <w:tcW w:w="1391" w:type="dxa"/>
          </w:tcPr>
          <w:p w:rsidR="007F3752" w:rsidRPr="00E26448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</w:tcPr>
          <w:p w:rsidR="007F3752" w:rsidRP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.931 (1.617-5.313)</w:t>
            </w:r>
          </w:p>
        </w:tc>
        <w:tc>
          <w:tcPr>
            <w:tcW w:w="1307" w:type="dxa"/>
          </w:tcPr>
          <w:p w:rsidR="007F3752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54" w:type="dxa"/>
          </w:tcPr>
          <w:p w:rsidR="007F3752" w:rsidRPr="006B1AF2" w:rsidRDefault="006B1AF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3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.003 (1.650-5.466)</w:t>
            </w:r>
          </w:p>
        </w:tc>
        <w:tc>
          <w:tcPr>
            <w:tcW w:w="1364" w:type="dxa"/>
          </w:tcPr>
          <w:p w:rsidR="007F3752" w:rsidRDefault="006B1AF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7F3752" w:rsidTr="007F3752">
        <w:trPr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Pr="004924A2" w:rsidRDefault="007F3752" w:rsidP="007F3752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V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ery high</w:t>
            </w:r>
          </w:p>
        </w:tc>
        <w:tc>
          <w:tcPr>
            <w:tcW w:w="1842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.414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(2.961-9.901)</w:t>
            </w:r>
          </w:p>
        </w:tc>
        <w:tc>
          <w:tcPr>
            <w:tcW w:w="1475" w:type="dxa"/>
          </w:tcPr>
          <w:p w:rsidR="007F3752" w:rsidRPr="00E26448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.847 (2.626-8.944)</w:t>
            </w:r>
          </w:p>
        </w:tc>
        <w:tc>
          <w:tcPr>
            <w:tcW w:w="1391" w:type="dxa"/>
          </w:tcPr>
          <w:p w:rsidR="007F3752" w:rsidRPr="00E07EC7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</w:tcPr>
          <w:p w:rsidR="007F3752" w:rsidRP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5</w:t>
            </w:r>
            <w:r w:rsidRPr="007F3752">
              <w:rPr>
                <w:rFonts w:ascii="Times New Roman" w:eastAsiaTheme="majorEastAsia" w:hAnsi="Times New Roman" w:cs="Times New Roman"/>
                <w:sz w:val="20"/>
                <w:szCs w:val="20"/>
              </w:rPr>
              <w:t>.114 (3.336-11.206)</w:t>
            </w:r>
          </w:p>
        </w:tc>
        <w:tc>
          <w:tcPr>
            <w:tcW w:w="1307" w:type="dxa"/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54" w:type="dxa"/>
          </w:tcPr>
          <w:p w:rsidR="007F3752" w:rsidRPr="006B1AF2" w:rsidRDefault="006B1AF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5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.532 (2.996-10.215)</w:t>
            </w:r>
          </w:p>
        </w:tc>
        <w:tc>
          <w:tcPr>
            <w:tcW w:w="1364" w:type="dxa"/>
          </w:tcPr>
          <w:p w:rsidR="007F3752" w:rsidRDefault="006B1AF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7F3752" w:rsidTr="007F37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7F3752" w:rsidRPr="005C2A26" w:rsidRDefault="007F3752" w:rsidP="007F3752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5C2A26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HMA</w:t>
            </w:r>
          </w:p>
        </w:tc>
        <w:tc>
          <w:tcPr>
            <w:tcW w:w="1842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.885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(0.619-1.264)</w:t>
            </w:r>
          </w:p>
        </w:tc>
        <w:tc>
          <w:tcPr>
            <w:tcW w:w="1475" w:type="dxa"/>
          </w:tcPr>
          <w:p w:rsidR="007F3752" w:rsidRPr="00691697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91697">
              <w:rPr>
                <w:rFonts w:ascii="Times New Roman" w:eastAsiaTheme="majorEastAsia" w:hAnsi="Times New Roman" w:cs="Times New Roman"/>
                <w:sz w:val="20"/>
                <w:szCs w:val="20"/>
              </w:rPr>
              <w:t>.501</w:t>
            </w:r>
          </w:p>
        </w:tc>
        <w:tc>
          <w:tcPr>
            <w:tcW w:w="1927" w:type="dxa"/>
          </w:tcPr>
          <w:p w:rsidR="007F3752" w:rsidRPr="00496219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.761 (0.524-1.105)</w:t>
            </w:r>
          </w:p>
        </w:tc>
        <w:tc>
          <w:tcPr>
            <w:tcW w:w="1391" w:type="dxa"/>
          </w:tcPr>
          <w:p w:rsidR="007F3752" w:rsidRPr="00615C6E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615C6E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15C6E">
              <w:rPr>
                <w:rFonts w:ascii="Times New Roman" w:eastAsiaTheme="majorEastAsia" w:hAnsi="Times New Roman" w:cs="Times New Roman"/>
                <w:sz w:val="20"/>
                <w:szCs w:val="20"/>
              </w:rPr>
              <w:t>.152</w:t>
            </w:r>
          </w:p>
        </w:tc>
        <w:tc>
          <w:tcPr>
            <w:tcW w:w="2011" w:type="dxa"/>
          </w:tcPr>
          <w:p w:rsidR="007F3752" w:rsidRPr="00FC6D65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.007 (0.712-1.425)</w:t>
            </w:r>
          </w:p>
        </w:tc>
        <w:tc>
          <w:tcPr>
            <w:tcW w:w="1307" w:type="dxa"/>
          </w:tcPr>
          <w:p w:rsidR="007F3752" w:rsidRPr="00FC6D65" w:rsidRDefault="007F375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.968</w:t>
            </w:r>
          </w:p>
        </w:tc>
        <w:tc>
          <w:tcPr>
            <w:tcW w:w="1954" w:type="dxa"/>
          </w:tcPr>
          <w:p w:rsidR="007F3752" w:rsidRPr="00FC6D65" w:rsidRDefault="006B1AF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.890 (0.619-1.279)</w:t>
            </w:r>
          </w:p>
        </w:tc>
        <w:tc>
          <w:tcPr>
            <w:tcW w:w="1364" w:type="dxa"/>
          </w:tcPr>
          <w:p w:rsidR="007F3752" w:rsidRPr="00FC6D65" w:rsidRDefault="006B1AF2" w:rsidP="007F3752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.528</w:t>
            </w:r>
          </w:p>
        </w:tc>
      </w:tr>
      <w:tr w:rsidR="007F3752" w:rsidTr="007F37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  <w:vAlign w:val="center"/>
          </w:tcPr>
          <w:p w:rsidR="007F3752" w:rsidRPr="00BC36C3" w:rsidRDefault="007F3752" w:rsidP="007F3752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6219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HSCT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F3752" w:rsidRPr="00496219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.647</w:t>
            </w:r>
            <w:r w:rsidR="00D85BEA"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 (0.369-1.135)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7F3752" w:rsidRPr="00691697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691697">
              <w:rPr>
                <w:rFonts w:ascii="Times New Roman" w:eastAsiaTheme="majorEastAsia" w:hAnsi="Times New Roman" w:cs="Times New Roman"/>
                <w:sz w:val="20"/>
                <w:szCs w:val="20"/>
              </w:rPr>
              <w:t>.129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7F3752" w:rsidRPr="00496219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.225 (0.734-2.044)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7F3752" w:rsidRPr="00E07EC7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.437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.600 (0.344-1.044)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7F3752" w:rsidRPr="007F3752" w:rsidRDefault="007F375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 w:hint="eastAsia"/>
                <w:b/>
                <w:color w:val="000000" w:themeColor="text1"/>
                <w:sz w:val="20"/>
                <w:szCs w:val="20"/>
              </w:rPr>
              <w:t>0</w:t>
            </w:r>
            <w:r w:rsidRPr="007F3752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.071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7F3752" w:rsidRDefault="006B1AF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.112 (0.673-1.835)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7F3752" w:rsidRDefault="006B1AF2" w:rsidP="007F3752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.679</w:t>
            </w:r>
          </w:p>
        </w:tc>
      </w:tr>
    </w:tbl>
    <w:p w:rsidR="002D7D5E" w:rsidRPr="00936F6F" w:rsidRDefault="002D7D5E" w:rsidP="002D7D5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36F6F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 values of &lt;0.05 are statistically significant.</w:t>
      </w:r>
    </w:p>
    <w:p w:rsidR="002D7D5E" w:rsidRPr="00DA46F7" w:rsidRDefault="002D7D5E" w:rsidP="002D7D5E">
      <w:pPr>
        <w:jc w:val="both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*As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>continuous variable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6F6F">
        <w:rPr>
          <w:rFonts w:ascii="Times New Roman" w:eastAsia="標楷體" w:hAnsi="Times New Roman" w:cs="Times New Roman"/>
          <w:sz w:val="20"/>
          <w:szCs w:val="20"/>
        </w:rPr>
        <w:t>analysis.</w:t>
      </w:r>
    </w:p>
    <w:p w:rsidR="002D7D5E" w:rsidRDefault="002D7D5E" w:rsidP="002D7D5E">
      <w:pPr>
        <w:jc w:val="both"/>
        <w:rPr>
          <w:rFonts w:ascii="Times New Roman" w:eastAsiaTheme="majorEastAsia" w:hAnsi="Times New Roman" w:cs="Times New Roman"/>
          <w:kern w:val="0"/>
          <w:sz w:val="20"/>
          <w:szCs w:val="20"/>
        </w:rPr>
      </w:pPr>
      <w:r w:rsidRPr="004924A2">
        <w:rPr>
          <w:rFonts w:ascii="Times New Roman" w:eastAsiaTheme="majorEastAsia" w:hAnsi="Times New Roman" w:cs="Times New Roman"/>
          <w:kern w:val="0"/>
          <w:sz w:val="20"/>
          <w:szCs w:val="20"/>
          <w:vertAlign w:val="superscript"/>
        </w:rPr>
        <w:t>†</w:t>
      </w:r>
      <w:r>
        <w:rPr>
          <w:rFonts w:ascii="Times New Roman" w:eastAsiaTheme="majorEastAsia" w:hAnsi="Times New Roman" w:cs="Times New Roman"/>
          <w:kern w:val="0"/>
          <w:sz w:val="20"/>
          <w:szCs w:val="20"/>
        </w:rPr>
        <w:t xml:space="preserve">Low-risk MDS included MDS with </w:t>
      </w:r>
      <w:proofErr w:type="gramStart"/>
      <w:r>
        <w:rPr>
          <w:rFonts w:ascii="Times New Roman" w:eastAsiaTheme="majorEastAsia" w:hAnsi="Times New Roman" w:cs="Times New Roman"/>
          <w:kern w:val="0"/>
          <w:sz w:val="20"/>
          <w:szCs w:val="20"/>
        </w:rPr>
        <w:t>del(</w:t>
      </w:r>
      <w:proofErr w:type="gramEnd"/>
      <w:r>
        <w:rPr>
          <w:rFonts w:ascii="Times New Roman" w:eastAsiaTheme="majorEastAsia" w:hAnsi="Times New Roman" w:cs="Times New Roman"/>
          <w:kern w:val="0"/>
          <w:sz w:val="20"/>
          <w:szCs w:val="20"/>
        </w:rPr>
        <w:t>5q), MDS-</w:t>
      </w:r>
      <w:r w:rsidRPr="00D87396">
        <w:rPr>
          <w:rFonts w:ascii="Times New Roman" w:eastAsiaTheme="majorEastAsia" w:hAnsi="Times New Roman" w:cs="Times New Roman"/>
          <w:i/>
          <w:kern w:val="0"/>
          <w:sz w:val="20"/>
          <w:szCs w:val="20"/>
        </w:rPr>
        <w:t>SF3B1</w:t>
      </w:r>
      <w:r>
        <w:rPr>
          <w:rFonts w:ascii="Times New Roman" w:eastAsiaTheme="majorEastAsia" w:hAnsi="Times New Roman" w:cs="Times New Roman"/>
          <w:kern w:val="0"/>
          <w:sz w:val="20"/>
          <w:szCs w:val="20"/>
        </w:rPr>
        <w:t>, and MDS, NOS with SLD or MLD.</w:t>
      </w:r>
    </w:p>
    <w:p w:rsidR="002D7D5E" w:rsidRDefault="002D7D5E" w:rsidP="002D7D5E">
      <w:pPr>
        <w:jc w:val="both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4924A2">
        <w:rPr>
          <w:rFonts w:ascii="Times New Roman" w:eastAsia="標楷體" w:hAnsi="Times New Roman" w:cs="Times New Roman"/>
          <w:color w:val="000000"/>
          <w:sz w:val="20"/>
          <w:szCs w:val="20"/>
          <w:vertAlign w:val="superscript"/>
        </w:rPr>
        <w:t>‡</w:t>
      </w:r>
      <w:r>
        <w:rPr>
          <w:rFonts w:ascii="Times New Roman" w:eastAsia="標楷體" w:hAnsi="Times New Roman" w:cs="Times New Roman"/>
          <w:color w:val="000000"/>
          <w:sz w:val="20"/>
          <w:szCs w:val="20"/>
        </w:rPr>
        <w:t>MDS/AML with MDS-related gene mutations, MDS-related cytogenetic abnormalities, or not otherwise specified</w:t>
      </w:r>
    </w:p>
    <w:p w:rsidR="002D7D5E" w:rsidRPr="004924A2" w:rsidRDefault="002D7D5E" w:rsidP="002D7D5E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C74CD">
        <w:rPr>
          <w:rFonts w:ascii="Times New Roman" w:eastAsia="標楷體" w:hAnsi="Times New Roman" w:cs="Times New Roman"/>
          <w:sz w:val="20"/>
          <w:szCs w:val="20"/>
          <w:vertAlign w:val="superscript"/>
        </w:rPr>
        <w:t>§</w:t>
      </w:r>
      <w:r>
        <w:rPr>
          <w:rFonts w:ascii="Times New Roman" w:eastAsia="標楷體" w:hAnsi="Times New Roman" w:cs="Times New Roman"/>
          <w:sz w:val="20"/>
          <w:szCs w:val="20"/>
        </w:rPr>
        <w:t xml:space="preserve">MDS or MDS/AML with mutated </w:t>
      </w:r>
      <w:r w:rsidRPr="00D87396">
        <w:rPr>
          <w:rFonts w:ascii="Times New Roman" w:eastAsia="標楷體" w:hAnsi="Times New Roman" w:cs="Times New Roman"/>
          <w:i/>
          <w:sz w:val="20"/>
          <w:szCs w:val="20"/>
        </w:rPr>
        <w:t>TP53</w:t>
      </w:r>
    </w:p>
    <w:p w:rsidR="009964AA" w:rsidRDefault="002D7D5E" w:rsidP="002D7D5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Abbreviations: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AMC, absolute monocyte count;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CI, confidence interval;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EB, excess blasts;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HR, Hazard ratios; </w:t>
      </w:r>
      <w:r w:rsidRPr="005C2A26">
        <w:rPr>
          <w:rFonts w:ascii="Times New Roman" w:hAnsi="Times New Roman" w:cs="Times New Roman"/>
          <w:sz w:val="20"/>
          <w:szCs w:val="20"/>
        </w:rPr>
        <w:t xml:space="preserve">HMA, </w:t>
      </w:r>
      <w:proofErr w:type="spellStart"/>
      <w:r w:rsidRPr="005C2A26">
        <w:rPr>
          <w:rFonts w:ascii="Times New Roman" w:hAnsi="Times New Roman" w:cs="Times New Roman"/>
          <w:sz w:val="20"/>
          <w:szCs w:val="20"/>
        </w:rPr>
        <w:t>hypomethylating</w:t>
      </w:r>
      <w:proofErr w:type="spellEnd"/>
      <w:r w:rsidRPr="005C2A26">
        <w:rPr>
          <w:rFonts w:ascii="Times New Roman" w:hAnsi="Times New Roman" w:cs="Times New Roman"/>
          <w:sz w:val="20"/>
          <w:szCs w:val="20"/>
        </w:rPr>
        <w:t xml:space="preserve"> agents;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HSCT,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allogeneic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>hematopoietic stem cell transplantation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; ICC, International Consensus Classification;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IPSS-M, </w:t>
      </w:r>
      <w:r w:rsidRPr="00920BFC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Molecular Internat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ional Prognostic Scoring System; L/M, lymphocyte/monocyte ratio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;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LFS, leukemia-free survival; </w:t>
      </w:r>
      <w:r>
        <w:rPr>
          <w:rFonts w:ascii="Times New Roman" w:hAnsi="Times New Roman" w:cs="Times New Roman"/>
          <w:color w:val="000000"/>
          <w:sz w:val="20"/>
          <w:szCs w:val="20"/>
        </w:rPr>
        <w:t>MDS, myelodysplastic syndromes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neoplasms; MDS/AML, myelodysplastic syndromes/acute myeloid leukemia;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>OS, overall survival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9964AA" w:rsidRDefault="009964AA">
      <w:pPr>
        <w:widowControl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9964AA" w:rsidRPr="002D7D5E" w:rsidRDefault="00A96AF3" w:rsidP="009964AA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Table </w:t>
      </w:r>
      <w:r w:rsidR="003576A7">
        <w:rPr>
          <w:rFonts w:ascii="Times New Roman" w:hAnsi="Times New Roman" w:cs="Times New Roman"/>
          <w:b/>
          <w:sz w:val="20"/>
          <w:szCs w:val="20"/>
        </w:rPr>
        <w:t>5</w:t>
      </w:r>
      <w:r w:rsidR="009964AA">
        <w:rPr>
          <w:rFonts w:ascii="Times New Roman" w:hAnsi="Times New Roman" w:cs="Times New Roman"/>
          <w:b/>
          <w:sz w:val="20"/>
        </w:rPr>
        <w:t>.</w:t>
      </w:r>
      <w:r w:rsidR="009964AA">
        <w:rPr>
          <w:rFonts w:ascii="Times New Roman" w:eastAsia="標楷體" w:hAnsi="Times New Roman" w:cs="Times New Roman" w:hint="eastAsia"/>
          <w:color w:val="000000"/>
          <w:kern w:val="0"/>
          <w:sz w:val="20"/>
          <w:szCs w:val="20"/>
        </w:rPr>
        <w:t xml:space="preserve"> </w:t>
      </w:r>
      <w:r w:rsidR="009964AA" w:rsidRPr="00B5223E">
        <w:rPr>
          <w:rFonts w:ascii="Times New Roman" w:eastAsia="標楷體" w:hAnsi="Times New Roman" w:cs="Times New Roman"/>
          <w:b/>
          <w:sz w:val="20"/>
          <w:szCs w:val="20"/>
        </w:rPr>
        <w:t>Multivariable analysis</w:t>
      </w:r>
      <w:r w:rsidR="009964AA" w:rsidRPr="00496219">
        <w:rPr>
          <w:rFonts w:ascii="Times New Roman" w:eastAsia="標楷體" w:hAnsi="Times New Roman" w:cs="Times New Roman"/>
          <w:b/>
          <w:sz w:val="20"/>
          <w:szCs w:val="20"/>
        </w:rPr>
        <w:t xml:space="preserve"> Cox regression analysis of the impact of different variables on the leukemia-free survival</w:t>
      </w:r>
      <w:r w:rsidR="009964AA">
        <w:rPr>
          <w:rFonts w:ascii="Times New Roman" w:eastAsia="標楷體" w:hAnsi="Times New Roman" w:cs="Times New Roman"/>
          <w:b/>
          <w:sz w:val="20"/>
          <w:szCs w:val="20"/>
        </w:rPr>
        <w:t xml:space="preserve"> </w:t>
      </w:r>
      <w:r w:rsidR="009964AA" w:rsidRPr="00496219">
        <w:rPr>
          <w:rFonts w:ascii="Times New Roman" w:eastAsia="標楷體" w:hAnsi="Times New Roman" w:cs="Times New Roman"/>
          <w:b/>
          <w:sz w:val="20"/>
          <w:szCs w:val="20"/>
        </w:rPr>
        <w:t>and overall survival</w:t>
      </w:r>
      <w:r w:rsidR="009964AA">
        <w:rPr>
          <w:rFonts w:ascii="Times New Roman" w:eastAsia="標楷體" w:hAnsi="Times New Roman" w:cs="Times New Roman"/>
          <w:b/>
          <w:sz w:val="20"/>
          <w:szCs w:val="20"/>
        </w:rPr>
        <w:t xml:space="preserve"> </w:t>
      </w:r>
      <w:r w:rsidR="009964AA" w:rsidRPr="00496219">
        <w:rPr>
          <w:rFonts w:ascii="Times New Roman" w:eastAsia="標楷體" w:hAnsi="Times New Roman" w:cs="Times New Roman"/>
          <w:b/>
          <w:sz w:val="20"/>
          <w:szCs w:val="20"/>
        </w:rPr>
        <w:t xml:space="preserve">of </w:t>
      </w:r>
      <w:r w:rsidR="009964AA">
        <w:rPr>
          <w:rFonts w:ascii="Times New Roman" w:eastAsia="標楷體" w:hAnsi="Times New Roman" w:cs="Times New Roman"/>
          <w:b/>
          <w:sz w:val="20"/>
          <w:szCs w:val="20"/>
        </w:rPr>
        <w:t xml:space="preserve">patients with </w:t>
      </w:r>
      <w:r w:rsidR="009964AA" w:rsidRPr="00496219">
        <w:rPr>
          <w:rFonts w:ascii="Times New Roman" w:eastAsia="標楷體" w:hAnsi="Times New Roman" w:cs="Times New Roman"/>
          <w:b/>
          <w:sz w:val="20"/>
          <w:szCs w:val="20"/>
        </w:rPr>
        <w:t xml:space="preserve">myelodysplastic </w:t>
      </w:r>
      <w:r w:rsidR="009964AA">
        <w:rPr>
          <w:rFonts w:ascii="Times New Roman" w:eastAsia="標楷體" w:hAnsi="Times New Roman" w:cs="Times New Roman"/>
          <w:b/>
          <w:sz w:val="20"/>
          <w:szCs w:val="20"/>
        </w:rPr>
        <w:t>syndromes/neoplasms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2127"/>
        <w:gridCol w:w="1842"/>
        <w:gridCol w:w="1475"/>
        <w:gridCol w:w="1927"/>
        <w:gridCol w:w="1391"/>
        <w:gridCol w:w="2011"/>
        <w:gridCol w:w="1307"/>
        <w:gridCol w:w="1954"/>
        <w:gridCol w:w="1364"/>
      </w:tblGrid>
      <w:tr w:rsidR="009964AA" w:rsidTr="00585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964AA" w:rsidRPr="00496219" w:rsidRDefault="009964AA" w:rsidP="0058559B">
            <w:pPr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FFFFFF" w:themeColor="background1"/>
            </w:tcBorders>
            <w:vAlign w:val="center"/>
            <w:hideMark/>
          </w:tcPr>
          <w:p w:rsidR="009964AA" w:rsidRPr="00496219" w:rsidRDefault="009964AA" w:rsidP="005855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sz w:val="20"/>
                <w:szCs w:val="20"/>
              </w:rPr>
              <w:t>LFS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  <w:right w:val="nil"/>
            </w:tcBorders>
            <w:vAlign w:val="center"/>
            <w:hideMark/>
          </w:tcPr>
          <w:p w:rsidR="009964AA" w:rsidRPr="00496219" w:rsidRDefault="009964AA" w:rsidP="005855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  <w:right w:val="nil"/>
            </w:tcBorders>
          </w:tcPr>
          <w:p w:rsidR="009964AA" w:rsidRPr="00496219" w:rsidRDefault="009964AA" w:rsidP="005855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sz w:val="20"/>
                <w:szCs w:val="20"/>
              </w:rPr>
              <w:t>LFS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  <w:right w:val="nil"/>
            </w:tcBorders>
          </w:tcPr>
          <w:p w:rsidR="009964AA" w:rsidRPr="00496219" w:rsidRDefault="009964AA" w:rsidP="005855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sz w:val="20"/>
                <w:szCs w:val="20"/>
              </w:rPr>
              <w:t>OS</w:t>
            </w: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964AA" w:rsidRPr="00496219" w:rsidRDefault="009964AA" w:rsidP="00585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964AA" w:rsidRPr="00496219" w:rsidRDefault="009964AA" w:rsidP="00585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FFFFFF" w:themeColor="background1"/>
            </w:tcBorders>
            <w:shd w:val="clear" w:color="auto" w:fill="FFFFFF" w:themeFill="background1"/>
            <w:hideMark/>
          </w:tcPr>
          <w:p w:rsidR="009964AA" w:rsidRPr="00496219" w:rsidRDefault="009964AA" w:rsidP="00585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927" w:type="dxa"/>
            <w:tcBorders>
              <w:top w:val="single" w:sz="4" w:space="0" w:color="auto"/>
              <w:left w:val="double" w:sz="4" w:space="0" w:color="FFFFFF" w:themeColor="background1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964AA" w:rsidRPr="00496219" w:rsidRDefault="009964AA" w:rsidP="00585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9964AA" w:rsidRPr="00496219" w:rsidRDefault="009964AA" w:rsidP="00585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64AA" w:rsidRPr="00496219" w:rsidRDefault="009964AA" w:rsidP="00585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64AA" w:rsidRPr="00496219" w:rsidRDefault="009964AA" w:rsidP="00585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64AA" w:rsidRPr="00496219" w:rsidRDefault="009964AA" w:rsidP="00585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>HR (95% CI)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964AA" w:rsidRPr="00496219" w:rsidRDefault="009964AA" w:rsidP="00585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962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496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value</w:t>
            </w: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964AA" w:rsidRPr="00496219" w:rsidRDefault="009964AA" w:rsidP="009964AA">
            <w:pPr>
              <w:spacing w:line="0" w:lineRule="atLeast"/>
              <w:ind w:rightChars="29" w:right="7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6219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Age</w:t>
            </w:r>
            <w:r w:rsidRPr="001C4995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.025 (1.015-1.036)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.034 (1.022-1.046)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4AA" w:rsidRPr="00691697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.025 (1.014-1.036)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.033 (1.022-1.045)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  <w:hideMark/>
          </w:tcPr>
          <w:p w:rsidR="009964AA" w:rsidRPr="00496219" w:rsidRDefault="009964AA" w:rsidP="009964AA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Female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.233 (0.899-1.692)</w:t>
            </w:r>
          </w:p>
        </w:tc>
        <w:tc>
          <w:tcPr>
            <w:tcW w:w="1475" w:type="dxa"/>
          </w:tcPr>
          <w:p w:rsidR="009964AA" w:rsidRP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9964AA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9964AA">
              <w:rPr>
                <w:rFonts w:ascii="Times New Roman" w:eastAsiaTheme="majorEastAsia" w:hAnsi="Times New Roman" w:cs="Times New Roman"/>
                <w:sz w:val="20"/>
                <w:szCs w:val="20"/>
              </w:rPr>
              <w:t>.194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.144 (0.830-1.576)</w:t>
            </w:r>
          </w:p>
        </w:tc>
        <w:tc>
          <w:tcPr>
            <w:tcW w:w="1391" w:type="dxa"/>
          </w:tcPr>
          <w:p w:rsidR="009964AA" w:rsidRPr="00691697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.410</w:t>
            </w:r>
          </w:p>
        </w:tc>
        <w:tc>
          <w:tcPr>
            <w:tcW w:w="2011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.249 (0.910-1.715)</w:t>
            </w:r>
          </w:p>
        </w:tc>
        <w:tc>
          <w:tcPr>
            <w:tcW w:w="1307" w:type="dxa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.169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.157 (0.839-1.595)</w:t>
            </w:r>
          </w:p>
        </w:tc>
        <w:tc>
          <w:tcPr>
            <w:tcW w:w="1364" w:type="dxa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.374</w:t>
            </w: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Default="009964AA" w:rsidP="009964AA">
            <w:pPr>
              <w:spacing w:line="0" w:lineRule="atLeast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F</w:t>
            </w:r>
            <w:r w:rsidRPr="004924A2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erritin</w:t>
            </w:r>
            <w:r w:rsidRPr="001C4995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  <w:vertAlign w:val="superscript"/>
              </w:rPr>
              <w:t>*</w:t>
            </w:r>
            <w:r w:rsidRPr="00CF378F">
              <w:rPr>
                <w:rFonts w:ascii="Times New Roman" w:eastAsiaTheme="majorEastAsia" w:hAnsi="Times New Roman" w:cs="Times New Roman"/>
                <w:kern w:val="0"/>
                <w:sz w:val="18"/>
                <w:szCs w:val="20"/>
              </w:rPr>
              <w:t>(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</w:rPr>
              <w:t>X 10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  <w:vertAlign w:val="superscript"/>
              </w:rPr>
              <w:t xml:space="preserve">2 </w:t>
            </w:r>
            <w:r w:rsidRPr="00CF378F">
              <w:rPr>
                <w:rFonts w:ascii="Times New Roman" w:eastAsia="標楷體" w:hAnsi="Times New Roman" w:cs="Times New Roman"/>
                <w:b w:val="0"/>
                <w:color w:val="000000"/>
                <w:sz w:val="18"/>
                <w:szCs w:val="20"/>
              </w:rPr>
              <w:t>ng/mL</w:t>
            </w:r>
            <w:r w:rsidRPr="00CF378F">
              <w:rPr>
                <w:rFonts w:ascii="Times New Roman" w:eastAsiaTheme="majorEastAsia" w:hAnsi="Times New Roman" w:cs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.000 (1.000-1.001)</w:t>
            </w:r>
          </w:p>
        </w:tc>
        <w:tc>
          <w:tcPr>
            <w:tcW w:w="1475" w:type="dxa"/>
          </w:tcPr>
          <w:p w:rsidR="009964AA" w:rsidRP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9964AA">
              <w:rPr>
                <w:rFonts w:ascii="Times New Roman" w:eastAsiaTheme="majorEastAsia" w:hAnsi="Times New Roman" w:cs="Times New Roman" w:hint="eastAsia"/>
                <w:b/>
                <w:sz w:val="20"/>
                <w:szCs w:val="20"/>
              </w:rPr>
              <w:t>0</w:t>
            </w:r>
            <w:r w:rsidRPr="009964AA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.062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.000 (1.000-1.001)</w:t>
            </w:r>
          </w:p>
        </w:tc>
        <w:tc>
          <w:tcPr>
            <w:tcW w:w="1391" w:type="dxa"/>
          </w:tcPr>
          <w:p w:rsidR="009964AA" w:rsidRPr="00691697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.196</w:t>
            </w:r>
          </w:p>
        </w:tc>
        <w:tc>
          <w:tcPr>
            <w:tcW w:w="2011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.000 (1.000-1.001)</w:t>
            </w:r>
          </w:p>
        </w:tc>
        <w:tc>
          <w:tcPr>
            <w:tcW w:w="1307" w:type="dxa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9964AA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 w:rsidRPr="009964AA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.040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.000 (1.000-1.001)</w:t>
            </w:r>
          </w:p>
        </w:tc>
        <w:tc>
          <w:tcPr>
            <w:tcW w:w="1364" w:type="dxa"/>
          </w:tcPr>
          <w:p w:rsidR="009964AA" w:rsidRP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964AA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9964AA">
              <w:rPr>
                <w:rFonts w:ascii="Times New Roman" w:eastAsiaTheme="majorEastAsia" w:hAnsi="Times New Roman" w:cs="Times New Roman"/>
                <w:sz w:val="20"/>
                <w:szCs w:val="20"/>
              </w:rPr>
              <w:t>.170</w:t>
            </w: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Default="009964AA" w:rsidP="009964AA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MC</w:t>
            </w:r>
          </w:p>
        </w:tc>
        <w:tc>
          <w:tcPr>
            <w:tcW w:w="1842" w:type="dxa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.002 (1.000-1.005)</w:t>
            </w:r>
          </w:p>
        </w:tc>
        <w:tc>
          <w:tcPr>
            <w:tcW w:w="1475" w:type="dxa"/>
          </w:tcPr>
          <w:p w:rsidR="009964AA" w:rsidRP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9964AA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9964AA">
              <w:rPr>
                <w:rFonts w:ascii="Times New Roman" w:eastAsiaTheme="majorEastAsia" w:hAnsi="Times New Roman" w:cs="Times New Roman"/>
                <w:sz w:val="20"/>
                <w:szCs w:val="20"/>
              </w:rPr>
              <w:t>.114</w:t>
            </w:r>
          </w:p>
        </w:tc>
        <w:tc>
          <w:tcPr>
            <w:tcW w:w="1927" w:type="dxa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.001 (0.998-1.004)</w:t>
            </w:r>
          </w:p>
        </w:tc>
        <w:tc>
          <w:tcPr>
            <w:tcW w:w="1391" w:type="dxa"/>
          </w:tcPr>
          <w:p w:rsidR="009964AA" w:rsidRPr="00691697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D649CE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D649CE">
              <w:rPr>
                <w:rFonts w:ascii="Times New Roman" w:eastAsiaTheme="majorEastAsia" w:hAnsi="Times New Roman" w:cs="Times New Roman"/>
                <w:sz w:val="20"/>
                <w:szCs w:val="20"/>
              </w:rPr>
              <w:t>.387</w:t>
            </w:r>
          </w:p>
        </w:tc>
        <w:tc>
          <w:tcPr>
            <w:tcW w:w="2011" w:type="dxa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.002 (0.999-1.004)</w:t>
            </w:r>
          </w:p>
        </w:tc>
        <w:tc>
          <w:tcPr>
            <w:tcW w:w="1307" w:type="dxa"/>
          </w:tcPr>
          <w:p w:rsidR="009964AA" w:rsidRPr="007F375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.210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.001 (0.998-1.004)</w:t>
            </w:r>
          </w:p>
        </w:tc>
        <w:tc>
          <w:tcPr>
            <w:tcW w:w="136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9964AA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9964AA">
              <w:rPr>
                <w:rFonts w:ascii="Times New Roman" w:eastAsiaTheme="majorEastAsia" w:hAnsi="Times New Roman" w:cs="Times New Roman"/>
                <w:sz w:val="20"/>
                <w:szCs w:val="20"/>
              </w:rPr>
              <w:t>.604</w:t>
            </w: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Default="009964AA" w:rsidP="009964AA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ICC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4924A2" w:rsidRDefault="009964AA" w:rsidP="009964AA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L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ow-risk MDS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475" w:type="dxa"/>
          </w:tcPr>
          <w:p w:rsidR="009964AA" w:rsidRPr="00753765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9964AA" w:rsidRPr="00753765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91" w:type="dxa"/>
          </w:tcPr>
          <w:p w:rsidR="009964AA" w:rsidRPr="00753765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4924A2" w:rsidRDefault="009964AA" w:rsidP="009964AA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MDS with EB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.745 (1.114-2.734)</w:t>
            </w:r>
          </w:p>
        </w:tc>
        <w:tc>
          <w:tcPr>
            <w:tcW w:w="1475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0.015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1.475 (0.937-2.322)</w:t>
            </w:r>
          </w:p>
        </w:tc>
        <w:tc>
          <w:tcPr>
            <w:tcW w:w="1391" w:type="dxa"/>
          </w:tcPr>
          <w:p w:rsidR="009964AA" w:rsidRPr="00D649CE" w:rsidRDefault="00D649CE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D649CE">
              <w:rPr>
                <w:rFonts w:ascii="Times New Roman" w:eastAsiaTheme="majorEastAsia" w:hAnsi="Times New Roman" w:cs="Times New Roman" w:hint="eastAsia"/>
                <w:b/>
                <w:sz w:val="20"/>
                <w:szCs w:val="20"/>
              </w:rPr>
              <w:t>0</w:t>
            </w:r>
            <w:r w:rsidRPr="00D649CE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.093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4924A2" w:rsidRDefault="009964AA" w:rsidP="009964AA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M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DS/AML</w:t>
            </w:r>
            <w:r w:rsidRPr="004924A2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.603 (1.570-4.317)</w:t>
            </w:r>
          </w:p>
        </w:tc>
        <w:tc>
          <w:tcPr>
            <w:tcW w:w="1475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.066 (1.231-3.467)</w:t>
            </w:r>
          </w:p>
        </w:tc>
        <w:tc>
          <w:tcPr>
            <w:tcW w:w="1391" w:type="dxa"/>
          </w:tcPr>
          <w:p w:rsidR="009964AA" w:rsidRPr="00AE0698" w:rsidRDefault="00D649CE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.006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4924A2" w:rsidRDefault="009964AA" w:rsidP="009964AA">
            <w:pPr>
              <w:spacing w:line="0" w:lineRule="atLeast"/>
              <w:ind w:firstLineChars="100" w:firstLine="20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M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utated</w:t>
            </w:r>
            <w:r w:rsidRPr="00D87396">
              <w:rPr>
                <w:rFonts w:ascii="Times New Roman" w:eastAsiaTheme="majorEastAsia" w:hAnsi="Times New Roman" w:cs="Times New Roman"/>
                <w:b w:val="0"/>
                <w:i/>
                <w:kern w:val="0"/>
                <w:sz w:val="20"/>
                <w:szCs w:val="20"/>
              </w:rPr>
              <w:t xml:space="preserve"> TP53</w:t>
            </w:r>
            <w:r w:rsidRPr="004924A2">
              <w:rPr>
                <w:rFonts w:ascii="Times New Roman" w:eastAsia="標楷體" w:hAnsi="Times New Roman" w:cs="Times New Roman"/>
                <w:b w:val="0"/>
                <w:sz w:val="20"/>
                <w:szCs w:val="20"/>
                <w:vertAlign w:val="superscript"/>
              </w:rPr>
              <w:t>§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.113 (2.701-9.680)</w:t>
            </w:r>
          </w:p>
        </w:tc>
        <w:tc>
          <w:tcPr>
            <w:tcW w:w="1475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6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.183 (3.203-11.935)</w:t>
            </w:r>
          </w:p>
        </w:tc>
        <w:tc>
          <w:tcPr>
            <w:tcW w:w="1391" w:type="dxa"/>
          </w:tcPr>
          <w:p w:rsidR="009964AA" w:rsidRPr="00496219" w:rsidRDefault="00D649CE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BFBFBF" w:themeFill="background1" w:themeFillShade="BF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Default="009964AA" w:rsidP="009964AA">
            <w:pPr>
              <w:spacing w:line="0" w:lineRule="atLeast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0"/>
                <w:szCs w:val="20"/>
              </w:rPr>
              <w:t>W</w:t>
            </w: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HO-2022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11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:rsidR="009964AA" w:rsidRPr="007F375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7F3752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&lt;</w:t>
            </w:r>
            <w:r w:rsidRPr="007F3752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 w:rsidRPr="007F3752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.001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 w:rsidRPr="006B1AF2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Default="009964AA" w:rsidP="009964AA">
            <w:pPr>
              <w:spacing w:line="0" w:lineRule="atLeast"/>
              <w:ind w:firstLineChars="100" w:firstLine="20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DA46F7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 xml:space="preserve">MDS-h, and </w:t>
            </w:r>
            <w:r w:rsidRPr="00DA46F7">
              <w:rPr>
                <w:rFonts w:ascii="Times New Roman" w:eastAsiaTheme="majorEastAsia" w:hAnsi="Times New Roman" w:cs="Times New Roman"/>
                <w:b w:val="0"/>
                <w:i/>
                <w:kern w:val="0"/>
                <w:sz w:val="20"/>
                <w:szCs w:val="20"/>
              </w:rPr>
              <w:t>SF3B1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11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07" w:type="dxa"/>
          </w:tcPr>
          <w:p w:rsidR="009964AA" w:rsidRPr="007537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64" w:type="dxa"/>
          </w:tcPr>
          <w:p w:rsidR="009964AA" w:rsidRPr="007537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Default="009964AA" w:rsidP="009964AA">
            <w:pPr>
              <w:spacing w:line="0" w:lineRule="atLeast"/>
              <w:ind w:firstLineChars="100" w:firstLine="20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DA46F7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Low-risk MDS</w:t>
            </w:r>
            <w:r w:rsidRPr="00DA46F7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11" w:type="dxa"/>
          </w:tcPr>
          <w:p w:rsidR="009964AA" w:rsidRPr="007F375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0.935 (0.582-1.503)</w:t>
            </w:r>
          </w:p>
        </w:tc>
        <w:tc>
          <w:tcPr>
            <w:tcW w:w="1307" w:type="dxa"/>
          </w:tcPr>
          <w:p w:rsidR="009964AA" w:rsidRPr="007F375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9964AA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9964AA">
              <w:rPr>
                <w:rFonts w:ascii="Times New Roman" w:eastAsiaTheme="majorEastAsia" w:hAnsi="Times New Roman" w:cs="Times New Roman"/>
                <w:sz w:val="20"/>
                <w:szCs w:val="20"/>
              </w:rPr>
              <w:t>.783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.976 (0.607-1.571)</w:t>
            </w:r>
          </w:p>
        </w:tc>
        <w:tc>
          <w:tcPr>
            <w:tcW w:w="136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.921</w:t>
            </w: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Default="009964AA" w:rsidP="009964AA">
            <w:pPr>
              <w:spacing w:line="0" w:lineRule="atLeast"/>
              <w:ind w:firstLineChars="100" w:firstLine="20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DA46F7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High-risk MDS</w:t>
            </w:r>
            <w:r w:rsidRPr="00DA46F7">
              <w:rPr>
                <w:rFonts w:ascii="Times New Roman" w:eastAsia="標楷體" w:hAnsi="Times New Roman" w:cs="Times New Roman"/>
                <w:b w:val="0"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11" w:type="dxa"/>
          </w:tcPr>
          <w:p w:rsidR="009964AA" w:rsidRPr="007F375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.857 (1.101-3.133)</w:t>
            </w:r>
          </w:p>
        </w:tc>
        <w:tc>
          <w:tcPr>
            <w:tcW w:w="1307" w:type="dxa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.020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.597 (0.944-2.702)</w:t>
            </w:r>
          </w:p>
        </w:tc>
        <w:tc>
          <w:tcPr>
            <w:tcW w:w="1364" w:type="dxa"/>
          </w:tcPr>
          <w:p w:rsidR="009964AA" w:rsidRP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9964AA">
              <w:rPr>
                <w:rFonts w:ascii="Times New Roman" w:eastAsiaTheme="majorEastAsia" w:hAnsi="Times New Roman" w:cs="Times New Roman" w:hint="eastAsia"/>
                <w:b/>
                <w:sz w:val="20"/>
                <w:szCs w:val="20"/>
              </w:rPr>
              <w:t>0</w:t>
            </w:r>
            <w:r w:rsidRPr="009964AA"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.081</w:t>
            </w: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Default="009964AA" w:rsidP="009964AA">
            <w:pPr>
              <w:spacing w:line="0" w:lineRule="atLeast"/>
              <w:ind w:firstLineChars="100" w:firstLine="200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DA46F7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MDS-bi</w:t>
            </w:r>
            <w:r w:rsidRPr="00DA46F7">
              <w:rPr>
                <w:rFonts w:ascii="Times New Roman" w:eastAsiaTheme="majorEastAsia" w:hAnsi="Times New Roman" w:cs="Times New Roman"/>
                <w:b w:val="0"/>
                <w:i/>
                <w:kern w:val="0"/>
                <w:sz w:val="20"/>
                <w:szCs w:val="20"/>
              </w:rPr>
              <w:t>TP53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11" w:type="dxa"/>
          </w:tcPr>
          <w:p w:rsidR="009964AA" w:rsidRPr="007F375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.333 (2.133-8.803)</w:t>
            </w:r>
          </w:p>
        </w:tc>
        <w:tc>
          <w:tcPr>
            <w:tcW w:w="1307" w:type="dxa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.035 (2.439-10.392)</w:t>
            </w:r>
          </w:p>
        </w:tc>
        <w:tc>
          <w:tcPr>
            <w:tcW w:w="1364" w:type="dxa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F90399" w:rsidRDefault="009964AA" w:rsidP="009964AA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IPSS-M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 w:rsidRPr="00691697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91697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 w:rsidRPr="00691697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4924A2" w:rsidRDefault="009964AA" w:rsidP="009964AA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Very low/low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475" w:type="dxa"/>
          </w:tcPr>
          <w:p w:rsidR="009964AA" w:rsidRPr="00753765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27" w:type="dxa"/>
          </w:tcPr>
          <w:p w:rsidR="009964AA" w:rsidRPr="00753765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91" w:type="dxa"/>
          </w:tcPr>
          <w:p w:rsidR="009964AA" w:rsidRPr="00691697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11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07" w:type="dxa"/>
          </w:tcPr>
          <w:p w:rsidR="009964AA" w:rsidRPr="00753765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6B1AF2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R</w:t>
            </w:r>
            <w:r w:rsidRPr="006B1AF2">
              <w:rPr>
                <w:rFonts w:ascii="Times New Roman" w:eastAsiaTheme="majorEastAsia" w:hAnsi="Times New Roman" w:cs="Times New Roman"/>
                <w:sz w:val="20"/>
                <w:szCs w:val="20"/>
              </w:rPr>
              <w:t>eference</w:t>
            </w:r>
          </w:p>
        </w:tc>
        <w:tc>
          <w:tcPr>
            <w:tcW w:w="1364" w:type="dxa"/>
          </w:tcPr>
          <w:p w:rsidR="009964AA" w:rsidRPr="00753765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-</w:t>
            </w: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4924A2" w:rsidRDefault="009964AA" w:rsidP="009964AA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M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oderate low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.630 (0.902-2.945)</w:t>
            </w:r>
          </w:p>
        </w:tc>
        <w:tc>
          <w:tcPr>
            <w:tcW w:w="1475" w:type="dxa"/>
          </w:tcPr>
          <w:p w:rsidR="009964AA" w:rsidRPr="00E26448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.105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.756 (0.974-3.167)</w:t>
            </w:r>
          </w:p>
        </w:tc>
        <w:tc>
          <w:tcPr>
            <w:tcW w:w="1391" w:type="dxa"/>
          </w:tcPr>
          <w:p w:rsidR="009964AA" w:rsidRPr="00691697" w:rsidRDefault="00D649CE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</w:rPr>
              <w:t>.061</w:t>
            </w:r>
          </w:p>
        </w:tc>
        <w:tc>
          <w:tcPr>
            <w:tcW w:w="2011" w:type="dxa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.640 (0.904-2.974)</w:t>
            </w:r>
          </w:p>
        </w:tc>
        <w:tc>
          <w:tcPr>
            <w:tcW w:w="1307" w:type="dxa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.103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.748 (0.966-3.165)</w:t>
            </w:r>
          </w:p>
        </w:tc>
        <w:tc>
          <w:tcPr>
            <w:tcW w:w="136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.065</w:t>
            </w: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4924A2" w:rsidRDefault="009964AA" w:rsidP="009964AA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M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oderate high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.343 (1.354-4.054)</w:t>
            </w:r>
          </w:p>
        </w:tc>
        <w:tc>
          <w:tcPr>
            <w:tcW w:w="1475" w:type="dxa"/>
          </w:tcPr>
          <w:p w:rsidR="009964AA" w:rsidRPr="00E26448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.002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.173 (1.248-3.783)</w:t>
            </w:r>
          </w:p>
        </w:tc>
        <w:tc>
          <w:tcPr>
            <w:tcW w:w="1391" w:type="dxa"/>
          </w:tcPr>
          <w:p w:rsidR="009964AA" w:rsidRPr="00691697" w:rsidRDefault="00D649CE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649CE"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 w:rsidRPr="00D649CE"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.006</w:t>
            </w:r>
          </w:p>
        </w:tc>
        <w:tc>
          <w:tcPr>
            <w:tcW w:w="2011" w:type="dxa"/>
          </w:tcPr>
          <w:p w:rsidR="009964AA" w:rsidRPr="007F375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.309 (1.318-4.047)</w:t>
            </w:r>
          </w:p>
        </w:tc>
        <w:tc>
          <w:tcPr>
            <w:tcW w:w="1307" w:type="dxa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.003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2.116 (1.199-3.734)</w:t>
            </w:r>
          </w:p>
        </w:tc>
        <w:tc>
          <w:tcPr>
            <w:tcW w:w="1364" w:type="dxa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.010</w:t>
            </w: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4924A2" w:rsidRDefault="009964AA" w:rsidP="009964AA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H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igh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.771 (1.556-4.935)</w:t>
            </w:r>
          </w:p>
        </w:tc>
        <w:tc>
          <w:tcPr>
            <w:tcW w:w="1475" w:type="dxa"/>
          </w:tcPr>
          <w:p w:rsidR="009964AA" w:rsidRPr="00E26448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.001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.856 (1.604-5.086)</w:t>
            </w:r>
          </w:p>
        </w:tc>
        <w:tc>
          <w:tcPr>
            <w:tcW w:w="1391" w:type="dxa"/>
          </w:tcPr>
          <w:p w:rsidR="009964AA" w:rsidRPr="00E26448" w:rsidRDefault="00D649CE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</w:tcPr>
          <w:p w:rsidR="009964AA" w:rsidRPr="007F375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.880 (1.600-5.184)</w:t>
            </w:r>
          </w:p>
        </w:tc>
        <w:tc>
          <w:tcPr>
            <w:tcW w:w="1307" w:type="dxa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.894 (1.605-5.220)</w:t>
            </w:r>
          </w:p>
        </w:tc>
        <w:tc>
          <w:tcPr>
            <w:tcW w:w="1364" w:type="dxa"/>
          </w:tcPr>
          <w:p w:rsidR="009964AA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4924A2" w:rsidRDefault="009964AA" w:rsidP="009964AA">
            <w:pPr>
              <w:spacing w:line="0" w:lineRule="atLeast"/>
              <w:ind w:firstLineChars="100" w:firstLine="200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24A2">
              <w:rPr>
                <w:rFonts w:ascii="Times New Roman" w:eastAsiaTheme="majorEastAsia" w:hAnsi="Times New Roman" w:cs="Times New Roman" w:hint="eastAsia"/>
                <w:b w:val="0"/>
                <w:kern w:val="0"/>
                <w:sz w:val="20"/>
                <w:szCs w:val="20"/>
              </w:rPr>
              <w:t>V</w:t>
            </w:r>
            <w:r w:rsidRPr="004924A2">
              <w:rPr>
                <w:rFonts w:ascii="Times New Roman" w:eastAsiaTheme="majorEastAsia" w:hAnsi="Times New Roman" w:cs="Times New Roman"/>
                <w:b w:val="0"/>
                <w:kern w:val="0"/>
                <w:sz w:val="20"/>
                <w:szCs w:val="20"/>
              </w:rPr>
              <w:t>ery high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.250 (2.894-9.523)</w:t>
            </w:r>
          </w:p>
        </w:tc>
        <w:tc>
          <w:tcPr>
            <w:tcW w:w="1475" w:type="dxa"/>
          </w:tcPr>
          <w:p w:rsidR="009964AA" w:rsidRPr="00E26448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.597 (2.516-8.399)</w:t>
            </w:r>
          </w:p>
        </w:tc>
        <w:tc>
          <w:tcPr>
            <w:tcW w:w="1391" w:type="dxa"/>
          </w:tcPr>
          <w:p w:rsidR="009964AA" w:rsidRPr="00E07EC7" w:rsidRDefault="00D649CE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2011" w:type="dxa"/>
          </w:tcPr>
          <w:p w:rsidR="009964AA" w:rsidRPr="007F375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.977 (3.289-10.861)</w:t>
            </w:r>
          </w:p>
        </w:tc>
        <w:tc>
          <w:tcPr>
            <w:tcW w:w="1307" w:type="dxa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  <w:tc>
          <w:tcPr>
            <w:tcW w:w="1954" w:type="dxa"/>
          </w:tcPr>
          <w:p w:rsidR="009964AA" w:rsidRPr="006B1AF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.251 (2.878-9.581)</w:t>
            </w:r>
          </w:p>
        </w:tc>
        <w:tc>
          <w:tcPr>
            <w:tcW w:w="1364" w:type="dxa"/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FF0000"/>
                <w:sz w:val="20"/>
                <w:szCs w:val="20"/>
              </w:rPr>
              <w:t>&lt;</w:t>
            </w:r>
            <w:r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  <w:t>0.001</w:t>
            </w:r>
          </w:p>
        </w:tc>
      </w:tr>
      <w:tr w:rsidR="009964AA" w:rsidTr="005855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:rsidR="009964AA" w:rsidRPr="005C2A26" w:rsidRDefault="009964AA" w:rsidP="009964AA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5C2A26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HMA</w:t>
            </w:r>
          </w:p>
        </w:tc>
        <w:tc>
          <w:tcPr>
            <w:tcW w:w="1842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.882 (0.619-1.259)</w:t>
            </w:r>
          </w:p>
        </w:tc>
        <w:tc>
          <w:tcPr>
            <w:tcW w:w="1475" w:type="dxa"/>
          </w:tcPr>
          <w:p w:rsidR="009964AA" w:rsidRPr="00691697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.490</w:t>
            </w:r>
          </w:p>
        </w:tc>
        <w:tc>
          <w:tcPr>
            <w:tcW w:w="1927" w:type="dxa"/>
          </w:tcPr>
          <w:p w:rsidR="009964AA" w:rsidRPr="00496219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.756 (0.521-1.097)</w:t>
            </w:r>
          </w:p>
        </w:tc>
        <w:tc>
          <w:tcPr>
            <w:tcW w:w="1391" w:type="dxa"/>
          </w:tcPr>
          <w:p w:rsidR="009964AA" w:rsidRPr="00615C6E" w:rsidRDefault="00D649CE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FF0000"/>
                <w:sz w:val="20"/>
                <w:szCs w:val="20"/>
              </w:rPr>
            </w:pPr>
            <w:r w:rsidRPr="00D649CE"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 w:rsidRPr="00D649CE">
              <w:rPr>
                <w:rFonts w:ascii="Times New Roman" w:eastAsiaTheme="majorEastAsia" w:hAnsi="Times New Roman" w:cs="Times New Roman"/>
                <w:sz w:val="20"/>
                <w:szCs w:val="20"/>
              </w:rPr>
              <w:t>.141</w:t>
            </w:r>
          </w:p>
        </w:tc>
        <w:tc>
          <w:tcPr>
            <w:tcW w:w="2011" w:type="dxa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.997 (0.705-1.412)</w:t>
            </w:r>
          </w:p>
        </w:tc>
        <w:tc>
          <w:tcPr>
            <w:tcW w:w="1307" w:type="dxa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.988</w:t>
            </w:r>
          </w:p>
        </w:tc>
        <w:tc>
          <w:tcPr>
            <w:tcW w:w="1954" w:type="dxa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.868 (0.603-1.249)</w:t>
            </w:r>
          </w:p>
        </w:tc>
        <w:tc>
          <w:tcPr>
            <w:tcW w:w="1364" w:type="dxa"/>
          </w:tcPr>
          <w:p w:rsidR="009964AA" w:rsidRPr="00FC6D65" w:rsidRDefault="009964AA" w:rsidP="009964AA">
            <w:pPr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.445</w:t>
            </w:r>
          </w:p>
        </w:tc>
      </w:tr>
      <w:tr w:rsidR="009964AA" w:rsidTr="005855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  <w:vAlign w:val="center"/>
          </w:tcPr>
          <w:p w:rsidR="009964AA" w:rsidRPr="00BC36C3" w:rsidRDefault="009964AA" w:rsidP="009964AA">
            <w:pPr>
              <w:spacing w:line="0" w:lineRule="atLeast"/>
              <w:jc w:val="both"/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</w:pPr>
            <w:r w:rsidRPr="00496219">
              <w:rPr>
                <w:rFonts w:ascii="Times New Roman" w:eastAsiaTheme="majorEastAsia" w:hAnsi="Times New Roman" w:cs="Times New Roman"/>
                <w:kern w:val="0"/>
                <w:sz w:val="20"/>
                <w:szCs w:val="20"/>
              </w:rPr>
              <w:t>HSCT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.645 (0.368-1.132)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9964AA" w:rsidRPr="00691697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.126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:rsidR="009964AA" w:rsidRPr="00496219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>.186 (0.710-1.982)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9964AA" w:rsidRPr="00E07EC7" w:rsidRDefault="00D649CE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.514</w:t>
            </w: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.595 (0.342-1.037)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9964AA" w:rsidRPr="007F3752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</w:rPr>
              <w:t>.067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.078 (0.651-1.784)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9964AA" w:rsidRDefault="009964AA" w:rsidP="009964AA">
            <w:pPr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</w:rPr>
              <w:t>.771</w:t>
            </w:r>
          </w:p>
        </w:tc>
      </w:tr>
    </w:tbl>
    <w:p w:rsidR="009964AA" w:rsidRPr="00936F6F" w:rsidRDefault="009964AA" w:rsidP="009964A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36F6F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 values of &lt;0.05 are statistically significant.</w:t>
      </w:r>
    </w:p>
    <w:p w:rsidR="009964AA" w:rsidRPr="00DA46F7" w:rsidRDefault="009964AA" w:rsidP="009964AA">
      <w:pPr>
        <w:jc w:val="both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*As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>continuous variable</w:t>
      </w:r>
      <w:r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36F6F">
        <w:rPr>
          <w:rFonts w:ascii="Times New Roman" w:eastAsia="標楷體" w:hAnsi="Times New Roman" w:cs="Times New Roman"/>
          <w:sz w:val="20"/>
          <w:szCs w:val="20"/>
        </w:rPr>
        <w:t>analysis.</w:t>
      </w:r>
    </w:p>
    <w:p w:rsidR="009964AA" w:rsidRDefault="009964AA" w:rsidP="009964AA">
      <w:pPr>
        <w:jc w:val="both"/>
        <w:rPr>
          <w:rFonts w:ascii="Times New Roman" w:eastAsiaTheme="majorEastAsia" w:hAnsi="Times New Roman" w:cs="Times New Roman"/>
          <w:kern w:val="0"/>
          <w:sz w:val="20"/>
          <w:szCs w:val="20"/>
        </w:rPr>
      </w:pPr>
      <w:r w:rsidRPr="004924A2">
        <w:rPr>
          <w:rFonts w:ascii="Times New Roman" w:eastAsiaTheme="majorEastAsia" w:hAnsi="Times New Roman" w:cs="Times New Roman"/>
          <w:kern w:val="0"/>
          <w:sz w:val="20"/>
          <w:szCs w:val="20"/>
          <w:vertAlign w:val="superscript"/>
        </w:rPr>
        <w:t>†</w:t>
      </w:r>
      <w:r>
        <w:rPr>
          <w:rFonts w:ascii="Times New Roman" w:eastAsiaTheme="majorEastAsia" w:hAnsi="Times New Roman" w:cs="Times New Roman"/>
          <w:kern w:val="0"/>
          <w:sz w:val="20"/>
          <w:szCs w:val="20"/>
        </w:rPr>
        <w:t xml:space="preserve">Low-risk MDS included MDS with </w:t>
      </w:r>
      <w:proofErr w:type="gramStart"/>
      <w:r>
        <w:rPr>
          <w:rFonts w:ascii="Times New Roman" w:eastAsiaTheme="majorEastAsia" w:hAnsi="Times New Roman" w:cs="Times New Roman"/>
          <w:kern w:val="0"/>
          <w:sz w:val="20"/>
          <w:szCs w:val="20"/>
        </w:rPr>
        <w:t>del(</w:t>
      </w:r>
      <w:proofErr w:type="gramEnd"/>
      <w:r>
        <w:rPr>
          <w:rFonts w:ascii="Times New Roman" w:eastAsiaTheme="majorEastAsia" w:hAnsi="Times New Roman" w:cs="Times New Roman"/>
          <w:kern w:val="0"/>
          <w:sz w:val="20"/>
          <w:szCs w:val="20"/>
        </w:rPr>
        <w:t>5q), MDS-</w:t>
      </w:r>
      <w:r w:rsidRPr="00D87396">
        <w:rPr>
          <w:rFonts w:ascii="Times New Roman" w:eastAsiaTheme="majorEastAsia" w:hAnsi="Times New Roman" w:cs="Times New Roman"/>
          <w:i/>
          <w:kern w:val="0"/>
          <w:sz w:val="20"/>
          <w:szCs w:val="20"/>
        </w:rPr>
        <w:t>SF3B1</w:t>
      </w:r>
      <w:r>
        <w:rPr>
          <w:rFonts w:ascii="Times New Roman" w:eastAsiaTheme="majorEastAsia" w:hAnsi="Times New Roman" w:cs="Times New Roman"/>
          <w:kern w:val="0"/>
          <w:sz w:val="20"/>
          <w:szCs w:val="20"/>
        </w:rPr>
        <w:t>, and MDS, NOS with SLD or MLD.</w:t>
      </w:r>
    </w:p>
    <w:p w:rsidR="009964AA" w:rsidRDefault="009964AA" w:rsidP="009964AA">
      <w:pPr>
        <w:jc w:val="both"/>
        <w:rPr>
          <w:rFonts w:ascii="Times New Roman" w:eastAsia="標楷體" w:hAnsi="Times New Roman" w:cs="Times New Roman"/>
          <w:color w:val="000000"/>
          <w:sz w:val="20"/>
          <w:szCs w:val="20"/>
        </w:rPr>
      </w:pPr>
      <w:r w:rsidRPr="004924A2">
        <w:rPr>
          <w:rFonts w:ascii="Times New Roman" w:eastAsia="標楷體" w:hAnsi="Times New Roman" w:cs="Times New Roman"/>
          <w:color w:val="000000"/>
          <w:sz w:val="20"/>
          <w:szCs w:val="20"/>
          <w:vertAlign w:val="superscript"/>
        </w:rPr>
        <w:t>‡</w:t>
      </w:r>
      <w:r>
        <w:rPr>
          <w:rFonts w:ascii="Times New Roman" w:eastAsia="標楷體" w:hAnsi="Times New Roman" w:cs="Times New Roman"/>
          <w:color w:val="000000"/>
          <w:sz w:val="20"/>
          <w:szCs w:val="20"/>
        </w:rPr>
        <w:t>MDS/AML with MDS-related gene mutations, MDS-related cytogenetic abnormalities, or not otherwise specified</w:t>
      </w:r>
    </w:p>
    <w:p w:rsidR="009964AA" w:rsidRPr="004924A2" w:rsidRDefault="009964AA" w:rsidP="009964A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C74CD">
        <w:rPr>
          <w:rFonts w:ascii="Times New Roman" w:eastAsia="標楷體" w:hAnsi="Times New Roman" w:cs="Times New Roman"/>
          <w:sz w:val="20"/>
          <w:szCs w:val="20"/>
          <w:vertAlign w:val="superscript"/>
        </w:rPr>
        <w:t>§</w:t>
      </w:r>
      <w:r>
        <w:rPr>
          <w:rFonts w:ascii="Times New Roman" w:eastAsia="標楷體" w:hAnsi="Times New Roman" w:cs="Times New Roman"/>
          <w:sz w:val="20"/>
          <w:szCs w:val="20"/>
        </w:rPr>
        <w:t xml:space="preserve">MDS or MDS/AML with mutated </w:t>
      </w:r>
      <w:r w:rsidRPr="00D87396">
        <w:rPr>
          <w:rFonts w:ascii="Times New Roman" w:eastAsia="標楷體" w:hAnsi="Times New Roman" w:cs="Times New Roman"/>
          <w:i/>
          <w:sz w:val="20"/>
          <w:szCs w:val="20"/>
        </w:rPr>
        <w:t>TP53</w:t>
      </w:r>
    </w:p>
    <w:p w:rsidR="009964AA" w:rsidRDefault="009964AA" w:rsidP="009964A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Abbreviations: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AMC, absolute monocyte count;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CI, confidence interval;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EB, excess blasts;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HR, Hazard ratios; </w:t>
      </w:r>
      <w:r w:rsidRPr="005C2A26">
        <w:rPr>
          <w:rFonts w:ascii="Times New Roman" w:hAnsi="Times New Roman" w:cs="Times New Roman"/>
          <w:sz w:val="20"/>
          <w:szCs w:val="20"/>
        </w:rPr>
        <w:t xml:space="preserve">HMA, </w:t>
      </w:r>
      <w:proofErr w:type="spellStart"/>
      <w:r w:rsidRPr="005C2A26">
        <w:rPr>
          <w:rFonts w:ascii="Times New Roman" w:hAnsi="Times New Roman" w:cs="Times New Roman"/>
          <w:sz w:val="20"/>
          <w:szCs w:val="20"/>
        </w:rPr>
        <w:t>hypomethylating</w:t>
      </w:r>
      <w:proofErr w:type="spellEnd"/>
      <w:r w:rsidRPr="005C2A26">
        <w:rPr>
          <w:rFonts w:ascii="Times New Roman" w:hAnsi="Times New Roman" w:cs="Times New Roman"/>
          <w:sz w:val="20"/>
          <w:szCs w:val="20"/>
        </w:rPr>
        <w:t xml:space="preserve"> agents;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HSCT,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allogeneic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>hematopoietic stem cell transplantation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; ICC, International Consensus Classification; 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IPSS-M, </w:t>
      </w:r>
      <w:r w:rsidRPr="00920BFC"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>Molecular Internat</w:t>
      </w: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t xml:space="preserve">ional Prognostic Scoring System;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 xml:space="preserve">LFS, leukemia-free survival; </w:t>
      </w:r>
      <w:r>
        <w:rPr>
          <w:rFonts w:ascii="Times New Roman" w:hAnsi="Times New Roman" w:cs="Times New Roman"/>
          <w:color w:val="000000"/>
          <w:sz w:val="20"/>
          <w:szCs w:val="20"/>
        </w:rPr>
        <w:t>MDS, myelodysplastic syndromes</w:t>
      </w:r>
      <w:r>
        <w:rPr>
          <w:rFonts w:ascii="Times New Roman" w:hAnsi="Times New Roman" w:cs="Times New Roman" w:hint="eastAsia"/>
          <w:color w:val="000000"/>
          <w:sz w:val="20"/>
          <w:szCs w:val="20"/>
        </w:rPr>
        <w:t>/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neoplasms; MDS/AML, myelodysplastic syndromes/acute myeloid leukemia; </w:t>
      </w:r>
      <w:r w:rsidRPr="00936F6F">
        <w:rPr>
          <w:rFonts w:ascii="Times New Roman" w:hAnsi="Times New Roman" w:cs="Times New Roman"/>
          <w:color w:val="000000"/>
          <w:sz w:val="20"/>
          <w:szCs w:val="20"/>
        </w:rPr>
        <w:t>OS, overall survival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2D7D5E" w:rsidRPr="009964AA" w:rsidRDefault="002D7D5E" w:rsidP="002D7D5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4E12C6" w:rsidRDefault="004E12C6">
      <w:pPr>
        <w:widowControl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br w:type="page"/>
      </w:r>
    </w:p>
    <w:p w:rsidR="002D7D5E" w:rsidRDefault="002D7D5E" w:rsidP="00A146B4">
      <w:pPr>
        <w:widowControl/>
        <w:rPr>
          <w:rFonts w:ascii="Times New Roman" w:hAnsi="Times New Roman" w:cs="Times New Roman"/>
          <w:b/>
          <w:sz w:val="20"/>
          <w:szCs w:val="20"/>
        </w:rPr>
        <w:sectPr w:rsidR="002D7D5E" w:rsidSect="002D7D5E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:rsidR="00A146B4" w:rsidRPr="0042050E" w:rsidRDefault="00A146B4" w:rsidP="00A146B4">
      <w:pPr>
        <w:widowControl/>
        <w:rPr>
          <w:rFonts w:ascii="Times New Roman" w:eastAsia="微軟正黑體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Supplemental</w:t>
      </w:r>
      <w:r w:rsidRPr="000932D5">
        <w:rPr>
          <w:rFonts w:ascii="Times New Roman" w:hAnsi="Times New Roman" w:cs="Times New Roman"/>
          <w:b/>
          <w:sz w:val="20"/>
          <w:szCs w:val="20"/>
        </w:rPr>
        <w:t xml:space="preserve"> Figure</w:t>
      </w:r>
      <w:r w:rsidR="009E52A8">
        <w:rPr>
          <w:rFonts w:ascii="Times New Roman" w:hAnsi="Times New Roman" w:cs="Times New Roman"/>
          <w:b/>
          <w:sz w:val="20"/>
          <w:szCs w:val="20"/>
        </w:rPr>
        <w:t xml:space="preserve"> 1</w:t>
      </w:r>
      <w:r w:rsidRPr="000932D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Distribution of revis</w:t>
      </w:r>
      <w:r w:rsidRPr="00A146B4">
        <w:rPr>
          <w:rFonts w:ascii="Times New Roman" w:hAnsi="Times New Roman" w:cs="Times New Roman"/>
          <w:b/>
          <w:sz w:val="20"/>
          <w:szCs w:val="20"/>
        </w:rPr>
        <w:t xml:space="preserve">ed </w:t>
      </w:r>
      <w:r w:rsidRPr="00A146B4"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>International Prognostic Scoring System (IPSS-R)</w:t>
      </w:r>
      <w:r w:rsidR="002E2A68"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 xml:space="preserve"> (A</w:t>
      </w:r>
      <w:r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>)</w:t>
      </w:r>
      <w:r w:rsidRPr="00A146B4"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 xml:space="preserve"> and molecular IPSS (IPSS-M)</w:t>
      </w:r>
      <w:r w:rsidR="002E2A68"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 xml:space="preserve"> (B</w:t>
      </w:r>
      <w:r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>)</w:t>
      </w:r>
      <w:r w:rsidRPr="00A146B4">
        <w:rPr>
          <w:rFonts w:ascii="Times New Roman" w:eastAsia="標楷體" w:hAnsi="Times New Roman" w:cs="Times New Roman"/>
          <w:b/>
          <w:color w:val="000000"/>
          <w:kern w:val="0"/>
          <w:sz w:val="20"/>
          <w:szCs w:val="20"/>
        </w:rPr>
        <w:t xml:space="preserve"> for patients with </w:t>
      </w:r>
      <w:r w:rsidRPr="00A146B4">
        <w:rPr>
          <w:rFonts w:ascii="Times New Roman" w:eastAsia="微軟正黑體" w:hAnsi="Times New Roman" w:cs="Times New Roman"/>
          <w:b/>
          <w:sz w:val="20"/>
          <w:szCs w:val="20"/>
        </w:rPr>
        <w:t>high (&gt;1.5) or low (≤1.5) lymphocyte/monocyte</w:t>
      </w:r>
      <w:r w:rsidR="009E52A8">
        <w:rPr>
          <w:rFonts w:ascii="Times New Roman" w:eastAsia="微軟正黑體" w:hAnsi="Times New Roman" w:cs="Times New Roman"/>
          <w:b/>
          <w:sz w:val="20"/>
          <w:szCs w:val="20"/>
        </w:rPr>
        <w:t xml:space="preserve"> (L/M)</w:t>
      </w:r>
      <w:r w:rsidRPr="00A146B4">
        <w:rPr>
          <w:rFonts w:ascii="Times New Roman" w:eastAsia="微軟正黑體" w:hAnsi="Times New Roman" w:cs="Times New Roman"/>
          <w:b/>
          <w:sz w:val="20"/>
          <w:szCs w:val="20"/>
        </w:rPr>
        <w:t xml:space="preserve"> ratio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A146B4" w:rsidTr="0042050E">
        <w:tc>
          <w:tcPr>
            <w:tcW w:w="10456" w:type="dxa"/>
          </w:tcPr>
          <w:p w:rsidR="00A146B4" w:rsidRPr="00A146B4" w:rsidRDefault="00A146B4" w:rsidP="00640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6B4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A146B4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</w:tr>
      <w:tr w:rsidR="00A146B4" w:rsidTr="0042050E">
        <w:tc>
          <w:tcPr>
            <w:tcW w:w="10456" w:type="dxa"/>
          </w:tcPr>
          <w:p w:rsidR="00A146B4" w:rsidRPr="00A146B4" w:rsidRDefault="00A146B4" w:rsidP="00640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645910" cy="2002790"/>
                  <wp:effectExtent l="0" t="0" r="254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M ratio IPSSR.t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00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6B4" w:rsidTr="0042050E">
        <w:tc>
          <w:tcPr>
            <w:tcW w:w="10456" w:type="dxa"/>
          </w:tcPr>
          <w:p w:rsidR="00A146B4" w:rsidRPr="00A146B4" w:rsidRDefault="00A146B4" w:rsidP="00640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6B4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A146B4">
              <w:rPr>
                <w:rFonts w:ascii="Times New Roman" w:hAnsi="Times New Roman" w:cs="Times New Roman"/>
                <w:sz w:val="20"/>
                <w:szCs w:val="20"/>
              </w:rPr>
              <w:t>b)</w:t>
            </w:r>
          </w:p>
        </w:tc>
      </w:tr>
      <w:tr w:rsidR="00A146B4" w:rsidTr="0042050E">
        <w:tc>
          <w:tcPr>
            <w:tcW w:w="10456" w:type="dxa"/>
          </w:tcPr>
          <w:p w:rsidR="00A146B4" w:rsidRDefault="00A146B4" w:rsidP="00640C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6645910" cy="2332990"/>
                  <wp:effectExtent l="0" t="0" r="254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M ratio IPSSM.t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33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46B4" w:rsidRPr="009E52A8" w:rsidRDefault="009E52A8" w:rsidP="00640CA5">
      <w:pPr>
        <w:rPr>
          <w:rFonts w:ascii="Times New Roman" w:hAnsi="Times New Roman" w:cs="Times New Roman"/>
          <w:sz w:val="20"/>
          <w:szCs w:val="20"/>
        </w:rPr>
      </w:pPr>
      <w:r w:rsidRPr="009E52A8">
        <w:rPr>
          <w:rFonts w:ascii="Times New Roman" w:hAnsi="Times New Roman" w:cs="Times New Roman"/>
          <w:sz w:val="20"/>
          <w:szCs w:val="20"/>
        </w:rPr>
        <w:t xml:space="preserve">Note: </w:t>
      </w:r>
      <w:r w:rsidRPr="009E52A8">
        <w:rPr>
          <w:rFonts w:ascii="Times New Roman" w:hAnsi="Times New Roman" w:cs="Times New Roman"/>
          <w:i/>
          <w:sz w:val="20"/>
          <w:szCs w:val="20"/>
        </w:rPr>
        <w:t xml:space="preserve">P </w:t>
      </w:r>
      <w:r w:rsidRPr="009E52A8">
        <w:rPr>
          <w:rFonts w:ascii="Times New Roman" w:hAnsi="Times New Roman" w:cs="Times New Roman"/>
          <w:sz w:val="20"/>
          <w:szCs w:val="20"/>
        </w:rPr>
        <w:t>value &lt; 0.05 is marked with *</w:t>
      </w:r>
    </w:p>
    <w:p w:rsidR="00A146B4" w:rsidRDefault="00A146B4" w:rsidP="00640CA5">
      <w:pPr>
        <w:rPr>
          <w:rFonts w:ascii="Times New Roman" w:hAnsi="Times New Roman" w:cs="Times New Roman"/>
          <w:b/>
          <w:sz w:val="20"/>
          <w:szCs w:val="20"/>
        </w:rPr>
      </w:pPr>
    </w:p>
    <w:p w:rsidR="00A146B4" w:rsidRDefault="00A146B4">
      <w:pPr>
        <w:widowControl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21C3F" w:rsidRDefault="00A81898" w:rsidP="00A8189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</w:t>
      </w:r>
      <w:r w:rsidRPr="000932D5">
        <w:rPr>
          <w:rFonts w:ascii="Times New Roman" w:hAnsi="Times New Roman" w:cs="Times New Roman"/>
          <w:b/>
          <w:sz w:val="20"/>
          <w:szCs w:val="20"/>
        </w:rPr>
        <w:t>Figure</w:t>
      </w:r>
      <w:r w:rsidR="000F2AD3">
        <w:rPr>
          <w:rFonts w:ascii="Times New Roman" w:hAnsi="Times New Roman" w:cs="Times New Roman"/>
          <w:b/>
          <w:sz w:val="20"/>
          <w:szCs w:val="20"/>
        </w:rPr>
        <w:t xml:space="preserve"> 2</w:t>
      </w:r>
      <w:r w:rsidRPr="000932D5">
        <w:rPr>
          <w:rFonts w:ascii="Times New Roman" w:hAnsi="Times New Roman" w:cs="Times New Roman"/>
          <w:b/>
          <w:sz w:val="20"/>
          <w:szCs w:val="20"/>
        </w:rPr>
        <w:t>. Kaplan-Meier curves for leukemia-free survival and over</w:t>
      </w:r>
      <w:r w:rsidR="00121C3F">
        <w:rPr>
          <w:rFonts w:ascii="Times New Roman" w:hAnsi="Times New Roman" w:cs="Times New Roman"/>
          <w:b/>
          <w:bCs/>
          <w:sz w:val="20"/>
          <w:szCs w:val="20"/>
        </w:rPr>
        <w:t xml:space="preserve">all survival in patients </w:t>
      </w:r>
      <w:r w:rsidRPr="000932D5">
        <w:rPr>
          <w:rFonts w:ascii="Times New Roman" w:hAnsi="Times New Roman" w:cs="Times New Roman"/>
          <w:b/>
          <w:bCs/>
          <w:sz w:val="20"/>
          <w:szCs w:val="20"/>
        </w:rPr>
        <w:t>with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932D5">
        <w:rPr>
          <w:rFonts w:ascii="Times New Roman" w:hAnsi="Times New Roman" w:cs="Times New Roman"/>
          <w:b/>
          <w:bCs/>
          <w:sz w:val="20"/>
          <w:szCs w:val="20"/>
        </w:rPr>
        <w:t xml:space="preserve">myelodysplastic </w:t>
      </w:r>
      <w:r>
        <w:rPr>
          <w:rFonts w:ascii="Times New Roman" w:hAnsi="Times New Roman" w:cs="Times New Roman"/>
          <w:b/>
          <w:bCs/>
          <w:sz w:val="20"/>
          <w:szCs w:val="20"/>
        </w:rPr>
        <w:t>neoplasms/</w:t>
      </w:r>
      <w:r w:rsidRPr="000932D5">
        <w:rPr>
          <w:rFonts w:ascii="Times New Roman" w:hAnsi="Times New Roman" w:cs="Times New Roman"/>
          <w:b/>
          <w:bCs/>
          <w:sz w:val="20"/>
          <w:szCs w:val="20"/>
        </w:rPr>
        <w:t xml:space="preserve">syndromes </w:t>
      </w:r>
      <w:r w:rsidR="00121C3F">
        <w:rPr>
          <w:rFonts w:ascii="Times New Roman" w:hAnsi="Times New Roman" w:cs="Times New Roman"/>
          <w:b/>
          <w:bCs/>
          <w:sz w:val="20"/>
          <w:szCs w:val="20"/>
        </w:rPr>
        <w:t xml:space="preserve">with or without allogeneic hematopoietic transplantation (HSCT) </w:t>
      </w:r>
      <w:r w:rsidRPr="000932D5">
        <w:rPr>
          <w:rFonts w:ascii="Times New Roman" w:hAnsi="Times New Roman" w:cs="Times New Roman"/>
          <w:b/>
          <w:bCs/>
          <w:sz w:val="20"/>
          <w:szCs w:val="20"/>
        </w:rPr>
        <w:t>based on lymphocyte/monocyte (L/M) ratio</w:t>
      </w:r>
      <w:r w:rsidR="00121C3F">
        <w:rPr>
          <w:rFonts w:ascii="Times New Roman" w:hAnsi="Times New Roman" w:cs="Times New Roman"/>
          <w:b/>
          <w:bCs/>
          <w:sz w:val="20"/>
          <w:szCs w:val="20"/>
        </w:rPr>
        <w:t>,</w:t>
      </w:r>
    </w:p>
    <w:p w:rsidR="00A81898" w:rsidRDefault="002E2A68" w:rsidP="00A818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</w:t>
      </w:r>
      <w:r w:rsidR="00A81898" w:rsidRPr="000932D5">
        <w:rPr>
          <w:rFonts w:ascii="Times New Roman" w:hAnsi="Times New Roman" w:cs="Times New Roman"/>
          <w:sz w:val="20"/>
          <w:szCs w:val="20"/>
        </w:rPr>
        <w:t>) Leukemia-free survival, stratified by L/M ratio</w:t>
      </w:r>
      <w:r w:rsidR="00A81898">
        <w:rPr>
          <w:rFonts w:ascii="Times New Roman" w:hAnsi="Times New Roman" w:cs="Times New Roman"/>
          <w:sz w:val="20"/>
          <w:szCs w:val="20"/>
        </w:rPr>
        <w:t xml:space="preserve"> in patients not receiving HSCT</w:t>
      </w:r>
    </w:p>
    <w:p w:rsidR="00A81898" w:rsidRPr="00A81898" w:rsidRDefault="002E2A68" w:rsidP="00A818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</w:t>
      </w:r>
      <w:r w:rsidR="00A81898" w:rsidRPr="000932D5">
        <w:rPr>
          <w:rFonts w:ascii="Times New Roman" w:hAnsi="Times New Roman" w:cs="Times New Roman"/>
          <w:sz w:val="20"/>
          <w:szCs w:val="20"/>
        </w:rPr>
        <w:t>) Overall survival, stratified by L/M ratio</w:t>
      </w:r>
      <w:r w:rsidR="00A81898">
        <w:rPr>
          <w:rFonts w:ascii="Times New Roman" w:hAnsi="Times New Roman" w:cs="Times New Roman"/>
          <w:sz w:val="20"/>
          <w:szCs w:val="20"/>
        </w:rPr>
        <w:t xml:space="preserve"> in patients not receiving HSCT</w:t>
      </w:r>
    </w:p>
    <w:p w:rsidR="00A81898" w:rsidRDefault="002E2A68" w:rsidP="00A818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(C)</w:t>
      </w:r>
      <w:bookmarkStart w:id="0" w:name="_GoBack"/>
      <w:bookmarkEnd w:id="0"/>
      <w:r w:rsidR="00A81898">
        <w:rPr>
          <w:rFonts w:ascii="Times New Roman" w:hAnsi="Times New Roman" w:cs="Times New Roman"/>
          <w:sz w:val="20"/>
          <w:szCs w:val="20"/>
        </w:rPr>
        <w:t xml:space="preserve"> </w:t>
      </w:r>
      <w:r w:rsidR="00A81898" w:rsidRPr="000932D5">
        <w:rPr>
          <w:rFonts w:ascii="Times New Roman" w:hAnsi="Times New Roman" w:cs="Times New Roman"/>
          <w:sz w:val="20"/>
          <w:szCs w:val="20"/>
        </w:rPr>
        <w:t>Leukemia-free survival, stratified by L/M ratio</w:t>
      </w:r>
      <w:r w:rsidR="00A81898">
        <w:rPr>
          <w:rFonts w:ascii="Times New Roman" w:hAnsi="Times New Roman" w:cs="Times New Roman"/>
          <w:sz w:val="20"/>
          <w:szCs w:val="20"/>
        </w:rPr>
        <w:t xml:space="preserve"> in patients receiving HSCT</w:t>
      </w:r>
    </w:p>
    <w:p w:rsidR="00A81898" w:rsidRDefault="002E2A68" w:rsidP="00A818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(D</w:t>
      </w:r>
      <w:r w:rsidR="00A81898">
        <w:rPr>
          <w:rFonts w:ascii="Times New Roman" w:hAnsi="Times New Roman" w:cs="Times New Roman"/>
          <w:sz w:val="20"/>
          <w:szCs w:val="20"/>
        </w:rPr>
        <w:t xml:space="preserve">) </w:t>
      </w:r>
      <w:r w:rsidR="00A81898" w:rsidRPr="000932D5">
        <w:rPr>
          <w:rFonts w:ascii="Times New Roman" w:hAnsi="Times New Roman" w:cs="Times New Roman"/>
          <w:sz w:val="20"/>
          <w:szCs w:val="20"/>
        </w:rPr>
        <w:t>Overall survival, stratified by L/M ratio</w:t>
      </w:r>
      <w:r w:rsidR="00A81898">
        <w:rPr>
          <w:rFonts w:ascii="Times New Roman" w:hAnsi="Times New Roman" w:cs="Times New Roman"/>
          <w:sz w:val="20"/>
          <w:szCs w:val="20"/>
        </w:rPr>
        <w:t xml:space="preserve"> in patients receiving HSCT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81898" w:rsidTr="00701CFA">
        <w:tc>
          <w:tcPr>
            <w:tcW w:w="5228" w:type="dxa"/>
          </w:tcPr>
          <w:p w:rsidR="00A81898" w:rsidRPr="00A81898" w:rsidRDefault="00A81898" w:rsidP="005D3F6F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a)</w:t>
            </w:r>
          </w:p>
        </w:tc>
        <w:tc>
          <w:tcPr>
            <w:tcW w:w="5228" w:type="dxa"/>
          </w:tcPr>
          <w:p w:rsidR="00A81898" w:rsidRDefault="00A81898" w:rsidP="005D3F6F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b)</w:t>
            </w:r>
          </w:p>
        </w:tc>
      </w:tr>
      <w:tr w:rsidR="00A81898" w:rsidTr="00701CFA">
        <w:tc>
          <w:tcPr>
            <w:tcW w:w="5228" w:type="dxa"/>
          </w:tcPr>
          <w:p w:rsidR="00A81898" w:rsidRPr="00A81898" w:rsidRDefault="00A81898" w:rsidP="00A81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 w:rsidRPr="00591465">
              <w:rPr>
                <w:rFonts w:ascii="Times New Roman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6C96C761" wp14:editId="6F6BC1B5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1982470</wp:posOffset>
                      </wp:positionV>
                      <wp:extent cx="692150" cy="1404620"/>
                      <wp:effectExtent l="0" t="0" r="0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2AD3" w:rsidRPr="00591465" w:rsidRDefault="000F2AD3" w:rsidP="00A81898">
                                  <w:pP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91465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= 0.001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C96C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80.85pt;margin-top:156.1pt;width:54.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" filled="f" stroked="f">
                      <v:textbox style="mso-fit-shape-to-text:t">
                        <w:txbxContent>
                          <w:p w:rsidR="000F2AD3" w:rsidRPr="00591465" w:rsidRDefault="000F2AD3" w:rsidP="00A81898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91465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= 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1465">
              <w:rPr>
                <w:rFonts w:ascii="Times New Roman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2A3C4F43" wp14:editId="66B992FB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48260</wp:posOffset>
                      </wp:positionV>
                      <wp:extent cx="2590800" cy="1404620"/>
                      <wp:effectExtent l="0" t="0" r="0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2AD3" w:rsidRDefault="000F2AD3" w:rsidP="00A81898">
                                  <w:pPr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  <w:r w:rsidRPr="00591465">
                                    <w:rPr>
                                      <w:rFonts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>L/M ≤</w:t>
                                  </w:r>
                                  <w:r w:rsidRPr="00591465"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 xml:space="preserve"> 1.5</w:t>
                                  </w:r>
                                  <w:r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>, n=175, Median LFS: 78.7 months</w:t>
                                  </w:r>
                                </w:p>
                                <w:p w:rsidR="000F2AD3" w:rsidRPr="003C6320" w:rsidRDefault="000F2AD3" w:rsidP="00A81898">
                                  <w:pPr>
                                    <w:rPr>
                                      <w:rFonts w:eastAsia="新細明體"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F93ADE">
                                    <w:rPr>
                                      <w:rFonts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L/M &gt;</w:t>
                                  </w:r>
                                  <w:r>
                                    <w:rPr>
                                      <w:rFonts w:eastAsia="新細明體"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1.5, n=286, Median LFS: 28.8 months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A3C4F43" id="_x0000_s1027" type="#_x0000_t202" style="position:absolute;margin-left:44pt;margin-top:3.8pt;width:204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" filled="f" stroked="f">
                      <v:textbox style="mso-fit-shape-to-text:t">
                        <w:txbxContent>
                          <w:p w:rsidR="000F2AD3" w:rsidRDefault="000F2AD3" w:rsidP="00A81898">
                            <w:pPr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591465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L/M ≤</w:t>
                            </w:r>
                            <w:r w:rsidRPr="00591465"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1.5</w:t>
                            </w:r>
                            <w:r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, n=175, Median LFS: 78.7 months</w:t>
                            </w:r>
                          </w:p>
                          <w:p w:rsidR="000F2AD3" w:rsidRPr="003C6320" w:rsidRDefault="000F2AD3" w:rsidP="00A81898">
                            <w:pPr>
                              <w:rPr>
                                <w:rFonts w:eastAsia="新細明體"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93ADE">
                              <w:rPr>
                                <w:rFonts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  <w:t>L/M &gt;</w:t>
                            </w:r>
                            <w:r>
                              <w:rPr>
                                <w:rFonts w:eastAsia="新細明體"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1.5, n=286, Median LFS: 28.8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973293" cy="2700000"/>
                  <wp:effectExtent l="0" t="0" r="0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A81898" w:rsidRPr="00701CFA" w:rsidRDefault="00701CFA" w:rsidP="0070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 w:rsidRPr="00591465">
              <w:rPr>
                <w:rFonts w:ascii="Times New Roman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1CF4E8D6" wp14:editId="7A95165B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1978660</wp:posOffset>
                      </wp:positionV>
                      <wp:extent cx="692150" cy="1404620"/>
                      <wp:effectExtent l="0" t="0" r="0" b="0"/>
                      <wp:wrapNone/>
                      <wp:docPr id="2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2AD3" w:rsidRPr="00591465" w:rsidRDefault="000F2AD3" w:rsidP="00701CFA">
                                  <w:pP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91465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= 0.001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F4E8D6" id="_x0000_s1028" type="#_x0000_t202" style="position:absolute;margin-left:182.1pt;margin-top:155.8pt;width:54.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" filled="f" stroked="f">
                      <v:textbox style="mso-fit-shape-to-text:t">
                        <w:txbxContent>
                          <w:p w:rsidR="000F2AD3" w:rsidRPr="00591465" w:rsidRDefault="000F2AD3" w:rsidP="00701CFA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91465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= 0.001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1465">
              <w:rPr>
                <w:rFonts w:ascii="Times New Roman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7CE28A0A" wp14:editId="19D6977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35560</wp:posOffset>
                      </wp:positionV>
                      <wp:extent cx="2590800" cy="1404620"/>
                      <wp:effectExtent l="0" t="0" r="0" b="0"/>
                      <wp:wrapNone/>
                      <wp:docPr id="2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2AD3" w:rsidRDefault="000F2AD3" w:rsidP="00701CFA">
                                  <w:pPr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  <w:r w:rsidRPr="00591465">
                                    <w:rPr>
                                      <w:rFonts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>L/M ≤</w:t>
                                  </w:r>
                                  <w:r w:rsidRPr="00591465"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 xml:space="preserve"> 1.5</w:t>
                                  </w:r>
                                  <w:r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>, n=175, Median OS: 78.7 months</w:t>
                                  </w:r>
                                </w:p>
                                <w:p w:rsidR="000F2AD3" w:rsidRPr="003C6320" w:rsidRDefault="000F2AD3" w:rsidP="00701CFA">
                                  <w:pPr>
                                    <w:rPr>
                                      <w:rFonts w:eastAsia="新細明體"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F93ADE">
                                    <w:rPr>
                                      <w:rFonts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L/M &gt;</w:t>
                                  </w:r>
                                  <w:r>
                                    <w:rPr>
                                      <w:rFonts w:eastAsia="新細明體"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1.5, n=286, Median OS: 31.3 months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E28A0A" id="_x0000_s1029" type="#_x0000_t202" style="position:absolute;margin-left:44.6pt;margin-top:2.8pt;width:204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" filled="f" stroked="f">
                      <v:textbox style="mso-fit-shape-to-text:t">
                        <w:txbxContent>
                          <w:p w:rsidR="000F2AD3" w:rsidRDefault="000F2AD3" w:rsidP="00701CFA">
                            <w:pPr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591465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L/M ≤</w:t>
                            </w:r>
                            <w:r w:rsidRPr="00591465"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1.5</w:t>
                            </w:r>
                            <w:r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, n=175, Median OS: 78.7 months</w:t>
                            </w:r>
                          </w:p>
                          <w:p w:rsidR="000F2AD3" w:rsidRPr="003C6320" w:rsidRDefault="000F2AD3" w:rsidP="00701CFA">
                            <w:pPr>
                              <w:rPr>
                                <w:rFonts w:eastAsia="新細明體"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93ADE">
                              <w:rPr>
                                <w:rFonts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  <w:t>L/M &gt;</w:t>
                            </w:r>
                            <w:r>
                              <w:rPr>
                                <w:rFonts w:eastAsia="新細明體"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1.5, n=286, Median OS: 31.3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898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973293" cy="2700000"/>
                  <wp:effectExtent l="0" t="0" r="0" b="571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898" w:rsidTr="00701CFA">
        <w:tc>
          <w:tcPr>
            <w:tcW w:w="5228" w:type="dxa"/>
          </w:tcPr>
          <w:p w:rsidR="00A81898" w:rsidRDefault="00A81898" w:rsidP="005D3F6F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c)</w:t>
            </w:r>
          </w:p>
        </w:tc>
        <w:tc>
          <w:tcPr>
            <w:tcW w:w="5228" w:type="dxa"/>
          </w:tcPr>
          <w:p w:rsidR="00A81898" w:rsidRDefault="00A81898" w:rsidP="005D3F6F">
            <w:pP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 w:val="20"/>
                <w:szCs w:val="20"/>
              </w:rPr>
              <w:t>d)</w:t>
            </w:r>
          </w:p>
        </w:tc>
      </w:tr>
      <w:tr w:rsidR="00A81898" w:rsidTr="00701CFA">
        <w:tc>
          <w:tcPr>
            <w:tcW w:w="5228" w:type="dxa"/>
          </w:tcPr>
          <w:p w:rsidR="00A81898" w:rsidRPr="00A81898" w:rsidRDefault="00A81898" w:rsidP="00A818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 w:rsidRPr="00591465">
              <w:rPr>
                <w:rFonts w:ascii="Times New Roman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17DF7816" wp14:editId="730EAB3F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1985645</wp:posOffset>
                      </wp:positionV>
                      <wp:extent cx="692150" cy="1404620"/>
                      <wp:effectExtent l="0" t="0" r="0" b="0"/>
                      <wp:wrapNone/>
                      <wp:docPr id="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2AD3" w:rsidRPr="00591465" w:rsidRDefault="000F2AD3" w:rsidP="00A81898">
                                  <w:pP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91465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= 0.755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7DF7816" id="_x0000_s1030" type="#_x0000_t202" style="position:absolute;margin-left:178.5pt;margin-top:156.35pt;width:54.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" filled="f" stroked="f">
                      <v:textbox style="mso-fit-shape-to-text:t">
                        <w:txbxContent>
                          <w:p w:rsidR="000F2AD3" w:rsidRPr="00591465" w:rsidRDefault="000F2AD3" w:rsidP="00A81898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91465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= 0.755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1465">
              <w:rPr>
                <w:rFonts w:ascii="Times New Roman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47DB2D3F" wp14:editId="3E63A9DF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29845</wp:posOffset>
                      </wp:positionV>
                      <wp:extent cx="2590800" cy="1404620"/>
                      <wp:effectExtent l="0" t="0" r="0" b="0"/>
                      <wp:wrapNone/>
                      <wp:docPr id="6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2AD3" w:rsidRDefault="000F2AD3" w:rsidP="00A81898">
                                  <w:pPr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  <w:r w:rsidRPr="00591465">
                                    <w:rPr>
                                      <w:rFonts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>L/M ≤</w:t>
                                  </w:r>
                                  <w:r w:rsidRPr="00591465"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 xml:space="preserve"> 1.5</w:t>
                                  </w:r>
                                  <w:r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>, n=31, Median LFS: 46.7 months</w:t>
                                  </w:r>
                                </w:p>
                                <w:p w:rsidR="000F2AD3" w:rsidRPr="003C6320" w:rsidRDefault="000F2AD3" w:rsidP="00A81898">
                                  <w:pPr>
                                    <w:rPr>
                                      <w:rFonts w:eastAsia="新細明體"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F93ADE">
                                    <w:rPr>
                                      <w:rFonts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L/M &gt;</w:t>
                                  </w:r>
                                  <w:r>
                                    <w:rPr>
                                      <w:rFonts w:eastAsia="新細明體"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1.5, n=62, Median LFS: 53.8 months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7DB2D3F" id="_x0000_s1031" type="#_x0000_t202" style="position:absolute;margin-left:46pt;margin-top:2.35pt;width:204pt;height:110.6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" filled="f" stroked="f">
                      <v:textbox style="mso-fit-shape-to-text:t">
                        <w:txbxContent>
                          <w:p w:rsidR="000F2AD3" w:rsidRDefault="000F2AD3" w:rsidP="00A81898">
                            <w:pPr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591465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L/M ≤</w:t>
                            </w:r>
                            <w:r w:rsidRPr="00591465"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1.5</w:t>
                            </w:r>
                            <w:r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, n=31, Median LFS: 46.7 months</w:t>
                            </w:r>
                          </w:p>
                          <w:p w:rsidR="000F2AD3" w:rsidRPr="003C6320" w:rsidRDefault="000F2AD3" w:rsidP="00A81898">
                            <w:pPr>
                              <w:rPr>
                                <w:rFonts w:eastAsia="新細明體"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93ADE">
                              <w:rPr>
                                <w:rFonts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  <w:t>L/M &gt;</w:t>
                            </w:r>
                            <w:r>
                              <w:rPr>
                                <w:rFonts w:eastAsia="新細明體"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1.5, n=62, Median LFS: 53.8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973293" cy="2700000"/>
                  <wp:effectExtent l="0" t="0" r="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A81898" w:rsidRPr="00701CFA" w:rsidRDefault="00D31328" w:rsidP="00701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  <w:r w:rsidRPr="00591465">
              <w:rPr>
                <w:rFonts w:ascii="Times New Roman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53568433" wp14:editId="391A6E9F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36195</wp:posOffset>
                      </wp:positionV>
                      <wp:extent cx="2590800" cy="1404620"/>
                      <wp:effectExtent l="0" t="0" r="0" b="0"/>
                      <wp:wrapNone/>
                      <wp:docPr id="39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2AD3" w:rsidRDefault="000F2AD3" w:rsidP="00701CFA">
                                  <w:pPr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</w:pPr>
                                  <w:r w:rsidRPr="00591465">
                                    <w:rPr>
                                      <w:rFonts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>L/M ≤</w:t>
                                  </w:r>
                                  <w:r w:rsidRPr="00591465"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 xml:space="preserve"> 1.5</w:t>
                                  </w:r>
                                  <w:r>
                                    <w:rPr>
                                      <w:rFonts w:eastAsia="新細明體" w:cstheme="minorHAnsi"/>
                                      <w:b/>
                                      <w:color w:val="2F5496" w:themeColor="accent5" w:themeShade="BF"/>
                                      <w:sz w:val="20"/>
                                      <w:szCs w:val="20"/>
                                    </w:rPr>
                                    <w:t>, n=31, Median OS: 73.7 months</w:t>
                                  </w:r>
                                </w:p>
                                <w:p w:rsidR="000F2AD3" w:rsidRPr="003C6320" w:rsidRDefault="000F2AD3" w:rsidP="00701CFA">
                                  <w:pPr>
                                    <w:rPr>
                                      <w:rFonts w:eastAsia="新細明體"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F93ADE">
                                    <w:rPr>
                                      <w:rFonts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>L/M &gt;</w:t>
                                  </w:r>
                                  <w:r>
                                    <w:rPr>
                                      <w:rFonts w:eastAsia="新細明體" w:cstheme="minorHAns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  <w:t xml:space="preserve"> 1.5, n=62, Median OS: 73.3 months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3568433" id="_x0000_s1032" type="#_x0000_t202" style="position:absolute;margin-left:52.6pt;margin-top:2.85pt;width:204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" filled="f" stroked="f">
                      <v:textbox style="mso-fit-shape-to-text:t">
                        <w:txbxContent>
                          <w:p w:rsidR="000F2AD3" w:rsidRDefault="000F2AD3" w:rsidP="00701CFA">
                            <w:pPr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</w:pPr>
                            <w:r w:rsidRPr="00591465">
                              <w:rPr>
                                <w:rFonts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L/M ≤</w:t>
                            </w:r>
                            <w:r w:rsidRPr="00591465"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 xml:space="preserve"> 1.5</w:t>
                            </w:r>
                            <w:r>
                              <w:rPr>
                                <w:rFonts w:eastAsia="新細明體" w:cstheme="minorHAnsi"/>
                                <w:b/>
                                <w:color w:val="2F5496" w:themeColor="accent5" w:themeShade="BF"/>
                                <w:sz w:val="20"/>
                                <w:szCs w:val="20"/>
                              </w:rPr>
                              <w:t>, n=31, Median OS: 73.7 months</w:t>
                            </w:r>
                          </w:p>
                          <w:p w:rsidR="000F2AD3" w:rsidRPr="003C6320" w:rsidRDefault="000F2AD3" w:rsidP="00701CFA">
                            <w:pPr>
                              <w:rPr>
                                <w:rFonts w:eastAsia="新細明體"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F93ADE">
                              <w:rPr>
                                <w:rFonts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  <w:t>L/M &gt;</w:t>
                            </w:r>
                            <w:r>
                              <w:rPr>
                                <w:rFonts w:eastAsia="新細明體" w:cstheme="minorHAnsi"/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1.5, n=62, Median OS: 73.3 months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CFA" w:rsidRPr="00591465">
              <w:rPr>
                <w:rFonts w:ascii="Times New Roman" w:hAnsi="Times New Roman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4656CAF6" wp14:editId="0AB51FA7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1978660</wp:posOffset>
                      </wp:positionV>
                      <wp:extent cx="692150" cy="1404620"/>
                      <wp:effectExtent l="0" t="0" r="0" b="0"/>
                      <wp:wrapNone/>
                      <wp:docPr id="4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2AD3" w:rsidRPr="00591465" w:rsidRDefault="000F2AD3" w:rsidP="00701CFA">
                                  <w:pP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91465">
                                    <w:rPr>
                                      <w:rFonts w:cstheme="minorHAnsi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= 0.759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56CAF6" id="_x0000_s1033" type="#_x0000_t202" style="position:absolute;margin-left:178.1pt;margin-top:155.8pt;width:54.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" filled="f" stroked="f">
                      <v:textbox style="mso-fit-shape-to-text:t">
                        <w:txbxContent>
                          <w:p w:rsidR="000F2AD3" w:rsidRPr="00591465" w:rsidRDefault="000F2AD3" w:rsidP="00701CFA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591465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= 0.759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1CFA">
              <w:rPr>
                <w:rFonts w:ascii="Times New Roman" w:hAnsi="Times New Roman" w:cs="Times New Roman"/>
                <w:noProof/>
                <w:kern w:val="0"/>
                <w:szCs w:val="24"/>
              </w:rPr>
              <w:drawing>
                <wp:inline distT="0" distB="0" distL="0" distR="0">
                  <wp:extent cx="2973293" cy="2700000"/>
                  <wp:effectExtent l="0" t="0" r="0" b="5715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3293" cy="27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674B" w:rsidRDefault="00DF674B" w:rsidP="005D3F6F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</w:p>
    <w:p w:rsidR="00DF674B" w:rsidRDefault="00DF674B">
      <w:pPr>
        <w:widowControl/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  <w:br w:type="page"/>
      </w:r>
    </w:p>
    <w:p w:rsidR="003D2AC3" w:rsidRDefault="00DF674B" w:rsidP="005D3F6F">
      <w:pPr>
        <w:rPr>
          <w:rFonts w:ascii="Times New Roman" w:eastAsia="標楷體" w:hAnsi="Times New Roman" w:cs="Times New Roman"/>
          <w:noProof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Supplemental </w:t>
      </w:r>
      <w:r w:rsidRPr="000932D5">
        <w:rPr>
          <w:rFonts w:ascii="Times New Roman" w:hAnsi="Times New Roman" w:cs="Times New Roman"/>
          <w:b/>
          <w:sz w:val="20"/>
          <w:szCs w:val="20"/>
        </w:rPr>
        <w:t>Figure</w:t>
      </w:r>
      <w:r w:rsidR="000F2AD3">
        <w:rPr>
          <w:rFonts w:ascii="Times New Roman" w:hAnsi="Times New Roman" w:cs="Times New Roman"/>
          <w:b/>
          <w:sz w:val="20"/>
          <w:szCs w:val="20"/>
        </w:rPr>
        <w:t xml:space="preserve"> 3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D2AC3" w:rsidRPr="00935EB1">
        <w:rPr>
          <w:rStyle w:val="a4"/>
          <w:rFonts w:ascii="Times New Roman" w:hAnsi="Times New Roman" w:cs="Times New Roman"/>
          <w:color w:val="1A1A1A"/>
          <w:sz w:val="20"/>
          <w:szCs w:val="20"/>
          <w:bdr w:val="none" w:sz="0" w:space="0" w:color="auto" w:frame="1"/>
          <w:shd w:val="clear" w:color="auto" w:fill="FFFFFF"/>
        </w:rPr>
        <w:t>Functional analysis of MDS patients with high versus low lymphocyte to monocyte ratio</w:t>
      </w:r>
      <w:r w:rsidR="003D2AC3" w:rsidRPr="00935EB1">
        <w:rPr>
          <w:rFonts w:ascii="Times New Roman" w:hAnsi="Times New Roman" w:cs="Times New Roman"/>
          <w:color w:val="1A1A1A"/>
          <w:sz w:val="20"/>
          <w:szCs w:val="20"/>
          <w:shd w:val="clear" w:color="auto" w:fill="FFFFFF"/>
        </w:rPr>
        <w:t> </w:t>
      </w:r>
    </w:p>
    <w:p w:rsidR="00DF674B" w:rsidRPr="00A81898" w:rsidRDefault="003D2AC3" w:rsidP="005D3F6F">
      <w:pPr>
        <w:rPr>
          <w:rFonts w:ascii="Times New Roman" w:eastAsia="標楷體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9741DBD" wp14:editId="26A5D246">
            <wp:extent cx="6645910" cy="7384415"/>
            <wp:effectExtent l="0" t="0" r="2540" b="6985"/>
            <wp:docPr id="61" name="圖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Fig_GSEA_Barplot_Hallmark_2025041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3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/>
          <w:noProof/>
          <w:color w:val="000000"/>
          <w:kern w:val="0"/>
          <w:sz w:val="20"/>
          <w:szCs w:val="20"/>
        </w:rPr>
        <w:t xml:space="preserve"> </w:t>
      </w:r>
    </w:p>
    <w:sectPr w:rsidR="00DF674B" w:rsidRPr="00A81898" w:rsidSect="00FC24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26"/>
    <w:rsid w:val="00064A0B"/>
    <w:rsid w:val="000F2AD3"/>
    <w:rsid w:val="00121C3F"/>
    <w:rsid w:val="002D7D5E"/>
    <w:rsid w:val="002E2A68"/>
    <w:rsid w:val="003576A7"/>
    <w:rsid w:val="003C6320"/>
    <w:rsid w:val="003D2AC3"/>
    <w:rsid w:val="0042050E"/>
    <w:rsid w:val="00446C68"/>
    <w:rsid w:val="00470E96"/>
    <w:rsid w:val="00491D73"/>
    <w:rsid w:val="004C6D40"/>
    <w:rsid w:val="004E12C6"/>
    <w:rsid w:val="004F0058"/>
    <w:rsid w:val="00564FB4"/>
    <w:rsid w:val="0058559B"/>
    <w:rsid w:val="005D3F6F"/>
    <w:rsid w:val="005D52A2"/>
    <w:rsid w:val="00615C6E"/>
    <w:rsid w:val="00640CA5"/>
    <w:rsid w:val="00691697"/>
    <w:rsid w:val="006B1AF2"/>
    <w:rsid w:val="00701CFA"/>
    <w:rsid w:val="007F3752"/>
    <w:rsid w:val="008178EB"/>
    <w:rsid w:val="008D2E6E"/>
    <w:rsid w:val="009825E6"/>
    <w:rsid w:val="00986EE6"/>
    <w:rsid w:val="009964AA"/>
    <w:rsid w:val="009E3926"/>
    <w:rsid w:val="009E52A8"/>
    <w:rsid w:val="00A00F02"/>
    <w:rsid w:val="00A146B4"/>
    <w:rsid w:val="00A46AF8"/>
    <w:rsid w:val="00A81898"/>
    <w:rsid w:val="00A96AF3"/>
    <w:rsid w:val="00AE7719"/>
    <w:rsid w:val="00BB16B5"/>
    <w:rsid w:val="00BC1CF1"/>
    <w:rsid w:val="00BC2D9B"/>
    <w:rsid w:val="00C06A25"/>
    <w:rsid w:val="00C57D67"/>
    <w:rsid w:val="00D31328"/>
    <w:rsid w:val="00D649CE"/>
    <w:rsid w:val="00D85BEA"/>
    <w:rsid w:val="00DD4675"/>
    <w:rsid w:val="00DF674B"/>
    <w:rsid w:val="00E72C64"/>
    <w:rsid w:val="00FB2A87"/>
    <w:rsid w:val="00F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56806C-F0C9-46F4-A17D-49AFAF5B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9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1">
    <w:name w:val="List Table 2 Accent 1"/>
    <w:basedOn w:val="a1"/>
    <w:uiPriority w:val="47"/>
    <w:rsid w:val="009E3926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a3">
    <w:name w:val="Table Grid"/>
    <w:basedOn w:val="a1"/>
    <w:uiPriority w:val="39"/>
    <w:rsid w:val="009E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List Table 1 Light Accent 1"/>
    <w:basedOn w:val="a1"/>
    <w:uiPriority w:val="46"/>
    <w:rsid w:val="002D7D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4">
    <w:name w:val="Strong"/>
    <w:basedOn w:val="a0"/>
    <w:uiPriority w:val="22"/>
    <w:qFormat/>
    <w:rsid w:val="003D2A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"/><Relationship Id="rId11" Type="http://schemas.openxmlformats.org/officeDocument/2006/relationships/image" Target="media/image7.png"/><Relationship Id="rId5" Type="http://schemas.openxmlformats.org/officeDocument/2006/relationships/image" Target="media/image1.t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DC8F-B1BE-431A-8F5F-0FAE84954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1983</Words>
  <Characters>11304</Characters>
  <Application>Microsoft Office Word</Application>
  <DocSecurity>0</DocSecurity>
  <Lines>94</Lines>
  <Paragraphs>26</Paragraphs>
  <ScaleCrop>false</ScaleCrop>
  <Company/>
  <LinksUpToDate>false</LinksUpToDate>
  <CharactersWithSpaces>13261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 Lee</dc:creator>
  <cp:keywords/>
  <dc:description/>
  <cp:lastModifiedBy>WH Lee</cp:lastModifiedBy>
  <cp:revision>4</cp:revision>
  <dcterms:created xsi:type="dcterms:W3CDTF">2025-05-19T10:12:00Z</dcterms:created>
  <dcterms:modified xsi:type="dcterms:W3CDTF">2025-08-05T07:22:00Z</dcterms:modified>
</cp:coreProperties>
</file>