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B4A4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Table S1 Primer sequences. Primer sequences used in qRT-PCR and PCR assays.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47"/>
        <w:gridCol w:w="2976"/>
        <w:gridCol w:w="3067"/>
        <w:gridCol w:w="1232"/>
      </w:tblGrid>
      <w:tr w14:paraId="2F4F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54079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Gene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89A3A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Forward primer (5’-3’)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D9F17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Reverse primer (5’-3’)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9A205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Application</w:t>
            </w:r>
          </w:p>
        </w:tc>
      </w:tr>
      <w:tr w14:paraId="194F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51F21A">
            <w:pPr>
              <w:jc w:val="center"/>
              <w:rPr>
                <w:rFonts w:hint="default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S100A8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672C6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CTTCAAGACATCGTTTGAAAGG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C25C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AGACATCAATGAGGTTGCTC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0DFC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qRT-PCR</w:t>
            </w:r>
          </w:p>
        </w:tc>
      </w:tr>
      <w:tr w14:paraId="35E0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4BE2473">
            <w:pPr>
              <w:jc w:val="center"/>
              <w:rPr>
                <w:rFonts w:hint="default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S100A9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7E01CA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GCACAGTTGGCAACCTTTATG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618937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TGATTGTCCTGGTTTGTGTCC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65B7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qRT-PCR</w:t>
            </w:r>
          </w:p>
        </w:tc>
      </w:tr>
      <w:tr w14:paraId="71E5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8454970">
            <w:pPr>
              <w:jc w:val="center"/>
              <w:rPr>
                <w:rFonts w:hint="default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MMP9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6318C4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TGATGTTATGATGGTCCCACTTG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370A96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GCAGAGGCATACTTGTACCG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9745D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qRT-PCR</w:t>
            </w:r>
          </w:p>
        </w:tc>
      </w:tr>
      <w:tr w14:paraId="4938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E2E533D">
            <w:pPr>
              <w:jc w:val="center"/>
              <w:rPr>
                <w:rFonts w:hint="default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ACTIN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5DF8CD5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CATTGCTGACAGGATGCAGAAGG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45437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TGCTGGAAGGTGGACAGTGAGG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37413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qRT-PCR</w:t>
            </w:r>
          </w:p>
        </w:tc>
      </w:tr>
      <w:tr w14:paraId="5ED9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B16F151">
            <w:pPr>
              <w:jc w:val="center"/>
              <w:rPr>
                <w:rFonts w:hint="default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LRG1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656CC2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CCATGTCAGTGTGCAGATTC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0F4E8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AAGAGTGAGAGGTGGAAGAG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14215A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qRT-PCR</w:t>
            </w:r>
          </w:p>
        </w:tc>
      </w:tr>
      <w:tr w14:paraId="15E6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5FAC57E">
            <w:pPr>
              <w:jc w:val="center"/>
              <w:rPr>
                <w:rFonts w:hint="default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IL6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0A8B9B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TACCACTTCACAAGTCGGAGGC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38A709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CTGCAAGTGCATCATCGTTGTTC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5D0584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qRT-PCR</w:t>
            </w:r>
          </w:p>
        </w:tc>
      </w:tr>
      <w:tr w14:paraId="4127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6405A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Genotyping primers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338519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6D7E25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A751D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A1B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01631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Alb</w:t>
            </w:r>
            <w:r>
              <w:rPr>
                <w:rFonts w:hint="eastAsia"/>
                <w:vertAlign w:val="superscript"/>
                <w:lang w:val="en-US" w:eastAsia="zh-CN"/>
              </w:rPr>
              <w:t>cre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56630C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TGGATGCCACCTCTGATGAAGTC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43553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TCCTGGCATCTGTCAGAGTTCTCC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6DC8B9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PCR</w:t>
            </w:r>
          </w:p>
        </w:tc>
      </w:tr>
      <w:tr w14:paraId="7BEE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3391C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Alb</w:t>
            </w:r>
            <w:r>
              <w:rPr>
                <w:rFonts w:hint="eastAsia"/>
                <w:vertAlign w:val="superscript"/>
                <w:lang w:val="en-US" w:eastAsia="zh-CN"/>
              </w:rPr>
              <w:t>cre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686CEE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GGCCTCCAAGTCTTGACAGTAGAT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ED29D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CTTGTGGGTCTTCCACCTTTCTTC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917B7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PCR</w:t>
            </w:r>
          </w:p>
        </w:tc>
      </w:tr>
      <w:tr w14:paraId="4849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284FC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LRG1</w:t>
            </w:r>
            <w:r>
              <w:rPr>
                <w:rFonts w:hint="eastAsia"/>
                <w:vertAlign w:val="superscript"/>
                <w:lang w:val="en-US" w:eastAsia="zh-CN"/>
              </w:rPr>
              <w:t>fl/fl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47DF3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CAGGCTTGAGGCTTTGGTCATA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C11B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CCCTATCTCCCTAGTTGTCTGTTCAG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BC78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PCR</w:t>
            </w:r>
          </w:p>
        </w:tc>
      </w:tr>
    </w:tbl>
    <w:p w14:paraId="21C4D5EC">
      <w:pPr>
        <w:jc w:val="center"/>
        <w:rPr>
          <w:rFonts w:hint="default"/>
          <w:lang w:val="en-US" w:eastAsia="zh-CN"/>
        </w:rPr>
      </w:pPr>
    </w:p>
    <w:p w14:paraId="3EA22C52">
      <w:pPr>
        <w:jc w:val="center"/>
        <w:rPr>
          <w:rFonts w:hint="default"/>
          <w:lang w:val="en-US" w:eastAsia="zh-CN"/>
        </w:rPr>
      </w:pPr>
    </w:p>
    <w:p w14:paraId="6B4DD5EE">
      <w:pPr>
        <w:jc w:val="center"/>
        <w:rPr>
          <w:rFonts w:hint="default"/>
          <w:lang w:val="en-US" w:eastAsia="zh-CN"/>
        </w:rPr>
      </w:pPr>
    </w:p>
    <w:p w14:paraId="660E04C6">
      <w:pPr>
        <w:jc w:val="center"/>
        <w:rPr>
          <w:rFonts w:hint="default"/>
          <w:lang w:val="en-US" w:eastAsia="zh-CN"/>
        </w:rPr>
      </w:pPr>
    </w:p>
    <w:p w14:paraId="575E2206">
      <w:pPr>
        <w:jc w:val="center"/>
        <w:rPr>
          <w:rFonts w:hint="default"/>
          <w:lang w:val="en-US" w:eastAsia="zh-CN"/>
        </w:rPr>
      </w:pPr>
    </w:p>
    <w:p w14:paraId="77BF66AB">
      <w:pPr>
        <w:jc w:val="center"/>
        <w:rPr>
          <w:rFonts w:hint="default"/>
          <w:lang w:val="en-US" w:eastAsia="zh-CN"/>
        </w:rPr>
      </w:pPr>
    </w:p>
    <w:p w14:paraId="58904834">
      <w:pPr>
        <w:jc w:val="center"/>
        <w:rPr>
          <w:rFonts w:hint="default"/>
          <w:lang w:val="en-US" w:eastAsia="zh-CN"/>
        </w:rPr>
      </w:pPr>
    </w:p>
    <w:p w14:paraId="5C92647E">
      <w:pPr>
        <w:jc w:val="center"/>
        <w:rPr>
          <w:rFonts w:hint="default"/>
          <w:lang w:val="en-US" w:eastAsia="zh-CN"/>
        </w:rPr>
      </w:pPr>
    </w:p>
    <w:p w14:paraId="18603653">
      <w:pPr>
        <w:jc w:val="center"/>
        <w:rPr>
          <w:rFonts w:hint="default"/>
          <w:lang w:val="en-US" w:eastAsia="zh-CN"/>
        </w:rPr>
      </w:pPr>
    </w:p>
    <w:p w14:paraId="3C264FFE">
      <w:pPr>
        <w:jc w:val="center"/>
        <w:rPr>
          <w:rFonts w:hint="default"/>
          <w:lang w:val="en-US" w:eastAsia="zh-CN"/>
        </w:rPr>
      </w:pPr>
    </w:p>
    <w:p w14:paraId="6378F38B">
      <w:pPr>
        <w:jc w:val="center"/>
        <w:rPr>
          <w:rFonts w:hint="default"/>
          <w:lang w:val="en-US" w:eastAsia="zh-CN"/>
        </w:rPr>
      </w:pPr>
    </w:p>
    <w:p w14:paraId="54184791">
      <w:pPr>
        <w:jc w:val="center"/>
        <w:rPr>
          <w:rFonts w:hint="default"/>
          <w:lang w:val="en-US" w:eastAsia="zh-CN"/>
        </w:rPr>
      </w:pPr>
    </w:p>
    <w:p w14:paraId="236CA748">
      <w:pPr>
        <w:jc w:val="center"/>
        <w:rPr>
          <w:rFonts w:hint="default"/>
          <w:lang w:val="en-US" w:eastAsia="zh-CN"/>
        </w:rPr>
      </w:pPr>
    </w:p>
    <w:p w14:paraId="335846CC">
      <w:pPr>
        <w:jc w:val="center"/>
        <w:rPr>
          <w:rFonts w:hint="default"/>
          <w:lang w:val="en-US" w:eastAsia="zh-CN"/>
        </w:rPr>
      </w:pPr>
    </w:p>
    <w:p w14:paraId="7D5CE04D">
      <w:pPr>
        <w:jc w:val="center"/>
        <w:rPr>
          <w:rFonts w:hint="default"/>
          <w:lang w:val="en-US" w:eastAsia="zh-CN"/>
        </w:rPr>
      </w:pPr>
    </w:p>
    <w:p w14:paraId="211A4697">
      <w:pPr>
        <w:jc w:val="center"/>
        <w:rPr>
          <w:rFonts w:hint="default"/>
          <w:lang w:val="en-US" w:eastAsia="zh-CN"/>
        </w:rPr>
      </w:pPr>
    </w:p>
    <w:p w14:paraId="7CC15D87">
      <w:pPr>
        <w:jc w:val="center"/>
        <w:rPr>
          <w:rFonts w:hint="default"/>
          <w:lang w:val="en-US" w:eastAsia="zh-CN"/>
        </w:rPr>
      </w:pPr>
    </w:p>
    <w:p w14:paraId="61A21FC9">
      <w:pPr>
        <w:jc w:val="center"/>
        <w:rPr>
          <w:rFonts w:hint="default"/>
          <w:lang w:val="en-US" w:eastAsia="zh-CN"/>
        </w:rPr>
      </w:pPr>
    </w:p>
    <w:p w14:paraId="0241221E">
      <w:pPr>
        <w:jc w:val="center"/>
        <w:rPr>
          <w:rFonts w:hint="default"/>
          <w:lang w:val="en-US" w:eastAsia="zh-CN"/>
        </w:rPr>
      </w:pPr>
    </w:p>
    <w:p w14:paraId="597A05B8">
      <w:pPr>
        <w:jc w:val="center"/>
        <w:rPr>
          <w:rFonts w:hint="default"/>
          <w:lang w:val="en-US" w:eastAsia="zh-CN"/>
        </w:rPr>
      </w:pPr>
    </w:p>
    <w:p w14:paraId="705FC208">
      <w:pPr>
        <w:jc w:val="center"/>
        <w:rPr>
          <w:rFonts w:hint="default"/>
          <w:lang w:val="en-US" w:eastAsia="zh-CN"/>
        </w:rPr>
      </w:pPr>
    </w:p>
    <w:p w14:paraId="1B94D038">
      <w:pPr>
        <w:jc w:val="center"/>
        <w:rPr>
          <w:rFonts w:hint="default"/>
          <w:lang w:val="en-US" w:eastAsia="zh-CN"/>
        </w:rPr>
      </w:pPr>
    </w:p>
    <w:p w14:paraId="6B02920F">
      <w:pPr>
        <w:jc w:val="center"/>
        <w:rPr>
          <w:rFonts w:hint="default"/>
          <w:lang w:val="en-US" w:eastAsia="zh-CN"/>
        </w:rPr>
      </w:pPr>
    </w:p>
    <w:p w14:paraId="00F6C6B9">
      <w:pPr>
        <w:jc w:val="center"/>
        <w:rPr>
          <w:rFonts w:hint="default"/>
          <w:lang w:val="en-US" w:eastAsia="zh-CN"/>
        </w:rPr>
      </w:pPr>
    </w:p>
    <w:p w14:paraId="630C73E4">
      <w:pPr>
        <w:jc w:val="center"/>
        <w:rPr>
          <w:rFonts w:hint="default"/>
          <w:lang w:val="en-US" w:eastAsia="zh-CN"/>
        </w:rPr>
      </w:pPr>
    </w:p>
    <w:p w14:paraId="1547E7F1">
      <w:pPr>
        <w:jc w:val="center"/>
        <w:rPr>
          <w:rFonts w:hint="default"/>
          <w:lang w:val="en-US" w:eastAsia="zh-CN"/>
        </w:rPr>
      </w:pPr>
    </w:p>
    <w:p w14:paraId="78F4B7B2">
      <w:pPr>
        <w:jc w:val="center"/>
        <w:rPr>
          <w:rFonts w:hint="default"/>
          <w:lang w:val="en-US" w:eastAsia="zh-CN"/>
        </w:rPr>
      </w:pPr>
    </w:p>
    <w:p w14:paraId="4B9126CB">
      <w:pPr>
        <w:jc w:val="center"/>
        <w:rPr>
          <w:rFonts w:hint="default"/>
          <w:lang w:val="en-US" w:eastAsia="zh-CN"/>
        </w:rPr>
      </w:pPr>
    </w:p>
    <w:p w14:paraId="38850778">
      <w:pPr>
        <w:jc w:val="center"/>
        <w:rPr>
          <w:rFonts w:hint="default"/>
          <w:lang w:val="en-US" w:eastAsia="zh-CN"/>
        </w:rPr>
      </w:pPr>
    </w:p>
    <w:p w14:paraId="306505E9">
      <w:pPr>
        <w:jc w:val="center"/>
        <w:rPr>
          <w:rFonts w:hint="default"/>
          <w:lang w:val="en-US" w:eastAsia="zh-CN"/>
        </w:rPr>
      </w:pPr>
    </w:p>
    <w:p w14:paraId="7318E14A">
      <w:pPr>
        <w:jc w:val="center"/>
        <w:rPr>
          <w:rFonts w:hint="default"/>
          <w:lang w:val="en-US" w:eastAsia="zh-CN"/>
        </w:rPr>
      </w:pPr>
    </w:p>
    <w:p w14:paraId="42D96C35"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Table S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S</w:t>
      </w:r>
      <w:r>
        <w:rPr>
          <w:rFonts w:hint="default"/>
          <w:lang w:val="en-US" w:eastAsia="zh-CN"/>
        </w:rPr>
        <w:t>equences</w:t>
      </w:r>
      <w:r>
        <w:rPr>
          <w:rFonts w:hint="eastAsia"/>
          <w:lang w:val="en-US" w:eastAsia="zh-CN"/>
        </w:rPr>
        <w:t xml:space="preserve"> of sgRNA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01F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D1A5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gRNA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BC78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Sequences (5’-3’)</w:t>
            </w:r>
          </w:p>
        </w:tc>
      </w:tr>
      <w:tr w14:paraId="1574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85B12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CCDC25-gRNA-1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79FBEB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caccg</w:t>
            </w:r>
            <w:r>
              <w:rPr>
                <w:rFonts w:hint="default"/>
                <w:vertAlign w:val="baseline"/>
                <w:lang w:val="en-US" w:eastAsia="zh-CN"/>
              </w:rPr>
              <w:t>GATGCGAGTGCCTCTTCCCG</w:t>
            </w:r>
          </w:p>
        </w:tc>
      </w:tr>
      <w:tr w14:paraId="2DAA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23FC68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CCDC25-gRNA-2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26B4F3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caccg</w:t>
            </w:r>
            <w:r>
              <w:rPr>
                <w:rFonts w:hint="default"/>
                <w:vertAlign w:val="baseline"/>
                <w:lang w:val="en-US" w:eastAsia="zh-CN"/>
              </w:rPr>
              <w:t>GCGCTCAACTCACGAAGCTC</w:t>
            </w:r>
          </w:p>
        </w:tc>
      </w:tr>
    </w:tbl>
    <w:p w14:paraId="6BD75597">
      <w:pPr>
        <w:jc w:val="both"/>
        <w:rPr>
          <w:rFonts w:hint="default"/>
          <w:lang w:val="en-US" w:eastAsia="zh-CN"/>
        </w:rPr>
      </w:pPr>
    </w:p>
    <w:p w14:paraId="2AE1BD27">
      <w:pPr>
        <w:jc w:val="both"/>
        <w:rPr>
          <w:rFonts w:hint="default"/>
          <w:lang w:val="en-US" w:eastAsia="zh-CN"/>
        </w:rPr>
      </w:pPr>
    </w:p>
    <w:p w14:paraId="0DC25C56">
      <w:pPr>
        <w:jc w:val="both"/>
        <w:rPr>
          <w:rFonts w:hint="default"/>
          <w:lang w:val="en-US" w:eastAsia="zh-CN"/>
        </w:rPr>
      </w:pPr>
    </w:p>
    <w:p w14:paraId="6C3FD7CC">
      <w:pPr>
        <w:jc w:val="both"/>
        <w:rPr>
          <w:rFonts w:hint="default"/>
          <w:lang w:val="en-US" w:eastAsia="zh-CN"/>
        </w:rPr>
      </w:pPr>
    </w:p>
    <w:p w14:paraId="75ABBA2D">
      <w:pPr>
        <w:jc w:val="both"/>
        <w:rPr>
          <w:rFonts w:hint="default"/>
          <w:lang w:val="en-US" w:eastAsia="zh-CN"/>
        </w:rPr>
      </w:pPr>
    </w:p>
    <w:p w14:paraId="7D92A7C0">
      <w:pPr>
        <w:jc w:val="both"/>
        <w:rPr>
          <w:rFonts w:hint="default"/>
          <w:lang w:val="en-US" w:eastAsia="zh-CN"/>
        </w:rPr>
      </w:pPr>
    </w:p>
    <w:p w14:paraId="1A37E929">
      <w:pPr>
        <w:jc w:val="both"/>
        <w:rPr>
          <w:rFonts w:hint="default"/>
          <w:lang w:val="en-US" w:eastAsia="zh-CN"/>
        </w:rPr>
      </w:pPr>
    </w:p>
    <w:p w14:paraId="58058021">
      <w:pPr>
        <w:jc w:val="both"/>
        <w:rPr>
          <w:rFonts w:hint="default"/>
          <w:lang w:val="en-US" w:eastAsia="zh-CN"/>
        </w:rPr>
      </w:pPr>
    </w:p>
    <w:p w14:paraId="011308C1">
      <w:pPr>
        <w:jc w:val="both"/>
        <w:rPr>
          <w:rFonts w:hint="default"/>
          <w:lang w:val="en-US" w:eastAsia="zh-CN"/>
        </w:rPr>
      </w:pPr>
    </w:p>
    <w:p w14:paraId="245E5C87">
      <w:pPr>
        <w:jc w:val="both"/>
        <w:rPr>
          <w:rFonts w:hint="default"/>
          <w:lang w:val="en-US" w:eastAsia="zh-CN"/>
        </w:rPr>
      </w:pPr>
    </w:p>
    <w:p w14:paraId="65053EFD">
      <w:pPr>
        <w:jc w:val="both"/>
        <w:rPr>
          <w:rFonts w:hint="default"/>
          <w:lang w:val="en-US" w:eastAsia="zh-CN"/>
        </w:rPr>
      </w:pPr>
    </w:p>
    <w:p w14:paraId="231D5508">
      <w:pPr>
        <w:jc w:val="both"/>
        <w:rPr>
          <w:rFonts w:hint="default"/>
          <w:lang w:val="en-US" w:eastAsia="zh-CN"/>
        </w:rPr>
      </w:pPr>
    </w:p>
    <w:p w14:paraId="7D890A53">
      <w:pPr>
        <w:jc w:val="both"/>
        <w:rPr>
          <w:rFonts w:hint="default"/>
          <w:lang w:val="en-US" w:eastAsia="zh-CN"/>
        </w:rPr>
      </w:pPr>
    </w:p>
    <w:p w14:paraId="3F750173">
      <w:pPr>
        <w:jc w:val="both"/>
        <w:rPr>
          <w:rFonts w:hint="default"/>
          <w:lang w:val="en-US" w:eastAsia="zh-CN"/>
        </w:rPr>
      </w:pPr>
    </w:p>
    <w:p w14:paraId="2C6B019A">
      <w:pPr>
        <w:jc w:val="both"/>
        <w:rPr>
          <w:rFonts w:hint="default"/>
          <w:lang w:val="en-US" w:eastAsia="zh-CN"/>
        </w:rPr>
      </w:pPr>
    </w:p>
    <w:p w14:paraId="520A5358">
      <w:pPr>
        <w:jc w:val="both"/>
        <w:rPr>
          <w:rFonts w:hint="default"/>
          <w:lang w:val="en-US" w:eastAsia="zh-CN"/>
        </w:rPr>
      </w:pPr>
    </w:p>
    <w:p w14:paraId="3E7F4A44">
      <w:pPr>
        <w:jc w:val="both"/>
        <w:rPr>
          <w:rFonts w:hint="default"/>
          <w:lang w:val="en-US" w:eastAsia="zh-CN"/>
        </w:rPr>
      </w:pPr>
    </w:p>
    <w:p w14:paraId="20BF9B78">
      <w:pPr>
        <w:jc w:val="both"/>
        <w:rPr>
          <w:rFonts w:hint="default"/>
          <w:lang w:val="en-US" w:eastAsia="zh-CN"/>
        </w:rPr>
      </w:pPr>
    </w:p>
    <w:p w14:paraId="27D27B52">
      <w:pPr>
        <w:jc w:val="both"/>
        <w:rPr>
          <w:rFonts w:hint="default"/>
          <w:lang w:val="en-US" w:eastAsia="zh-CN"/>
        </w:rPr>
      </w:pPr>
    </w:p>
    <w:p w14:paraId="2A6C5B5A">
      <w:pPr>
        <w:jc w:val="both"/>
        <w:rPr>
          <w:rFonts w:hint="default"/>
          <w:lang w:val="en-US" w:eastAsia="zh-CN"/>
        </w:rPr>
      </w:pPr>
    </w:p>
    <w:p w14:paraId="071387E1">
      <w:pPr>
        <w:jc w:val="both"/>
        <w:rPr>
          <w:rFonts w:hint="default"/>
          <w:lang w:val="en-US" w:eastAsia="zh-CN"/>
        </w:rPr>
      </w:pPr>
    </w:p>
    <w:p w14:paraId="044BA2E1">
      <w:pPr>
        <w:jc w:val="both"/>
        <w:rPr>
          <w:rFonts w:hint="default"/>
          <w:lang w:val="en-US" w:eastAsia="zh-CN"/>
        </w:rPr>
      </w:pPr>
    </w:p>
    <w:p w14:paraId="50D60D6B">
      <w:pPr>
        <w:jc w:val="both"/>
        <w:rPr>
          <w:rFonts w:hint="default"/>
          <w:lang w:val="en-US" w:eastAsia="zh-CN"/>
        </w:rPr>
      </w:pPr>
    </w:p>
    <w:p w14:paraId="636BB401">
      <w:pPr>
        <w:jc w:val="both"/>
        <w:rPr>
          <w:rFonts w:hint="default"/>
          <w:lang w:val="en-US" w:eastAsia="zh-CN"/>
        </w:rPr>
      </w:pPr>
    </w:p>
    <w:p w14:paraId="556D6A13">
      <w:pPr>
        <w:jc w:val="both"/>
        <w:rPr>
          <w:rFonts w:hint="default"/>
          <w:lang w:val="en-US" w:eastAsia="zh-CN"/>
        </w:rPr>
      </w:pPr>
    </w:p>
    <w:p w14:paraId="5A173917">
      <w:pPr>
        <w:jc w:val="both"/>
        <w:rPr>
          <w:rFonts w:hint="default"/>
          <w:lang w:val="en-US" w:eastAsia="zh-CN"/>
        </w:rPr>
      </w:pPr>
    </w:p>
    <w:p w14:paraId="7B6D2AAF">
      <w:pPr>
        <w:jc w:val="both"/>
        <w:rPr>
          <w:rFonts w:hint="default"/>
          <w:lang w:val="en-US" w:eastAsia="zh-CN"/>
        </w:rPr>
      </w:pPr>
    </w:p>
    <w:p w14:paraId="558B2019">
      <w:pPr>
        <w:jc w:val="both"/>
        <w:rPr>
          <w:rFonts w:hint="default"/>
          <w:lang w:val="en-US" w:eastAsia="zh-CN"/>
        </w:rPr>
      </w:pPr>
    </w:p>
    <w:p w14:paraId="1EA1CC04">
      <w:pPr>
        <w:jc w:val="both"/>
        <w:rPr>
          <w:rFonts w:hint="default"/>
          <w:lang w:val="en-US" w:eastAsia="zh-CN"/>
        </w:rPr>
      </w:pPr>
    </w:p>
    <w:p w14:paraId="214979E8">
      <w:pPr>
        <w:jc w:val="both"/>
        <w:rPr>
          <w:rFonts w:hint="default"/>
          <w:lang w:val="en-US" w:eastAsia="zh-CN"/>
        </w:rPr>
      </w:pPr>
    </w:p>
    <w:p w14:paraId="0CF010EC">
      <w:pPr>
        <w:jc w:val="both"/>
        <w:rPr>
          <w:rFonts w:hint="default"/>
          <w:lang w:val="en-US" w:eastAsia="zh-CN"/>
        </w:rPr>
      </w:pPr>
    </w:p>
    <w:p w14:paraId="11EAD612">
      <w:pPr>
        <w:jc w:val="both"/>
        <w:rPr>
          <w:rFonts w:hint="default"/>
          <w:lang w:val="en-US" w:eastAsia="zh-CN"/>
        </w:rPr>
      </w:pPr>
    </w:p>
    <w:p w14:paraId="10E2E9E6">
      <w:pPr>
        <w:jc w:val="both"/>
        <w:rPr>
          <w:rFonts w:hint="default"/>
          <w:lang w:val="en-US" w:eastAsia="zh-CN"/>
        </w:rPr>
      </w:pPr>
    </w:p>
    <w:p w14:paraId="2B20C66B">
      <w:pPr>
        <w:jc w:val="both"/>
        <w:rPr>
          <w:rFonts w:hint="default"/>
          <w:lang w:val="en-US" w:eastAsia="zh-CN"/>
        </w:rPr>
      </w:pPr>
    </w:p>
    <w:p w14:paraId="479C028F">
      <w:pPr>
        <w:jc w:val="both"/>
        <w:rPr>
          <w:rFonts w:hint="default"/>
          <w:lang w:val="en-US" w:eastAsia="zh-CN"/>
        </w:rPr>
      </w:pPr>
    </w:p>
    <w:p w14:paraId="1AA55CF4">
      <w:pPr>
        <w:jc w:val="both"/>
        <w:rPr>
          <w:rFonts w:hint="default"/>
          <w:lang w:val="en-US" w:eastAsia="zh-CN"/>
        </w:rPr>
      </w:pPr>
    </w:p>
    <w:p w14:paraId="6CF5A2B6">
      <w:pPr>
        <w:jc w:val="both"/>
        <w:rPr>
          <w:rFonts w:hint="default"/>
          <w:lang w:val="en-US" w:eastAsia="zh-CN"/>
        </w:rPr>
      </w:pPr>
    </w:p>
    <w:p w14:paraId="374227D0">
      <w:pPr>
        <w:jc w:val="both"/>
        <w:rPr>
          <w:rFonts w:hint="default"/>
          <w:lang w:val="en-US" w:eastAsia="zh-CN"/>
        </w:rPr>
      </w:pPr>
    </w:p>
    <w:p w14:paraId="3973E6B6">
      <w:pPr>
        <w:jc w:val="both"/>
        <w:rPr>
          <w:rFonts w:hint="default"/>
          <w:lang w:val="en-US" w:eastAsia="zh-CN"/>
        </w:rPr>
      </w:pPr>
    </w:p>
    <w:p w14:paraId="033AA2FA">
      <w:pPr>
        <w:jc w:val="both"/>
        <w:rPr>
          <w:rFonts w:hint="default"/>
          <w:lang w:val="en-US" w:eastAsia="zh-CN"/>
        </w:rPr>
      </w:pPr>
    </w:p>
    <w:p w14:paraId="09F6FB5E">
      <w:pPr>
        <w:jc w:val="center"/>
        <w:rPr>
          <w:rFonts w:hint="eastAsia"/>
          <w:vertAlign w:val="baseline"/>
          <w:lang w:val="en-US" w:eastAsia="zh-CN"/>
        </w:rPr>
      </w:pPr>
      <w:r>
        <w:rPr>
          <w:rFonts w:hint="default"/>
          <w:lang w:val="en-US" w:eastAsia="zh-CN"/>
        </w:rPr>
        <w:t>Table S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Antibodies. The catalogue numbers and dilutions of antibodies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26"/>
        <w:gridCol w:w="2334"/>
        <w:gridCol w:w="2131"/>
        <w:gridCol w:w="2131"/>
      </w:tblGrid>
      <w:tr w14:paraId="085C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C0F0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Antibody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FAD39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Manufacturer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98132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Catalog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F32E6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Application</w:t>
            </w:r>
          </w:p>
        </w:tc>
      </w:tr>
      <w:tr w14:paraId="0396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6FA2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Anti-CD11b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609C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Abcam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212E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ab128797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62C7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IF:(1:200)</w:t>
            </w:r>
          </w:p>
        </w:tc>
      </w:tr>
      <w:tr w14:paraId="1F85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26B385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Anti-Fibronectin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12883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Servicebio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F58DF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GB114491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ABDD9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IHC:(1:200)</w:t>
            </w:r>
          </w:p>
        </w:tc>
      </w:tr>
      <w:tr w14:paraId="56C1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BA3CB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Anti-LRG1(mouse)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893E1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Abcam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49FA82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ab231188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57CA0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  <w:p w14:paraId="77D972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IHC:(1:500)</w:t>
            </w:r>
          </w:p>
        </w:tc>
      </w:tr>
      <w:tr w14:paraId="5B4E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7C75E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β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Actin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41DB72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Sigma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04553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A5441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A3336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WB:(1:5000)</w:t>
            </w:r>
          </w:p>
        </w:tc>
      </w:tr>
      <w:tr w14:paraId="1A72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02E58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Anti-CD45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A6067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Biolegend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BA4C8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103116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EB79F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FACS:(1:50)</w:t>
            </w:r>
          </w:p>
        </w:tc>
      </w:tr>
      <w:tr w14:paraId="70B6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86A88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Anti-Ly6G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EA9DB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252F5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560603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B1264D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FACS:(1:50)</w:t>
            </w:r>
          </w:p>
        </w:tc>
      </w:tr>
      <w:tr w14:paraId="3EA8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5292E7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Anti-CD11b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76621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42EC5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562950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5FFB7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FACS:(1:50)</w:t>
            </w:r>
          </w:p>
        </w:tc>
      </w:tr>
      <w:tr w14:paraId="144B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1E4348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Anti-CD3e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B12A2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B778E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561100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66FFE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FACS:(1:50)</w:t>
            </w:r>
          </w:p>
        </w:tc>
      </w:tr>
      <w:tr w14:paraId="37D2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1A384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Anti-CD8a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1FFEAF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A1A84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563234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D80C0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FACS:(1:50)</w:t>
            </w:r>
          </w:p>
        </w:tc>
      </w:tr>
      <w:tr w14:paraId="29D8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D6656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Anti-PD1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41F9E2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Biolegend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F7D16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135241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3765D9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FACS:(1:50)</w:t>
            </w:r>
          </w:p>
        </w:tc>
      </w:tr>
      <w:tr w14:paraId="41F0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5B22FC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Anti-MPO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0C5C3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R&amp;D systems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2919B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AF3667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AD461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IF:(10ug/ml)</w:t>
            </w:r>
          </w:p>
        </w:tc>
      </w:tr>
      <w:tr w14:paraId="512C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AD014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Anti-H3cit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7B43AD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Abcam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BAC07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ab5103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05EC9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IF:(1:100)</w:t>
            </w:r>
          </w:p>
          <w:p w14:paraId="57D075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725C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0CD94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Anti-LRG1(human)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FA5DC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Abcam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8A745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ab178698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8DFE1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IF:(1:200)</w:t>
            </w:r>
          </w:p>
        </w:tc>
      </w:tr>
      <w:tr w14:paraId="0DCE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2D772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Anti-CCDC25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4C79AC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Proteintech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52BCA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21209-1-AP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6C953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WB:(1:2000)</w:t>
            </w:r>
          </w:p>
        </w:tc>
      </w:tr>
      <w:tr w14:paraId="08DD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39D4D7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Anti-p-AKT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50D716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0129E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4060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F1C06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265A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4F8DA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Anti-AKT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517E51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8B653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9272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AC7F0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0F13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FB9D15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Anti-p-ERK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D5127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68012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4370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43AB3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4D83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7AD8D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Anti-ERK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BD510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80CFD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4695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EF3D5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20D2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25AD08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Anti-p-p38 MAPK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99F84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89CCA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9212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33C06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5310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00ABBB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Anti-p38 MAPK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A8333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CB776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4511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6CA05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3B1F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773EFF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Anti-p-STAT3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20A17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4355A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9145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BDB5F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  <w:p w14:paraId="303BE7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IHC:(1:50)</w:t>
            </w:r>
          </w:p>
        </w:tc>
      </w:tr>
      <w:tr w14:paraId="0A25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181240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Anti-STAT3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3A296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CAE10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9139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A87E5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WB:(1:1000)</w:t>
            </w:r>
          </w:p>
        </w:tc>
      </w:tr>
      <w:tr w14:paraId="313B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14:paraId="43218A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Anti-CD8a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EA543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54B30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9894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4C399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TSA:(1:2000)</w:t>
            </w:r>
          </w:p>
        </w:tc>
      </w:tr>
      <w:tr w14:paraId="39D0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71B6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Anti-GZMB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703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5AEF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1721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EBCE0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TSA:(1:2000)</w:t>
            </w:r>
          </w:p>
        </w:tc>
      </w:tr>
    </w:tbl>
    <w:p w14:paraId="1424E7C3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2464"/>
    <w:rsid w:val="102B4B77"/>
    <w:rsid w:val="102E48B5"/>
    <w:rsid w:val="17705BF0"/>
    <w:rsid w:val="178F5592"/>
    <w:rsid w:val="1B79458F"/>
    <w:rsid w:val="1E2F362A"/>
    <w:rsid w:val="37C8447C"/>
    <w:rsid w:val="3B81506E"/>
    <w:rsid w:val="458A73D5"/>
    <w:rsid w:val="4803505C"/>
    <w:rsid w:val="4CFA4C80"/>
    <w:rsid w:val="509176A9"/>
    <w:rsid w:val="50B96C00"/>
    <w:rsid w:val="51141DDA"/>
    <w:rsid w:val="58DA3BB7"/>
    <w:rsid w:val="634755F0"/>
    <w:rsid w:val="6A252464"/>
    <w:rsid w:val="6EBD10DA"/>
    <w:rsid w:val="776B2153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2025-05-04T04:20:00Z</dcterms:created>
  <dc:creator>龙国杰</dc:creator>
  <cp:lastModifiedBy>龙国杰</cp:lastModifiedBy>
  <dcterms:modified xsi:type="dcterms:W3CDTF">2025-05-04T13:21:22Z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85BBC6972BB64D09A5F09AE9F4DD0D3D_11</vt:lpwstr>
  </property>
  <property fmtid="{D5CDD505-2E9C-101B-9397-08002B2CF9AE}" pid="4" name="KSOTemplateDocerSaveRecord">
    <vt:lpwstr>eyJoZGlkIjoiNjhiNTc1ZmM4N2Q0Y2M3ZWFkYzQyNDRkYjYwZTliMGMiLCJ1c2VySWQiOiI0MjM2OTkwNjYifQ==</vt:lpwstr>
  </property>
</Properties>
</file>