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A87EB" w14:textId="26194722" w:rsidR="000E19AE" w:rsidRDefault="00186847" w:rsidP="00186847">
      <w:pPr>
        <w:jc w:val="center"/>
        <w:rPr>
          <w:rFonts w:ascii="Californian FB" w:hAnsi="Californian FB"/>
          <w:b/>
          <w:bCs/>
          <w:sz w:val="22"/>
          <w:szCs w:val="22"/>
        </w:rPr>
      </w:pPr>
      <w:r w:rsidRPr="00186847">
        <w:rPr>
          <w:rFonts w:ascii="Californian FB" w:hAnsi="Californian FB"/>
          <w:b/>
          <w:bCs/>
          <w:sz w:val="22"/>
          <w:szCs w:val="22"/>
        </w:rPr>
        <w:t>Supplementary Materials</w:t>
      </w:r>
    </w:p>
    <w:p w14:paraId="2772BE26" w14:textId="77777777" w:rsidR="00186847" w:rsidRDefault="00186847" w:rsidP="00186847">
      <w:pPr>
        <w:jc w:val="center"/>
        <w:rPr>
          <w:rFonts w:ascii="Californian FB" w:hAnsi="Californian FB"/>
          <w:b/>
          <w:bCs/>
          <w:sz w:val="22"/>
          <w:szCs w:val="22"/>
        </w:rPr>
      </w:pPr>
    </w:p>
    <w:p w14:paraId="0E566516" w14:textId="77777777" w:rsidR="00186847" w:rsidRDefault="00186847" w:rsidP="00186847">
      <w:pPr>
        <w:rPr>
          <w:rFonts w:ascii="Californian FB" w:hAnsi="Californian FB"/>
          <w:sz w:val="20"/>
          <w:szCs w:val="20"/>
        </w:rPr>
      </w:pPr>
      <w:r w:rsidRPr="004C3025">
        <w:rPr>
          <w:rFonts w:ascii="Californian FB" w:hAnsi="Californian FB"/>
          <w:b/>
          <w:bCs/>
          <w:sz w:val="20"/>
          <w:szCs w:val="20"/>
        </w:rPr>
        <w:t xml:space="preserve">Table S1. </w:t>
      </w:r>
      <w:r w:rsidRPr="004C3025">
        <w:rPr>
          <w:rFonts w:ascii="Californian FB" w:hAnsi="Californian FB"/>
          <w:sz w:val="20"/>
          <w:szCs w:val="20"/>
        </w:rPr>
        <w:t>Two-way fixed-effects regression of TB incidence (per 100,000), Liberia and Sierra Leone, 2000–2022 (Driscoll-Kraay SEs)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2250"/>
        <w:gridCol w:w="2340"/>
        <w:gridCol w:w="2340"/>
        <w:gridCol w:w="2245"/>
      </w:tblGrid>
      <w:tr w:rsidR="00186847" w14:paraId="1EFC9153" w14:textId="77777777" w:rsidTr="007F25C4">
        <w:tc>
          <w:tcPr>
            <w:tcW w:w="3775" w:type="dxa"/>
            <w:tcBorders>
              <w:left w:val="nil"/>
              <w:bottom w:val="single" w:sz="4" w:space="0" w:color="auto"/>
              <w:right w:val="nil"/>
            </w:tcBorders>
          </w:tcPr>
          <w:p w14:paraId="4BAEF44A" w14:textId="77777777" w:rsidR="00186847" w:rsidRDefault="00186847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11DE8ECE" w14:textId="77777777" w:rsidR="00186847" w:rsidRPr="008B7C8C" w:rsidRDefault="00186847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  <w:r w:rsidRPr="008B7C8C">
              <w:rPr>
                <w:rFonts w:ascii="Californian FB" w:hAnsi="Californian FB"/>
                <w:b/>
                <w:bCs/>
                <w:sz w:val="20"/>
                <w:szCs w:val="20"/>
              </w:rPr>
              <w:t>Predictor</w:t>
            </w:r>
          </w:p>
        </w:tc>
        <w:tc>
          <w:tcPr>
            <w:tcW w:w="2250" w:type="dxa"/>
            <w:tcBorders>
              <w:left w:val="nil"/>
              <w:bottom w:val="single" w:sz="4" w:space="0" w:color="auto"/>
              <w:right w:val="nil"/>
            </w:tcBorders>
          </w:tcPr>
          <w:p w14:paraId="22193919" w14:textId="77777777" w:rsidR="00186847" w:rsidRDefault="00186847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3CB039C4" w14:textId="77777777" w:rsidR="00186847" w:rsidRPr="008B7C8C" w:rsidRDefault="00186847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  <w:r w:rsidRPr="008B7C8C">
              <w:rPr>
                <w:rFonts w:ascii="Californian FB" w:hAnsi="Californian FB"/>
                <w:b/>
                <w:bCs/>
                <w:sz w:val="20"/>
                <w:szCs w:val="20"/>
              </w:rPr>
              <w:t xml:space="preserve">B </w:t>
            </w:r>
          </w:p>
        </w:tc>
        <w:tc>
          <w:tcPr>
            <w:tcW w:w="2340" w:type="dxa"/>
            <w:tcBorders>
              <w:left w:val="nil"/>
              <w:bottom w:val="single" w:sz="4" w:space="0" w:color="auto"/>
              <w:right w:val="nil"/>
            </w:tcBorders>
          </w:tcPr>
          <w:p w14:paraId="4FA4EB32" w14:textId="77777777" w:rsidR="00186847" w:rsidRDefault="00186847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04DFB296" w14:textId="77777777" w:rsidR="00186847" w:rsidRPr="00001CEE" w:rsidRDefault="00186847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  <w:r w:rsidRPr="00001CEE">
              <w:rPr>
                <w:rFonts w:ascii="Californian FB" w:hAnsi="Californian FB"/>
                <w:b/>
                <w:bCs/>
                <w:sz w:val="20"/>
                <w:szCs w:val="20"/>
              </w:rPr>
              <w:t xml:space="preserve">SE (DK) </w:t>
            </w:r>
          </w:p>
        </w:tc>
        <w:tc>
          <w:tcPr>
            <w:tcW w:w="2340" w:type="dxa"/>
            <w:tcBorders>
              <w:left w:val="nil"/>
              <w:bottom w:val="single" w:sz="4" w:space="0" w:color="auto"/>
              <w:right w:val="nil"/>
            </w:tcBorders>
          </w:tcPr>
          <w:p w14:paraId="14D2DAAB" w14:textId="77777777" w:rsidR="00186847" w:rsidRDefault="00186847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781B921B" w14:textId="77777777" w:rsidR="00186847" w:rsidRPr="00330A89" w:rsidRDefault="00186847" w:rsidP="007F25C4">
            <w:pPr>
              <w:rPr>
                <w:rFonts w:ascii="Californian FB" w:hAnsi="Californian FB"/>
                <w:b/>
                <w:bCs/>
                <w:i/>
                <w:iCs/>
                <w:sz w:val="20"/>
                <w:szCs w:val="20"/>
              </w:rPr>
            </w:pPr>
            <w:r w:rsidRPr="00330A89">
              <w:rPr>
                <w:rFonts w:ascii="Californian FB" w:hAnsi="Californian FB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2245" w:type="dxa"/>
            <w:tcBorders>
              <w:left w:val="nil"/>
              <w:bottom w:val="single" w:sz="4" w:space="0" w:color="auto"/>
              <w:right w:val="nil"/>
            </w:tcBorders>
          </w:tcPr>
          <w:p w14:paraId="54C11AA8" w14:textId="77777777" w:rsidR="00186847" w:rsidRDefault="00186847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0F287AD2" w14:textId="77777777" w:rsidR="00186847" w:rsidRPr="00330A89" w:rsidRDefault="00186847" w:rsidP="007F25C4">
            <w:pPr>
              <w:rPr>
                <w:rFonts w:ascii="Californian FB" w:hAnsi="Californian FB"/>
                <w:b/>
                <w:bCs/>
                <w:i/>
                <w:iCs/>
                <w:sz w:val="20"/>
                <w:szCs w:val="20"/>
              </w:rPr>
            </w:pPr>
            <w:r w:rsidRPr="00330A89">
              <w:rPr>
                <w:rFonts w:ascii="Californian FB" w:hAnsi="Californian FB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186847" w14:paraId="279F747D" w14:textId="77777777" w:rsidTr="007F25C4">
        <w:tc>
          <w:tcPr>
            <w:tcW w:w="3775" w:type="dxa"/>
            <w:tcBorders>
              <w:left w:val="nil"/>
              <w:bottom w:val="nil"/>
              <w:right w:val="nil"/>
            </w:tcBorders>
          </w:tcPr>
          <w:p w14:paraId="5A5FD81F" w14:textId="77777777" w:rsidR="00186847" w:rsidRDefault="00186847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29F2F53B" w14:textId="77777777" w:rsidR="00186847" w:rsidRPr="00102BFF" w:rsidRDefault="00186847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102BFF">
              <w:rPr>
                <w:rFonts w:ascii="Californian FB" w:hAnsi="Californian FB"/>
                <w:sz w:val="20"/>
                <w:szCs w:val="20"/>
              </w:rPr>
              <w:t>TB–HIV co-infection (%)</w:t>
            </w:r>
          </w:p>
        </w:tc>
        <w:tc>
          <w:tcPr>
            <w:tcW w:w="2250" w:type="dxa"/>
            <w:tcBorders>
              <w:left w:val="nil"/>
              <w:bottom w:val="nil"/>
              <w:right w:val="nil"/>
            </w:tcBorders>
          </w:tcPr>
          <w:p w14:paraId="68B69559" w14:textId="77777777" w:rsidR="00186847" w:rsidRDefault="00186847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3F8C6B06" w14:textId="77777777" w:rsidR="00186847" w:rsidRPr="00672429" w:rsidRDefault="00186847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672429">
              <w:rPr>
                <w:rFonts w:ascii="Californian FB" w:hAnsi="Californian FB"/>
                <w:sz w:val="20"/>
                <w:szCs w:val="20"/>
              </w:rPr>
              <w:t xml:space="preserve">-1.760 </w:t>
            </w: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14:paraId="08F28A0B" w14:textId="77777777" w:rsidR="00186847" w:rsidRDefault="00186847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5BA678B3" w14:textId="77777777" w:rsidR="00186847" w:rsidRPr="00F015B6" w:rsidRDefault="00186847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F015B6">
              <w:rPr>
                <w:rFonts w:ascii="Californian FB" w:hAnsi="Californian FB"/>
                <w:sz w:val="20"/>
                <w:szCs w:val="20"/>
              </w:rPr>
              <w:t>0.454</w:t>
            </w: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14:paraId="1C71476B" w14:textId="77777777" w:rsidR="00186847" w:rsidRDefault="00186847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40CD85EC" w14:textId="77777777" w:rsidR="00186847" w:rsidRPr="00F015B6" w:rsidRDefault="00186847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F015B6">
              <w:rPr>
                <w:rFonts w:ascii="Californian FB" w:hAnsi="Californian FB"/>
                <w:sz w:val="20"/>
                <w:szCs w:val="20"/>
              </w:rPr>
              <w:t>-3.880</w:t>
            </w:r>
          </w:p>
        </w:tc>
        <w:tc>
          <w:tcPr>
            <w:tcW w:w="2245" w:type="dxa"/>
            <w:tcBorders>
              <w:left w:val="nil"/>
              <w:bottom w:val="nil"/>
              <w:right w:val="nil"/>
            </w:tcBorders>
          </w:tcPr>
          <w:p w14:paraId="27979576" w14:textId="77777777" w:rsidR="00186847" w:rsidRDefault="00186847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7D4DAAD4" w14:textId="77777777" w:rsidR="00186847" w:rsidRPr="0095595A" w:rsidRDefault="00186847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95595A">
              <w:rPr>
                <w:rFonts w:ascii="Californian FB" w:hAnsi="Californian FB"/>
                <w:sz w:val="20"/>
                <w:szCs w:val="20"/>
              </w:rPr>
              <w:t>&lt;0.001</w:t>
            </w:r>
          </w:p>
        </w:tc>
      </w:tr>
      <w:tr w:rsidR="00186847" w14:paraId="44087A41" w14:textId="77777777" w:rsidTr="007F25C4"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2B44A16C" w14:textId="77777777" w:rsidR="00186847" w:rsidRDefault="00186847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02F1870D" w14:textId="77777777" w:rsidR="00186847" w:rsidRPr="00A85FFE" w:rsidRDefault="00186847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A85FFE">
              <w:rPr>
                <w:rFonts w:ascii="Californian FB" w:hAnsi="Californian FB"/>
                <w:sz w:val="20"/>
                <w:szCs w:val="20"/>
              </w:rPr>
              <w:t>Health expenditure per capita (US$)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6D6B6E6" w14:textId="77777777" w:rsidR="00186847" w:rsidRDefault="00186847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7633395F" w14:textId="77777777" w:rsidR="00186847" w:rsidRPr="00743C85" w:rsidRDefault="00186847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743C85">
              <w:rPr>
                <w:rFonts w:ascii="Californian FB" w:hAnsi="Californian FB"/>
                <w:sz w:val="20"/>
                <w:szCs w:val="20"/>
              </w:rPr>
              <w:t>0.014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62CDB9A" w14:textId="77777777" w:rsidR="00186847" w:rsidRDefault="00186847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21F17572" w14:textId="77777777" w:rsidR="00186847" w:rsidRPr="00743C85" w:rsidRDefault="00186847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743C85">
              <w:rPr>
                <w:rFonts w:ascii="Californian FB" w:hAnsi="Californian FB"/>
                <w:sz w:val="20"/>
                <w:szCs w:val="20"/>
              </w:rPr>
              <w:t>0.138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4733495D" w14:textId="77777777" w:rsidR="00186847" w:rsidRDefault="00186847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15926268" w14:textId="77777777" w:rsidR="00186847" w:rsidRPr="00120E10" w:rsidRDefault="00186847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120E10">
              <w:rPr>
                <w:rFonts w:ascii="Californian FB" w:hAnsi="Californian FB"/>
                <w:sz w:val="20"/>
                <w:szCs w:val="20"/>
              </w:rPr>
              <w:t>0.105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2BD5FFA8" w14:textId="77777777" w:rsidR="00186847" w:rsidRDefault="00186847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4BBD9BA2" w14:textId="77777777" w:rsidR="00186847" w:rsidRPr="00120E10" w:rsidRDefault="00186847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120E10">
              <w:rPr>
                <w:rFonts w:ascii="Californian FB" w:hAnsi="Californian FB"/>
                <w:sz w:val="20"/>
                <w:szCs w:val="20"/>
              </w:rPr>
              <w:t>0.917</w:t>
            </w:r>
          </w:p>
        </w:tc>
      </w:tr>
      <w:tr w:rsidR="00186847" w14:paraId="5817241C" w14:textId="77777777" w:rsidTr="007F25C4"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1446F8BE" w14:textId="77777777" w:rsidR="00186847" w:rsidRDefault="00186847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01C13E6F" w14:textId="77777777" w:rsidR="00186847" w:rsidRPr="00AB2070" w:rsidRDefault="00186847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AB2070">
              <w:rPr>
                <w:rFonts w:ascii="Californian FB" w:hAnsi="Californian FB"/>
                <w:sz w:val="20"/>
                <w:szCs w:val="20"/>
              </w:rPr>
              <w:t>GDP per capita (2015 US$)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D84DEA5" w14:textId="77777777" w:rsidR="00186847" w:rsidRDefault="00186847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1D5E543C" w14:textId="77777777" w:rsidR="00186847" w:rsidRPr="00CA0268" w:rsidRDefault="00186847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CA0268">
              <w:rPr>
                <w:rFonts w:ascii="Californian FB" w:hAnsi="Californian FB"/>
                <w:sz w:val="20"/>
                <w:szCs w:val="20"/>
              </w:rPr>
              <w:t>-0.145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46D248C1" w14:textId="77777777" w:rsidR="00186847" w:rsidRDefault="00186847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0C3DEE7B" w14:textId="77777777" w:rsidR="00186847" w:rsidRPr="00CA0268" w:rsidRDefault="00186847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CA0268">
              <w:rPr>
                <w:rFonts w:ascii="Californian FB" w:hAnsi="Californian FB"/>
                <w:sz w:val="20"/>
                <w:szCs w:val="20"/>
              </w:rPr>
              <w:t>0.018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EF29A68" w14:textId="77777777" w:rsidR="00186847" w:rsidRDefault="00186847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7C1A6AAF" w14:textId="77777777" w:rsidR="00186847" w:rsidRPr="004F4183" w:rsidRDefault="00186847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4F4183">
              <w:rPr>
                <w:rFonts w:ascii="Californian FB" w:hAnsi="Californian FB"/>
                <w:sz w:val="20"/>
                <w:szCs w:val="20"/>
              </w:rPr>
              <w:t>-7.903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1C7BB2CA" w14:textId="77777777" w:rsidR="00186847" w:rsidRDefault="00186847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5086A28F" w14:textId="77777777" w:rsidR="00186847" w:rsidRPr="007057C9" w:rsidRDefault="00186847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7057C9">
              <w:rPr>
                <w:rFonts w:ascii="Californian FB" w:hAnsi="Californian FB"/>
                <w:sz w:val="20"/>
                <w:szCs w:val="20"/>
              </w:rPr>
              <w:t>&lt;0.001</w:t>
            </w:r>
          </w:p>
        </w:tc>
      </w:tr>
      <w:tr w:rsidR="00186847" w14:paraId="3CCD0816" w14:textId="77777777" w:rsidTr="007F25C4">
        <w:tc>
          <w:tcPr>
            <w:tcW w:w="3775" w:type="dxa"/>
            <w:tcBorders>
              <w:top w:val="nil"/>
              <w:left w:val="nil"/>
              <w:right w:val="nil"/>
            </w:tcBorders>
          </w:tcPr>
          <w:p w14:paraId="0AD1300D" w14:textId="77777777" w:rsidR="00186847" w:rsidRDefault="00186847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162D0917" w14:textId="77777777" w:rsidR="00186847" w:rsidRPr="00A0157E" w:rsidRDefault="00186847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A0157E">
              <w:rPr>
                <w:rFonts w:ascii="Californian FB" w:hAnsi="Californian FB"/>
                <w:sz w:val="20"/>
                <w:szCs w:val="20"/>
              </w:rPr>
              <w:t>Conflict events (count)</w:t>
            </w: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</w:tcPr>
          <w:p w14:paraId="58C26AD4" w14:textId="77777777" w:rsidR="00186847" w:rsidRDefault="00186847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35893F0D" w14:textId="77777777" w:rsidR="00186847" w:rsidRPr="00D871D9" w:rsidRDefault="00186847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D871D9">
              <w:rPr>
                <w:rFonts w:ascii="Californian FB" w:hAnsi="Californian FB"/>
                <w:sz w:val="20"/>
                <w:szCs w:val="20"/>
              </w:rPr>
              <w:t>-0.047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14:paraId="6D44AF1C" w14:textId="77777777" w:rsidR="00186847" w:rsidRDefault="00186847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7EFEB9C2" w14:textId="77777777" w:rsidR="00186847" w:rsidRPr="00D871D9" w:rsidRDefault="00186847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D871D9">
              <w:rPr>
                <w:rFonts w:ascii="Californian FB" w:hAnsi="Californian FB"/>
                <w:sz w:val="20"/>
                <w:szCs w:val="20"/>
              </w:rPr>
              <w:t>0.035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14:paraId="0D293999" w14:textId="77777777" w:rsidR="00186847" w:rsidRDefault="00186847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01934846" w14:textId="77777777" w:rsidR="00186847" w:rsidRPr="00010367" w:rsidRDefault="00186847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010367">
              <w:rPr>
                <w:rFonts w:ascii="Californian FB" w:hAnsi="Californian FB"/>
                <w:sz w:val="20"/>
                <w:szCs w:val="20"/>
              </w:rPr>
              <w:t>-1.364</w:t>
            </w:r>
          </w:p>
        </w:tc>
        <w:tc>
          <w:tcPr>
            <w:tcW w:w="2245" w:type="dxa"/>
            <w:tcBorders>
              <w:top w:val="nil"/>
              <w:left w:val="nil"/>
              <w:right w:val="nil"/>
            </w:tcBorders>
          </w:tcPr>
          <w:p w14:paraId="0A4866EC" w14:textId="77777777" w:rsidR="00186847" w:rsidRDefault="00186847" w:rsidP="007F25C4"/>
          <w:p w14:paraId="16A115C6" w14:textId="77777777" w:rsidR="00186847" w:rsidRPr="00DB65AF" w:rsidRDefault="00186847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DB65AF">
              <w:rPr>
                <w:rFonts w:ascii="Californian FB" w:hAnsi="Californian FB"/>
                <w:sz w:val="20"/>
                <w:szCs w:val="20"/>
              </w:rPr>
              <w:t>0.173</w:t>
            </w:r>
          </w:p>
        </w:tc>
      </w:tr>
    </w:tbl>
    <w:p w14:paraId="203DB702" w14:textId="68E00C5C" w:rsidR="00186847" w:rsidRDefault="00186847" w:rsidP="00186847">
      <w:pPr>
        <w:rPr>
          <w:rFonts w:ascii="Californian FB" w:hAnsi="Californian FB"/>
          <w:sz w:val="18"/>
          <w:szCs w:val="18"/>
        </w:rPr>
      </w:pPr>
      <w:r w:rsidRPr="000203AE">
        <w:rPr>
          <w:rFonts w:ascii="Californian FB" w:hAnsi="Californian FB"/>
          <w:sz w:val="18"/>
          <w:szCs w:val="18"/>
        </w:rPr>
        <w:t xml:space="preserve">Note: Models include country and year fixed effects. Standard errors are Driscoll-Kraay (HC1), estimated with a Bartlett kernel and plug-in bandwidth. Sample: Liberia and Sierra Leone, 2000–2022 (N = 46). </w:t>
      </w:r>
      <w:r w:rsidRPr="000203AE">
        <w:rPr>
          <w:rFonts w:ascii="Californian FB" w:hAnsi="Californian FB"/>
          <w:i/>
          <w:iCs/>
          <w:sz w:val="18"/>
          <w:szCs w:val="18"/>
        </w:rPr>
        <w:t>p</w:t>
      </w:r>
      <w:r w:rsidRPr="000203AE">
        <w:rPr>
          <w:rFonts w:ascii="Californian FB" w:hAnsi="Californian FB"/>
          <w:sz w:val="18"/>
          <w:szCs w:val="18"/>
        </w:rPr>
        <w:t>-values in this table use the asymptotic normal reference; interpretation emphasizes coefficients and Driscoll-Kraay 95% confidence intervals, which can be computed as B ± 1.96 × SE from the reported standard errors.</w:t>
      </w:r>
    </w:p>
    <w:p w14:paraId="0D59ADAA" w14:textId="77777777" w:rsidR="00186847" w:rsidRDefault="00186847" w:rsidP="00186847">
      <w:pPr>
        <w:rPr>
          <w:rFonts w:ascii="Californian FB" w:hAnsi="Californian FB"/>
          <w:sz w:val="18"/>
          <w:szCs w:val="18"/>
        </w:rPr>
      </w:pPr>
    </w:p>
    <w:p w14:paraId="1F3B2FF3" w14:textId="1C9930F7" w:rsidR="00186847" w:rsidRDefault="00186847" w:rsidP="00186847">
      <w:pPr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sz w:val="22"/>
          <w:szCs w:val="22"/>
        </w:rPr>
        <w:t xml:space="preserve">        </w:t>
      </w:r>
      <w:r w:rsidRPr="00B213C7">
        <w:rPr>
          <w:rFonts w:ascii="Californian FB" w:hAnsi="Californian FB"/>
          <w:sz w:val="22"/>
          <w:szCs w:val="22"/>
        </w:rPr>
        <w:t>A two-way fixed-effects model examined associations between the tuberculosis incidence rate, per 100,000 population, and selected covariates for Liberia and Sierra Leone from 2000 to 2022 (N = 46 country-year observations). TB</w:t>
      </w:r>
      <w:r w:rsidRPr="002906DD">
        <w:rPr>
          <w:rFonts w:ascii="Californian FB" w:hAnsi="Californian FB"/>
          <w:sz w:val="22"/>
          <w:szCs w:val="22"/>
        </w:rPr>
        <w:t>-</w:t>
      </w:r>
      <w:r w:rsidRPr="00B213C7">
        <w:rPr>
          <w:rFonts w:ascii="Californian FB" w:hAnsi="Californian FB"/>
          <w:sz w:val="22"/>
          <w:szCs w:val="22"/>
        </w:rPr>
        <w:t>HIV co-infection (percent) was negatively associated with TB incidence (</w:t>
      </w:r>
      <w:r w:rsidRPr="00B213C7">
        <w:rPr>
          <w:rFonts w:ascii="Californian FB" w:hAnsi="Californian FB"/>
          <w:i/>
          <w:iCs/>
          <w:sz w:val="22"/>
          <w:szCs w:val="22"/>
        </w:rPr>
        <w:t>b</w:t>
      </w:r>
      <w:r w:rsidRPr="00B213C7">
        <w:rPr>
          <w:rFonts w:ascii="Californian FB" w:hAnsi="Californian FB"/>
          <w:sz w:val="22"/>
          <w:szCs w:val="22"/>
        </w:rPr>
        <w:t xml:space="preserve"> = −1.760, </w:t>
      </w:r>
      <w:r w:rsidRPr="00B213C7">
        <w:rPr>
          <w:rFonts w:ascii="Californian FB" w:hAnsi="Californian FB"/>
          <w:i/>
          <w:iCs/>
          <w:sz w:val="22"/>
          <w:szCs w:val="22"/>
        </w:rPr>
        <w:t>SE</w:t>
      </w:r>
      <w:r w:rsidRPr="00B213C7">
        <w:rPr>
          <w:rFonts w:ascii="Californian FB" w:hAnsi="Californian FB"/>
          <w:sz w:val="22"/>
          <w:szCs w:val="22"/>
        </w:rPr>
        <w:t xml:space="preserve"> = 0.454, </w:t>
      </w:r>
      <w:r w:rsidRPr="00B213C7">
        <w:rPr>
          <w:rFonts w:ascii="Californian FB" w:hAnsi="Californian FB"/>
          <w:i/>
          <w:iCs/>
          <w:sz w:val="22"/>
          <w:szCs w:val="22"/>
        </w:rPr>
        <w:t xml:space="preserve">t </w:t>
      </w:r>
      <w:r w:rsidRPr="00B213C7">
        <w:rPr>
          <w:rFonts w:ascii="Californian FB" w:hAnsi="Californian FB"/>
          <w:sz w:val="22"/>
          <w:szCs w:val="22"/>
        </w:rPr>
        <w:t xml:space="preserve">= −3.880, </w:t>
      </w:r>
      <w:r w:rsidRPr="00B213C7">
        <w:rPr>
          <w:rFonts w:ascii="Californian FB" w:hAnsi="Californian FB"/>
          <w:i/>
          <w:iCs/>
          <w:sz w:val="22"/>
          <w:szCs w:val="22"/>
        </w:rPr>
        <w:t>p</w:t>
      </w:r>
      <w:r w:rsidRPr="00B213C7">
        <w:rPr>
          <w:rFonts w:ascii="Californian FB" w:hAnsi="Californian FB"/>
          <w:sz w:val="22"/>
          <w:szCs w:val="22"/>
        </w:rPr>
        <w:t xml:space="preserve"> &lt; 0.001). Health expenditure per capita (US dollars) was not statistically significant (</w:t>
      </w:r>
      <w:r w:rsidRPr="00B213C7">
        <w:rPr>
          <w:rFonts w:ascii="Californian FB" w:hAnsi="Californian FB"/>
          <w:i/>
          <w:iCs/>
          <w:sz w:val="22"/>
          <w:szCs w:val="22"/>
        </w:rPr>
        <w:t>b</w:t>
      </w:r>
      <w:r w:rsidRPr="00B213C7">
        <w:rPr>
          <w:rFonts w:ascii="Californian FB" w:hAnsi="Californian FB"/>
          <w:sz w:val="22"/>
          <w:szCs w:val="22"/>
        </w:rPr>
        <w:t xml:space="preserve"> = 0.014, </w:t>
      </w:r>
      <w:r w:rsidRPr="00B213C7">
        <w:rPr>
          <w:rFonts w:ascii="Californian FB" w:hAnsi="Californian FB"/>
          <w:i/>
          <w:iCs/>
          <w:sz w:val="22"/>
          <w:szCs w:val="22"/>
        </w:rPr>
        <w:t>SE</w:t>
      </w:r>
      <w:r w:rsidRPr="00B213C7">
        <w:rPr>
          <w:rFonts w:ascii="Californian FB" w:hAnsi="Californian FB"/>
          <w:sz w:val="22"/>
          <w:szCs w:val="22"/>
        </w:rPr>
        <w:t xml:space="preserve"> = 0.138, </w:t>
      </w:r>
      <w:r w:rsidRPr="00B213C7">
        <w:rPr>
          <w:rFonts w:ascii="Californian FB" w:hAnsi="Californian FB"/>
          <w:i/>
          <w:iCs/>
          <w:sz w:val="22"/>
          <w:szCs w:val="22"/>
        </w:rPr>
        <w:t>t</w:t>
      </w:r>
      <w:r w:rsidRPr="00B213C7">
        <w:rPr>
          <w:rFonts w:ascii="Californian FB" w:hAnsi="Californian FB"/>
          <w:sz w:val="22"/>
          <w:szCs w:val="22"/>
        </w:rPr>
        <w:t xml:space="preserve"> = 0.105, </w:t>
      </w:r>
      <w:r w:rsidRPr="00B213C7">
        <w:rPr>
          <w:rFonts w:ascii="Californian FB" w:hAnsi="Californian FB"/>
          <w:i/>
          <w:iCs/>
          <w:sz w:val="22"/>
          <w:szCs w:val="22"/>
        </w:rPr>
        <w:t>p</w:t>
      </w:r>
      <w:r w:rsidRPr="00B213C7">
        <w:rPr>
          <w:rFonts w:ascii="Californian FB" w:hAnsi="Californian FB"/>
          <w:sz w:val="22"/>
          <w:szCs w:val="22"/>
        </w:rPr>
        <w:t xml:space="preserve"> = 0.917). GDP per capita (2015 US dollars) showed an inverse association (</w:t>
      </w:r>
      <w:r w:rsidRPr="00B213C7">
        <w:rPr>
          <w:rFonts w:ascii="Californian FB" w:hAnsi="Californian FB"/>
          <w:i/>
          <w:iCs/>
          <w:sz w:val="22"/>
          <w:szCs w:val="22"/>
        </w:rPr>
        <w:t>b</w:t>
      </w:r>
      <w:r w:rsidRPr="00B213C7">
        <w:rPr>
          <w:rFonts w:ascii="Californian FB" w:hAnsi="Californian FB"/>
          <w:sz w:val="22"/>
          <w:szCs w:val="22"/>
        </w:rPr>
        <w:t xml:space="preserve"> = −0.145, </w:t>
      </w:r>
      <w:r w:rsidRPr="00B213C7">
        <w:rPr>
          <w:rFonts w:ascii="Californian FB" w:hAnsi="Californian FB"/>
          <w:i/>
          <w:iCs/>
          <w:sz w:val="22"/>
          <w:szCs w:val="22"/>
        </w:rPr>
        <w:t>SE</w:t>
      </w:r>
      <w:r w:rsidRPr="00B213C7">
        <w:rPr>
          <w:rFonts w:ascii="Californian FB" w:hAnsi="Californian FB"/>
          <w:sz w:val="22"/>
          <w:szCs w:val="22"/>
        </w:rPr>
        <w:t xml:space="preserve"> = 0.018,</w:t>
      </w:r>
      <w:r w:rsidRPr="00B213C7">
        <w:rPr>
          <w:rFonts w:ascii="Californian FB" w:hAnsi="Californian FB"/>
          <w:i/>
          <w:iCs/>
          <w:sz w:val="22"/>
          <w:szCs w:val="22"/>
        </w:rPr>
        <w:t xml:space="preserve"> t</w:t>
      </w:r>
      <w:r w:rsidRPr="00B213C7">
        <w:rPr>
          <w:rFonts w:ascii="Californian FB" w:hAnsi="Californian FB"/>
          <w:sz w:val="22"/>
          <w:szCs w:val="22"/>
        </w:rPr>
        <w:t xml:space="preserve"> = −7.903, </w:t>
      </w:r>
      <w:r w:rsidRPr="00B213C7">
        <w:rPr>
          <w:rFonts w:ascii="Californian FB" w:hAnsi="Californian FB"/>
          <w:i/>
          <w:iCs/>
          <w:sz w:val="22"/>
          <w:szCs w:val="22"/>
        </w:rPr>
        <w:t>p</w:t>
      </w:r>
      <w:r w:rsidRPr="00B213C7">
        <w:rPr>
          <w:rFonts w:ascii="Californian FB" w:hAnsi="Californian FB"/>
          <w:sz w:val="22"/>
          <w:szCs w:val="22"/>
        </w:rPr>
        <w:t xml:space="preserve"> &lt; 0.001). Conflict events (count) were not statistically significant (</w:t>
      </w:r>
      <w:r w:rsidRPr="00B213C7">
        <w:rPr>
          <w:rFonts w:ascii="Californian FB" w:hAnsi="Californian FB"/>
          <w:i/>
          <w:iCs/>
          <w:sz w:val="22"/>
          <w:szCs w:val="22"/>
        </w:rPr>
        <w:t>b</w:t>
      </w:r>
      <w:r w:rsidRPr="00B213C7">
        <w:rPr>
          <w:rFonts w:ascii="Californian FB" w:hAnsi="Californian FB"/>
          <w:sz w:val="22"/>
          <w:szCs w:val="22"/>
        </w:rPr>
        <w:t xml:space="preserve"> = −0.047, </w:t>
      </w:r>
      <w:r w:rsidRPr="00B213C7">
        <w:rPr>
          <w:rFonts w:ascii="Californian FB" w:hAnsi="Californian FB"/>
          <w:i/>
          <w:iCs/>
          <w:sz w:val="22"/>
          <w:szCs w:val="22"/>
        </w:rPr>
        <w:t>SE</w:t>
      </w:r>
      <w:r w:rsidRPr="00B213C7">
        <w:rPr>
          <w:rFonts w:ascii="Californian FB" w:hAnsi="Californian FB"/>
          <w:sz w:val="22"/>
          <w:szCs w:val="22"/>
        </w:rPr>
        <w:t xml:space="preserve"> = 0.035, </w:t>
      </w:r>
      <w:r w:rsidRPr="00B213C7">
        <w:rPr>
          <w:rFonts w:ascii="Californian FB" w:hAnsi="Californian FB"/>
          <w:i/>
          <w:iCs/>
          <w:sz w:val="22"/>
          <w:szCs w:val="22"/>
        </w:rPr>
        <w:t>t</w:t>
      </w:r>
      <w:r w:rsidRPr="00B213C7">
        <w:rPr>
          <w:rFonts w:ascii="Californian FB" w:hAnsi="Californian FB"/>
          <w:sz w:val="22"/>
          <w:szCs w:val="22"/>
        </w:rPr>
        <w:t xml:space="preserve"> = −1.364, </w:t>
      </w:r>
      <w:r w:rsidRPr="00B213C7">
        <w:rPr>
          <w:rFonts w:ascii="Californian FB" w:hAnsi="Californian FB"/>
          <w:i/>
          <w:iCs/>
          <w:sz w:val="22"/>
          <w:szCs w:val="22"/>
        </w:rPr>
        <w:t>p</w:t>
      </w:r>
      <w:r w:rsidRPr="00B213C7">
        <w:rPr>
          <w:rFonts w:ascii="Californian FB" w:hAnsi="Californian FB"/>
          <w:sz w:val="22"/>
          <w:szCs w:val="22"/>
        </w:rPr>
        <w:t xml:space="preserve"> = 0.173). Models included country and year fixed effects; inference used Driscoll-Kraay (HC1) standard errors with a Bartlett kernel and plug-in bandwidth.</w:t>
      </w:r>
    </w:p>
    <w:p w14:paraId="3DD36216" w14:textId="77777777" w:rsidR="00186847" w:rsidRDefault="00186847" w:rsidP="00186847">
      <w:pPr>
        <w:rPr>
          <w:rFonts w:ascii="Californian FB" w:hAnsi="Californian FB"/>
          <w:sz w:val="22"/>
          <w:szCs w:val="22"/>
        </w:rPr>
      </w:pPr>
    </w:p>
    <w:p w14:paraId="0B649C60" w14:textId="77777777" w:rsidR="00186847" w:rsidRDefault="00186847" w:rsidP="00186847">
      <w:pPr>
        <w:rPr>
          <w:rFonts w:ascii="Californian FB" w:hAnsi="Californian FB"/>
          <w:sz w:val="22"/>
          <w:szCs w:val="22"/>
        </w:rPr>
      </w:pPr>
    </w:p>
    <w:p w14:paraId="1956A63A" w14:textId="77777777" w:rsidR="00186847" w:rsidRDefault="00186847" w:rsidP="00186847">
      <w:pPr>
        <w:rPr>
          <w:rFonts w:ascii="Californian FB" w:hAnsi="Californian FB"/>
          <w:sz w:val="22"/>
          <w:szCs w:val="22"/>
        </w:rPr>
      </w:pPr>
    </w:p>
    <w:p w14:paraId="59F30CE3" w14:textId="77777777" w:rsidR="00186847" w:rsidRDefault="00186847" w:rsidP="00186847">
      <w:pPr>
        <w:rPr>
          <w:rFonts w:ascii="Californian FB" w:hAnsi="Californian FB"/>
          <w:sz w:val="22"/>
          <w:szCs w:val="22"/>
        </w:rPr>
      </w:pPr>
    </w:p>
    <w:p w14:paraId="64CCC897" w14:textId="77777777" w:rsidR="00186847" w:rsidRDefault="00186847" w:rsidP="00186847">
      <w:pPr>
        <w:rPr>
          <w:rFonts w:ascii="Californian FB" w:hAnsi="Californian FB"/>
          <w:sz w:val="20"/>
          <w:szCs w:val="20"/>
        </w:rPr>
      </w:pPr>
    </w:p>
    <w:p w14:paraId="218A7A5F" w14:textId="77777777" w:rsidR="00186847" w:rsidRDefault="00186847" w:rsidP="00186847">
      <w:pPr>
        <w:jc w:val="center"/>
        <w:rPr>
          <w:rFonts w:ascii="Californian FB" w:hAnsi="Californian FB"/>
          <w:b/>
          <w:bCs/>
          <w:sz w:val="22"/>
          <w:szCs w:val="22"/>
        </w:rPr>
      </w:pPr>
    </w:p>
    <w:p w14:paraId="2C2D76EF" w14:textId="77777777" w:rsidR="00186847" w:rsidRDefault="00186847" w:rsidP="00186847">
      <w:pPr>
        <w:rPr>
          <w:rFonts w:ascii="Californian FB" w:hAnsi="Californian FB"/>
          <w:sz w:val="20"/>
          <w:szCs w:val="20"/>
        </w:rPr>
      </w:pPr>
      <w:r w:rsidRPr="00802D43">
        <w:rPr>
          <w:rFonts w:ascii="Californian FB" w:hAnsi="Californian FB"/>
          <w:b/>
          <w:bCs/>
          <w:sz w:val="20"/>
          <w:szCs w:val="20"/>
        </w:rPr>
        <w:lastRenderedPageBreak/>
        <w:t>Table S2</w:t>
      </w:r>
      <w:r w:rsidRPr="00802D43">
        <w:rPr>
          <w:rFonts w:ascii="Californian FB" w:hAnsi="Californian FB"/>
          <w:sz w:val="20"/>
          <w:szCs w:val="20"/>
        </w:rPr>
        <w:t>. Two-way fixed-effects regression of TB incidence (per 100,000) in Liberia and Sierra Leone, 2016–2022, including TB-HIV testing coverage; Driscoll-Kraay standard errors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340"/>
        <w:gridCol w:w="2250"/>
        <w:gridCol w:w="2340"/>
        <w:gridCol w:w="2425"/>
      </w:tblGrid>
      <w:tr w:rsidR="00186847" w14:paraId="1DF4B479" w14:textId="77777777" w:rsidTr="007F25C4">
        <w:tc>
          <w:tcPr>
            <w:tcW w:w="3595" w:type="dxa"/>
            <w:tcBorders>
              <w:left w:val="nil"/>
              <w:bottom w:val="single" w:sz="4" w:space="0" w:color="auto"/>
              <w:right w:val="nil"/>
            </w:tcBorders>
          </w:tcPr>
          <w:p w14:paraId="77C94B6E" w14:textId="77777777" w:rsidR="00186847" w:rsidRPr="00A57AE2" w:rsidRDefault="00186847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005FB360" w14:textId="77777777" w:rsidR="00186847" w:rsidRPr="00A57AE2" w:rsidRDefault="00186847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  <w:r w:rsidRPr="00A57AE2">
              <w:rPr>
                <w:rFonts w:ascii="Californian FB" w:hAnsi="Californian FB"/>
                <w:b/>
                <w:bCs/>
                <w:sz w:val="20"/>
                <w:szCs w:val="20"/>
              </w:rPr>
              <w:t>Predictor</w:t>
            </w:r>
          </w:p>
        </w:tc>
        <w:tc>
          <w:tcPr>
            <w:tcW w:w="2340" w:type="dxa"/>
            <w:tcBorders>
              <w:left w:val="nil"/>
              <w:bottom w:val="single" w:sz="4" w:space="0" w:color="auto"/>
              <w:right w:val="nil"/>
            </w:tcBorders>
          </w:tcPr>
          <w:p w14:paraId="72711974" w14:textId="77777777" w:rsidR="00186847" w:rsidRPr="00A57AE2" w:rsidRDefault="00186847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77EA5E17" w14:textId="77777777" w:rsidR="00186847" w:rsidRPr="00A57AE2" w:rsidRDefault="00186847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  <w:r w:rsidRPr="00A57AE2">
              <w:rPr>
                <w:rFonts w:ascii="Californian FB" w:hAnsi="Californian FB"/>
                <w:b/>
                <w:bCs/>
                <w:sz w:val="20"/>
                <w:szCs w:val="20"/>
              </w:rPr>
              <w:t xml:space="preserve">B </w:t>
            </w:r>
          </w:p>
        </w:tc>
        <w:tc>
          <w:tcPr>
            <w:tcW w:w="2250" w:type="dxa"/>
            <w:tcBorders>
              <w:left w:val="nil"/>
              <w:bottom w:val="single" w:sz="4" w:space="0" w:color="auto"/>
              <w:right w:val="nil"/>
            </w:tcBorders>
          </w:tcPr>
          <w:p w14:paraId="7528969B" w14:textId="77777777" w:rsidR="00186847" w:rsidRPr="00A57AE2" w:rsidRDefault="00186847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3126BB0F" w14:textId="77777777" w:rsidR="00186847" w:rsidRPr="00A57AE2" w:rsidRDefault="00186847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  <w:r w:rsidRPr="00A57AE2">
              <w:rPr>
                <w:rFonts w:ascii="Californian FB" w:hAnsi="Californian FB"/>
                <w:b/>
                <w:bCs/>
                <w:sz w:val="20"/>
                <w:szCs w:val="20"/>
              </w:rPr>
              <w:t xml:space="preserve">SE (DK) </w:t>
            </w:r>
          </w:p>
        </w:tc>
        <w:tc>
          <w:tcPr>
            <w:tcW w:w="2340" w:type="dxa"/>
            <w:tcBorders>
              <w:left w:val="nil"/>
              <w:bottom w:val="single" w:sz="4" w:space="0" w:color="auto"/>
              <w:right w:val="nil"/>
            </w:tcBorders>
          </w:tcPr>
          <w:p w14:paraId="35E306F1" w14:textId="77777777" w:rsidR="00186847" w:rsidRPr="00A57AE2" w:rsidRDefault="00186847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618E12E1" w14:textId="77777777" w:rsidR="00186847" w:rsidRPr="00A57AE2" w:rsidRDefault="00186847" w:rsidP="007F25C4">
            <w:pPr>
              <w:rPr>
                <w:rFonts w:ascii="Californian FB" w:hAnsi="Californian FB"/>
                <w:b/>
                <w:bCs/>
                <w:i/>
                <w:iCs/>
                <w:sz w:val="20"/>
                <w:szCs w:val="20"/>
              </w:rPr>
            </w:pPr>
            <w:r w:rsidRPr="00A57AE2">
              <w:rPr>
                <w:rFonts w:ascii="Californian FB" w:hAnsi="Californian FB"/>
                <w:b/>
                <w:bCs/>
                <w:i/>
                <w:iCs/>
                <w:sz w:val="20"/>
                <w:szCs w:val="20"/>
              </w:rPr>
              <w:t xml:space="preserve">t </w:t>
            </w:r>
          </w:p>
        </w:tc>
        <w:tc>
          <w:tcPr>
            <w:tcW w:w="2425" w:type="dxa"/>
            <w:tcBorders>
              <w:left w:val="nil"/>
              <w:bottom w:val="single" w:sz="4" w:space="0" w:color="auto"/>
              <w:right w:val="nil"/>
            </w:tcBorders>
          </w:tcPr>
          <w:p w14:paraId="22773EF2" w14:textId="77777777" w:rsidR="00186847" w:rsidRPr="00A57AE2" w:rsidRDefault="00186847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53B69165" w14:textId="77777777" w:rsidR="00186847" w:rsidRPr="00A57AE2" w:rsidRDefault="00186847" w:rsidP="007F25C4">
            <w:pPr>
              <w:rPr>
                <w:rFonts w:ascii="Californian FB" w:hAnsi="Californian FB"/>
                <w:b/>
                <w:bCs/>
                <w:i/>
                <w:iCs/>
                <w:sz w:val="20"/>
                <w:szCs w:val="20"/>
              </w:rPr>
            </w:pPr>
            <w:r w:rsidRPr="00A57AE2">
              <w:rPr>
                <w:rFonts w:ascii="Californian FB" w:hAnsi="Californian FB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186847" w14:paraId="2BA312C3" w14:textId="77777777" w:rsidTr="007F25C4">
        <w:tc>
          <w:tcPr>
            <w:tcW w:w="3595" w:type="dxa"/>
            <w:tcBorders>
              <w:left w:val="nil"/>
              <w:bottom w:val="nil"/>
              <w:right w:val="nil"/>
            </w:tcBorders>
          </w:tcPr>
          <w:p w14:paraId="4FBC4532" w14:textId="77777777" w:rsidR="00186847" w:rsidRDefault="00186847" w:rsidP="007F25C4">
            <w:pPr>
              <w:rPr>
                <w:rFonts w:ascii="Californian FB" w:hAnsi="Californian FB"/>
                <w:b/>
                <w:bCs/>
                <w:color w:val="EE0000"/>
                <w:sz w:val="20"/>
                <w:szCs w:val="20"/>
              </w:rPr>
            </w:pPr>
          </w:p>
          <w:p w14:paraId="04B774B2" w14:textId="77777777" w:rsidR="00186847" w:rsidRPr="00253E5F" w:rsidRDefault="00186847" w:rsidP="007F25C4">
            <w:pPr>
              <w:rPr>
                <w:rFonts w:ascii="Californian FB" w:hAnsi="Californian FB"/>
                <w:color w:val="EE0000"/>
                <w:sz w:val="20"/>
                <w:szCs w:val="20"/>
              </w:rPr>
            </w:pPr>
            <w:r w:rsidRPr="00253E5F">
              <w:rPr>
                <w:rFonts w:ascii="Californian FB" w:hAnsi="Californian FB"/>
                <w:sz w:val="20"/>
                <w:szCs w:val="20"/>
              </w:rPr>
              <w:t>TB</w:t>
            </w:r>
            <w:r>
              <w:rPr>
                <w:rFonts w:ascii="Californian FB" w:hAnsi="Californian FB"/>
                <w:sz w:val="20"/>
                <w:szCs w:val="20"/>
              </w:rPr>
              <w:t>-</w:t>
            </w:r>
            <w:r w:rsidRPr="00253E5F">
              <w:rPr>
                <w:rFonts w:ascii="Californian FB" w:hAnsi="Californian FB"/>
                <w:sz w:val="20"/>
                <w:szCs w:val="20"/>
              </w:rPr>
              <w:t>HIV co-infection (%)</w:t>
            </w: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14:paraId="0D0488DD" w14:textId="77777777" w:rsidR="00186847" w:rsidRDefault="00186847" w:rsidP="007F25C4">
            <w:pPr>
              <w:rPr>
                <w:rFonts w:ascii="Californian FB" w:hAnsi="Californian FB"/>
                <w:b/>
                <w:bCs/>
                <w:color w:val="EE0000"/>
                <w:sz w:val="20"/>
                <w:szCs w:val="20"/>
              </w:rPr>
            </w:pPr>
          </w:p>
          <w:p w14:paraId="0203429B" w14:textId="77777777" w:rsidR="00186847" w:rsidRPr="00677E27" w:rsidRDefault="00186847" w:rsidP="007F25C4">
            <w:pPr>
              <w:rPr>
                <w:rFonts w:ascii="Californian FB" w:hAnsi="Californian FB"/>
                <w:color w:val="EE0000"/>
                <w:sz w:val="20"/>
                <w:szCs w:val="20"/>
              </w:rPr>
            </w:pPr>
            <w:r w:rsidRPr="00677E27">
              <w:rPr>
                <w:rFonts w:ascii="Californian FB" w:hAnsi="Californian FB"/>
                <w:sz w:val="20"/>
                <w:szCs w:val="20"/>
              </w:rPr>
              <w:t>0.139</w:t>
            </w:r>
          </w:p>
        </w:tc>
        <w:tc>
          <w:tcPr>
            <w:tcW w:w="2250" w:type="dxa"/>
            <w:tcBorders>
              <w:left w:val="nil"/>
              <w:bottom w:val="nil"/>
              <w:right w:val="nil"/>
            </w:tcBorders>
          </w:tcPr>
          <w:p w14:paraId="521EF040" w14:textId="77777777" w:rsidR="00186847" w:rsidRDefault="00186847" w:rsidP="007F25C4">
            <w:pPr>
              <w:rPr>
                <w:rFonts w:ascii="Californian FB" w:hAnsi="Californian FB"/>
                <w:b/>
                <w:bCs/>
                <w:color w:val="EE0000"/>
                <w:sz w:val="20"/>
                <w:szCs w:val="20"/>
              </w:rPr>
            </w:pPr>
          </w:p>
          <w:p w14:paraId="07F3AD15" w14:textId="77777777" w:rsidR="00186847" w:rsidRPr="00A53706" w:rsidRDefault="00186847" w:rsidP="007F25C4">
            <w:pPr>
              <w:rPr>
                <w:rFonts w:ascii="Californian FB" w:hAnsi="Californian FB"/>
                <w:color w:val="EE0000"/>
                <w:sz w:val="20"/>
                <w:szCs w:val="20"/>
              </w:rPr>
            </w:pPr>
            <w:r w:rsidRPr="00A53706">
              <w:rPr>
                <w:rFonts w:ascii="Californian FB" w:hAnsi="Californian FB"/>
                <w:sz w:val="20"/>
                <w:szCs w:val="20"/>
              </w:rPr>
              <w:t>0.163</w:t>
            </w: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14:paraId="2A43C357" w14:textId="77777777" w:rsidR="00186847" w:rsidRDefault="00186847" w:rsidP="007F25C4">
            <w:pPr>
              <w:rPr>
                <w:rFonts w:ascii="Californian FB" w:hAnsi="Californian FB"/>
                <w:b/>
                <w:bCs/>
                <w:color w:val="EE0000"/>
                <w:sz w:val="20"/>
                <w:szCs w:val="20"/>
              </w:rPr>
            </w:pPr>
          </w:p>
          <w:p w14:paraId="04A9A9BD" w14:textId="77777777" w:rsidR="00186847" w:rsidRPr="00A53706" w:rsidRDefault="00186847" w:rsidP="007F25C4">
            <w:pPr>
              <w:rPr>
                <w:rFonts w:ascii="Californian FB" w:hAnsi="Californian FB"/>
                <w:color w:val="EE0000"/>
                <w:sz w:val="20"/>
                <w:szCs w:val="20"/>
              </w:rPr>
            </w:pPr>
            <w:r w:rsidRPr="00A53706">
              <w:rPr>
                <w:rFonts w:ascii="Californian FB" w:hAnsi="Californian FB"/>
                <w:sz w:val="20"/>
                <w:szCs w:val="20"/>
              </w:rPr>
              <w:t>0.852</w:t>
            </w:r>
          </w:p>
        </w:tc>
        <w:tc>
          <w:tcPr>
            <w:tcW w:w="2425" w:type="dxa"/>
            <w:tcBorders>
              <w:left w:val="nil"/>
              <w:bottom w:val="nil"/>
              <w:right w:val="nil"/>
            </w:tcBorders>
          </w:tcPr>
          <w:p w14:paraId="7BE175EC" w14:textId="77777777" w:rsidR="00186847" w:rsidRDefault="00186847" w:rsidP="007F25C4">
            <w:pPr>
              <w:rPr>
                <w:rFonts w:ascii="Californian FB" w:hAnsi="Californian FB"/>
                <w:b/>
                <w:bCs/>
                <w:color w:val="EE0000"/>
                <w:sz w:val="20"/>
                <w:szCs w:val="20"/>
              </w:rPr>
            </w:pPr>
          </w:p>
          <w:p w14:paraId="1375DCC4" w14:textId="77777777" w:rsidR="00186847" w:rsidRPr="00041069" w:rsidRDefault="00186847" w:rsidP="007F25C4">
            <w:pPr>
              <w:rPr>
                <w:rFonts w:ascii="Californian FB" w:hAnsi="Californian FB"/>
                <w:color w:val="EE0000"/>
                <w:sz w:val="20"/>
                <w:szCs w:val="20"/>
              </w:rPr>
            </w:pPr>
            <w:r w:rsidRPr="00041069">
              <w:rPr>
                <w:rFonts w:ascii="Californian FB" w:hAnsi="Californian FB"/>
                <w:sz w:val="20"/>
                <w:szCs w:val="20"/>
              </w:rPr>
              <w:t>0.394</w:t>
            </w:r>
          </w:p>
        </w:tc>
      </w:tr>
      <w:tr w:rsidR="00186847" w14:paraId="57F5CD87" w14:textId="77777777" w:rsidTr="007F25C4"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</w:tcPr>
          <w:p w14:paraId="2A13883A" w14:textId="77777777" w:rsidR="00186847" w:rsidRDefault="00186847" w:rsidP="007F25C4">
            <w:pPr>
              <w:rPr>
                <w:rFonts w:ascii="Californian FB" w:hAnsi="Californian FB"/>
                <w:b/>
                <w:bCs/>
                <w:color w:val="EE0000"/>
                <w:sz w:val="20"/>
                <w:szCs w:val="20"/>
              </w:rPr>
            </w:pPr>
          </w:p>
          <w:p w14:paraId="4A5DD430" w14:textId="77777777" w:rsidR="00186847" w:rsidRPr="00F13066" w:rsidRDefault="00186847" w:rsidP="007F25C4">
            <w:pPr>
              <w:rPr>
                <w:rFonts w:ascii="Californian FB" w:hAnsi="Californian FB"/>
                <w:color w:val="EE0000"/>
                <w:sz w:val="20"/>
                <w:szCs w:val="20"/>
              </w:rPr>
            </w:pPr>
            <w:r w:rsidRPr="00F13066">
              <w:rPr>
                <w:rFonts w:ascii="Californian FB" w:hAnsi="Californian FB"/>
                <w:sz w:val="20"/>
                <w:szCs w:val="20"/>
              </w:rPr>
              <w:t>Health expenditure per capita (US$)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CA21B58" w14:textId="77777777" w:rsidR="00186847" w:rsidRDefault="00186847" w:rsidP="007F25C4">
            <w:pPr>
              <w:rPr>
                <w:rFonts w:ascii="Californian FB" w:hAnsi="Californian FB"/>
                <w:b/>
                <w:bCs/>
                <w:color w:val="EE0000"/>
                <w:sz w:val="20"/>
                <w:szCs w:val="20"/>
              </w:rPr>
            </w:pPr>
          </w:p>
          <w:p w14:paraId="41FFB3A5" w14:textId="77777777" w:rsidR="00186847" w:rsidRPr="00CD2C65" w:rsidRDefault="00186847" w:rsidP="007F25C4">
            <w:pPr>
              <w:rPr>
                <w:rFonts w:ascii="Californian FB" w:hAnsi="Californian FB"/>
                <w:color w:val="EE0000"/>
                <w:sz w:val="20"/>
                <w:szCs w:val="20"/>
              </w:rPr>
            </w:pPr>
            <w:r w:rsidRPr="00CD2C65">
              <w:rPr>
                <w:rFonts w:ascii="Californian FB" w:hAnsi="Californian FB"/>
                <w:sz w:val="20"/>
                <w:szCs w:val="20"/>
              </w:rPr>
              <w:t>0.089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9B8F05" w14:textId="77777777" w:rsidR="00186847" w:rsidRDefault="00186847" w:rsidP="007F25C4">
            <w:pPr>
              <w:rPr>
                <w:rFonts w:ascii="Californian FB" w:hAnsi="Californian FB"/>
                <w:b/>
                <w:bCs/>
                <w:color w:val="EE0000"/>
                <w:sz w:val="20"/>
                <w:szCs w:val="20"/>
              </w:rPr>
            </w:pPr>
          </w:p>
          <w:p w14:paraId="2FCA70A2" w14:textId="77777777" w:rsidR="00186847" w:rsidRPr="00EA30EB" w:rsidRDefault="00186847" w:rsidP="007F25C4">
            <w:pPr>
              <w:rPr>
                <w:rFonts w:ascii="Californian FB" w:hAnsi="Californian FB"/>
                <w:color w:val="EE0000"/>
                <w:sz w:val="20"/>
                <w:szCs w:val="20"/>
              </w:rPr>
            </w:pPr>
            <w:r w:rsidRPr="00EA30EB">
              <w:rPr>
                <w:rFonts w:ascii="Californian FB" w:hAnsi="Californian FB"/>
                <w:sz w:val="20"/>
                <w:szCs w:val="20"/>
              </w:rPr>
              <w:t>0.011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44FCB13" w14:textId="77777777" w:rsidR="00186847" w:rsidRDefault="00186847" w:rsidP="007F25C4">
            <w:pPr>
              <w:rPr>
                <w:rFonts w:ascii="Californian FB" w:hAnsi="Californian FB"/>
                <w:b/>
                <w:bCs/>
                <w:color w:val="EE0000"/>
                <w:sz w:val="20"/>
                <w:szCs w:val="20"/>
              </w:rPr>
            </w:pPr>
          </w:p>
          <w:p w14:paraId="042E51AD" w14:textId="77777777" w:rsidR="00186847" w:rsidRPr="00EA30EB" w:rsidRDefault="00186847" w:rsidP="007F25C4">
            <w:pPr>
              <w:rPr>
                <w:rFonts w:ascii="Californian FB" w:hAnsi="Californian FB"/>
                <w:color w:val="EE0000"/>
                <w:sz w:val="20"/>
                <w:szCs w:val="20"/>
              </w:rPr>
            </w:pPr>
            <w:r w:rsidRPr="00EA30EB">
              <w:rPr>
                <w:rFonts w:ascii="Californian FB" w:hAnsi="Californian FB"/>
                <w:sz w:val="20"/>
                <w:szCs w:val="20"/>
              </w:rPr>
              <w:t>7.942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00000F0D" w14:textId="77777777" w:rsidR="00186847" w:rsidRDefault="00186847" w:rsidP="007F25C4">
            <w:pPr>
              <w:rPr>
                <w:rFonts w:ascii="Californian FB" w:hAnsi="Californian FB"/>
                <w:b/>
                <w:bCs/>
                <w:color w:val="EE0000"/>
                <w:sz w:val="20"/>
                <w:szCs w:val="20"/>
              </w:rPr>
            </w:pPr>
          </w:p>
          <w:p w14:paraId="1D4E17DA" w14:textId="77777777" w:rsidR="00186847" w:rsidRPr="00165CA8" w:rsidRDefault="00186847" w:rsidP="007F25C4">
            <w:pPr>
              <w:rPr>
                <w:rFonts w:ascii="Californian FB" w:hAnsi="Californian FB"/>
                <w:color w:val="EE0000"/>
                <w:sz w:val="20"/>
                <w:szCs w:val="20"/>
              </w:rPr>
            </w:pPr>
            <w:r w:rsidRPr="00165CA8">
              <w:rPr>
                <w:rFonts w:ascii="Californian FB" w:hAnsi="Californian FB"/>
                <w:sz w:val="20"/>
                <w:szCs w:val="20"/>
              </w:rPr>
              <w:t>&lt;0.001</w:t>
            </w:r>
          </w:p>
        </w:tc>
      </w:tr>
      <w:tr w:rsidR="00186847" w14:paraId="0707136C" w14:textId="77777777" w:rsidTr="007F25C4"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</w:tcPr>
          <w:p w14:paraId="0BDA98AD" w14:textId="77777777" w:rsidR="00186847" w:rsidRDefault="00186847" w:rsidP="007F25C4">
            <w:pPr>
              <w:rPr>
                <w:rFonts w:ascii="Californian FB" w:hAnsi="Californian FB"/>
                <w:b/>
                <w:bCs/>
                <w:color w:val="EE0000"/>
                <w:sz w:val="20"/>
                <w:szCs w:val="20"/>
              </w:rPr>
            </w:pPr>
          </w:p>
          <w:p w14:paraId="5C1FD626" w14:textId="77777777" w:rsidR="00186847" w:rsidRPr="00C21805" w:rsidRDefault="00186847" w:rsidP="007F25C4">
            <w:pPr>
              <w:rPr>
                <w:rFonts w:ascii="Californian FB" w:hAnsi="Californian FB"/>
                <w:color w:val="EE0000"/>
                <w:sz w:val="20"/>
                <w:szCs w:val="20"/>
              </w:rPr>
            </w:pPr>
            <w:r w:rsidRPr="00C21805">
              <w:rPr>
                <w:rFonts w:ascii="Californian FB" w:hAnsi="Californian FB"/>
                <w:sz w:val="20"/>
                <w:szCs w:val="20"/>
              </w:rPr>
              <w:t>GDP per capita (2015 US$)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4C675D93" w14:textId="77777777" w:rsidR="00186847" w:rsidRDefault="00186847" w:rsidP="007F25C4">
            <w:pPr>
              <w:rPr>
                <w:rFonts w:ascii="Californian FB" w:hAnsi="Californian FB"/>
                <w:b/>
                <w:bCs/>
                <w:color w:val="EE0000"/>
                <w:sz w:val="20"/>
                <w:szCs w:val="20"/>
              </w:rPr>
            </w:pPr>
          </w:p>
          <w:p w14:paraId="347DAE37" w14:textId="77777777" w:rsidR="00186847" w:rsidRPr="00C21805" w:rsidRDefault="00186847" w:rsidP="007F25C4">
            <w:pPr>
              <w:rPr>
                <w:rFonts w:ascii="Californian FB" w:hAnsi="Californian FB"/>
                <w:color w:val="EE0000"/>
                <w:sz w:val="20"/>
                <w:szCs w:val="20"/>
              </w:rPr>
            </w:pPr>
            <w:r w:rsidRPr="00C21805">
              <w:rPr>
                <w:rFonts w:ascii="Californian FB" w:hAnsi="Californian FB"/>
                <w:sz w:val="20"/>
                <w:szCs w:val="20"/>
              </w:rPr>
              <w:t>-0.099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4913757" w14:textId="77777777" w:rsidR="00186847" w:rsidRDefault="00186847" w:rsidP="007F25C4">
            <w:pPr>
              <w:rPr>
                <w:rFonts w:ascii="Californian FB" w:hAnsi="Californian FB"/>
                <w:b/>
                <w:bCs/>
                <w:color w:val="EE0000"/>
                <w:sz w:val="20"/>
                <w:szCs w:val="20"/>
              </w:rPr>
            </w:pPr>
          </w:p>
          <w:p w14:paraId="6204E9C2" w14:textId="77777777" w:rsidR="00186847" w:rsidRPr="00DE4524" w:rsidRDefault="00186847" w:rsidP="007F25C4">
            <w:pPr>
              <w:rPr>
                <w:rFonts w:ascii="Californian FB" w:hAnsi="Californian FB"/>
                <w:color w:val="EE0000"/>
                <w:sz w:val="20"/>
                <w:szCs w:val="20"/>
              </w:rPr>
            </w:pPr>
            <w:r w:rsidRPr="00DE4524">
              <w:rPr>
                <w:rFonts w:ascii="Californian FB" w:hAnsi="Californian FB"/>
                <w:sz w:val="20"/>
                <w:szCs w:val="20"/>
              </w:rPr>
              <w:t>0.011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188998E" w14:textId="77777777" w:rsidR="00186847" w:rsidRDefault="00186847" w:rsidP="007F25C4">
            <w:pPr>
              <w:rPr>
                <w:rFonts w:ascii="Californian FB" w:hAnsi="Californian FB"/>
                <w:b/>
                <w:bCs/>
                <w:color w:val="EE0000"/>
                <w:sz w:val="20"/>
                <w:szCs w:val="20"/>
              </w:rPr>
            </w:pPr>
          </w:p>
          <w:p w14:paraId="2077D3E0" w14:textId="77777777" w:rsidR="00186847" w:rsidRPr="008202A3" w:rsidRDefault="00186847" w:rsidP="007F25C4">
            <w:pPr>
              <w:rPr>
                <w:rFonts w:ascii="Californian FB" w:hAnsi="Californian FB"/>
                <w:color w:val="EE0000"/>
                <w:sz w:val="20"/>
                <w:szCs w:val="20"/>
              </w:rPr>
            </w:pPr>
            <w:r w:rsidRPr="008202A3">
              <w:rPr>
                <w:rFonts w:ascii="Californian FB" w:hAnsi="Californian FB"/>
                <w:sz w:val="20"/>
                <w:szCs w:val="20"/>
              </w:rPr>
              <w:t>-9.173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3007F272" w14:textId="77777777" w:rsidR="00186847" w:rsidRDefault="00186847" w:rsidP="007F25C4">
            <w:pPr>
              <w:rPr>
                <w:rFonts w:ascii="Californian FB" w:hAnsi="Californian FB"/>
                <w:b/>
                <w:bCs/>
                <w:color w:val="EE0000"/>
                <w:sz w:val="20"/>
                <w:szCs w:val="20"/>
              </w:rPr>
            </w:pPr>
          </w:p>
          <w:p w14:paraId="3BECD07D" w14:textId="77777777" w:rsidR="00186847" w:rsidRPr="008202A3" w:rsidRDefault="00186847" w:rsidP="007F25C4">
            <w:pPr>
              <w:rPr>
                <w:rFonts w:ascii="Californian FB" w:hAnsi="Californian FB"/>
                <w:color w:val="EE0000"/>
                <w:sz w:val="20"/>
                <w:szCs w:val="20"/>
              </w:rPr>
            </w:pPr>
            <w:r w:rsidRPr="008202A3">
              <w:rPr>
                <w:rFonts w:ascii="Californian FB" w:hAnsi="Californian FB"/>
                <w:sz w:val="20"/>
                <w:szCs w:val="20"/>
              </w:rPr>
              <w:t>&lt;0.001</w:t>
            </w:r>
          </w:p>
        </w:tc>
      </w:tr>
      <w:tr w:rsidR="00186847" w14:paraId="2975DC18" w14:textId="77777777" w:rsidTr="007F25C4"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</w:tcPr>
          <w:p w14:paraId="3580B8B4" w14:textId="77777777" w:rsidR="00186847" w:rsidRDefault="00186847" w:rsidP="007F25C4">
            <w:pPr>
              <w:rPr>
                <w:rFonts w:ascii="Californian FB" w:hAnsi="Californian FB"/>
                <w:b/>
                <w:bCs/>
                <w:color w:val="EE0000"/>
                <w:sz w:val="20"/>
                <w:szCs w:val="20"/>
              </w:rPr>
            </w:pPr>
          </w:p>
          <w:p w14:paraId="263A9A26" w14:textId="77777777" w:rsidR="00186847" w:rsidRPr="009137CC" w:rsidRDefault="00186847" w:rsidP="007F25C4">
            <w:pPr>
              <w:rPr>
                <w:rFonts w:ascii="Californian FB" w:hAnsi="Californian FB"/>
                <w:color w:val="EE0000"/>
                <w:sz w:val="20"/>
                <w:szCs w:val="20"/>
              </w:rPr>
            </w:pPr>
            <w:r w:rsidRPr="009137CC">
              <w:rPr>
                <w:rFonts w:ascii="Californian FB" w:hAnsi="Californian FB"/>
                <w:sz w:val="20"/>
                <w:szCs w:val="20"/>
              </w:rPr>
              <w:t>Conflict events (count)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1386598" w14:textId="77777777" w:rsidR="00186847" w:rsidRDefault="00186847" w:rsidP="007F25C4">
            <w:pPr>
              <w:rPr>
                <w:rFonts w:ascii="Californian FB" w:hAnsi="Californian FB"/>
                <w:b/>
                <w:bCs/>
                <w:color w:val="EE0000"/>
                <w:sz w:val="20"/>
                <w:szCs w:val="20"/>
              </w:rPr>
            </w:pPr>
          </w:p>
          <w:p w14:paraId="5B9E3E20" w14:textId="77777777" w:rsidR="00186847" w:rsidRPr="00A139E3" w:rsidRDefault="00186847" w:rsidP="007F25C4">
            <w:pPr>
              <w:rPr>
                <w:rFonts w:ascii="Californian FB" w:hAnsi="Californian FB"/>
                <w:color w:val="EE0000"/>
                <w:sz w:val="20"/>
                <w:szCs w:val="20"/>
              </w:rPr>
            </w:pPr>
            <w:r w:rsidRPr="00A139E3">
              <w:rPr>
                <w:rFonts w:ascii="Californian FB" w:hAnsi="Californian FB"/>
                <w:sz w:val="20"/>
                <w:szCs w:val="20"/>
              </w:rPr>
              <w:t>-0.001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0C23D85" w14:textId="77777777" w:rsidR="00186847" w:rsidRDefault="00186847" w:rsidP="007F25C4">
            <w:pPr>
              <w:rPr>
                <w:rFonts w:ascii="Californian FB" w:hAnsi="Californian FB"/>
                <w:b/>
                <w:bCs/>
                <w:color w:val="EE0000"/>
                <w:sz w:val="20"/>
                <w:szCs w:val="20"/>
              </w:rPr>
            </w:pPr>
          </w:p>
          <w:p w14:paraId="16BF06BD" w14:textId="77777777" w:rsidR="00186847" w:rsidRPr="00A139E3" w:rsidRDefault="00186847" w:rsidP="007F25C4">
            <w:pPr>
              <w:rPr>
                <w:rFonts w:ascii="Californian FB" w:hAnsi="Californian FB"/>
                <w:color w:val="EE0000"/>
                <w:sz w:val="20"/>
                <w:szCs w:val="20"/>
              </w:rPr>
            </w:pPr>
            <w:r w:rsidRPr="00A139E3">
              <w:rPr>
                <w:rFonts w:ascii="Californian FB" w:hAnsi="Californian FB"/>
                <w:sz w:val="20"/>
                <w:szCs w:val="20"/>
              </w:rPr>
              <w:t>0.006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97237F5" w14:textId="77777777" w:rsidR="00186847" w:rsidRDefault="00186847" w:rsidP="007F25C4">
            <w:pPr>
              <w:rPr>
                <w:rFonts w:ascii="Californian FB" w:hAnsi="Californian FB"/>
                <w:b/>
                <w:bCs/>
                <w:color w:val="EE0000"/>
                <w:sz w:val="20"/>
                <w:szCs w:val="20"/>
              </w:rPr>
            </w:pPr>
          </w:p>
          <w:p w14:paraId="6DD98DCA" w14:textId="77777777" w:rsidR="00186847" w:rsidRPr="00B522B5" w:rsidRDefault="00186847" w:rsidP="007F25C4">
            <w:pPr>
              <w:rPr>
                <w:rFonts w:ascii="Californian FB" w:hAnsi="Californian FB"/>
                <w:color w:val="EE0000"/>
                <w:sz w:val="20"/>
                <w:szCs w:val="20"/>
              </w:rPr>
            </w:pPr>
            <w:r w:rsidRPr="00B522B5">
              <w:rPr>
                <w:rFonts w:ascii="Californian FB" w:hAnsi="Californian FB"/>
                <w:sz w:val="20"/>
                <w:szCs w:val="20"/>
              </w:rPr>
              <w:t>-0.237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4E216BC7" w14:textId="77777777" w:rsidR="00186847" w:rsidRDefault="00186847" w:rsidP="007F25C4">
            <w:pPr>
              <w:rPr>
                <w:rFonts w:ascii="Californian FB" w:hAnsi="Californian FB"/>
                <w:b/>
                <w:bCs/>
                <w:color w:val="EE0000"/>
                <w:sz w:val="20"/>
                <w:szCs w:val="20"/>
              </w:rPr>
            </w:pPr>
          </w:p>
          <w:p w14:paraId="7330929F" w14:textId="77777777" w:rsidR="00186847" w:rsidRPr="00631BBB" w:rsidRDefault="00186847" w:rsidP="007F25C4">
            <w:pPr>
              <w:rPr>
                <w:rFonts w:ascii="Californian FB" w:hAnsi="Californian FB"/>
                <w:color w:val="EE0000"/>
                <w:sz w:val="20"/>
                <w:szCs w:val="20"/>
              </w:rPr>
            </w:pPr>
            <w:r w:rsidRPr="00631BBB">
              <w:rPr>
                <w:rFonts w:ascii="Californian FB" w:hAnsi="Californian FB"/>
                <w:sz w:val="20"/>
                <w:szCs w:val="20"/>
              </w:rPr>
              <w:t>0.812</w:t>
            </w:r>
          </w:p>
        </w:tc>
      </w:tr>
      <w:tr w:rsidR="00186847" w14:paraId="5B9F4E21" w14:textId="77777777" w:rsidTr="007F25C4">
        <w:tc>
          <w:tcPr>
            <w:tcW w:w="3595" w:type="dxa"/>
            <w:tcBorders>
              <w:top w:val="nil"/>
              <w:left w:val="nil"/>
              <w:right w:val="nil"/>
            </w:tcBorders>
          </w:tcPr>
          <w:p w14:paraId="298941C9" w14:textId="77777777" w:rsidR="00186847" w:rsidRDefault="00186847" w:rsidP="007F25C4">
            <w:pPr>
              <w:rPr>
                <w:rFonts w:ascii="Californian FB" w:hAnsi="Californian FB"/>
                <w:b/>
                <w:bCs/>
                <w:color w:val="EE0000"/>
                <w:sz w:val="20"/>
                <w:szCs w:val="20"/>
              </w:rPr>
            </w:pPr>
          </w:p>
          <w:p w14:paraId="11AD9749" w14:textId="77777777" w:rsidR="00186847" w:rsidRPr="00631BBB" w:rsidRDefault="00186847" w:rsidP="007F25C4">
            <w:pPr>
              <w:rPr>
                <w:rFonts w:ascii="Californian FB" w:hAnsi="Californian FB"/>
                <w:color w:val="EE0000"/>
                <w:sz w:val="20"/>
                <w:szCs w:val="20"/>
              </w:rPr>
            </w:pPr>
            <w:r w:rsidRPr="00631BBB">
              <w:rPr>
                <w:rFonts w:ascii="Californian FB" w:hAnsi="Californian FB"/>
                <w:sz w:val="20"/>
                <w:szCs w:val="20"/>
              </w:rPr>
              <w:t>TB</w:t>
            </w:r>
            <w:r>
              <w:rPr>
                <w:rFonts w:ascii="Californian FB" w:hAnsi="Californian FB"/>
                <w:sz w:val="20"/>
                <w:szCs w:val="20"/>
              </w:rPr>
              <w:t>-</w:t>
            </w:r>
            <w:r w:rsidRPr="00631BBB">
              <w:rPr>
                <w:rFonts w:ascii="Californian FB" w:hAnsi="Californian FB"/>
                <w:sz w:val="20"/>
                <w:szCs w:val="20"/>
              </w:rPr>
              <w:t>HIV testing coverage (%)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14:paraId="4B918823" w14:textId="77777777" w:rsidR="00186847" w:rsidRDefault="00186847" w:rsidP="007F25C4">
            <w:pPr>
              <w:rPr>
                <w:rFonts w:ascii="Californian FB" w:hAnsi="Californian FB"/>
                <w:b/>
                <w:bCs/>
                <w:color w:val="EE0000"/>
                <w:sz w:val="20"/>
                <w:szCs w:val="20"/>
              </w:rPr>
            </w:pPr>
          </w:p>
          <w:p w14:paraId="29207E88" w14:textId="77777777" w:rsidR="00186847" w:rsidRPr="00ED40B8" w:rsidRDefault="00186847" w:rsidP="007F25C4">
            <w:pPr>
              <w:rPr>
                <w:rFonts w:ascii="Californian FB" w:hAnsi="Californian FB"/>
                <w:color w:val="EE0000"/>
                <w:sz w:val="20"/>
                <w:szCs w:val="20"/>
              </w:rPr>
            </w:pPr>
            <w:r w:rsidRPr="00ED40B8">
              <w:rPr>
                <w:rFonts w:ascii="Californian FB" w:hAnsi="Californian FB"/>
                <w:sz w:val="20"/>
                <w:szCs w:val="20"/>
              </w:rPr>
              <w:t>0.087</w:t>
            </w: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</w:tcPr>
          <w:p w14:paraId="5EA2FCBF" w14:textId="77777777" w:rsidR="00186847" w:rsidRDefault="00186847" w:rsidP="007F25C4">
            <w:pPr>
              <w:rPr>
                <w:rFonts w:ascii="Californian FB" w:hAnsi="Californian FB"/>
                <w:b/>
                <w:bCs/>
                <w:color w:val="EE0000"/>
                <w:sz w:val="20"/>
                <w:szCs w:val="20"/>
              </w:rPr>
            </w:pPr>
          </w:p>
          <w:p w14:paraId="2DC72752" w14:textId="77777777" w:rsidR="00186847" w:rsidRPr="00357A9E" w:rsidRDefault="00186847" w:rsidP="007F25C4">
            <w:pPr>
              <w:rPr>
                <w:rFonts w:ascii="Californian FB" w:hAnsi="Californian FB"/>
                <w:color w:val="EE0000"/>
                <w:sz w:val="20"/>
                <w:szCs w:val="20"/>
              </w:rPr>
            </w:pPr>
            <w:r w:rsidRPr="00357A9E">
              <w:rPr>
                <w:rFonts w:ascii="Californian FB" w:hAnsi="Californian FB"/>
                <w:sz w:val="20"/>
                <w:szCs w:val="20"/>
              </w:rPr>
              <w:t>0.022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14:paraId="4C3C38E6" w14:textId="77777777" w:rsidR="00186847" w:rsidRDefault="00186847" w:rsidP="007F25C4">
            <w:pPr>
              <w:rPr>
                <w:rFonts w:ascii="Californian FB" w:hAnsi="Californian FB"/>
                <w:b/>
                <w:bCs/>
                <w:color w:val="EE0000"/>
                <w:sz w:val="20"/>
                <w:szCs w:val="20"/>
              </w:rPr>
            </w:pPr>
          </w:p>
          <w:p w14:paraId="3D5FADAA" w14:textId="77777777" w:rsidR="00186847" w:rsidRPr="00357A9E" w:rsidRDefault="00186847" w:rsidP="007F25C4">
            <w:pPr>
              <w:rPr>
                <w:rFonts w:ascii="Californian FB" w:hAnsi="Californian FB"/>
                <w:color w:val="EE0000"/>
                <w:sz w:val="20"/>
                <w:szCs w:val="20"/>
              </w:rPr>
            </w:pPr>
            <w:r w:rsidRPr="00357A9E">
              <w:rPr>
                <w:rFonts w:ascii="Californian FB" w:hAnsi="Californian FB"/>
                <w:sz w:val="20"/>
                <w:szCs w:val="20"/>
              </w:rPr>
              <w:t>3.883</w:t>
            </w:r>
          </w:p>
        </w:tc>
        <w:tc>
          <w:tcPr>
            <w:tcW w:w="2425" w:type="dxa"/>
            <w:tcBorders>
              <w:top w:val="nil"/>
              <w:left w:val="nil"/>
              <w:right w:val="nil"/>
            </w:tcBorders>
          </w:tcPr>
          <w:p w14:paraId="1A9631FF" w14:textId="77777777" w:rsidR="00186847" w:rsidRDefault="00186847" w:rsidP="007F25C4">
            <w:pPr>
              <w:rPr>
                <w:rFonts w:ascii="Californian FB" w:hAnsi="Californian FB"/>
                <w:b/>
                <w:bCs/>
                <w:color w:val="EE0000"/>
                <w:sz w:val="20"/>
                <w:szCs w:val="20"/>
              </w:rPr>
            </w:pPr>
          </w:p>
          <w:p w14:paraId="0F08B1F2" w14:textId="77777777" w:rsidR="00186847" w:rsidRPr="005C2730" w:rsidRDefault="00186847" w:rsidP="007F25C4">
            <w:pPr>
              <w:rPr>
                <w:rFonts w:ascii="Californian FB" w:hAnsi="Californian FB"/>
                <w:color w:val="EE0000"/>
                <w:sz w:val="20"/>
                <w:szCs w:val="20"/>
              </w:rPr>
            </w:pPr>
            <w:r w:rsidRPr="005C2730">
              <w:rPr>
                <w:rFonts w:ascii="Californian FB" w:hAnsi="Californian FB"/>
                <w:sz w:val="20"/>
                <w:szCs w:val="20"/>
              </w:rPr>
              <w:t>&lt;0.001</w:t>
            </w:r>
          </w:p>
        </w:tc>
      </w:tr>
    </w:tbl>
    <w:p w14:paraId="7AAE932C" w14:textId="3E6F8A17" w:rsidR="00186847" w:rsidRDefault="00186847" w:rsidP="00186847">
      <w:pPr>
        <w:rPr>
          <w:rFonts w:ascii="Californian FB" w:hAnsi="Californian FB"/>
          <w:sz w:val="18"/>
          <w:szCs w:val="18"/>
        </w:rPr>
      </w:pPr>
      <w:r w:rsidRPr="005A1180">
        <w:rPr>
          <w:rFonts w:ascii="Californian FB" w:hAnsi="Californian FB"/>
          <w:sz w:val="18"/>
          <w:szCs w:val="18"/>
        </w:rPr>
        <w:t xml:space="preserve">Note: Models include country and year fixed effects. Standard errors are Driscoll-Kraay (HC1), estimated with a Bartlett kernel and plug-in bandwidth. Sample: Liberia and Sierra Leone, 2016–2022 (N = 14). </w:t>
      </w:r>
      <w:r w:rsidRPr="005A1180">
        <w:rPr>
          <w:rFonts w:ascii="Californian FB" w:hAnsi="Californian FB"/>
          <w:i/>
          <w:iCs/>
          <w:sz w:val="18"/>
          <w:szCs w:val="18"/>
        </w:rPr>
        <w:t>p</w:t>
      </w:r>
      <w:r w:rsidRPr="005A1180">
        <w:rPr>
          <w:rFonts w:ascii="Californian FB" w:hAnsi="Californian FB"/>
          <w:sz w:val="18"/>
          <w:szCs w:val="18"/>
        </w:rPr>
        <w:t>-values in this table use the asymptotic normal reference; interpretation emphasizes coefficients and Driscoll-Kraay 95% confidence intervals, which can be computed as B ± 1.96 × SE from the reported standard errors.</w:t>
      </w:r>
    </w:p>
    <w:p w14:paraId="49F39108" w14:textId="77777777" w:rsidR="00186847" w:rsidRDefault="00186847" w:rsidP="00186847">
      <w:pPr>
        <w:rPr>
          <w:rFonts w:ascii="Californian FB" w:hAnsi="Californian FB"/>
          <w:sz w:val="18"/>
          <w:szCs w:val="18"/>
        </w:rPr>
      </w:pPr>
    </w:p>
    <w:p w14:paraId="166F84E6" w14:textId="77777777" w:rsidR="00186847" w:rsidRDefault="00186847" w:rsidP="00186847">
      <w:pPr>
        <w:rPr>
          <w:rFonts w:ascii="Californian FB" w:hAnsi="Californian FB"/>
          <w:sz w:val="18"/>
          <w:szCs w:val="18"/>
        </w:rPr>
      </w:pPr>
    </w:p>
    <w:p w14:paraId="69B4E627" w14:textId="77777777" w:rsidR="00186847" w:rsidRDefault="00186847" w:rsidP="00186847">
      <w:pPr>
        <w:rPr>
          <w:rFonts w:ascii="Californian FB" w:hAnsi="Californian FB"/>
          <w:sz w:val="18"/>
          <w:szCs w:val="18"/>
        </w:rPr>
      </w:pPr>
    </w:p>
    <w:p w14:paraId="45B900A9" w14:textId="11A1B4A4" w:rsidR="00F05329" w:rsidRDefault="00F05329" w:rsidP="00F05329">
      <w:pPr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sz w:val="22"/>
          <w:szCs w:val="22"/>
        </w:rPr>
        <w:t xml:space="preserve">        </w:t>
      </w:r>
      <w:r w:rsidRPr="00E50C1F">
        <w:rPr>
          <w:rFonts w:ascii="Californian FB" w:hAnsi="Californian FB"/>
          <w:sz w:val="22"/>
          <w:szCs w:val="22"/>
        </w:rPr>
        <w:t>A two-way fixed-effects model examined associations between the tuberculosis incidence rate, per 100,000 population, and selected covariates for Liberia and Sierra Leone from 2016 to 2022 (N = 14 country-year observations). In this specification, the TB</w:t>
      </w:r>
      <w:r>
        <w:rPr>
          <w:rFonts w:ascii="Californian FB" w:hAnsi="Californian FB"/>
          <w:sz w:val="22"/>
          <w:szCs w:val="22"/>
        </w:rPr>
        <w:t>-</w:t>
      </w:r>
      <w:r w:rsidRPr="00E50C1F">
        <w:rPr>
          <w:rFonts w:ascii="Californian FB" w:hAnsi="Californian FB"/>
          <w:sz w:val="22"/>
          <w:szCs w:val="22"/>
        </w:rPr>
        <w:t>HIV testing coverage variable is included. TB</w:t>
      </w:r>
      <w:r>
        <w:rPr>
          <w:rFonts w:ascii="Californian FB" w:hAnsi="Californian FB"/>
          <w:sz w:val="22"/>
          <w:szCs w:val="22"/>
        </w:rPr>
        <w:t>-</w:t>
      </w:r>
      <w:r w:rsidRPr="00E50C1F">
        <w:rPr>
          <w:rFonts w:ascii="Californian FB" w:hAnsi="Californian FB"/>
          <w:sz w:val="22"/>
          <w:szCs w:val="22"/>
        </w:rPr>
        <w:t>HIV co-infection (percent) was not significantly associated with TB incidence (</w:t>
      </w:r>
      <w:r w:rsidRPr="00E50C1F">
        <w:rPr>
          <w:rFonts w:ascii="Californian FB" w:hAnsi="Californian FB"/>
          <w:i/>
          <w:iCs/>
          <w:sz w:val="22"/>
          <w:szCs w:val="22"/>
        </w:rPr>
        <w:t>b</w:t>
      </w:r>
      <w:r w:rsidRPr="00E50C1F">
        <w:rPr>
          <w:rFonts w:ascii="Californian FB" w:hAnsi="Californian FB"/>
          <w:sz w:val="22"/>
          <w:szCs w:val="22"/>
        </w:rPr>
        <w:t xml:space="preserve"> = 0.139, </w:t>
      </w:r>
      <w:r w:rsidRPr="00E50C1F">
        <w:rPr>
          <w:rFonts w:ascii="Californian FB" w:hAnsi="Californian FB"/>
          <w:i/>
          <w:iCs/>
          <w:sz w:val="22"/>
          <w:szCs w:val="22"/>
        </w:rPr>
        <w:t>SE</w:t>
      </w:r>
      <w:r w:rsidRPr="00E50C1F">
        <w:rPr>
          <w:rFonts w:ascii="Californian FB" w:hAnsi="Californian FB"/>
          <w:sz w:val="22"/>
          <w:szCs w:val="22"/>
        </w:rPr>
        <w:t xml:space="preserve"> = 0.163, </w:t>
      </w:r>
      <w:r w:rsidRPr="00E50C1F">
        <w:rPr>
          <w:rFonts w:ascii="Californian FB" w:hAnsi="Californian FB"/>
          <w:i/>
          <w:iCs/>
          <w:sz w:val="22"/>
          <w:szCs w:val="22"/>
        </w:rPr>
        <w:t>t</w:t>
      </w:r>
      <w:r w:rsidRPr="00E50C1F">
        <w:rPr>
          <w:rFonts w:ascii="Californian FB" w:hAnsi="Californian FB"/>
          <w:sz w:val="22"/>
          <w:szCs w:val="22"/>
        </w:rPr>
        <w:t xml:space="preserve"> = 0.852, </w:t>
      </w:r>
      <w:r w:rsidRPr="00E50C1F">
        <w:rPr>
          <w:rFonts w:ascii="Californian FB" w:hAnsi="Californian FB"/>
          <w:i/>
          <w:iCs/>
          <w:sz w:val="22"/>
          <w:szCs w:val="22"/>
        </w:rPr>
        <w:t>p</w:t>
      </w:r>
      <w:r w:rsidRPr="00E50C1F">
        <w:rPr>
          <w:rFonts w:ascii="Californian FB" w:hAnsi="Californian FB"/>
          <w:sz w:val="22"/>
          <w:szCs w:val="22"/>
        </w:rPr>
        <w:t xml:space="preserve"> = 0.394). Health expenditure per capita (US dollars) showed a positive association (</w:t>
      </w:r>
      <w:r w:rsidRPr="00E50C1F">
        <w:rPr>
          <w:rFonts w:ascii="Californian FB" w:hAnsi="Californian FB"/>
          <w:i/>
          <w:iCs/>
          <w:sz w:val="22"/>
          <w:szCs w:val="22"/>
        </w:rPr>
        <w:t>b</w:t>
      </w:r>
      <w:r w:rsidRPr="00E50C1F">
        <w:rPr>
          <w:rFonts w:ascii="Californian FB" w:hAnsi="Californian FB"/>
          <w:sz w:val="22"/>
          <w:szCs w:val="22"/>
        </w:rPr>
        <w:t xml:space="preserve"> = 0.089, </w:t>
      </w:r>
      <w:r w:rsidRPr="00E50C1F">
        <w:rPr>
          <w:rFonts w:ascii="Californian FB" w:hAnsi="Californian FB"/>
          <w:i/>
          <w:iCs/>
          <w:sz w:val="22"/>
          <w:szCs w:val="22"/>
        </w:rPr>
        <w:t>SE</w:t>
      </w:r>
      <w:r w:rsidRPr="00E50C1F">
        <w:rPr>
          <w:rFonts w:ascii="Californian FB" w:hAnsi="Californian FB"/>
          <w:sz w:val="22"/>
          <w:szCs w:val="22"/>
        </w:rPr>
        <w:t xml:space="preserve"> = 0.011, </w:t>
      </w:r>
      <w:r w:rsidRPr="00E50C1F">
        <w:rPr>
          <w:rFonts w:ascii="Californian FB" w:hAnsi="Californian FB"/>
          <w:i/>
          <w:iCs/>
          <w:sz w:val="22"/>
          <w:szCs w:val="22"/>
        </w:rPr>
        <w:t>t</w:t>
      </w:r>
      <w:r w:rsidRPr="00E50C1F">
        <w:rPr>
          <w:rFonts w:ascii="Californian FB" w:hAnsi="Californian FB"/>
          <w:sz w:val="22"/>
          <w:szCs w:val="22"/>
        </w:rPr>
        <w:t xml:space="preserve"> = 7.942, </w:t>
      </w:r>
      <w:r w:rsidRPr="00E50C1F">
        <w:rPr>
          <w:rFonts w:ascii="Californian FB" w:hAnsi="Californian FB"/>
          <w:i/>
          <w:iCs/>
          <w:sz w:val="22"/>
          <w:szCs w:val="22"/>
        </w:rPr>
        <w:t>p</w:t>
      </w:r>
      <w:r w:rsidRPr="00E50C1F">
        <w:rPr>
          <w:rFonts w:ascii="Californian FB" w:hAnsi="Californian FB"/>
          <w:sz w:val="22"/>
          <w:szCs w:val="22"/>
        </w:rPr>
        <w:t xml:space="preserve"> &lt; 0.001). GDP per capita (2015 US dollars) showed an inverse association (</w:t>
      </w:r>
      <w:r w:rsidRPr="00E50C1F">
        <w:rPr>
          <w:rFonts w:ascii="Californian FB" w:hAnsi="Californian FB"/>
          <w:i/>
          <w:iCs/>
          <w:sz w:val="22"/>
          <w:szCs w:val="22"/>
        </w:rPr>
        <w:t>b</w:t>
      </w:r>
      <w:r w:rsidRPr="00E50C1F">
        <w:rPr>
          <w:rFonts w:ascii="Californian FB" w:hAnsi="Californian FB"/>
          <w:sz w:val="22"/>
          <w:szCs w:val="22"/>
        </w:rPr>
        <w:t xml:space="preserve"> = −0.099, </w:t>
      </w:r>
      <w:r w:rsidRPr="00E50C1F">
        <w:rPr>
          <w:rFonts w:ascii="Californian FB" w:hAnsi="Californian FB"/>
          <w:i/>
          <w:iCs/>
          <w:sz w:val="22"/>
          <w:szCs w:val="22"/>
        </w:rPr>
        <w:t>SE</w:t>
      </w:r>
      <w:r w:rsidRPr="00E50C1F">
        <w:rPr>
          <w:rFonts w:ascii="Californian FB" w:hAnsi="Californian FB"/>
          <w:sz w:val="22"/>
          <w:szCs w:val="22"/>
        </w:rPr>
        <w:t xml:space="preserve"> = 0.011, </w:t>
      </w:r>
      <w:r w:rsidRPr="00E50C1F">
        <w:rPr>
          <w:rFonts w:ascii="Californian FB" w:hAnsi="Californian FB"/>
          <w:i/>
          <w:iCs/>
          <w:sz w:val="22"/>
          <w:szCs w:val="22"/>
        </w:rPr>
        <w:t>t</w:t>
      </w:r>
      <w:r w:rsidRPr="00E50C1F">
        <w:rPr>
          <w:rFonts w:ascii="Californian FB" w:hAnsi="Californian FB"/>
          <w:sz w:val="22"/>
          <w:szCs w:val="22"/>
        </w:rPr>
        <w:t xml:space="preserve"> = −9.173, </w:t>
      </w:r>
      <w:r w:rsidRPr="00E50C1F">
        <w:rPr>
          <w:rFonts w:ascii="Californian FB" w:hAnsi="Californian FB"/>
          <w:i/>
          <w:iCs/>
          <w:sz w:val="22"/>
          <w:szCs w:val="22"/>
        </w:rPr>
        <w:t>p</w:t>
      </w:r>
      <w:r w:rsidRPr="00E50C1F">
        <w:rPr>
          <w:rFonts w:ascii="Californian FB" w:hAnsi="Californian FB"/>
          <w:sz w:val="22"/>
          <w:szCs w:val="22"/>
        </w:rPr>
        <w:t xml:space="preserve"> &lt; 0.001). Conflict events (count) were not statistically significant (</w:t>
      </w:r>
      <w:r w:rsidRPr="00E50C1F">
        <w:rPr>
          <w:rFonts w:ascii="Californian FB" w:hAnsi="Californian FB"/>
          <w:i/>
          <w:iCs/>
          <w:sz w:val="22"/>
          <w:szCs w:val="22"/>
        </w:rPr>
        <w:t>b</w:t>
      </w:r>
      <w:r w:rsidRPr="00E50C1F">
        <w:rPr>
          <w:rFonts w:ascii="Californian FB" w:hAnsi="Californian FB"/>
          <w:sz w:val="22"/>
          <w:szCs w:val="22"/>
        </w:rPr>
        <w:t xml:space="preserve"> = −0.001, </w:t>
      </w:r>
      <w:r w:rsidRPr="00E50C1F">
        <w:rPr>
          <w:rFonts w:ascii="Californian FB" w:hAnsi="Californian FB"/>
          <w:i/>
          <w:iCs/>
          <w:sz w:val="22"/>
          <w:szCs w:val="22"/>
        </w:rPr>
        <w:t>SE</w:t>
      </w:r>
      <w:r w:rsidRPr="00E50C1F">
        <w:rPr>
          <w:rFonts w:ascii="Californian FB" w:hAnsi="Californian FB"/>
          <w:sz w:val="22"/>
          <w:szCs w:val="22"/>
        </w:rPr>
        <w:t xml:space="preserve"> = 0.006, </w:t>
      </w:r>
      <w:r w:rsidRPr="00E50C1F">
        <w:rPr>
          <w:rFonts w:ascii="Californian FB" w:hAnsi="Californian FB"/>
          <w:i/>
          <w:iCs/>
          <w:sz w:val="22"/>
          <w:szCs w:val="22"/>
        </w:rPr>
        <w:t xml:space="preserve">t </w:t>
      </w:r>
      <w:r w:rsidRPr="00E50C1F">
        <w:rPr>
          <w:rFonts w:ascii="Californian FB" w:hAnsi="Californian FB"/>
          <w:sz w:val="22"/>
          <w:szCs w:val="22"/>
        </w:rPr>
        <w:t xml:space="preserve">= −0.237, </w:t>
      </w:r>
      <w:r w:rsidRPr="00E50C1F">
        <w:rPr>
          <w:rFonts w:ascii="Californian FB" w:hAnsi="Californian FB"/>
          <w:i/>
          <w:iCs/>
          <w:sz w:val="22"/>
          <w:szCs w:val="22"/>
        </w:rPr>
        <w:t>p</w:t>
      </w:r>
      <w:r w:rsidRPr="00E50C1F">
        <w:rPr>
          <w:rFonts w:ascii="Californian FB" w:hAnsi="Californian FB"/>
          <w:sz w:val="22"/>
          <w:szCs w:val="22"/>
        </w:rPr>
        <w:t xml:space="preserve"> = 0.812). TB</w:t>
      </w:r>
      <w:r>
        <w:rPr>
          <w:rFonts w:ascii="Californian FB" w:hAnsi="Californian FB"/>
          <w:sz w:val="22"/>
          <w:szCs w:val="22"/>
        </w:rPr>
        <w:t>-</w:t>
      </w:r>
      <w:r w:rsidRPr="00E50C1F">
        <w:rPr>
          <w:rFonts w:ascii="Californian FB" w:hAnsi="Californian FB"/>
          <w:sz w:val="22"/>
          <w:szCs w:val="22"/>
        </w:rPr>
        <w:t>HIV testing coverage (percent) was positively associated with TB incidence (</w:t>
      </w:r>
      <w:r w:rsidRPr="00E50C1F">
        <w:rPr>
          <w:rFonts w:ascii="Californian FB" w:hAnsi="Californian FB"/>
          <w:i/>
          <w:iCs/>
          <w:sz w:val="22"/>
          <w:szCs w:val="22"/>
        </w:rPr>
        <w:t>b</w:t>
      </w:r>
      <w:r w:rsidRPr="00E50C1F">
        <w:rPr>
          <w:rFonts w:ascii="Californian FB" w:hAnsi="Californian FB"/>
          <w:sz w:val="22"/>
          <w:szCs w:val="22"/>
        </w:rPr>
        <w:t xml:space="preserve"> = 0.087, </w:t>
      </w:r>
      <w:r w:rsidRPr="00E50C1F">
        <w:rPr>
          <w:rFonts w:ascii="Californian FB" w:hAnsi="Californian FB"/>
          <w:i/>
          <w:iCs/>
          <w:sz w:val="22"/>
          <w:szCs w:val="22"/>
        </w:rPr>
        <w:t>SE</w:t>
      </w:r>
      <w:r w:rsidRPr="00E50C1F">
        <w:rPr>
          <w:rFonts w:ascii="Californian FB" w:hAnsi="Californian FB"/>
          <w:sz w:val="22"/>
          <w:szCs w:val="22"/>
        </w:rPr>
        <w:t xml:space="preserve"> = 0.022, </w:t>
      </w:r>
      <w:r w:rsidRPr="00E50C1F">
        <w:rPr>
          <w:rFonts w:ascii="Californian FB" w:hAnsi="Californian FB"/>
          <w:i/>
          <w:iCs/>
          <w:sz w:val="22"/>
          <w:szCs w:val="22"/>
        </w:rPr>
        <w:t>t</w:t>
      </w:r>
      <w:r w:rsidRPr="00E50C1F">
        <w:rPr>
          <w:rFonts w:ascii="Californian FB" w:hAnsi="Californian FB"/>
          <w:sz w:val="22"/>
          <w:szCs w:val="22"/>
        </w:rPr>
        <w:t xml:space="preserve"> = 3.883, </w:t>
      </w:r>
      <w:r w:rsidRPr="00E50C1F">
        <w:rPr>
          <w:rFonts w:ascii="Californian FB" w:hAnsi="Californian FB"/>
          <w:i/>
          <w:iCs/>
          <w:sz w:val="22"/>
          <w:szCs w:val="22"/>
        </w:rPr>
        <w:t>p</w:t>
      </w:r>
      <w:r w:rsidRPr="00E50C1F">
        <w:rPr>
          <w:rFonts w:ascii="Californian FB" w:hAnsi="Californian FB"/>
          <w:sz w:val="22"/>
          <w:szCs w:val="22"/>
        </w:rPr>
        <w:t xml:space="preserve"> &lt; 0.001). Models included country and year fixed effects; inference used Driscoll-Kraay (HC1) standard errors with a Bartlett kernel and plug-in bandwidth.</w:t>
      </w:r>
    </w:p>
    <w:p w14:paraId="049C90AC" w14:textId="77777777" w:rsidR="00F05329" w:rsidRDefault="00F05329" w:rsidP="00F05329">
      <w:pPr>
        <w:rPr>
          <w:rFonts w:ascii="Californian FB" w:hAnsi="Californian FB"/>
          <w:sz w:val="22"/>
          <w:szCs w:val="22"/>
        </w:rPr>
      </w:pPr>
    </w:p>
    <w:p w14:paraId="532AF65E" w14:textId="77777777" w:rsidR="00F05329" w:rsidRDefault="00F05329" w:rsidP="00F05329">
      <w:pPr>
        <w:rPr>
          <w:rFonts w:ascii="Californian FB" w:hAnsi="Californian FB"/>
          <w:sz w:val="22"/>
          <w:szCs w:val="22"/>
        </w:rPr>
      </w:pPr>
    </w:p>
    <w:p w14:paraId="015BB9C2" w14:textId="77777777" w:rsidR="00F05329" w:rsidRDefault="00F05329" w:rsidP="00F05329">
      <w:pPr>
        <w:rPr>
          <w:rFonts w:ascii="Californian FB" w:hAnsi="Californian FB"/>
          <w:sz w:val="22"/>
          <w:szCs w:val="22"/>
        </w:rPr>
      </w:pPr>
    </w:p>
    <w:p w14:paraId="7DD8E16E" w14:textId="77777777" w:rsidR="00F05329" w:rsidRDefault="00F05329" w:rsidP="00F05329">
      <w:pPr>
        <w:rPr>
          <w:rFonts w:ascii="Californian FB" w:hAnsi="Californian FB"/>
          <w:sz w:val="22"/>
          <w:szCs w:val="22"/>
        </w:rPr>
      </w:pPr>
    </w:p>
    <w:p w14:paraId="38729042" w14:textId="77777777" w:rsidR="00F05329" w:rsidRDefault="00F05329" w:rsidP="00F05329">
      <w:pPr>
        <w:rPr>
          <w:rFonts w:ascii="Californian FB" w:hAnsi="Californian FB"/>
          <w:sz w:val="20"/>
          <w:szCs w:val="20"/>
        </w:rPr>
      </w:pPr>
      <w:r w:rsidRPr="00332CC3">
        <w:rPr>
          <w:rFonts w:ascii="Californian FB" w:hAnsi="Californian FB"/>
          <w:b/>
          <w:bCs/>
          <w:sz w:val="20"/>
          <w:szCs w:val="20"/>
        </w:rPr>
        <w:t>Table S3</w:t>
      </w:r>
      <w:r w:rsidRPr="00332CC3">
        <w:rPr>
          <w:rFonts w:ascii="Californian FB" w:hAnsi="Californian FB"/>
          <w:sz w:val="20"/>
          <w:szCs w:val="20"/>
        </w:rPr>
        <w:t>. Two-way fixed-effects model (country and year); outcome is TB incidence rate (per 100,000), 2016–2022. Sample excludes TB–HIV testing coverage. Standard errors: Driscoll</w:t>
      </w:r>
      <w:r>
        <w:rPr>
          <w:rFonts w:ascii="Californian FB" w:hAnsi="Californian FB"/>
          <w:sz w:val="20"/>
          <w:szCs w:val="20"/>
        </w:rPr>
        <w:t>-</w:t>
      </w:r>
      <w:r w:rsidRPr="00332CC3">
        <w:rPr>
          <w:rFonts w:ascii="Californian FB" w:hAnsi="Californian FB"/>
          <w:sz w:val="20"/>
          <w:szCs w:val="20"/>
        </w:rPr>
        <w:t>Kraay (HC1).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520"/>
        <w:gridCol w:w="2340"/>
        <w:gridCol w:w="2250"/>
        <w:gridCol w:w="2245"/>
      </w:tblGrid>
      <w:tr w:rsidR="00F05329" w14:paraId="1D863A2F" w14:textId="77777777" w:rsidTr="007F25C4">
        <w:tc>
          <w:tcPr>
            <w:tcW w:w="3595" w:type="dxa"/>
            <w:tcBorders>
              <w:left w:val="nil"/>
              <w:bottom w:val="single" w:sz="4" w:space="0" w:color="auto"/>
              <w:right w:val="nil"/>
            </w:tcBorders>
          </w:tcPr>
          <w:p w14:paraId="3E5254F0" w14:textId="77777777" w:rsidR="00F05329" w:rsidRDefault="00F05329" w:rsidP="007F25C4">
            <w:pPr>
              <w:rPr>
                <w:rFonts w:ascii="Californian FB" w:eastAsia="Arial" w:hAnsi="Californian FB" w:cs="Arial"/>
                <w:b/>
                <w:bCs/>
                <w:color w:val="000000"/>
                <w:sz w:val="20"/>
                <w:szCs w:val="20"/>
              </w:rPr>
            </w:pPr>
            <w:r w:rsidRPr="00332CC3">
              <w:rPr>
                <w:rFonts w:ascii="Californian FB" w:eastAsia="Arial" w:hAnsi="Californian FB" w:cs="Arial"/>
                <w:b/>
                <w:bCs/>
                <w:color w:val="000000"/>
                <w:sz w:val="20"/>
                <w:szCs w:val="20"/>
              </w:rPr>
              <w:t>Variable</w:t>
            </w:r>
          </w:p>
          <w:p w14:paraId="77916309" w14:textId="77777777" w:rsidR="00F05329" w:rsidRPr="00332CC3" w:rsidRDefault="00F05329" w:rsidP="007F25C4">
            <w:pPr>
              <w:rPr>
                <w:rFonts w:ascii="Californian FB" w:eastAsia="Arial" w:hAnsi="Californian FB" w:cs="Arial"/>
                <w:b/>
                <w:bCs/>
                <w:color w:val="000000"/>
                <w:sz w:val="20"/>
                <w:szCs w:val="20"/>
              </w:rPr>
            </w:pPr>
          </w:p>
          <w:p w14:paraId="1F914708" w14:textId="77777777" w:rsidR="00F05329" w:rsidRPr="00332CC3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nil"/>
            </w:tcBorders>
          </w:tcPr>
          <w:p w14:paraId="235ED400" w14:textId="77777777" w:rsidR="00F05329" w:rsidRPr="00332CC3" w:rsidRDefault="00F05329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  <w:r w:rsidRPr="00332CC3">
              <w:rPr>
                <w:rFonts w:ascii="Californian FB" w:eastAsia="Arial" w:hAnsi="Californian FB" w:cs="Arial"/>
                <w:b/>
                <w:bCs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2340" w:type="dxa"/>
            <w:tcBorders>
              <w:left w:val="nil"/>
              <w:bottom w:val="single" w:sz="4" w:space="0" w:color="auto"/>
              <w:right w:val="nil"/>
            </w:tcBorders>
          </w:tcPr>
          <w:p w14:paraId="07F7D287" w14:textId="77777777" w:rsidR="00F05329" w:rsidRPr="00332CC3" w:rsidRDefault="00F05329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  <w:r w:rsidRPr="00332CC3">
              <w:rPr>
                <w:rFonts w:ascii="Californian FB" w:eastAsia="Arial" w:hAnsi="Californian FB" w:cs="Arial"/>
                <w:b/>
                <w:bCs/>
                <w:color w:val="000000"/>
                <w:sz w:val="20"/>
                <w:szCs w:val="20"/>
              </w:rPr>
              <w:t>SE (DK)</w:t>
            </w:r>
          </w:p>
        </w:tc>
        <w:tc>
          <w:tcPr>
            <w:tcW w:w="2250" w:type="dxa"/>
            <w:tcBorders>
              <w:left w:val="nil"/>
              <w:bottom w:val="single" w:sz="4" w:space="0" w:color="auto"/>
              <w:right w:val="nil"/>
            </w:tcBorders>
          </w:tcPr>
          <w:p w14:paraId="4954464E" w14:textId="77777777" w:rsidR="00F05329" w:rsidRPr="00332CC3" w:rsidRDefault="00F05329" w:rsidP="007F25C4">
            <w:pPr>
              <w:rPr>
                <w:rFonts w:ascii="Californian FB" w:hAnsi="Californian FB"/>
                <w:b/>
                <w:bCs/>
                <w:i/>
                <w:iCs/>
                <w:sz w:val="20"/>
                <w:szCs w:val="20"/>
              </w:rPr>
            </w:pPr>
            <w:r w:rsidRPr="00332CC3">
              <w:rPr>
                <w:rFonts w:ascii="Californian FB" w:eastAsia="Arial" w:hAnsi="Californian FB" w:cs="Arial"/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</w:p>
        </w:tc>
        <w:tc>
          <w:tcPr>
            <w:tcW w:w="2245" w:type="dxa"/>
            <w:tcBorders>
              <w:left w:val="nil"/>
              <w:bottom w:val="single" w:sz="4" w:space="0" w:color="auto"/>
              <w:right w:val="nil"/>
            </w:tcBorders>
          </w:tcPr>
          <w:p w14:paraId="411A0031" w14:textId="77777777" w:rsidR="00F05329" w:rsidRPr="00332CC3" w:rsidRDefault="00F05329" w:rsidP="007F25C4">
            <w:pPr>
              <w:rPr>
                <w:rFonts w:ascii="Californian FB" w:hAnsi="Californian FB"/>
                <w:b/>
                <w:bCs/>
                <w:i/>
                <w:iCs/>
                <w:sz w:val="20"/>
                <w:szCs w:val="20"/>
              </w:rPr>
            </w:pPr>
            <w:r w:rsidRPr="00332CC3">
              <w:rPr>
                <w:rFonts w:ascii="Californian FB" w:eastAsia="Arial" w:hAnsi="Californian FB" w:cs="Arial"/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F05329" w14:paraId="75410797" w14:textId="77777777" w:rsidTr="007F25C4">
        <w:tc>
          <w:tcPr>
            <w:tcW w:w="3595" w:type="dxa"/>
            <w:tcBorders>
              <w:left w:val="nil"/>
              <w:bottom w:val="nil"/>
              <w:right w:val="nil"/>
            </w:tcBorders>
          </w:tcPr>
          <w:p w14:paraId="4172E382" w14:textId="77777777" w:rsidR="00F05329" w:rsidRDefault="00F05329" w:rsidP="007F25C4">
            <w:pPr>
              <w:rPr>
                <w:rFonts w:ascii="Californian FB" w:eastAsia="Arial" w:hAnsi="Californian FB" w:cs="Arial"/>
                <w:color w:val="000000"/>
                <w:sz w:val="20"/>
                <w:szCs w:val="20"/>
              </w:rPr>
            </w:pPr>
          </w:p>
          <w:p w14:paraId="6F8EC22C" w14:textId="77777777" w:rsidR="00F05329" w:rsidRDefault="00F05329" w:rsidP="007F25C4">
            <w:pPr>
              <w:rPr>
                <w:rFonts w:ascii="Californian FB" w:eastAsia="Arial" w:hAnsi="Californian FB" w:cs="Arial"/>
                <w:color w:val="000000"/>
                <w:sz w:val="20"/>
                <w:szCs w:val="20"/>
              </w:rPr>
            </w:pPr>
            <w:r w:rsidRPr="00332CC3">
              <w:rPr>
                <w:rFonts w:ascii="Californian FB" w:eastAsia="Arial" w:hAnsi="Californian FB" w:cs="Arial"/>
                <w:color w:val="000000"/>
                <w:sz w:val="20"/>
                <w:szCs w:val="20"/>
              </w:rPr>
              <w:t>TB</w:t>
            </w:r>
            <w:r>
              <w:rPr>
                <w:rFonts w:ascii="Californian FB" w:eastAsia="Arial" w:hAnsi="Californian FB" w:cs="Arial"/>
                <w:color w:val="000000"/>
                <w:sz w:val="20"/>
                <w:szCs w:val="20"/>
              </w:rPr>
              <w:t>-</w:t>
            </w:r>
            <w:r w:rsidRPr="00332CC3">
              <w:rPr>
                <w:rFonts w:ascii="Californian FB" w:eastAsia="Arial" w:hAnsi="Californian FB" w:cs="Arial"/>
                <w:color w:val="000000"/>
                <w:sz w:val="20"/>
                <w:szCs w:val="20"/>
              </w:rPr>
              <w:t>HIV co-infection (%)</w:t>
            </w:r>
          </w:p>
          <w:p w14:paraId="52BC0AEB" w14:textId="77777777" w:rsidR="00F05329" w:rsidRPr="005B0376" w:rsidRDefault="00F05329" w:rsidP="007F25C4">
            <w:pPr>
              <w:rPr>
                <w:rFonts w:ascii="Californian FB" w:eastAsia="Arial" w:hAnsi="Californian FB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nil"/>
              <w:bottom w:val="nil"/>
              <w:right w:val="nil"/>
            </w:tcBorders>
          </w:tcPr>
          <w:p w14:paraId="12FBB9CF" w14:textId="77777777" w:rsidR="00F05329" w:rsidRDefault="00F05329" w:rsidP="007F25C4">
            <w:pPr>
              <w:rPr>
                <w:rFonts w:ascii="Californian FB" w:eastAsia="Arial" w:hAnsi="Californian FB" w:cs="Arial"/>
                <w:color w:val="000000"/>
                <w:sz w:val="20"/>
                <w:szCs w:val="20"/>
              </w:rPr>
            </w:pPr>
          </w:p>
          <w:p w14:paraId="5E13E4E8" w14:textId="77777777" w:rsidR="00F05329" w:rsidRPr="00332CC3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332CC3">
              <w:rPr>
                <w:rFonts w:ascii="Californian FB" w:eastAsia="Arial" w:hAnsi="Californian FB" w:cs="Arial"/>
                <w:color w:val="000000"/>
                <w:sz w:val="20"/>
                <w:szCs w:val="20"/>
              </w:rPr>
              <w:t>-0.377</w:t>
            </w: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14:paraId="3C4186A7" w14:textId="77777777" w:rsidR="00F05329" w:rsidRDefault="00F05329" w:rsidP="007F25C4">
            <w:pPr>
              <w:rPr>
                <w:rFonts w:ascii="Californian FB" w:eastAsia="Arial" w:hAnsi="Californian FB" w:cs="Arial"/>
                <w:color w:val="000000"/>
                <w:sz w:val="20"/>
                <w:szCs w:val="20"/>
              </w:rPr>
            </w:pPr>
          </w:p>
          <w:p w14:paraId="38D77D80" w14:textId="77777777" w:rsidR="00F05329" w:rsidRPr="00332CC3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332CC3">
              <w:rPr>
                <w:rFonts w:ascii="Californian FB" w:eastAsia="Arial" w:hAnsi="Californian FB" w:cs="Arial"/>
                <w:color w:val="000000"/>
                <w:sz w:val="20"/>
                <w:szCs w:val="20"/>
              </w:rPr>
              <w:t>0.335</w:t>
            </w:r>
          </w:p>
        </w:tc>
        <w:tc>
          <w:tcPr>
            <w:tcW w:w="2250" w:type="dxa"/>
            <w:tcBorders>
              <w:left w:val="nil"/>
              <w:bottom w:val="nil"/>
              <w:right w:val="nil"/>
            </w:tcBorders>
          </w:tcPr>
          <w:p w14:paraId="3DF66041" w14:textId="77777777" w:rsidR="00F05329" w:rsidRDefault="00F05329" w:rsidP="007F25C4">
            <w:pPr>
              <w:rPr>
                <w:rFonts w:ascii="Californian FB" w:eastAsia="Arial" w:hAnsi="Californian FB" w:cs="Arial"/>
                <w:color w:val="000000"/>
                <w:sz w:val="20"/>
                <w:szCs w:val="20"/>
              </w:rPr>
            </w:pPr>
          </w:p>
          <w:p w14:paraId="2FD785C4" w14:textId="77777777" w:rsidR="00F05329" w:rsidRPr="00332CC3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332CC3">
              <w:rPr>
                <w:rFonts w:ascii="Californian FB" w:eastAsia="Arial" w:hAnsi="Californian FB" w:cs="Arial"/>
                <w:color w:val="000000"/>
                <w:sz w:val="20"/>
                <w:szCs w:val="20"/>
              </w:rPr>
              <w:t>-1.124</w:t>
            </w:r>
          </w:p>
        </w:tc>
        <w:tc>
          <w:tcPr>
            <w:tcW w:w="2245" w:type="dxa"/>
            <w:tcBorders>
              <w:left w:val="nil"/>
              <w:bottom w:val="nil"/>
              <w:right w:val="nil"/>
            </w:tcBorders>
          </w:tcPr>
          <w:p w14:paraId="7A33761C" w14:textId="77777777" w:rsidR="00F05329" w:rsidRDefault="00F05329" w:rsidP="007F25C4">
            <w:pPr>
              <w:rPr>
                <w:rFonts w:ascii="Californian FB" w:eastAsia="Arial" w:hAnsi="Californian FB" w:cs="Arial"/>
                <w:color w:val="000000"/>
                <w:sz w:val="20"/>
                <w:szCs w:val="20"/>
              </w:rPr>
            </w:pPr>
          </w:p>
          <w:p w14:paraId="2346FC12" w14:textId="77777777" w:rsidR="00F05329" w:rsidRPr="00332CC3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710E31">
              <w:rPr>
                <w:rFonts w:ascii="Californian FB" w:hAnsi="Californian FB"/>
                <w:sz w:val="20"/>
                <w:szCs w:val="20"/>
              </w:rPr>
              <w:t>0.261</w:t>
            </w:r>
            <w:r>
              <w:rPr>
                <w:rFonts w:ascii="Californian FB" w:hAnsi="Californian FB"/>
                <w:sz w:val="20"/>
                <w:szCs w:val="20"/>
              </w:rPr>
              <w:t xml:space="preserve"> </w:t>
            </w:r>
          </w:p>
        </w:tc>
      </w:tr>
      <w:tr w:rsidR="00F05329" w14:paraId="719F03DC" w14:textId="77777777" w:rsidTr="007F25C4"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</w:tcPr>
          <w:p w14:paraId="5ACD2FE1" w14:textId="77777777" w:rsidR="00F05329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</w:p>
          <w:p w14:paraId="0CB2A6AE" w14:textId="77777777" w:rsidR="00F05329" w:rsidRDefault="00F05329" w:rsidP="007F25C4">
            <w:pPr>
              <w:rPr>
                <w:rFonts w:ascii="Californian FB" w:eastAsia="Arial" w:hAnsi="Californian FB" w:cs="Arial"/>
                <w:color w:val="000000"/>
                <w:sz w:val="20"/>
                <w:szCs w:val="20"/>
              </w:rPr>
            </w:pPr>
            <w:r w:rsidRPr="005B0376">
              <w:rPr>
                <w:rFonts w:ascii="Californian FB" w:eastAsia="Arial" w:hAnsi="Californian FB" w:cs="Arial"/>
                <w:color w:val="000000"/>
                <w:sz w:val="20"/>
                <w:szCs w:val="20"/>
              </w:rPr>
              <w:t>Health expenditure per capita (US$)</w:t>
            </w:r>
          </w:p>
          <w:p w14:paraId="3CB10FD1" w14:textId="77777777" w:rsidR="00F05329" w:rsidRPr="005B0376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FB89E03" w14:textId="77777777" w:rsidR="00F05329" w:rsidRDefault="00F05329" w:rsidP="007F25C4">
            <w:pPr>
              <w:rPr>
                <w:rFonts w:ascii="Californian FB" w:eastAsia="Arial" w:hAnsi="Californian FB" w:cs="Arial"/>
                <w:color w:val="000000"/>
                <w:sz w:val="20"/>
                <w:szCs w:val="20"/>
              </w:rPr>
            </w:pPr>
          </w:p>
          <w:p w14:paraId="1892D82C" w14:textId="77777777" w:rsidR="00F05329" w:rsidRPr="005B0376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5B0376">
              <w:rPr>
                <w:rFonts w:ascii="Californian FB" w:eastAsia="Arial" w:hAnsi="Californian FB" w:cs="Arial"/>
                <w:color w:val="000000"/>
                <w:sz w:val="20"/>
                <w:szCs w:val="20"/>
              </w:rPr>
              <w:t>0.093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47BC5DB" w14:textId="77777777" w:rsidR="00F05329" w:rsidRDefault="00F05329" w:rsidP="007F25C4">
            <w:pPr>
              <w:rPr>
                <w:rFonts w:ascii="Californian FB" w:eastAsia="Arial" w:hAnsi="Californian FB" w:cs="Arial"/>
                <w:color w:val="000000"/>
                <w:sz w:val="20"/>
                <w:szCs w:val="20"/>
              </w:rPr>
            </w:pPr>
          </w:p>
          <w:p w14:paraId="2B625367" w14:textId="77777777" w:rsidR="00F05329" w:rsidRPr="005B0376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5B0376">
              <w:rPr>
                <w:rFonts w:ascii="Californian FB" w:eastAsia="Arial" w:hAnsi="Californian FB" w:cs="Arial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265F05" w14:textId="77777777" w:rsidR="00F05329" w:rsidRDefault="00F05329" w:rsidP="007F25C4">
            <w:pPr>
              <w:rPr>
                <w:rFonts w:ascii="Californian FB" w:eastAsia="Arial" w:hAnsi="Californian FB" w:cs="Arial"/>
                <w:color w:val="000000"/>
                <w:sz w:val="20"/>
                <w:szCs w:val="20"/>
              </w:rPr>
            </w:pPr>
          </w:p>
          <w:p w14:paraId="39184365" w14:textId="77777777" w:rsidR="00F05329" w:rsidRPr="005B0376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5B0376">
              <w:rPr>
                <w:rFonts w:ascii="Californian FB" w:eastAsia="Arial" w:hAnsi="Californian FB" w:cs="Arial"/>
                <w:color w:val="000000"/>
                <w:sz w:val="20"/>
                <w:szCs w:val="20"/>
              </w:rPr>
              <w:t>8.982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72DE47D7" w14:textId="77777777" w:rsidR="00F05329" w:rsidRDefault="00F05329" w:rsidP="007F25C4">
            <w:pPr>
              <w:rPr>
                <w:rFonts w:ascii="Californian FB" w:eastAsia="Arial" w:hAnsi="Californian FB" w:cs="Arial"/>
                <w:color w:val="000000"/>
                <w:sz w:val="20"/>
                <w:szCs w:val="20"/>
              </w:rPr>
            </w:pPr>
          </w:p>
          <w:p w14:paraId="5476EE41" w14:textId="77777777" w:rsidR="00F05329" w:rsidRPr="005B0376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710E31">
              <w:rPr>
                <w:rFonts w:ascii="Californian FB" w:eastAsia="Arial" w:hAnsi="Californian FB" w:cs="Arial"/>
                <w:color w:val="000000"/>
                <w:sz w:val="20"/>
                <w:szCs w:val="20"/>
              </w:rPr>
              <w:t>&lt;0.001</w:t>
            </w:r>
            <w:r>
              <w:rPr>
                <w:rFonts w:ascii="Californian FB" w:eastAsia="Arial" w:hAnsi="Californian FB" w:cs="Arial"/>
                <w:color w:val="000000"/>
                <w:sz w:val="20"/>
                <w:szCs w:val="20"/>
              </w:rPr>
              <w:t xml:space="preserve"> </w:t>
            </w:r>
            <w:r w:rsidRPr="005B0376">
              <w:rPr>
                <w:rFonts w:ascii="Californian FB" w:eastAsia="Arial" w:hAnsi="Californian FB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F05329" w14:paraId="6A2230A3" w14:textId="77777777" w:rsidTr="007F25C4"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</w:tcPr>
          <w:p w14:paraId="7C63FD5D" w14:textId="77777777" w:rsidR="00F05329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</w:p>
          <w:p w14:paraId="22FBCF19" w14:textId="77777777" w:rsidR="00F05329" w:rsidRDefault="00F05329" w:rsidP="007F25C4">
            <w:pPr>
              <w:rPr>
                <w:rFonts w:ascii="Californian FB" w:eastAsia="Arial" w:hAnsi="Californian FB" w:cs="Arial"/>
                <w:color w:val="000000"/>
                <w:sz w:val="20"/>
                <w:szCs w:val="20"/>
              </w:rPr>
            </w:pPr>
            <w:r w:rsidRPr="005B0376">
              <w:rPr>
                <w:rFonts w:ascii="Californian FB" w:eastAsia="Arial" w:hAnsi="Californian FB" w:cs="Arial"/>
                <w:color w:val="000000"/>
                <w:sz w:val="20"/>
                <w:szCs w:val="20"/>
              </w:rPr>
              <w:t xml:space="preserve">GDP per capita (2015 US$) </w:t>
            </w:r>
          </w:p>
          <w:p w14:paraId="3144C4BB" w14:textId="77777777" w:rsidR="00F05329" w:rsidRPr="005B0376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63BFAD3" w14:textId="77777777" w:rsidR="00F05329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</w:p>
          <w:p w14:paraId="36122FAB" w14:textId="77777777" w:rsidR="00F05329" w:rsidRPr="005B0376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5B0376">
              <w:rPr>
                <w:rFonts w:ascii="Californian FB" w:eastAsia="Arial" w:hAnsi="Californian FB" w:cs="Arial"/>
                <w:color w:val="000000"/>
                <w:sz w:val="20"/>
                <w:szCs w:val="20"/>
              </w:rPr>
              <w:t>-0.085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2BB83BE" w14:textId="77777777" w:rsidR="00F05329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</w:p>
          <w:p w14:paraId="1EB9FAF3" w14:textId="77777777" w:rsidR="00F05329" w:rsidRPr="005B0376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5B0376">
              <w:rPr>
                <w:rFonts w:ascii="Californian FB" w:eastAsia="Arial" w:hAnsi="Californian FB" w:cs="Arial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FDCF78B" w14:textId="77777777" w:rsidR="00F05329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</w:p>
          <w:p w14:paraId="3B118356" w14:textId="77777777" w:rsidR="00F05329" w:rsidRPr="005B0376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5B0376">
              <w:rPr>
                <w:rFonts w:ascii="Californian FB" w:eastAsia="Arial" w:hAnsi="Californian FB" w:cs="Arial"/>
                <w:color w:val="000000"/>
                <w:sz w:val="20"/>
                <w:szCs w:val="20"/>
              </w:rPr>
              <w:t>-4.306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29E84D0A" w14:textId="77777777" w:rsidR="00F05329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</w:p>
          <w:p w14:paraId="4FE04775" w14:textId="77777777" w:rsidR="00F05329" w:rsidRPr="005B0376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0F3F11">
              <w:rPr>
                <w:rFonts w:ascii="Californian FB" w:hAnsi="Californian FB"/>
                <w:sz w:val="20"/>
                <w:szCs w:val="20"/>
              </w:rPr>
              <w:t>&lt;0.001</w:t>
            </w:r>
            <w:r>
              <w:rPr>
                <w:rFonts w:ascii="Californian FB" w:hAnsi="Californian FB"/>
                <w:sz w:val="20"/>
                <w:szCs w:val="20"/>
              </w:rPr>
              <w:t xml:space="preserve"> </w:t>
            </w:r>
          </w:p>
        </w:tc>
      </w:tr>
      <w:tr w:rsidR="00F05329" w14:paraId="4A386308" w14:textId="77777777" w:rsidTr="007F25C4">
        <w:tc>
          <w:tcPr>
            <w:tcW w:w="3595" w:type="dxa"/>
            <w:tcBorders>
              <w:top w:val="nil"/>
              <w:left w:val="nil"/>
              <w:right w:val="nil"/>
            </w:tcBorders>
          </w:tcPr>
          <w:p w14:paraId="3CB0D4F3" w14:textId="77777777" w:rsidR="00F05329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</w:p>
          <w:p w14:paraId="66E65228" w14:textId="77777777" w:rsidR="00F05329" w:rsidRPr="005B0376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5B0376">
              <w:rPr>
                <w:rFonts w:ascii="Californian FB" w:eastAsia="Arial" w:hAnsi="Californian FB" w:cs="Arial"/>
                <w:color w:val="000000"/>
                <w:sz w:val="20"/>
                <w:szCs w:val="20"/>
              </w:rPr>
              <w:t>Conflict events (count)</w:t>
            </w: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</w:tcPr>
          <w:p w14:paraId="2CEAA73E" w14:textId="77777777" w:rsidR="00F05329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</w:p>
          <w:p w14:paraId="411EBFC7" w14:textId="77777777" w:rsidR="00F05329" w:rsidRPr="005B0376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5B0376">
              <w:rPr>
                <w:rFonts w:ascii="Californian FB" w:eastAsia="Arial" w:hAnsi="Californian FB" w:cs="Arial"/>
                <w:color w:val="000000"/>
                <w:sz w:val="20"/>
                <w:szCs w:val="20"/>
              </w:rPr>
              <w:t>-0.014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14:paraId="53B00F5B" w14:textId="77777777" w:rsidR="00F05329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</w:p>
          <w:p w14:paraId="2449FCA3" w14:textId="77777777" w:rsidR="00F05329" w:rsidRPr="005B0376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5B0376">
              <w:rPr>
                <w:rFonts w:ascii="Californian FB" w:eastAsia="Arial" w:hAnsi="Californian FB" w:cs="Arial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</w:tcPr>
          <w:p w14:paraId="456DC63E" w14:textId="77777777" w:rsidR="00F05329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</w:p>
          <w:p w14:paraId="1F5B07E0" w14:textId="77777777" w:rsidR="00F05329" w:rsidRPr="005B0376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5B0376">
              <w:rPr>
                <w:rFonts w:ascii="Californian FB" w:eastAsia="Arial" w:hAnsi="Californian FB" w:cs="Arial"/>
                <w:color w:val="000000"/>
                <w:sz w:val="20"/>
                <w:szCs w:val="20"/>
              </w:rPr>
              <w:t>-1.077</w:t>
            </w:r>
          </w:p>
        </w:tc>
        <w:tc>
          <w:tcPr>
            <w:tcW w:w="2245" w:type="dxa"/>
            <w:tcBorders>
              <w:top w:val="nil"/>
              <w:left w:val="nil"/>
              <w:right w:val="nil"/>
            </w:tcBorders>
          </w:tcPr>
          <w:p w14:paraId="0249DD91" w14:textId="77777777" w:rsidR="00F05329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</w:p>
          <w:p w14:paraId="66C5B833" w14:textId="77777777" w:rsidR="00F05329" w:rsidRPr="005B0376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0F3F11">
              <w:rPr>
                <w:rFonts w:ascii="Californian FB" w:hAnsi="Californian FB"/>
                <w:sz w:val="20"/>
                <w:szCs w:val="20"/>
              </w:rPr>
              <w:t>0.282</w:t>
            </w:r>
            <w:r>
              <w:rPr>
                <w:rFonts w:ascii="Californian FB" w:hAnsi="Californian FB"/>
                <w:sz w:val="20"/>
                <w:szCs w:val="20"/>
              </w:rPr>
              <w:t xml:space="preserve"> </w:t>
            </w:r>
          </w:p>
        </w:tc>
      </w:tr>
    </w:tbl>
    <w:p w14:paraId="71FF33F8" w14:textId="77777777" w:rsidR="00F05329" w:rsidRDefault="00F05329" w:rsidP="00F05329">
      <w:pPr>
        <w:rPr>
          <w:rFonts w:ascii="Californian FB" w:hAnsi="Californian FB"/>
          <w:b/>
          <w:bCs/>
          <w:sz w:val="18"/>
          <w:szCs w:val="18"/>
        </w:rPr>
      </w:pPr>
      <w:r w:rsidRPr="00A524D5">
        <w:rPr>
          <w:rFonts w:ascii="Californian FB" w:hAnsi="Californian FB"/>
          <w:sz w:val="18"/>
          <w:szCs w:val="18"/>
        </w:rPr>
        <w:t xml:space="preserve">Note: </w:t>
      </w:r>
      <w:r w:rsidRPr="00550775">
        <w:rPr>
          <w:rFonts w:ascii="Californian FB" w:hAnsi="Californian FB"/>
          <w:sz w:val="18"/>
          <w:szCs w:val="18"/>
        </w:rPr>
        <w:t>Dependent variable is TB incidence rate (per 100,000 population). Models include country and year fixed effects. Standard errors are Driscoll-Kraay (HC1), estimated with a Bartlett kernel and plug-in bandwidth. Sample includes 14 country-year observations for Liberia and Sierra Leone (2016–2022). Covariates: TB–HIV co-infection (%), health expenditure per capita (US$), GDP per capita (2015 US$), and conflict events (count). p-values in this table use the asymptotic normal reference; interpretation emphasizes coefficients and Driscoll-Kraay 95% confidence intervals, which can be computed as B ± 1.96 × SE from the reported standard errors</w:t>
      </w:r>
      <w:r w:rsidRPr="00550775">
        <w:rPr>
          <w:rFonts w:ascii="Californian FB" w:hAnsi="Californian FB"/>
          <w:b/>
          <w:bCs/>
          <w:sz w:val="18"/>
          <w:szCs w:val="18"/>
        </w:rPr>
        <w:t>.</w:t>
      </w:r>
    </w:p>
    <w:p w14:paraId="034754E6" w14:textId="77777777" w:rsidR="00F05329" w:rsidRDefault="00F05329" w:rsidP="00F05329">
      <w:pPr>
        <w:rPr>
          <w:rFonts w:ascii="Californian FB" w:hAnsi="Californian FB"/>
          <w:b/>
          <w:bCs/>
          <w:sz w:val="18"/>
          <w:szCs w:val="18"/>
        </w:rPr>
      </w:pPr>
    </w:p>
    <w:p w14:paraId="6491AC54" w14:textId="77777777" w:rsidR="00F05329" w:rsidRDefault="00F05329" w:rsidP="00F05329">
      <w:pPr>
        <w:rPr>
          <w:rFonts w:ascii="Californian FB" w:hAnsi="Californian FB"/>
          <w:b/>
          <w:bCs/>
          <w:sz w:val="18"/>
          <w:szCs w:val="18"/>
        </w:rPr>
      </w:pPr>
    </w:p>
    <w:p w14:paraId="11B8A0B2" w14:textId="77777777" w:rsidR="00F05329" w:rsidRDefault="00F05329" w:rsidP="00F05329">
      <w:pPr>
        <w:rPr>
          <w:rFonts w:ascii="Californian FB" w:hAnsi="Californian FB"/>
          <w:b/>
          <w:bCs/>
          <w:sz w:val="18"/>
          <w:szCs w:val="18"/>
        </w:rPr>
      </w:pPr>
    </w:p>
    <w:p w14:paraId="6C8CCA85" w14:textId="77777777" w:rsidR="00F05329" w:rsidRDefault="00F05329" w:rsidP="00F05329">
      <w:pPr>
        <w:rPr>
          <w:rFonts w:ascii="Californian FB" w:hAnsi="Californian FB"/>
          <w:b/>
          <w:bCs/>
          <w:sz w:val="18"/>
          <w:szCs w:val="18"/>
        </w:rPr>
      </w:pPr>
    </w:p>
    <w:p w14:paraId="6BD0B218" w14:textId="53D25DB5" w:rsidR="00F05329" w:rsidRDefault="00F05329" w:rsidP="00F05329">
      <w:pPr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sz w:val="22"/>
          <w:szCs w:val="22"/>
        </w:rPr>
        <w:t xml:space="preserve">       </w:t>
      </w:r>
      <w:r w:rsidRPr="00E229F8">
        <w:rPr>
          <w:rFonts w:ascii="Californian FB" w:hAnsi="Californian FB"/>
          <w:sz w:val="22"/>
          <w:szCs w:val="22"/>
        </w:rPr>
        <w:t>Supplementary Table S3 presents re-estimated results from the primary two-way fixed-effects model using data from 2016 to 2022. In this specification, the TB-HIV testing coverage variable is excluded. The analysis applies Driscoll-Kraay (HC1) standard errors and includes country and year fixed effects. TB-HIV co-infection (percent) was not significantly associated with TB incidence per 100,000 population (</w:t>
      </w:r>
      <w:r w:rsidRPr="0008128F">
        <w:rPr>
          <w:rFonts w:ascii="Californian FB" w:hAnsi="Californian FB"/>
          <w:i/>
          <w:iCs/>
          <w:sz w:val="22"/>
          <w:szCs w:val="22"/>
        </w:rPr>
        <w:t xml:space="preserve">b </w:t>
      </w:r>
      <w:r w:rsidRPr="00E229F8">
        <w:rPr>
          <w:rFonts w:ascii="Californian FB" w:hAnsi="Californian FB"/>
          <w:sz w:val="22"/>
          <w:szCs w:val="22"/>
        </w:rPr>
        <w:t xml:space="preserve">= −0.377, </w:t>
      </w:r>
      <w:r w:rsidRPr="001466CE">
        <w:rPr>
          <w:rFonts w:ascii="Californian FB" w:hAnsi="Californian FB"/>
          <w:i/>
          <w:iCs/>
          <w:sz w:val="22"/>
          <w:szCs w:val="22"/>
        </w:rPr>
        <w:t xml:space="preserve">SE </w:t>
      </w:r>
      <w:r w:rsidRPr="00E229F8">
        <w:rPr>
          <w:rFonts w:ascii="Californian FB" w:hAnsi="Californian FB"/>
          <w:sz w:val="22"/>
          <w:szCs w:val="22"/>
        </w:rPr>
        <w:t xml:space="preserve">= 0.335, </w:t>
      </w:r>
      <w:r w:rsidRPr="0008128F">
        <w:rPr>
          <w:rFonts w:ascii="Californian FB" w:hAnsi="Californian FB"/>
          <w:i/>
          <w:iCs/>
          <w:sz w:val="22"/>
          <w:szCs w:val="22"/>
        </w:rPr>
        <w:t>t</w:t>
      </w:r>
      <w:r w:rsidRPr="00E229F8">
        <w:rPr>
          <w:rFonts w:ascii="Californian FB" w:hAnsi="Californian FB"/>
          <w:sz w:val="22"/>
          <w:szCs w:val="22"/>
        </w:rPr>
        <w:t xml:space="preserve"> = −1.124, </w:t>
      </w:r>
      <w:r w:rsidRPr="0008128F">
        <w:rPr>
          <w:rFonts w:ascii="Californian FB" w:hAnsi="Californian FB"/>
          <w:i/>
          <w:iCs/>
          <w:sz w:val="22"/>
          <w:szCs w:val="22"/>
        </w:rPr>
        <w:t>p</w:t>
      </w:r>
      <w:r w:rsidRPr="00E229F8">
        <w:rPr>
          <w:rFonts w:ascii="Californian FB" w:hAnsi="Californian FB"/>
          <w:sz w:val="22"/>
          <w:szCs w:val="22"/>
        </w:rPr>
        <w:t xml:space="preserve"> = 0.261). Health expenditure per capita (US dollars) showed a positive association with TB incidence per 100,000 population (</w:t>
      </w:r>
      <w:r w:rsidRPr="00183F7E">
        <w:rPr>
          <w:rFonts w:ascii="Californian FB" w:hAnsi="Californian FB"/>
          <w:i/>
          <w:iCs/>
          <w:sz w:val="22"/>
          <w:szCs w:val="22"/>
        </w:rPr>
        <w:t>b</w:t>
      </w:r>
      <w:r w:rsidRPr="00E229F8">
        <w:rPr>
          <w:rFonts w:ascii="Californian FB" w:hAnsi="Californian FB"/>
          <w:sz w:val="22"/>
          <w:szCs w:val="22"/>
        </w:rPr>
        <w:t xml:space="preserve"> = 0.093, </w:t>
      </w:r>
      <w:r w:rsidRPr="00B83D1B">
        <w:rPr>
          <w:rFonts w:ascii="Californian FB" w:hAnsi="Californian FB"/>
          <w:i/>
          <w:iCs/>
          <w:sz w:val="22"/>
          <w:szCs w:val="22"/>
        </w:rPr>
        <w:t>SE</w:t>
      </w:r>
      <w:r w:rsidRPr="00E229F8">
        <w:rPr>
          <w:rFonts w:ascii="Californian FB" w:hAnsi="Californian FB"/>
          <w:sz w:val="22"/>
          <w:szCs w:val="22"/>
        </w:rPr>
        <w:t xml:space="preserve"> = 0.010, </w:t>
      </w:r>
      <w:r w:rsidRPr="00183F7E">
        <w:rPr>
          <w:rFonts w:ascii="Californian FB" w:hAnsi="Californian FB"/>
          <w:i/>
          <w:iCs/>
          <w:sz w:val="22"/>
          <w:szCs w:val="22"/>
        </w:rPr>
        <w:t>t</w:t>
      </w:r>
      <w:r w:rsidRPr="00E229F8">
        <w:rPr>
          <w:rFonts w:ascii="Californian FB" w:hAnsi="Californian FB"/>
          <w:sz w:val="22"/>
          <w:szCs w:val="22"/>
        </w:rPr>
        <w:t xml:space="preserve"> = 8.982, </w:t>
      </w:r>
      <w:r w:rsidRPr="00183F7E">
        <w:rPr>
          <w:rFonts w:ascii="Californian FB" w:hAnsi="Californian FB"/>
          <w:i/>
          <w:iCs/>
          <w:sz w:val="22"/>
          <w:szCs w:val="22"/>
        </w:rPr>
        <w:t>p</w:t>
      </w:r>
      <w:r w:rsidRPr="00E229F8">
        <w:rPr>
          <w:rFonts w:ascii="Californian FB" w:hAnsi="Californian FB"/>
          <w:sz w:val="22"/>
          <w:szCs w:val="22"/>
        </w:rPr>
        <w:t xml:space="preserve"> &lt; 0.001). GDP per capita (2015 US dollars) showed an inverse association (</w:t>
      </w:r>
      <w:r w:rsidRPr="0008128F">
        <w:rPr>
          <w:rFonts w:ascii="Californian FB" w:hAnsi="Californian FB"/>
          <w:i/>
          <w:iCs/>
          <w:sz w:val="22"/>
          <w:szCs w:val="22"/>
        </w:rPr>
        <w:t xml:space="preserve">b </w:t>
      </w:r>
      <w:r w:rsidRPr="00E229F8">
        <w:rPr>
          <w:rFonts w:ascii="Californian FB" w:hAnsi="Californian FB"/>
          <w:sz w:val="22"/>
          <w:szCs w:val="22"/>
        </w:rPr>
        <w:t xml:space="preserve">= −0.085, </w:t>
      </w:r>
      <w:r w:rsidRPr="001466CE">
        <w:rPr>
          <w:rFonts w:ascii="Californian FB" w:hAnsi="Californian FB"/>
          <w:i/>
          <w:iCs/>
          <w:sz w:val="22"/>
          <w:szCs w:val="22"/>
        </w:rPr>
        <w:t>SE</w:t>
      </w:r>
      <w:r w:rsidRPr="00E229F8">
        <w:rPr>
          <w:rFonts w:ascii="Californian FB" w:hAnsi="Californian FB"/>
          <w:sz w:val="22"/>
          <w:szCs w:val="22"/>
        </w:rPr>
        <w:t xml:space="preserve"> = 0.020, </w:t>
      </w:r>
      <w:r w:rsidRPr="0008128F">
        <w:rPr>
          <w:rFonts w:ascii="Californian FB" w:hAnsi="Californian FB"/>
          <w:i/>
          <w:iCs/>
          <w:sz w:val="22"/>
          <w:szCs w:val="22"/>
        </w:rPr>
        <w:t>t</w:t>
      </w:r>
      <w:r w:rsidRPr="00E229F8">
        <w:rPr>
          <w:rFonts w:ascii="Californian FB" w:hAnsi="Californian FB"/>
          <w:sz w:val="22"/>
          <w:szCs w:val="22"/>
        </w:rPr>
        <w:t xml:space="preserve"> = −4.306, </w:t>
      </w:r>
      <w:r w:rsidRPr="003F7926">
        <w:rPr>
          <w:rFonts w:ascii="Californian FB" w:hAnsi="Californian FB"/>
          <w:i/>
          <w:iCs/>
          <w:sz w:val="22"/>
          <w:szCs w:val="22"/>
        </w:rPr>
        <w:t>p</w:t>
      </w:r>
      <w:r w:rsidRPr="00E229F8">
        <w:rPr>
          <w:rFonts w:ascii="Californian FB" w:hAnsi="Californian FB"/>
          <w:sz w:val="22"/>
          <w:szCs w:val="22"/>
        </w:rPr>
        <w:t xml:space="preserve"> &lt; 0.001). Conflict events (count) were not statistically significant (</w:t>
      </w:r>
      <w:r w:rsidRPr="0008128F">
        <w:rPr>
          <w:rFonts w:ascii="Californian FB" w:hAnsi="Californian FB"/>
          <w:i/>
          <w:iCs/>
          <w:sz w:val="22"/>
          <w:szCs w:val="22"/>
        </w:rPr>
        <w:t>b</w:t>
      </w:r>
      <w:r w:rsidRPr="00E229F8">
        <w:rPr>
          <w:rFonts w:ascii="Californian FB" w:hAnsi="Californian FB"/>
          <w:sz w:val="22"/>
          <w:szCs w:val="22"/>
        </w:rPr>
        <w:t xml:space="preserve"> = −0.014, </w:t>
      </w:r>
      <w:r w:rsidRPr="00B83D1B">
        <w:rPr>
          <w:rFonts w:ascii="Californian FB" w:hAnsi="Californian FB"/>
          <w:i/>
          <w:iCs/>
          <w:sz w:val="22"/>
          <w:szCs w:val="22"/>
        </w:rPr>
        <w:t>SE</w:t>
      </w:r>
      <w:r w:rsidRPr="00E229F8">
        <w:rPr>
          <w:rFonts w:ascii="Californian FB" w:hAnsi="Californian FB"/>
          <w:sz w:val="22"/>
          <w:szCs w:val="22"/>
        </w:rPr>
        <w:t xml:space="preserve"> = 0.013, </w:t>
      </w:r>
      <w:r w:rsidRPr="005935EE">
        <w:rPr>
          <w:rFonts w:ascii="Californian FB" w:hAnsi="Californian FB"/>
          <w:i/>
          <w:iCs/>
          <w:sz w:val="22"/>
          <w:szCs w:val="22"/>
        </w:rPr>
        <w:t>t</w:t>
      </w:r>
      <w:r w:rsidRPr="00E229F8">
        <w:rPr>
          <w:rFonts w:ascii="Californian FB" w:hAnsi="Californian FB"/>
          <w:sz w:val="22"/>
          <w:szCs w:val="22"/>
        </w:rPr>
        <w:t xml:space="preserve"> = −1.077,</w:t>
      </w:r>
      <w:r w:rsidRPr="0008128F">
        <w:rPr>
          <w:rFonts w:ascii="Californian FB" w:hAnsi="Californian FB"/>
          <w:i/>
          <w:iCs/>
          <w:sz w:val="22"/>
          <w:szCs w:val="22"/>
        </w:rPr>
        <w:t xml:space="preserve"> </w:t>
      </w:r>
      <w:r w:rsidRPr="005935EE">
        <w:rPr>
          <w:rFonts w:ascii="Californian FB" w:hAnsi="Californian FB"/>
          <w:i/>
          <w:iCs/>
          <w:sz w:val="22"/>
          <w:szCs w:val="22"/>
        </w:rPr>
        <w:t xml:space="preserve">p </w:t>
      </w:r>
      <w:r w:rsidRPr="00E229F8">
        <w:rPr>
          <w:rFonts w:ascii="Californian FB" w:hAnsi="Californian FB"/>
          <w:sz w:val="22"/>
          <w:szCs w:val="22"/>
        </w:rPr>
        <w:t>= 0.282). Overall, the pattern is broadly consistent with the primary specification</w:t>
      </w:r>
      <w:r w:rsidRPr="000F3F11">
        <w:rPr>
          <w:rFonts w:ascii="Californian FB" w:hAnsi="Californian FB"/>
          <w:sz w:val="22"/>
          <w:szCs w:val="22"/>
        </w:rPr>
        <w:t>.</w:t>
      </w:r>
    </w:p>
    <w:p w14:paraId="2737F49C" w14:textId="77777777" w:rsidR="00F05329" w:rsidRDefault="00F05329" w:rsidP="00F05329">
      <w:pPr>
        <w:rPr>
          <w:rFonts w:ascii="Californian FB" w:hAnsi="Californian FB"/>
          <w:b/>
          <w:bCs/>
          <w:sz w:val="20"/>
          <w:szCs w:val="20"/>
        </w:rPr>
      </w:pPr>
    </w:p>
    <w:p w14:paraId="6C69F0BF" w14:textId="44AC7602" w:rsidR="00F05329" w:rsidRDefault="00F05329" w:rsidP="00F05329">
      <w:pPr>
        <w:rPr>
          <w:rFonts w:ascii="Californian FB" w:hAnsi="Californian FB"/>
          <w:sz w:val="20"/>
          <w:szCs w:val="20"/>
        </w:rPr>
      </w:pPr>
      <w:r w:rsidRPr="00C55DDE">
        <w:rPr>
          <w:rFonts w:ascii="Californian FB" w:hAnsi="Californian FB"/>
          <w:b/>
          <w:bCs/>
          <w:sz w:val="20"/>
          <w:szCs w:val="20"/>
        </w:rPr>
        <w:t xml:space="preserve">Table S4. </w:t>
      </w:r>
      <w:r w:rsidRPr="00255014">
        <w:rPr>
          <w:rFonts w:ascii="Californian FB" w:hAnsi="Californian FB"/>
          <w:sz w:val="20"/>
          <w:szCs w:val="20"/>
        </w:rPr>
        <w:t>Two-way fixed-effects regression of TB mortality among HIV-negative persons (per 100,000), Liberia and Sierra Leone, 2000–2022</w:t>
      </w:r>
      <w:r>
        <w:rPr>
          <w:rFonts w:ascii="Californian FB" w:hAnsi="Californian FB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2520"/>
        <w:gridCol w:w="2430"/>
        <w:gridCol w:w="2250"/>
        <w:gridCol w:w="2065"/>
      </w:tblGrid>
      <w:tr w:rsidR="00F05329" w14:paraId="72D567EF" w14:textId="77777777" w:rsidTr="007F25C4">
        <w:tc>
          <w:tcPr>
            <w:tcW w:w="3685" w:type="dxa"/>
            <w:tcBorders>
              <w:left w:val="nil"/>
              <w:bottom w:val="single" w:sz="4" w:space="0" w:color="auto"/>
              <w:right w:val="nil"/>
            </w:tcBorders>
          </w:tcPr>
          <w:p w14:paraId="71884861" w14:textId="77777777" w:rsidR="00F05329" w:rsidRDefault="00F05329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144DAC0C" w14:textId="77777777" w:rsidR="00F05329" w:rsidRPr="00D61A9C" w:rsidRDefault="00F05329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  <w:r w:rsidRPr="00D61A9C">
              <w:rPr>
                <w:rFonts w:ascii="Californian FB" w:hAnsi="Californian FB"/>
                <w:b/>
                <w:bCs/>
                <w:sz w:val="20"/>
                <w:szCs w:val="20"/>
              </w:rPr>
              <w:t xml:space="preserve">Variable </w:t>
            </w: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nil"/>
            </w:tcBorders>
          </w:tcPr>
          <w:p w14:paraId="02CE171D" w14:textId="77777777" w:rsidR="00F05329" w:rsidRDefault="00F05329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37596357" w14:textId="77777777" w:rsidR="00F05329" w:rsidRPr="00D61A9C" w:rsidRDefault="00F05329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  <w:r w:rsidRPr="00D61A9C">
              <w:rPr>
                <w:rFonts w:ascii="Californian FB" w:hAnsi="Californian FB"/>
                <w:b/>
                <w:bCs/>
                <w:sz w:val="20"/>
                <w:szCs w:val="20"/>
              </w:rPr>
              <w:t xml:space="preserve">Estimate </w:t>
            </w:r>
          </w:p>
        </w:tc>
        <w:tc>
          <w:tcPr>
            <w:tcW w:w="2430" w:type="dxa"/>
            <w:tcBorders>
              <w:left w:val="nil"/>
              <w:bottom w:val="single" w:sz="4" w:space="0" w:color="auto"/>
              <w:right w:val="nil"/>
            </w:tcBorders>
          </w:tcPr>
          <w:p w14:paraId="7B44D619" w14:textId="77777777" w:rsidR="00F05329" w:rsidRDefault="00F05329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1AD67798" w14:textId="77777777" w:rsidR="00F05329" w:rsidRPr="00D61A9C" w:rsidRDefault="00F05329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  <w:r w:rsidRPr="00D61A9C">
              <w:rPr>
                <w:rFonts w:ascii="Californian FB" w:hAnsi="Californian FB"/>
                <w:b/>
                <w:bCs/>
                <w:sz w:val="20"/>
                <w:szCs w:val="20"/>
              </w:rPr>
              <w:t xml:space="preserve">SE (DK) </w:t>
            </w:r>
          </w:p>
        </w:tc>
        <w:tc>
          <w:tcPr>
            <w:tcW w:w="2250" w:type="dxa"/>
            <w:tcBorders>
              <w:left w:val="nil"/>
              <w:bottom w:val="single" w:sz="4" w:space="0" w:color="auto"/>
              <w:right w:val="nil"/>
            </w:tcBorders>
          </w:tcPr>
          <w:p w14:paraId="30B6B519" w14:textId="77777777" w:rsidR="00F05329" w:rsidRDefault="00F05329" w:rsidP="007F25C4">
            <w:pPr>
              <w:rPr>
                <w:rFonts w:ascii="Californian FB" w:hAnsi="Californian FB"/>
                <w:b/>
                <w:bCs/>
                <w:i/>
                <w:iCs/>
                <w:sz w:val="20"/>
                <w:szCs w:val="20"/>
              </w:rPr>
            </w:pPr>
          </w:p>
          <w:p w14:paraId="6C4E405E" w14:textId="77777777" w:rsidR="00F05329" w:rsidRPr="00D61A9C" w:rsidRDefault="00F05329" w:rsidP="007F25C4">
            <w:pPr>
              <w:rPr>
                <w:rFonts w:ascii="Californian FB" w:hAnsi="Californian FB"/>
                <w:b/>
                <w:bCs/>
                <w:i/>
                <w:iCs/>
                <w:sz w:val="20"/>
                <w:szCs w:val="20"/>
              </w:rPr>
            </w:pPr>
            <w:r w:rsidRPr="00D61A9C">
              <w:rPr>
                <w:rFonts w:ascii="Californian FB" w:hAnsi="Californian FB"/>
                <w:b/>
                <w:bCs/>
                <w:i/>
                <w:iCs/>
                <w:sz w:val="20"/>
                <w:szCs w:val="20"/>
              </w:rPr>
              <w:t xml:space="preserve">t </w:t>
            </w:r>
          </w:p>
        </w:tc>
        <w:tc>
          <w:tcPr>
            <w:tcW w:w="2065" w:type="dxa"/>
            <w:tcBorders>
              <w:left w:val="nil"/>
              <w:bottom w:val="single" w:sz="4" w:space="0" w:color="auto"/>
              <w:right w:val="nil"/>
            </w:tcBorders>
          </w:tcPr>
          <w:p w14:paraId="11085082" w14:textId="77777777" w:rsidR="00F05329" w:rsidRDefault="00F05329" w:rsidP="007F25C4">
            <w:pPr>
              <w:rPr>
                <w:rFonts w:ascii="Californian FB" w:eastAsia="Arial" w:hAnsi="Californian FB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07055689" w14:textId="77777777" w:rsidR="00F05329" w:rsidRDefault="00F05329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  <w:r w:rsidRPr="00332CC3">
              <w:rPr>
                <w:rFonts w:ascii="Californian FB" w:eastAsia="Arial" w:hAnsi="Californian FB" w:cs="Arial"/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rFonts w:ascii="Californian FB" w:eastAsia="Arial" w:hAnsi="Californian FB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F05329" w14:paraId="16D0B96B" w14:textId="77777777" w:rsidTr="007F25C4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00013570" w14:textId="77777777" w:rsidR="00F05329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</w:p>
          <w:p w14:paraId="496BB5AC" w14:textId="77777777" w:rsidR="00F05329" w:rsidRPr="001A07B5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1A07B5">
              <w:rPr>
                <w:rFonts w:ascii="Californian FB" w:hAnsi="Californian FB"/>
                <w:sz w:val="20"/>
                <w:szCs w:val="20"/>
              </w:rPr>
              <w:t>TB–HIV co-infection (%)</w:t>
            </w:r>
          </w:p>
        </w:tc>
        <w:tc>
          <w:tcPr>
            <w:tcW w:w="2520" w:type="dxa"/>
            <w:tcBorders>
              <w:left w:val="nil"/>
              <w:bottom w:val="nil"/>
              <w:right w:val="nil"/>
            </w:tcBorders>
          </w:tcPr>
          <w:p w14:paraId="442552DD" w14:textId="77777777" w:rsidR="00F05329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</w:p>
          <w:p w14:paraId="66E8C5A5" w14:textId="77777777" w:rsidR="00F05329" w:rsidRPr="000D1449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0D1449">
              <w:rPr>
                <w:rFonts w:ascii="Californian FB" w:hAnsi="Californian FB"/>
                <w:sz w:val="20"/>
                <w:szCs w:val="20"/>
              </w:rPr>
              <w:t>-2.138</w:t>
            </w:r>
          </w:p>
        </w:tc>
        <w:tc>
          <w:tcPr>
            <w:tcW w:w="2430" w:type="dxa"/>
            <w:tcBorders>
              <w:left w:val="nil"/>
              <w:bottom w:val="nil"/>
              <w:right w:val="nil"/>
            </w:tcBorders>
          </w:tcPr>
          <w:p w14:paraId="0AF33139" w14:textId="77777777" w:rsidR="00F05329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</w:p>
          <w:p w14:paraId="2EB408DD" w14:textId="77777777" w:rsidR="00F05329" w:rsidRPr="000D1449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0D1449">
              <w:rPr>
                <w:rFonts w:ascii="Californian FB" w:hAnsi="Californian FB"/>
                <w:sz w:val="20"/>
                <w:szCs w:val="20"/>
              </w:rPr>
              <w:t xml:space="preserve">0.377 </w:t>
            </w:r>
          </w:p>
        </w:tc>
        <w:tc>
          <w:tcPr>
            <w:tcW w:w="2250" w:type="dxa"/>
            <w:tcBorders>
              <w:left w:val="nil"/>
              <w:bottom w:val="nil"/>
              <w:right w:val="nil"/>
            </w:tcBorders>
          </w:tcPr>
          <w:p w14:paraId="4BC4BFC1" w14:textId="77777777" w:rsidR="00F05329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</w:p>
          <w:p w14:paraId="55FD352A" w14:textId="77777777" w:rsidR="00F05329" w:rsidRPr="00A17FAE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A17FAE">
              <w:rPr>
                <w:rFonts w:ascii="Californian FB" w:hAnsi="Californian FB"/>
                <w:sz w:val="20"/>
                <w:szCs w:val="20"/>
              </w:rPr>
              <w:t xml:space="preserve">-5.665 </w:t>
            </w:r>
          </w:p>
        </w:tc>
        <w:tc>
          <w:tcPr>
            <w:tcW w:w="2065" w:type="dxa"/>
            <w:tcBorders>
              <w:left w:val="nil"/>
              <w:bottom w:val="nil"/>
              <w:right w:val="nil"/>
            </w:tcBorders>
          </w:tcPr>
          <w:p w14:paraId="6DED753B" w14:textId="77777777" w:rsidR="00F05329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</w:p>
          <w:p w14:paraId="49B744A1" w14:textId="77777777" w:rsidR="00F05329" w:rsidRPr="00341BF8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341BF8">
              <w:rPr>
                <w:rFonts w:ascii="Californian FB" w:hAnsi="Californian FB"/>
                <w:sz w:val="20"/>
                <w:szCs w:val="20"/>
              </w:rPr>
              <w:t>&lt;0.001</w:t>
            </w:r>
          </w:p>
        </w:tc>
      </w:tr>
      <w:tr w:rsidR="00F05329" w14:paraId="1C2F0473" w14:textId="77777777" w:rsidTr="007F25C4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660B0C" w14:textId="77777777" w:rsidR="00F05329" w:rsidRDefault="00F05329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45C2A8A5" w14:textId="77777777" w:rsidR="00F05329" w:rsidRPr="00397111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397111">
              <w:rPr>
                <w:rFonts w:ascii="Californian FB" w:hAnsi="Californian FB"/>
                <w:sz w:val="20"/>
                <w:szCs w:val="20"/>
              </w:rPr>
              <w:t>Health expenditure per capita (US$)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7CCA140" w14:textId="77777777" w:rsidR="00F05329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</w:p>
          <w:p w14:paraId="6052EFE3" w14:textId="77777777" w:rsidR="00F05329" w:rsidRPr="00437707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437707">
              <w:rPr>
                <w:rFonts w:ascii="Californian FB" w:hAnsi="Californian FB"/>
                <w:sz w:val="20"/>
                <w:szCs w:val="20"/>
              </w:rPr>
              <w:t>0.101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68C9B6EC" w14:textId="77777777" w:rsidR="00F05329" w:rsidRDefault="00F05329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1D7B6550" w14:textId="77777777" w:rsidR="00F05329" w:rsidRPr="00104467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104467">
              <w:rPr>
                <w:rFonts w:ascii="Californian FB" w:hAnsi="Californian FB"/>
                <w:sz w:val="20"/>
                <w:szCs w:val="20"/>
              </w:rPr>
              <w:t xml:space="preserve">0.128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EA5EEB" w14:textId="77777777" w:rsidR="00F05329" w:rsidRDefault="00F05329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37482155" w14:textId="77777777" w:rsidR="00F05329" w:rsidRPr="00596E41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596E41">
              <w:rPr>
                <w:rFonts w:ascii="Californian FB" w:hAnsi="Californian FB"/>
                <w:sz w:val="20"/>
                <w:szCs w:val="20"/>
              </w:rPr>
              <w:t>0.792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65338A0D" w14:textId="77777777" w:rsidR="00F05329" w:rsidRDefault="00F05329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0543FC34" w14:textId="77777777" w:rsidR="00F05329" w:rsidRPr="00596E41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596E41">
              <w:rPr>
                <w:rFonts w:ascii="Californian FB" w:hAnsi="Californian FB"/>
                <w:sz w:val="20"/>
                <w:szCs w:val="20"/>
              </w:rPr>
              <w:t>0.438</w:t>
            </w:r>
          </w:p>
        </w:tc>
      </w:tr>
      <w:tr w:rsidR="00F05329" w14:paraId="23AEE527" w14:textId="77777777" w:rsidTr="007F25C4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CA7409" w14:textId="77777777" w:rsidR="00F05329" w:rsidRPr="00F763B6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</w:p>
          <w:p w14:paraId="3BD26951" w14:textId="77777777" w:rsidR="00F05329" w:rsidRPr="00F763B6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F763B6">
              <w:rPr>
                <w:rFonts w:ascii="Californian FB" w:hAnsi="Californian FB"/>
                <w:sz w:val="20"/>
                <w:szCs w:val="20"/>
              </w:rPr>
              <w:t>GDP per capita (2015 US$)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21F1F6C" w14:textId="77777777" w:rsidR="00F05329" w:rsidRDefault="00F05329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4F05214A" w14:textId="77777777" w:rsidR="00F05329" w:rsidRPr="00651F36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651F36">
              <w:rPr>
                <w:rFonts w:ascii="Californian FB" w:hAnsi="Californian FB"/>
                <w:sz w:val="20"/>
                <w:szCs w:val="20"/>
              </w:rPr>
              <w:t>-0.075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12DAF06C" w14:textId="77777777" w:rsidR="00F05329" w:rsidRDefault="00F05329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74461F38" w14:textId="77777777" w:rsidR="00F05329" w:rsidRPr="00651F36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651F36">
              <w:rPr>
                <w:rFonts w:ascii="Californian FB" w:hAnsi="Californian FB"/>
                <w:sz w:val="20"/>
                <w:szCs w:val="20"/>
              </w:rPr>
              <w:t>0.014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128AC31" w14:textId="77777777" w:rsidR="00F05329" w:rsidRDefault="00F05329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5062AF96" w14:textId="77777777" w:rsidR="00F05329" w:rsidRPr="0045686C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45686C">
              <w:rPr>
                <w:rFonts w:ascii="Californian FB" w:hAnsi="Californian FB"/>
                <w:sz w:val="20"/>
                <w:szCs w:val="20"/>
              </w:rPr>
              <w:t>-5.437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74F6FAE2" w14:textId="77777777" w:rsidR="00F05329" w:rsidRDefault="00F05329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4203B7CC" w14:textId="77777777" w:rsidR="00F05329" w:rsidRPr="008261DE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8261DE">
              <w:rPr>
                <w:rFonts w:ascii="Californian FB" w:hAnsi="Californian FB"/>
                <w:sz w:val="20"/>
                <w:szCs w:val="20"/>
              </w:rPr>
              <w:t>&lt;0.001</w:t>
            </w:r>
          </w:p>
        </w:tc>
      </w:tr>
      <w:tr w:rsidR="00F05329" w14:paraId="66A76DDB" w14:textId="77777777" w:rsidTr="007F25C4">
        <w:tc>
          <w:tcPr>
            <w:tcW w:w="3685" w:type="dxa"/>
            <w:tcBorders>
              <w:top w:val="nil"/>
              <w:left w:val="nil"/>
              <w:right w:val="nil"/>
            </w:tcBorders>
          </w:tcPr>
          <w:p w14:paraId="0799CD0F" w14:textId="77777777" w:rsidR="00F05329" w:rsidRDefault="00F05329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325C5B4B" w14:textId="77777777" w:rsidR="00F05329" w:rsidRPr="00C46D11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C46D11">
              <w:rPr>
                <w:rFonts w:ascii="Californian FB" w:hAnsi="Californian FB"/>
                <w:sz w:val="20"/>
                <w:szCs w:val="20"/>
              </w:rPr>
              <w:t>Conflict events (count)</w:t>
            </w: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</w:tcPr>
          <w:p w14:paraId="1C27117B" w14:textId="77777777" w:rsidR="00F05329" w:rsidRDefault="00F05329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21D66F3B" w14:textId="77777777" w:rsidR="00F05329" w:rsidRPr="00EE4518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EE4518">
              <w:rPr>
                <w:rFonts w:ascii="Californian FB" w:hAnsi="Californian FB"/>
                <w:sz w:val="20"/>
                <w:szCs w:val="20"/>
              </w:rPr>
              <w:t>-0.041</w:t>
            </w:r>
          </w:p>
        </w:tc>
        <w:tc>
          <w:tcPr>
            <w:tcW w:w="2430" w:type="dxa"/>
            <w:tcBorders>
              <w:top w:val="nil"/>
              <w:left w:val="nil"/>
              <w:right w:val="nil"/>
            </w:tcBorders>
          </w:tcPr>
          <w:p w14:paraId="3A75F237" w14:textId="77777777" w:rsidR="00F05329" w:rsidRDefault="00F05329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59DA0245" w14:textId="77777777" w:rsidR="00F05329" w:rsidRPr="00EE4518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EE4518">
              <w:rPr>
                <w:rFonts w:ascii="Californian FB" w:hAnsi="Californian FB"/>
                <w:sz w:val="20"/>
                <w:szCs w:val="20"/>
              </w:rPr>
              <w:t>0.018</w:t>
            </w: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</w:tcPr>
          <w:p w14:paraId="1B95E630" w14:textId="77777777" w:rsidR="00F05329" w:rsidRDefault="00F05329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60AC8019" w14:textId="77777777" w:rsidR="00F05329" w:rsidRPr="009F17A6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9F17A6">
              <w:rPr>
                <w:rFonts w:ascii="Californian FB" w:hAnsi="Californian FB"/>
                <w:sz w:val="20"/>
                <w:szCs w:val="20"/>
              </w:rPr>
              <w:t>-2.245</w:t>
            </w:r>
          </w:p>
        </w:tc>
        <w:tc>
          <w:tcPr>
            <w:tcW w:w="2065" w:type="dxa"/>
            <w:tcBorders>
              <w:top w:val="nil"/>
              <w:left w:val="nil"/>
              <w:right w:val="nil"/>
            </w:tcBorders>
          </w:tcPr>
          <w:p w14:paraId="54BB35EB" w14:textId="77777777" w:rsidR="00F05329" w:rsidRDefault="00F05329" w:rsidP="007F25C4">
            <w:pPr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2D10555C" w14:textId="77777777" w:rsidR="00F05329" w:rsidRPr="00191718" w:rsidRDefault="00F05329" w:rsidP="007F25C4">
            <w:pPr>
              <w:rPr>
                <w:rFonts w:ascii="Californian FB" w:hAnsi="Californian FB"/>
                <w:sz w:val="20"/>
                <w:szCs w:val="20"/>
              </w:rPr>
            </w:pPr>
            <w:r w:rsidRPr="004D2FF4">
              <w:rPr>
                <w:rFonts w:ascii="Californian FB" w:hAnsi="Californian FB"/>
                <w:sz w:val="20"/>
                <w:szCs w:val="20"/>
              </w:rPr>
              <w:t>0.038</w:t>
            </w:r>
          </w:p>
        </w:tc>
      </w:tr>
    </w:tbl>
    <w:p w14:paraId="42E17FFE" w14:textId="77777777" w:rsidR="00F05329" w:rsidRDefault="00F05329" w:rsidP="00F05329">
      <w:pPr>
        <w:rPr>
          <w:rFonts w:ascii="Californian FB" w:hAnsi="Californian FB"/>
          <w:sz w:val="18"/>
          <w:szCs w:val="18"/>
        </w:rPr>
      </w:pPr>
      <w:r w:rsidRPr="00550775">
        <w:rPr>
          <w:rFonts w:ascii="Californian FB" w:hAnsi="Californian FB"/>
          <w:sz w:val="18"/>
          <w:szCs w:val="18"/>
        </w:rPr>
        <w:t>Note: Outcome is TB mortality rate (excluding HIV) per 100,000 population. Models include country and year fixed effects. Standard errors are Driscoll-Kraay (HC1) with a Bartlett kernel and plug-in bandwidth. Sample: Liberia and Sierra Leone, 2000–2022 (N = 46 country-year observations). Covariates: TB</w:t>
      </w:r>
      <w:r>
        <w:rPr>
          <w:rFonts w:ascii="Californian FB" w:hAnsi="Californian FB"/>
          <w:sz w:val="18"/>
          <w:szCs w:val="18"/>
        </w:rPr>
        <w:t>-</w:t>
      </w:r>
      <w:r w:rsidRPr="00550775">
        <w:rPr>
          <w:rFonts w:ascii="Californian FB" w:hAnsi="Californian FB"/>
          <w:sz w:val="18"/>
          <w:szCs w:val="18"/>
        </w:rPr>
        <w:t xml:space="preserve">HIV co-infection (%), health expenditure per capita (US dollars), GDP per capita (2015 US dollars), and conflict events (count). p-values in this table use the asymptotic normal reference; interpretation emphasizes coefficients and Driscoll-Kraay 95% confidence intervals, which can be computed as B ± 1.96 × SE from the reported standard errors. Significance stars are based on the asymptotic normal reference († </w:t>
      </w:r>
      <w:r w:rsidRPr="00550775">
        <w:rPr>
          <w:rFonts w:ascii="Californian FB" w:hAnsi="Californian FB"/>
          <w:i/>
          <w:iCs/>
          <w:sz w:val="18"/>
          <w:szCs w:val="18"/>
        </w:rPr>
        <w:t>p</w:t>
      </w:r>
      <w:r w:rsidRPr="00550775">
        <w:rPr>
          <w:rFonts w:ascii="Californian FB" w:hAnsi="Californian FB"/>
          <w:sz w:val="18"/>
          <w:szCs w:val="18"/>
        </w:rPr>
        <w:t xml:space="preserve"> &lt; 0.10, </w:t>
      </w:r>
      <w:r w:rsidRPr="00550775">
        <w:rPr>
          <w:rFonts w:ascii="Californian FB" w:hAnsi="Californian FB"/>
          <w:i/>
          <w:iCs/>
          <w:sz w:val="18"/>
          <w:szCs w:val="18"/>
        </w:rPr>
        <w:t>p</w:t>
      </w:r>
      <w:r w:rsidRPr="00550775">
        <w:rPr>
          <w:rFonts w:ascii="Californian FB" w:hAnsi="Californian FB"/>
          <w:sz w:val="18"/>
          <w:szCs w:val="18"/>
        </w:rPr>
        <w:t xml:space="preserve"> &lt; 0.05, p &lt; 0.01, </w:t>
      </w:r>
      <w:r w:rsidRPr="00550775">
        <w:rPr>
          <w:rFonts w:ascii="Californian FB" w:hAnsi="Californian FB"/>
          <w:i/>
          <w:iCs/>
          <w:sz w:val="18"/>
          <w:szCs w:val="18"/>
        </w:rPr>
        <w:t>p</w:t>
      </w:r>
      <w:r w:rsidRPr="00550775">
        <w:rPr>
          <w:rFonts w:ascii="Californian FB" w:hAnsi="Californian FB"/>
          <w:sz w:val="18"/>
          <w:szCs w:val="18"/>
        </w:rPr>
        <w:t xml:space="preserve"> &lt; 0.001). </w:t>
      </w:r>
    </w:p>
    <w:p w14:paraId="4AFC191F" w14:textId="77777777" w:rsidR="00F05329" w:rsidRDefault="00F05329" w:rsidP="00F05329">
      <w:pPr>
        <w:rPr>
          <w:rFonts w:ascii="Californian FB" w:hAnsi="Californian FB"/>
          <w:sz w:val="18"/>
          <w:szCs w:val="18"/>
        </w:rPr>
      </w:pPr>
    </w:p>
    <w:p w14:paraId="2C6B94FC" w14:textId="77777777" w:rsidR="00F05329" w:rsidRDefault="00F05329" w:rsidP="00F05329">
      <w:pPr>
        <w:rPr>
          <w:rFonts w:ascii="Californian FB" w:hAnsi="Californian FB"/>
          <w:sz w:val="18"/>
          <w:szCs w:val="18"/>
        </w:rPr>
      </w:pPr>
    </w:p>
    <w:p w14:paraId="357FC78E" w14:textId="77777777" w:rsidR="00F05329" w:rsidRDefault="00F05329" w:rsidP="00F05329">
      <w:pPr>
        <w:rPr>
          <w:rFonts w:ascii="Californian FB" w:hAnsi="Californian FB"/>
          <w:sz w:val="18"/>
          <w:szCs w:val="18"/>
        </w:rPr>
      </w:pPr>
    </w:p>
    <w:p w14:paraId="579BE3C9" w14:textId="77777777" w:rsidR="00F05329" w:rsidRDefault="00F05329" w:rsidP="00F05329">
      <w:pPr>
        <w:rPr>
          <w:rFonts w:ascii="Californian FB" w:hAnsi="Californian FB"/>
          <w:sz w:val="18"/>
          <w:szCs w:val="18"/>
        </w:rPr>
      </w:pPr>
    </w:p>
    <w:p w14:paraId="19FD57EC" w14:textId="39D3C8EE" w:rsidR="00F05329" w:rsidRPr="0020555D" w:rsidRDefault="00F05329" w:rsidP="00F05329">
      <w:pPr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sz w:val="22"/>
          <w:szCs w:val="22"/>
        </w:rPr>
        <w:t xml:space="preserve">      </w:t>
      </w:r>
      <w:r w:rsidRPr="0020555D">
        <w:rPr>
          <w:rFonts w:ascii="Californian FB" w:hAnsi="Californian FB"/>
          <w:sz w:val="22"/>
          <w:szCs w:val="22"/>
        </w:rPr>
        <w:t>A two-way fixed-effects model examined associations between the tuberculosis mortality rate (excluding HIV), per 100,000 population, and selected covariates for Liberia and Sierra Leone from 2000 to 2022 (N = 46 country-year observations). TB</w:t>
      </w:r>
      <w:r>
        <w:rPr>
          <w:rFonts w:ascii="Californian FB" w:hAnsi="Californian FB"/>
          <w:sz w:val="22"/>
          <w:szCs w:val="22"/>
        </w:rPr>
        <w:t>-</w:t>
      </w:r>
      <w:r w:rsidRPr="0020555D">
        <w:rPr>
          <w:rFonts w:ascii="Californian FB" w:hAnsi="Californian FB"/>
          <w:sz w:val="22"/>
          <w:szCs w:val="22"/>
        </w:rPr>
        <w:t>HIV co-infection (percent) was negatively associated with TB mortality (</w:t>
      </w:r>
      <w:r w:rsidRPr="0020555D">
        <w:rPr>
          <w:rFonts w:ascii="Californian FB" w:hAnsi="Californian FB"/>
          <w:i/>
          <w:iCs/>
          <w:sz w:val="22"/>
          <w:szCs w:val="22"/>
        </w:rPr>
        <w:t>b</w:t>
      </w:r>
      <w:r w:rsidRPr="0020555D">
        <w:rPr>
          <w:rFonts w:ascii="Californian FB" w:hAnsi="Californian FB"/>
          <w:sz w:val="22"/>
          <w:szCs w:val="22"/>
        </w:rPr>
        <w:t xml:space="preserve"> = −2.138, </w:t>
      </w:r>
      <w:r w:rsidRPr="001759C3">
        <w:rPr>
          <w:rFonts w:ascii="Californian FB" w:hAnsi="Californian FB"/>
          <w:i/>
          <w:iCs/>
          <w:sz w:val="22"/>
          <w:szCs w:val="22"/>
        </w:rPr>
        <w:t>SE</w:t>
      </w:r>
      <w:r w:rsidRPr="0020555D">
        <w:rPr>
          <w:rFonts w:ascii="Californian FB" w:hAnsi="Californian FB"/>
          <w:sz w:val="22"/>
          <w:szCs w:val="22"/>
        </w:rPr>
        <w:t xml:space="preserve"> = 0.377, </w:t>
      </w:r>
      <w:r w:rsidRPr="0020555D">
        <w:rPr>
          <w:rFonts w:ascii="Californian FB" w:hAnsi="Californian FB"/>
          <w:i/>
          <w:iCs/>
          <w:sz w:val="22"/>
          <w:szCs w:val="22"/>
        </w:rPr>
        <w:t>t</w:t>
      </w:r>
      <w:r w:rsidRPr="0020555D">
        <w:rPr>
          <w:rFonts w:ascii="Californian FB" w:hAnsi="Californian FB"/>
          <w:sz w:val="22"/>
          <w:szCs w:val="22"/>
        </w:rPr>
        <w:t xml:space="preserve"> = −5.665, </w:t>
      </w:r>
      <w:r w:rsidRPr="0020555D">
        <w:rPr>
          <w:rFonts w:ascii="Californian FB" w:hAnsi="Californian FB"/>
          <w:i/>
          <w:iCs/>
          <w:sz w:val="22"/>
          <w:szCs w:val="22"/>
        </w:rPr>
        <w:t>p</w:t>
      </w:r>
      <w:r w:rsidRPr="0020555D">
        <w:rPr>
          <w:rFonts w:ascii="Californian FB" w:hAnsi="Californian FB"/>
          <w:sz w:val="22"/>
          <w:szCs w:val="22"/>
        </w:rPr>
        <w:t xml:space="preserve"> &lt; 0.001). Health expenditure per capita (US dollars) was not statistically significant (</w:t>
      </w:r>
      <w:r w:rsidRPr="0020555D">
        <w:rPr>
          <w:rFonts w:ascii="Californian FB" w:hAnsi="Californian FB"/>
          <w:i/>
          <w:iCs/>
          <w:sz w:val="22"/>
          <w:szCs w:val="22"/>
        </w:rPr>
        <w:t>b</w:t>
      </w:r>
      <w:r w:rsidRPr="0020555D">
        <w:rPr>
          <w:rFonts w:ascii="Californian FB" w:hAnsi="Californian FB"/>
          <w:sz w:val="22"/>
          <w:szCs w:val="22"/>
        </w:rPr>
        <w:t xml:space="preserve"> = 0.101, </w:t>
      </w:r>
      <w:r w:rsidRPr="00B721A8">
        <w:rPr>
          <w:rFonts w:ascii="Californian FB" w:hAnsi="Californian FB"/>
          <w:i/>
          <w:iCs/>
          <w:sz w:val="22"/>
          <w:szCs w:val="22"/>
        </w:rPr>
        <w:t>SE</w:t>
      </w:r>
      <w:r w:rsidRPr="0020555D">
        <w:rPr>
          <w:rFonts w:ascii="Californian FB" w:hAnsi="Californian FB"/>
          <w:sz w:val="22"/>
          <w:szCs w:val="22"/>
        </w:rPr>
        <w:t xml:space="preserve"> = 0.128, </w:t>
      </w:r>
      <w:r w:rsidRPr="0020555D">
        <w:rPr>
          <w:rFonts w:ascii="Californian FB" w:hAnsi="Californian FB"/>
          <w:i/>
          <w:iCs/>
          <w:sz w:val="22"/>
          <w:szCs w:val="22"/>
        </w:rPr>
        <w:t>t</w:t>
      </w:r>
      <w:r w:rsidRPr="0020555D">
        <w:rPr>
          <w:rFonts w:ascii="Californian FB" w:hAnsi="Californian FB"/>
          <w:sz w:val="22"/>
          <w:szCs w:val="22"/>
        </w:rPr>
        <w:t xml:space="preserve"> = 0.792, </w:t>
      </w:r>
      <w:r w:rsidRPr="0020555D">
        <w:rPr>
          <w:rFonts w:ascii="Californian FB" w:hAnsi="Californian FB"/>
          <w:i/>
          <w:iCs/>
          <w:sz w:val="22"/>
          <w:szCs w:val="22"/>
        </w:rPr>
        <w:t>p</w:t>
      </w:r>
      <w:r w:rsidRPr="0020555D">
        <w:rPr>
          <w:rFonts w:ascii="Californian FB" w:hAnsi="Californian FB"/>
          <w:sz w:val="22"/>
          <w:szCs w:val="22"/>
        </w:rPr>
        <w:t xml:space="preserve"> = 0.428). GDP per capita (2015 US dollars) showed an inverse association (</w:t>
      </w:r>
      <w:r w:rsidRPr="0020555D">
        <w:rPr>
          <w:rFonts w:ascii="Californian FB" w:hAnsi="Californian FB"/>
          <w:i/>
          <w:iCs/>
          <w:sz w:val="22"/>
          <w:szCs w:val="22"/>
        </w:rPr>
        <w:t>b</w:t>
      </w:r>
      <w:r w:rsidRPr="0020555D">
        <w:rPr>
          <w:rFonts w:ascii="Californian FB" w:hAnsi="Californian FB"/>
          <w:sz w:val="22"/>
          <w:szCs w:val="22"/>
        </w:rPr>
        <w:t xml:space="preserve"> = −0.075, </w:t>
      </w:r>
      <w:r w:rsidRPr="00B721A8">
        <w:rPr>
          <w:rFonts w:ascii="Californian FB" w:hAnsi="Californian FB"/>
          <w:i/>
          <w:iCs/>
          <w:sz w:val="22"/>
          <w:szCs w:val="22"/>
        </w:rPr>
        <w:t>SE</w:t>
      </w:r>
      <w:r w:rsidRPr="0020555D">
        <w:rPr>
          <w:rFonts w:ascii="Californian FB" w:hAnsi="Californian FB"/>
          <w:sz w:val="22"/>
          <w:szCs w:val="22"/>
        </w:rPr>
        <w:t xml:space="preserve"> = 0.014, </w:t>
      </w:r>
      <w:r w:rsidRPr="00B721A8">
        <w:rPr>
          <w:rFonts w:ascii="Californian FB" w:hAnsi="Californian FB"/>
          <w:i/>
          <w:iCs/>
          <w:sz w:val="22"/>
          <w:szCs w:val="22"/>
        </w:rPr>
        <w:t>t</w:t>
      </w:r>
      <w:r w:rsidRPr="0020555D">
        <w:rPr>
          <w:rFonts w:ascii="Californian FB" w:hAnsi="Californian FB"/>
          <w:sz w:val="22"/>
          <w:szCs w:val="22"/>
        </w:rPr>
        <w:t xml:space="preserve"> = −5.437, </w:t>
      </w:r>
      <w:r w:rsidRPr="0020555D">
        <w:rPr>
          <w:rFonts w:ascii="Californian FB" w:hAnsi="Californian FB"/>
          <w:i/>
          <w:iCs/>
          <w:sz w:val="22"/>
          <w:szCs w:val="22"/>
        </w:rPr>
        <w:t>p</w:t>
      </w:r>
      <w:r w:rsidRPr="0020555D">
        <w:rPr>
          <w:rFonts w:ascii="Californian FB" w:hAnsi="Californian FB"/>
          <w:sz w:val="22"/>
          <w:szCs w:val="22"/>
        </w:rPr>
        <w:t xml:space="preserve"> &lt; 0.001). Conflict events (count) were negatively associated with TB mortality (</w:t>
      </w:r>
      <w:r w:rsidRPr="0020555D">
        <w:rPr>
          <w:rFonts w:ascii="Californian FB" w:hAnsi="Californian FB"/>
          <w:i/>
          <w:iCs/>
          <w:sz w:val="22"/>
          <w:szCs w:val="22"/>
        </w:rPr>
        <w:t>b</w:t>
      </w:r>
      <w:r w:rsidRPr="0020555D">
        <w:rPr>
          <w:rFonts w:ascii="Californian FB" w:hAnsi="Californian FB"/>
          <w:sz w:val="22"/>
          <w:szCs w:val="22"/>
        </w:rPr>
        <w:t xml:space="preserve"> = −0.041, </w:t>
      </w:r>
      <w:r w:rsidRPr="00404F48">
        <w:rPr>
          <w:rFonts w:ascii="Californian FB" w:hAnsi="Californian FB"/>
          <w:i/>
          <w:iCs/>
          <w:sz w:val="22"/>
          <w:szCs w:val="22"/>
        </w:rPr>
        <w:t>SE</w:t>
      </w:r>
      <w:r w:rsidRPr="0020555D">
        <w:rPr>
          <w:rFonts w:ascii="Californian FB" w:hAnsi="Californian FB"/>
          <w:sz w:val="22"/>
          <w:szCs w:val="22"/>
        </w:rPr>
        <w:t xml:space="preserve"> = 0.018, </w:t>
      </w:r>
      <w:r w:rsidRPr="0020555D">
        <w:rPr>
          <w:rFonts w:ascii="Californian FB" w:hAnsi="Californian FB"/>
          <w:i/>
          <w:iCs/>
          <w:sz w:val="22"/>
          <w:szCs w:val="22"/>
        </w:rPr>
        <w:t>t</w:t>
      </w:r>
      <w:r w:rsidRPr="0020555D">
        <w:rPr>
          <w:rFonts w:ascii="Californian FB" w:hAnsi="Californian FB"/>
          <w:sz w:val="22"/>
          <w:szCs w:val="22"/>
        </w:rPr>
        <w:t xml:space="preserve"> = −2.245, </w:t>
      </w:r>
      <w:r w:rsidRPr="00404F48">
        <w:rPr>
          <w:rFonts w:ascii="Californian FB" w:hAnsi="Californian FB"/>
          <w:i/>
          <w:iCs/>
          <w:sz w:val="22"/>
          <w:szCs w:val="22"/>
        </w:rPr>
        <w:t>p</w:t>
      </w:r>
      <w:r w:rsidRPr="0020555D">
        <w:rPr>
          <w:rFonts w:ascii="Californian FB" w:hAnsi="Californian FB"/>
          <w:sz w:val="22"/>
          <w:szCs w:val="22"/>
        </w:rPr>
        <w:t xml:space="preserve"> = 0.025). Models included country and year fixed effects; inference used Driscoll-Kraay (HC1) standard errors with a Bartlett kernel and plug-in bandwidth.</w:t>
      </w:r>
    </w:p>
    <w:p w14:paraId="78C81502" w14:textId="02176C21" w:rsidR="00F05329" w:rsidRPr="00550775" w:rsidRDefault="00F05329" w:rsidP="00F05329">
      <w:pPr>
        <w:rPr>
          <w:rFonts w:ascii="Californian FB" w:hAnsi="Californian FB"/>
          <w:sz w:val="18"/>
          <w:szCs w:val="18"/>
        </w:rPr>
      </w:pPr>
      <w:r w:rsidRPr="00550775">
        <w:rPr>
          <w:rFonts w:ascii="Californian FB" w:hAnsi="Californian FB"/>
          <w:sz w:val="18"/>
          <w:szCs w:val="18"/>
        </w:rPr>
        <w:t xml:space="preserve"> </w:t>
      </w:r>
    </w:p>
    <w:p w14:paraId="556E7CE0" w14:textId="77777777" w:rsidR="00F05329" w:rsidRPr="00550775" w:rsidRDefault="00F05329" w:rsidP="00F05329">
      <w:pPr>
        <w:rPr>
          <w:rFonts w:ascii="Californian FB" w:hAnsi="Californian FB"/>
          <w:sz w:val="18"/>
          <w:szCs w:val="18"/>
        </w:rPr>
      </w:pPr>
    </w:p>
    <w:p w14:paraId="0D0302BC" w14:textId="77777777" w:rsidR="00186847" w:rsidRPr="00186847" w:rsidRDefault="00186847" w:rsidP="00F05329">
      <w:pPr>
        <w:rPr>
          <w:rFonts w:ascii="Californian FB" w:hAnsi="Californian FB"/>
          <w:b/>
          <w:bCs/>
          <w:sz w:val="22"/>
          <w:szCs w:val="22"/>
        </w:rPr>
      </w:pPr>
    </w:p>
    <w:sectPr w:rsidR="00186847" w:rsidRPr="00186847" w:rsidSect="00186847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E086F" w14:textId="77777777" w:rsidR="00186847" w:rsidRDefault="00186847" w:rsidP="00186847">
      <w:pPr>
        <w:spacing w:after="0" w:line="240" w:lineRule="auto"/>
      </w:pPr>
      <w:r>
        <w:separator/>
      </w:r>
    </w:p>
  </w:endnote>
  <w:endnote w:type="continuationSeparator" w:id="0">
    <w:p w14:paraId="4FEF0891" w14:textId="77777777" w:rsidR="00186847" w:rsidRDefault="00186847" w:rsidP="0018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fornian FB" w:hAnsi="Californian FB"/>
        <w:sz w:val="16"/>
        <w:szCs w:val="16"/>
      </w:rPr>
      <w:id w:val="758174293"/>
      <w:docPartObj>
        <w:docPartGallery w:val="Page Numbers (Bottom of Page)"/>
        <w:docPartUnique/>
      </w:docPartObj>
    </w:sdtPr>
    <w:sdtEndPr/>
    <w:sdtContent>
      <w:sdt>
        <w:sdtPr>
          <w:rPr>
            <w:rFonts w:ascii="Californian FB" w:hAnsi="Californian FB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F21B2C2" w14:textId="127110A5" w:rsidR="00186847" w:rsidRPr="00186847" w:rsidRDefault="00186847">
            <w:pPr>
              <w:pStyle w:val="Footer"/>
              <w:jc w:val="center"/>
              <w:rPr>
                <w:rFonts w:ascii="Californian FB" w:hAnsi="Californian FB"/>
                <w:sz w:val="16"/>
                <w:szCs w:val="16"/>
              </w:rPr>
            </w:pPr>
            <w:r w:rsidRPr="00186847">
              <w:rPr>
                <w:rFonts w:ascii="Californian FB" w:hAnsi="Californian FB"/>
                <w:sz w:val="16"/>
                <w:szCs w:val="16"/>
              </w:rPr>
              <w:t xml:space="preserve">Page </w:t>
            </w:r>
            <w:r w:rsidRPr="00186847">
              <w:rPr>
                <w:rFonts w:ascii="Californian FB" w:hAnsi="Californian FB"/>
                <w:b/>
                <w:bCs/>
                <w:sz w:val="16"/>
                <w:szCs w:val="16"/>
              </w:rPr>
              <w:fldChar w:fldCharType="begin"/>
            </w:r>
            <w:r w:rsidRPr="00186847">
              <w:rPr>
                <w:rFonts w:ascii="Californian FB" w:hAnsi="Californian FB"/>
                <w:b/>
                <w:bCs/>
                <w:sz w:val="16"/>
                <w:szCs w:val="16"/>
              </w:rPr>
              <w:instrText xml:space="preserve"> PAGE </w:instrText>
            </w:r>
            <w:r w:rsidRPr="00186847">
              <w:rPr>
                <w:rFonts w:ascii="Californian FB" w:hAnsi="Californian FB"/>
                <w:b/>
                <w:bCs/>
                <w:sz w:val="16"/>
                <w:szCs w:val="16"/>
              </w:rPr>
              <w:fldChar w:fldCharType="separate"/>
            </w:r>
            <w:r w:rsidRPr="00186847">
              <w:rPr>
                <w:rFonts w:ascii="Californian FB" w:hAnsi="Californian FB"/>
                <w:b/>
                <w:bCs/>
                <w:noProof/>
                <w:sz w:val="16"/>
                <w:szCs w:val="16"/>
              </w:rPr>
              <w:t>2</w:t>
            </w:r>
            <w:r w:rsidRPr="00186847">
              <w:rPr>
                <w:rFonts w:ascii="Californian FB" w:hAnsi="Californian FB"/>
                <w:b/>
                <w:bCs/>
                <w:sz w:val="16"/>
                <w:szCs w:val="16"/>
              </w:rPr>
              <w:fldChar w:fldCharType="end"/>
            </w:r>
            <w:r w:rsidRPr="00186847">
              <w:rPr>
                <w:rFonts w:ascii="Californian FB" w:hAnsi="Californian FB"/>
                <w:sz w:val="16"/>
                <w:szCs w:val="16"/>
              </w:rPr>
              <w:t xml:space="preserve"> of </w:t>
            </w:r>
            <w:r w:rsidRPr="00186847">
              <w:rPr>
                <w:rFonts w:ascii="Californian FB" w:hAnsi="Californian FB"/>
                <w:b/>
                <w:bCs/>
                <w:sz w:val="16"/>
                <w:szCs w:val="16"/>
              </w:rPr>
              <w:fldChar w:fldCharType="begin"/>
            </w:r>
            <w:r w:rsidRPr="00186847">
              <w:rPr>
                <w:rFonts w:ascii="Californian FB" w:hAnsi="Californian FB"/>
                <w:b/>
                <w:bCs/>
                <w:sz w:val="16"/>
                <w:szCs w:val="16"/>
              </w:rPr>
              <w:instrText xml:space="preserve"> NUMPAGES  </w:instrText>
            </w:r>
            <w:r w:rsidRPr="00186847">
              <w:rPr>
                <w:rFonts w:ascii="Californian FB" w:hAnsi="Californian FB"/>
                <w:b/>
                <w:bCs/>
                <w:sz w:val="16"/>
                <w:szCs w:val="16"/>
              </w:rPr>
              <w:fldChar w:fldCharType="separate"/>
            </w:r>
            <w:r w:rsidRPr="00186847">
              <w:rPr>
                <w:rFonts w:ascii="Californian FB" w:hAnsi="Californian FB"/>
                <w:b/>
                <w:bCs/>
                <w:noProof/>
                <w:sz w:val="16"/>
                <w:szCs w:val="16"/>
              </w:rPr>
              <w:t>2</w:t>
            </w:r>
            <w:r w:rsidRPr="00186847">
              <w:rPr>
                <w:rFonts w:ascii="Californian FB" w:hAnsi="Californian FB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EF695A6" w14:textId="77777777" w:rsidR="00186847" w:rsidRDefault="001868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6C860" w14:textId="77777777" w:rsidR="00186847" w:rsidRDefault="00186847" w:rsidP="00186847">
      <w:pPr>
        <w:spacing w:after="0" w:line="240" w:lineRule="auto"/>
      </w:pPr>
      <w:r>
        <w:separator/>
      </w:r>
    </w:p>
  </w:footnote>
  <w:footnote w:type="continuationSeparator" w:id="0">
    <w:p w14:paraId="6EA979B6" w14:textId="77777777" w:rsidR="00186847" w:rsidRDefault="00186847" w:rsidP="001868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847"/>
    <w:rsid w:val="000E19AE"/>
    <w:rsid w:val="00186847"/>
    <w:rsid w:val="0051582A"/>
    <w:rsid w:val="00587CB1"/>
    <w:rsid w:val="00C624F0"/>
    <w:rsid w:val="00E8345F"/>
    <w:rsid w:val="00F05329"/>
    <w:rsid w:val="00FF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B6C78"/>
  <w15:chartTrackingRefBased/>
  <w15:docId w15:val="{32DCEB24-D534-4AC5-8BEE-9C9E59E87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8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8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8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8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8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8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8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8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8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8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8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8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8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8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8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8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8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6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6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847"/>
  </w:style>
  <w:style w:type="paragraph" w:styleId="Footer">
    <w:name w:val="footer"/>
    <w:basedOn w:val="Normal"/>
    <w:link w:val="FooterChar"/>
    <w:uiPriority w:val="99"/>
    <w:unhideWhenUsed/>
    <w:rsid w:val="00186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John Duah</dc:creator>
  <cp:keywords/>
  <dc:description/>
  <cp:lastModifiedBy>Norman Parker</cp:lastModifiedBy>
  <cp:revision>2</cp:revision>
  <dcterms:created xsi:type="dcterms:W3CDTF">2025-08-27T00:03:00Z</dcterms:created>
  <dcterms:modified xsi:type="dcterms:W3CDTF">2025-08-27T00:03:00Z</dcterms:modified>
</cp:coreProperties>
</file>