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FEAC" w14:textId="4601E93C" w:rsidR="006A31ED" w:rsidRPr="006A31ED" w:rsidRDefault="006A31ED" w:rsidP="006A31ED">
      <w:pPr>
        <w:rPr>
          <w:rFonts w:ascii="Times New Roman" w:hAnsi="Times New Roman" w:cs="Times New Roman"/>
        </w:rPr>
      </w:pPr>
      <w:r w:rsidRPr="006A31ED">
        <w:rPr>
          <w:rFonts w:ascii="Times New Roman" w:hAnsi="Times New Roman" w:cs="Times New Roman"/>
        </w:rPr>
        <w:t>Appendix A: Principal Component Analysis</w:t>
      </w:r>
      <w:r>
        <w:rPr>
          <w:rFonts w:ascii="Times New Roman" w:hAnsi="Times New Roman" w:cs="Times New Roman"/>
        </w:rPr>
        <w:t xml:space="preserve"> loadings</w:t>
      </w:r>
      <w:r w:rsidRPr="006A31ED">
        <w:rPr>
          <w:rFonts w:ascii="Times New Roman" w:hAnsi="Times New Roman" w:cs="Times New Roman"/>
        </w:rPr>
        <w:t xml:space="preserve"> for SAS</w:t>
      </w:r>
    </w:p>
    <w:p w14:paraId="75DEF934" w14:textId="77777777" w:rsidR="006A31ED" w:rsidRPr="006A31ED" w:rsidRDefault="006A31ED" w:rsidP="006A31ED">
      <w:pPr>
        <w:rPr>
          <w:rFonts w:ascii="Times New Roman" w:hAnsi="Times New Roman" w:cs="Times New Roman"/>
        </w:rPr>
      </w:pPr>
    </w:p>
    <w:tbl>
      <w:tblPr>
        <w:tblW w:w="4752" w:type="dxa"/>
        <w:jc w:val="center"/>
        <w:tblLook w:val="04A0" w:firstRow="1" w:lastRow="0" w:firstColumn="1" w:lastColumn="0" w:noHBand="0" w:noVBand="1"/>
      </w:tblPr>
      <w:tblGrid>
        <w:gridCol w:w="1777"/>
        <w:gridCol w:w="1304"/>
        <w:gridCol w:w="1611"/>
        <w:gridCol w:w="60"/>
      </w:tblGrid>
      <w:tr w:rsidR="006A31ED" w:rsidRPr="006A31ED" w14:paraId="7622C76E" w14:textId="77777777" w:rsidTr="00564AD8">
        <w:trPr>
          <w:trHeight w:val="20"/>
          <w:jc w:val="center"/>
        </w:trPr>
        <w:tc>
          <w:tcPr>
            <w:tcW w:w="4752" w:type="dxa"/>
            <w:gridSpan w:val="4"/>
            <w:tcBorders>
              <w:top w:val="nil"/>
              <w:left w:val="nil"/>
              <w:right w:val="nil"/>
            </w:tcBorders>
            <w:noWrap/>
          </w:tcPr>
          <w:p w14:paraId="060B2F50" w14:textId="79FEAB01" w:rsidR="006A31ED" w:rsidRPr="00564AD8" w:rsidRDefault="006A31ED" w:rsidP="00564A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u w:val="single"/>
              </w:rPr>
            </w:pPr>
            <w:r w:rsidRPr="00564AD8">
              <w:rPr>
                <w:rFonts w:ascii="Times New Roman" w:hAnsi="Times New Roman" w:cs="Times New Roman"/>
                <w:b/>
                <w:bCs/>
                <w:color w:val="333333"/>
                <w:u w:val="single"/>
              </w:rPr>
              <w:t xml:space="preserve">A.1: </w:t>
            </w:r>
            <w:r w:rsidRPr="00564AD8">
              <w:rPr>
                <w:rFonts w:ascii="Times New Roman" w:hAnsi="Times New Roman" w:cs="Times New Roman"/>
                <w:b/>
                <w:bCs/>
                <w:color w:val="333333"/>
                <w:u w:val="single"/>
              </w:rPr>
              <w:t>Initial</w:t>
            </w:r>
          </w:p>
        </w:tc>
      </w:tr>
      <w:tr w:rsidR="006A31ED" w:rsidRPr="006A31ED" w14:paraId="0E4E378E" w14:textId="77777777" w:rsidTr="00564AD8">
        <w:trPr>
          <w:gridAfter w:val="1"/>
          <w:wAfter w:w="60" w:type="dxa"/>
          <w:trHeight w:val="370"/>
          <w:jc w:val="center"/>
        </w:trPr>
        <w:tc>
          <w:tcPr>
            <w:tcW w:w="1777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2F49D015" w14:textId="77777777" w:rsidR="006A31ED" w:rsidRPr="006A31ED" w:rsidRDefault="006A31ED" w:rsidP="0020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DC0788A" w14:textId="77777777" w:rsidR="006A31ED" w:rsidRPr="006A31ED" w:rsidRDefault="006A31ED" w:rsidP="00564AD8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Loading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1BDD27D8" w14:textId="77777777" w:rsidR="006A31ED" w:rsidRPr="006A31ED" w:rsidRDefault="006A31ED" w:rsidP="00564AD8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Uniqueness</w:t>
            </w:r>
          </w:p>
        </w:tc>
      </w:tr>
      <w:tr w:rsidR="006A31ED" w:rsidRPr="006A31ED" w14:paraId="32BCDBB4" w14:textId="77777777" w:rsidTr="00564AD8">
        <w:trPr>
          <w:gridAfter w:val="1"/>
          <w:wAfter w:w="60" w:type="dxa"/>
          <w:trHeight w:val="370"/>
          <w:jc w:val="center"/>
        </w:trPr>
        <w:tc>
          <w:tcPr>
            <w:tcW w:w="1777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EAE5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Scholarship</w:t>
            </w: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48C2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.800</w:t>
            </w:r>
          </w:p>
        </w:tc>
        <w:tc>
          <w:tcPr>
            <w:tcW w:w="161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EDBA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.306</w:t>
            </w:r>
          </w:p>
        </w:tc>
      </w:tr>
      <w:tr w:rsidR="006A31ED" w:rsidRPr="006A31ED" w14:paraId="0930D56E" w14:textId="77777777" w:rsidTr="00564AD8">
        <w:trPr>
          <w:gridAfter w:val="1"/>
          <w:wAfter w:w="60" w:type="dxa"/>
          <w:trHeight w:val="370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5EC9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Earns 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090F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.766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353B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.413</w:t>
            </w:r>
          </w:p>
        </w:tc>
      </w:tr>
      <w:tr w:rsidR="006A31ED" w:rsidRPr="006A31ED" w14:paraId="56A05EDB" w14:textId="77777777" w:rsidTr="00564AD8">
        <w:trPr>
          <w:gridAfter w:val="1"/>
          <w:wAfter w:w="60" w:type="dxa"/>
          <w:trHeight w:val="370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8AE5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Newspaper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33ED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.709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08E7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.497</w:t>
            </w:r>
          </w:p>
        </w:tc>
      </w:tr>
      <w:tr w:rsidR="006A31ED" w:rsidRPr="006A31ED" w14:paraId="197F71A8" w14:textId="77777777" w:rsidTr="00564AD8">
        <w:trPr>
          <w:gridAfter w:val="1"/>
          <w:wAfter w:w="60" w:type="dxa"/>
          <w:trHeight w:val="370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E8B3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Meeting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FF81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.646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E7F5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.583</w:t>
            </w:r>
          </w:p>
        </w:tc>
      </w:tr>
      <w:tr w:rsidR="006A31ED" w:rsidRPr="006A31ED" w14:paraId="5DC9E7DC" w14:textId="77777777" w:rsidTr="00564AD8">
        <w:trPr>
          <w:gridAfter w:val="1"/>
          <w:wAfter w:w="60" w:type="dxa"/>
          <w:trHeight w:val="370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F0BB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Sexual Assault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0057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-.569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CB3E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.676</w:t>
            </w:r>
          </w:p>
        </w:tc>
      </w:tr>
      <w:tr w:rsidR="006A31ED" w:rsidRPr="006A31ED" w14:paraId="40F80103" w14:textId="77777777" w:rsidTr="00564AD8">
        <w:trPr>
          <w:gridAfter w:val="1"/>
          <w:wAfter w:w="60" w:type="dxa"/>
          <w:trHeight w:val="370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C7B4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Test Scores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03A1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.531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1D05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.718</w:t>
            </w:r>
          </w:p>
        </w:tc>
      </w:tr>
      <w:tr w:rsidR="006A31ED" w:rsidRPr="006A31ED" w14:paraId="49C0752D" w14:textId="77777777" w:rsidTr="00564AD8">
        <w:trPr>
          <w:gridAfter w:val="1"/>
          <w:wAfter w:w="60" w:type="dxa"/>
          <w:trHeight w:val="370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B2C6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Car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11DF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.425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7DD7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.819</w:t>
            </w:r>
          </w:p>
        </w:tc>
      </w:tr>
      <w:tr w:rsidR="006A31ED" w:rsidRPr="006A31ED" w14:paraId="50CF44DB" w14:textId="77777777" w:rsidTr="00564AD8">
        <w:trPr>
          <w:gridAfter w:val="1"/>
          <w:wAfter w:w="60" w:type="dxa"/>
          <w:trHeight w:val="370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118A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Mentoring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E54D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.414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92B6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.828</w:t>
            </w:r>
          </w:p>
        </w:tc>
      </w:tr>
      <w:tr w:rsidR="006A31ED" w:rsidRPr="006A31ED" w14:paraId="70052842" w14:textId="77777777" w:rsidTr="00564AD8">
        <w:trPr>
          <w:gridAfter w:val="1"/>
          <w:wAfter w:w="60" w:type="dxa"/>
          <w:trHeight w:val="370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5F40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Cheating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DDFB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EE2D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.937</w:t>
            </w:r>
          </w:p>
        </w:tc>
      </w:tr>
    </w:tbl>
    <w:p w14:paraId="54F252DC" w14:textId="77777777" w:rsidR="006A31ED" w:rsidRPr="006A31ED" w:rsidRDefault="006A31ED" w:rsidP="006A31ED">
      <w:pPr>
        <w:rPr>
          <w:rFonts w:ascii="Times New Roman" w:hAnsi="Times New Roman" w:cs="Times New Roman"/>
        </w:rPr>
      </w:pPr>
    </w:p>
    <w:tbl>
      <w:tblPr>
        <w:tblW w:w="4852" w:type="dxa"/>
        <w:jc w:val="center"/>
        <w:tblLook w:val="04A0" w:firstRow="1" w:lastRow="0" w:firstColumn="1" w:lastColumn="0" w:noHBand="0" w:noVBand="1"/>
      </w:tblPr>
      <w:tblGrid>
        <w:gridCol w:w="1872"/>
        <w:gridCol w:w="1281"/>
        <w:gridCol w:w="1699"/>
      </w:tblGrid>
      <w:tr w:rsidR="006A31ED" w:rsidRPr="006A31ED" w14:paraId="12057275" w14:textId="77777777" w:rsidTr="00E82F31">
        <w:trPr>
          <w:trHeight w:val="421"/>
          <w:jc w:val="center"/>
        </w:trPr>
        <w:tc>
          <w:tcPr>
            <w:tcW w:w="4852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6F61B263" w14:textId="05227154" w:rsidR="006A31ED" w:rsidRPr="00564AD8" w:rsidRDefault="006A31ED" w:rsidP="00564AD8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u w:val="single"/>
              </w:rPr>
            </w:pPr>
            <w:r w:rsidRPr="00564AD8">
              <w:rPr>
                <w:rFonts w:ascii="Times New Roman" w:hAnsi="Times New Roman" w:cs="Times New Roman"/>
                <w:b/>
                <w:bCs/>
                <w:color w:val="333333"/>
                <w:u w:val="single"/>
              </w:rPr>
              <w:t xml:space="preserve">A.2: </w:t>
            </w:r>
            <w:r w:rsidRPr="00564AD8">
              <w:rPr>
                <w:rFonts w:ascii="Times New Roman" w:hAnsi="Times New Roman" w:cs="Times New Roman"/>
                <w:b/>
                <w:bCs/>
                <w:color w:val="333333"/>
                <w:u w:val="single"/>
              </w:rPr>
              <w:t>Final</w:t>
            </w:r>
          </w:p>
        </w:tc>
      </w:tr>
      <w:tr w:rsidR="006A31ED" w:rsidRPr="006A31ED" w14:paraId="73494A46" w14:textId="77777777" w:rsidTr="00564AD8">
        <w:trPr>
          <w:trHeight w:val="421"/>
          <w:jc w:val="center"/>
        </w:trPr>
        <w:tc>
          <w:tcPr>
            <w:tcW w:w="1872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604BAF5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E853BA5" w14:textId="77777777" w:rsidR="006A31ED" w:rsidRPr="006A31ED" w:rsidRDefault="006A31ED" w:rsidP="00564AD8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Loading</w:t>
            </w:r>
          </w:p>
        </w:tc>
        <w:tc>
          <w:tcPr>
            <w:tcW w:w="1697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84DFF55" w14:textId="77777777" w:rsidR="006A31ED" w:rsidRPr="006A31ED" w:rsidRDefault="006A31ED" w:rsidP="00564AD8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Uniqueness</w:t>
            </w:r>
          </w:p>
        </w:tc>
      </w:tr>
      <w:tr w:rsidR="006A31ED" w:rsidRPr="006A31ED" w14:paraId="2F75CC5B" w14:textId="77777777" w:rsidTr="0020465B">
        <w:trPr>
          <w:trHeight w:val="421"/>
          <w:jc w:val="center"/>
        </w:trPr>
        <w:tc>
          <w:tcPr>
            <w:tcW w:w="1872" w:type="dxa"/>
            <w:tcBorders>
              <w:top w:val="double" w:sz="4" w:space="0" w:color="auto"/>
              <w:left w:val="nil"/>
              <w:right w:val="nil"/>
            </w:tcBorders>
            <w:noWrap/>
            <w:vAlign w:val="bottom"/>
            <w:hideMark/>
          </w:tcPr>
          <w:p w14:paraId="5DB35CEF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Scholarship</w:t>
            </w:r>
          </w:p>
        </w:tc>
        <w:tc>
          <w:tcPr>
            <w:tcW w:w="1281" w:type="dxa"/>
            <w:tcBorders>
              <w:top w:val="double" w:sz="4" w:space="0" w:color="auto"/>
              <w:left w:val="nil"/>
              <w:right w:val="nil"/>
            </w:tcBorders>
            <w:noWrap/>
            <w:vAlign w:val="bottom"/>
            <w:hideMark/>
          </w:tcPr>
          <w:p w14:paraId="45012041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.794</w:t>
            </w:r>
          </w:p>
        </w:tc>
        <w:tc>
          <w:tcPr>
            <w:tcW w:w="1697" w:type="dxa"/>
            <w:tcBorders>
              <w:top w:val="double" w:sz="4" w:space="0" w:color="auto"/>
              <w:left w:val="nil"/>
              <w:right w:val="nil"/>
            </w:tcBorders>
            <w:noWrap/>
            <w:vAlign w:val="bottom"/>
            <w:hideMark/>
          </w:tcPr>
          <w:p w14:paraId="573F38E0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.370</w:t>
            </w:r>
          </w:p>
        </w:tc>
      </w:tr>
      <w:tr w:rsidR="006A31ED" w:rsidRPr="006A31ED" w14:paraId="140A729F" w14:textId="77777777" w:rsidTr="0020465B">
        <w:trPr>
          <w:trHeight w:val="421"/>
          <w:jc w:val="center"/>
        </w:trPr>
        <w:tc>
          <w:tcPr>
            <w:tcW w:w="187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2D96E0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Earns A</w:t>
            </w:r>
          </w:p>
        </w:tc>
        <w:tc>
          <w:tcPr>
            <w:tcW w:w="128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01E4B8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.770</w:t>
            </w:r>
          </w:p>
        </w:tc>
        <w:tc>
          <w:tcPr>
            <w:tcW w:w="169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B03C69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.408</w:t>
            </w:r>
          </w:p>
        </w:tc>
      </w:tr>
      <w:tr w:rsidR="006A31ED" w:rsidRPr="006A31ED" w14:paraId="47385538" w14:textId="77777777" w:rsidTr="0020465B">
        <w:trPr>
          <w:trHeight w:val="421"/>
          <w:jc w:val="center"/>
        </w:trPr>
        <w:tc>
          <w:tcPr>
            <w:tcW w:w="187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DBF581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Newspaper</w:t>
            </w:r>
          </w:p>
        </w:tc>
        <w:tc>
          <w:tcPr>
            <w:tcW w:w="128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665B75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.716</w:t>
            </w:r>
          </w:p>
        </w:tc>
        <w:tc>
          <w:tcPr>
            <w:tcW w:w="169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CF929C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.487</w:t>
            </w:r>
          </w:p>
        </w:tc>
      </w:tr>
      <w:tr w:rsidR="006A31ED" w:rsidRPr="006A31ED" w14:paraId="48D08DEF" w14:textId="77777777" w:rsidTr="0020465B">
        <w:trPr>
          <w:trHeight w:val="421"/>
          <w:jc w:val="center"/>
        </w:trPr>
        <w:tc>
          <w:tcPr>
            <w:tcW w:w="187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2A2A6C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Meeting</w:t>
            </w:r>
          </w:p>
        </w:tc>
        <w:tc>
          <w:tcPr>
            <w:tcW w:w="128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AA4C5A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.655</w:t>
            </w:r>
          </w:p>
        </w:tc>
        <w:tc>
          <w:tcPr>
            <w:tcW w:w="169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3FC761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.571</w:t>
            </w:r>
          </w:p>
        </w:tc>
      </w:tr>
      <w:tr w:rsidR="006A31ED" w:rsidRPr="006A31ED" w14:paraId="19B38FBB" w14:textId="77777777" w:rsidTr="0020465B">
        <w:trPr>
          <w:trHeight w:val="421"/>
          <w:jc w:val="center"/>
        </w:trPr>
        <w:tc>
          <w:tcPr>
            <w:tcW w:w="187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E1DE6C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Test Scores</w:t>
            </w:r>
          </w:p>
        </w:tc>
        <w:tc>
          <w:tcPr>
            <w:tcW w:w="128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1E8B7C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.560</w:t>
            </w:r>
          </w:p>
        </w:tc>
        <w:tc>
          <w:tcPr>
            <w:tcW w:w="169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D9DB01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.686</w:t>
            </w:r>
          </w:p>
        </w:tc>
      </w:tr>
      <w:tr w:rsidR="006A31ED" w:rsidRPr="006A31ED" w14:paraId="697007CE" w14:textId="77777777" w:rsidTr="0020465B">
        <w:trPr>
          <w:trHeight w:val="421"/>
          <w:jc w:val="center"/>
        </w:trPr>
        <w:tc>
          <w:tcPr>
            <w:tcW w:w="187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9DAEA9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Mentoring</w:t>
            </w:r>
          </w:p>
        </w:tc>
        <w:tc>
          <w:tcPr>
            <w:tcW w:w="128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4245EF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.443</w:t>
            </w:r>
          </w:p>
        </w:tc>
        <w:tc>
          <w:tcPr>
            <w:tcW w:w="169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81D909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.804</w:t>
            </w:r>
          </w:p>
        </w:tc>
      </w:tr>
      <w:tr w:rsidR="006A31ED" w:rsidRPr="006A31ED" w14:paraId="5F0AD414" w14:textId="77777777" w:rsidTr="0020465B">
        <w:trPr>
          <w:trHeight w:val="421"/>
          <w:jc w:val="center"/>
        </w:trPr>
        <w:tc>
          <w:tcPr>
            <w:tcW w:w="187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E86C5D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Car</w:t>
            </w:r>
          </w:p>
        </w:tc>
        <w:tc>
          <w:tcPr>
            <w:tcW w:w="128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91EF4C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.437</w:t>
            </w:r>
          </w:p>
        </w:tc>
        <w:tc>
          <w:tcPr>
            <w:tcW w:w="169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960356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.809</w:t>
            </w:r>
          </w:p>
        </w:tc>
      </w:tr>
    </w:tbl>
    <w:p w14:paraId="3D76FB4D" w14:textId="77777777" w:rsidR="006A31ED" w:rsidRPr="006A31ED" w:rsidRDefault="006A31ED" w:rsidP="006A31ED">
      <w:pPr>
        <w:rPr>
          <w:rFonts w:ascii="Times New Roman" w:hAnsi="Times New Roman" w:cs="Times New Roman"/>
        </w:rPr>
      </w:pPr>
      <w:r w:rsidRPr="006A31ED">
        <w:rPr>
          <w:rFonts w:ascii="Times New Roman" w:hAnsi="Times New Roman" w:cs="Times New Roman"/>
        </w:rPr>
        <w:br w:type="page"/>
      </w:r>
    </w:p>
    <w:p w14:paraId="7062C802" w14:textId="77777777" w:rsidR="006A31ED" w:rsidRPr="006A31ED" w:rsidRDefault="006A31ED" w:rsidP="006A31ED">
      <w:pPr>
        <w:rPr>
          <w:rFonts w:ascii="Times New Roman" w:hAnsi="Times New Roman" w:cs="Times New Roman"/>
        </w:rPr>
      </w:pPr>
    </w:p>
    <w:tbl>
      <w:tblPr>
        <w:tblW w:w="5940" w:type="dxa"/>
        <w:jc w:val="center"/>
        <w:tblLook w:val="04A0" w:firstRow="1" w:lastRow="0" w:firstColumn="1" w:lastColumn="0" w:noHBand="0" w:noVBand="1"/>
      </w:tblPr>
      <w:tblGrid>
        <w:gridCol w:w="2299"/>
        <w:gridCol w:w="1571"/>
        <w:gridCol w:w="2070"/>
      </w:tblGrid>
      <w:tr w:rsidR="00564AD8" w:rsidRPr="006A31ED" w14:paraId="2B1EAE2B" w14:textId="77777777" w:rsidTr="00564AD8">
        <w:trPr>
          <w:trHeight w:val="551"/>
          <w:jc w:val="center"/>
        </w:trPr>
        <w:tc>
          <w:tcPr>
            <w:tcW w:w="5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67B885" w14:textId="405FD358" w:rsidR="00564AD8" w:rsidRPr="00564AD8" w:rsidRDefault="00564AD8" w:rsidP="00564AD8">
            <w:pPr>
              <w:rPr>
                <w:rFonts w:ascii="Times New Roman" w:hAnsi="Times New Roman" w:cs="Times New Roman"/>
              </w:rPr>
            </w:pPr>
            <w:r w:rsidRPr="00564AD8">
              <w:rPr>
                <w:rFonts w:ascii="Times New Roman" w:hAnsi="Times New Roman" w:cs="Times New Roman"/>
                <w:b/>
                <w:bCs/>
              </w:rPr>
              <w:t>Appendix B</w:t>
            </w:r>
            <w:r w:rsidRPr="006A31ED">
              <w:rPr>
                <w:rFonts w:ascii="Times New Roman" w:hAnsi="Times New Roman" w:cs="Times New Roman"/>
              </w:rPr>
              <w:t xml:space="preserve">: component scores for sentiment component </w:t>
            </w:r>
          </w:p>
        </w:tc>
      </w:tr>
      <w:tr w:rsidR="006A31ED" w:rsidRPr="006A31ED" w14:paraId="5742795B" w14:textId="77777777" w:rsidTr="00564AD8">
        <w:trPr>
          <w:trHeight w:val="519"/>
          <w:jc w:val="center"/>
        </w:trPr>
        <w:tc>
          <w:tcPr>
            <w:tcW w:w="229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530C7805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20652DD6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Loading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49C324C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Uniqueness</w:t>
            </w:r>
          </w:p>
        </w:tc>
      </w:tr>
      <w:tr w:rsidR="006A31ED" w:rsidRPr="006A31ED" w14:paraId="353319C7" w14:textId="77777777" w:rsidTr="00564AD8">
        <w:trPr>
          <w:trHeight w:val="519"/>
          <w:jc w:val="center"/>
        </w:trPr>
        <w:tc>
          <w:tcPr>
            <w:tcW w:w="229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798B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Tone</w:t>
            </w:r>
          </w:p>
        </w:tc>
        <w:tc>
          <w:tcPr>
            <w:tcW w:w="157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8909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.784</w:t>
            </w: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F94F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.386</w:t>
            </w:r>
          </w:p>
        </w:tc>
      </w:tr>
      <w:tr w:rsidR="006A31ED" w:rsidRPr="006A31ED" w14:paraId="78CC6580" w14:textId="77777777" w:rsidTr="00564AD8">
        <w:trPr>
          <w:trHeight w:val="519"/>
          <w:jc w:val="center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A51D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Social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F763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.681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9776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.536</w:t>
            </w:r>
          </w:p>
        </w:tc>
      </w:tr>
      <w:tr w:rsidR="006A31ED" w:rsidRPr="006A31ED" w14:paraId="6383B952" w14:textId="77777777" w:rsidTr="00564AD8">
        <w:trPr>
          <w:trHeight w:val="519"/>
          <w:jc w:val="center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E552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Affect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645D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.668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1B00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333333"/>
              </w:rPr>
              <w:t>.554</w:t>
            </w:r>
          </w:p>
        </w:tc>
      </w:tr>
    </w:tbl>
    <w:p w14:paraId="4F697553" w14:textId="77777777" w:rsidR="006A31ED" w:rsidRPr="006A31ED" w:rsidRDefault="006A31ED" w:rsidP="006A31ED">
      <w:pPr>
        <w:rPr>
          <w:rFonts w:ascii="Times New Roman" w:hAnsi="Times New Roman" w:cs="Times New Roman"/>
        </w:rPr>
      </w:pPr>
    </w:p>
    <w:p w14:paraId="1BC6D8A1" w14:textId="77777777" w:rsidR="006A31ED" w:rsidRPr="006A31ED" w:rsidRDefault="006A31ED" w:rsidP="006A31ED">
      <w:pPr>
        <w:rPr>
          <w:rFonts w:ascii="Times New Roman" w:hAnsi="Times New Roman" w:cs="Times New Roman"/>
        </w:rPr>
      </w:pPr>
    </w:p>
    <w:p w14:paraId="36716C69" w14:textId="77777777" w:rsidR="006A31ED" w:rsidRPr="006A31ED" w:rsidRDefault="006A31ED" w:rsidP="006A31ED">
      <w:pPr>
        <w:rPr>
          <w:rFonts w:ascii="Times New Roman" w:hAnsi="Times New Roman" w:cs="Times New Roman"/>
        </w:rPr>
        <w:sectPr w:rsidR="006A31ED" w:rsidRPr="006A31ED" w:rsidSect="006A31ED">
          <w:headerReference w:type="even" r:id="rId5"/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58BC68" w14:textId="2614A11E" w:rsidR="006A31ED" w:rsidRPr="006A31ED" w:rsidRDefault="006A31ED" w:rsidP="006A31ED">
      <w:pPr>
        <w:rPr>
          <w:rFonts w:ascii="Times New Roman" w:hAnsi="Times New Roman" w:cs="Times New Roman"/>
        </w:rPr>
      </w:pPr>
    </w:p>
    <w:tbl>
      <w:tblPr>
        <w:tblW w:w="11866" w:type="dxa"/>
        <w:tblLook w:val="04A0" w:firstRow="1" w:lastRow="0" w:firstColumn="1" w:lastColumn="0" w:noHBand="0" w:noVBand="1"/>
      </w:tblPr>
      <w:tblGrid>
        <w:gridCol w:w="521"/>
        <w:gridCol w:w="1196"/>
        <w:gridCol w:w="1021"/>
        <w:gridCol w:w="1021"/>
        <w:gridCol w:w="1058"/>
        <w:gridCol w:w="1033"/>
        <w:gridCol w:w="879"/>
        <w:gridCol w:w="800"/>
        <w:gridCol w:w="1021"/>
        <w:gridCol w:w="1021"/>
        <w:gridCol w:w="1078"/>
        <w:gridCol w:w="1210"/>
        <w:gridCol w:w="7"/>
      </w:tblGrid>
      <w:tr w:rsidR="00501DB0" w:rsidRPr="006A31ED" w14:paraId="4CC7A6A6" w14:textId="77777777" w:rsidTr="00501DB0">
        <w:trPr>
          <w:gridAfter w:val="1"/>
          <w:wAfter w:w="7" w:type="dxa"/>
          <w:trHeight w:val="360"/>
        </w:trPr>
        <w:tc>
          <w:tcPr>
            <w:tcW w:w="11859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E36F0FA" w14:textId="0075C8DB" w:rsidR="00501DB0" w:rsidRPr="006A31ED" w:rsidRDefault="00501DB0" w:rsidP="00501DB0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564AD8">
              <w:rPr>
                <w:rFonts w:ascii="Times New Roman" w:hAnsi="Times New Roman" w:cs="Times New Roman"/>
                <w:b/>
                <w:bCs/>
              </w:rPr>
              <w:t>Appendix C</w:t>
            </w:r>
            <w:r w:rsidRPr="006A31ED">
              <w:rPr>
                <w:rFonts w:ascii="Times New Roman" w:hAnsi="Times New Roman" w:cs="Times New Roman"/>
              </w:rPr>
              <w:t>: Correlations among all self-report measures and the SAS and Sentiment component scores.</w:t>
            </w:r>
          </w:p>
        </w:tc>
      </w:tr>
      <w:tr w:rsidR="006A31ED" w:rsidRPr="006A31ED" w14:paraId="4430B500" w14:textId="77777777" w:rsidTr="00501DB0">
        <w:trPr>
          <w:gridAfter w:val="1"/>
          <w:wAfter w:w="7" w:type="dxa"/>
          <w:trHeight w:val="360"/>
        </w:trPr>
        <w:tc>
          <w:tcPr>
            <w:tcW w:w="52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F40A777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2E655739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0CFFB21" w14:textId="77777777" w:rsidR="006A31ED" w:rsidRPr="006A31ED" w:rsidRDefault="006A31ED" w:rsidP="00501D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5E1D729" w14:textId="77777777" w:rsidR="006A31ED" w:rsidRPr="006A31ED" w:rsidRDefault="006A31ED" w:rsidP="00501D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4082640" w14:textId="77777777" w:rsidR="006A31ED" w:rsidRPr="006A31ED" w:rsidRDefault="006A31ED" w:rsidP="00501D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7B028D6" w14:textId="77777777" w:rsidR="006A31ED" w:rsidRPr="006A31ED" w:rsidRDefault="006A31ED" w:rsidP="00501D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C1B6D70" w14:textId="77777777" w:rsidR="006A31ED" w:rsidRPr="006A31ED" w:rsidRDefault="006A31ED" w:rsidP="00501D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53423768" w14:textId="77777777" w:rsidR="006A31ED" w:rsidRPr="006A31ED" w:rsidRDefault="006A31ED" w:rsidP="00501D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E5462D4" w14:textId="77777777" w:rsidR="006A31ED" w:rsidRPr="006A31ED" w:rsidRDefault="006A31ED" w:rsidP="00501D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766034E1" w14:textId="77777777" w:rsidR="006A31ED" w:rsidRPr="006A31ED" w:rsidRDefault="006A31ED" w:rsidP="00501D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3D9A215" w14:textId="77777777" w:rsidR="006A31ED" w:rsidRPr="006A31ED" w:rsidRDefault="006A31ED" w:rsidP="00501D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F2BF3B2" w14:textId="77777777" w:rsidR="006A31ED" w:rsidRPr="006A31ED" w:rsidRDefault="006A31ED" w:rsidP="00501D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10</w:t>
            </w:r>
          </w:p>
        </w:tc>
      </w:tr>
      <w:tr w:rsidR="006A31ED" w:rsidRPr="006A31ED" w14:paraId="4C113BAF" w14:textId="77777777" w:rsidTr="0020465B">
        <w:trPr>
          <w:gridAfter w:val="1"/>
          <w:wAfter w:w="7" w:type="dxa"/>
          <w:trHeight w:val="475"/>
        </w:trPr>
        <w:tc>
          <w:tcPr>
            <w:tcW w:w="5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B9CA9D4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BE1E9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PQ+</w:t>
            </w:r>
          </w:p>
        </w:tc>
        <w:tc>
          <w:tcPr>
            <w:tcW w:w="102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94D2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102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E25B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7B07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8E55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3723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EE8B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0025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6761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C935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CF59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ED" w:rsidRPr="006A31ED" w14:paraId="583BF91A" w14:textId="77777777" w:rsidTr="0020465B">
        <w:trPr>
          <w:gridAfter w:val="1"/>
          <w:wAfter w:w="7" w:type="dxa"/>
          <w:trHeight w:val="47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B84CF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2EA0B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NQ-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97099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-.263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9E29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590C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E624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E98B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33B8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D27D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EB8A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D6B7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EC32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ED" w:rsidRPr="006A31ED" w14:paraId="390D034C" w14:textId="77777777" w:rsidTr="0020465B">
        <w:trPr>
          <w:gridAfter w:val="1"/>
          <w:wAfter w:w="7" w:type="dxa"/>
          <w:trHeight w:val="47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04A77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57FE9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SD4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8EED3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-.027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050C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.378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6284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54E5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A119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EFA3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F27E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A10B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F199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42D1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ED" w:rsidRPr="006A31ED" w14:paraId="2C7C654C" w14:textId="77777777" w:rsidTr="0020465B">
        <w:trPr>
          <w:gridAfter w:val="1"/>
          <w:wAfter w:w="7" w:type="dxa"/>
          <w:trHeight w:val="47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45D5D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EA210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VSRWA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BFB29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.177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F01FB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.035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A27F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.141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B157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09DA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F9AF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BAC3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C559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C092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87B1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ED" w:rsidRPr="006A31ED" w14:paraId="7372C59B" w14:textId="77777777" w:rsidTr="0020465B">
        <w:trPr>
          <w:gridAfter w:val="1"/>
          <w:wAfter w:w="7" w:type="dxa"/>
          <w:trHeight w:val="47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6DFD7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5FCAB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SINS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B037C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1A44E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-.189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932A1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-.324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832B6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-.048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635B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81D6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B82C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4A20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74CE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F21B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ED" w:rsidRPr="006A31ED" w14:paraId="685980D2" w14:textId="77777777" w:rsidTr="0020465B">
        <w:trPr>
          <w:gridAfter w:val="1"/>
          <w:wAfter w:w="7" w:type="dxa"/>
          <w:trHeight w:val="47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3B64F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5B6DD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SITES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4FEAB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.306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AE3C6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-.197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1144B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-.036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47AB4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4362A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.179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BCF3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B25D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4577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E276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A8D9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ED" w:rsidRPr="006A31ED" w14:paraId="4BB38989" w14:textId="77777777" w:rsidTr="0020465B">
        <w:trPr>
          <w:gridAfter w:val="1"/>
          <w:wAfter w:w="7" w:type="dxa"/>
          <w:trHeight w:val="47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FD905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581C4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SISES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FF3B9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.290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5F0E7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-.015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78896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.257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FC4F3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.366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36BAE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-.061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6BE0A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.137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5894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0286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C9F0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CE4F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ED" w:rsidRPr="006A31ED" w14:paraId="2BFB7D9B" w14:textId="77777777" w:rsidTr="0020465B">
        <w:trPr>
          <w:gridAfter w:val="1"/>
          <w:wAfter w:w="7" w:type="dxa"/>
          <w:trHeight w:val="47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028A2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39CDB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SRMH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53467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-.216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8521F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.036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34F19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-.134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E31C6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-.349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83B8A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-.002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10954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-.027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FC072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-.655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A297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5825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3C64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1ED" w:rsidRPr="006A31ED" w14:paraId="1A433CCC" w14:textId="77777777" w:rsidTr="0020465B">
        <w:trPr>
          <w:gridAfter w:val="1"/>
          <w:wAfter w:w="7" w:type="dxa"/>
          <w:trHeight w:val="475"/>
        </w:trPr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6A0E5C67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FBC4FE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SAS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C11B7E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.103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74874BD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-.087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1B32079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.067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F18312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-.129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F3E1D75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.056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CFD1322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.098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3D3BBF7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-.024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DEF0E9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.015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FCCEFFD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41F927B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A31ED" w:rsidRPr="006A31ED" w14:paraId="18F34E55" w14:textId="77777777" w:rsidTr="0020465B">
        <w:trPr>
          <w:gridAfter w:val="1"/>
          <w:wAfter w:w="7" w:type="dxa"/>
          <w:trHeight w:val="322"/>
        </w:trPr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8015DC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351CA" w14:textId="77777777" w:rsidR="006A31ED" w:rsidRPr="006A31ED" w:rsidRDefault="006A31ED" w:rsidP="0020465B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Sentiment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5AD6B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.133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0A9F16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-.017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5F832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8F618B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.148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9DE0FE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-.057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D65C3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5BC7D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.205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CC84C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-.139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CF0FC" w14:textId="77777777" w:rsidR="006A31ED" w:rsidRPr="006A31ED" w:rsidRDefault="006A31ED" w:rsidP="0020465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.311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5EA88" w14:textId="77777777" w:rsidR="006A31ED" w:rsidRPr="006A31ED" w:rsidRDefault="006A31ED" w:rsidP="0020465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—</w:t>
            </w:r>
          </w:p>
        </w:tc>
      </w:tr>
      <w:tr w:rsidR="006A31ED" w:rsidRPr="006A31ED" w14:paraId="24C15548" w14:textId="77777777" w:rsidTr="0020465B">
        <w:trPr>
          <w:trHeight w:val="475"/>
        </w:trPr>
        <w:tc>
          <w:tcPr>
            <w:tcW w:w="1186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0CE26" w14:textId="77777777" w:rsidR="006A31ED" w:rsidRPr="006A31ED" w:rsidRDefault="006A31ED" w:rsidP="00204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ED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</w:rPr>
              <w:br/>
              <w:t>Note.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PQ+/NQ– = Positive Quality enhancement and Negative Quality minimization scales (respectively) of the KSE-G (see text); SD4 = Short Dark Tetrad; VSRWA = Very Short Right Wing Authoritarianism; SINS = Single Item Narcissism Scale; SITES = Single Item Trait Empathy Scale; SISES = Single Item Self-Esteem Scale; SRMH = Single-item Self-Reported Mental Health; SAS = Situational Attitude Scale component scores; Sentiment = sentiment analysis component scores</w:t>
            </w:r>
            <w:r w:rsidRPr="006A31ED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</w:rPr>
              <w:br/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6A31ED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</w:rPr>
              <w:t>p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&lt; .05, 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6A31ED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</w:rPr>
              <w:t>p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&lt; .01, 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  <w:vertAlign w:val="superscript"/>
              </w:rPr>
              <w:t>***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6A31ED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</w:rPr>
              <w:t>p</w:t>
            </w:r>
            <w:r w:rsidRPr="006A31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&lt; .001</w:t>
            </w:r>
          </w:p>
        </w:tc>
      </w:tr>
    </w:tbl>
    <w:p w14:paraId="27F17DF4" w14:textId="77777777" w:rsidR="006A31ED" w:rsidRPr="006A31ED" w:rsidRDefault="006A31ED" w:rsidP="006A31ED">
      <w:pPr>
        <w:rPr>
          <w:rFonts w:ascii="Times New Roman" w:hAnsi="Times New Roman" w:cs="Times New Roman"/>
        </w:rPr>
        <w:sectPr w:rsidR="006A31ED" w:rsidRPr="006A31ED" w:rsidSect="006A31E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8727" w:type="dxa"/>
        <w:tblLook w:val="04A0" w:firstRow="1" w:lastRow="0" w:firstColumn="1" w:lastColumn="0" w:noHBand="0" w:noVBand="1"/>
      </w:tblPr>
      <w:tblGrid>
        <w:gridCol w:w="4410"/>
        <w:gridCol w:w="1236"/>
        <w:gridCol w:w="947"/>
        <w:gridCol w:w="7"/>
        <w:gridCol w:w="1355"/>
        <w:gridCol w:w="763"/>
        <w:gridCol w:w="9"/>
      </w:tblGrid>
      <w:tr w:rsidR="00501DB0" w:rsidRPr="006A31ED" w14:paraId="3AE7926E" w14:textId="77777777" w:rsidTr="00501DB0">
        <w:trPr>
          <w:gridAfter w:val="1"/>
          <w:wAfter w:w="9" w:type="dxa"/>
          <w:trHeight w:val="320"/>
        </w:trPr>
        <w:tc>
          <w:tcPr>
            <w:tcW w:w="8718" w:type="dxa"/>
            <w:gridSpan w:val="6"/>
            <w:tcBorders>
              <w:left w:val="nil"/>
              <w:bottom w:val="nil"/>
              <w:right w:val="nil"/>
            </w:tcBorders>
            <w:noWrap/>
            <w:vAlign w:val="bottom"/>
          </w:tcPr>
          <w:p w14:paraId="799A98DF" w14:textId="7CD28A79" w:rsidR="00501DB0" w:rsidRPr="006A31ED" w:rsidRDefault="00501DB0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u w:val="single"/>
              </w:rPr>
            </w:pPr>
            <w:r w:rsidRPr="00501DB0">
              <w:rPr>
                <w:rFonts w:ascii="Times New Roman" w:hAnsi="Times New Roman" w:cs="Times New Roman"/>
                <w:b/>
                <w:bCs/>
              </w:rPr>
              <w:lastRenderedPageBreak/>
              <w:t>Appendix D</w:t>
            </w:r>
            <w:r w:rsidRPr="006A31ED">
              <w:rPr>
                <w:rFonts w:ascii="Times New Roman" w:hAnsi="Times New Roman" w:cs="Times New Roman"/>
              </w:rPr>
              <w:t xml:space="preserve">: Full results of ANCOVA models with SAS and Sentiment as dependent variables, respectively. </w:t>
            </w:r>
          </w:p>
        </w:tc>
      </w:tr>
      <w:tr w:rsidR="006A31ED" w:rsidRPr="006A31ED" w14:paraId="6CA0F6D5" w14:textId="77777777" w:rsidTr="0020465B">
        <w:trPr>
          <w:gridAfter w:val="1"/>
          <w:wAfter w:w="9" w:type="dxa"/>
          <w:trHeight w:val="320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9F39999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1584712" w14:textId="77777777" w:rsidR="006A31ED" w:rsidRPr="006A31ED" w:rsidRDefault="006A31ED" w:rsidP="00501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u w:val="single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u w:val="single"/>
              </w:rPr>
              <w:t>SAS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AB31C4" w14:textId="77777777" w:rsidR="006A31ED" w:rsidRPr="006A31ED" w:rsidRDefault="006A31ED" w:rsidP="00501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u w:val="single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  <w:u w:val="single"/>
              </w:rPr>
              <w:t>Sentiment</w:t>
            </w:r>
          </w:p>
        </w:tc>
      </w:tr>
      <w:tr w:rsidR="006A31ED" w:rsidRPr="006A31ED" w14:paraId="5405329F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62A2B6B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AD0AED1" w14:textId="77777777" w:rsidR="006A31ED" w:rsidRPr="006A31ED" w:rsidRDefault="006A31ED" w:rsidP="00501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</w:rPr>
              <w:t>F</w:t>
            </w: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r w:rsidRPr="006A31ED">
              <w:rPr>
                <w:rFonts w:ascii="Times New Roman" w:hAnsi="Times New Roman" w:cs="Times New Roman"/>
                <w:b/>
                <w:bCs/>
                <w:color w:val="333333"/>
                <w:vertAlign w:val="subscript"/>
              </w:rPr>
              <w:t>(2, 271)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2CF6703" w14:textId="77777777" w:rsidR="006A31ED" w:rsidRPr="006A31ED" w:rsidRDefault="006A31ED" w:rsidP="00501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</w:rPr>
              <w:t>η</w:t>
            </w:r>
            <w:r w:rsidRPr="006A31E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vertAlign w:val="subscript"/>
              </w:rPr>
              <w:t>p</w:t>
            </w: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²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9AFA4D3" w14:textId="77777777" w:rsidR="006A31ED" w:rsidRPr="006A31ED" w:rsidRDefault="006A31ED" w:rsidP="00501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</w:rPr>
              <w:t>F</w:t>
            </w: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r w:rsidRPr="006A31ED">
              <w:rPr>
                <w:rFonts w:ascii="Times New Roman" w:hAnsi="Times New Roman" w:cs="Times New Roman"/>
                <w:b/>
                <w:bCs/>
                <w:color w:val="333333"/>
                <w:vertAlign w:val="subscript"/>
              </w:rPr>
              <w:t>(2, 271)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252F81C" w14:textId="77777777" w:rsidR="006A31ED" w:rsidRPr="006A31ED" w:rsidRDefault="006A31ED" w:rsidP="00501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</w:rPr>
              <w:t>η</w:t>
            </w:r>
            <w:r w:rsidRPr="006A31E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vertAlign w:val="subscript"/>
              </w:rPr>
              <w:t>p</w:t>
            </w: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²</w:t>
            </w:r>
          </w:p>
        </w:tc>
      </w:tr>
      <w:tr w:rsidR="006A31ED" w:rsidRPr="006A31ED" w14:paraId="67F35AA8" w14:textId="77777777" w:rsidTr="0020465B">
        <w:trPr>
          <w:trHeight w:val="320"/>
        </w:trPr>
        <w:tc>
          <w:tcPr>
            <w:tcW w:w="44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3DF8B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Group</w:t>
            </w:r>
          </w:p>
        </w:tc>
        <w:tc>
          <w:tcPr>
            <w:tcW w:w="1236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B2EA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91.68</w:t>
            </w:r>
            <w:r w:rsidRPr="006A31ED">
              <w:rPr>
                <w:rFonts w:ascii="Times New Roman" w:hAnsi="Times New Roman" w:cs="Times New Roman"/>
                <w:color w:val="000000"/>
                <w:vertAlign w:val="superscript"/>
              </w:rPr>
              <w:t>***</w:t>
            </w:r>
          </w:p>
        </w:tc>
        <w:tc>
          <w:tcPr>
            <w:tcW w:w="95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5F33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.404</w:t>
            </w:r>
          </w:p>
        </w:tc>
        <w:tc>
          <w:tcPr>
            <w:tcW w:w="13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2067F71A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45.54</w:t>
            </w:r>
            <w:r w:rsidRPr="006A31ED">
              <w:rPr>
                <w:rFonts w:ascii="Times New Roman" w:hAnsi="Times New Roman" w:cs="Times New Roman"/>
                <w:color w:val="000000"/>
                <w:vertAlign w:val="superscript"/>
              </w:rPr>
              <w:t>***</w:t>
            </w:r>
          </w:p>
        </w:tc>
        <w:tc>
          <w:tcPr>
            <w:tcW w:w="77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4F7F768A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.252</w:t>
            </w:r>
          </w:p>
        </w:tc>
      </w:tr>
      <w:tr w:rsidR="006A31ED" w:rsidRPr="006A31ED" w14:paraId="6291F63D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9C6A7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6FCE4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072D8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2B544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0C1A7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31ED" w:rsidRPr="006A31ED" w14:paraId="13BB9B09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06272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PQ+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D728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05B79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1F909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BC46F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</w:tr>
      <w:tr w:rsidR="006A31ED" w:rsidRPr="006A31ED" w14:paraId="013FB0CB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77167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NQ-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3AAF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233D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2C8ED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33046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</w:tr>
      <w:tr w:rsidR="006A31ED" w:rsidRPr="006A31ED" w14:paraId="1DC0E6B6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E1A8A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Light Triad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DBDA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12.82</w:t>
            </w:r>
            <w:r w:rsidRPr="006A31ED">
              <w:rPr>
                <w:rFonts w:ascii="Times New Roman" w:hAnsi="Times New Roman" w:cs="Times New Roman"/>
                <w:color w:val="000000"/>
                <w:vertAlign w:val="superscript"/>
              </w:rPr>
              <w:t>***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169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.045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F9A7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2.82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63235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.010</w:t>
            </w:r>
          </w:p>
        </w:tc>
      </w:tr>
      <w:tr w:rsidR="006A31ED" w:rsidRPr="006A31ED" w14:paraId="00B659F0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F843A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SD4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49B6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1.97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9E23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78873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4E2F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.003</w:t>
            </w:r>
          </w:p>
        </w:tc>
      </w:tr>
      <w:tr w:rsidR="006A31ED" w:rsidRPr="006A31ED" w14:paraId="30EC422D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4FF36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VSRWA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AF35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4.12</w:t>
            </w:r>
            <w:r w:rsidRPr="006A31ED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5B8D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.015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1D4CB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3.37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D1570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.012</w:t>
            </w:r>
          </w:p>
        </w:tc>
      </w:tr>
      <w:tr w:rsidR="006A31ED" w:rsidRPr="006A31ED" w14:paraId="4978A54C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37809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SINS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0DA3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168C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E1FA5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1.28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0C5FF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.005</w:t>
            </w:r>
          </w:p>
        </w:tc>
      </w:tr>
      <w:tr w:rsidR="006A31ED" w:rsidRPr="006A31ED" w14:paraId="7D523509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A3066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SITES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8016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AD52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3211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A5F2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</w:tr>
      <w:tr w:rsidR="006A31ED" w:rsidRPr="006A31ED" w14:paraId="64767C96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9857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SISE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09EB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395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57914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2DB5D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.004</w:t>
            </w:r>
          </w:p>
        </w:tc>
      </w:tr>
      <w:tr w:rsidR="006A31ED" w:rsidRPr="006A31ED" w14:paraId="3DD23CEB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685C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SRMH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ADE4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2.65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C1F1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.010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B2AA5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0.37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FCB96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</w:tr>
      <w:tr w:rsidR="006A31ED" w:rsidRPr="006A31ED" w14:paraId="02319146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7CDC6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Psychiatric Dx.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0CEF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E4C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033E3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353C6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</w:tr>
      <w:tr w:rsidR="006A31ED" w:rsidRPr="006A31ED" w14:paraId="7F2AAD0B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EE2B3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BD6AD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7A00A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35667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6A527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31ED" w:rsidRPr="006A31ED" w14:paraId="70552823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D8412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Type of Institution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070C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3F5CF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9ECC7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2.95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D5B52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.011</w:t>
            </w:r>
          </w:p>
        </w:tc>
      </w:tr>
      <w:tr w:rsidR="006A31ED" w:rsidRPr="006A31ED" w14:paraId="2793B459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1AE45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Year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74198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8.51</w:t>
            </w:r>
            <w:r w:rsidRPr="006A31ED">
              <w:rPr>
                <w:rFonts w:ascii="Times New Roman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C245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.030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BA37B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B7928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</w:tr>
      <w:tr w:rsidR="006A31ED" w:rsidRPr="006A31ED" w14:paraId="7167A14E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A7260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Full Time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C7F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1.79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D2B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73504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1.38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98F34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.005</w:t>
            </w:r>
          </w:p>
        </w:tc>
      </w:tr>
      <w:tr w:rsidR="006A31ED" w:rsidRPr="006A31ED" w14:paraId="2BFC6DC3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4181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DBDD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9C35D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8BF32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BB71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31ED" w:rsidRPr="006A31ED" w14:paraId="15B31D61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B9B59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Been incarcerated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6013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A254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539E0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9F32F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</w:tr>
      <w:tr w:rsidR="006A31ED" w:rsidRPr="006A31ED" w14:paraId="60D8D421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ADAC6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Known Other Incarcerated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8ACF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1FD5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31927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8C0C9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</w:tr>
      <w:tr w:rsidR="006A31ED" w:rsidRPr="006A31ED" w14:paraId="5B6350EF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EF297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Crime in Neighborhood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8DA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0.73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2B98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248D2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0A1F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</w:tr>
      <w:tr w:rsidR="006A31ED" w:rsidRPr="006A31ED" w14:paraId="3A627C5C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4BB7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Political Philosophy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7C01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1.63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2B26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F2327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45A8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.004</w:t>
            </w:r>
          </w:p>
        </w:tc>
      </w:tr>
      <w:tr w:rsidR="006A31ED" w:rsidRPr="006A31ED" w14:paraId="2445C482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9A48B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Victimization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6181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7931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512D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15565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</w:tr>
      <w:tr w:rsidR="006A31ED" w:rsidRPr="006A31ED" w14:paraId="5D3976F0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06746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6BD2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42B88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6E57B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A128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31ED" w:rsidRPr="006A31ED" w14:paraId="368A1CFE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4B540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Age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67B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0.91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794D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52B08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1.07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0A441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.004</w:t>
            </w:r>
          </w:p>
        </w:tc>
      </w:tr>
      <w:tr w:rsidR="006A31ED" w:rsidRPr="006A31ED" w14:paraId="7B3EA8C3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70BC5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Race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7A0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3DBC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B162F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1.72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EEE74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.006</w:t>
            </w:r>
          </w:p>
        </w:tc>
      </w:tr>
      <w:tr w:rsidR="006A31ED" w:rsidRPr="006A31ED" w14:paraId="049DDE22" w14:textId="77777777" w:rsidTr="0020465B">
        <w:trPr>
          <w:trHeight w:val="320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D2BC4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6A31ED">
              <w:rPr>
                <w:rFonts w:ascii="Times New Roman" w:hAnsi="Times New Roman" w:cs="Times New Roman"/>
                <w:b/>
                <w:bCs/>
                <w:color w:val="333333"/>
              </w:rPr>
              <w:t>Gender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4B979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C2470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&lt;.001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E891E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1.72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DF3915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A31ED">
              <w:rPr>
                <w:rFonts w:ascii="Times New Roman" w:hAnsi="Times New Roman" w:cs="Times New Roman"/>
                <w:color w:val="000000"/>
              </w:rPr>
              <w:t>.006</w:t>
            </w:r>
          </w:p>
        </w:tc>
      </w:tr>
      <w:tr w:rsidR="006A31ED" w:rsidRPr="006A31ED" w14:paraId="625CB22C" w14:textId="77777777" w:rsidTr="0020465B">
        <w:trPr>
          <w:trHeight w:val="3032"/>
        </w:trPr>
        <w:tc>
          <w:tcPr>
            <w:tcW w:w="87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75F6970" w14:textId="77777777" w:rsidR="006A31ED" w:rsidRPr="006A31ED" w:rsidRDefault="006A31ED" w:rsidP="00501D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31E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Notes</w:t>
            </w:r>
            <w:r w:rsidRPr="006A31ED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6A31ED">
              <w:rPr>
                <w:rFonts w:ascii="Times New Roman" w:hAnsi="Times New Roman" w:cs="Times New Roman"/>
                <w:color w:val="333333"/>
              </w:rPr>
              <w:t xml:space="preserve">PQ+/NQ– = Positive Quality enhancement and Negative Quality minimization scales (respectively) of the KSE-G (see text); SD4 = Short Dark Tetrad; VSRWA = Very Short Right Wing Authoritarianism; SINS = Single Item Narcissism Scale; SITES = Single Item Trait Empathy Scale; SISES = Single Item Self-Esteem Scale; SRMH = Single-item Self-Reported Mental Health; Psych. Dx = Percentage reporting a psychiatric diagnosis; Been incarcerated = specified as having been in jail or prison for more than one month; Known incarcerated = How many close known others who were incarcerated; Political Philosophy = sliding scale of conservative through liberal; Victimization = Self or close other being victims of violent or non-violent crimes; </w:t>
            </w:r>
            <w:r w:rsidRPr="006A31ED">
              <w:rPr>
                <w:rFonts w:ascii="Times New Roman" w:hAnsi="Times New Roman" w:cs="Times New Roman"/>
                <w:color w:val="333333"/>
              </w:rPr>
              <w:br/>
            </w:r>
            <w:r w:rsidRPr="006A31ED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  <w:r w:rsidRPr="006A31ED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6A31ED">
              <w:rPr>
                <w:rFonts w:ascii="Times New Roman" w:hAnsi="Times New Roman" w:cs="Times New Roman"/>
                <w:color w:val="000000"/>
              </w:rPr>
              <w:t xml:space="preserve"> &lt; .05, </w:t>
            </w:r>
            <w:r w:rsidRPr="006A31ED">
              <w:rPr>
                <w:rFonts w:ascii="Times New Roman" w:hAnsi="Times New Roman" w:cs="Times New Roman"/>
                <w:color w:val="000000"/>
                <w:vertAlign w:val="superscript"/>
              </w:rPr>
              <w:t>**</w:t>
            </w:r>
            <w:r w:rsidRPr="006A31ED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6A31ED">
              <w:rPr>
                <w:rFonts w:ascii="Times New Roman" w:hAnsi="Times New Roman" w:cs="Times New Roman"/>
                <w:color w:val="000000"/>
              </w:rPr>
              <w:t xml:space="preserve">&lt; .01, </w:t>
            </w:r>
            <w:r w:rsidRPr="006A31ED">
              <w:rPr>
                <w:rFonts w:ascii="Times New Roman" w:hAnsi="Times New Roman" w:cs="Times New Roman"/>
                <w:color w:val="000000"/>
                <w:vertAlign w:val="superscript"/>
              </w:rPr>
              <w:t>***</w:t>
            </w:r>
            <w:r w:rsidRPr="006A31ED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6A31ED">
              <w:rPr>
                <w:rFonts w:ascii="Times New Roman" w:hAnsi="Times New Roman" w:cs="Times New Roman"/>
                <w:color w:val="000000"/>
              </w:rPr>
              <w:t xml:space="preserve"> &lt; .001</w:t>
            </w:r>
          </w:p>
        </w:tc>
      </w:tr>
    </w:tbl>
    <w:p w14:paraId="625BA124" w14:textId="7041C069" w:rsidR="008C7E26" w:rsidRPr="006A31ED" w:rsidRDefault="008C7E26">
      <w:pPr>
        <w:rPr>
          <w:rFonts w:ascii="Times New Roman" w:hAnsi="Times New Roman" w:cs="Times New Roman"/>
          <w:b/>
          <w:bCs/>
        </w:rPr>
      </w:pPr>
      <w:r w:rsidRPr="006A31ED">
        <w:rPr>
          <w:rFonts w:ascii="Times New Roman" w:hAnsi="Times New Roman" w:cs="Times New Roman"/>
          <w:b/>
          <w:bCs/>
        </w:rPr>
        <w:br w:type="page"/>
      </w:r>
    </w:p>
    <w:p w14:paraId="7BBAE532" w14:textId="10EF14BC" w:rsidR="00E50D15" w:rsidRPr="006A31ED" w:rsidRDefault="00501DB0" w:rsidP="00501D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Appendix E</w:t>
      </w:r>
      <w:r w:rsidR="002C4A73" w:rsidRPr="006A31ED">
        <w:rPr>
          <w:rFonts w:ascii="Times New Roman" w:hAnsi="Times New Roman" w:cs="Times New Roman"/>
          <w:b/>
          <w:bCs/>
        </w:rPr>
        <w:t>:</w:t>
      </w:r>
    </w:p>
    <w:p w14:paraId="28573E9B" w14:textId="642B4529" w:rsidR="002C4A73" w:rsidRPr="006A31ED" w:rsidRDefault="002C4A73">
      <w:pPr>
        <w:rPr>
          <w:rFonts w:ascii="Times New Roman" w:hAnsi="Times New Roman" w:cs="Times New Roman"/>
        </w:rPr>
      </w:pPr>
      <w:r w:rsidRPr="006A31ED">
        <w:rPr>
          <w:rFonts w:ascii="Times New Roman" w:hAnsi="Times New Roman" w:cs="Times New Roman"/>
        </w:rPr>
        <w:t>Results of 3 (condition: control, mental illness, criminal) x 3 (prompt: society, personal thoughts, personal behaviors) ANOVA for the sentiment component</w:t>
      </w:r>
      <w:r w:rsidR="004511AE" w:rsidRPr="006A31ED">
        <w:rPr>
          <w:rFonts w:ascii="Times New Roman" w:hAnsi="Times New Roman" w:cs="Times New Roman"/>
        </w:rPr>
        <w:t>. Note that, to do this analysis, the responses had to be disaggregated by prompt</w:t>
      </w:r>
      <w:r w:rsidR="00011E24" w:rsidRPr="006A31ED">
        <w:rPr>
          <w:rFonts w:ascii="Times New Roman" w:hAnsi="Times New Roman" w:cs="Times New Roman"/>
        </w:rPr>
        <w:t xml:space="preserve"> and evaluated individually, whereas the ratings in-text were combined into one rating. </w:t>
      </w:r>
      <w:proofErr w:type="gramStart"/>
      <w:r w:rsidR="00003840" w:rsidRPr="006A31ED">
        <w:rPr>
          <w:rFonts w:ascii="Times New Roman" w:hAnsi="Times New Roman" w:cs="Times New Roman"/>
        </w:rPr>
        <w:t>T</w:t>
      </w:r>
      <w:r w:rsidR="004511AE" w:rsidRPr="006A31ED">
        <w:rPr>
          <w:rFonts w:ascii="Times New Roman" w:hAnsi="Times New Roman" w:cs="Times New Roman"/>
        </w:rPr>
        <w:t>herefore</w:t>
      </w:r>
      <w:proofErr w:type="gramEnd"/>
      <w:r w:rsidR="004511AE" w:rsidRPr="006A31ED">
        <w:rPr>
          <w:rFonts w:ascii="Times New Roman" w:hAnsi="Times New Roman" w:cs="Times New Roman"/>
        </w:rPr>
        <w:t xml:space="preserve"> the</w:t>
      </w:r>
      <w:r w:rsidR="00003840" w:rsidRPr="006A31ED">
        <w:rPr>
          <w:rFonts w:ascii="Times New Roman" w:hAnsi="Times New Roman" w:cs="Times New Roman"/>
        </w:rPr>
        <w:t xml:space="preserve"> raw values </w:t>
      </w:r>
      <w:r w:rsidR="004511AE" w:rsidRPr="006A31ED">
        <w:rPr>
          <w:rFonts w:ascii="Times New Roman" w:hAnsi="Times New Roman" w:cs="Times New Roman"/>
        </w:rPr>
        <w:t>are not entirely analogous to the ones in the main text.</w:t>
      </w:r>
      <w:r w:rsidR="006A72AA" w:rsidRPr="006A31ED">
        <w:rPr>
          <w:rFonts w:ascii="Times New Roman" w:hAnsi="Times New Roman" w:cs="Times New Roman"/>
        </w:rPr>
        <w:t xml:space="preserve"> For ease of presentation, there were no covariates</w:t>
      </w:r>
      <w:r w:rsidR="00E24FD9" w:rsidRPr="006A31ED">
        <w:rPr>
          <w:rFonts w:ascii="Times New Roman" w:hAnsi="Times New Roman" w:cs="Times New Roman"/>
        </w:rPr>
        <w:t xml:space="preserve"> in this analysis</w:t>
      </w:r>
      <w:r w:rsidR="006A72AA" w:rsidRPr="006A31ED">
        <w:rPr>
          <w:rFonts w:ascii="Times New Roman" w:hAnsi="Times New Roman" w:cs="Times New Roman"/>
        </w:rPr>
        <w:t>.</w:t>
      </w:r>
    </w:p>
    <w:tbl>
      <w:tblPr>
        <w:tblW w:w="5182" w:type="dxa"/>
        <w:jc w:val="center"/>
        <w:tblLook w:val="04A0" w:firstRow="1" w:lastRow="0" w:firstColumn="1" w:lastColumn="0" w:noHBand="0" w:noVBand="1"/>
      </w:tblPr>
      <w:tblGrid>
        <w:gridCol w:w="2520"/>
        <w:gridCol w:w="1166"/>
        <w:gridCol w:w="1496"/>
      </w:tblGrid>
      <w:tr w:rsidR="000A2165" w:rsidRPr="006A31ED" w14:paraId="47E1DECA" w14:textId="77777777" w:rsidTr="004663FC">
        <w:trPr>
          <w:trHeight w:val="297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7DAE" w14:textId="77777777" w:rsidR="000A2165" w:rsidRPr="006A31ED" w:rsidRDefault="000A2165" w:rsidP="002C4A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75101" w14:textId="09E294AD" w:rsidR="000A2165" w:rsidRPr="006A31ED" w:rsidRDefault="000A2165" w:rsidP="0046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F (2, 930)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EB33" w14:textId="1FF00E85" w:rsidR="000A2165" w:rsidRPr="006A31ED" w:rsidRDefault="004663FC" w:rsidP="00466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14:ligatures w14:val="none"/>
              </w:rPr>
              <w:t>η</w:t>
            </w:r>
            <w:r w:rsidRPr="006A31ED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:vertAlign w:val="subscript"/>
                <w14:ligatures w14:val="none"/>
              </w:rPr>
              <w:t>p</w:t>
            </w:r>
            <w:r w:rsidR="000A2165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²</w:t>
            </w:r>
          </w:p>
        </w:tc>
      </w:tr>
      <w:tr w:rsidR="000A2165" w:rsidRPr="006A31ED" w14:paraId="5C715AB3" w14:textId="77777777" w:rsidTr="004663FC">
        <w:trPr>
          <w:trHeight w:val="198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CE5D" w14:textId="77777777" w:rsidR="000A2165" w:rsidRPr="006A31ED" w:rsidRDefault="000A2165" w:rsidP="002C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Condition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1E43F" w14:textId="1023BA20" w:rsidR="000A2165" w:rsidRPr="006A31ED" w:rsidRDefault="000A2165" w:rsidP="0046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60.108***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12DA8" w14:textId="77777777" w:rsidR="000A2165" w:rsidRPr="006A31ED" w:rsidRDefault="000A2165" w:rsidP="0046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0.114</w:t>
            </w:r>
          </w:p>
        </w:tc>
      </w:tr>
      <w:tr w:rsidR="000A2165" w:rsidRPr="006A31ED" w14:paraId="7EB9479E" w14:textId="77777777" w:rsidTr="004663FC">
        <w:trPr>
          <w:trHeight w:val="297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689C" w14:textId="601E0E86" w:rsidR="000A2165" w:rsidRPr="006A31ED" w:rsidRDefault="00132246" w:rsidP="002C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Prompt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71E8" w14:textId="366A19AA" w:rsidR="000A2165" w:rsidRPr="006A31ED" w:rsidRDefault="000A2165" w:rsidP="0046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11.352***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94001" w14:textId="77777777" w:rsidR="000A2165" w:rsidRPr="006A31ED" w:rsidRDefault="000A2165" w:rsidP="0046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0.024</w:t>
            </w:r>
          </w:p>
        </w:tc>
      </w:tr>
      <w:tr w:rsidR="000A2165" w:rsidRPr="006A31ED" w14:paraId="73CDA344" w14:textId="77777777" w:rsidTr="004663FC">
        <w:trPr>
          <w:trHeight w:val="297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6FC3" w14:textId="383C4287" w:rsidR="000A2165" w:rsidRPr="006A31ED" w:rsidRDefault="000A2165" w:rsidP="002C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Condition </w:t>
            </w:r>
            <w:r w:rsidR="00157852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X</w:t>
            </w: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</w:t>
            </w:r>
            <w:r w:rsidR="00157852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Prompt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2C517" w14:textId="49C527D4" w:rsidR="000A2165" w:rsidRPr="006A31ED" w:rsidRDefault="000A2165" w:rsidP="0046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6.084***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89FF8" w14:textId="77777777" w:rsidR="000A2165" w:rsidRPr="006A31ED" w:rsidRDefault="000A2165" w:rsidP="00466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0.026</w:t>
            </w:r>
          </w:p>
        </w:tc>
      </w:tr>
    </w:tbl>
    <w:p w14:paraId="4F9FA916" w14:textId="77777777" w:rsidR="002C4A73" w:rsidRPr="006A31ED" w:rsidRDefault="002C4A73" w:rsidP="00501DB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81" w:type="dxa"/>
        <w:tblLook w:val="04A0" w:firstRow="1" w:lastRow="0" w:firstColumn="1" w:lastColumn="0" w:noHBand="0" w:noVBand="1"/>
      </w:tblPr>
      <w:tblGrid>
        <w:gridCol w:w="1455"/>
        <w:gridCol w:w="1138"/>
        <w:gridCol w:w="439"/>
        <w:gridCol w:w="1693"/>
        <w:gridCol w:w="1386"/>
        <w:gridCol w:w="1373"/>
        <w:gridCol w:w="1197"/>
      </w:tblGrid>
      <w:tr w:rsidR="00132246" w:rsidRPr="006A31ED" w14:paraId="136E7CA9" w14:textId="77777777" w:rsidTr="006B18DA">
        <w:trPr>
          <w:trHeight w:val="213"/>
        </w:trPr>
        <w:tc>
          <w:tcPr>
            <w:tcW w:w="1455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2248B8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Condition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2F0A6E9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Prompt</w:t>
            </w:r>
          </w:p>
        </w:tc>
        <w:tc>
          <w:tcPr>
            <w:tcW w:w="43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E41BD46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B06EA2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Condition</w:t>
            </w:r>
          </w:p>
        </w:tc>
        <w:tc>
          <w:tcPr>
            <w:tcW w:w="1386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53522EE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Prompt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06517B0" w14:textId="36D92913" w:rsidR="00132246" w:rsidRPr="006A31ED" w:rsidRDefault="0011662D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T-value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14A88CA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Cohen's d</w:t>
            </w:r>
          </w:p>
        </w:tc>
      </w:tr>
      <w:tr w:rsidR="00132246" w:rsidRPr="006A31ED" w14:paraId="68FBF689" w14:textId="77777777" w:rsidTr="006B18DA">
        <w:trPr>
          <w:trHeight w:val="200"/>
        </w:trPr>
        <w:tc>
          <w:tcPr>
            <w:tcW w:w="1455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199E" w14:textId="6E8D9950" w:rsidR="00132246" w:rsidRPr="006A31ED" w:rsidRDefault="006148ED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Control</w:t>
            </w:r>
          </w:p>
        </w:tc>
        <w:tc>
          <w:tcPr>
            <w:tcW w:w="1138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7B0B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43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3B1F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0448" w14:textId="21F2E50B" w:rsidR="00132246" w:rsidRPr="006A31ED" w:rsidRDefault="006148ED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Control</w:t>
            </w:r>
          </w:p>
        </w:tc>
        <w:tc>
          <w:tcPr>
            <w:tcW w:w="1386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06D7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D775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-2.07</w:t>
            </w:r>
          </w:p>
        </w:tc>
        <w:tc>
          <w:tcPr>
            <w:tcW w:w="1197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7673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-0.308</w:t>
            </w:r>
          </w:p>
        </w:tc>
      </w:tr>
      <w:tr w:rsidR="00132246" w:rsidRPr="006A31ED" w14:paraId="638173A3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E107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9BA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A597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9428" w14:textId="68042219" w:rsidR="00132246" w:rsidRPr="006A31ED" w:rsidRDefault="006148ED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Control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979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59A4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-6.18***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C2F1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-0.921</w:t>
            </w:r>
          </w:p>
        </w:tc>
      </w:tr>
      <w:tr w:rsidR="00132246" w:rsidRPr="006A31ED" w14:paraId="68E3022E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171E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D11D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F8B5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3A47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AB34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11D6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3B1F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0.438</w:t>
            </w:r>
          </w:p>
        </w:tc>
      </w:tr>
      <w:tr w:rsidR="00132246" w:rsidRPr="006A31ED" w14:paraId="7319AC22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8A75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8BF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2874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9ED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8600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16C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4.28***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CF25" w14:textId="4F552674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0.61</w:t>
            </w:r>
            <w:r w:rsidR="002A110A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132246" w:rsidRPr="006A31ED" w14:paraId="4CDEBEAD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918F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E28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5A9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F42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621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30A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2.84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70FE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0.405</w:t>
            </w:r>
          </w:p>
        </w:tc>
      </w:tr>
      <w:tr w:rsidR="00132246" w:rsidRPr="006A31ED" w14:paraId="1B32AC53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DD2C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B12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3302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A7A6" w14:textId="6DFCA80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4F9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7AA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-0.04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7F47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-0.005</w:t>
            </w:r>
          </w:p>
        </w:tc>
      </w:tr>
      <w:tr w:rsidR="00132246" w:rsidRPr="006A31ED" w14:paraId="534C5DF6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A45A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CD0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CE65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F585" w14:textId="12A3291E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E0D6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78F5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2578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0.044</w:t>
            </w:r>
          </w:p>
        </w:tc>
      </w:tr>
      <w:tr w:rsidR="00132246" w:rsidRPr="006A31ED" w14:paraId="09468C05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7964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AEB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B36F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A22F" w14:textId="303160FE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BE6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6E2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-0.62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B74B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-0.087</w:t>
            </w:r>
          </w:p>
        </w:tc>
      </w:tr>
      <w:tr w:rsidR="00132246" w:rsidRPr="006A31ED" w14:paraId="1F9537D6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5223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FD0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E59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47C5" w14:textId="018CA675" w:rsidR="00132246" w:rsidRPr="006A31ED" w:rsidRDefault="006148ED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Control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2FF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06EA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-4.11**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EE5D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-0.613</w:t>
            </w:r>
          </w:p>
        </w:tc>
      </w:tr>
      <w:tr w:rsidR="00132246" w:rsidRPr="006A31ED" w14:paraId="3D8995C6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C7B6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6916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2DEA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10FA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E552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9994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5.24***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A723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-0.746</w:t>
            </w:r>
          </w:p>
        </w:tc>
      </w:tr>
      <w:tr w:rsidR="00132246" w:rsidRPr="006A31ED" w14:paraId="5C80F20B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9F46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322B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917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112D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97A2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16F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6.45***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09B9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0.918</w:t>
            </w:r>
          </w:p>
        </w:tc>
      </w:tr>
      <w:tr w:rsidR="00132246" w:rsidRPr="006A31ED" w14:paraId="0C6396D8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8927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925A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8A3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719D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5886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5E6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5.01***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B132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0.713</w:t>
            </w:r>
          </w:p>
        </w:tc>
      </w:tr>
      <w:tr w:rsidR="00132246" w:rsidRPr="006A31ED" w14:paraId="093AB6D0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A17A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AA5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064D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6AC7" w14:textId="72027978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0D9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682E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2.15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9EFA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-0.303</w:t>
            </w:r>
          </w:p>
        </w:tc>
      </w:tr>
      <w:tr w:rsidR="00132246" w:rsidRPr="006A31ED" w14:paraId="1658576A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02CF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905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754E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1C68" w14:textId="2A932F46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B147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7625" w14:textId="5FC42B55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2.5</w:t>
            </w:r>
            <w:r w:rsidR="006148ED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532A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0.352</w:t>
            </w:r>
          </w:p>
        </w:tc>
      </w:tr>
      <w:tr w:rsidR="00132246" w:rsidRPr="006A31ED" w14:paraId="379E66C1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3960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F6B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627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273B" w14:textId="116B4E7E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E9C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BC44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1.57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550B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0.221</w:t>
            </w:r>
          </w:p>
        </w:tc>
      </w:tr>
      <w:tr w:rsidR="00132246" w:rsidRPr="006A31ED" w14:paraId="25AD2C59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D932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4042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0FCD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ED8F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68BB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C6B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9.54***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9C19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-1.359</w:t>
            </w:r>
          </w:p>
        </w:tc>
      </w:tr>
      <w:tr w:rsidR="00132246" w:rsidRPr="006A31ED" w14:paraId="172BD1CE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0DD2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3A0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31C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7636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C41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B3EA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10.75***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D707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-1.531</w:t>
            </w:r>
          </w:p>
        </w:tc>
      </w:tr>
      <w:tr w:rsidR="00132246" w:rsidRPr="006A31ED" w14:paraId="0716DC3A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9066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5FBF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1DE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24B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A61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341A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9.31***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B412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1.326</w:t>
            </w:r>
          </w:p>
        </w:tc>
      </w:tr>
      <w:tr w:rsidR="00132246" w:rsidRPr="006A31ED" w14:paraId="721F484E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4DB4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A172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6EF4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46A2" w14:textId="3E1F00F0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6CF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6C97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6.49***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9D38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-0.916</w:t>
            </w:r>
          </w:p>
        </w:tc>
      </w:tr>
      <w:tr w:rsidR="00132246" w:rsidRPr="006A31ED" w14:paraId="2960BA1F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C5CF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5837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EA6F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5D7F" w14:textId="653ABECC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9B52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A6AE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6.84***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3728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-0.965</w:t>
            </w:r>
          </w:p>
        </w:tc>
      </w:tr>
      <w:tr w:rsidR="00132246" w:rsidRPr="006A31ED" w14:paraId="2F55312A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00C3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4050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0020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94E8" w14:textId="0B20DC35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547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C5D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5.91***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FEBC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0.834</w:t>
            </w:r>
          </w:p>
        </w:tc>
      </w:tr>
      <w:tr w:rsidR="00132246" w:rsidRPr="006A31ED" w14:paraId="3D1E1932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DAF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42B7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475D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8F4E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78FB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5EA5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1.27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AACC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0.173</w:t>
            </w:r>
          </w:p>
        </w:tc>
      </w:tr>
      <w:tr w:rsidR="00132246" w:rsidRPr="006A31ED" w14:paraId="40FF567F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58C6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73F4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312E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8DDF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8DE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1CD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552C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-0.032</w:t>
            </w:r>
          </w:p>
        </w:tc>
      </w:tr>
      <w:tr w:rsidR="00132246" w:rsidRPr="006A31ED" w14:paraId="51791564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13FD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A02F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0BA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0B0A" w14:textId="2430B381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64C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3100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-3.31*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95AE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-0.443</w:t>
            </w:r>
          </w:p>
        </w:tc>
      </w:tr>
      <w:tr w:rsidR="00132246" w:rsidRPr="006A31ED" w14:paraId="2C14637A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8DB9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B75E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5DB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7479" w14:textId="2752549A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1FF2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06F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-2.94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BAAE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-0.394</w:t>
            </w:r>
          </w:p>
        </w:tc>
      </w:tr>
      <w:tr w:rsidR="00132246" w:rsidRPr="006A31ED" w14:paraId="218A622E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16FD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AF52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943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AB85" w14:textId="1AC13ABC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F27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C78D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-3.92**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5A84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-0.525</w:t>
            </w:r>
          </w:p>
        </w:tc>
      </w:tr>
      <w:tr w:rsidR="00132246" w:rsidRPr="006A31ED" w14:paraId="310DB77F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4B96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A144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9D80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EB47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Criminal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C9F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2227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-1.51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FB26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-0.205</w:t>
            </w:r>
          </w:p>
        </w:tc>
      </w:tr>
      <w:tr w:rsidR="00132246" w:rsidRPr="006A31ED" w14:paraId="2063CAAC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630B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8A04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A06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9CC7" w14:textId="7D9F9CD1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5B95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A36F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-4.59***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8A2E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0.615</w:t>
            </w:r>
          </w:p>
        </w:tc>
      </w:tr>
      <w:tr w:rsidR="00132246" w:rsidRPr="006A31ED" w14:paraId="56BE9D81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F8A9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2C8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4B25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B511" w14:textId="6A9BA33F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29DE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BCF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-4.23***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F227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-0.566</w:t>
            </w:r>
          </w:p>
        </w:tc>
      </w:tr>
      <w:tr w:rsidR="00132246" w:rsidRPr="006A31ED" w14:paraId="39D529E0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47CF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CA42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1BB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4DB6" w14:textId="7EF7927D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14F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AB3D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-5.21***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01A6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-0.697</w:t>
            </w:r>
          </w:p>
        </w:tc>
      </w:tr>
      <w:tr w:rsidR="00132246" w:rsidRPr="006A31ED" w14:paraId="50401FED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57DB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5276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53E7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B95A" w14:textId="12A9D1FD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BC3D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7E9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-3.06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7764" w14:textId="10B11AD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0.41</w:t>
            </w:r>
            <w:r w:rsidR="002A110A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132246" w:rsidRPr="006A31ED" w14:paraId="44223B35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B6D1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4319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E16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5B7F" w14:textId="77C4AEBC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EA63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10B3" w14:textId="03BF392B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-2.7</w:t>
            </w:r>
            <w:r w:rsidR="006148ED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80FC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0.361</w:t>
            </w:r>
          </w:p>
        </w:tc>
      </w:tr>
      <w:tr w:rsidR="00132246" w:rsidRPr="006A31ED" w14:paraId="6FA8C3D8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3D3D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36F5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4120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4695" w14:textId="237471C9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B9CA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913A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-3.68**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55BC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-0.492</w:t>
            </w:r>
          </w:p>
        </w:tc>
      </w:tr>
      <w:tr w:rsidR="00132246" w:rsidRPr="006A31ED" w14:paraId="244A2E1E" w14:textId="77777777" w:rsidTr="00157852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184D" w14:textId="75D88D16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0BED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Society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67A8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4284" w14:textId="71AA6C0C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9B6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F795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F58F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0.049</w:t>
            </w:r>
          </w:p>
        </w:tc>
      </w:tr>
      <w:tr w:rsidR="00132246" w:rsidRPr="006A31ED" w14:paraId="0C7C61C2" w14:textId="77777777" w:rsidTr="000109C6">
        <w:trPr>
          <w:trHeight w:val="200"/>
        </w:trPr>
        <w:tc>
          <w:tcPr>
            <w:tcW w:w="145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D7ED18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AF9467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DCEF5C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D78240" w14:textId="470A65FD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ACA566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C24D6E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-0.62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216069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-0.082</w:t>
            </w:r>
          </w:p>
        </w:tc>
      </w:tr>
      <w:tr w:rsidR="00132246" w:rsidRPr="006A31ED" w14:paraId="30A8FB01" w14:textId="77777777" w:rsidTr="000109C6">
        <w:trPr>
          <w:trHeight w:val="200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EF924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88D4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Thoughts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FD2C6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5DFCE" w14:textId="51E276F8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Mental Illness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7AE9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3E871" w14:textId="77777777" w:rsidR="00132246" w:rsidRPr="006A31ED" w:rsidRDefault="00132246" w:rsidP="000A2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8E368" w14:textId="77777777" w:rsidR="00132246" w:rsidRPr="006A31ED" w:rsidRDefault="00132246" w:rsidP="000A2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-0.131</w:t>
            </w:r>
          </w:p>
        </w:tc>
      </w:tr>
      <w:tr w:rsidR="00132246" w:rsidRPr="006A31ED" w14:paraId="7932A4AF" w14:textId="77777777" w:rsidTr="00501DB0">
        <w:trPr>
          <w:trHeight w:val="512"/>
        </w:trPr>
        <w:tc>
          <w:tcPr>
            <w:tcW w:w="8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C02AB1" w14:textId="09C0D180" w:rsidR="00132246" w:rsidRPr="006A31ED" w:rsidRDefault="00132246" w:rsidP="00501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31ED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14:ligatures w14:val="none"/>
              </w:rPr>
              <w:t>Note.</w:t>
            </w: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Comparisons are based on estimated marginal means</w:t>
            </w:r>
            <w:r w:rsidR="0011662D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; all </w:t>
            </w:r>
            <w:r w:rsidR="0011662D" w:rsidRPr="006A31ED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14:ligatures w14:val="none"/>
              </w:rPr>
              <w:t>p</w:t>
            </w:r>
            <w:r w:rsidR="0011662D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-values are Tuke</w:t>
            </w:r>
            <w:r w:rsidR="00B40FE2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y-corrected;</w:t>
            </w:r>
            <w:r w:rsidR="00B40FE2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br/>
            </w: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>*</w:t>
            </w:r>
            <w:r w:rsidRPr="006A31ED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0"/>
                <w:szCs w:val="20"/>
                <w14:ligatures w14:val="none"/>
              </w:rPr>
              <w:t>p</w:t>
            </w:r>
            <w:r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&lt; .05</w:t>
            </w:r>
            <w:r w:rsidR="00003840" w:rsidRPr="006A31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6A31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**</w:t>
            </w:r>
            <w:r w:rsidRPr="006A31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6A31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&lt; .01</w:t>
            </w:r>
            <w:r w:rsidR="00003840" w:rsidRPr="006A31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; </w:t>
            </w:r>
            <w:r w:rsidRPr="006A31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*** </w:t>
            </w:r>
            <w:r w:rsidRPr="006A31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6A31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&lt; .001</w:t>
            </w:r>
          </w:p>
        </w:tc>
      </w:tr>
    </w:tbl>
    <w:p w14:paraId="0DD75E37" w14:textId="5185246F" w:rsidR="00501DB0" w:rsidRDefault="00501DB0">
      <w:pPr>
        <w:rPr>
          <w:rFonts w:ascii="Times New Roman" w:hAnsi="Times New Roman" w:cs="Times New Roman"/>
        </w:rPr>
      </w:pPr>
    </w:p>
    <w:p w14:paraId="73B14464" w14:textId="732281B8" w:rsidR="002C4A73" w:rsidRDefault="00501D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Appendix E (continued): </w:t>
      </w:r>
    </w:p>
    <w:p w14:paraId="2C7F2D11" w14:textId="77777777" w:rsidR="00501DB0" w:rsidRPr="006A31ED" w:rsidRDefault="00501DB0">
      <w:pPr>
        <w:rPr>
          <w:rFonts w:ascii="Times New Roman" w:hAnsi="Times New Roman" w:cs="Times New Roman"/>
        </w:rPr>
      </w:pPr>
    </w:p>
    <w:p w14:paraId="5AC53B2A" w14:textId="624C40E2" w:rsidR="00132246" w:rsidRPr="006A31ED" w:rsidRDefault="00E24FD9" w:rsidP="00B10DA6">
      <w:pPr>
        <w:jc w:val="center"/>
        <w:rPr>
          <w:rFonts w:ascii="Times New Roman" w:hAnsi="Times New Roman" w:cs="Times New Roman"/>
        </w:rPr>
      </w:pPr>
      <w:r w:rsidRPr="006A31ED">
        <w:rPr>
          <w:rFonts w:ascii="Times New Roman" w:hAnsi="Times New Roman" w:cs="Times New Roman"/>
          <w:noProof/>
        </w:rPr>
        <w:drawing>
          <wp:inline distT="0" distB="0" distL="0" distR="0" wp14:anchorId="2261F791" wp14:editId="23634ADF">
            <wp:extent cx="5346700" cy="2832100"/>
            <wp:effectExtent l="0" t="0" r="0" b="0"/>
            <wp:docPr id="61649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965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246" w:rsidRPr="006A3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80660534"/>
      <w:docPartObj>
        <w:docPartGallery w:val="Page Numbers (Top of Page)"/>
        <w:docPartUnique/>
      </w:docPartObj>
    </w:sdtPr>
    <w:sdtContent>
      <w:p w14:paraId="5A2E4F72" w14:textId="77777777" w:rsidR="006A31ED" w:rsidRDefault="006A31ED" w:rsidP="00213A2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DAAC0C0" w14:textId="77777777" w:rsidR="006A31ED" w:rsidRDefault="006A31ED" w:rsidP="00B732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9072958"/>
      <w:docPartObj>
        <w:docPartGallery w:val="Page Numbers (Top of Page)"/>
        <w:docPartUnique/>
      </w:docPartObj>
    </w:sdtPr>
    <w:sdtContent>
      <w:p w14:paraId="60094868" w14:textId="77777777" w:rsidR="006A31ED" w:rsidRDefault="006A31ED" w:rsidP="00213A2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2BB165" w14:textId="77777777" w:rsidR="006A31ED" w:rsidRDefault="006A31ED" w:rsidP="00B732E3">
    <w:pPr>
      <w:pStyle w:val="Header"/>
      <w:ind w:right="360"/>
    </w:pPr>
    <w:r>
      <w:t>STUDENTS WITH CRIMINAL RECORDS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4658E"/>
    <w:multiLevelType w:val="hybridMultilevel"/>
    <w:tmpl w:val="A5C01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9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73"/>
    <w:rsid w:val="00000397"/>
    <w:rsid w:val="000003DC"/>
    <w:rsid w:val="00000C35"/>
    <w:rsid w:val="0000289C"/>
    <w:rsid w:val="00002B85"/>
    <w:rsid w:val="00003361"/>
    <w:rsid w:val="00003840"/>
    <w:rsid w:val="00004FF8"/>
    <w:rsid w:val="00006550"/>
    <w:rsid w:val="000072CC"/>
    <w:rsid w:val="00007435"/>
    <w:rsid w:val="000100E7"/>
    <w:rsid w:val="00010572"/>
    <w:rsid w:val="000109C6"/>
    <w:rsid w:val="00011E24"/>
    <w:rsid w:val="00012661"/>
    <w:rsid w:val="00014567"/>
    <w:rsid w:val="000174C3"/>
    <w:rsid w:val="000200F4"/>
    <w:rsid w:val="00020332"/>
    <w:rsid w:val="00020ADD"/>
    <w:rsid w:val="000223C4"/>
    <w:rsid w:val="00025674"/>
    <w:rsid w:val="00025A8F"/>
    <w:rsid w:val="00025C0D"/>
    <w:rsid w:val="00030932"/>
    <w:rsid w:val="00030C36"/>
    <w:rsid w:val="00030FBF"/>
    <w:rsid w:val="00032E8E"/>
    <w:rsid w:val="0003551B"/>
    <w:rsid w:val="00035AC4"/>
    <w:rsid w:val="00035F63"/>
    <w:rsid w:val="0003634A"/>
    <w:rsid w:val="000368E6"/>
    <w:rsid w:val="00036C14"/>
    <w:rsid w:val="00036C26"/>
    <w:rsid w:val="00037B20"/>
    <w:rsid w:val="00040085"/>
    <w:rsid w:val="00043360"/>
    <w:rsid w:val="00044275"/>
    <w:rsid w:val="000470DE"/>
    <w:rsid w:val="00047F91"/>
    <w:rsid w:val="00052CBC"/>
    <w:rsid w:val="000541F4"/>
    <w:rsid w:val="0005475E"/>
    <w:rsid w:val="000610E1"/>
    <w:rsid w:val="00061670"/>
    <w:rsid w:val="00062032"/>
    <w:rsid w:val="0006494D"/>
    <w:rsid w:val="00064D28"/>
    <w:rsid w:val="00065DD0"/>
    <w:rsid w:val="000716D5"/>
    <w:rsid w:val="00072CE5"/>
    <w:rsid w:val="000733A9"/>
    <w:rsid w:val="0007635D"/>
    <w:rsid w:val="00076C48"/>
    <w:rsid w:val="00081A5D"/>
    <w:rsid w:val="00085174"/>
    <w:rsid w:val="00085C58"/>
    <w:rsid w:val="000878E0"/>
    <w:rsid w:val="00087A49"/>
    <w:rsid w:val="00087AC7"/>
    <w:rsid w:val="00091518"/>
    <w:rsid w:val="00091F92"/>
    <w:rsid w:val="00093BD7"/>
    <w:rsid w:val="00093FD0"/>
    <w:rsid w:val="0009529A"/>
    <w:rsid w:val="00095B82"/>
    <w:rsid w:val="00096491"/>
    <w:rsid w:val="000A2165"/>
    <w:rsid w:val="000A4D7E"/>
    <w:rsid w:val="000A54A7"/>
    <w:rsid w:val="000A6B63"/>
    <w:rsid w:val="000A6CC7"/>
    <w:rsid w:val="000A77F6"/>
    <w:rsid w:val="000A792A"/>
    <w:rsid w:val="000A7C04"/>
    <w:rsid w:val="000B153A"/>
    <w:rsid w:val="000B2568"/>
    <w:rsid w:val="000B2EED"/>
    <w:rsid w:val="000B3142"/>
    <w:rsid w:val="000B336E"/>
    <w:rsid w:val="000B5414"/>
    <w:rsid w:val="000B5ADD"/>
    <w:rsid w:val="000C3D86"/>
    <w:rsid w:val="000C418E"/>
    <w:rsid w:val="000C4C74"/>
    <w:rsid w:val="000C5B2B"/>
    <w:rsid w:val="000C721A"/>
    <w:rsid w:val="000D2869"/>
    <w:rsid w:val="000D28C2"/>
    <w:rsid w:val="000D3C96"/>
    <w:rsid w:val="000D44C2"/>
    <w:rsid w:val="000D6D7B"/>
    <w:rsid w:val="000D7244"/>
    <w:rsid w:val="000D76D1"/>
    <w:rsid w:val="000D78A5"/>
    <w:rsid w:val="000E0F9A"/>
    <w:rsid w:val="000E7666"/>
    <w:rsid w:val="000E7B97"/>
    <w:rsid w:val="000F0295"/>
    <w:rsid w:val="000F2334"/>
    <w:rsid w:val="000F4360"/>
    <w:rsid w:val="000F44D1"/>
    <w:rsid w:val="000F6479"/>
    <w:rsid w:val="000F6B8E"/>
    <w:rsid w:val="000F70F4"/>
    <w:rsid w:val="000F71C9"/>
    <w:rsid w:val="000F73AA"/>
    <w:rsid w:val="000F7E7D"/>
    <w:rsid w:val="001008DC"/>
    <w:rsid w:val="001020C3"/>
    <w:rsid w:val="0010270E"/>
    <w:rsid w:val="00103776"/>
    <w:rsid w:val="001038C9"/>
    <w:rsid w:val="0010463E"/>
    <w:rsid w:val="00105F6D"/>
    <w:rsid w:val="00106132"/>
    <w:rsid w:val="00106760"/>
    <w:rsid w:val="001071C9"/>
    <w:rsid w:val="00107BEF"/>
    <w:rsid w:val="00110579"/>
    <w:rsid w:val="00110AF6"/>
    <w:rsid w:val="00111BFD"/>
    <w:rsid w:val="0011347C"/>
    <w:rsid w:val="001148B9"/>
    <w:rsid w:val="00114C7C"/>
    <w:rsid w:val="001153D4"/>
    <w:rsid w:val="0011662D"/>
    <w:rsid w:val="0011678E"/>
    <w:rsid w:val="0012028A"/>
    <w:rsid w:val="00120812"/>
    <w:rsid w:val="00122506"/>
    <w:rsid w:val="00123BC1"/>
    <w:rsid w:val="0012520E"/>
    <w:rsid w:val="00127B8B"/>
    <w:rsid w:val="00130210"/>
    <w:rsid w:val="00131F92"/>
    <w:rsid w:val="00132246"/>
    <w:rsid w:val="001336ED"/>
    <w:rsid w:val="00133E00"/>
    <w:rsid w:val="00134305"/>
    <w:rsid w:val="00134973"/>
    <w:rsid w:val="00137943"/>
    <w:rsid w:val="0014108E"/>
    <w:rsid w:val="0014113C"/>
    <w:rsid w:val="0014146B"/>
    <w:rsid w:val="001415B8"/>
    <w:rsid w:val="001430DE"/>
    <w:rsid w:val="00143FFD"/>
    <w:rsid w:val="0014442E"/>
    <w:rsid w:val="00144D32"/>
    <w:rsid w:val="0014513B"/>
    <w:rsid w:val="001460A0"/>
    <w:rsid w:val="00147107"/>
    <w:rsid w:val="00147155"/>
    <w:rsid w:val="00152860"/>
    <w:rsid w:val="00152BE4"/>
    <w:rsid w:val="0015300D"/>
    <w:rsid w:val="00153931"/>
    <w:rsid w:val="00155D75"/>
    <w:rsid w:val="001571CC"/>
    <w:rsid w:val="00157852"/>
    <w:rsid w:val="00160A62"/>
    <w:rsid w:val="0016289E"/>
    <w:rsid w:val="0016415A"/>
    <w:rsid w:val="00170F45"/>
    <w:rsid w:val="00172895"/>
    <w:rsid w:val="0017783F"/>
    <w:rsid w:val="0018102E"/>
    <w:rsid w:val="00182A00"/>
    <w:rsid w:val="00182E09"/>
    <w:rsid w:val="001847F5"/>
    <w:rsid w:val="00185838"/>
    <w:rsid w:val="00186AED"/>
    <w:rsid w:val="00187A5A"/>
    <w:rsid w:val="0019365B"/>
    <w:rsid w:val="00196FCC"/>
    <w:rsid w:val="001976FA"/>
    <w:rsid w:val="001A0D2B"/>
    <w:rsid w:val="001A16A0"/>
    <w:rsid w:val="001A50F1"/>
    <w:rsid w:val="001A640E"/>
    <w:rsid w:val="001A7463"/>
    <w:rsid w:val="001A75F7"/>
    <w:rsid w:val="001A775D"/>
    <w:rsid w:val="001A78D7"/>
    <w:rsid w:val="001B1551"/>
    <w:rsid w:val="001B1B2D"/>
    <w:rsid w:val="001B32BA"/>
    <w:rsid w:val="001B5554"/>
    <w:rsid w:val="001B7F96"/>
    <w:rsid w:val="001C1244"/>
    <w:rsid w:val="001C17AA"/>
    <w:rsid w:val="001C242F"/>
    <w:rsid w:val="001C2459"/>
    <w:rsid w:val="001C3C56"/>
    <w:rsid w:val="001C3DCC"/>
    <w:rsid w:val="001C45A6"/>
    <w:rsid w:val="001C72C2"/>
    <w:rsid w:val="001D2416"/>
    <w:rsid w:val="001D3EC3"/>
    <w:rsid w:val="001D4F5B"/>
    <w:rsid w:val="001D4F7C"/>
    <w:rsid w:val="001D5562"/>
    <w:rsid w:val="001D5BC9"/>
    <w:rsid w:val="001D6B9B"/>
    <w:rsid w:val="001D75B3"/>
    <w:rsid w:val="001E0206"/>
    <w:rsid w:val="001E0215"/>
    <w:rsid w:val="001E3B76"/>
    <w:rsid w:val="001E4799"/>
    <w:rsid w:val="001E674A"/>
    <w:rsid w:val="001E6C3E"/>
    <w:rsid w:val="001E7350"/>
    <w:rsid w:val="001F072E"/>
    <w:rsid w:val="001F3002"/>
    <w:rsid w:val="001F3A5B"/>
    <w:rsid w:val="001F4E80"/>
    <w:rsid w:val="001F55DA"/>
    <w:rsid w:val="002023E1"/>
    <w:rsid w:val="00202BAE"/>
    <w:rsid w:val="00202F91"/>
    <w:rsid w:val="00203DAC"/>
    <w:rsid w:val="00204519"/>
    <w:rsid w:val="00204F9F"/>
    <w:rsid w:val="00206927"/>
    <w:rsid w:val="00221098"/>
    <w:rsid w:val="00221D76"/>
    <w:rsid w:val="00222119"/>
    <w:rsid w:val="00222534"/>
    <w:rsid w:val="00222FE9"/>
    <w:rsid w:val="00224208"/>
    <w:rsid w:val="0022477E"/>
    <w:rsid w:val="0022549B"/>
    <w:rsid w:val="00225B56"/>
    <w:rsid w:val="00225D26"/>
    <w:rsid w:val="00225E5C"/>
    <w:rsid w:val="00226F77"/>
    <w:rsid w:val="00230411"/>
    <w:rsid w:val="00230A48"/>
    <w:rsid w:val="00231937"/>
    <w:rsid w:val="002321D2"/>
    <w:rsid w:val="00232C41"/>
    <w:rsid w:val="002330BC"/>
    <w:rsid w:val="00235241"/>
    <w:rsid w:val="0023679A"/>
    <w:rsid w:val="0023697E"/>
    <w:rsid w:val="0023753A"/>
    <w:rsid w:val="00241B61"/>
    <w:rsid w:val="00243BF0"/>
    <w:rsid w:val="00244455"/>
    <w:rsid w:val="00244CB6"/>
    <w:rsid w:val="00244FEE"/>
    <w:rsid w:val="00245BA8"/>
    <w:rsid w:val="00245E5F"/>
    <w:rsid w:val="00245EDE"/>
    <w:rsid w:val="0024655C"/>
    <w:rsid w:val="0025007C"/>
    <w:rsid w:val="00251F75"/>
    <w:rsid w:val="002522FC"/>
    <w:rsid w:val="00253042"/>
    <w:rsid w:val="00253441"/>
    <w:rsid w:val="00253EB2"/>
    <w:rsid w:val="00255921"/>
    <w:rsid w:val="00260261"/>
    <w:rsid w:val="00265122"/>
    <w:rsid w:val="00265C66"/>
    <w:rsid w:val="00267425"/>
    <w:rsid w:val="00267B2A"/>
    <w:rsid w:val="00267E08"/>
    <w:rsid w:val="00273338"/>
    <w:rsid w:val="00276E45"/>
    <w:rsid w:val="00277770"/>
    <w:rsid w:val="00277FE3"/>
    <w:rsid w:val="00280943"/>
    <w:rsid w:val="00280A61"/>
    <w:rsid w:val="002845C9"/>
    <w:rsid w:val="002848C0"/>
    <w:rsid w:val="00285C3C"/>
    <w:rsid w:val="00290C05"/>
    <w:rsid w:val="00290F2A"/>
    <w:rsid w:val="00293BE5"/>
    <w:rsid w:val="00295B54"/>
    <w:rsid w:val="002A0071"/>
    <w:rsid w:val="002A110A"/>
    <w:rsid w:val="002A3F38"/>
    <w:rsid w:val="002A50E5"/>
    <w:rsid w:val="002A5E9F"/>
    <w:rsid w:val="002B0A16"/>
    <w:rsid w:val="002B2684"/>
    <w:rsid w:val="002B28AB"/>
    <w:rsid w:val="002B3178"/>
    <w:rsid w:val="002B3798"/>
    <w:rsid w:val="002B38B6"/>
    <w:rsid w:val="002B6F0F"/>
    <w:rsid w:val="002C368E"/>
    <w:rsid w:val="002C432A"/>
    <w:rsid w:val="002C4A73"/>
    <w:rsid w:val="002C5589"/>
    <w:rsid w:val="002C6DED"/>
    <w:rsid w:val="002C73F5"/>
    <w:rsid w:val="002D1312"/>
    <w:rsid w:val="002D324F"/>
    <w:rsid w:val="002D4651"/>
    <w:rsid w:val="002D64A3"/>
    <w:rsid w:val="002E02C4"/>
    <w:rsid w:val="002E162F"/>
    <w:rsid w:val="002E4E2B"/>
    <w:rsid w:val="002E623A"/>
    <w:rsid w:val="002E649E"/>
    <w:rsid w:val="002E734D"/>
    <w:rsid w:val="002E7D16"/>
    <w:rsid w:val="002E7F96"/>
    <w:rsid w:val="002F020B"/>
    <w:rsid w:val="002F20F9"/>
    <w:rsid w:val="002F2335"/>
    <w:rsid w:val="002F295E"/>
    <w:rsid w:val="002F2AE0"/>
    <w:rsid w:val="002F376E"/>
    <w:rsid w:val="002F5042"/>
    <w:rsid w:val="002F5770"/>
    <w:rsid w:val="002F7CA2"/>
    <w:rsid w:val="00301758"/>
    <w:rsid w:val="00301979"/>
    <w:rsid w:val="00301BAB"/>
    <w:rsid w:val="00301CA5"/>
    <w:rsid w:val="00302D37"/>
    <w:rsid w:val="00303EC2"/>
    <w:rsid w:val="0030505D"/>
    <w:rsid w:val="003061AB"/>
    <w:rsid w:val="00307D29"/>
    <w:rsid w:val="00310EEF"/>
    <w:rsid w:val="00315416"/>
    <w:rsid w:val="0031745C"/>
    <w:rsid w:val="00317559"/>
    <w:rsid w:val="003212D0"/>
    <w:rsid w:val="00321769"/>
    <w:rsid w:val="003218D0"/>
    <w:rsid w:val="00322535"/>
    <w:rsid w:val="003233A1"/>
    <w:rsid w:val="00327F3B"/>
    <w:rsid w:val="00332B1B"/>
    <w:rsid w:val="00334A6B"/>
    <w:rsid w:val="00334BCD"/>
    <w:rsid w:val="00334C6B"/>
    <w:rsid w:val="00341A3B"/>
    <w:rsid w:val="00341BA8"/>
    <w:rsid w:val="00342172"/>
    <w:rsid w:val="003423B3"/>
    <w:rsid w:val="00342562"/>
    <w:rsid w:val="00342952"/>
    <w:rsid w:val="003449DC"/>
    <w:rsid w:val="00344B51"/>
    <w:rsid w:val="00344F27"/>
    <w:rsid w:val="00347DBA"/>
    <w:rsid w:val="00350AE3"/>
    <w:rsid w:val="003525D7"/>
    <w:rsid w:val="0035308F"/>
    <w:rsid w:val="00353F30"/>
    <w:rsid w:val="003558F3"/>
    <w:rsid w:val="00355A0C"/>
    <w:rsid w:val="00356CAD"/>
    <w:rsid w:val="00356E2D"/>
    <w:rsid w:val="003576E3"/>
    <w:rsid w:val="00360722"/>
    <w:rsid w:val="00361D24"/>
    <w:rsid w:val="003645D7"/>
    <w:rsid w:val="00365589"/>
    <w:rsid w:val="00365CC4"/>
    <w:rsid w:val="00366A54"/>
    <w:rsid w:val="00367462"/>
    <w:rsid w:val="00370E84"/>
    <w:rsid w:val="00371EB9"/>
    <w:rsid w:val="003725DD"/>
    <w:rsid w:val="003733F1"/>
    <w:rsid w:val="0038122D"/>
    <w:rsid w:val="003816C0"/>
    <w:rsid w:val="0038215D"/>
    <w:rsid w:val="003829A0"/>
    <w:rsid w:val="00382DC9"/>
    <w:rsid w:val="003842B2"/>
    <w:rsid w:val="00387396"/>
    <w:rsid w:val="003925CA"/>
    <w:rsid w:val="0039387D"/>
    <w:rsid w:val="003949C4"/>
    <w:rsid w:val="003A05C9"/>
    <w:rsid w:val="003A175A"/>
    <w:rsid w:val="003A28F6"/>
    <w:rsid w:val="003A2954"/>
    <w:rsid w:val="003A2EA1"/>
    <w:rsid w:val="003A36E2"/>
    <w:rsid w:val="003A5EA2"/>
    <w:rsid w:val="003A66D5"/>
    <w:rsid w:val="003A69BB"/>
    <w:rsid w:val="003A6AC8"/>
    <w:rsid w:val="003B1074"/>
    <w:rsid w:val="003B12B8"/>
    <w:rsid w:val="003B48CB"/>
    <w:rsid w:val="003B5D19"/>
    <w:rsid w:val="003B676D"/>
    <w:rsid w:val="003B6A52"/>
    <w:rsid w:val="003B7346"/>
    <w:rsid w:val="003C1155"/>
    <w:rsid w:val="003C1365"/>
    <w:rsid w:val="003C2279"/>
    <w:rsid w:val="003C3644"/>
    <w:rsid w:val="003C45BD"/>
    <w:rsid w:val="003C5D41"/>
    <w:rsid w:val="003D1961"/>
    <w:rsid w:val="003D351E"/>
    <w:rsid w:val="003D4FD8"/>
    <w:rsid w:val="003D573A"/>
    <w:rsid w:val="003D66AC"/>
    <w:rsid w:val="003D7957"/>
    <w:rsid w:val="003E1328"/>
    <w:rsid w:val="003E134B"/>
    <w:rsid w:val="003E1513"/>
    <w:rsid w:val="003E15A0"/>
    <w:rsid w:val="003E2A45"/>
    <w:rsid w:val="003E3C19"/>
    <w:rsid w:val="003E467C"/>
    <w:rsid w:val="003E56FC"/>
    <w:rsid w:val="003E5998"/>
    <w:rsid w:val="003E5A19"/>
    <w:rsid w:val="003E5C9C"/>
    <w:rsid w:val="003E6AE6"/>
    <w:rsid w:val="003E6BED"/>
    <w:rsid w:val="003F3B8A"/>
    <w:rsid w:val="003F47AD"/>
    <w:rsid w:val="003F58CB"/>
    <w:rsid w:val="003F59E3"/>
    <w:rsid w:val="003F6E76"/>
    <w:rsid w:val="003F7813"/>
    <w:rsid w:val="003F7825"/>
    <w:rsid w:val="003F78F3"/>
    <w:rsid w:val="003F7AAA"/>
    <w:rsid w:val="004021AD"/>
    <w:rsid w:val="004053D5"/>
    <w:rsid w:val="004055F7"/>
    <w:rsid w:val="0040755E"/>
    <w:rsid w:val="00412AB4"/>
    <w:rsid w:val="0041407A"/>
    <w:rsid w:val="00416A38"/>
    <w:rsid w:val="00416DF7"/>
    <w:rsid w:val="00421338"/>
    <w:rsid w:val="004243DD"/>
    <w:rsid w:val="00424BC9"/>
    <w:rsid w:val="004316EF"/>
    <w:rsid w:val="00433A74"/>
    <w:rsid w:val="00441693"/>
    <w:rsid w:val="0044350A"/>
    <w:rsid w:val="00445C0C"/>
    <w:rsid w:val="00446A7F"/>
    <w:rsid w:val="00446E95"/>
    <w:rsid w:val="004477CC"/>
    <w:rsid w:val="00450BF0"/>
    <w:rsid w:val="004511AE"/>
    <w:rsid w:val="00453665"/>
    <w:rsid w:val="00453D60"/>
    <w:rsid w:val="00454B23"/>
    <w:rsid w:val="00455B82"/>
    <w:rsid w:val="00457587"/>
    <w:rsid w:val="00460113"/>
    <w:rsid w:val="00462D8F"/>
    <w:rsid w:val="00463C65"/>
    <w:rsid w:val="004663FC"/>
    <w:rsid w:val="00470243"/>
    <w:rsid w:val="004730B0"/>
    <w:rsid w:val="00474052"/>
    <w:rsid w:val="0047416E"/>
    <w:rsid w:val="0047703F"/>
    <w:rsid w:val="00477646"/>
    <w:rsid w:val="00480AB8"/>
    <w:rsid w:val="00481770"/>
    <w:rsid w:val="00482921"/>
    <w:rsid w:val="00482B7C"/>
    <w:rsid w:val="00484D55"/>
    <w:rsid w:val="00490D4D"/>
    <w:rsid w:val="00497AC0"/>
    <w:rsid w:val="004A139F"/>
    <w:rsid w:val="004A14C2"/>
    <w:rsid w:val="004A2F05"/>
    <w:rsid w:val="004A3BB2"/>
    <w:rsid w:val="004A3D16"/>
    <w:rsid w:val="004A453B"/>
    <w:rsid w:val="004A54CC"/>
    <w:rsid w:val="004A6FF6"/>
    <w:rsid w:val="004A7B42"/>
    <w:rsid w:val="004A7EB8"/>
    <w:rsid w:val="004B0B09"/>
    <w:rsid w:val="004B1864"/>
    <w:rsid w:val="004B442D"/>
    <w:rsid w:val="004B6D67"/>
    <w:rsid w:val="004B7FE8"/>
    <w:rsid w:val="004C0182"/>
    <w:rsid w:val="004C11B4"/>
    <w:rsid w:val="004C28AB"/>
    <w:rsid w:val="004C3762"/>
    <w:rsid w:val="004C379A"/>
    <w:rsid w:val="004C58EA"/>
    <w:rsid w:val="004C5EFA"/>
    <w:rsid w:val="004C6F18"/>
    <w:rsid w:val="004C7D4C"/>
    <w:rsid w:val="004D20FB"/>
    <w:rsid w:val="004D3699"/>
    <w:rsid w:val="004D3898"/>
    <w:rsid w:val="004D4A00"/>
    <w:rsid w:val="004D6E89"/>
    <w:rsid w:val="004E0160"/>
    <w:rsid w:val="004E1BDB"/>
    <w:rsid w:val="004E20EC"/>
    <w:rsid w:val="004E2C56"/>
    <w:rsid w:val="004E4C46"/>
    <w:rsid w:val="004E5418"/>
    <w:rsid w:val="004E744F"/>
    <w:rsid w:val="004F17D0"/>
    <w:rsid w:val="004F1D12"/>
    <w:rsid w:val="004F29CE"/>
    <w:rsid w:val="004F3A0B"/>
    <w:rsid w:val="004F43CB"/>
    <w:rsid w:val="004F4754"/>
    <w:rsid w:val="004F505C"/>
    <w:rsid w:val="004F5083"/>
    <w:rsid w:val="004F56BD"/>
    <w:rsid w:val="004F66A7"/>
    <w:rsid w:val="00501879"/>
    <w:rsid w:val="00501DB0"/>
    <w:rsid w:val="0050450B"/>
    <w:rsid w:val="005077AC"/>
    <w:rsid w:val="005119C0"/>
    <w:rsid w:val="005132DE"/>
    <w:rsid w:val="005145C1"/>
    <w:rsid w:val="0051493A"/>
    <w:rsid w:val="00516876"/>
    <w:rsid w:val="00516B6D"/>
    <w:rsid w:val="00516C41"/>
    <w:rsid w:val="00521C00"/>
    <w:rsid w:val="005268C8"/>
    <w:rsid w:val="00530172"/>
    <w:rsid w:val="0053023D"/>
    <w:rsid w:val="0053026C"/>
    <w:rsid w:val="00532B85"/>
    <w:rsid w:val="00533E4B"/>
    <w:rsid w:val="00535E0C"/>
    <w:rsid w:val="00537F5B"/>
    <w:rsid w:val="00542EAE"/>
    <w:rsid w:val="00543E83"/>
    <w:rsid w:val="00545798"/>
    <w:rsid w:val="00551613"/>
    <w:rsid w:val="00552515"/>
    <w:rsid w:val="0055497C"/>
    <w:rsid w:val="00555599"/>
    <w:rsid w:val="005563A1"/>
    <w:rsid w:val="005574BD"/>
    <w:rsid w:val="0056198E"/>
    <w:rsid w:val="00562D7C"/>
    <w:rsid w:val="00563261"/>
    <w:rsid w:val="00563446"/>
    <w:rsid w:val="00564432"/>
    <w:rsid w:val="00564AD8"/>
    <w:rsid w:val="00564D1E"/>
    <w:rsid w:val="00565D82"/>
    <w:rsid w:val="005678C3"/>
    <w:rsid w:val="00571A2A"/>
    <w:rsid w:val="00572C91"/>
    <w:rsid w:val="00572DE6"/>
    <w:rsid w:val="00573070"/>
    <w:rsid w:val="00573118"/>
    <w:rsid w:val="00575082"/>
    <w:rsid w:val="00581CF9"/>
    <w:rsid w:val="00582A33"/>
    <w:rsid w:val="00583666"/>
    <w:rsid w:val="00585560"/>
    <w:rsid w:val="00585F32"/>
    <w:rsid w:val="00587416"/>
    <w:rsid w:val="00587A0B"/>
    <w:rsid w:val="00591539"/>
    <w:rsid w:val="0059503A"/>
    <w:rsid w:val="005958E2"/>
    <w:rsid w:val="00596C2C"/>
    <w:rsid w:val="005A4E49"/>
    <w:rsid w:val="005A4E5F"/>
    <w:rsid w:val="005A57E5"/>
    <w:rsid w:val="005A5875"/>
    <w:rsid w:val="005B0F1E"/>
    <w:rsid w:val="005B109F"/>
    <w:rsid w:val="005B1BEB"/>
    <w:rsid w:val="005B2974"/>
    <w:rsid w:val="005B2D4B"/>
    <w:rsid w:val="005B3437"/>
    <w:rsid w:val="005B3495"/>
    <w:rsid w:val="005B3ED6"/>
    <w:rsid w:val="005B4E81"/>
    <w:rsid w:val="005B5AF0"/>
    <w:rsid w:val="005B634E"/>
    <w:rsid w:val="005C122F"/>
    <w:rsid w:val="005C4148"/>
    <w:rsid w:val="005C4229"/>
    <w:rsid w:val="005C4B64"/>
    <w:rsid w:val="005C4E69"/>
    <w:rsid w:val="005C4F67"/>
    <w:rsid w:val="005C618C"/>
    <w:rsid w:val="005C714F"/>
    <w:rsid w:val="005C7467"/>
    <w:rsid w:val="005D1F87"/>
    <w:rsid w:val="005D2B5C"/>
    <w:rsid w:val="005D427E"/>
    <w:rsid w:val="005D5F6E"/>
    <w:rsid w:val="005D64EB"/>
    <w:rsid w:val="005D6A87"/>
    <w:rsid w:val="005D75BB"/>
    <w:rsid w:val="005D77DE"/>
    <w:rsid w:val="005E0153"/>
    <w:rsid w:val="005E100B"/>
    <w:rsid w:val="005E3BF6"/>
    <w:rsid w:val="005E608C"/>
    <w:rsid w:val="005E7D9B"/>
    <w:rsid w:val="005F1F7D"/>
    <w:rsid w:val="005F279E"/>
    <w:rsid w:val="005F2EA6"/>
    <w:rsid w:val="005F411A"/>
    <w:rsid w:val="005F43E8"/>
    <w:rsid w:val="005F4F28"/>
    <w:rsid w:val="005F586E"/>
    <w:rsid w:val="005F7D49"/>
    <w:rsid w:val="0060041B"/>
    <w:rsid w:val="00604928"/>
    <w:rsid w:val="00611CDE"/>
    <w:rsid w:val="00611F01"/>
    <w:rsid w:val="00613300"/>
    <w:rsid w:val="006148ED"/>
    <w:rsid w:val="00615052"/>
    <w:rsid w:val="00615915"/>
    <w:rsid w:val="006164E6"/>
    <w:rsid w:val="006169C9"/>
    <w:rsid w:val="00617F5A"/>
    <w:rsid w:val="0062075B"/>
    <w:rsid w:val="00620F78"/>
    <w:rsid w:val="00621BAB"/>
    <w:rsid w:val="006226DA"/>
    <w:rsid w:val="00624DFD"/>
    <w:rsid w:val="006262B9"/>
    <w:rsid w:val="00630BAC"/>
    <w:rsid w:val="006322E6"/>
    <w:rsid w:val="00634E2D"/>
    <w:rsid w:val="006358A0"/>
    <w:rsid w:val="00642E47"/>
    <w:rsid w:val="00644C6E"/>
    <w:rsid w:val="00645147"/>
    <w:rsid w:val="006453B4"/>
    <w:rsid w:val="0064541A"/>
    <w:rsid w:val="00650DA5"/>
    <w:rsid w:val="006539C4"/>
    <w:rsid w:val="006551B4"/>
    <w:rsid w:val="006552B2"/>
    <w:rsid w:val="006552C9"/>
    <w:rsid w:val="00656788"/>
    <w:rsid w:val="006577DD"/>
    <w:rsid w:val="00660FE3"/>
    <w:rsid w:val="00664335"/>
    <w:rsid w:val="00664676"/>
    <w:rsid w:val="006650E4"/>
    <w:rsid w:val="00665244"/>
    <w:rsid w:val="00665394"/>
    <w:rsid w:val="00665D0A"/>
    <w:rsid w:val="00666A1A"/>
    <w:rsid w:val="006727A9"/>
    <w:rsid w:val="00672808"/>
    <w:rsid w:val="006809F3"/>
    <w:rsid w:val="00682535"/>
    <w:rsid w:val="0068276C"/>
    <w:rsid w:val="00682820"/>
    <w:rsid w:val="006834AF"/>
    <w:rsid w:val="00686060"/>
    <w:rsid w:val="00687068"/>
    <w:rsid w:val="00690223"/>
    <w:rsid w:val="00691856"/>
    <w:rsid w:val="00691AF1"/>
    <w:rsid w:val="00692483"/>
    <w:rsid w:val="00692CB8"/>
    <w:rsid w:val="00694039"/>
    <w:rsid w:val="00694DC1"/>
    <w:rsid w:val="00695EB5"/>
    <w:rsid w:val="006966F0"/>
    <w:rsid w:val="00696A6C"/>
    <w:rsid w:val="0069755C"/>
    <w:rsid w:val="006A278D"/>
    <w:rsid w:val="006A3062"/>
    <w:rsid w:val="006A31ED"/>
    <w:rsid w:val="006A328F"/>
    <w:rsid w:val="006A41DD"/>
    <w:rsid w:val="006A7257"/>
    <w:rsid w:val="006A72AA"/>
    <w:rsid w:val="006B16F2"/>
    <w:rsid w:val="006B18DA"/>
    <w:rsid w:val="006B5963"/>
    <w:rsid w:val="006B5C8D"/>
    <w:rsid w:val="006B5EF6"/>
    <w:rsid w:val="006B5F1B"/>
    <w:rsid w:val="006C0662"/>
    <w:rsid w:val="006C072E"/>
    <w:rsid w:val="006C0F04"/>
    <w:rsid w:val="006C1618"/>
    <w:rsid w:val="006C1CBB"/>
    <w:rsid w:val="006C40E8"/>
    <w:rsid w:val="006C440B"/>
    <w:rsid w:val="006C5E76"/>
    <w:rsid w:val="006C7AE9"/>
    <w:rsid w:val="006D061B"/>
    <w:rsid w:val="006D24F3"/>
    <w:rsid w:val="006D2F57"/>
    <w:rsid w:val="006D488B"/>
    <w:rsid w:val="006D491A"/>
    <w:rsid w:val="006D5FD7"/>
    <w:rsid w:val="006D746E"/>
    <w:rsid w:val="006D7559"/>
    <w:rsid w:val="006D7E1B"/>
    <w:rsid w:val="006E05C9"/>
    <w:rsid w:val="006E251B"/>
    <w:rsid w:val="006E2E9C"/>
    <w:rsid w:val="006E343C"/>
    <w:rsid w:val="006E6947"/>
    <w:rsid w:val="006E7858"/>
    <w:rsid w:val="006F3810"/>
    <w:rsid w:val="006F5210"/>
    <w:rsid w:val="006F5FB5"/>
    <w:rsid w:val="007002ED"/>
    <w:rsid w:val="00702D45"/>
    <w:rsid w:val="007030A3"/>
    <w:rsid w:val="007054AE"/>
    <w:rsid w:val="00706422"/>
    <w:rsid w:val="00707817"/>
    <w:rsid w:val="007145CC"/>
    <w:rsid w:val="00716D93"/>
    <w:rsid w:val="00717C7B"/>
    <w:rsid w:val="007237A6"/>
    <w:rsid w:val="00723BB5"/>
    <w:rsid w:val="00724B7C"/>
    <w:rsid w:val="00725C8A"/>
    <w:rsid w:val="007278B7"/>
    <w:rsid w:val="007300E0"/>
    <w:rsid w:val="0073225F"/>
    <w:rsid w:val="00734C4D"/>
    <w:rsid w:val="00734DED"/>
    <w:rsid w:val="0073668C"/>
    <w:rsid w:val="00737C24"/>
    <w:rsid w:val="007409DD"/>
    <w:rsid w:val="007424E9"/>
    <w:rsid w:val="00743CEC"/>
    <w:rsid w:val="00743F28"/>
    <w:rsid w:val="00744D42"/>
    <w:rsid w:val="00745736"/>
    <w:rsid w:val="0075095E"/>
    <w:rsid w:val="00752791"/>
    <w:rsid w:val="00754DED"/>
    <w:rsid w:val="00755516"/>
    <w:rsid w:val="00757463"/>
    <w:rsid w:val="00761271"/>
    <w:rsid w:val="00763707"/>
    <w:rsid w:val="00763CA6"/>
    <w:rsid w:val="007645FE"/>
    <w:rsid w:val="0076546D"/>
    <w:rsid w:val="007661CD"/>
    <w:rsid w:val="0076657D"/>
    <w:rsid w:val="0076745B"/>
    <w:rsid w:val="007706C9"/>
    <w:rsid w:val="0077155F"/>
    <w:rsid w:val="007748B8"/>
    <w:rsid w:val="0077492D"/>
    <w:rsid w:val="00780096"/>
    <w:rsid w:val="0078183A"/>
    <w:rsid w:val="007855EA"/>
    <w:rsid w:val="007865C4"/>
    <w:rsid w:val="00787CAC"/>
    <w:rsid w:val="007910CF"/>
    <w:rsid w:val="007918CB"/>
    <w:rsid w:val="007930A1"/>
    <w:rsid w:val="007939A4"/>
    <w:rsid w:val="0079444D"/>
    <w:rsid w:val="00795A07"/>
    <w:rsid w:val="0079648D"/>
    <w:rsid w:val="007A3BC4"/>
    <w:rsid w:val="007A4049"/>
    <w:rsid w:val="007A5664"/>
    <w:rsid w:val="007A624A"/>
    <w:rsid w:val="007B046B"/>
    <w:rsid w:val="007B4728"/>
    <w:rsid w:val="007B58DD"/>
    <w:rsid w:val="007B711B"/>
    <w:rsid w:val="007B7EA0"/>
    <w:rsid w:val="007C1055"/>
    <w:rsid w:val="007C288F"/>
    <w:rsid w:val="007C32A4"/>
    <w:rsid w:val="007C3DB6"/>
    <w:rsid w:val="007C4F0C"/>
    <w:rsid w:val="007C50FD"/>
    <w:rsid w:val="007C56D9"/>
    <w:rsid w:val="007C58D1"/>
    <w:rsid w:val="007C61C9"/>
    <w:rsid w:val="007C7370"/>
    <w:rsid w:val="007D19E8"/>
    <w:rsid w:val="007D2000"/>
    <w:rsid w:val="007D308C"/>
    <w:rsid w:val="007D3A76"/>
    <w:rsid w:val="007D44C6"/>
    <w:rsid w:val="007D725C"/>
    <w:rsid w:val="007D77B9"/>
    <w:rsid w:val="007E01C5"/>
    <w:rsid w:val="007E0B67"/>
    <w:rsid w:val="007E145D"/>
    <w:rsid w:val="007E21D6"/>
    <w:rsid w:val="007E26AA"/>
    <w:rsid w:val="007E29AD"/>
    <w:rsid w:val="007E3086"/>
    <w:rsid w:val="007E30D0"/>
    <w:rsid w:val="007E3EEB"/>
    <w:rsid w:val="007E4568"/>
    <w:rsid w:val="007E4B0B"/>
    <w:rsid w:val="007E5D46"/>
    <w:rsid w:val="007E5EF2"/>
    <w:rsid w:val="007F2F21"/>
    <w:rsid w:val="007F4ADB"/>
    <w:rsid w:val="007F612E"/>
    <w:rsid w:val="00800E4B"/>
    <w:rsid w:val="0080157B"/>
    <w:rsid w:val="00801F64"/>
    <w:rsid w:val="00802EE5"/>
    <w:rsid w:val="00804843"/>
    <w:rsid w:val="00804A7C"/>
    <w:rsid w:val="00805565"/>
    <w:rsid w:val="008058A7"/>
    <w:rsid w:val="00805B6B"/>
    <w:rsid w:val="00807B94"/>
    <w:rsid w:val="00807EC4"/>
    <w:rsid w:val="0081560B"/>
    <w:rsid w:val="00816E45"/>
    <w:rsid w:val="008173E9"/>
    <w:rsid w:val="008203E4"/>
    <w:rsid w:val="008220D2"/>
    <w:rsid w:val="00822C25"/>
    <w:rsid w:val="0082372B"/>
    <w:rsid w:val="0082667A"/>
    <w:rsid w:val="00826681"/>
    <w:rsid w:val="00826792"/>
    <w:rsid w:val="008269B8"/>
    <w:rsid w:val="00827BC1"/>
    <w:rsid w:val="00827FE5"/>
    <w:rsid w:val="00830841"/>
    <w:rsid w:val="00831F02"/>
    <w:rsid w:val="00832B37"/>
    <w:rsid w:val="00834CBE"/>
    <w:rsid w:val="0083550A"/>
    <w:rsid w:val="00836AF7"/>
    <w:rsid w:val="00841DFC"/>
    <w:rsid w:val="00843DBA"/>
    <w:rsid w:val="00845E92"/>
    <w:rsid w:val="008513A2"/>
    <w:rsid w:val="00852A27"/>
    <w:rsid w:val="008544A9"/>
    <w:rsid w:val="00854E54"/>
    <w:rsid w:val="00855EDB"/>
    <w:rsid w:val="00857252"/>
    <w:rsid w:val="0085736D"/>
    <w:rsid w:val="00857AC8"/>
    <w:rsid w:val="008627C4"/>
    <w:rsid w:val="008632F2"/>
    <w:rsid w:val="0086397D"/>
    <w:rsid w:val="00863AF7"/>
    <w:rsid w:val="0086527A"/>
    <w:rsid w:val="00872882"/>
    <w:rsid w:val="00873088"/>
    <w:rsid w:val="00874613"/>
    <w:rsid w:val="00876231"/>
    <w:rsid w:val="00882338"/>
    <w:rsid w:val="00883AA3"/>
    <w:rsid w:val="00885092"/>
    <w:rsid w:val="0088744E"/>
    <w:rsid w:val="00887CA9"/>
    <w:rsid w:val="008903DA"/>
    <w:rsid w:val="00890F89"/>
    <w:rsid w:val="0089162A"/>
    <w:rsid w:val="008925A9"/>
    <w:rsid w:val="00896224"/>
    <w:rsid w:val="00896C5A"/>
    <w:rsid w:val="00897216"/>
    <w:rsid w:val="008A1095"/>
    <w:rsid w:val="008A13D1"/>
    <w:rsid w:val="008A330B"/>
    <w:rsid w:val="008A49DE"/>
    <w:rsid w:val="008A52D5"/>
    <w:rsid w:val="008A5F29"/>
    <w:rsid w:val="008A634B"/>
    <w:rsid w:val="008B173E"/>
    <w:rsid w:val="008B2AB6"/>
    <w:rsid w:val="008B2FEE"/>
    <w:rsid w:val="008B5F01"/>
    <w:rsid w:val="008B7E4D"/>
    <w:rsid w:val="008C068F"/>
    <w:rsid w:val="008C173D"/>
    <w:rsid w:val="008C1CF4"/>
    <w:rsid w:val="008C36D2"/>
    <w:rsid w:val="008C489E"/>
    <w:rsid w:val="008C5958"/>
    <w:rsid w:val="008C6280"/>
    <w:rsid w:val="008C7E26"/>
    <w:rsid w:val="008D20C8"/>
    <w:rsid w:val="008D3551"/>
    <w:rsid w:val="008D3C60"/>
    <w:rsid w:val="008D4FED"/>
    <w:rsid w:val="008D6AED"/>
    <w:rsid w:val="008D7758"/>
    <w:rsid w:val="008E4ACF"/>
    <w:rsid w:val="008E5817"/>
    <w:rsid w:val="008E7F49"/>
    <w:rsid w:val="008F154C"/>
    <w:rsid w:val="008F1DA9"/>
    <w:rsid w:val="008F24F2"/>
    <w:rsid w:val="008F29B5"/>
    <w:rsid w:val="008F57D8"/>
    <w:rsid w:val="008F58CA"/>
    <w:rsid w:val="008F5B2F"/>
    <w:rsid w:val="008F6AE3"/>
    <w:rsid w:val="008F6C46"/>
    <w:rsid w:val="008F6CF1"/>
    <w:rsid w:val="00900282"/>
    <w:rsid w:val="0090177D"/>
    <w:rsid w:val="00901ECD"/>
    <w:rsid w:val="009020EE"/>
    <w:rsid w:val="00902C56"/>
    <w:rsid w:val="00902E09"/>
    <w:rsid w:val="00904BCD"/>
    <w:rsid w:val="00906A2F"/>
    <w:rsid w:val="009071B2"/>
    <w:rsid w:val="00911DD1"/>
    <w:rsid w:val="00915115"/>
    <w:rsid w:val="0091675B"/>
    <w:rsid w:val="00917432"/>
    <w:rsid w:val="0092113D"/>
    <w:rsid w:val="0092136A"/>
    <w:rsid w:val="0092179D"/>
    <w:rsid w:val="00921AF1"/>
    <w:rsid w:val="00921ECD"/>
    <w:rsid w:val="00922C8E"/>
    <w:rsid w:val="00923075"/>
    <w:rsid w:val="00923115"/>
    <w:rsid w:val="00924490"/>
    <w:rsid w:val="009248A6"/>
    <w:rsid w:val="00926104"/>
    <w:rsid w:val="0093011F"/>
    <w:rsid w:val="009315FA"/>
    <w:rsid w:val="009319C7"/>
    <w:rsid w:val="00934352"/>
    <w:rsid w:val="0093437B"/>
    <w:rsid w:val="00935C67"/>
    <w:rsid w:val="0093734F"/>
    <w:rsid w:val="00941DBB"/>
    <w:rsid w:val="00945DFD"/>
    <w:rsid w:val="00947612"/>
    <w:rsid w:val="0095153A"/>
    <w:rsid w:val="00951DE7"/>
    <w:rsid w:val="009522D5"/>
    <w:rsid w:val="00953A9A"/>
    <w:rsid w:val="00954044"/>
    <w:rsid w:val="00954704"/>
    <w:rsid w:val="00954A26"/>
    <w:rsid w:val="00954EBF"/>
    <w:rsid w:val="00954EF6"/>
    <w:rsid w:val="009561C8"/>
    <w:rsid w:val="00956763"/>
    <w:rsid w:val="009574D4"/>
    <w:rsid w:val="009577A7"/>
    <w:rsid w:val="00960769"/>
    <w:rsid w:val="00960921"/>
    <w:rsid w:val="00961AAD"/>
    <w:rsid w:val="00962C09"/>
    <w:rsid w:val="00965369"/>
    <w:rsid w:val="00970CC0"/>
    <w:rsid w:val="009726CA"/>
    <w:rsid w:val="0097280D"/>
    <w:rsid w:val="00972938"/>
    <w:rsid w:val="00974694"/>
    <w:rsid w:val="00975C08"/>
    <w:rsid w:val="00976CB8"/>
    <w:rsid w:val="00976F80"/>
    <w:rsid w:val="009814FA"/>
    <w:rsid w:val="00981802"/>
    <w:rsid w:val="009822F8"/>
    <w:rsid w:val="009856BD"/>
    <w:rsid w:val="00987782"/>
    <w:rsid w:val="009877F5"/>
    <w:rsid w:val="00987890"/>
    <w:rsid w:val="00996643"/>
    <w:rsid w:val="009968C9"/>
    <w:rsid w:val="00996C96"/>
    <w:rsid w:val="009A097D"/>
    <w:rsid w:val="009A2885"/>
    <w:rsid w:val="009A2A41"/>
    <w:rsid w:val="009A2A7B"/>
    <w:rsid w:val="009A2C28"/>
    <w:rsid w:val="009A3347"/>
    <w:rsid w:val="009A412B"/>
    <w:rsid w:val="009A4A21"/>
    <w:rsid w:val="009A5C50"/>
    <w:rsid w:val="009A6207"/>
    <w:rsid w:val="009A7E30"/>
    <w:rsid w:val="009B2EF6"/>
    <w:rsid w:val="009B3311"/>
    <w:rsid w:val="009B5630"/>
    <w:rsid w:val="009B5EB5"/>
    <w:rsid w:val="009B7CCA"/>
    <w:rsid w:val="009C021B"/>
    <w:rsid w:val="009C0809"/>
    <w:rsid w:val="009C186A"/>
    <w:rsid w:val="009C3EB8"/>
    <w:rsid w:val="009C59CC"/>
    <w:rsid w:val="009C66FA"/>
    <w:rsid w:val="009D0083"/>
    <w:rsid w:val="009D02B9"/>
    <w:rsid w:val="009D25ED"/>
    <w:rsid w:val="009D603B"/>
    <w:rsid w:val="009E00C8"/>
    <w:rsid w:val="009E06F1"/>
    <w:rsid w:val="009E1313"/>
    <w:rsid w:val="009E20D0"/>
    <w:rsid w:val="009E35FB"/>
    <w:rsid w:val="009E36E1"/>
    <w:rsid w:val="009E3D93"/>
    <w:rsid w:val="009E506D"/>
    <w:rsid w:val="009E5ABD"/>
    <w:rsid w:val="009E6D0E"/>
    <w:rsid w:val="009F1F1F"/>
    <w:rsid w:val="009F2DD9"/>
    <w:rsid w:val="009F40BD"/>
    <w:rsid w:val="009F4B79"/>
    <w:rsid w:val="009F6991"/>
    <w:rsid w:val="00A00F99"/>
    <w:rsid w:val="00A01BC0"/>
    <w:rsid w:val="00A033F5"/>
    <w:rsid w:val="00A06D15"/>
    <w:rsid w:val="00A07167"/>
    <w:rsid w:val="00A11903"/>
    <w:rsid w:val="00A167FC"/>
    <w:rsid w:val="00A17E36"/>
    <w:rsid w:val="00A202E7"/>
    <w:rsid w:val="00A22C16"/>
    <w:rsid w:val="00A22D0C"/>
    <w:rsid w:val="00A22EF8"/>
    <w:rsid w:val="00A233EA"/>
    <w:rsid w:val="00A24E0D"/>
    <w:rsid w:val="00A252C6"/>
    <w:rsid w:val="00A3062C"/>
    <w:rsid w:val="00A313B4"/>
    <w:rsid w:val="00A315A4"/>
    <w:rsid w:val="00A320FB"/>
    <w:rsid w:val="00A3343B"/>
    <w:rsid w:val="00A3612E"/>
    <w:rsid w:val="00A4337C"/>
    <w:rsid w:val="00A433C4"/>
    <w:rsid w:val="00A43E40"/>
    <w:rsid w:val="00A44F1B"/>
    <w:rsid w:val="00A45EB5"/>
    <w:rsid w:val="00A46AAA"/>
    <w:rsid w:val="00A4729E"/>
    <w:rsid w:val="00A47CBB"/>
    <w:rsid w:val="00A538FA"/>
    <w:rsid w:val="00A54B72"/>
    <w:rsid w:val="00A56AD4"/>
    <w:rsid w:val="00A60AA3"/>
    <w:rsid w:val="00A60E7A"/>
    <w:rsid w:val="00A616CE"/>
    <w:rsid w:val="00A635B2"/>
    <w:rsid w:val="00A673B0"/>
    <w:rsid w:val="00A677A2"/>
    <w:rsid w:val="00A679C9"/>
    <w:rsid w:val="00A7089B"/>
    <w:rsid w:val="00A727AA"/>
    <w:rsid w:val="00A7413A"/>
    <w:rsid w:val="00A7646E"/>
    <w:rsid w:val="00A7776E"/>
    <w:rsid w:val="00A77A9B"/>
    <w:rsid w:val="00A80191"/>
    <w:rsid w:val="00A8377E"/>
    <w:rsid w:val="00A84924"/>
    <w:rsid w:val="00A87CEB"/>
    <w:rsid w:val="00A9147F"/>
    <w:rsid w:val="00A92783"/>
    <w:rsid w:val="00A93F56"/>
    <w:rsid w:val="00A95D22"/>
    <w:rsid w:val="00A96AB4"/>
    <w:rsid w:val="00AA066D"/>
    <w:rsid w:val="00AA1EB6"/>
    <w:rsid w:val="00AA50AC"/>
    <w:rsid w:val="00AA5B1C"/>
    <w:rsid w:val="00AA62EC"/>
    <w:rsid w:val="00AA66E0"/>
    <w:rsid w:val="00AB08BD"/>
    <w:rsid w:val="00AB0E95"/>
    <w:rsid w:val="00AB13ED"/>
    <w:rsid w:val="00AB27E4"/>
    <w:rsid w:val="00AB3EAC"/>
    <w:rsid w:val="00AB41AB"/>
    <w:rsid w:val="00AB4B2E"/>
    <w:rsid w:val="00AC052A"/>
    <w:rsid w:val="00AC1060"/>
    <w:rsid w:val="00AC21BE"/>
    <w:rsid w:val="00AC26E0"/>
    <w:rsid w:val="00AC33D7"/>
    <w:rsid w:val="00AC3D53"/>
    <w:rsid w:val="00AC423D"/>
    <w:rsid w:val="00AC4618"/>
    <w:rsid w:val="00AC4885"/>
    <w:rsid w:val="00AC4B11"/>
    <w:rsid w:val="00AC4D34"/>
    <w:rsid w:val="00AC5A1E"/>
    <w:rsid w:val="00AC74B8"/>
    <w:rsid w:val="00AD0CA3"/>
    <w:rsid w:val="00AD1D69"/>
    <w:rsid w:val="00AD545B"/>
    <w:rsid w:val="00AD6103"/>
    <w:rsid w:val="00AD6F4A"/>
    <w:rsid w:val="00AE076B"/>
    <w:rsid w:val="00AE29E9"/>
    <w:rsid w:val="00AE4A28"/>
    <w:rsid w:val="00AE60A9"/>
    <w:rsid w:val="00AE630F"/>
    <w:rsid w:val="00AE6342"/>
    <w:rsid w:val="00AE6E9B"/>
    <w:rsid w:val="00AE7A92"/>
    <w:rsid w:val="00AF16B6"/>
    <w:rsid w:val="00AF1DD0"/>
    <w:rsid w:val="00AF225F"/>
    <w:rsid w:val="00AF2EB2"/>
    <w:rsid w:val="00AF322C"/>
    <w:rsid w:val="00AF387D"/>
    <w:rsid w:val="00AF3D11"/>
    <w:rsid w:val="00AF4777"/>
    <w:rsid w:val="00AF7326"/>
    <w:rsid w:val="00AF7C7A"/>
    <w:rsid w:val="00AF7F2B"/>
    <w:rsid w:val="00B02B1C"/>
    <w:rsid w:val="00B03D29"/>
    <w:rsid w:val="00B0495B"/>
    <w:rsid w:val="00B04F04"/>
    <w:rsid w:val="00B10DA6"/>
    <w:rsid w:val="00B117EC"/>
    <w:rsid w:val="00B13EC1"/>
    <w:rsid w:val="00B13F40"/>
    <w:rsid w:val="00B1462B"/>
    <w:rsid w:val="00B1649E"/>
    <w:rsid w:val="00B17DD4"/>
    <w:rsid w:val="00B270C8"/>
    <w:rsid w:val="00B274A4"/>
    <w:rsid w:val="00B31386"/>
    <w:rsid w:val="00B3479C"/>
    <w:rsid w:val="00B351FD"/>
    <w:rsid w:val="00B354D3"/>
    <w:rsid w:val="00B36D47"/>
    <w:rsid w:val="00B37958"/>
    <w:rsid w:val="00B40303"/>
    <w:rsid w:val="00B40FE2"/>
    <w:rsid w:val="00B42106"/>
    <w:rsid w:val="00B45718"/>
    <w:rsid w:val="00B45B74"/>
    <w:rsid w:val="00B46C59"/>
    <w:rsid w:val="00B46F42"/>
    <w:rsid w:val="00B4735D"/>
    <w:rsid w:val="00B4791A"/>
    <w:rsid w:val="00B47D1F"/>
    <w:rsid w:val="00B54358"/>
    <w:rsid w:val="00B54B51"/>
    <w:rsid w:val="00B553CD"/>
    <w:rsid w:val="00B553F9"/>
    <w:rsid w:val="00B567D7"/>
    <w:rsid w:val="00B579E4"/>
    <w:rsid w:val="00B62323"/>
    <w:rsid w:val="00B6258E"/>
    <w:rsid w:val="00B637A7"/>
    <w:rsid w:val="00B639A7"/>
    <w:rsid w:val="00B65EB2"/>
    <w:rsid w:val="00B6634C"/>
    <w:rsid w:val="00B6642E"/>
    <w:rsid w:val="00B705A9"/>
    <w:rsid w:val="00B70A36"/>
    <w:rsid w:val="00B71684"/>
    <w:rsid w:val="00B71CBC"/>
    <w:rsid w:val="00B73D0D"/>
    <w:rsid w:val="00B76C65"/>
    <w:rsid w:val="00B80D21"/>
    <w:rsid w:val="00B82BBE"/>
    <w:rsid w:val="00B832D7"/>
    <w:rsid w:val="00B8332D"/>
    <w:rsid w:val="00B83BB7"/>
    <w:rsid w:val="00B86A9C"/>
    <w:rsid w:val="00B87CD5"/>
    <w:rsid w:val="00B87F01"/>
    <w:rsid w:val="00B904EA"/>
    <w:rsid w:val="00B935C5"/>
    <w:rsid w:val="00B969D7"/>
    <w:rsid w:val="00B97C96"/>
    <w:rsid w:val="00B97D41"/>
    <w:rsid w:val="00BA03CF"/>
    <w:rsid w:val="00BA0BFF"/>
    <w:rsid w:val="00BA0CC3"/>
    <w:rsid w:val="00BA288A"/>
    <w:rsid w:val="00BA45C3"/>
    <w:rsid w:val="00BA4CE0"/>
    <w:rsid w:val="00BA55F2"/>
    <w:rsid w:val="00BB0B4E"/>
    <w:rsid w:val="00BB1BF2"/>
    <w:rsid w:val="00BB22DA"/>
    <w:rsid w:val="00BB2373"/>
    <w:rsid w:val="00BB2733"/>
    <w:rsid w:val="00BB273D"/>
    <w:rsid w:val="00BB4EFB"/>
    <w:rsid w:val="00BB4FFC"/>
    <w:rsid w:val="00BB5715"/>
    <w:rsid w:val="00BB5890"/>
    <w:rsid w:val="00BB5B8A"/>
    <w:rsid w:val="00BB600F"/>
    <w:rsid w:val="00BB65D7"/>
    <w:rsid w:val="00BC03BA"/>
    <w:rsid w:val="00BC0A61"/>
    <w:rsid w:val="00BC1932"/>
    <w:rsid w:val="00BC1AF1"/>
    <w:rsid w:val="00BC24BF"/>
    <w:rsid w:val="00BC31DB"/>
    <w:rsid w:val="00BC346E"/>
    <w:rsid w:val="00BC3811"/>
    <w:rsid w:val="00BC55D5"/>
    <w:rsid w:val="00BD06FD"/>
    <w:rsid w:val="00BD31D7"/>
    <w:rsid w:val="00BD31E9"/>
    <w:rsid w:val="00BD327F"/>
    <w:rsid w:val="00BD4C00"/>
    <w:rsid w:val="00BD4D2C"/>
    <w:rsid w:val="00BD5857"/>
    <w:rsid w:val="00BD62C1"/>
    <w:rsid w:val="00BE0F36"/>
    <w:rsid w:val="00BE2999"/>
    <w:rsid w:val="00BE3956"/>
    <w:rsid w:val="00BE41BC"/>
    <w:rsid w:val="00BE5868"/>
    <w:rsid w:val="00BE636E"/>
    <w:rsid w:val="00BE6BF1"/>
    <w:rsid w:val="00BE7119"/>
    <w:rsid w:val="00BE7786"/>
    <w:rsid w:val="00BF016D"/>
    <w:rsid w:val="00BF04FD"/>
    <w:rsid w:val="00BF2AC7"/>
    <w:rsid w:val="00BF3835"/>
    <w:rsid w:val="00BF7533"/>
    <w:rsid w:val="00C00A62"/>
    <w:rsid w:val="00C022A2"/>
    <w:rsid w:val="00C02AEA"/>
    <w:rsid w:val="00C038B9"/>
    <w:rsid w:val="00C051EC"/>
    <w:rsid w:val="00C05CA5"/>
    <w:rsid w:val="00C06306"/>
    <w:rsid w:val="00C06899"/>
    <w:rsid w:val="00C07251"/>
    <w:rsid w:val="00C07842"/>
    <w:rsid w:val="00C07D14"/>
    <w:rsid w:val="00C10978"/>
    <w:rsid w:val="00C127C6"/>
    <w:rsid w:val="00C14957"/>
    <w:rsid w:val="00C1685D"/>
    <w:rsid w:val="00C16919"/>
    <w:rsid w:val="00C16D35"/>
    <w:rsid w:val="00C17A90"/>
    <w:rsid w:val="00C20BC8"/>
    <w:rsid w:val="00C21DB0"/>
    <w:rsid w:val="00C225B5"/>
    <w:rsid w:val="00C24319"/>
    <w:rsid w:val="00C26280"/>
    <w:rsid w:val="00C269ED"/>
    <w:rsid w:val="00C27564"/>
    <w:rsid w:val="00C276CD"/>
    <w:rsid w:val="00C30932"/>
    <w:rsid w:val="00C30B59"/>
    <w:rsid w:val="00C318FD"/>
    <w:rsid w:val="00C31FAC"/>
    <w:rsid w:val="00C3249F"/>
    <w:rsid w:val="00C325EC"/>
    <w:rsid w:val="00C40C0D"/>
    <w:rsid w:val="00C40EE8"/>
    <w:rsid w:val="00C41AC1"/>
    <w:rsid w:val="00C45129"/>
    <w:rsid w:val="00C46199"/>
    <w:rsid w:val="00C5252D"/>
    <w:rsid w:val="00C53166"/>
    <w:rsid w:val="00C535F9"/>
    <w:rsid w:val="00C5437A"/>
    <w:rsid w:val="00C547F4"/>
    <w:rsid w:val="00C62A00"/>
    <w:rsid w:val="00C64AAA"/>
    <w:rsid w:val="00C65EA2"/>
    <w:rsid w:val="00C710CC"/>
    <w:rsid w:val="00C71939"/>
    <w:rsid w:val="00C72522"/>
    <w:rsid w:val="00C72E80"/>
    <w:rsid w:val="00C741C0"/>
    <w:rsid w:val="00C74CC8"/>
    <w:rsid w:val="00C754DF"/>
    <w:rsid w:val="00C757AE"/>
    <w:rsid w:val="00C75F98"/>
    <w:rsid w:val="00C763F0"/>
    <w:rsid w:val="00C76619"/>
    <w:rsid w:val="00C80BB3"/>
    <w:rsid w:val="00C80CD1"/>
    <w:rsid w:val="00C8159A"/>
    <w:rsid w:val="00C82C8B"/>
    <w:rsid w:val="00C85EC9"/>
    <w:rsid w:val="00C87ADC"/>
    <w:rsid w:val="00C90494"/>
    <w:rsid w:val="00C912AB"/>
    <w:rsid w:val="00C92078"/>
    <w:rsid w:val="00CA019B"/>
    <w:rsid w:val="00CA0334"/>
    <w:rsid w:val="00CA1DFC"/>
    <w:rsid w:val="00CA281D"/>
    <w:rsid w:val="00CA5A15"/>
    <w:rsid w:val="00CA795A"/>
    <w:rsid w:val="00CB272C"/>
    <w:rsid w:val="00CB6BA1"/>
    <w:rsid w:val="00CC0486"/>
    <w:rsid w:val="00CC1814"/>
    <w:rsid w:val="00CC4110"/>
    <w:rsid w:val="00CC4A54"/>
    <w:rsid w:val="00CC4E3E"/>
    <w:rsid w:val="00CC6117"/>
    <w:rsid w:val="00CD386B"/>
    <w:rsid w:val="00CD3E00"/>
    <w:rsid w:val="00CD512E"/>
    <w:rsid w:val="00CE0242"/>
    <w:rsid w:val="00CE13C3"/>
    <w:rsid w:val="00CE151A"/>
    <w:rsid w:val="00CE169A"/>
    <w:rsid w:val="00CE1B56"/>
    <w:rsid w:val="00CE1E02"/>
    <w:rsid w:val="00CE3326"/>
    <w:rsid w:val="00CE3E7E"/>
    <w:rsid w:val="00CE644B"/>
    <w:rsid w:val="00CE7CDF"/>
    <w:rsid w:val="00CF03F5"/>
    <w:rsid w:val="00CF0462"/>
    <w:rsid w:val="00CF1048"/>
    <w:rsid w:val="00CF1928"/>
    <w:rsid w:val="00D0211B"/>
    <w:rsid w:val="00D029E8"/>
    <w:rsid w:val="00D03B2C"/>
    <w:rsid w:val="00D03CAD"/>
    <w:rsid w:val="00D076E5"/>
    <w:rsid w:val="00D07894"/>
    <w:rsid w:val="00D15F6A"/>
    <w:rsid w:val="00D15F7B"/>
    <w:rsid w:val="00D20520"/>
    <w:rsid w:val="00D22758"/>
    <w:rsid w:val="00D23C33"/>
    <w:rsid w:val="00D26110"/>
    <w:rsid w:val="00D3049D"/>
    <w:rsid w:val="00D32F97"/>
    <w:rsid w:val="00D33899"/>
    <w:rsid w:val="00D34170"/>
    <w:rsid w:val="00D35442"/>
    <w:rsid w:val="00D35475"/>
    <w:rsid w:val="00D41683"/>
    <w:rsid w:val="00D43D2A"/>
    <w:rsid w:val="00D44334"/>
    <w:rsid w:val="00D5177B"/>
    <w:rsid w:val="00D52834"/>
    <w:rsid w:val="00D5428A"/>
    <w:rsid w:val="00D5453E"/>
    <w:rsid w:val="00D57580"/>
    <w:rsid w:val="00D60141"/>
    <w:rsid w:val="00D61C2F"/>
    <w:rsid w:val="00D623E3"/>
    <w:rsid w:val="00D6360A"/>
    <w:rsid w:val="00D6430D"/>
    <w:rsid w:val="00D65FA3"/>
    <w:rsid w:val="00D711EB"/>
    <w:rsid w:val="00D72970"/>
    <w:rsid w:val="00D73569"/>
    <w:rsid w:val="00D73BDC"/>
    <w:rsid w:val="00D75F17"/>
    <w:rsid w:val="00D76DE5"/>
    <w:rsid w:val="00D77896"/>
    <w:rsid w:val="00D778A9"/>
    <w:rsid w:val="00D82FC8"/>
    <w:rsid w:val="00D83683"/>
    <w:rsid w:val="00D84867"/>
    <w:rsid w:val="00D84A9F"/>
    <w:rsid w:val="00D8507B"/>
    <w:rsid w:val="00D85F45"/>
    <w:rsid w:val="00D866B8"/>
    <w:rsid w:val="00D866F7"/>
    <w:rsid w:val="00D86CC1"/>
    <w:rsid w:val="00D872EF"/>
    <w:rsid w:val="00D968BF"/>
    <w:rsid w:val="00D97D1B"/>
    <w:rsid w:val="00D97FE0"/>
    <w:rsid w:val="00DA4430"/>
    <w:rsid w:val="00DA63AB"/>
    <w:rsid w:val="00DA6B58"/>
    <w:rsid w:val="00DB0297"/>
    <w:rsid w:val="00DB0D90"/>
    <w:rsid w:val="00DB369D"/>
    <w:rsid w:val="00DB5D0C"/>
    <w:rsid w:val="00DB5E38"/>
    <w:rsid w:val="00DB5E90"/>
    <w:rsid w:val="00DB7D63"/>
    <w:rsid w:val="00DB7EF6"/>
    <w:rsid w:val="00DC090F"/>
    <w:rsid w:val="00DC4B47"/>
    <w:rsid w:val="00DC568F"/>
    <w:rsid w:val="00DC649C"/>
    <w:rsid w:val="00DC6F05"/>
    <w:rsid w:val="00DD07F7"/>
    <w:rsid w:val="00DD689E"/>
    <w:rsid w:val="00DD69A9"/>
    <w:rsid w:val="00DE17F2"/>
    <w:rsid w:val="00DE49AD"/>
    <w:rsid w:val="00DE50DA"/>
    <w:rsid w:val="00DE6F9C"/>
    <w:rsid w:val="00DF0176"/>
    <w:rsid w:val="00DF1574"/>
    <w:rsid w:val="00DF3272"/>
    <w:rsid w:val="00DF34C1"/>
    <w:rsid w:val="00DF357D"/>
    <w:rsid w:val="00DF44B9"/>
    <w:rsid w:val="00DF4C5B"/>
    <w:rsid w:val="00E01C40"/>
    <w:rsid w:val="00E01FAF"/>
    <w:rsid w:val="00E02990"/>
    <w:rsid w:val="00E045A7"/>
    <w:rsid w:val="00E0516E"/>
    <w:rsid w:val="00E05949"/>
    <w:rsid w:val="00E05F06"/>
    <w:rsid w:val="00E120E0"/>
    <w:rsid w:val="00E12100"/>
    <w:rsid w:val="00E12273"/>
    <w:rsid w:val="00E12927"/>
    <w:rsid w:val="00E137A4"/>
    <w:rsid w:val="00E17F4F"/>
    <w:rsid w:val="00E21019"/>
    <w:rsid w:val="00E22E0E"/>
    <w:rsid w:val="00E24B4C"/>
    <w:rsid w:val="00E24FD9"/>
    <w:rsid w:val="00E25316"/>
    <w:rsid w:val="00E2658E"/>
    <w:rsid w:val="00E31FB7"/>
    <w:rsid w:val="00E32649"/>
    <w:rsid w:val="00E3339A"/>
    <w:rsid w:val="00E3339F"/>
    <w:rsid w:val="00E34298"/>
    <w:rsid w:val="00E348E0"/>
    <w:rsid w:val="00E3523C"/>
    <w:rsid w:val="00E356AB"/>
    <w:rsid w:val="00E356C8"/>
    <w:rsid w:val="00E35EF9"/>
    <w:rsid w:val="00E3602D"/>
    <w:rsid w:val="00E36199"/>
    <w:rsid w:val="00E369DC"/>
    <w:rsid w:val="00E36C47"/>
    <w:rsid w:val="00E37C8F"/>
    <w:rsid w:val="00E40252"/>
    <w:rsid w:val="00E40583"/>
    <w:rsid w:val="00E41871"/>
    <w:rsid w:val="00E418E3"/>
    <w:rsid w:val="00E422CA"/>
    <w:rsid w:val="00E43D65"/>
    <w:rsid w:val="00E46BC4"/>
    <w:rsid w:val="00E50AF4"/>
    <w:rsid w:val="00E50D15"/>
    <w:rsid w:val="00E50F9E"/>
    <w:rsid w:val="00E52408"/>
    <w:rsid w:val="00E55247"/>
    <w:rsid w:val="00E57050"/>
    <w:rsid w:val="00E6272F"/>
    <w:rsid w:val="00E64D72"/>
    <w:rsid w:val="00E670C7"/>
    <w:rsid w:val="00E67C1E"/>
    <w:rsid w:val="00E7045F"/>
    <w:rsid w:val="00E725D7"/>
    <w:rsid w:val="00E72650"/>
    <w:rsid w:val="00E751B8"/>
    <w:rsid w:val="00E75C9B"/>
    <w:rsid w:val="00E76C06"/>
    <w:rsid w:val="00E7795B"/>
    <w:rsid w:val="00E808B0"/>
    <w:rsid w:val="00E825E8"/>
    <w:rsid w:val="00E82F31"/>
    <w:rsid w:val="00E83571"/>
    <w:rsid w:val="00E83B1A"/>
    <w:rsid w:val="00E84E26"/>
    <w:rsid w:val="00E84E8E"/>
    <w:rsid w:val="00E850D1"/>
    <w:rsid w:val="00E85846"/>
    <w:rsid w:val="00E878D7"/>
    <w:rsid w:val="00E910AC"/>
    <w:rsid w:val="00E91588"/>
    <w:rsid w:val="00E916D9"/>
    <w:rsid w:val="00E92704"/>
    <w:rsid w:val="00E935B8"/>
    <w:rsid w:val="00E93CBF"/>
    <w:rsid w:val="00E9511F"/>
    <w:rsid w:val="00E95209"/>
    <w:rsid w:val="00E95376"/>
    <w:rsid w:val="00E973AE"/>
    <w:rsid w:val="00EA08BE"/>
    <w:rsid w:val="00EA4B15"/>
    <w:rsid w:val="00EA6D5B"/>
    <w:rsid w:val="00EA76BE"/>
    <w:rsid w:val="00EB0B9E"/>
    <w:rsid w:val="00EC05BC"/>
    <w:rsid w:val="00EC10D3"/>
    <w:rsid w:val="00EC21A9"/>
    <w:rsid w:val="00EC242F"/>
    <w:rsid w:val="00EC258F"/>
    <w:rsid w:val="00EC2852"/>
    <w:rsid w:val="00EC2D97"/>
    <w:rsid w:val="00EC3692"/>
    <w:rsid w:val="00EC4B0F"/>
    <w:rsid w:val="00EC4C7B"/>
    <w:rsid w:val="00EC52EC"/>
    <w:rsid w:val="00EC67F2"/>
    <w:rsid w:val="00ED17C5"/>
    <w:rsid w:val="00ED2BF4"/>
    <w:rsid w:val="00ED3EAE"/>
    <w:rsid w:val="00ED5309"/>
    <w:rsid w:val="00ED6237"/>
    <w:rsid w:val="00ED6F6F"/>
    <w:rsid w:val="00EE0AC7"/>
    <w:rsid w:val="00EE2417"/>
    <w:rsid w:val="00EE4099"/>
    <w:rsid w:val="00EE4241"/>
    <w:rsid w:val="00EE56C3"/>
    <w:rsid w:val="00EF0AAD"/>
    <w:rsid w:val="00EF50D8"/>
    <w:rsid w:val="00F00BC2"/>
    <w:rsid w:val="00F00EBD"/>
    <w:rsid w:val="00F03182"/>
    <w:rsid w:val="00F03AB7"/>
    <w:rsid w:val="00F03B03"/>
    <w:rsid w:val="00F05EF8"/>
    <w:rsid w:val="00F07297"/>
    <w:rsid w:val="00F101E6"/>
    <w:rsid w:val="00F10527"/>
    <w:rsid w:val="00F1155E"/>
    <w:rsid w:val="00F12697"/>
    <w:rsid w:val="00F12A36"/>
    <w:rsid w:val="00F136E4"/>
    <w:rsid w:val="00F13CEA"/>
    <w:rsid w:val="00F14140"/>
    <w:rsid w:val="00F1546D"/>
    <w:rsid w:val="00F16092"/>
    <w:rsid w:val="00F16F20"/>
    <w:rsid w:val="00F17223"/>
    <w:rsid w:val="00F2416D"/>
    <w:rsid w:val="00F249C3"/>
    <w:rsid w:val="00F2624A"/>
    <w:rsid w:val="00F30B0E"/>
    <w:rsid w:val="00F30F5F"/>
    <w:rsid w:val="00F31262"/>
    <w:rsid w:val="00F31FB7"/>
    <w:rsid w:val="00F325B1"/>
    <w:rsid w:val="00F34AA7"/>
    <w:rsid w:val="00F3601D"/>
    <w:rsid w:val="00F36A73"/>
    <w:rsid w:val="00F370D0"/>
    <w:rsid w:val="00F37CE4"/>
    <w:rsid w:val="00F40FE8"/>
    <w:rsid w:val="00F41A17"/>
    <w:rsid w:val="00F44198"/>
    <w:rsid w:val="00F443DE"/>
    <w:rsid w:val="00F45D97"/>
    <w:rsid w:val="00F473B3"/>
    <w:rsid w:val="00F506E7"/>
    <w:rsid w:val="00F507C0"/>
    <w:rsid w:val="00F538F4"/>
    <w:rsid w:val="00F57E7F"/>
    <w:rsid w:val="00F65ACA"/>
    <w:rsid w:val="00F66579"/>
    <w:rsid w:val="00F66667"/>
    <w:rsid w:val="00F66B68"/>
    <w:rsid w:val="00F66DDA"/>
    <w:rsid w:val="00F66F7F"/>
    <w:rsid w:val="00F6791A"/>
    <w:rsid w:val="00F70511"/>
    <w:rsid w:val="00F70D00"/>
    <w:rsid w:val="00F71193"/>
    <w:rsid w:val="00F73E32"/>
    <w:rsid w:val="00F76A42"/>
    <w:rsid w:val="00F778CD"/>
    <w:rsid w:val="00F80701"/>
    <w:rsid w:val="00F80B89"/>
    <w:rsid w:val="00F812E8"/>
    <w:rsid w:val="00F82506"/>
    <w:rsid w:val="00F82C9F"/>
    <w:rsid w:val="00F832CF"/>
    <w:rsid w:val="00F8595A"/>
    <w:rsid w:val="00F90E52"/>
    <w:rsid w:val="00F91F1A"/>
    <w:rsid w:val="00F928A0"/>
    <w:rsid w:val="00F941EB"/>
    <w:rsid w:val="00F94B8D"/>
    <w:rsid w:val="00F95852"/>
    <w:rsid w:val="00F96553"/>
    <w:rsid w:val="00F971A8"/>
    <w:rsid w:val="00F9726A"/>
    <w:rsid w:val="00FA1CC0"/>
    <w:rsid w:val="00FA2CB9"/>
    <w:rsid w:val="00FA5774"/>
    <w:rsid w:val="00FB0CC5"/>
    <w:rsid w:val="00FB1168"/>
    <w:rsid w:val="00FB27D5"/>
    <w:rsid w:val="00FB36A0"/>
    <w:rsid w:val="00FB5514"/>
    <w:rsid w:val="00FB5A31"/>
    <w:rsid w:val="00FB68DD"/>
    <w:rsid w:val="00FB6E67"/>
    <w:rsid w:val="00FC7024"/>
    <w:rsid w:val="00FD024F"/>
    <w:rsid w:val="00FD1A3C"/>
    <w:rsid w:val="00FD1C33"/>
    <w:rsid w:val="00FD26EF"/>
    <w:rsid w:val="00FD36C3"/>
    <w:rsid w:val="00FD4E06"/>
    <w:rsid w:val="00FD6347"/>
    <w:rsid w:val="00FE072F"/>
    <w:rsid w:val="00FE09FA"/>
    <w:rsid w:val="00FE1020"/>
    <w:rsid w:val="00FE3382"/>
    <w:rsid w:val="00FE4621"/>
    <w:rsid w:val="00FE4A52"/>
    <w:rsid w:val="00FE50E1"/>
    <w:rsid w:val="00FE5874"/>
    <w:rsid w:val="00FE64D0"/>
    <w:rsid w:val="00FF0D51"/>
    <w:rsid w:val="00FF1554"/>
    <w:rsid w:val="00FF2892"/>
    <w:rsid w:val="00FF3541"/>
    <w:rsid w:val="00FF3DAB"/>
    <w:rsid w:val="00FF41DD"/>
    <w:rsid w:val="00FF541A"/>
    <w:rsid w:val="00FF6EAD"/>
    <w:rsid w:val="71A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9361F"/>
  <w15:chartTrackingRefBased/>
  <w15:docId w15:val="{71D77A96-B59F-F246-A607-8829056C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A7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A31ED"/>
  </w:style>
  <w:style w:type="paragraph" w:styleId="Header">
    <w:name w:val="header"/>
    <w:basedOn w:val="Normal"/>
    <w:link w:val="HeaderChar"/>
    <w:uiPriority w:val="99"/>
    <w:unhideWhenUsed/>
    <w:rsid w:val="006A31E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A31ED"/>
    <w:rPr>
      <w:rFonts w:ascii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A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Benau</dc:creator>
  <cp:keywords/>
  <dc:description/>
  <cp:lastModifiedBy>Erik Benau</cp:lastModifiedBy>
  <cp:revision>24</cp:revision>
  <dcterms:created xsi:type="dcterms:W3CDTF">2025-07-31T16:09:00Z</dcterms:created>
  <dcterms:modified xsi:type="dcterms:W3CDTF">2025-08-07T12:48:00Z</dcterms:modified>
</cp:coreProperties>
</file>