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BB663A">
        <w:rPr>
          <w:rFonts w:ascii="Times New Roman" w:eastAsia="Calibri" w:hAnsi="Times New Roman" w:cs="Times New Roman"/>
          <w:noProof/>
          <w:sz w:val="26"/>
          <w:szCs w:val="26"/>
          <w:shd w:val="clear" w:color="auto" w:fill="FFFFFF"/>
        </w:rPr>
        <w:drawing>
          <wp:inline distT="0" distB="0" distL="0" distR="0" wp14:anchorId="0D26F9DA" wp14:editId="2B4BCD01">
            <wp:extent cx="5943600" cy="6020748"/>
            <wp:effectExtent l="0" t="0" r="0" b="0"/>
            <wp:docPr id="10" name="Picture 10" descr="C:\Users\mshs82710\Downloads\springer templete\sn-article-template\Fig.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hs82710\Downloads\springer templete\sn-article-template\Fig. 1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2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  <w:r w:rsidRPr="00BB663A">
        <w:rPr>
          <w:rFonts w:ascii="Times New Roman" w:eastAsia="Calibri" w:hAnsi="Times New Roman" w:cs="Times New Roman"/>
          <w:b/>
          <w:bCs/>
          <w:sz w:val="20"/>
          <w:szCs w:val="20"/>
          <w:shd w:val="clear" w:color="auto" w:fill="FFFFFF"/>
        </w:rPr>
        <w:t xml:space="preserve">Fig. </w:t>
      </w:r>
      <w:r>
        <w:rPr>
          <w:rFonts w:ascii="Times New Roman" w:eastAsia="Calibri" w:hAnsi="Times New Roman" w:cs="Times New Roman"/>
          <w:b/>
          <w:bCs/>
          <w:sz w:val="20"/>
          <w:szCs w:val="20"/>
          <w:shd w:val="clear" w:color="auto" w:fill="FFFFFF"/>
        </w:rPr>
        <w:t>1S.</w:t>
      </w:r>
      <w:r w:rsidRPr="00BB663A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 The step-drawdown test at the studied wells 1-15</w:t>
      </w: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BB663A">
        <w:rPr>
          <w:rFonts w:ascii="Times New Roman" w:eastAsia="Calibri" w:hAnsi="Times New Roman" w:cs="Times New Roman"/>
          <w:noProof/>
          <w:sz w:val="26"/>
          <w:szCs w:val="26"/>
          <w:shd w:val="clear" w:color="auto" w:fill="FFFFFF"/>
        </w:rPr>
        <w:lastRenderedPageBreak/>
        <w:drawing>
          <wp:inline distT="0" distB="0" distL="0" distR="0" wp14:anchorId="16046AAB" wp14:editId="427CEAA7">
            <wp:extent cx="5943600" cy="6390320"/>
            <wp:effectExtent l="0" t="0" r="0" b="0"/>
            <wp:docPr id="41" name="Picture 41" descr="C:\Users\mshs82710\Downloads\springer templete\sn-article-template\Fig.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hs82710\Downloads\springer templete\sn-article-template\Fig. 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  <w:r w:rsidRPr="00BB663A">
        <w:rPr>
          <w:rFonts w:ascii="Times New Roman" w:eastAsia="Calibri" w:hAnsi="Times New Roman" w:cs="Times New Roman"/>
          <w:b/>
          <w:bCs/>
          <w:sz w:val="20"/>
          <w:szCs w:val="20"/>
          <w:shd w:val="clear" w:color="auto" w:fill="FFFFFF"/>
        </w:rPr>
        <w:t xml:space="preserve">Fig. </w:t>
      </w:r>
      <w:r>
        <w:rPr>
          <w:rFonts w:ascii="Times New Roman" w:eastAsia="Calibri" w:hAnsi="Times New Roman" w:cs="Times New Roman"/>
          <w:b/>
          <w:bCs/>
          <w:sz w:val="20"/>
          <w:szCs w:val="20"/>
          <w:shd w:val="clear" w:color="auto" w:fill="FFFFFF"/>
        </w:rPr>
        <w:t>1S</w:t>
      </w:r>
      <w:r>
        <w:rPr>
          <w:rFonts w:ascii="Times New Roman" w:eastAsia="Calibri" w:hAnsi="Times New Roman" w:cs="Times New Roman"/>
          <w:b/>
          <w:bCs/>
          <w:sz w:val="20"/>
          <w:szCs w:val="20"/>
          <w:shd w:val="clear" w:color="auto" w:fill="FFFFFF"/>
        </w:rPr>
        <w:t>.</w:t>
      </w:r>
      <w:r w:rsidRPr="00BB663A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  Continued: The step-drawdown test at the studied wells 16-29</w:t>
      </w:r>
    </w:p>
    <w:p w:rsid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</w:p>
    <w:p w:rsid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</w:p>
    <w:p w:rsid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</w:p>
    <w:p w:rsid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</w:p>
    <w:p w:rsid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B663A">
        <w:rPr>
          <w:rFonts w:ascii="Times New Roman" w:eastAsia="Calibri" w:hAnsi="Times New Roman"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67ACDCC6" wp14:editId="6D9E943C">
            <wp:extent cx="5943600" cy="6974482"/>
            <wp:effectExtent l="0" t="0" r="0" b="0"/>
            <wp:docPr id="50" name="Picture 50" descr="C:\Users\mshs82710\Downloads\springer templete\sn-article-template\Fig.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hs82710\Downloads\springer templete\sn-article-template\Fig. 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</w:rPr>
      </w:pPr>
      <w:r w:rsidRPr="00BB663A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Fig. </w:t>
      </w:r>
      <w:r>
        <w:rPr>
          <w:rFonts w:ascii="Times New Roman" w:eastAsia="Calibri" w:hAnsi="Times New Roman" w:cs="Times New Roman"/>
          <w:b/>
          <w:bCs/>
          <w:sz w:val="20"/>
          <w:szCs w:val="20"/>
        </w:rPr>
        <w:t>2S.</w:t>
      </w:r>
      <w:r w:rsidRPr="00BB663A">
        <w:rPr>
          <w:rFonts w:ascii="Times New Roman" w:eastAsia="Calibri" w:hAnsi="Times New Roman" w:cs="Times New Roman"/>
          <w:sz w:val="20"/>
          <w:szCs w:val="20"/>
        </w:rPr>
        <w:t xml:space="preserve"> Long duration constant discharge pumping test at wells 1-8</w:t>
      </w: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B663A">
        <w:rPr>
          <w:rFonts w:ascii="Times New Roman" w:eastAsia="Calibri" w:hAnsi="Times New Roman"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77A9A8BF" wp14:editId="42BB9768">
            <wp:extent cx="5943600" cy="7052446"/>
            <wp:effectExtent l="0" t="0" r="0" b="0"/>
            <wp:docPr id="51" name="Picture 51" descr="C:\Users\mshs82710\Downloads\springer templete\sn-article-template\Fig.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hs82710\Downloads\springer templete\sn-article-template\Fig. 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</w:rPr>
      </w:pPr>
      <w:r w:rsidRPr="00BB663A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Fig. </w:t>
      </w:r>
      <w:r>
        <w:rPr>
          <w:rFonts w:ascii="Times New Roman" w:eastAsia="Calibri" w:hAnsi="Times New Roman" w:cs="Times New Roman"/>
          <w:b/>
          <w:bCs/>
          <w:sz w:val="20"/>
          <w:szCs w:val="20"/>
        </w:rPr>
        <w:t>2S.</w:t>
      </w:r>
      <w:r w:rsidRPr="00BB663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BB663A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Continued: </w:t>
      </w:r>
      <w:r w:rsidRPr="00BB663A">
        <w:rPr>
          <w:rFonts w:ascii="Times New Roman" w:eastAsia="Calibri" w:hAnsi="Times New Roman" w:cs="Times New Roman"/>
          <w:sz w:val="20"/>
          <w:szCs w:val="20"/>
        </w:rPr>
        <w:t>Long duration constant discharge pumping test at wells 9-16</w:t>
      </w: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B663A">
        <w:rPr>
          <w:rFonts w:ascii="Times New Roman" w:eastAsia="Calibri" w:hAnsi="Times New Roman"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31AC398A" wp14:editId="372824EC">
            <wp:extent cx="5943600" cy="7343822"/>
            <wp:effectExtent l="0" t="0" r="0" b="9525"/>
            <wp:docPr id="58" name="Picture 58" descr="C:\Users\mshs82710\Downloads\springer templete\sn-article-template\Fig.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hs82710\Downloads\springer templete\sn-article-template\Fig. 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</w:rPr>
      </w:pPr>
      <w:r w:rsidRPr="00BB663A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Fig. </w:t>
      </w:r>
      <w:r>
        <w:rPr>
          <w:rFonts w:ascii="Times New Roman" w:eastAsia="Calibri" w:hAnsi="Times New Roman" w:cs="Times New Roman"/>
          <w:b/>
          <w:bCs/>
          <w:sz w:val="20"/>
          <w:szCs w:val="20"/>
        </w:rPr>
        <w:t>2S.</w:t>
      </w:r>
      <w:r w:rsidRPr="00BB663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BB663A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Continued: </w:t>
      </w:r>
      <w:r w:rsidRPr="00BB663A">
        <w:rPr>
          <w:rFonts w:ascii="Times New Roman" w:eastAsia="Calibri" w:hAnsi="Times New Roman" w:cs="Times New Roman"/>
          <w:sz w:val="20"/>
          <w:szCs w:val="20"/>
        </w:rPr>
        <w:t>Long duration constant discharge pumping test at wells 17-24</w:t>
      </w: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B663A">
        <w:rPr>
          <w:rFonts w:ascii="Times New Roman" w:eastAsia="Calibri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1A1D37A5" wp14:editId="6DEC7A79">
            <wp:extent cx="5943600" cy="5603692"/>
            <wp:effectExtent l="0" t="0" r="0" b="0"/>
            <wp:docPr id="59" name="Picture 59" descr="C:\Users\mshs82710\Downloads\springer templete\sn-article-template\Fig.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hs82710\Downloads\springer templete\sn-article-template\Fig. 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</w:rPr>
      </w:pPr>
      <w:r w:rsidRPr="00BB663A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Fig. </w:t>
      </w:r>
      <w:r>
        <w:rPr>
          <w:rFonts w:ascii="Times New Roman" w:eastAsia="Calibri" w:hAnsi="Times New Roman" w:cs="Times New Roman"/>
          <w:b/>
          <w:bCs/>
          <w:sz w:val="20"/>
          <w:szCs w:val="20"/>
        </w:rPr>
        <w:t>2S.</w:t>
      </w:r>
      <w:r w:rsidRPr="00BB663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BB663A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Continued: </w:t>
      </w:r>
      <w:r w:rsidRPr="00BB663A">
        <w:rPr>
          <w:rFonts w:ascii="Times New Roman" w:eastAsia="Calibri" w:hAnsi="Times New Roman" w:cs="Times New Roman"/>
          <w:sz w:val="20"/>
          <w:szCs w:val="20"/>
        </w:rPr>
        <w:t>Long duration constant discharge pumping test at wells 25-29</w:t>
      </w:r>
    </w:p>
    <w:p w:rsid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</w:rPr>
      </w:pPr>
    </w:p>
    <w:p w:rsid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</w:rPr>
      </w:pPr>
    </w:p>
    <w:p w:rsid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</w:rPr>
      </w:pPr>
    </w:p>
    <w:p w:rsid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</w:rPr>
      </w:pPr>
    </w:p>
    <w:p w:rsid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</w:rPr>
      </w:pPr>
    </w:p>
    <w:p w:rsid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</w:rPr>
      </w:pPr>
    </w:p>
    <w:p w:rsid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</w:rPr>
      </w:pPr>
    </w:p>
    <w:p w:rsidR="00BB663A" w:rsidRPr="00BB663A" w:rsidRDefault="00BB663A" w:rsidP="00BB66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663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1A49E8" wp14:editId="5B920D9D">
            <wp:extent cx="5953853" cy="6406243"/>
            <wp:effectExtent l="0" t="0" r="8890" b="0"/>
            <wp:docPr id="1" name="Picture 1" descr="C:\Users\mshs82710\AppData\Local\Microsoft\Windows\INetCache\Content.Word\WhatsApp Image 2025-08-05 at 03.19.50_8d3d1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hs82710\AppData\Local\Microsoft\Windows\INetCache\Content.Word\WhatsApp Image 2025-08-05 at 03.19.50_8d3d1c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" t="3055" r="2371" b="683"/>
                    <a:stretch/>
                  </pic:blipFill>
                  <pic:spPr bwMode="auto">
                    <a:xfrm>
                      <a:off x="0" y="0"/>
                      <a:ext cx="5962486" cy="641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</w:rPr>
      </w:pPr>
      <w:r w:rsidRPr="00BB663A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Fig. </w:t>
      </w:r>
      <w:r>
        <w:rPr>
          <w:rFonts w:ascii="Times New Roman" w:eastAsia="Calibri" w:hAnsi="Times New Roman" w:cs="Times New Roman"/>
          <w:b/>
          <w:bCs/>
          <w:sz w:val="20"/>
          <w:szCs w:val="20"/>
        </w:rPr>
        <w:t>3S.</w:t>
      </w:r>
      <w:r w:rsidRPr="00BB663A">
        <w:rPr>
          <w:rFonts w:ascii="Times New Roman" w:eastAsia="Calibri" w:hAnsi="Times New Roman" w:cs="Times New Roman"/>
          <w:sz w:val="20"/>
          <w:szCs w:val="20"/>
        </w:rPr>
        <w:t xml:space="preserve"> Long duration constant discharge pumping test by pumping (left) and observation wells (right) (see Table 6)</w:t>
      </w: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</w:rPr>
      </w:pPr>
      <w:r w:rsidRPr="00BB663A">
        <w:rPr>
          <w:rFonts w:ascii="Calibri" w:eastAsia="Calibri" w:hAnsi="Calibri" w:cs="Arial"/>
          <w:noProof/>
        </w:rPr>
        <w:lastRenderedPageBreak/>
        <w:drawing>
          <wp:inline distT="0" distB="0" distL="0" distR="0" wp14:anchorId="0D21330E" wp14:editId="4DB04C98">
            <wp:extent cx="5927662" cy="6199051"/>
            <wp:effectExtent l="0" t="0" r="0" b="0"/>
            <wp:docPr id="2" name="Picture 2" descr="C:\Users\mshs82710\AppData\Local\Microsoft\Windows\INetCache\Content.Word\WhatsApp Image 2025-08-05 at 03.19.51_6eccb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hs82710\AppData\Local\Microsoft\Windows\INetCache\Content.Word\WhatsApp Image 2025-08-05 at 03.19.51_6eccb7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" r="2561" b="2990"/>
                    <a:stretch/>
                  </pic:blipFill>
                  <pic:spPr bwMode="auto">
                    <a:xfrm>
                      <a:off x="0" y="0"/>
                      <a:ext cx="5934266" cy="62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63A" w:rsidRPr="00BB663A" w:rsidRDefault="00BB663A" w:rsidP="00BB663A">
      <w:pPr>
        <w:tabs>
          <w:tab w:val="left" w:pos="9360"/>
        </w:tabs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BB663A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Fig. </w:t>
      </w:r>
      <w:r>
        <w:rPr>
          <w:rFonts w:ascii="Times New Roman" w:eastAsia="Calibri" w:hAnsi="Times New Roman" w:cs="Times New Roman"/>
          <w:b/>
          <w:bCs/>
          <w:sz w:val="20"/>
          <w:szCs w:val="20"/>
        </w:rPr>
        <w:t>3S.</w:t>
      </w:r>
      <w:r w:rsidRPr="00BB663A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Continued: </w:t>
      </w:r>
      <w:r w:rsidRPr="00BB663A">
        <w:rPr>
          <w:rFonts w:ascii="Times New Roman" w:eastAsia="Calibri" w:hAnsi="Times New Roman" w:cs="Times New Roman"/>
          <w:sz w:val="20"/>
          <w:szCs w:val="20"/>
        </w:rPr>
        <w:t>long duration constant discharge pumping test pumping (left) and observation wells (right) (see Table 6)</w:t>
      </w: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12"/>
          <w:szCs w:val="12"/>
        </w:rPr>
      </w:pP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</w:rPr>
      </w:pPr>
      <w:r w:rsidRPr="00BB663A">
        <w:rPr>
          <w:rFonts w:ascii="Times New Roman" w:eastAsia="Calibri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806440" cy="6172200"/>
            <wp:effectExtent l="0" t="0" r="3810" b="0"/>
            <wp:docPr id="3" name="Picture 3" descr="WhatsApp Image 2025-08-05 at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5-08-05 at 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" r="2109" b="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3A" w:rsidRPr="00BB663A" w:rsidRDefault="00BB663A" w:rsidP="00BB663A">
      <w:pPr>
        <w:tabs>
          <w:tab w:val="left" w:pos="9360"/>
        </w:tabs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BB663A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Fig. </w:t>
      </w:r>
      <w:r>
        <w:rPr>
          <w:rFonts w:ascii="Times New Roman" w:eastAsia="Calibri" w:hAnsi="Times New Roman" w:cs="Times New Roman"/>
          <w:b/>
          <w:bCs/>
          <w:sz w:val="20"/>
          <w:szCs w:val="20"/>
        </w:rPr>
        <w:t>3S.</w:t>
      </w:r>
      <w:bookmarkStart w:id="0" w:name="_GoBack"/>
      <w:bookmarkEnd w:id="0"/>
      <w:r w:rsidRPr="00BB663A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Continued: </w:t>
      </w:r>
      <w:r w:rsidRPr="00BB663A">
        <w:rPr>
          <w:rFonts w:ascii="Times New Roman" w:eastAsia="Calibri" w:hAnsi="Times New Roman" w:cs="Times New Roman"/>
          <w:sz w:val="20"/>
          <w:szCs w:val="20"/>
        </w:rPr>
        <w:t>long duration constant discharge pumping test pumping (left) and observation wells (right) (see Table 6)</w:t>
      </w: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</w:rPr>
      </w:pPr>
    </w:p>
    <w:p w:rsidR="00BB663A" w:rsidRPr="00BB663A" w:rsidRDefault="00BB663A" w:rsidP="00BB663A">
      <w:pPr>
        <w:tabs>
          <w:tab w:val="left" w:pos="9360"/>
        </w:tabs>
        <w:spacing w:line="276" w:lineRule="auto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</w:p>
    <w:p w:rsidR="00187FD6" w:rsidRDefault="00187FD6"/>
    <w:sectPr w:rsidR="00187F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7CF"/>
    <w:rsid w:val="00187FD6"/>
    <w:rsid w:val="003F77CF"/>
    <w:rsid w:val="00BB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4E8DDA-1A3E-49A7-BABA-CA475BBB1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133</Words>
  <Characters>710</Characters>
  <Application>Microsoft Office Word</Application>
  <DocSecurity>0</DocSecurity>
  <Lines>24</Lines>
  <Paragraphs>20</Paragraphs>
  <ScaleCrop>false</ScaleCrop>
  <Company/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mshs82710</dc:creator>
  <cp:keywords/>
  <dc:description/>
  <cp:lastModifiedBy>mshs82710</cp:lastModifiedBy>
  <cp:revision>2</cp:revision>
  <dcterms:created xsi:type="dcterms:W3CDTF">2025-08-28T11:13:00Z</dcterms:created>
  <dcterms:modified xsi:type="dcterms:W3CDTF">2025-08-28T11:21:00Z</dcterms:modified>
</cp:coreProperties>
</file>