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C03C" w14:textId="16C60CAF" w:rsidR="00512DE4" w:rsidRDefault="00767097" w:rsidP="00F8014C">
      <w:pPr>
        <w:pStyle w:val="Titre1"/>
        <w:ind w:left="432"/>
      </w:pPr>
      <w:r>
        <w:t>Supplementary Materials</w:t>
      </w:r>
    </w:p>
    <w:p w14:paraId="5FA77D2F" w14:textId="77777777" w:rsidR="00512DE4" w:rsidRPr="00C371EE" w:rsidRDefault="00512DE4" w:rsidP="00512DE4"/>
    <w:p w14:paraId="377A678A" w14:textId="77777777" w:rsidR="00512DE4" w:rsidRDefault="00512DE4" w:rsidP="00512DE4">
      <w:pPr>
        <w:pStyle w:val="Text"/>
        <w:keepNext/>
      </w:pPr>
      <w:commentRangeStart w:id="0"/>
      <w:commentRangeEnd w:id="0"/>
      <w:r>
        <w:rPr>
          <w:rStyle w:val="Marquedecommentaire"/>
          <w:rFonts w:ascii="Times New Roman" w:eastAsiaTheme="minorHAnsi" w:hAnsi="Times New Roman" w:cstheme="minorBidi"/>
          <w:lang w:val="en-US"/>
        </w:rPr>
        <w:commentReference w:id="0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5A2AB" wp14:editId="448E765A">
                <wp:simplePos x="0" y="0"/>
                <wp:positionH relativeFrom="column">
                  <wp:posOffset>975875</wp:posOffset>
                </wp:positionH>
                <wp:positionV relativeFrom="paragraph">
                  <wp:posOffset>363529</wp:posOffset>
                </wp:positionV>
                <wp:extent cx="189470" cy="214184"/>
                <wp:effectExtent l="0" t="0" r="1270" b="0"/>
                <wp:wrapNone/>
                <wp:docPr id="20955341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70" cy="214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16F4B" w14:textId="77777777" w:rsidR="00512DE4" w:rsidRPr="00976D5D" w:rsidRDefault="00512DE4" w:rsidP="00512D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976D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C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A2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6.85pt;margin-top:28.6pt;width:14.9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" fillcolor="white [3201]" stroked="f" strokeweight=".5pt">
                <v:textbox>
                  <w:txbxContent>
                    <w:p w14:paraId="79116F4B" w14:textId="77777777" w:rsidR="00512DE4" w:rsidRPr="00976D5D" w:rsidRDefault="00512DE4" w:rsidP="00512DE4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fr-CA"/>
                        </w:rPr>
                      </w:pPr>
                      <w:r w:rsidRPr="00976D5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fr-C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F3AAE" wp14:editId="685AF2D6">
                <wp:simplePos x="0" y="0"/>
                <wp:positionH relativeFrom="column">
                  <wp:posOffset>1511643</wp:posOffset>
                </wp:positionH>
                <wp:positionV relativeFrom="paragraph">
                  <wp:posOffset>363203</wp:posOffset>
                </wp:positionV>
                <wp:extent cx="189470" cy="214184"/>
                <wp:effectExtent l="0" t="0" r="1270" b="0"/>
                <wp:wrapNone/>
                <wp:docPr id="20007398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70" cy="214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529A9" w14:textId="77777777" w:rsidR="00512DE4" w:rsidRPr="00976D5D" w:rsidRDefault="00512DE4" w:rsidP="00512D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976D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C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3AAE" id="_x0000_s1027" type="#_x0000_t202" style="position:absolute;left:0;text-align:left;margin-left:119.05pt;margin-top:28.6pt;width:14.9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" fillcolor="white [3201]" stroked="f" strokeweight=".5pt">
                <v:textbox>
                  <w:txbxContent>
                    <w:p w14:paraId="4C5529A9" w14:textId="77777777" w:rsidR="00512DE4" w:rsidRPr="00976D5D" w:rsidRDefault="00512DE4" w:rsidP="00512DE4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fr-CA"/>
                        </w:rPr>
                      </w:pPr>
                      <w:r w:rsidRPr="00976D5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fr-C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2DC7B" wp14:editId="4870FAE7">
                <wp:simplePos x="0" y="0"/>
                <wp:positionH relativeFrom="column">
                  <wp:posOffset>461320</wp:posOffset>
                </wp:positionH>
                <wp:positionV relativeFrom="paragraph">
                  <wp:posOffset>359548</wp:posOffset>
                </wp:positionV>
                <wp:extent cx="189470" cy="214184"/>
                <wp:effectExtent l="0" t="0" r="1270" b="0"/>
                <wp:wrapNone/>
                <wp:docPr id="17573694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70" cy="214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1D4E0" w14:textId="77777777" w:rsidR="00512DE4" w:rsidRPr="00976D5D" w:rsidRDefault="00512DE4" w:rsidP="00512D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976D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C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DC7B" id="_x0000_s1028" type="#_x0000_t202" style="position:absolute;left:0;text-align:left;margin-left:36.3pt;margin-top:28.3pt;width:14.9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" fillcolor="white [3201]" stroked="f" strokeweight=".5pt">
                <v:textbox>
                  <w:txbxContent>
                    <w:p w14:paraId="0AF1D4E0" w14:textId="77777777" w:rsidR="00512DE4" w:rsidRPr="00976D5D" w:rsidRDefault="00512DE4" w:rsidP="00512DE4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fr-CA"/>
                        </w:rPr>
                      </w:pPr>
                      <w:r w:rsidRPr="00976D5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fr-C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64DCE" wp14:editId="56F3A22A">
                <wp:simplePos x="0" y="0"/>
                <wp:positionH relativeFrom="column">
                  <wp:posOffset>1104265</wp:posOffset>
                </wp:positionH>
                <wp:positionV relativeFrom="paragraph">
                  <wp:posOffset>3153393</wp:posOffset>
                </wp:positionV>
                <wp:extent cx="1839347" cy="228918"/>
                <wp:effectExtent l="5080" t="0" r="0" b="0"/>
                <wp:wrapNone/>
                <wp:docPr id="5054973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39347" cy="22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C0007" w14:textId="77777777" w:rsidR="00512DE4" w:rsidRPr="00EA252C" w:rsidRDefault="00512DE4" w:rsidP="00512D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Specific conductivity (mS/cm)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4DCE" id="Zone de texte 1" o:spid="_x0000_s1029" type="#_x0000_t202" style="position:absolute;left:0;text-align:left;margin-left:86.95pt;margin-top:248.3pt;width:144.85pt;height:18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" fillcolor="white [3201]" stroked="f" strokeweight=".5pt">
                <v:textbox>
                  <w:txbxContent>
                    <w:p w14:paraId="241C0007" w14:textId="77777777" w:rsidR="00512DE4" w:rsidRPr="00EA252C" w:rsidRDefault="00512DE4" w:rsidP="00512DE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Specific conductivity (mS/cm)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064A" wp14:editId="4B7B2757">
                <wp:simplePos x="0" y="0"/>
                <wp:positionH relativeFrom="column">
                  <wp:posOffset>1652588</wp:posOffset>
                </wp:positionH>
                <wp:positionV relativeFrom="paragraph">
                  <wp:posOffset>939702</wp:posOffset>
                </wp:positionV>
                <wp:extent cx="778698" cy="234426"/>
                <wp:effectExtent l="5397" t="0" r="7938" b="7937"/>
                <wp:wrapNone/>
                <wp:docPr id="203902690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8698" cy="234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D2D48" w14:textId="77777777" w:rsidR="00512DE4" w:rsidRPr="00EA252C" w:rsidRDefault="00512DE4" w:rsidP="00512D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EA252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TDP (µg/L)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064A" id="_x0000_s1030" type="#_x0000_t202" style="position:absolute;left:0;text-align:left;margin-left:130.15pt;margin-top:74pt;width:61.3pt;height:18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" fillcolor="white [3201]" stroked="f" strokeweight=".5pt">
                <v:textbox>
                  <w:txbxContent>
                    <w:p w14:paraId="02AD2D48" w14:textId="77777777" w:rsidR="00512DE4" w:rsidRPr="00EA252C" w:rsidRDefault="00512DE4" w:rsidP="00512DE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r w:rsidRPr="00EA252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TDP (µg/L)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A10201" wp14:editId="11D6D28F">
            <wp:extent cx="5943600" cy="4512310"/>
            <wp:effectExtent l="0" t="0" r="0" b="2540"/>
            <wp:docPr id="1933167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67132" name="Image 1933167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EF73" w14:textId="6332BE2F" w:rsidR="00512DE4" w:rsidRDefault="00512DE4" w:rsidP="00512DE4">
      <w:pPr>
        <w:pStyle w:val="Lgende"/>
      </w:pPr>
      <w:r w:rsidRPr="00D22DF7">
        <w:t xml:space="preserve">Figure </w:t>
      </w:r>
      <w:r w:rsidR="00F8014C">
        <w:t>S</w:t>
      </w:r>
      <w:r w:rsidR="00E07F46">
        <w:t>1</w:t>
      </w:r>
      <w:r w:rsidRPr="00D22DF7">
        <w:t xml:space="preserve"> </w:t>
      </w:r>
      <w:proofErr w:type="spellStart"/>
      <w:r w:rsidRPr="00D22DF7">
        <w:t>Physicochemi</w:t>
      </w:r>
      <w:r>
        <w:t>stry</w:t>
      </w:r>
      <w:proofErr w:type="spellEnd"/>
      <w:r>
        <w:t xml:space="preserve"> and macrophyte cover in the studied</w:t>
      </w:r>
      <w:r w:rsidRPr="00D22DF7">
        <w:t xml:space="preserve"> lakes</w:t>
      </w:r>
      <w:r>
        <w:t xml:space="preserve">. TDP = </w:t>
      </w:r>
      <w:r w:rsidRPr="001E71D3">
        <w:t>total dissolved phosphorus</w:t>
      </w:r>
      <w:r>
        <w:t xml:space="preserve">, </w:t>
      </w:r>
      <w:r w:rsidRPr="001E71D3">
        <w:t>TDN</w:t>
      </w:r>
      <w:r>
        <w:t xml:space="preserve"> = </w:t>
      </w:r>
      <w:r w:rsidRPr="001E71D3">
        <w:t>total dissolved nitrogen</w:t>
      </w:r>
      <w:r>
        <w:t xml:space="preserve"> and </w:t>
      </w:r>
      <w:r w:rsidRPr="001E71D3">
        <w:t>DOC</w:t>
      </w:r>
      <w:r>
        <w:t xml:space="preserve"> = </w:t>
      </w:r>
      <w:r w:rsidRPr="001E71D3">
        <w:t>dissolved organic carbon</w:t>
      </w:r>
      <w:r>
        <w:t>. S</w:t>
      </w:r>
      <w:r w:rsidRPr="003862A8">
        <w:t>ignificant difference</w:t>
      </w:r>
      <w:r>
        <w:t>s</w:t>
      </w:r>
      <w:r w:rsidRPr="003862A8">
        <w:t xml:space="preserve"> </w:t>
      </w:r>
      <w:r>
        <w:t>between lake categories</w:t>
      </w:r>
      <w:r w:rsidRPr="003862A8">
        <w:t xml:space="preserve"> </w:t>
      </w:r>
      <w:r w:rsidR="00E07F46" w:rsidRPr="003862A8">
        <w:t>are</w:t>
      </w:r>
      <w:r w:rsidRPr="003862A8">
        <w:t xml:space="preserve"> indicated by </w:t>
      </w:r>
      <w:r>
        <w:t xml:space="preserve">different </w:t>
      </w:r>
      <w:r w:rsidRPr="003862A8">
        <w:t>letters</w:t>
      </w:r>
      <w:r>
        <w:t xml:space="preserve"> (</w:t>
      </w:r>
      <w:r w:rsidRPr="003862A8">
        <w:t>Tukey tests</w:t>
      </w:r>
      <w:r>
        <w:t>)</w:t>
      </w:r>
      <w:r w:rsidRPr="003862A8">
        <w:t xml:space="preserve">. </w:t>
      </w:r>
    </w:p>
    <w:p w14:paraId="3608F235" w14:textId="77777777" w:rsidR="00512DE4" w:rsidRDefault="00512DE4" w:rsidP="00512DE4">
      <w:r>
        <w:br w:type="page"/>
      </w:r>
      <w:r>
        <w:rPr>
          <w:noProof/>
        </w:rPr>
        <w:lastRenderedPageBreak/>
        <w:drawing>
          <wp:inline distT="0" distB="0" distL="0" distR="0" wp14:anchorId="79586487" wp14:editId="4F15922B">
            <wp:extent cx="5943600" cy="6170295"/>
            <wp:effectExtent l="0" t="0" r="0" b="1905"/>
            <wp:docPr id="2401956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95660" name="Image 2401956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0B698" w14:textId="77777777" w:rsidR="00512DE4" w:rsidRDefault="00512DE4" w:rsidP="00512DE4"/>
    <w:p w14:paraId="1DA9A8CE" w14:textId="37412C1D" w:rsidR="00512DE4" w:rsidRDefault="00512DE4" w:rsidP="00512DE4">
      <w:r>
        <w:t>Figure S</w:t>
      </w:r>
      <w:r w:rsidR="00435263">
        <w:t>2</w:t>
      </w:r>
      <w:r>
        <w:t xml:space="preserve"> Waterbird and macroinvertebrate community composition in esker lakes with and without fish.</w:t>
      </w:r>
    </w:p>
    <w:p w14:paraId="4C17420E" w14:textId="7515FF4E" w:rsidR="00C1421A" w:rsidRDefault="00C1421A">
      <w:pPr>
        <w:spacing w:after="160" w:line="259" w:lineRule="auto"/>
        <w:jc w:val="left"/>
      </w:pPr>
      <w:r>
        <w:br w:type="page"/>
      </w:r>
    </w:p>
    <w:p w14:paraId="5ADFCC23" w14:textId="77777777" w:rsidR="00C1421A" w:rsidRDefault="00C1421A" w:rsidP="00C1421A">
      <w:pPr>
        <w:pStyle w:val="Text"/>
        <w:keepNext/>
      </w:pPr>
      <w:r>
        <w:rPr>
          <w:noProof/>
        </w:rPr>
        <w:lastRenderedPageBreak/>
        <w:drawing>
          <wp:inline distT="0" distB="0" distL="0" distR="0" wp14:anchorId="672AC22C" wp14:editId="6E67EE85">
            <wp:extent cx="5943600" cy="4185285"/>
            <wp:effectExtent l="0" t="0" r="0" b="5715"/>
            <wp:docPr id="7188343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34330" name="Image 7188343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44461" w14:textId="40F6FE25" w:rsidR="00C1421A" w:rsidRPr="00580B15" w:rsidRDefault="00C1421A" w:rsidP="00622D7E">
      <w:pPr>
        <w:pStyle w:val="Lgende"/>
        <w:spacing w:line="480" w:lineRule="auto"/>
      </w:pPr>
      <w:r>
        <w:t>Figure S</w:t>
      </w:r>
      <w:r w:rsidR="00622D7E">
        <w:t>3</w:t>
      </w:r>
      <w:r>
        <w:t>: Generalized linear models explaining relation between abundance of waterbird, fish and macroinvertebrates with the disturbance index</w:t>
      </w:r>
    </w:p>
    <w:p w14:paraId="56A731B5" w14:textId="0A18D807" w:rsidR="00C1421A" w:rsidRDefault="00C1421A" w:rsidP="00C1421A">
      <w:pPr>
        <w:spacing w:after="160" w:line="259" w:lineRule="auto"/>
        <w:jc w:val="left"/>
      </w:pPr>
    </w:p>
    <w:p w14:paraId="67F051B4" w14:textId="77777777" w:rsidR="004D361C" w:rsidRDefault="004D361C"/>
    <w:sectPr w:rsidR="004D36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osbois, Guillaume" w:date="2024-10-30T09:05:00Z" w:initials="GG">
    <w:p w14:paraId="099550AB" w14:textId="77777777" w:rsidR="00512DE4" w:rsidRDefault="00512DE4" w:rsidP="00512DE4">
      <w:pPr>
        <w:pStyle w:val="Commentaire"/>
        <w:jc w:val="left"/>
      </w:pPr>
      <w:r>
        <w:rPr>
          <w:rStyle w:val="Marquedecommentaire"/>
        </w:rPr>
        <w:annotationRef/>
      </w:r>
      <w:r>
        <w:t>I see colors  and text from statistics have been slightly changed. Ok.</w:t>
      </w:r>
    </w:p>
    <w:p w14:paraId="404469D1" w14:textId="77777777" w:rsidR="00512DE4" w:rsidRDefault="00512DE4" w:rsidP="00512DE4">
      <w:pPr>
        <w:pStyle w:val="Commentaire"/>
        <w:ind w:left="300"/>
        <w:jc w:val="left"/>
      </w:pPr>
      <w:r>
        <w:t>No need to write the p-value with so many decimals, better write only two decimals (e.g. for a  p= 0.09) or when too small write, p&lt;0.001, p&lt;0.01, p&lt;0.05</w:t>
      </w:r>
    </w:p>
    <w:p w14:paraId="1B9C4B86" w14:textId="77777777" w:rsidR="00512DE4" w:rsidRDefault="00512DE4" w:rsidP="00512DE4">
      <w:pPr>
        <w:pStyle w:val="Commentaire"/>
        <w:ind w:left="300"/>
        <w:jc w:val="left"/>
      </w:pPr>
      <w:r>
        <w:t>Same thing for R2, should have same number of decimals</w:t>
      </w:r>
    </w:p>
    <w:p w14:paraId="560A09ED" w14:textId="77777777" w:rsidR="00512DE4" w:rsidRDefault="00512DE4" w:rsidP="00512DE4">
      <w:pPr>
        <w:pStyle w:val="Commentaire"/>
        <w:ind w:left="300"/>
        <w:jc w:val="left"/>
      </w:pPr>
      <w:r>
        <w:t>Better add letters to show results of post-hoc tests (instead of stars)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0A09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921AF9" w16cex:dateUtc="2024-10-30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0A09ED" w16cid:durableId="36921A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osbois, Guillaume">
    <w15:presenceInfo w15:providerId="AD" w15:userId="S::grosboig@uqat.ca::7be72dc0-1fce-4408-ac8d-91c2dea70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E4"/>
    <w:rsid w:val="00333F38"/>
    <w:rsid w:val="00402F14"/>
    <w:rsid w:val="00435263"/>
    <w:rsid w:val="004D361C"/>
    <w:rsid w:val="00512DE4"/>
    <w:rsid w:val="00620261"/>
    <w:rsid w:val="00622D7E"/>
    <w:rsid w:val="00767097"/>
    <w:rsid w:val="0081304D"/>
    <w:rsid w:val="0087737B"/>
    <w:rsid w:val="00A339BB"/>
    <w:rsid w:val="00C1421A"/>
    <w:rsid w:val="00E07F46"/>
    <w:rsid w:val="00F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F403"/>
  <w15:chartTrackingRefBased/>
  <w15:docId w15:val="{4EC43303-3A2B-420A-8F4E-CC245F7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E4"/>
    <w:pPr>
      <w:spacing w:after="0" w:line="480" w:lineRule="auto"/>
      <w:jc w:val="both"/>
    </w:pPr>
    <w:rPr>
      <w:rFonts w:ascii="Times New Roman" w:hAnsi="Times New Roman"/>
      <w:kern w:val="0"/>
      <w:sz w:val="24"/>
      <w:szCs w:val="24"/>
      <w:lang w:val="en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2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2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12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D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D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D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D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2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2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2D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2D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2D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2D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2D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2D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2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2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2D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2D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2D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D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2DE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link w:val="TextChar"/>
    <w:qFormat/>
    <w:rsid w:val="00512DE4"/>
    <w:pPr>
      <w:spacing w:after="100" w:afterAutospacing="1" w:line="300" w:lineRule="auto"/>
    </w:pPr>
    <w:rPr>
      <w:rFonts w:asciiTheme="majorBidi" w:eastAsia="Times New Roman" w:hAnsiTheme="majorBidi" w:cstheme="majorBidi"/>
      <w:szCs w:val="22"/>
      <w:lang w:val="en-GB" w:eastAsia="zh-CN"/>
    </w:rPr>
  </w:style>
  <w:style w:type="character" w:customStyle="1" w:styleId="TextChar">
    <w:name w:val="Text Char"/>
    <w:basedOn w:val="Policepardfaut"/>
    <w:link w:val="Text"/>
    <w:rsid w:val="00512DE4"/>
    <w:rPr>
      <w:rFonts w:asciiTheme="majorBidi" w:eastAsia="Times New Roman" w:hAnsiTheme="majorBidi" w:cstheme="majorBidi"/>
      <w:kern w:val="0"/>
      <w:sz w:val="24"/>
      <w:lang w:val="en-GB" w:eastAsia="zh-CN"/>
      <w14:ligatures w14:val="none"/>
    </w:rPr>
  </w:style>
  <w:style w:type="character" w:styleId="Marquedecommentaire">
    <w:name w:val="annotation reference"/>
    <w:rsid w:val="00512DE4"/>
    <w:rPr>
      <w:sz w:val="21"/>
      <w:szCs w:val="21"/>
    </w:rPr>
  </w:style>
  <w:style w:type="paragraph" w:styleId="Commentaire">
    <w:name w:val="annotation text"/>
    <w:basedOn w:val="Normal"/>
    <w:link w:val="CommentaireCar"/>
    <w:rsid w:val="00512DE4"/>
    <w:pPr>
      <w:spacing w:after="200" w:line="276" w:lineRule="auto"/>
    </w:pPr>
    <w:rPr>
      <w:sz w:val="22"/>
      <w:szCs w:val="22"/>
      <w:lang w:val="en-US" w:eastAsia="zh-CN"/>
    </w:rPr>
  </w:style>
  <w:style w:type="character" w:customStyle="1" w:styleId="CommentaireCar">
    <w:name w:val="Commentaire Car"/>
    <w:basedOn w:val="Policepardfaut"/>
    <w:link w:val="Commentaire"/>
    <w:rsid w:val="00512DE4"/>
    <w:rPr>
      <w:rFonts w:ascii="Times New Roman" w:hAnsi="Times New Roman"/>
      <w:kern w:val="0"/>
      <w:lang w:val="en-US" w:eastAsia="zh-CN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512DE4"/>
    <w:pPr>
      <w:spacing w:before="120" w:after="320" w:line="240" w:lineRule="auto"/>
    </w:pPr>
    <w:rPr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openxmlformats.org/officeDocument/2006/relationships/comments" Target="commen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</Words>
  <Characters>473</Characters>
  <Application>Microsoft Office Word</Application>
  <DocSecurity>0</DocSecurity>
  <Lines>3</Lines>
  <Paragraphs>1</Paragraphs>
  <ScaleCrop>false</ScaleCrop>
  <Company>UQAT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Grosbois, Guillaume</dc:creator>
  <cp:keywords/>
  <dc:description/>
  <cp:lastModifiedBy>Grosbois, Guillaume</cp:lastModifiedBy>
  <cp:revision>8</cp:revision>
  <dcterms:created xsi:type="dcterms:W3CDTF">2025-08-22T20:09:00Z</dcterms:created>
  <dcterms:modified xsi:type="dcterms:W3CDTF">2025-08-23T10:27:00Z</dcterms:modified>
</cp:coreProperties>
</file>