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0B2D" w14:textId="77777777" w:rsidR="00624A94" w:rsidRPr="006119DC" w:rsidRDefault="00624A94" w:rsidP="00624A94">
      <w:pPr>
        <w:spacing w:line="360" w:lineRule="auto"/>
        <w:jc w:val="both"/>
        <w:rPr>
          <w:b/>
          <w:bCs/>
        </w:rPr>
      </w:pPr>
      <w:r w:rsidRPr="006119DC">
        <w:rPr>
          <w:b/>
          <w:bCs/>
        </w:rPr>
        <w:t>Supplementary materials</w:t>
      </w:r>
    </w:p>
    <w:p w14:paraId="01AFAA86" w14:textId="77777777" w:rsidR="00624A94" w:rsidRPr="006119DC" w:rsidRDefault="00624A94" w:rsidP="00624A94">
      <w:pPr>
        <w:spacing w:line="360" w:lineRule="auto"/>
        <w:jc w:val="both"/>
      </w:pPr>
    </w:p>
    <w:p w14:paraId="4B2D7CD1" w14:textId="77777777" w:rsidR="00624A94" w:rsidRPr="006119DC" w:rsidRDefault="00624A94" w:rsidP="00624A94">
      <w:pPr>
        <w:spacing w:line="360" w:lineRule="auto"/>
        <w:jc w:val="both"/>
      </w:pPr>
    </w:p>
    <w:p w14:paraId="2B1A493A" w14:textId="77777777" w:rsidR="00624A94" w:rsidRPr="006119DC" w:rsidRDefault="00624A94" w:rsidP="00624A94">
      <w:pPr>
        <w:spacing w:line="360" w:lineRule="auto"/>
        <w:jc w:val="both"/>
      </w:pPr>
    </w:p>
    <w:p w14:paraId="2A7804BF" w14:textId="77777777" w:rsidR="00624A94" w:rsidRPr="006119DC" w:rsidRDefault="00624A94" w:rsidP="00624A94">
      <w:pPr>
        <w:spacing w:line="360" w:lineRule="auto"/>
        <w:jc w:val="both"/>
      </w:pPr>
    </w:p>
    <w:p w14:paraId="595AE296" w14:textId="77777777" w:rsidR="00624A94" w:rsidRPr="006119DC" w:rsidRDefault="00624A94" w:rsidP="00624A94">
      <w:pPr>
        <w:spacing w:line="360" w:lineRule="auto"/>
        <w:jc w:val="both"/>
      </w:pPr>
    </w:p>
    <w:p w14:paraId="0EB36E1C" w14:textId="77777777" w:rsidR="00624A94" w:rsidRPr="006119DC" w:rsidRDefault="00624A94" w:rsidP="00624A94">
      <w:pPr>
        <w:spacing w:line="360" w:lineRule="auto"/>
        <w:jc w:val="both"/>
      </w:pPr>
    </w:p>
    <w:p w14:paraId="1493E4F1" w14:textId="77777777" w:rsidR="00624A94" w:rsidRPr="006119DC" w:rsidRDefault="00624A94" w:rsidP="00624A94">
      <w:pPr>
        <w:spacing w:line="360" w:lineRule="auto"/>
        <w:jc w:val="both"/>
      </w:pPr>
    </w:p>
    <w:p w14:paraId="08C2B0F2" w14:textId="77777777" w:rsidR="00624A94" w:rsidRPr="006119DC" w:rsidRDefault="00624A94" w:rsidP="00624A94">
      <w:pPr>
        <w:spacing w:line="360" w:lineRule="auto"/>
        <w:jc w:val="both"/>
      </w:pPr>
    </w:p>
    <w:p w14:paraId="300ADAA7" w14:textId="77777777" w:rsidR="00624A94" w:rsidRPr="006119DC" w:rsidRDefault="00624A94" w:rsidP="00624A94">
      <w:pPr>
        <w:spacing w:line="360" w:lineRule="auto"/>
        <w:jc w:val="both"/>
      </w:pPr>
    </w:p>
    <w:p w14:paraId="2B730EFD" w14:textId="77777777" w:rsidR="00624A94" w:rsidRPr="006119DC" w:rsidRDefault="00624A94" w:rsidP="00624A94">
      <w:pPr>
        <w:spacing w:line="360" w:lineRule="auto"/>
        <w:jc w:val="both"/>
      </w:pPr>
    </w:p>
    <w:p w14:paraId="7812BCF9" w14:textId="77777777" w:rsidR="00624A94" w:rsidRPr="006119DC" w:rsidRDefault="00624A94" w:rsidP="00624A94">
      <w:pPr>
        <w:spacing w:line="360" w:lineRule="auto"/>
        <w:jc w:val="both"/>
      </w:pPr>
    </w:p>
    <w:p w14:paraId="01E89E16" w14:textId="77777777" w:rsidR="00624A94" w:rsidRPr="006119DC" w:rsidRDefault="00624A94" w:rsidP="00624A94">
      <w:pPr>
        <w:spacing w:line="360" w:lineRule="auto"/>
        <w:jc w:val="both"/>
      </w:pPr>
    </w:p>
    <w:p w14:paraId="54056E9C" w14:textId="77777777" w:rsidR="00624A94" w:rsidRPr="006119DC" w:rsidRDefault="00624A94" w:rsidP="00624A94">
      <w:pPr>
        <w:spacing w:line="360" w:lineRule="auto"/>
        <w:jc w:val="both"/>
      </w:pPr>
    </w:p>
    <w:p w14:paraId="6F712E7D" w14:textId="77777777" w:rsidR="00624A94" w:rsidRPr="006119DC" w:rsidRDefault="00624A94" w:rsidP="00624A94">
      <w:pPr>
        <w:spacing w:line="360" w:lineRule="auto"/>
        <w:jc w:val="both"/>
      </w:pPr>
    </w:p>
    <w:p w14:paraId="64115DC1" w14:textId="77777777" w:rsidR="00624A94" w:rsidRPr="006119DC" w:rsidRDefault="00624A94" w:rsidP="00624A94">
      <w:pPr>
        <w:spacing w:line="360" w:lineRule="auto"/>
        <w:jc w:val="both"/>
      </w:pPr>
    </w:p>
    <w:p w14:paraId="0946A7FB" w14:textId="77777777" w:rsidR="00624A94" w:rsidRPr="006119DC" w:rsidRDefault="00624A94" w:rsidP="00624A94">
      <w:pPr>
        <w:spacing w:line="360" w:lineRule="auto"/>
        <w:jc w:val="both"/>
      </w:pPr>
    </w:p>
    <w:p w14:paraId="76A70D1D" w14:textId="77777777" w:rsidR="00624A94" w:rsidRPr="006119DC" w:rsidRDefault="00624A94" w:rsidP="00624A94">
      <w:pPr>
        <w:spacing w:line="360" w:lineRule="auto"/>
        <w:jc w:val="both"/>
      </w:pPr>
    </w:p>
    <w:p w14:paraId="01AF15F0" w14:textId="77777777" w:rsidR="00624A94" w:rsidRPr="006119DC" w:rsidRDefault="00624A94" w:rsidP="00624A94">
      <w:pPr>
        <w:spacing w:line="360" w:lineRule="auto"/>
        <w:jc w:val="both"/>
      </w:pPr>
    </w:p>
    <w:p w14:paraId="34E94A2A" w14:textId="77777777" w:rsidR="00624A94" w:rsidRPr="006119DC" w:rsidRDefault="00624A94" w:rsidP="00624A94">
      <w:pPr>
        <w:spacing w:line="360" w:lineRule="auto"/>
        <w:jc w:val="both"/>
      </w:pPr>
    </w:p>
    <w:p w14:paraId="74CF0D04" w14:textId="77777777" w:rsidR="00624A94" w:rsidRPr="006119DC" w:rsidRDefault="00624A94" w:rsidP="00624A94">
      <w:pPr>
        <w:spacing w:line="360" w:lineRule="auto"/>
        <w:jc w:val="both"/>
      </w:pPr>
    </w:p>
    <w:p w14:paraId="4633488A" w14:textId="77777777" w:rsidR="00624A94" w:rsidRPr="006119DC" w:rsidRDefault="00624A94" w:rsidP="00624A94">
      <w:pPr>
        <w:spacing w:line="360" w:lineRule="auto"/>
        <w:jc w:val="both"/>
      </w:pPr>
    </w:p>
    <w:p w14:paraId="3872BA2A" w14:textId="77777777" w:rsidR="00624A94" w:rsidRPr="006119DC" w:rsidRDefault="00624A94" w:rsidP="00624A94">
      <w:pPr>
        <w:spacing w:line="360" w:lineRule="auto"/>
        <w:jc w:val="both"/>
      </w:pPr>
    </w:p>
    <w:p w14:paraId="245CA38B" w14:textId="77777777" w:rsidR="00624A94" w:rsidRPr="006119DC" w:rsidRDefault="00624A94" w:rsidP="00624A94">
      <w:pPr>
        <w:spacing w:line="360" w:lineRule="auto"/>
        <w:jc w:val="both"/>
      </w:pPr>
    </w:p>
    <w:p w14:paraId="10FACD83" w14:textId="77777777" w:rsidR="00624A94" w:rsidRPr="006119DC" w:rsidRDefault="00624A94" w:rsidP="00624A94">
      <w:pPr>
        <w:spacing w:line="360" w:lineRule="auto"/>
        <w:jc w:val="both"/>
      </w:pPr>
    </w:p>
    <w:p w14:paraId="00AACF0B" w14:textId="77777777" w:rsidR="00624A94" w:rsidRPr="006119DC" w:rsidRDefault="00624A94" w:rsidP="00624A94">
      <w:pPr>
        <w:spacing w:line="360" w:lineRule="auto"/>
        <w:jc w:val="both"/>
      </w:pPr>
    </w:p>
    <w:p w14:paraId="33D5922B" w14:textId="77777777" w:rsidR="00624A94" w:rsidRPr="006119DC" w:rsidRDefault="00624A94" w:rsidP="00624A94">
      <w:pPr>
        <w:spacing w:line="360" w:lineRule="auto"/>
        <w:jc w:val="both"/>
      </w:pPr>
    </w:p>
    <w:p w14:paraId="235545CE" w14:textId="77777777" w:rsidR="00624A94" w:rsidRPr="006119DC" w:rsidRDefault="00624A94" w:rsidP="00624A94">
      <w:pPr>
        <w:spacing w:line="360" w:lineRule="auto"/>
        <w:jc w:val="both"/>
      </w:pPr>
    </w:p>
    <w:p w14:paraId="1963A813" w14:textId="77777777" w:rsidR="00624A94" w:rsidRPr="006119DC" w:rsidRDefault="00624A94" w:rsidP="00624A94">
      <w:pPr>
        <w:spacing w:line="360" w:lineRule="auto"/>
        <w:jc w:val="both"/>
      </w:pPr>
    </w:p>
    <w:p w14:paraId="1F338D86" w14:textId="77777777" w:rsidR="00624A94" w:rsidRPr="006119DC" w:rsidRDefault="00624A94" w:rsidP="00624A94">
      <w:pPr>
        <w:spacing w:line="360" w:lineRule="auto"/>
        <w:jc w:val="both"/>
      </w:pPr>
    </w:p>
    <w:p w14:paraId="17C91ABF" w14:textId="77777777" w:rsidR="00624A94" w:rsidRPr="006119DC" w:rsidRDefault="00624A94" w:rsidP="00624A94">
      <w:pPr>
        <w:spacing w:line="360" w:lineRule="auto"/>
        <w:jc w:val="both"/>
      </w:pPr>
    </w:p>
    <w:p w14:paraId="1913D10A" w14:textId="77777777" w:rsidR="00624A94" w:rsidRPr="006119DC" w:rsidRDefault="00624A94" w:rsidP="00624A94">
      <w:pPr>
        <w:spacing w:line="360" w:lineRule="auto"/>
        <w:jc w:val="both"/>
      </w:pPr>
    </w:p>
    <w:p w14:paraId="28473EF1" w14:textId="77777777" w:rsidR="00624A94" w:rsidRPr="006119DC" w:rsidRDefault="00624A94" w:rsidP="00624A94">
      <w:pPr>
        <w:spacing w:line="360" w:lineRule="auto"/>
        <w:jc w:val="both"/>
      </w:pPr>
    </w:p>
    <w:p w14:paraId="50467EA0" w14:textId="77777777" w:rsidR="00624A94" w:rsidRPr="006119DC" w:rsidRDefault="00624A94" w:rsidP="00624A94">
      <w:pPr>
        <w:spacing w:line="360" w:lineRule="auto"/>
        <w:jc w:val="both"/>
      </w:pPr>
    </w:p>
    <w:p w14:paraId="3B74A4DE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  <w:r w:rsidRPr="006119DC">
        <w:rPr>
          <w:i/>
          <w:iCs/>
        </w:rPr>
        <w:lastRenderedPageBreak/>
        <w:t xml:space="preserve">Supplementary figure 1 </w:t>
      </w:r>
    </w:p>
    <w:p w14:paraId="04E5A7A0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</w:p>
    <w:p w14:paraId="795C69D5" w14:textId="77777777" w:rsidR="00624A94" w:rsidRPr="006119DC" w:rsidRDefault="00624A94" w:rsidP="00624A94">
      <w:pPr>
        <w:spacing w:line="360" w:lineRule="auto"/>
        <w:jc w:val="both"/>
      </w:pPr>
      <w:r w:rsidRPr="006119DC">
        <w:rPr>
          <w:noProof/>
        </w:rPr>
        <w:drawing>
          <wp:inline distT="0" distB="0" distL="0" distR="0" wp14:anchorId="7A0E2D73" wp14:editId="0CF28FAA">
            <wp:extent cx="6254750" cy="5727700"/>
            <wp:effectExtent l="0" t="0" r="0" b="0"/>
            <wp:docPr id="719823117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6954FFDF" w14:textId="77777777" w:rsidR="00624A94" w:rsidRPr="006119DC" w:rsidRDefault="00624A94" w:rsidP="00624A94">
      <w:pPr>
        <w:spacing w:line="360" w:lineRule="auto"/>
        <w:jc w:val="both"/>
      </w:pPr>
      <w:r w:rsidRPr="006119DC">
        <w:rPr>
          <w:i/>
          <w:iCs/>
        </w:rPr>
        <w:t xml:space="preserve">Supplementary figure </w:t>
      </w:r>
      <w:r w:rsidRPr="006119DC">
        <w:t xml:space="preserve">1 – Origin of referral to LumenEye clinic (Overall cohort) </w:t>
      </w:r>
    </w:p>
    <w:p w14:paraId="7CE8F2A3" w14:textId="77777777" w:rsidR="00624A94" w:rsidRPr="006119DC" w:rsidRDefault="00624A94" w:rsidP="00624A94">
      <w:pPr>
        <w:spacing w:line="360" w:lineRule="auto"/>
        <w:jc w:val="both"/>
      </w:pPr>
    </w:p>
    <w:p w14:paraId="0FB1553F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</w:p>
    <w:p w14:paraId="2120194C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</w:p>
    <w:p w14:paraId="6777300E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</w:p>
    <w:p w14:paraId="627B72CF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</w:p>
    <w:p w14:paraId="34F0545A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</w:p>
    <w:p w14:paraId="02E0E2C8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</w:p>
    <w:p w14:paraId="0868BD38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</w:p>
    <w:p w14:paraId="352FC76B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  <w:sectPr w:rsidR="00624A94" w:rsidRPr="006119DC" w:rsidSect="00624A9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5021594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  <w:r w:rsidRPr="006119DC">
        <w:rPr>
          <w:i/>
          <w:iCs/>
        </w:rPr>
        <w:lastRenderedPageBreak/>
        <w:t>Supplementary figure 2</w:t>
      </w:r>
    </w:p>
    <w:p w14:paraId="3C027E75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  <w:r w:rsidRPr="006119DC">
        <w:rPr>
          <w:noProof/>
        </w:rPr>
        <w:drawing>
          <wp:inline distT="0" distB="0" distL="0" distR="0" wp14:anchorId="507E1C09" wp14:editId="110676B7">
            <wp:extent cx="6743700" cy="5248275"/>
            <wp:effectExtent l="0" t="0" r="0" b="0"/>
            <wp:docPr id="28136346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6BA2CBA" w14:textId="77777777" w:rsidR="00624A94" w:rsidRPr="006119DC" w:rsidRDefault="00624A94" w:rsidP="00624A94">
      <w:pPr>
        <w:spacing w:line="360" w:lineRule="auto"/>
        <w:jc w:val="both"/>
      </w:pPr>
    </w:p>
    <w:p w14:paraId="6F52B21C" w14:textId="77777777" w:rsidR="00624A94" w:rsidRPr="006119DC" w:rsidRDefault="00624A94" w:rsidP="00624A94">
      <w:pPr>
        <w:spacing w:line="360" w:lineRule="auto"/>
        <w:jc w:val="both"/>
      </w:pPr>
      <w:r w:rsidRPr="006119DC">
        <w:rPr>
          <w:i/>
          <w:iCs/>
        </w:rPr>
        <w:t xml:space="preserve">Supplementary figure </w:t>
      </w:r>
      <w:r w:rsidRPr="006119DC">
        <w:t xml:space="preserve">2 - Reason for referral to LumenEye clinic (Overall cohort) </w:t>
      </w:r>
    </w:p>
    <w:p w14:paraId="5287D482" w14:textId="77777777" w:rsidR="00624A94" w:rsidRPr="006119DC" w:rsidRDefault="00624A94" w:rsidP="00624A94">
      <w:pPr>
        <w:spacing w:line="360" w:lineRule="auto"/>
        <w:jc w:val="both"/>
      </w:pPr>
    </w:p>
    <w:p w14:paraId="3FF04E20" w14:textId="77777777" w:rsidR="00624A94" w:rsidRPr="006119DC" w:rsidRDefault="00624A94" w:rsidP="00624A94">
      <w:pPr>
        <w:spacing w:line="360" w:lineRule="auto"/>
        <w:jc w:val="both"/>
      </w:pPr>
    </w:p>
    <w:p w14:paraId="00F205BC" w14:textId="77777777" w:rsidR="00624A94" w:rsidRPr="006119DC" w:rsidRDefault="00624A94" w:rsidP="00624A94">
      <w:pPr>
        <w:spacing w:line="360" w:lineRule="auto"/>
        <w:jc w:val="both"/>
      </w:pPr>
    </w:p>
    <w:p w14:paraId="5FD2A42F" w14:textId="77777777" w:rsidR="00624A94" w:rsidRPr="006119DC" w:rsidRDefault="00624A94" w:rsidP="00624A94">
      <w:pPr>
        <w:spacing w:line="360" w:lineRule="auto"/>
        <w:jc w:val="both"/>
      </w:pPr>
    </w:p>
    <w:p w14:paraId="2EF18355" w14:textId="77777777" w:rsidR="00624A94" w:rsidRPr="006119DC" w:rsidRDefault="00624A94" w:rsidP="00624A94">
      <w:pPr>
        <w:spacing w:line="360" w:lineRule="auto"/>
        <w:jc w:val="both"/>
      </w:pPr>
    </w:p>
    <w:p w14:paraId="0248142C" w14:textId="77777777" w:rsidR="00624A94" w:rsidRPr="006119DC" w:rsidRDefault="00624A94" w:rsidP="00624A94">
      <w:pPr>
        <w:spacing w:line="360" w:lineRule="auto"/>
        <w:jc w:val="both"/>
      </w:pPr>
    </w:p>
    <w:p w14:paraId="223A899E" w14:textId="77777777" w:rsidR="00624A94" w:rsidRPr="006119DC" w:rsidRDefault="00624A94" w:rsidP="00624A94">
      <w:pPr>
        <w:spacing w:line="360" w:lineRule="auto"/>
        <w:jc w:val="both"/>
      </w:pPr>
    </w:p>
    <w:p w14:paraId="3ABE3DA1" w14:textId="77777777" w:rsidR="00624A94" w:rsidRPr="006119DC" w:rsidRDefault="00624A94" w:rsidP="00624A94">
      <w:pPr>
        <w:spacing w:line="360" w:lineRule="auto"/>
        <w:jc w:val="both"/>
      </w:pPr>
    </w:p>
    <w:p w14:paraId="2F4F220E" w14:textId="77777777" w:rsidR="00624A94" w:rsidRPr="006119DC" w:rsidRDefault="00624A94" w:rsidP="00624A94">
      <w:pPr>
        <w:spacing w:line="360" w:lineRule="auto"/>
        <w:jc w:val="both"/>
      </w:pPr>
    </w:p>
    <w:p w14:paraId="09DA4164" w14:textId="77777777" w:rsidR="00624A94" w:rsidRPr="006119DC" w:rsidRDefault="00624A94" w:rsidP="00624A94">
      <w:pPr>
        <w:spacing w:line="360" w:lineRule="auto"/>
        <w:jc w:val="both"/>
      </w:pPr>
    </w:p>
    <w:p w14:paraId="150B45B0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  <w:r w:rsidRPr="006119DC">
        <w:rPr>
          <w:i/>
          <w:iCs/>
        </w:rPr>
        <w:lastRenderedPageBreak/>
        <w:t>Supplementary figure 3</w:t>
      </w:r>
    </w:p>
    <w:p w14:paraId="6C7D38CB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  <w:r w:rsidRPr="006119DC">
        <w:rPr>
          <w:noProof/>
        </w:rPr>
        <w:drawing>
          <wp:anchor distT="0" distB="0" distL="114300" distR="114300" simplePos="0" relativeHeight="251659264" behindDoc="0" locked="0" layoutInCell="1" allowOverlap="1" wp14:anchorId="4004FE1B" wp14:editId="1A95316B">
            <wp:simplePos x="0" y="0"/>
            <wp:positionH relativeFrom="column">
              <wp:posOffset>0</wp:posOffset>
            </wp:positionH>
            <wp:positionV relativeFrom="paragraph">
              <wp:posOffset>136435</wp:posOffset>
            </wp:positionV>
            <wp:extent cx="5731510" cy="4187190"/>
            <wp:effectExtent l="0" t="0" r="0" b="3810"/>
            <wp:wrapNone/>
            <wp:docPr id="442233838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14:paraId="1AF8A501" w14:textId="77777777" w:rsidR="00624A94" w:rsidRPr="006119DC" w:rsidRDefault="00624A94" w:rsidP="00624A94">
      <w:pPr>
        <w:spacing w:line="360" w:lineRule="auto"/>
        <w:jc w:val="both"/>
        <w:rPr>
          <w:i/>
          <w:iCs/>
        </w:rPr>
      </w:pPr>
    </w:p>
    <w:p w14:paraId="4FDEE85C" w14:textId="77777777" w:rsidR="00624A94" w:rsidRPr="006119DC" w:rsidRDefault="00624A94" w:rsidP="00624A94">
      <w:pPr>
        <w:spacing w:line="360" w:lineRule="auto"/>
        <w:jc w:val="both"/>
      </w:pPr>
    </w:p>
    <w:p w14:paraId="3584F8D3" w14:textId="77777777" w:rsidR="00624A94" w:rsidRPr="006119DC" w:rsidRDefault="00624A94" w:rsidP="00624A94">
      <w:pPr>
        <w:spacing w:line="360" w:lineRule="auto"/>
        <w:jc w:val="both"/>
      </w:pPr>
    </w:p>
    <w:p w14:paraId="494A839A" w14:textId="77777777" w:rsidR="00624A94" w:rsidRPr="006119DC" w:rsidRDefault="00624A94" w:rsidP="00624A94">
      <w:pPr>
        <w:spacing w:line="360" w:lineRule="auto"/>
        <w:jc w:val="both"/>
      </w:pPr>
    </w:p>
    <w:p w14:paraId="4AA799B0" w14:textId="77777777" w:rsidR="00624A94" w:rsidRPr="006119DC" w:rsidRDefault="00624A94" w:rsidP="00624A94">
      <w:pPr>
        <w:spacing w:line="360" w:lineRule="auto"/>
        <w:jc w:val="both"/>
      </w:pPr>
    </w:p>
    <w:p w14:paraId="1ABFE09D" w14:textId="77777777" w:rsidR="00624A94" w:rsidRPr="006119DC" w:rsidRDefault="00624A94" w:rsidP="00624A94">
      <w:pPr>
        <w:spacing w:line="360" w:lineRule="auto"/>
        <w:jc w:val="both"/>
      </w:pPr>
    </w:p>
    <w:p w14:paraId="4E189B2F" w14:textId="77777777" w:rsidR="00624A94" w:rsidRPr="006119DC" w:rsidRDefault="00624A94" w:rsidP="00624A94">
      <w:pPr>
        <w:spacing w:line="360" w:lineRule="auto"/>
        <w:jc w:val="both"/>
      </w:pPr>
    </w:p>
    <w:p w14:paraId="2106441A" w14:textId="77777777" w:rsidR="00624A94" w:rsidRPr="006119DC" w:rsidRDefault="00624A94" w:rsidP="00624A94">
      <w:pPr>
        <w:spacing w:line="360" w:lineRule="auto"/>
        <w:jc w:val="both"/>
      </w:pPr>
    </w:p>
    <w:p w14:paraId="086F4DC0" w14:textId="77777777" w:rsidR="00624A94" w:rsidRPr="006119DC" w:rsidRDefault="00624A94" w:rsidP="00624A94">
      <w:pPr>
        <w:spacing w:line="360" w:lineRule="auto"/>
        <w:jc w:val="both"/>
      </w:pPr>
    </w:p>
    <w:p w14:paraId="310669FC" w14:textId="77777777" w:rsidR="00624A94" w:rsidRPr="006119DC" w:rsidRDefault="00624A94" w:rsidP="00624A94">
      <w:pPr>
        <w:spacing w:line="360" w:lineRule="auto"/>
        <w:jc w:val="both"/>
      </w:pPr>
    </w:p>
    <w:p w14:paraId="5E1CBAF7" w14:textId="77777777" w:rsidR="00624A94" w:rsidRPr="006119DC" w:rsidRDefault="00624A94" w:rsidP="00624A94">
      <w:pPr>
        <w:spacing w:line="360" w:lineRule="auto"/>
        <w:jc w:val="both"/>
      </w:pPr>
    </w:p>
    <w:p w14:paraId="0F3D8E71" w14:textId="77777777" w:rsidR="00624A94" w:rsidRPr="006119DC" w:rsidRDefault="00624A94" w:rsidP="00624A94">
      <w:pPr>
        <w:spacing w:line="360" w:lineRule="auto"/>
        <w:jc w:val="both"/>
      </w:pPr>
    </w:p>
    <w:p w14:paraId="478E506E" w14:textId="77777777" w:rsidR="00624A94" w:rsidRPr="006119DC" w:rsidRDefault="00624A94" w:rsidP="00624A94">
      <w:pPr>
        <w:spacing w:line="360" w:lineRule="auto"/>
        <w:jc w:val="both"/>
      </w:pPr>
    </w:p>
    <w:p w14:paraId="39B05B76" w14:textId="77777777" w:rsidR="00624A94" w:rsidRPr="006119DC" w:rsidRDefault="00624A94" w:rsidP="00624A94">
      <w:pPr>
        <w:spacing w:line="360" w:lineRule="auto"/>
        <w:jc w:val="both"/>
      </w:pPr>
    </w:p>
    <w:p w14:paraId="3DB18CFE" w14:textId="77777777" w:rsidR="00624A94" w:rsidRPr="006119DC" w:rsidRDefault="00624A94" w:rsidP="00624A94">
      <w:pPr>
        <w:spacing w:line="360" w:lineRule="auto"/>
        <w:jc w:val="both"/>
      </w:pPr>
      <w:r w:rsidRPr="006119DC">
        <w:rPr>
          <w:noProof/>
        </w:rPr>
        <w:drawing>
          <wp:anchor distT="0" distB="0" distL="114300" distR="114300" simplePos="0" relativeHeight="251660288" behindDoc="0" locked="0" layoutInCell="1" allowOverlap="1" wp14:anchorId="6895A704" wp14:editId="503539CA">
            <wp:simplePos x="0" y="0"/>
            <wp:positionH relativeFrom="column">
              <wp:posOffset>-222250</wp:posOffset>
            </wp:positionH>
            <wp:positionV relativeFrom="paragraph">
              <wp:posOffset>229598</wp:posOffset>
            </wp:positionV>
            <wp:extent cx="5731510" cy="4187190"/>
            <wp:effectExtent l="0" t="0" r="0" b="3810"/>
            <wp:wrapNone/>
            <wp:docPr id="1135598896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</w:p>
    <w:p w14:paraId="5F7ABEEB" w14:textId="77777777" w:rsidR="00624A94" w:rsidRPr="006119DC" w:rsidRDefault="00624A94" w:rsidP="00624A94">
      <w:pPr>
        <w:spacing w:line="360" w:lineRule="auto"/>
        <w:jc w:val="both"/>
      </w:pPr>
    </w:p>
    <w:p w14:paraId="02FB24A0" w14:textId="77777777" w:rsidR="00624A94" w:rsidRPr="006119DC" w:rsidRDefault="00624A94" w:rsidP="00624A94">
      <w:pPr>
        <w:spacing w:line="360" w:lineRule="auto"/>
        <w:jc w:val="both"/>
      </w:pPr>
    </w:p>
    <w:p w14:paraId="77B8CD23" w14:textId="77777777" w:rsidR="00624A94" w:rsidRPr="006119DC" w:rsidRDefault="00624A94" w:rsidP="00624A94">
      <w:pPr>
        <w:spacing w:line="360" w:lineRule="auto"/>
        <w:jc w:val="both"/>
      </w:pPr>
    </w:p>
    <w:p w14:paraId="07A2AEB5" w14:textId="77777777" w:rsidR="00624A94" w:rsidRPr="006119DC" w:rsidRDefault="00624A94" w:rsidP="00624A94">
      <w:pPr>
        <w:spacing w:line="360" w:lineRule="auto"/>
        <w:jc w:val="both"/>
      </w:pPr>
    </w:p>
    <w:p w14:paraId="07150AE2" w14:textId="77777777" w:rsidR="00624A94" w:rsidRPr="006119DC" w:rsidRDefault="00624A94" w:rsidP="00624A94">
      <w:pPr>
        <w:spacing w:line="360" w:lineRule="auto"/>
        <w:jc w:val="both"/>
      </w:pPr>
    </w:p>
    <w:p w14:paraId="4D4F2B43" w14:textId="77777777" w:rsidR="00624A94" w:rsidRPr="006119DC" w:rsidRDefault="00624A94" w:rsidP="00624A94">
      <w:pPr>
        <w:spacing w:line="360" w:lineRule="auto"/>
        <w:jc w:val="both"/>
      </w:pPr>
    </w:p>
    <w:p w14:paraId="713B74CA" w14:textId="77777777" w:rsidR="00624A94" w:rsidRPr="006119DC" w:rsidRDefault="00624A94" w:rsidP="00624A94">
      <w:pPr>
        <w:spacing w:line="360" w:lineRule="auto"/>
        <w:jc w:val="both"/>
      </w:pPr>
    </w:p>
    <w:p w14:paraId="10FC6637" w14:textId="77777777" w:rsidR="00624A94" w:rsidRPr="006119DC" w:rsidRDefault="00624A94" w:rsidP="00624A94">
      <w:pPr>
        <w:spacing w:line="360" w:lineRule="auto"/>
        <w:jc w:val="both"/>
      </w:pPr>
    </w:p>
    <w:p w14:paraId="3DEA16FC" w14:textId="77777777" w:rsidR="00624A94" w:rsidRPr="006119DC" w:rsidRDefault="00624A94" w:rsidP="00624A94">
      <w:pPr>
        <w:spacing w:line="360" w:lineRule="auto"/>
        <w:jc w:val="both"/>
      </w:pPr>
    </w:p>
    <w:p w14:paraId="58809491" w14:textId="77777777" w:rsidR="00624A94" w:rsidRPr="006119DC" w:rsidRDefault="00624A94" w:rsidP="00624A94">
      <w:pPr>
        <w:spacing w:line="360" w:lineRule="auto"/>
        <w:jc w:val="both"/>
      </w:pPr>
    </w:p>
    <w:p w14:paraId="57D06267" w14:textId="77777777" w:rsidR="00624A94" w:rsidRPr="006119DC" w:rsidRDefault="00624A94" w:rsidP="00624A94">
      <w:pPr>
        <w:spacing w:line="360" w:lineRule="auto"/>
        <w:jc w:val="both"/>
      </w:pPr>
    </w:p>
    <w:p w14:paraId="705C008D" w14:textId="77777777" w:rsidR="00624A94" w:rsidRPr="006119DC" w:rsidRDefault="00624A94" w:rsidP="00624A94">
      <w:pPr>
        <w:spacing w:line="360" w:lineRule="auto"/>
        <w:jc w:val="both"/>
      </w:pPr>
    </w:p>
    <w:p w14:paraId="148E1A16" w14:textId="77777777" w:rsidR="00624A94" w:rsidRPr="006119DC" w:rsidRDefault="00624A94" w:rsidP="00624A94">
      <w:pPr>
        <w:spacing w:line="360" w:lineRule="auto"/>
        <w:jc w:val="both"/>
      </w:pPr>
    </w:p>
    <w:p w14:paraId="2A8B7105" w14:textId="77777777" w:rsidR="00624A94" w:rsidRPr="006119DC" w:rsidRDefault="00624A94" w:rsidP="00624A94">
      <w:pPr>
        <w:spacing w:line="360" w:lineRule="auto"/>
        <w:jc w:val="both"/>
      </w:pPr>
    </w:p>
    <w:p w14:paraId="427B9B0B" w14:textId="77777777" w:rsidR="00624A94" w:rsidRPr="006119DC" w:rsidRDefault="00624A94" w:rsidP="00624A94">
      <w:pPr>
        <w:spacing w:line="360" w:lineRule="auto"/>
        <w:jc w:val="both"/>
      </w:pPr>
    </w:p>
    <w:p w14:paraId="1AF7C0C0" w14:textId="77777777" w:rsidR="00624A94" w:rsidRPr="006119DC" w:rsidRDefault="00624A94" w:rsidP="00624A94">
      <w:pPr>
        <w:spacing w:line="360" w:lineRule="auto"/>
        <w:jc w:val="both"/>
      </w:pPr>
    </w:p>
    <w:p w14:paraId="7163DA34" w14:textId="17F41284" w:rsidR="006643DD" w:rsidRPr="00624A94" w:rsidRDefault="00624A94" w:rsidP="00624A94">
      <w:pPr>
        <w:spacing w:line="360" w:lineRule="auto"/>
        <w:jc w:val="both"/>
      </w:pPr>
      <w:r w:rsidRPr="006119DC">
        <w:rPr>
          <w:i/>
          <w:iCs/>
        </w:rPr>
        <w:t xml:space="preserve">Supplementary figure </w:t>
      </w:r>
      <w:r w:rsidRPr="006119DC">
        <w:t>3 – Next steps for patients undergoing LumenEye</w:t>
      </w:r>
    </w:p>
    <w:sectPr w:rsidR="006643DD" w:rsidRPr="00624A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A94"/>
    <w:rsid w:val="00022D1B"/>
    <w:rsid w:val="000755C0"/>
    <w:rsid w:val="00081B2B"/>
    <w:rsid w:val="00105D33"/>
    <w:rsid w:val="00231C9F"/>
    <w:rsid w:val="002A5F1D"/>
    <w:rsid w:val="002B01F7"/>
    <w:rsid w:val="002F4C90"/>
    <w:rsid w:val="003D5A52"/>
    <w:rsid w:val="003E0EE3"/>
    <w:rsid w:val="00401CCF"/>
    <w:rsid w:val="00452D83"/>
    <w:rsid w:val="004555AA"/>
    <w:rsid w:val="00546B3E"/>
    <w:rsid w:val="00575D7D"/>
    <w:rsid w:val="005948A2"/>
    <w:rsid w:val="005A5E0F"/>
    <w:rsid w:val="005D1291"/>
    <w:rsid w:val="005E66F1"/>
    <w:rsid w:val="00624A94"/>
    <w:rsid w:val="006530E4"/>
    <w:rsid w:val="006547F9"/>
    <w:rsid w:val="006643DD"/>
    <w:rsid w:val="006F0133"/>
    <w:rsid w:val="00713E38"/>
    <w:rsid w:val="0073452A"/>
    <w:rsid w:val="007750E9"/>
    <w:rsid w:val="00814CE5"/>
    <w:rsid w:val="00906079"/>
    <w:rsid w:val="009D355B"/>
    <w:rsid w:val="009D7E79"/>
    <w:rsid w:val="00A472FE"/>
    <w:rsid w:val="00AA1B95"/>
    <w:rsid w:val="00AD7CC9"/>
    <w:rsid w:val="00AF08D3"/>
    <w:rsid w:val="00AF1AC3"/>
    <w:rsid w:val="00B13471"/>
    <w:rsid w:val="00B442A3"/>
    <w:rsid w:val="00B91A41"/>
    <w:rsid w:val="00C21427"/>
    <w:rsid w:val="00DE39FE"/>
    <w:rsid w:val="00E35435"/>
    <w:rsid w:val="00E40F68"/>
    <w:rsid w:val="00E52626"/>
    <w:rsid w:val="00F4478A"/>
    <w:rsid w:val="00FD5AB2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684D7F"/>
  <w15:chartTrackingRefBased/>
  <w15:docId w15:val="{735E19C3-0A6F-864D-A07D-03AF21BF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94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A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A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A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A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A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A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A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A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A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4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A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4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A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4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A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4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A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84299358413532E-2"/>
          <c:y val="4.3650793650793648E-2"/>
          <c:w val="0.84434219160104984"/>
          <c:h val="0.778135551792167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6A0-F746-93ED-9BDCB0ACA2C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Multidisciplinary teams</c:v>
                </c:pt>
                <c:pt idx="1">
                  <c:v>General Practitioner</c:v>
                </c:pt>
                <c:pt idx="2">
                  <c:v>Surgical Admission Unit</c:v>
                </c:pt>
                <c:pt idx="3">
                  <c:v>2 Weeks Wait </c:v>
                </c:pt>
                <c:pt idx="4">
                  <c:v>Gastroenterology</c:v>
                </c:pt>
                <c:pt idx="5">
                  <c:v>General surgery clinic</c:v>
                </c:pt>
                <c:pt idx="6">
                  <c:v>Other specilties</c:v>
                </c:pt>
                <c:pt idx="7">
                  <c:v>Colorectal nurses</c:v>
                </c:pt>
              </c:strCache>
            </c:strRef>
          </c:cat>
          <c:val>
            <c:numRef>
              <c:f>Sheet1!$B$2:$B$9</c:f>
              <c:numCache>
                <c:formatCode>0.0%</c:formatCode>
                <c:ptCount val="8"/>
                <c:pt idx="0">
                  <c:v>0.52600000000000002</c:v>
                </c:pt>
                <c:pt idx="1">
                  <c:v>0.13500000000000001</c:v>
                </c:pt>
                <c:pt idx="2">
                  <c:v>0.11600000000000001</c:v>
                </c:pt>
                <c:pt idx="3">
                  <c:v>5.8000000000000003E-2</c:v>
                </c:pt>
                <c:pt idx="4">
                  <c:v>5.8000000000000003E-2</c:v>
                </c:pt>
                <c:pt idx="5">
                  <c:v>5.5E-2</c:v>
                </c:pt>
                <c:pt idx="6">
                  <c:v>3.4000000000000002E-2</c:v>
                </c:pt>
                <c:pt idx="7">
                  <c:v>1.7999999999999999E-2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6A0-F746-93ED-9BDCB0ACA2C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26942464"/>
        <c:axId val="338030927"/>
      </c:barChart>
      <c:catAx>
        <c:axId val="192694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030927"/>
        <c:crosses val="autoZero"/>
        <c:auto val="1"/>
        <c:lblAlgn val="ctr"/>
        <c:lblOffset val="100"/>
        <c:noMultiLvlLbl val="0"/>
      </c:catAx>
      <c:valAx>
        <c:axId val="338030927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2694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>
        <c:manualLayout>
          <c:layoutTarget val="inner"/>
          <c:xMode val="edge"/>
          <c:yMode val="edge"/>
          <c:x val="9.084299358413532E-2"/>
          <c:y val="4.3650793650793648E-2"/>
          <c:w val="0.84434219160104984"/>
          <c:h val="0.778135551792167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Sheet1!$A$2:$A$16</c:f>
              <c:strCache>
                <c:ptCount val="15"/>
                <c:pt idx="0">
                  <c:v>Abscess</c:v>
                </c:pt>
                <c:pt idx="1">
                  <c:v>Anal fissure</c:v>
                </c:pt>
                <c:pt idx="2">
                  <c:v>Anal fistula</c:v>
                </c:pt>
                <c:pt idx="3">
                  <c:v>Anal lump</c:v>
                </c:pt>
                <c:pt idx="4">
                  <c:v>Anal pain</c:v>
                </c:pt>
                <c:pt idx="5">
                  <c:v>Anal ulcer</c:v>
                </c:pt>
                <c:pt idx="6">
                  <c:v>Biopsy</c:v>
                </c:pt>
                <c:pt idx="7">
                  <c:v>Change bowel habits</c:v>
                </c:pt>
                <c:pt idx="8">
                  <c:v>Haemorroids</c:v>
                </c:pt>
                <c:pt idx="9">
                  <c:v>PR bleeding</c:v>
                </c:pt>
                <c:pt idx="10">
                  <c:v>Prolapse</c:v>
                </c:pt>
                <c:pt idx="11">
                  <c:v>Rectal polyp</c:v>
                </c:pt>
                <c:pt idx="12">
                  <c:v>Rectal ulcer</c:v>
                </c:pt>
                <c:pt idx="13">
                  <c:v>Surgical planning</c:v>
                </c:pt>
                <c:pt idx="14">
                  <c:v>WAW</c:v>
                </c:pt>
              </c:strCache>
            </c:strRef>
          </c:cat>
          <c:val>
            <c:numRef>
              <c:f>Sheet1!$B$2:$B$16</c:f>
              <c:numCache>
                <c:formatCode>0.0%</c:formatCode>
                <c:ptCount val="15"/>
                <c:pt idx="0">
                  <c:v>3.0000000000000001E-3</c:v>
                </c:pt>
                <c:pt idx="1">
                  <c:v>1.6E-2</c:v>
                </c:pt>
                <c:pt idx="2">
                  <c:v>1.2E-2</c:v>
                </c:pt>
                <c:pt idx="3">
                  <c:v>5.2999999999999999E-2</c:v>
                </c:pt>
                <c:pt idx="4">
                  <c:v>0.04</c:v>
                </c:pt>
                <c:pt idx="5">
                  <c:v>1.4999999999999999E-2</c:v>
                </c:pt>
                <c:pt idx="6">
                  <c:v>1.7999999999999999E-2</c:v>
                </c:pt>
                <c:pt idx="7">
                  <c:v>0.104</c:v>
                </c:pt>
                <c:pt idx="8">
                  <c:v>2.4E-2</c:v>
                </c:pt>
                <c:pt idx="9">
                  <c:v>0.107</c:v>
                </c:pt>
                <c:pt idx="10">
                  <c:v>1.4999999999999999E-2</c:v>
                </c:pt>
                <c:pt idx="11">
                  <c:v>4.2999999999999997E-2</c:v>
                </c:pt>
                <c:pt idx="12">
                  <c:v>6.0000000000000001E-3</c:v>
                </c:pt>
                <c:pt idx="13">
                  <c:v>3.0000000000000001E-3</c:v>
                </c:pt>
                <c:pt idx="14">
                  <c:v>0.54100000000000004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C0-FF43-8B13-5E344929F7B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26942464"/>
        <c:axId val="338030927"/>
      </c:barChart>
      <c:catAx>
        <c:axId val="192694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030927"/>
        <c:crosses val="autoZero"/>
        <c:auto val="1"/>
        <c:lblAlgn val="ctr"/>
        <c:lblOffset val="100"/>
        <c:noMultiLvlLbl val="0"/>
      </c:catAx>
      <c:valAx>
        <c:axId val="338030927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2694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400" b="0" i="0" u="none" strike="noStrike" baseline="0"/>
              <a:t> Non-WAW group</a:t>
            </a:r>
            <a:endParaRPr lang="en-GB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0.12990887218202532"/>
          <c:y val="1.5112282939154899E-2"/>
          <c:w val="0.84434219160104984"/>
          <c:h val="0.621870582172026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393-CE4C-A8DE-D3FB7DB1716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Clinic follow-Up</c:v>
                </c:pt>
                <c:pt idx="1">
                  <c:v>Colonoscopy</c:v>
                </c:pt>
                <c:pt idx="2">
                  <c:v>Colorectal cancer follow-up pathway</c:v>
                </c:pt>
                <c:pt idx="3">
                  <c:v>Discharge</c:v>
                </c:pt>
                <c:pt idx="4">
                  <c:v>Discuss in MDT</c:v>
                </c:pt>
                <c:pt idx="5">
                  <c:v>Flexible sigmoidoscopy</c:v>
                </c:pt>
                <c:pt idx="6">
                  <c:v>Refer for imaging</c:v>
                </c:pt>
                <c:pt idx="7">
                  <c:v>Refer to dermatology</c:v>
                </c:pt>
                <c:pt idx="8">
                  <c:v>Refer to specialist hospital</c:v>
                </c:pt>
                <c:pt idx="9">
                  <c:v>Repeat LumenEye</c:v>
                </c:pt>
                <c:pt idx="10">
                  <c:v>Surgery</c:v>
                </c:pt>
              </c:strCache>
            </c:strRef>
          </c:cat>
          <c:val>
            <c:numRef>
              <c:f>Sheet1!$B$2:$B$12</c:f>
              <c:numCache>
                <c:formatCode>0.0%</c:formatCode>
                <c:ptCount val="11"/>
                <c:pt idx="0">
                  <c:v>0.127</c:v>
                </c:pt>
                <c:pt idx="1">
                  <c:v>0.14699999999999999</c:v>
                </c:pt>
                <c:pt idx="2">
                  <c:v>6.0000000000000001E-3</c:v>
                </c:pt>
                <c:pt idx="3">
                  <c:v>0.28699999999999998</c:v>
                </c:pt>
                <c:pt idx="4">
                  <c:v>6.7000000000000004E-2</c:v>
                </c:pt>
                <c:pt idx="5">
                  <c:v>4.7E-2</c:v>
                </c:pt>
                <c:pt idx="6">
                  <c:v>0.04</c:v>
                </c:pt>
                <c:pt idx="7">
                  <c:v>6.0000000000000001E-3</c:v>
                </c:pt>
                <c:pt idx="8">
                  <c:v>3.3000000000000002E-2</c:v>
                </c:pt>
                <c:pt idx="9">
                  <c:v>0.08</c:v>
                </c:pt>
                <c:pt idx="10">
                  <c:v>0.16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393-CE4C-A8DE-D3FB7DB1716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26942464"/>
        <c:axId val="338030927"/>
      </c:barChart>
      <c:catAx>
        <c:axId val="192694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030927"/>
        <c:crosses val="autoZero"/>
        <c:auto val="1"/>
        <c:lblAlgn val="ctr"/>
        <c:lblOffset val="100"/>
        <c:noMultiLvlLbl val="0"/>
      </c:catAx>
      <c:valAx>
        <c:axId val="338030927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2694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WAW group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5428290276035461"/>
          <c:y val="2.1178403654957142E-2"/>
          <c:w val="0.84434219160104984"/>
          <c:h val="0.621870582172026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17F-CC48-B0F1-0DC3F41B660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Colonoscopy</c:v>
                </c:pt>
                <c:pt idx="1">
                  <c:v>Colorectal cancer follow-up pathway</c:v>
                </c:pt>
                <c:pt idx="2">
                  <c:v>Discharge</c:v>
                </c:pt>
                <c:pt idx="3">
                  <c:v>Discuss in MDT</c:v>
                </c:pt>
                <c:pt idx="4">
                  <c:v>Repeat LumenEye</c:v>
                </c:pt>
                <c:pt idx="5">
                  <c:v>Surgery</c:v>
                </c:pt>
              </c:strCache>
            </c:strRef>
          </c:cat>
          <c:val>
            <c:numRef>
              <c:f>Sheet1!$B$2:$B$7</c:f>
              <c:numCache>
                <c:formatCode>0.0%</c:formatCode>
                <c:ptCount val="6"/>
                <c:pt idx="0">
                  <c:v>1.7000000000000001E-2</c:v>
                </c:pt>
                <c:pt idx="1">
                  <c:v>0.16400000000000001</c:v>
                </c:pt>
                <c:pt idx="2">
                  <c:v>1.0999999999999999E-2</c:v>
                </c:pt>
                <c:pt idx="3">
                  <c:v>1.0999999999999999E-2</c:v>
                </c:pt>
                <c:pt idx="4">
                  <c:v>0.746</c:v>
                </c:pt>
                <c:pt idx="5">
                  <c:v>5.0999999999999997E-2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7F-CC48-B0F1-0DC3F41B660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926942464"/>
        <c:axId val="338030927"/>
      </c:barChart>
      <c:catAx>
        <c:axId val="1926942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338030927"/>
        <c:crosses val="autoZero"/>
        <c:auto val="1"/>
        <c:lblAlgn val="ctr"/>
        <c:lblOffset val="100"/>
        <c:noMultiLvlLbl val="0"/>
      </c:catAx>
      <c:valAx>
        <c:axId val="338030927"/>
        <c:scaling>
          <c:orientation val="minMax"/>
        </c:scaling>
        <c:delete val="0"/>
        <c:axPos val="l"/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926942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Beni</dc:creator>
  <cp:keywords/>
  <dc:description/>
  <cp:lastModifiedBy>Rebecca Beni</cp:lastModifiedBy>
  <cp:revision>1</cp:revision>
  <dcterms:created xsi:type="dcterms:W3CDTF">2025-08-26T17:46:00Z</dcterms:created>
  <dcterms:modified xsi:type="dcterms:W3CDTF">2025-08-26T17:46:00Z</dcterms:modified>
</cp:coreProperties>
</file>