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3542C" w14:textId="1FBF390E" w:rsidR="00F74098" w:rsidRPr="00F74098" w:rsidRDefault="00F74098" w:rsidP="00F74098">
      <w:pPr>
        <w:rPr>
          <w:rFonts w:ascii="Verdana" w:hAnsi="Verdana"/>
          <w:bCs/>
          <w:sz w:val="22"/>
        </w:rPr>
      </w:pPr>
      <w:r w:rsidRPr="00F74098">
        <w:rPr>
          <w:rFonts w:ascii="Verdana" w:hAnsi="Verdana"/>
          <w:bCs/>
          <w:sz w:val="22"/>
        </w:rPr>
        <w:t>SUPPLEMENTARY MATERIAL</w:t>
      </w:r>
    </w:p>
    <w:p w14:paraId="26CF6FAE" w14:textId="77777777" w:rsidR="00F74098" w:rsidRDefault="00F74098" w:rsidP="00F74098">
      <w:pPr>
        <w:rPr>
          <w:rFonts w:ascii="Verdana" w:hAnsi="Verdana"/>
          <w:b w:val="0"/>
          <w:sz w:val="22"/>
        </w:rPr>
      </w:pPr>
    </w:p>
    <w:p w14:paraId="7CF63E94" w14:textId="6E3999C8" w:rsidR="00F74098" w:rsidRPr="00F74098" w:rsidRDefault="00F74098" w:rsidP="00F74098">
      <w:pPr>
        <w:rPr>
          <w:rFonts w:ascii="Verdana" w:hAnsi="Verdana"/>
          <w:bCs/>
          <w:sz w:val="22"/>
        </w:rPr>
      </w:pPr>
      <w:r w:rsidRPr="00F74098">
        <w:rPr>
          <w:rFonts w:ascii="Verdana" w:hAnsi="Verdana"/>
          <w:bCs/>
          <w:sz w:val="22"/>
        </w:rPr>
        <w:t>Title</w:t>
      </w:r>
    </w:p>
    <w:p w14:paraId="47BF8751" w14:textId="77777777" w:rsidR="00F74098" w:rsidRPr="00F74098" w:rsidRDefault="00F74098" w:rsidP="00F740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b w:val="0"/>
          <w:bCs/>
          <w:sz w:val="22"/>
        </w:rPr>
      </w:pPr>
      <w:r w:rsidRPr="00F74098">
        <w:rPr>
          <w:rFonts w:ascii="Verdana" w:hAnsi="Verdana"/>
          <w:b w:val="0"/>
          <w:bCs/>
          <w:sz w:val="22"/>
        </w:rPr>
        <w:t>Glyceryl trinitrate for treating hyperacute stroke: the Efficacy of Nitric Oxide in Stroke-2 (ENOS-2) feasibility randomised controlled trial</w:t>
      </w:r>
    </w:p>
    <w:p w14:paraId="7E265918" w14:textId="77777777" w:rsidR="00F74098" w:rsidRDefault="00F74098" w:rsidP="00F74098">
      <w:pPr>
        <w:rPr>
          <w:rFonts w:ascii="Verdana" w:hAnsi="Verdana"/>
          <w:b w:val="0"/>
          <w:sz w:val="22"/>
        </w:rPr>
      </w:pPr>
    </w:p>
    <w:p w14:paraId="2AF6F8B4" w14:textId="084F1DD6" w:rsidR="00F74098" w:rsidRPr="00F74098" w:rsidRDefault="00F74098" w:rsidP="00F74098">
      <w:pPr>
        <w:rPr>
          <w:rFonts w:ascii="Verdana" w:hAnsi="Verdana"/>
          <w:bCs/>
          <w:sz w:val="22"/>
        </w:rPr>
      </w:pPr>
      <w:r w:rsidRPr="00F74098">
        <w:rPr>
          <w:rFonts w:ascii="Verdana" w:hAnsi="Verdana"/>
          <w:bCs/>
          <w:sz w:val="22"/>
        </w:rPr>
        <w:t>Journal</w:t>
      </w:r>
    </w:p>
    <w:p w14:paraId="3148AA14" w14:textId="22F550A5" w:rsidR="00F74098" w:rsidRDefault="00F74098" w:rsidP="00F74098">
      <w:pPr>
        <w:rPr>
          <w:rFonts w:ascii="Verdana" w:hAnsi="Verdana"/>
          <w:b w:val="0"/>
          <w:sz w:val="22"/>
        </w:rPr>
      </w:pPr>
      <w:r>
        <w:rPr>
          <w:rFonts w:ascii="Verdana" w:hAnsi="Verdana"/>
          <w:b w:val="0"/>
          <w:sz w:val="22"/>
        </w:rPr>
        <w:t>Neurological Sciences</w:t>
      </w:r>
    </w:p>
    <w:p w14:paraId="5CACACDB" w14:textId="77777777" w:rsidR="00F74098" w:rsidRDefault="00F74098" w:rsidP="00F74098">
      <w:pPr>
        <w:rPr>
          <w:rFonts w:ascii="Verdana" w:hAnsi="Verdana"/>
          <w:b w:val="0"/>
          <w:sz w:val="22"/>
        </w:rPr>
      </w:pPr>
    </w:p>
    <w:p w14:paraId="49606C10" w14:textId="28005FB2" w:rsidR="00F74098" w:rsidRPr="00F74098" w:rsidRDefault="00F74098" w:rsidP="00F74098">
      <w:pPr>
        <w:rPr>
          <w:rFonts w:ascii="Verdana" w:hAnsi="Verdana"/>
          <w:bCs/>
          <w:sz w:val="22"/>
        </w:rPr>
      </w:pPr>
      <w:r w:rsidRPr="00F74098">
        <w:rPr>
          <w:rFonts w:ascii="Verdana" w:hAnsi="Verdana"/>
          <w:bCs/>
          <w:sz w:val="22"/>
        </w:rPr>
        <w:t>Authors</w:t>
      </w:r>
    </w:p>
    <w:p w14:paraId="058B3CC2" w14:textId="1C93C718" w:rsidR="00F74098" w:rsidRPr="00C20D6F" w:rsidRDefault="00F74098" w:rsidP="00F74098">
      <w:pPr>
        <w:rPr>
          <w:rFonts w:ascii="Verdana" w:hAnsi="Verdana"/>
          <w:b w:val="0"/>
          <w:sz w:val="22"/>
          <w:szCs w:val="22"/>
        </w:rPr>
      </w:pPr>
      <w:r w:rsidRPr="00C20D6F">
        <w:rPr>
          <w:rFonts w:ascii="Verdana" w:hAnsi="Verdana"/>
          <w:b w:val="0"/>
          <w:sz w:val="22"/>
          <w:szCs w:val="22"/>
        </w:rPr>
        <w:t>Lisa</w:t>
      </w:r>
      <w:r>
        <w:rPr>
          <w:rFonts w:ascii="Verdana" w:hAnsi="Verdana"/>
          <w:b w:val="0"/>
          <w:sz w:val="22"/>
          <w:szCs w:val="22"/>
        </w:rPr>
        <w:t xml:space="preserve"> J</w:t>
      </w:r>
      <w:r w:rsidRPr="00C20D6F">
        <w:rPr>
          <w:rFonts w:ascii="Verdana" w:hAnsi="Verdana"/>
          <w:b w:val="0"/>
          <w:sz w:val="22"/>
          <w:szCs w:val="22"/>
        </w:rPr>
        <w:t xml:space="preserve"> Woodhouse, </w:t>
      </w:r>
      <w:r>
        <w:rPr>
          <w:rFonts w:ascii="Verdana" w:hAnsi="Verdana"/>
          <w:b w:val="0"/>
          <w:sz w:val="22"/>
          <w:szCs w:val="22"/>
        </w:rPr>
        <w:t xml:space="preserve">PhD; Iris Mhlanga, MSc; Amanda Buck, BSc; Amanda Hedstrom, BSc; Camille Hutchinson, BSc; Lucy Gray, BSc; Tiffany Hamilton, PhD; Diane Havard, RGN; </w:t>
      </w:r>
      <w:r w:rsidRPr="00C20D6F">
        <w:rPr>
          <w:rFonts w:ascii="Verdana" w:hAnsi="Verdana"/>
          <w:b w:val="0"/>
          <w:sz w:val="22"/>
          <w:szCs w:val="22"/>
        </w:rPr>
        <w:t xml:space="preserve">Kailash Krishnan, </w:t>
      </w:r>
      <w:r>
        <w:rPr>
          <w:rFonts w:ascii="Verdana" w:hAnsi="Verdana"/>
          <w:b w:val="0"/>
          <w:sz w:val="22"/>
          <w:szCs w:val="22"/>
        </w:rPr>
        <w:t xml:space="preserve">FRCP; Timothy England, FRCP PhD; </w:t>
      </w:r>
      <w:r w:rsidRPr="00C20D6F">
        <w:rPr>
          <w:rFonts w:ascii="Verdana" w:hAnsi="Verdana"/>
          <w:b w:val="0"/>
          <w:sz w:val="22"/>
          <w:szCs w:val="22"/>
        </w:rPr>
        <w:t>Nikola Sprigg</w:t>
      </w:r>
      <w:r>
        <w:rPr>
          <w:rFonts w:ascii="Verdana" w:hAnsi="Verdana"/>
          <w:b w:val="0"/>
          <w:sz w:val="22"/>
          <w:szCs w:val="22"/>
        </w:rPr>
        <w:t>, FRCP PhD;</w:t>
      </w:r>
      <w:r w:rsidRPr="00C275BA">
        <w:rPr>
          <w:rFonts w:ascii="Verdana" w:hAnsi="Verdana"/>
          <w:b w:val="0"/>
          <w:sz w:val="22"/>
          <w:szCs w:val="22"/>
        </w:rPr>
        <w:t xml:space="preserve"> </w:t>
      </w:r>
      <w:r w:rsidRPr="00C20D6F">
        <w:rPr>
          <w:rFonts w:ascii="Verdana" w:hAnsi="Verdana"/>
          <w:b w:val="0"/>
          <w:sz w:val="22"/>
          <w:szCs w:val="22"/>
        </w:rPr>
        <w:t xml:space="preserve">Philip M W Bath, </w:t>
      </w:r>
      <w:r>
        <w:rPr>
          <w:rFonts w:ascii="Verdana" w:hAnsi="Verdana"/>
          <w:b w:val="0"/>
          <w:sz w:val="22"/>
          <w:szCs w:val="22"/>
        </w:rPr>
        <w:t>FRCP FMedSci</w:t>
      </w:r>
    </w:p>
    <w:p w14:paraId="61D6B92F" w14:textId="77777777" w:rsidR="00F74098" w:rsidRDefault="00F74098" w:rsidP="00F74098">
      <w:pPr>
        <w:rPr>
          <w:rFonts w:ascii="Verdana" w:hAnsi="Verdana"/>
          <w:b w:val="0"/>
          <w:sz w:val="22"/>
        </w:rPr>
      </w:pPr>
    </w:p>
    <w:p w14:paraId="02B9F4F8" w14:textId="77777777" w:rsidR="00F74098" w:rsidRPr="00F74098" w:rsidRDefault="00F74098" w:rsidP="00F74098">
      <w:pPr>
        <w:rPr>
          <w:rFonts w:ascii="Verdana" w:hAnsi="Verdana"/>
          <w:bCs/>
          <w:sz w:val="22"/>
        </w:rPr>
      </w:pPr>
      <w:r w:rsidRPr="00F74098">
        <w:rPr>
          <w:rFonts w:ascii="Verdana" w:hAnsi="Verdana"/>
          <w:bCs/>
          <w:sz w:val="22"/>
        </w:rPr>
        <w:t>Correspondence to</w:t>
      </w:r>
    </w:p>
    <w:p w14:paraId="26A9B45D" w14:textId="05FE2ABB" w:rsidR="00F74098" w:rsidRPr="00C20D6F" w:rsidRDefault="00F74098" w:rsidP="00F74098">
      <w:pPr>
        <w:rPr>
          <w:rFonts w:ascii="Verdana" w:hAnsi="Verdana"/>
          <w:b w:val="0"/>
          <w:sz w:val="22"/>
        </w:rPr>
      </w:pPr>
      <w:r w:rsidRPr="00C20D6F">
        <w:rPr>
          <w:rFonts w:ascii="Verdana" w:hAnsi="Verdana"/>
          <w:b w:val="0"/>
          <w:sz w:val="22"/>
        </w:rPr>
        <w:t>Professor Philip Bath</w:t>
      </w:r>
    </w:p>
    <w:p w14:paraId="57792874" w14:textId="77777777" w:rsidR="00F74098" w:rsidRPr="00C20D6F" w:rsidRDefault="00F74098" w:rsidP="00F74098">
      <w:pPr>
        <w:rPr>
          <w:rFonts w:ascii="Verdana" w:hAnsi="Verdana"/>
          <w:b w:val="0"/>
          <w:sz w:val="22"/>
        </w:rPr>
      </w:pPr>
      <w:r w:rsidRPr="00C20D6F">
        <w:rPr>
          <w:rFonts w:ascii="Verdana" w:hAnsi="Verdana"/>
          <w:b w:val="0"/>
          <w:sz w:val="22"/>
        </w:rPr>
        <w:t>Stroke Trials Unit</w:t>
      </w:r>
    </w:p>
    <w:p w14:paraId="5E11CDB8" w14:textId="77777777" w:rsidR="00F74098" w:rsidRPr="00C20D6F" w:rsidRDefault="00F74098" w:rsidP="00F74098">
      <w:pPr>
        <w:rPr>
          <w:rFonts w:ascii="Verdana" w:hAnsi="Verdana"/>
          <w:b w:val="0"/>
          <w:sz w:val="22"/>
        </w:rPr>
      </w:pPr>
      <w:r>
        <w:rPr>
          <w:rFonts w:ascii="Verdana" w:hAnsi="Verdana"/>
          <w:b w:val="0"/>
          <w:sz w:val="22"/>
        </w:rPr>
        <w:t>Mental Health &amp; Clinical Neuroscience</w:t>
      </w:r>
    </w:p>
    <w:p w14:paraId="6C0DF50A" w14:textId="77777777" w:rsidR="00F74098" w:rsidRPr="00C20D6F" w:rsidRDefault="00F74098" w:rsidP="00F74098">
      <w:pPr>
        <w:rPr>
          <w:rFonts w:ascii="Verdana" w:hAnsi="Verdana"/>
          <w:b w:val="0"/>
          <w:sz w:val="22"/>
        </w:rPr>
      </w:pPr>
      <w:r w:rsidRPr="00C20D6F">
        <w:rPr>
          <w:rFonts w:ascii="Verdana" w:hAnsi="Verdana"/>
          <w:b w:val="0"/>
          <w:sz w:val="22"/>
        </w:rPr>
        <w:t>University of Nottingham</w:t>
      </w:r>
    </w:p>
    <w:p w14:paraId="6E7E81BB" w14:textId="77777777" w:rsidR="00F74098" w:rsidRPr="007B37A6" w:rsidRDefault="00F74098" w:rsidP="00F74098">
      <w:pPr>
        <w:rPr>
          <w:rFonts w:ascii="Verdana" w:hAnsi="Verdana"/>
          <w:b w:val="0"/>
          <w:sz w:val="22"/>
          <w:lang w:val="nl-NL"/>
        </w:rPr>
      </w:pPr>
      <w:r w:rsidRPr="007B37A6">
        <w:rPr>
          <w:rFonts w:ascii="Verdana" w:hAnsi="Verdana"/>
          <w:b w:val="0"/>
          <w:sz w:val="22"/>
          <w:lang w:val="nl-NL"/>
        </w:rPr>
        <w:t>Nottingham NG7 2UH UK</w:t>
      </w:r>
    </w:p>
    <w:p w14:paraId="0643E1F1" w14:textId="77777777" w:rsidR="00F74098" w:rsidRPr="007B37A6" w:rsidRDefault="00F74098" w:rsidP="00F74098">
      <w:pPr>
        <w:rPr>
          <w:rFonts w:ascii="Verdana" w:hAnsi="Verdana"/>
          <w:b w:val="0"/>
          <w:sz w:val="22"/>
          <w:lang w:val="nl-NL"/>
        </w:rPr>
      </w:pPr>
    </w:p>
    <w:p w14:paraId="753F8987" w14:textId="77777777" w:rsidR="00F74098" w:rsidRPr="002D113C" w:rsidRDefault="00F74098" w:rsidP="002D113C">
      <w:pPr>
        <w:rPr>
          <w:rFonts w:ascii="Verdana" w:hAnsi="Verdana"/>
          <w:b w:val="0"/>
          <w:sz w:val="22"/>
          <w:lang w:val="nl-NL"/>
        </w:rPr>
      </w:pPr>
      <w:r w:rsidRPr="002D113C">
        <w:rPr>
          <w:rFonts w:ascii="Verdana" w:hAnsi="Verdana"/>
          <w:b w:val="0"/>
          <w:sz w:val="22"/>
          <w:lang w:val="nl-NL"/>
        </w:rPr>
        <w:t>Tel: +44 115 823 1765</w:t>
      </w:r>
    </w:p>
    <w:p w14:paraId="218BFBFA" w14:textId="77777777" w:rsidR="00F74098" w:rsidRPr="002D113C" w:rsidRDefault="00F74098" w:rsidP="002D113C">
      <w:pPr>
        <w:rPr>
          <w:rFonts w:ascii="Verdana" w:hAnsi="Verdana"/>
          <w:b w:val="0"/>
          <w:sz w:val="22"/>
        </w:rPr>
      </w:pPr>
      <w:r w:rsidRPr="002D113C">
        <w:rPr>
          <w:rFonts w:ascii="Verdana" w:hAnsi="Verdana"/>
          <w:b w:val="0"/>
          <w:sz w:val="22"/>
        </w:rPr>
        <w:t>Fax: +44 115 823 1767</w:t>
      </w:r>
    </w:p>
    <w:p w14:paraId="124E6A15" w14:textId="77777777" w:rsidR="00F74098" w:rsidRPr="002D113C" w:rsidRDefault="00F74098" w:rsidP="002D113C">
      <w:pPr>
        <w:rPr>
          <w:rFonts w:ascii="Verdana" w:hAnsi="Verdana"/>
          <w:b w:val="0"/>
          <w:sz w:val="22"/>
        </w:rPr>
      </w:pPr>
      <w:r w:rsidRPr="002D113C">
        <w:rPr>
          <w:rFonts w:ascii="Verdana" w:hAnsi="Verdana"/>
          <w:b w:val="0"/>
          <w:sz w:val="22"/>
        </w:rPr>
        <w:t xml:space="preserve">E-mail: </w:t>
      </w:r>
      <w:r w:rsidRPr="002D113C">
        <w:rPr>
          <w:rStyle w:val="Hyperlink"/>
          <w:rFonts w:ascii="Verdana" w:hAnsi="Verdana"/>
          <w:b w:val="0"/>
          <w:sz w:val="22"/>
        </w:rPr>
        <w:t>philip.bath@nottingham.ac.uk</w:t>
      </w:r>
    </w:p>
    <w:p w14:paraId="5E626906" w14:textId="77777777" w:rsidR="00F74098" w:rsidRPr="002D113C" w:rsidRDefault="00F74098" w:rsidP="002D113C">
      <w:pPr>
        <w:rPr>
          <w:rFonts w:ascii="Verdana" w:hAnsi="Verdana"/>
          <w:b w:val="0"/>
          <w:sz w:val="22"/>
        </w:rPr>
      </w:pPr>
    </w:p>
    <w:p w14:paraId="2F3418AE" w14:textId="77777777" w:rsidR="00F74098" w:rsidRPr="002D113C" w:rsidRDefault="00F74098" w:rsidP="002D113C">
      <w:pPr>
        <w:rPr>
          <w:rFonts w:ascii="Verdana" w:hAnsi="Verdana"/>
          <w:b w:val="0"/>
          <w:sz w:val="22"/>
        </w:rPr>
      </w:pPr>
    </w:p>
    <w:p w14:paraId="0DF92192" w14:textId="5B7E73C8" w:rsidR="00F74098" w:rsidRPr="002D113C" w:rsidRDefault="00F74098" w:rsidP="002D113C">
      <w:pPr>
        <w:rPr>
          <w:rFonts w:ascii="Verdana" w:hAnsi="Verdana"/>
          <w:bCs/>
          <w:sz w:val="22"/>
        </w:rPr>
      </w:pPr>
      <w:r w:rsidRPr="002D113C">
        <w:rPr>
          <w:rFonts w:ascii="Verdana" w:hAnsi="Verdana"/>
          <w:bCs/>
          <w:sz w:val="22"/>
        </w:rPr>
        <w:t>Contents</w:t>
      </w:r>
    </w:p>
    <w:p w14:paraId="3518F4C7" w14:textId="77777777" w:rsidR="00695590" w:rsidRDefault="00695590" w:rsidP="002D113C">
      <w:pPr>
        <w:rPr>
          <w:rFonts w:ascii="Verdana" w:hAnsi="Verdana"/>
          <w:b w:val="0"/>
          <w:sz w:val="22"/>
        </w:rPr>
      </w:pPr>
    </w:p>
    <w:p w14:paraId="648E11CB" w14:textId="49C35F8C" w:rsidR="00695590" w:rsidRDefault="00695590" w:rsidP="002D113C">
      <w:pPr>
        <w:rPr>
          <w:rFonts w:ascii="Verdana" w:hAnsi="Verdana"/>
          <w:b w:val="0"/>
          <w:sz w:val="22"/>
        </w:rPr>
      </w:pPr>
      <w:r>
        <w:rPr>
          <w:rFonts w:ascii="Verdana" w:hAnsi="Verdana"/>
          <w:b w:val="0"/>
          <w:sz w:val="22"/>
        </w:rPr>
        <w:t>References</w:t>
      </w:r>
    </w:p>
    <w:p w14:paraId="774080BF" w14:textId="77777777" w:rsidR="00695590" w:rsidRDefault="00695590" w:rsidP="002D113C">
      <w:pPr>
        <w:rPr>
          <w:rFonts w:ascii="Verdana" w:hAnsi="Verdana"/>
          <w:b w:val="0"/>
          <w:sz w:val="22"/>
        </w:rPr>
      </w:pPr>
    </w:p>
    <w:p w14:paraId="37F92539" w14:textId="19734C3D" w:rsidR="002D113C" w:rsidRDefault="00F74098" w:rsidP="002D113C">
      <w:pPr>
        <w:rPr>
          <w:rFonts w:ascii="Verdana" w:hAnsi="Verdana"/>
          <w:b w:val="0"/>
          <w:sz w:val="22"/>
        </w:rPr>
      </w:pPr>
      <w:r w:rsidRPr="002D113C">
        <w:rPr>
          <w:rFonts w:ascii="Verdana" w:hAnsi="Verdana"/>
          <w:b w:val="0"/>
          <w:sz w:val="22"/>
        </w:rPr>
        <w:t>Supplemental Table</w:t>
      </w:r>
      <w:r w:rsidR="002D113C">
        <w:rPr>
          <w:rFonts w:ascii="Verdana" w:hAnsi="Verdana"/>
          <w:b w:val="0"/>
          <w:sz w:val="22"/>
        </w:rPr>
        <w:t>s</w:t>
      </w:r>
    </w:p>
    <w:p w14:paraId="571AAE2B" w14:textId="52A8C219" w:rsidR="00F74098" w:rsidRPr="002D113C" w:rsidRDefault="00F74098" w:rsidP="002D113C">
      <w:pPr>
        <w:pStyle w:val="ListParagraph"/>
        <w:numPr>
          <w:ilvl w:val="0"/>
          <w:numId w:val="14"/>
        </w:numPr>
      </w:pPr>
      <w:r w:rsidRPr="002D113C">
        <w:t>Substantial and minor protocol amendments and major events</w:t>
      </w:r>
    </w:p>
    <w:p w14:paraId="39407FCB" w14:textId="040FB58C" w:rsidR="00F74098" w:rsidRPr="002D113C" w:rsidRDefault="00F74098" w:rsidP="002D113C">
      <w:pPr>
        <w:pStyle w:val="ListParagraph"/>
        <w:numPr>
          <w:ilvl w:val="0"/>
          <w:numId w:val="14"/>
        </w:numPr>
      </w:pPr>
      <w:r w:rsidRPr="002D113C">
        <w:t>Reasons for exclusion from recruitment ordered by frequency.</w:t>
      </w:r>
    </w:p>
    <w:p w14:paraId="3A1E018B" w14:textId="5995E9A3" w:rsidR="00F74098" w:rsidRPr="002D113C" w:rsidRDefault="00F74098" w:rsidP="002D113C">
      <w:pPr>
        <w:pStyle w:val="ListParagraph"/>
        <w:numPr>
          <w:ilvl w:val="0"/>
          <w:numId w:val="14"/>
        </w:numPr>
      </w:pPr>
      <w:r w:rsidRPr="002D113C">
        <w:t>Sources of consent in 39 participants.</w:t>
      </w:r>
    </w:p>
    <w:p w14:paraId="7AB85377" w14:textId="1A0A6C9A" w:rsidR="00F74098" w:rsidRPr="002D113C" w:rsidRDefault="00F74098" w:rsidP="002D113C">
      <w:pPr>
        <w:pStyle w:val="ListParagraph"/>
        <w:numPr>
          <w:ilvl w:val="0"/>
          <w:numId w:val="14"/>
        </w:numPr>
      </w:pPr>
      <w:r w:rsidRPr="002D113C">
        <w:t>Baseline CT neuroimaging findings.</w:t>
      </w:r>
    </w:p>
    <w:p w14:paraId="671432E1" w14:textId="41EBFA59" w:rsidR="00F74098" w:rsidRPr="002D113C" w:rsidRDefault="00F74098" w:rsidP="002D113C">
      <w:pPr>
        <w:pStyle w:val="ListParagraph"/>
        <w:numPr>
          <w:ilvl w:val="0"/>
          <w:numId w:val="14"/>
        </w:numPr>
      </w:pPr>
      <w:r w:rsidRPr="002D113C">
        <w:t>Adherence by randomised groups</w:t>
      </w:r>
    </w:p>
    <w:p w14:paraId="0B924058" w14:textId="468BB78F" w:rsidR="00F74098" w:rsidRPr="002D113C" w:rsidRDefault="00F74098" w:rsidP="002D113C">
      <w:pPr>
        <w:pStyle w:val="ListParagraph"/>
        <w:numPr>
          <w:ilvl w:val="0"/>
          <w:numId w:val="14"/>
        </w:numPr>
      </w:pPr>
      <w:r w:rsidRPr="002D113C">
        <w:t>In-hospital procedures on days zero to two.</w:t>
      </w:r>
    </w:p>
    <w:p w14:paraId="7B51B1BE" w14:textId="2AB96904" w:rsidR="00F74098" w:rsidRPr="002D113C" w:rsidRDefault="00F74098" w:rsidP="002D113C">
      <w:pPr>
        <w:pStyle w:val="ListParagraph"/>
        <w:numPr>
          <w:ilvl w:val="0"/>
          <w:numId w:val="14"/>
        </w:numPr>
      </w:pPr>
      <w:r w:rsidRPr="002D113C">
        <w:rPr>
          <w:rFonts w:cs="Times"/>
        </w:rPr>
        <w:t>Blood pressure and heart rate profile before and during treatment</w:t>
      </w:r>
      <w:r w:rsidRPr="002D113C">
        <w:t>.</w:t>
      </w:r>
    </w:p>
    <w:p w14:paraId="53E6C4D9" w14:textId="77777777" w:rsidR="00F74098" w:rsidRPr="002D113C" w:rsidRDefault="00F74098" w:rsidP="002D113C">
      <w:pPr>
        <w:rPr>
          <w:rFonts w:ascii="Verdana" w:hAnsi="Verdana"/>
          <w:b w:val="0"/>
          <w:sz w:val="22"/>
        </w:rPr>
      </w:pPr>
    </w:p>
    <w:p w14:paraId="5CE2262D" w14:textId="77777777" w:rsidR="002D113C" w:rsidRPr="002D113C" w:rsidRDefault="00F74098" w:rsidP="002D113C">
      <w:pPr>
        <w:rPr>
          <w:rFonts w:ascii="Verdana" w:hAnsi="Verdana"/>
          <w:b w:val="0"/>
          <w:sz w:val="22"/>
          <w:szCs w:val="22"/>
        </w:rPr>
      </w:pPr>
      <w:r w:rsidRPr="002D113C">
        <w:rPr>
          <w:rFonts w:ascii="Verdana" w:hAnsi="Verdana"/>
          <w:b w:val="0"/>
          <w:sz w:val="22"/>
          <w:szCs w:val="22"/>
        </w:rPr>
        <w:t>Supplemental Figure</w:t>
      </w:r>
      <w:r w:rsidR="002D113C" w:rsidRPr="002D113C">
        <w:rPr>
          <w:rFonts w:ascii="Verdana" w:hAnsi="Verdana"/>
          <w:b w:val="0"/>
          <w:sz w:val="22"/>
          <w:szCs w:val="22"/>
        </w:rPr>
        <w:t>s</w:t>
      </w:r>
    </w:p>
    <w:p w14:paraId="1FFDDE5C" w14:textId="113E57EA" w:rsidR="00F74098" w:rsidRPr="002D113C" w:rsidRDefault="00F74098" w:rsidP="002D113C">
      <w:pPr>
        <w:pStyle w:val="ListParagraph"/>
        <w:numPr>
          <w:ilvl w:val="0"/>
          <w:numId w:val="16"/>
        </w:numPr>
      </w:pPr>
      <w:r w:rsidRPr="002D113C">
        <w:t>Recruitment curve.</w:t>
      </w:r>
    </w:p>
    <w:p w14:paraId="10CB7395" w14:textId="0EB62EFC" w:rsidR="00F74098" w:rsidRPr="002D113C" w:rsidRDefault="00F74098" w:rsidP="002D113C">
      <w:pPr>
        <w:pStyle w:val="ListParagraph"/>
        <w:numPr>
          <w:ilvl w:val="0"/>
          <w:numId w:val="16"/>
        </w:numPr>
      </w:pPr>
      <w:r w:rsidRPr="002D113C">
        <w:t>Histogram of recruitment by trial staff.</w:t>
      </w:r>
    </w:p>
    <w:p w14:paraId="256ECB9E" w14:textId="47E6E1D5" w:rsidR="00F74098" w:rsidRPr="002D113C" w:rsidRDefault="00F74098" w:rsidP="002D113C">
      <w:pPr>
        <w:pStyle w:val="ListParagraph"/>
        <w:numPr>
          <w:ilvl w:val="0"/>
          <w:numId w:val="16"/>
        </w:numPr>
      </w:pPr>
      <w:r w:rsidRPr="002D113C">
        <w:t>Meta-analysis of the effect of GTN on modified Rankin scale (mRS) in randomised controlled trials where treatment vs control was given between 3-5 hours.</w:t>
      </w:r>
    </w:p>
    <w:p w14:paraId="12EDADAE" w14:textId="77777777" w:rsidR="00F74098" w:rsidRPr="002D113C" w:rsidRDefault="00F74098" w:rsidP="002D113C">
      <w:pPr>
        <w:rPr>
          <w:rFonts w:ascii="Verdana" w:hAnsi="Verdana"/>
          <w:b w:val="0"/>
          <w:sz w:val="22"/>
          <w:szCs w:val="22"/>
        </w:rPr>
      </w:pPr>
    </w:p>
    <w:p w14:paraId="1C09221F" w14:textId="1F972CDF" w:rsidR="00F74098" w:rsidRPr="002D113C" w:rsidRDefault="002D113C" w:rsidP="002D113C">
      <w:pPr>
        <w:rPr>
          <w:rFonts w:ascii="Verdana" w:hAnsi="Verdana"/>
          <w:b w:val="0"/>
          <w:sz w:val="22"/>
          <w:szCs w:val="22"/>
        </w:rPr>
      </w:pPr>
      <w:r w:rsidRPr="002D113C">
        <w:rPr>
          <w:rFonts w:ascii="Verdana" w:hAnsi="Verdana"/>
          <w:b w:val="0"/>
          <w:sz w:val="22"/>
          <w:szCs w:val="22"/>
        </w:rPr>
        <w:t>CONSORT 2010 checklist of information to include when reporting a pilot or feasibility trial</w:t>
      </w:r>
    </w:p>
    <w:p w14:paraId="7B810484" w14:textId="77777777" w:rsidR="002D113C" w:rsidRDefault="002D113C" w:rsidP="002D113C">
      <w:pPr>
        <w:rPr>
          <w:rFonts w:ascii="Verdana" w:hAnsi="Verdana"/>
          <w:b w:val="0"/>
          <w:sz w:val="22"/>
          <w:szCs w:val="22"/>
        </w:rPr>
      </w:pPr>
    </w:p>
    <w:p w14:paraId="0518F834" w14:textId="77777777" w:rsidR="00695590" w:rsidRDefault="00695590" w:rsidP="002D113C">
      <w:pPr>
        <w:rPr>
          <w:rFonts w:ascii="Verdana" w:hAnsi="Verdana"/>
          <w:b w:val="0"/>
          <w:sz w:val="22"/>
          <w:szCs w:val="22"/>
        </w:rPr>
      </w:pPr>
    </w:p>
    <w:p w14:paraId="2C4A81BF" w14:textId="77777777" w:rsidR="00695590" w:rsidRDefault="00695590">
      <w:pPr>
        <w:rPr>
          <w:rFonts w:ascii="Verdana" w:hAnsi="Verdana"/>
          <w:b w:val="0"/>
          <w:sz w:val="22"/>
          <w:szCs w:val="22"/>
        </w:rPr>
      </w:pPr>
      <w:r>
        <w:rPr>
          <w:rFonts w:ascii="Verdana" w:hAnsi="Verdana"/>
          <w:b w:val="0"/>
          <w:sz w:val="22"/>
          <w:szCs w:val="22"/>
        </w:rPr>
        <w:br w:type="page"/>
      </w:r>
    </w:p>
    <w:p w14:paraId="728EF5DB" w14:textId="4E2CEB44" w:rsidR="00695590" w:rsidRPr="00695590" w:rsidRDefault="00695590" w:rsidP="002D113C">
      <w:pPr>
        <w:rPr>
          <w:rFonts w:ascii="Verdana" w:hAnsi="Verdana"/>
          <w:bCs/>
          <w:sz w:val="22"/>
          <w:szCs w:val="22"/>
        </w:rPr>
      </w:pPr>
      <w:r w:rsidRPr="00695590">
        <w:rPr>
          <w:rFonts w:ascii="Verdana" w:hAnsi="Verdana"/>
          <w:bCs/>
          <w:sz w:val="22"/>
          <w:szCs w:val="22"/>
        </w:rPr>
        <w:lastRenderedPageBreak/>
        <w:t>References</w:t>
      </w:r>
    </w:p>
    <w:p w14:paraId="39F45C20" w14:textId="77777777" w:rsidR="00695590" w:rsidRDefault="00695590" w:rsidP="002D113C">
      <w:pPr>
        <w:rPr>
          <w:rFonts w:ascii="Verdana" w:hAnsi="Verdana"/>
          <w:b w:val="0"/>
          <w:sz w:val="22"/>
          <w:szCs w:val="22"/>
        </w:rPr>
      </w:pPr>
    </w:p>
    <w:p w14:paraId="2B6B7369" w14:textId="77777777" w:rsidR="00695590" w:rsidRPr="00695590" w:rsidRDefault="00695590" w:rsidP="00695590">
      <w:pPr>
        <w:pStyle w:val="EndNoteBibliography"/>
        <w:ind w:left="720" w:hanging="720"/>
        <w:rPr>
          <w:b w:val="0"/>
          <w:noProof/>
        </w:rPr>
      </w:pPr>
      <w:r w:rsidRPr="00695590">
        <w:rPr>
          <w:b w:val="0"/>
        </w:rPr>
        <w:fldChar w:fldCharType="begin"/>
      </w:r>
      <w:r w:rsidRPr="00695590">
        <w:rPr>
          <w:b w:val="0"/>
        </w:rPr>
        <w:instrText xml:space="preserve"> ADDIN EN.REFLIST </w:instrText>
      </w:r>
      <w:r w:rsidRPr="00695590">
        <w:rPr>
          <w:b w:val="0"/>
        </w:rPr>
        <w:fldChar w:fldCharType="separate"/>
      </w:r>
      <w:bookmarkStart w:id="0" w:name="_ENREF_1"/>
      <w:r w:rsidRPr="00695590">
        <w:rPr>
          <w:b w:val="0"/>
          <w:noProof/>
        </w:rPr>
        <w:t>1</w:t>
      </w:r>
      <w:r w:rsidRPr="00695590">
        <w:rPr>
          <w:b w:val="0"/>
          <w:noProof/>
        </w:rPr>
        <w:tab/>
        <w:t>IST-3 collaborative group. Association between brain imaging signs, early and late outcomes, and response to intravenous alteplase after acute ischaemic stroke in the third International Stroke Trial (IST-3): secondary analysis of a randomised controlled trial. The Lancet Neurology. 2015;14(5):485-96. DOI: 10.1016/S1474-4422(15)00012-5.</w:t>
      </w:r>
      <w:bookmarkEnd w:id="0"/>
    </w:p>
    <w:p w14:paraId="4EE52420" w14:textId="77777777" w:rsidR="00695590" w:rsidRPr="00695590" w:rsidRDefault="00695590" w:rsidP="00695590">
      <w:pPr>
        <w:pStyle w:val="EndNoteBibliography"/>
        <w:ind w:left="720" w:hanging="720"/>
        <w:rPr>
          <w:b w:val="0"/>
          <w:noProof/>
        </w:rPr>
      </w:pPr>
      <w:bookmarkStart w:id="1" w:name="_ENREF_2"/>
      <w:r w:rsidRPr="00695590">
        <w:rPr>
          <w:b w:val="0"/>
          <w:noProof/>
        </w:rPr>
        <w:t>2</w:t>
      </w:r>
      <w:r w:rsidRPr="00695590">
        <w:rPr>
          <w:b w:val="0"/>
          <w:noProof/>
        </w:rPr>
        <w:tab/>
        <w:t>Enos Trial Investigators. Efficacy of nitric oxide, with or without continuing antihypertensive treatment, for management of high blood pressure in acute stroke (ENOS): a partial-factorial randomised controlled trial. The Lancet. 2015;385(9968):617-28. DOI: 10.1016/s0140-6736(14)61121-1</w:t>
      </w:r>
      <w:bookmarkEnd w:id="1"/>
    </w:p>
    <w:p w14:paraId="7390B84C" w14:textId="77777777" w:rsidR="00695590" w:rsidRPr="00695590" w:rsidRDefault="00695590" w:rsidP="00695590">
      <w:pPr>
        <w:pStyle w:val="EndNoteBibliography"/>
        <w:ind w:left="720" w:hanging="720"/>
        <w:rPr>
          <w:b w:val="0"/>
          <w:noProof/>
        </w:rPr>
      </w:pPr>
      <w:bookmarkStart w:id="2" w:name="_ENREF_3"/>
      <w:r w:rsidRPr="00695590">
        <w:rPr>
          <w:b w:val="0"/>
          <w:noProof/>
        </w:rPr>
        <w:t>3</w:t>
      </w:r>
      <w:r w:rsidRPr="00695590">
        <w:rPr>
          <w:b w:val="0"/>
          <w:noProof/>
        </w:rPr>
        <w:tab/>
        <w:t xml:space="preserve">Woodhouse L, Scutt P, Krishnan K, Berge E, Gommans J, Ntaios G, et al. Effect of hyperacute administration (within 6 hours) of transdermal glyceryl trinitrate, a nitric oxide donor, on outcome after stroke: subgroup analysis of the Efficacy of Nitric Oxide in Stroke (ENOS) trial. Stroke. 2015;46:3194-201. DOI: </w:t>
      </w:r>
      <w:bookmarkEnd w:id="2"/>
    </w:p>
    <w:p w14:paraId="66D4BFEB" w14:textId="77777777" w:rsidR="00695590" w:rsidRPr="00695590" w:rsidRDefault="00695590" w:rsidP="00695590">
      <w:pPr>
        <w:pStyle w:val="EndNoteBibliography"/>
        <w:ind w:left="720" w:hanging="720"/>
        <w:rPr>
          <w:b w:val="0"/>
          <w:noProof/>
        </w:rPr>
      </w:pPr>
      <w:bookmarkStart w:id="3" w:name="_ENREF_4"/>
      <w:r w:rsidRPr="00695590">
        <w:rPr>
          <w:b w:val="0"/>
          <w:noProof/>
        </w:rPr>
        <w:t>4</w:t>
      </w:r>
      <w:r w:rsidRPr="00695590">
        <w:rPr>
          <w:b w:val="0"/>
          <w:noProof/>
        </w:rPr>
        <w:tab/>
        <w:t>Bath PM, Scutt P, Anderson CS, Appleton JP, Berge E, Cala L, et al. Prehospital transdermal glyceryl trinitrate in patients with ultra-acute presumed stroke (RIGHT-2): an ambulance-based, randomised, sham-controlled, blinded, phase 3 trial. The Lancet. 2019;393(10175):1009-20. DOI: 10.1016/s0140-6736(19)30194-1</w:t>
      </w:r>
      <w:bookmarkEnd w:id="3"/>
    </w:p>
    <w:p w14:paraId="429D9A2B" w14:textId="77777777" w:rsidR="00695590" w:rsidRPr="00695590" w:rsidRDefault="00695590" w:rsidP="00695590">
      <w:pPr>
        <w:pStyle w:val="EndNoteBibliography"/>
        <w:ind w:left="720" w:hanging="720"/>
        <w:rPr>
          <w:b w:val="0"/>
          <w:noProof/>
        </w:rPr>
      </w:pPr>
      <w:bookmarkStart w:id="4" w:name="_ENREF_5"/>
      <w:r w:rsidRPr="00695590">
        <w:rPr>
          <w:b w:val="0"/>
          <w:noProof/>
        </w:rPr>
        <w:t>5</w:t>
      </w:r>
      <w:r w:rsidRPr="00695590">
        <w:rPr>
          <w:b w:val="0"/>
          <w:noProof/>
        </w:rPr>
        <w:tab/>
        <w:t>van den Berg SA, Uniken Venema SM, Reinink H, Hofmeijer J, Schonewille WJ, Miedema I, et al. Prehospital transdermal glyceryl trinitrate in patients with presumed acute stroke (MR ASAP): an ambulance-based, multicentre, randomised, open-label, blinded endpoint, phase 3 trial. The Lancet Neurology. 2022;21(11):971-81. DOI: 10.1016/s1474-4422(22)00333-7</w:t>
      </w:r>
      <w:bookmarkEnd w:id="4"/>
    </w:p>
    <w:p w14:paraId="7665E209" w14:textId="77777777" w:rsidR="00695590" w:rsidRPr="00695590" w:rsidRDefault="00695590" w:rsidP="00695590">
      <w:pPr>
        <w:pStyle w:val="EndNoteBibliography"/>
        <w:ind w:left="720" w:hanging="720"/>
        <w:rPr>
          <w:b w:val="0"/>
          <w:noProof/>
        </w:rPr>
      </w:pPr>
      <w:bookmarkStart w:id="5" w:name="_ENREF_6"/>
      <w:r w:rsidRPr="00695590">
        <w:rPr>
          <w:b w:val="0"/>
          <w:noProof/>
        </w:rPr>
        <w:t>6</w:t>
      </w:r>
      <w:r w:rsidRPr="00695590">
        <w:rPr>
          <w:b w:val="0"/>
          <w:noProof/>
        </w:rPr>
        <w:tab/>
        <w:t>Bath PMW, Pathansali R, Iddenden R, Bath FJ. The Effect of Transdermal Glyceryl Trinitrate, a Nitric Oxide Donor, on Blood Pressure and Platelet Function in Acute Stroke. Cerebrovascular Diseases. 2001;11(3):265-72. DOI: 10.1159/000047649</w:t>
      </w:r>
      <w:bookmarkEnd w:id="5"/>
    </w:p>
    <w:p w14:paraId="02BF1A49" w14:textId="77777777" w:rsidR="00695590" w:rsidRPr="00695590" w:rsidRDefault="00695590" w:rsidP="00695590">
      <w:pPr>
        <w:pStyle w:val="EndNoteBibliography"/>
        <w:ind w:left="720" w:hanging="720"/>
        <w:rPr>
          <w:b w:val="0"/>
          <w:noProof/>
        </w:rPr>
      </w:pPr>
      <w:bookmarkStart w:id="6" w:name="_ENREF_7"/>
      <w:r w:rsidRPr="00695590">
        <w:rPr>
          <w:b w:val="0"/>
          <w:noProof/>
        </w:rPr>
        <w:t>7</w:t>
      </w:r>
      <w:r w:rsidRPr="00695590">
        <w:rPr>
          <w:b w:val="0"/>
          <w:noProof/>
        </w:rPr>
        <w:tab/>
        <w:t>Rashid P, Weaver C, Leonardi-Bee J, Bath F, Fletcher S, Bath P. The effects of transdermal glyceryl trinitrate, a nitric oxide donor, on blood pressure, cerebral and cardiac hemodynamics, and plasma nitric oxide levels in acute stroke. Journal of Stroke and Cerebrovascular Diseases. 2003;12(3):143-51. DOI: 10.1016/s1052-3057(03)00037-5</w:t>
      </w:r>
      <w:bookmarkEnd w:id="6"/>
    </w:p>
    <w:p w14:paraId="68C4B7CA" w14:textId="77777777" w:rsidR="00695590" w:rsidRPr="00695590" w:rsidRDefault="00695590" w:rsidP="00695590">
      <w:pPr>
        <w:pStyle w:val="EndNoteBibliography"/>
        <w:ind w:left="720" w:hanging="720"/>
        <w:rPr>
          <w:b w:val="0"/>
          <w:noProof/>
        </w:rPr>
      </w:pPr>
      <w:bookmarkStart w:id="7" w:name="_ENREF_8"/>
      <w:r w:rsidRPr="00695590">
        <w:rPr>
          <w:b w:val="0"/>
          <w:noProof/>
        </w:rPr>
        <w:t>8</w:t>
      </w:r>
      <w:r w:rsidRPr="00695590">
        <w:rPr>
          <w:b w:val="0"/>
          <w:noProof/>
        </w:rPr>
        <w:tab/>
        <w:t>Willmot M, Ghadami A, Whysall B, Clarke W, Wardlaw J, Bath PMW. Transdermal Glyceryl Trinitrate Lowers Blood Pressure and Maintains Cerebral Blood Flow in Recent Stroke. Hypertension. 2006;47(6):1209-15. DOI: 10.1161/01.HYP.0000223024.02939.1e</w:t>
      </w:r>
      <w:bookmarkEnd w:id="7"/>
    </w:p>
    <w:p w14:paraId="1B4F5998" w14:textId="19ABA424" w:rsidR="00695590" w:rsidRDefault="00695590" w:rsidP="00695590">
      <w:pPr>
        <w:rPr>
          <w:rFonts w:ascii="Verdana" w:hAnsi="Verdana"/>
          <w:b w:val="0"/>
          <w:sz w:val="22"/>
          <w:szCs w:val="22"/>
        </w:rPr>
      </w:pPr>
      <w:r w:rsidRPr="00695590">
        <w:rPr>
          <w:rFonts w:ascii="Verdana" w:hAnsi="Verdana"/>
          <w:b w:val="0"/>
          <w:sz w:val="22"/>
        </w:rPr>
        <w:fldChar w:fldCharType="end"/>
      </w:r>
    </w:p>
    <w:p w14:paraId="0BFAC25F" w14:textId="77777777" w:rsidR="00695590" w:rsidRPr="002D113C" w:rsidRDefault="00695590" w:rsidP="002D113C">
      <w:pPr>
        <w:rPr>
          <w:rFonts w:ascii="Verdana" w:hAnsi="Verdana"/>
          <w:b w:val="0"/>
          <w:sz w:val="22"/>
          <w:szCs w:val="22"/>
        </w:rPr>
      </w:pPr>
    </w:p>
    <w:p w14:paraId="0B84955C" w14:textId="77777777" w:rsidR="002D113C" w:rsidRPr="002D113C" w:rsidRDefault="002D113C" w:rsidP="002D113C">
      <w:pPr>
        <w:rPr>
          <w:rFonts w:ascii="Verdana" w:hAnsi="Verdana"/>
          <w:b w:val="0"/>
          <w:sz w:val="22"/>
          <w:szCs w:val="22"/>
        </w:rPr>
      </w:pPr>
    </w:p>
    <w:p w14:paraId="0D91FBF3" w14:textId="77777777" w:rsidR="00E80692" w:rsidRPr="002D113C" w:rsidRDefault="00E80692" w:rsidP="002D113C">
      <w:pPr>
        <w:rPr>
          <w:rFonts w:ascii="Verdana" w:hAnsi="Verdana"/>
          <w:b w:val="0"/>
          <w:sz w:val="22"/>
          <w:szCs w:val="22"/>
        </w:rPr>
        <w:sectPr w:rsidR="00E80692" w:rsidRPr="002D113C" w:rsidSect="00623C9B">
          <w:headerReference w:type="default" r:id="rId8"/>
          <w:footerReference w:type="default" r:id="rId9"/>
          <w:pgSz w:w="11900" w:h="16820"/>
          <w:pgMar w:top="992" w:right="992" w:bottom="992" w:left="992" w:header="720" w:footer="720" w:gutter="0"/>
          <w:cols w:space="720"/>
          <w:docGrid w:linePitch="333"/>
        </w:sectPr>
      </w:pPr>
    </w:p>
    <w:p w14:paraId="4A22B6C3" w14:textId="59CF9B3B" w:rsidR="0026564E" w:rsidRDefault="0026564E" w:rsidP="00C44AFB">
      <w:pPr>
        <w:spacing w:line="360" w:lineRule="auto"/>
        <w:rPr>
          <w:rFonts w:ascii="Verdana" w:hAnsi="Verdana"/>
          <w:b w:val="0"/>
          <w:sz w:val="22"/>
        </w:rPr>
      </w:pPr>
      <w:r w:rsidRPr="0026564E">
        <w:rPr>
          <w:rFonts w:ascii="Verdana" w:hAnsi="Verdana"/>
          <w:bCs/>
          <w:sz w:val="22"/>
        </w:rPr>
        <w:lastRenderedPageBreak/>
        <w:t xml:space="preserve">Supplemental Table 1. </w:t>
      </w:r>
      <w:r w:rsidR="00E80692">
        <w:rPr>
          <w:rFonts w:ascii="Verdana" w:hAnsi="Verdana"/>
          <w:bCs/>
          <w:sz w:val="22"/>
        </w:rPr>
        <w:t>Substantial and minor p</w:t>
      </w:r>
      <w:r w:rsidR="00E80692" w:rsidRPr="0026564E">
        <w:rPr>
          <w:rFonts w:ascii="Verdana" w:hAnsi="Verdana"/>
          <w:bCs/>
          <w:sz w:val="22"/>
        </w:rPr>
        <w:t xml:space="preserve">rotocol </w:t>
      </w:r>
      <w:r w:rsidRPr="0026564E">
        <w:rPr>
          <w:rFonts w:ascii="Verdana" w:hAnsi="Verdana"/>
          <w:bCs/>
          <w:sz w:val="22"/>
        </w:rPr>
        <w:t>amendments and major events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2"/>
        <w:gridCol w:w="1415"/>
        <w:gridCol w:w="3747"/>
        <w:gridCol w:w="3290"/>
        <w:gridCol w:w="1661"/>
        <w:gridCol w:w="1415"/>
        <w:gridCol w:w="2086"/>
      </w:tblGrid>
      <w:tr w:rsidR="00E80692" w:rsidRPr="00496970" w14:paraId="545B82AB" w14:textId="77777777" w:rsidTr="006E0652">
        <w:trPr>
          <w:cantSplit/>
          <w:trHeight w:val="630"/>
        </w:trPr>
        <w:tc>
          <w:tcPr>
            <w:tcW w:w="0" w:type="auto"/>
            <w:vMerge w:val="restart"/>
            <w:tcMar>
              <w:left w:w="57" w:type="dxa"/>
            </w:tcMar>
          </w:tcPr>
          <w:p w14:paraId="74CB263D" w14:textId="19811E63" w:rsidR="00E80692" w:rsidRPr="00496970" w:rsidRDefault="00E7204B" w:rsidP="00496970">
            <w:pPr>
              <w:ind w:left="-57" w:right="-108"/>
              <w:rPr>
                <w:rFonts w:ascii="Verdana" w:hAnsi="Verdana" w:cs="Arial"/>
                <w:bCs/>
                <w:sz w:val="20"/>
              </w:rPr>
            </w:pPr>
            <w:r>
              <w:rPr>
                <w:rFonts w:ascii="Verdana" w:hAnsi="Verdana" w:cs="Arial"/>
                <w:bCs/>
                <w:sz w:val="20"/>
              </w:rPr>
              <w:t>Change</w:t>
            </w:r>
          </w:p>
          <w:p w14:paraId="3086F3F0" w14:textId="7844A678" w:rsidR="00E80692" w:rsidRPr="00496970" w:rsidRDefault="00E80692" w:rsidP="00496970">
            <w:pPr>
              <w:rPr>
                <w:rFonts w:ascii="Verdana" w:hAnsi="Verdana" w:cs="Arial"/>
                <w:bCs/>
                <w:sz w:val="20"/>
              </w:rPr>
            </w:pPr>
            <w:r w:rsidRPr="00496970">
              <w:rPr>
                <w:rFonts w:ascii="Verdana" w:hAnsi="Verdana" w:cs="Arial"/>
                <w:bCs/>
                <w:sz w:val="20"/>
              </w:rPr>
              <w:t>MA / SA</w:t>
            </w:r>
          </w:p>
        </w:tc>
        <w:tc>
          <w:tcPr>
            <w:tcW w:w="0" w:type="auto"/>
            <w:vMerge w:val="restart"/>
            <w:tcMar>
              <w:left w:w="57" w:type="dxa"/>
            </w:tcMar>
          </w:tcPr>
          <w:p w14:paraId="444908BE" w14:textId="77777777" w:rsidR="00E80692" w:rsidRPr="00496970" w:rsidRDefault="00E80692" w:rsidP="00496970">
            <w:pPr>
              <w:ind w:left="-57" w:right="-108"/>
              <w:rPr>
                <w:rFonts w:ascii="Verdana" w:hAnsi="Verdana" w:cs="Arial"/>
                <w:bCs/>
                <w:sz w:val="20"/>
              </w:rPr>
            </w:pPr>
            <w:r w:rsidRPr="00496970">
              <w:rPr>
                <w:rFonts w:ascii="Verdana" w:hAnsi="Verdana" w:cs="Arial"/>
                <w:bCs/>
                <w:sz w:val="20"/>
              </w:rPr>
              <w:t xml:space="preserve">Date </w:t>
            </w:r>
          </w:p>
        </w:tc>
        <w:tc>
          <w:tcPr>
            <w:tcW w:w="3747" w:type="dxa"/>
            <w:vMerge w:val="restart"/>
            <w:tcMar>
              <w:left w:w="57" w:type="dxa"/>
            </w:tcMar>
          </w:tcPr>
          <w:p w14:paraId="40E13099" w14:textId="7AF97A9E" w:rsidR="00E80692" w:rsidRPr="00496970" w:rsidRDefault="00E80692" w:rsidP="00496970">
            <w:pPr>
              <w:rPr>
                <w:rFonts w:ascii="Verdana" w:hAnsi="Verdana" w:cs="Arial"/>
                <w:bCs/>
                <w:sz w:val="20"/>
              </w:rPr>
            </w:pPr>
            <w:r w:rsidRPr="00496970">
              <w:rPr>
                <w:rFonts w:ascii="Verdana" w:hAnsi="Verdana" w:cs="Arial"/>
                <w:bCs/>
                <w:sz w:val="20"/>
              </w:rPr>
              <w:t xml:space="preserve">Summary of </w:t>
            </w:r>
            <w:r w:rsidR="009F328B" w:rsidRPr="00496970">
              <w:rPr>
                <w:rFonts w:ascii="Verdana" w:hAnsi="Verdana" w:cs="Arial"/>
                <w:bCs/>
                <w:sz w:val="20"/>
              </w:rPr>
              <w:t>c</w:t>
            </w:r>
            <w:r w:rsidRPr="00496970">
              <w:rPr>
                <w:rFonts w:ascii="Verdana" w:hAnsi="Verdana" w:cs="Arial"/>
                <w:bCs/>
                <w:sz w:val="20"/>
              </w:rPr>
              <w:t>hanges</w:t>
            </w:r>
          </w:p>
        </w:tc>
        <w:tc>
          <w:tcPr>
            <w:tcW w:w="3290" w:type="dxa"/>
            <w:vMerge w:val="restart"/>
            <w:tcMar>
              <w:left w:w="57" w:type="dxa"/>
              <w:right w:w="0" w:type="dxa"/>
            </w:tcMar>
          </w:tcPr>
          <w:p w14:paraId="1A1233AD" w14:textId="77777777" w:rsidR="00E80692" w:rsidRPr="00496970" w:rsidRDefault="00E80692" w:rsidP="00496970">
            <w:pPr>
              <w:rPr>
                <w:rFonts w:ascii="Verdana" w:hAnsi="Verdana" w:cs="Arial"/>
                <w:bCs/>
                <w:sz w:val="20"/>
              </w:rPr>
            </w:pPr>
            <w:r w:rsidRPr="00496970">
              <w:rPr>
                <w:rFonts w:ascii="Verdana" w:hAnsi="Verdana" w:cs="Arial"/>
                <w:bCs/>
                <w:sz w:val="20"/>
              </w:rPr>
              <w:t>Documents changed and new version numbers</w:t>
            </w:r>
          </w:p>
          <w:p w14:paraId="4755425F" w14:textId="77777777" w:rsidR="00E80692" w:rsidRPr="00496970" w:rsidRDefault="00E80692" w:rsidP="00496970">
            <w:pPr>
              <w:rPr>
                <w:rFonts w:ascii="Verdana" w:hAnsi="Verdana" w:cs="Arial"/>
                <w:bCs/>
                <w:sz w:val="20"/>
              </w:rPr>
            </w:pPr>
            <w:r w:rsidRPr="00496970">
              <w:rPr>
                <w:rFonts w:ascii="Verdana" w:hAnsi="Verdana" w:cs="Arial"/>
                <w:bCs/>
                <w:sz w:val="20"/>
              </w:rPr>
              <w:t>(list)</w:t>
            </w:r>
          </w:p>
        </w:tc>
        <w:tc>
          <w:tcPr>
            <w:tcW w:w="0" w:type="auto"/>
            <w:gridSpan w:val="2"/>
            <w:tcMar>
              <w:left w:w="57" w:type="dxa"/>
            </w:tcMar>
          </w:tcPr>
          <w:p w14:paraId="2CE01E24" w14:textId="77777777" w:rsidR="00E80692" w:rsidRPr="00496970" w:rsidRDefault="00E80692" w:rsidP="00496970">
            <w:pPr>
              <w:ind w:right="-108"/>
              <w:rPr>
                <w:rFonts w:ascii="Verdana" w:hAnsi="Verdana" w:cs="Arial"/>
                <w:bCs/>
                <w:sz w:val="20"/>
              </w:rPr>
            </w:pPr>
            <w:r w:rsidRPr="00496970">
              <w:rPr>
                <w:rFonts w:ascii="Verdana" w:hAnsi="Verdana" w:cs="Arial"/>
                <w:bCs/>
                <w:sz w:val="20"/>
              </w:rPr>
              <w:t>Approvals:</w:t>
            </w:r>
          </w:p>
          <w:p w14:paraId="2CF10693" w14:textId="77777777" w:rsidR="00E80692" w:rsidRPr="00496970" w:rsidRDefault="00E80692" w:rsidP="00496970">
            <w:pPr>
              <w:ind w:right="-108"/>
              <w:rPr>
                <w:rFonts w:ascii="Verdana" w:hAnsi="Verdana" w:cs="Arial"/>
                <w:bCs/>
                <w:sz w:val="20"/>
              </w:rPr>
            </w:pPr>
            <w:r w:rsidRPr="00496970">
              <w:rPr>
                <w:rFonts w:ascii="Verdana" w:hAnsi="Verdana" w:cs="Arial"/>
                <w:bCs/>
                <w:sz w:val="20"/>
              </w:rPr>
              <w:t>codes and dates</w:t>
            </w:r>
          </w:p>
        </w:tc>
        <w:tc>
          <w:tcPr>
            <w:tcW w:w="0" w:type="auto"/>
            <w:vMerge w:val="restart"/>
          </w:tcPr>
          <w:p w14:paraId="3595F16C" w14:textId="631B3D1F" w:rsidR="00E80692" w:rsidRPr="00496970" w:rsidRDefault="00E80692" w:rsidP="00496970">
            <w:pPr>
              <w:ind w:left="-108" w:right="-108"/>
              <w:rPr>
                <w:rFonts w:ascii="Verdana" w:hAnsi="Verdana" w:cs="Arial"/>
                <w:bCs/>
                <w:sz w:val="20"/>
              </w:rPr>
            </w:pPr>
            <w:r w:rsidRPr="00496970">
              <w:rPr>
                <w:rFonts w:ascii="Verdana" w:hAnsi="Verdana" w:cs="Arial"/>
                <w:bCs/>
                <w:sz w:val="20"/>
              </w:rPr>
              <w:t xml:space="preserve">Date </w:t>
            </w:r>
            <w:r w:rsidR="009F328B" w:rsidRPr="00496970">
              <w:rPr>
                <w:rFonts w:ascii="Verdana" w:hAnsi="Verdana" w:cs="Arial"/>
                <w:bCs/>
                <w:sz w:val="20"/>
              </w:rPr>
              <w:t>i</w:t>
            </w:r>
            <w:r w:rsidRPr="00496970">
              <w:rPr>
                <w:rFonts w:ascii="Verdana" w:hAnsi="Verdana" w:cs="Arial"/>
                <w:bCs/>
                <w:sz w:val="20"/>
              </w:rPr>
              <w:t>mplemented</w:t>
            </w:r>
          </w:p>
        </w:tc>
      </w:tr>
      <w:tr w:rsidR="00022774" w:rsidRPr="009F328B" w14:paraId="1C83881B" w14:textId="77777777" w:rsidTr="006E0652">
        <w:trPr>
          <w:cantSplit/>
          <w:trHeight w:val="130"/>
        </w:trPr>
        <w:tc>
          <w:tcPr>
            <w:tcW w:w="0" w:type="auto"/>
            <w:vMerge/>
            <w:tcMar>
              <w:left w:w="57" w:type="dxa"/>
            </w:tcMar>
          </w:tcPr>
          <w:p w14:paraId="55B0AA12" w14:textId="77777777" w:rsidR="00E80692" w:rsidRPr="00496970" w:rsidRDefault="00E80692" w:rsidP="00496970">
            <w:pPr>
              <w:ind w:left="-57" w:right="-108"/>
              <w:rPr>
                <w:rFonts w:ascii="Verdana" w:hAnsi="Verdana" w:cs="Arial"/>
                <w:b w:val="0"/>
                <w:sz w:val="20"/>
              </w:rPr>
            </w:pPr>
          </w:p>
        </w:tc>
        <w:tc>
          <w:tcPr>
            <w:tcW w:w="0" w:type="auto"/>
            <w:vMerge/>
            <w:tcMar>
              <w:left w:w="57" w:type="dxa"/>
            </w:tcMar>
          </w:tcPr>
          <w:p w14:paraId="7579471B" w14:textId="77777777" w:rsidR="00E80692" w:rsidRPr="00496970" w:rsidRDefault="00E80692" w:rsidP="00496970">
            <w:pPr>
              <w:ind w:left="-57" w:right="-108"/>
              <w:rPr>
                <w:rFonts w:ascii="Verdana" w:hAnsi="Verdana" w:cs="Arial"/>
                <w:b w:val="0"/>
                <w:sz w:val="20"/>
              </w:rPr>
            </w:pPr>
          </w:p>
        </w:tc>
        <w:tc>
          <w:tcPr>
            <w:tcW w:w="3747" w:type="dxa"/>
            <w:vMerge/>
            <w:tcMar>
              <w:left w:w="57" w:type="dxa"/>
            </w:tcMar>
          </w:tcPr>
          <w:p w14:paraId="48A9DD74" w14:textId="77777777" w:rsidR="00E80692" w:rsidRPr="00496970" w:rsidRDefault="00E80692" w:rsidP="00496970">
            <w:pPr>
              <w:rPr>
                <w:rFonts w:ascii="Verdana" w:hAnsi="Verdana" w:cs="Arial"/>
                <w:b w:val="0"/>
                <w:sz w:val="20"/>
              </w:rPr>
            </w:pPr>
          </w:p>
        </w:tc>
        <w:tc>
          <w:tcPr>
            <w:tcW w:w="3290" w:type="dxa"/>
            <w:vMerge/>
            <w:tcMar>
              <w:left w:w="57" w:type="dxa"/>
              <w:right w:w="0" w:type="dxa"/>
            </w:tcMar>
          </w:tcPr>
          <w:p w14:paraId="37A194B7" w14:textId="77777777" w:rsidR="00E80692" w:rsidRPr="00496970" w:rsidRDefault="00E80692" w:rsidP="00496970">
            <w:pPr>
              <w:rPr>
                <w:rFonts w:ascii="Verdana" w:hAnsi="Verdana" w:cs="Arial"/>
                <w:b w:val="0"/>
                <w:sz w:val="20"/>
              </w:rPr>
            </w:pPr>
          </w:p>
        </w:tc>
        <w:tc>
          <w:tcPr>
            <w:tcW w:w="0" w:type="auto"/>
            <w:tcMar>
              <w:left w:w="57" w:type="dxa"/>
            </w:tcMar>
          </w:tcPr>
          <w:p w14:paraId="4CD307B2" w14:textId="77777777" w:rsidR="00E80692" w:rsidRPr="00496970" w:rsidRDefault="00E80692" w:rsidP="00496970">
            <w:pPr>
              <w:ind w:right="-108"/>
              <w:rPr>
                <w:rFonts w:ascii="Verdana" w:hAnsi="Verdana" w:cs="Arial"/>
                <w:bCs/>
                <w:sz w:val="20"/>
              </w:rPr>
            </w:pPr>
            <w:r w:rsidRPr="00496970">
              <w:rPr>
                <w:rFonts w:ascii="Verdana" w:hAnsi="Verdana" w:cs="Arial"/>
                <w:bCs/>
                <w:sz w:val="20"/>
              </w:rPr>
              <w:t>REC</w:t>
            </w:r>
          </w:p>
        </w:tc>
        <w:tc>
          <w:tcPr>
            <w:tcW w:w="0" w:type="auto"/>
          </w:tcPr>
          <w:p w14:paraId="56DB21FC" w14:textId="77777777" w:rsidR="00E80692" w:rsidRPr="00496970" w:rsidRDefault="00E80692" w:rsidP="00496970">
            <w:pPr>
              <w:ind w:right="-108"/>
              <w:rPr>
                <w:rFonts w:ascii="Verdana" w:hAnsi="Verdana" w:cs="Arial"/>
                <w:bCs/>
                <w:sz w:val="20"/>
              </w:rPr>
            </w:pPr>
            <w:r w:rsidRPr="00496970">
              <w:rPr>
                <w:rFonts w:ascii="Verdana" w:hAnsi="Verdana" w:cs="Arial"/>
                <w:bCs/>
                <w:sz w:val="20"/>
              </w:rPr>
              <w:t>MHRA</w:t>
            </w:r>
          </w:p>
        </w:tc>
        <w:tc>
          <w:tcPr>
            <w:tcW w:w="0" w:type="auto"/>
            <w:vMerge/>
          </w:tcPr>
          <w:p w14:paraId="2FB3B716" w14:textId="77777777" w:rsidR="00E80692" w:rsidRPr="00496970" w:rsidRDefault="00E80692" w:rsidP="00496970">
            <w:pPr>
              <w:ind w:left="-108" w:right="-108"/>
              <w:rPr>
                <w:rFonts w:ascii="Verdana" w:hAnsi="Verdana" w:cs="Arial"/>
                <w:b w:val="0"/>
                <w:sz w:val="20"/>
              </w:rPr>
            </w:pPr>
          </w:p>
        </w:tc>
      </w:tr>
      <w:tr w:rsidR="00E80692" w:rsidRPr="00496970" w14:paraId="7087D626" w14:textId="77777777" w:rsidTr="006E0652">
        <w:trPr>
          <w:cantSplit/>
          <w:trHeight w:hRule="exact" w:val="1404"/>
        </w:trPr>
        <w:tc>
          <w:tcPr>
            <w:tcW w:w="0" w:type="auto"/>
          </w:tcPr>
          <w:p w14:paraId="68119531" w14:textId="77777777" w:rsidR="00E80692" w:rsidRPr="00496970" w:rsidRDefault="00E80692" w:rsidP="009F328B">
            <w:pPr>
              <w:rPr>
                <w:rFonts w:ascii="Verdana" w:hAnsi="Verdana"/>
                <w:b w:val="0"/>
                <w:sz w:val="20"/>
              </w:rPr>
            </w:pPr>
            <w:r w:rsidRPr="00496970">
              <w:rPr>
                <w:rFonts w:ascii="Verdana" w:hAnsi="Verdana"/>
                <w:b w:val="0"/>
                <w:sz w:val="20"/>
              </w:rPr>
              <w:t>MA/01/21</w:t>
            </w:r>
          </w:p>
          <w:p w14:paraId="059564ED" w14:textId="77777777" w:rsidR="00E80692" w:rsidRPr="00496970" w:rsidRDefault="00E80692" w:rsidP="009F328B">
            <w:pPr>
              <w:rPr>
                <w:rFonts w:ascii="Verdana" w:hAnsi="Verdana"/>
                <w:b w:val="0"/>
                <w:sz w:val="20"/>
              </w:rPr>
            </w:pPr>
          </w:p>
          <w:p w14:paraId="4F4D8FB2" w14:textId="77777777" w:rsidR="00E80692" w:rsidRPr="00496970" w:rsidRDefault="00E80692" w:rsidP="009F328B">
            <w:pPr>
              <w:rPr>
                <w:rFonts w:ascii="Verdana" w:hAnsi="Verdana"/>
                <w:b w:val="0"/>
                <w:sz w:val="20"/>
              </w:rPr>
            </w:pPr>
          </w:p>
        </w:tc>
        <w:tc>
          <w:tcPr>
            <w:tcW w:w="0" w:type="auto"/>
          </w:tcPr>
          <w:p w14:paraId="0C906A48" w14:textId="77777777" w:rsidR="00E80692" w:rsidRPr="00496970" w:rsidRDefault="00E80692" w:rsidP="009F328B">
            <w:pPr>
              <w:rPr>
                <w:rFonts w:ascii="Verdana" w:hAnsi="Verdana"/>
                <w:b w:val="0"/>
                <w:sz w:val="20"/>
              </w:rPr>
            </w:pPr>
            <w:r w:rsidRPr="00496970">
              <w:rPr>
                <w:rFonts w:ascii="Verdana" w:hAnsi="Verdana"/>
                <w:b w:val="0"/>
                <w:sz w:val="20"/>
              </w:rPr>
              <w:t>07/05/2021</w:t>
            </w:r>
          </w:p>
        </w:tc>
        <w:tc>
          <w:tcPr>
            <w:tcW w:w="3747" w:type="dxa"/>
          </w:tcPr>
          <w:p w14:paraId="1B4A08A0" w14:textId="5AE53B88" w:rsidR="00E80692" w:rsidRPr="00496970" w:rsidRDefault="00E80692" w:rsidP="009F328B">
            <w:pPr>
              <w:pStyle w:val="NormalWeb"/>
              <w:rPr>
                <w:rFonts w:ascii="Verdana" w:hAnsi="Verdana"/>
              </w:rPr>
            </w:pPr>
            <w:r w:rsidRPr="00496970">
              <w:rPr>
                <w:rFonts w:ascii="Verdana" w:hAnsi="Verdana"/>
              </w:rPr>
              <w:t>Pregnancy removed from exclusion criteria in trial synopsis.</w:t>
            </w:r>
            <w:r w:rsidR="00022774">
              <w:rPr>
                <w:rFonts w:ascii="Verdana" w:hAnsi="Verdana"/>
              </w:rPr>
              <w:t xml:space="preserve"> </w:t>
            </w:r>
            <w:r w:rsidRPr="00496970">
              <w:rPr>
                <w:rFonts w:ascii="Verdana" w:hAnsi="Verdana"/>
              </w:rPr>
              <w:t>Trial registration numbers added.</w:t>
            </w:r>
          </w:p>
          <w:p w14:paraId="0239AC02" w14:textId="77777777" w:rsidR="00E80692" w:rsidRPr="00496970" w:rsidRDefault="00E80692" w:rsidP="009F328B">
            <w:pPr>
              <w:rPr>
                <w:rFonts w:ascii="Verdana" w:hAnsi="Verdana"/>
                <w:b w:val="0"/>
                <w:sz w:val="20"/>
              </w:rPr>
            </w:pPr>
          </w:p>
        </w:tc>
        <w:tc>
          <w:tcPr>
            <w:tcW w:w="3290" w:type="dxa"/>
          </w:tcPr>
          <w:p w14:paraId="79887FF2" w14:textId="77777777" w:rsidR="00E80692" w:rsidRPr="00496970" w:rsidRDefault="00E80692" w:rsidP="009F328B">
            <w:pPr>
              <w:rPr>
                <w:rFonts w:ascii="Verdana" w:hAnsi="Verdana"/>
                <w:b w:val="0"/>
                <w:sz w:val="20"/>
              </w:rPr>
            </w:pPr>
            <w:r w:rsidRPr="00496970">
              <w:rPr>
                <w:rFonts w:ascii="Verdana" w:hAnsi="Verdana"/>
                <w:b w:val="0"/>
                <w:sz w:val="20"/>
              </w:rPr>
              <w:t>Protocol (V1.2, 07 May 2021)</w:t>
            </w:r>
          </w:p>
        </w:tc>
        <w:tc>
          <w:tcPr>
            <w:tcW w:w="0" w:type="auto"/>
          </w:tcPr>
          <w:p w14:paraId="3E3D3B50" w14:textId="77777777" w:rsidR="00E80692" w:rsidRPr="00496970" w:rsidRDefault="00E80692" w:rsidP="009F328B">
            <w:pPr>
              <w:rPr>
                <w:rFonts w:ascii="Verdana" w:hAnsi="Verdana"/>
                <w:b w:val="0"/>
                <w:sz w:val="20"/>
              </w:rPr>
            </w:pPr>
            <w:r w:rsidRPr="00496970">
              <w:rPr>
                <w:rFonts w:ascii="Verdana" w:hAnsi="Verdana"/>
                <w:b w:val="0"/>
                <w:sz w:val="20"/>
              </w:rPr>
              <w:t>10/05/2021</w:t>
            </w:r>
          </w:p>
        </w:tc>
        <w:tc>
          <w:tcPr>
            <w:tcW w:w="0" w:type="auto"/>
          </w:tcPr>
          <w:p w14:paraId="4E194AEC" w14:textId="77777777" w:rsidR="00E80692" w:rsidRPr="00496970" w:rsidRDefault="00E80692" w:rsidP="009F328B">
            <w:pPr>
              <w:rPr>
                <w:rFonts w:ascii="Verdana" w:hAnsi="Verdana"/>
                <w:b w:val="0"/>
                <w:sz w:val="20"/>
              </w:rPr>
            </w:pPr>
          </w:p>
          <w:p w14:paraId="3B5C17ED" w14:textId="77777777" w:rsidR="00E80692" w:rsidRPr="00496970" w:rsidRDefault="00E80692" w:rsidP="009F328B">
            <w:pPr>
              <w:rPr>
                <w:rFonts w:ascii="Verdana" w:hAnsi="Verdana"/>
                <w:b w:val="0"/>
                <w:sz w:val="20"/>
              </w:rPr>
            </w:pPr>
            <w:r w:rsidRPr="00496970">
              <w:rPr>
                <w:rFonts w:ascii="Verdana" w:hAnsi="Verdana"/>
                <w:b w:val="0"/>
                <w:sz w:val="20"/>
              </w:rPr>
              <w:t>N/A</w:t>
            </w:r>
          </w:p>
        </w:tc>
        <w:tc>
          <w:tcPr>
            <w:tcW w:w="0" w:type="auto"/>
          </w:tcPr>
          <w:p w14:paraId="69A60EB2" w14:textId="77777777" w:rsidR="00E80692" w:rsidRPr="00496970" w:rsidRDefault="00E80692" w:rsidP="009F328B">
            <w:pPr>
              <w:rPr>
                <w:rFonts w:ascii="Verdana" w:hAnsi="Verdana"/>
                <w:b w:val="0"/>
                <w:sz w:val="20"/>
              </w:rPr>
            </w:pPr>
            <w:r w:rsidRPr="00496970">
              <w:rPr>
                <w:rFonts w:ascii="Verdana" w:hAnsi="Verdana"/>
                <w:b w:val="0"/>
                <w:sz w:val="20"/>
              </w:rPr>
              <w:t>10/05/2021</w:t>
            </w:r>
          </w:p>
          <w:p w14:paraId="228EAF03" w14:textId="77777777" w:rsidR="00E80692" w:rsidRPr="00496970" w:rsidRDefault="00E80692" w:rsidP="009F328B">
            <w:pPr>
              <w:rPr>
                <w:rFonts w:ascii="Verdana" w:hAnsi="Verdana"/>
                <w:b w:val="0"/>
                <w:sz w:val="20"/>
              </w:rPr>
            </w:pPr>
            <w:r w:rsidRPr="00496970">
              <w:rPr>
                <w:rFonts w:ascii="Verdana" w:hAnsi="Verdana"/>
                <w:b w:val="0"/>
                <w:sz w:val="20"/>
              </w:rPr>
              <w:t>(before site opened to recruitment)</w:t>
            </w:r>
          </w:p>
          <w:p w14:paraId="56DCD297" w14:textId="77777777" w:rsidR="00E80692" w:rsidRPr="00496970" w:rsidRDefault="00E80692" w:rsidP="009F328B">
            <w:pPr>
              <w:rPr>
                <w:rFonts w:ascii="Verdana" w:hAnsi="Verdana"/>
                <w:b w:val="0"/>
                <w:sz w:val="20"/>
              </w:rPr>
            </w:pPr>
          </w:p>
        </w:tc>
      </w:tr>
      <w:tr w:rsidR="00E80692" w:rsidRPr="00496970" w14:paraId="1C795FEF" w14:textId="77777777" w:rsidTr="006E0652">
        <w:trPr>
          <w:cantSplit/>
          <w:trHeight w:hRule="exact" w:val="1747"/>
        </w:trPr>
        <w:tc>
          <w:tcPr>
            <w:tcW w:w="0" w:type="auto"/>
          </w:tcPr>
          <w:p w14:paraId="3539F0E3" w14:textId="49346E76" w:rsidR="00E80692" w:rsidRPr="00496970" w:rsidRDefault="00E80692" w:rsidP="009F328B">
            <w:pPr>
              <w:rPr>
                <w:rFonts w:ascii="Verdana" w:hAnsi="Verdana"/>
                <w:b w:val="0"/>
                <w:sz w:val="20"/>
              </w:rPr>
            </w:pPr>
            <w:r w:rsidRPr="00496970">
              <w:rPr>
                <w:rFonts w:ascii="Verdana" w:hAnsi="Verdana"/>
                <w:b w:val="0"/>
                <w:sz w:val="20"/>
              </w:rPr>
              <w:t>SA/01/21</w:t>
            </w:r>
          </w:p>
        </w:tc>
        <w:tc>
          <w:tcPr>
            <w:tcW w:w="0" w:type="auto"/>
          </w:tcPr>
          <w:p w14:paraId="0DE398FD" w14:textId="77777777" w:rsidR="00E80692" w:rsidRPr="00496970" w:rsidRDefault="00E80692" w:rsidP="009F328B">
            <w:pPr>
              <w:rPr>
                <w:rFonts w:ascii="Verdana" w:hAnsi="Verdana"/>
                <w:b w:val="0"/>
                <w:sz w:val="20"/>
              </w:rPr>
            </w:pPr>
            <w:r w:rsidRPr="00496970">
              <w:rPr>
                <w:rFonts w:ascii="Verdana" w:hAnsi="Verdana"/>
                <w:b w:val="0"/>
                <w:sz w:val="20"/>
              </w:rPr>
              <w:t>20/05/2021</w:t>
            </w:r>
          </w:p>
        </w:tc>
        <w:tc>
          <w:tcPr>
            <w:tcW w:w="3747" w:type="dxa"/>
          </w:tcPr>
          <w:p w14:paraId="6F70E3FF" w14:textId="5139E4FF" w:rsidR="00E80692" w:rsidRPr="00496970" w:rsidRDefault="00E80692" w:rsidP="009F328B">
            <w:pPr>
              <w:rPr>
                <w:rFonts w:ascii="Verdana" w:hAnsi="Verdana"/>
                <w:b w:val="0"/>
                <w:sz w:val="20"/>
              </w:rPr>
            </w:pPr>
            <w:r w:rsidRPr="00496970">
              <w:rPr>
                <w:rFonts w:ascii="Verdana" w:hAnsi="Verdana"/>
                <w:b w:val="0"/>
                <w:sz w:val="20"/>
              </w:rPr>
              <w:t xml:space="preserve">Multiple changes. </w:t>
            </w:r>
          </w:p>
        </w:tc>
        <w:tc>
          <w:tcPr>
            <w:tcW w:w="3290" w:type="dxa"/>
          </w:tcPr>
          <w:p w14:paraId="58E78F6B" w14:textId="77777777" w:rsidR="00E80692" w:rsidRPr="00496970" w:rsidRDefault="00E80692" w:rsidP="009F328B">
            <w:pPr>
              <w:rPr>
                <w:rFonts w:ascii="Verdana" w:hAnsi="Verdana"/>
                <w:b w:val="0"/>
                <w:sz w:val="20"/>
              </w:rPr>
            </w:pPr>
            <w:r w:rsidRPr="00496970">
              <w:rPr>
                <w:rFonts w:ascii="Verdana" w:hAnsi="Verdana"/>
                <w:b w:val="0"/>
                <w:sz w:val="20"/>
              </w:rPr>
              <w:t>Protocol (V1.3, 14 May 2021)</w:t>
            </w:r>
          </w:p>
          <w:p w14:paraId="4675D75C" w14:textId="77777777" w:rsidR="00E80692" w:rsidRPr="00496970" w:rsidRDefault="00E80692" w:rsidP="009F328B">
            <w:pPr>
              <w:rPr>
                <w:rFonts w:ascii="Verdana" w:hAnsi="Verdana"/>
                <w:b w:val="0"/>
                <w:sz w:val="20"/>
              </w:rPr>
            </w:pPr>
            <w:r w:rsidRPr="00496970">
              <w:rPr>
                <w:rFonts w:ascii="Verdana" w:hAnsi="Verdana"/>
                <w:b w:val="0"/>
                <w:sz w:val="20"/>
              </w:rPr>
              <w:t>PIS Full (V1.2, 14 May 2021)</w:t>
            </w:r>
          </w:p>
          <w:p w14:paraId="31D3B5F2" w14:textId="77777777" w:rsidR="00E80692" w:rsidRPr="00496970" w:rsidRDefault="00E80692" w:rsidP="009F328B">
            <w:pPr>
              <w:rPr>
                <w:rFonts w:ascii="Verdana" w:hAnsi="Verdana"/>
                <w:b w:val="0"/>
                <w:sz w:val="20"/>
              </w:rPr>
            </w:pPr>
            <w:r w:rsidRPr="00496970">
              <w:rPr>
                <w:rFonts w:ascii="Verdana" w:hAnsi="Verdana"/>
                <w:b w:val="0"/>
                <w:sz w:val="20"/>
              </w:rPr>
              <w:t>RIS Full (V1.2, 14 May 2021)</w:t>
            </w:r>
          </w:p>
          <w:p w14:paraId="21F7D05E" w14:textId="77777777" w:rsidR="00E80692" w:rsidRPr="00496970" w:rsidRDefault="00E80692" w:rsidP="009F328B">
            <w:pPr>
              <w:rPr>
                <w:rFonts w:ascii="Verdana" w:hAnsi="Verdana"/>
                <w:b w:val="0"/>
                <w:sz w:val="20"/>
              </w:rPr>
            </w:pPr>
            <w:r w:rsidRPr="00496970">
              <w:rPr>
                <w:rFonts w:ascii="Verdana" w:hAnsi="Verdana"/>
                <w:b w:val="0"/>
                <w:sz w:val="20"/>
              </w:rPr>
              <w:t>PIS Short/Consent (V1.2, 14 May 2021)</w:t>
            </w:r>
          </w:p>
          <w:p w14:paraId="43168467" w14:textId="0C26178F" w:rsidR="00E80692" w:rsidRPr="00496970" w:rsidRDefault="00E80692" w:rsidP="009F328B">
            <w:pPr>
              <w:rPr>
                <w:rFonts w:ascii="Verdana" w:hAnsi="Verdana"/>
                <w:b w:val="0"/>
                <w:sz w:val="20"/>
              </w:rPr>
            </w:pPr>
            <w:r w:rsidRPr="00496970">
              <w:rPr>
                <w:rFonts w:ascii="Verdana" w:hAnsi="Verdana"/>
                <w:b w:val="0"/>
                <w:sz w:val="20"/>
              </w:rPr>
              <w:t>RIS Short/Consent (V1.2, 14 May 2021)</w:t>
            </w:r>
          </w:p>
        </w:tc>
        <w:tc>
          <w:tcPr>
            <w:tcW w:w="0" w:type="auto"/>
          </w:tcPr>
          <w:p w14:paraId="51E23670" w14:textId="77777777" w:rsidR="00E80692" w:rsidRPr="00496970" w:rsidRDefault="00E80692" w:rsidP="009F328B">
            <w:pPr>
              <w:ind w:right="-108"/>
              <w:rPr>
                <w:rFonts w:ascii="Verdana" w:hAnsi="Verdana" w:cs="Arial"/>
                <w:b w:val="0"/>
                <w:sz w:val="20"/>
              </w:rPr>
            </w:pPr>
            <w:r w:rsidRPr="00496970">
              <w:rPr>
                <w:rFonts w:ascii="Verdana" w:hAnsi="Verdana" w:cs="Arial"/>
                <w:b w:val="0"/>
                <w:sz w:val="20"/>
              </w:rPr>
              <w:t>07/06/2021</w:t>
            </w:r>
          </w:p>
        </w:tc>
        <w:tc>
          <w:tcPr>
            <w:tcW w:w="0" w:type="auto"/>
          </w:tcPr>
          <w:p w14:paraId="6E4F4A6A" w14:textId="77777777" w:rsidR="00E80692" w:rsidRPr="00496970" w:rsidRDefault="00E80692" w:rsidP="009F328B">
            <w:pPr>
              <w:ind w:right="-108"/>
              <w:rPr>
                <w:rFonts w:ascii="Verdana" w:hAnsi="Verdana" w:cs="Arial"/>
                <w:b w:val="0"/>
                <w:sz w:val="20"/>
              </w:rPr>
            </w:pPr>
            <w:r w:rsidRPr="00496970">
              <w:rPr>
                <w:rFonts w:ascii="Verdana" w:hAnsi="Verdana" w:cs="Arial"/>
                <w:b w:val="0"/>
                <w:sz w:val="20"/>
              </w:rPr>
              <w:t>23/06/2021</w:t>
            </w:r>
          </w:p>
        </w:tc>
        <w:tc>
          <w:tcPr>
            <w:tcW w:w="0" w:type="auto"/>
          </w:tcPr>
          <w:p w14:paraId="1EC710D2" w14:textId="77777777" w:rsidR="00E80692" w:rsidRPr="00496970" w:rsidRDefault="00E80692" w:rsidP="009F328B">
            <w:pPr>
              <w:rPr>
                <w:rFonts w:ascii="Verdana" w:hAnsi="Verdana"/>
                <w:b w:val="0"/>
                <w:sz w:val="20"/>
              </w:rPr>
            </w:pPr>
            <w:r w:rsidRPr="00496970">
              <w:rPr>
                <w:rFonts w:ascii="Verdana" w:hAnsi="Verdana"/>
                <w:b w:val="0"/>
                <w:sz w:val="20"/>
              </w:rPr>
              <w:t>24/06/2021</w:t>
            </w:r>
          </w:p>
          <w:p w14:paraId="55DD0E45" w14:textId="77777777" w:rsidR="00E80692" w:rsidRPr="00496970" w:rsidRDefault="00E80692" w:rsidP="009F328B">
            <w:pPr>
              <w:rPr>
                <w:rFonts w:ascii="Verdana" w:hAnsi="Verdana"/>
                <w:b w:val="0"/>
                <w:sz w:val="20"/>
              </w:rPr>
            </w:pPr>
            <w:r w:rsidRPr="00496970">
              <w:rPr>
                <w:rFonts w:ascii="Verdana" w:hAnsi="Verdana"/>
                <w:b w:val="0"/>
                <w:sz w:val="20"/>
              </w:rPr>
              <w:t>(before site opened to recruitment)</w:t>
            </w:r>
          </w:p>
        </w:tc>
      </w:tr>
      <w:tr w:rsidR="00E80692" w:rsidRPr="00496970" w14:paraId="708CA8F5" w14:textId="77777777" w:rsidTr="006E0652">
        <w:trPr>
          <w:cantSplit/>
          <w:trHeight w:hRule="exact" w:val="2835"/>
        </w:trPr>
        <w:tc>
          <w:tcPr>
            <w:tcW w:w="0" w:type="auto"/>
          </w:tcPr>
          <w:p w14:paraId="42B981EE" w14:textId="77777777" w:rsidR="00E80692" w:rsidRPr="00496970" w:rsidRDefault="00E80692" w:rsidP="009F328B">
            <w:pPr>
              <w:rPr>
                <w:rFonts w:ascii="Verdana" w:hAnsi="Verdana"/>
                <w:b w:val="0"/>
                <w:sz w:val="20"/>
              </w:rPr>
            </w:pPr>
            <w:r w:rsidRPr="00496970">
              <w:rPr>
                <w:rFonts w:ascii="Verdana" w:hAnsi="Verdana"/>
                <w:b w:val="0"/>
                <w:sz w:val="20"/>
              </w:rPr>
              <w:t>SA/02/21</w:t>
            </w:r>
          </w:p>
          <w:p w14:paraId="61BA6738" w14:textId="77777777" w:rsidR="00E80692" w:rsidRPr="00496970" w:rsidRDefault="00E80692" w:rsidP="009F328B">
            <w:pPr>
              <w:rPr>
                <w:rFonts w:ascii="Verdana" w:hAnsi="Verdana"/>
                <w:b w:val="0"/>
                <w:sz w:val="20"/>
              </w:rPr>
            </w:pPr>
          </w:p>
        </w:tc>
        <w:tc>
          <w:tcPr>
            <w:tcW w:w="0" w:type="auto"/>
          </w:tcPr>
          <w:p w14:paraId="2DD90A20" w14:textId="77777777" w:rsidR="00E80692" w:rsidRPr="00496970" w:rsidRDefault="00E80692" w:rsidP="009F328B">
            <w:pPr>
              <w:rPr>
                <w:rFonts w:ascii="Verdana" w:hAnsi="Verdana"/>
                <w:b w:val="0"/>
                <w:sz w:val="20"/>
              </w:rPr>
            </w:pPr>
            <w:r w:rsidRPr="00496970">
              <w:rPr>
                <w:rFonts w:ascii="Verdana" w:hAnsi="Verdana"/>
                <w:b w:val="0"/>
                <w:sz w:val="20"/>
              </w:rPr>
              <w:t>16/08/2021</w:t>
            </w:r>
          </w:p>
        </w:tc>
        <w:tc>
          <w:tcPr>
            <w:tcW w:w="3747" w:type="dxa"/>
          </w:tcPr>
          <w:p w14:paraId="7A662FB5" w14:textId="0C830EAA" w:rsidR="00E80692" w:rsidRPr="00496970" w:rsidRDefault="00E80692" w:rsidP="009F328B">
            <w:pPr>
              <w:rPr>
                <w:rFonts w:ascii="Verdana" w:hAnsi="Verdana"/>
                <w:b w:val="0"/>
                <w:sz w:val="20"/>
              </w:rPr>
            </w:pPr>
            <w:r w:rsidRPr="00496970">
              <w:rPr>
                <w:rFonts w:ascii="Verdana" w:hAnsi="Verdana"/>
                <w:b w:val="0"/>
                <w:sz w:val="20"/>
              </w:rPr>
              <w:t>Multiple changes.</w:t>
            </w:r>
          </w:p>
        </w:tc>
        <w:tc>
          <w:tcPr>
            <w:tcW w:w="3290" w:type="dxa"/>
          </w:tcPr>
          <w:p w14:paraId="3D413AE6" w14:textId="77777777" w:rsidR="00E80692" w:rsidRPr="00496970" w:rsidRDefault="00E80692" w:rsidP="009F328B">
            <w:pPr>
              <w:rPr>
                <w:rFonts w:ascii="Verdana" w:hAnsi="Verdana"/>
                <w:b w:val="0"/>
                <w:sz w:val="20"/>
              </w:rPr>
            </w:pPr>
            <w:r w:rsidRPr="00496970">
              <w:rPr>
                <w:rFonts w:ascii="Verdana" w:hAnsi="Verdana"/>
                <w:b w:val="0"/>
                <w:sz w:val="20"/>
              </w:rPr>
              <w:t>Protocol (V1.4, 02 Jul 2021)</w:t>
            </w:r>
          </w:p>
          <w:p w14:paraId="0A7D650C" w14:textId="77777777" w:rsidR="00E80692" w:rsidRPr="00496970" w:rsidRDefault="00E80692" w:rsidP="009F328B">
            <w:pPr>
              <w:rPr>
                <w:rFonts w:ascii="Verdana" w:hAnsi="Verdana"/>
                <w:b w:val="0"/>
                <w:sz w:val="20"/>
              </w:rPr>
            </w:pPr>
            <w:r w:rsidRPr="00496970">
              <w:rPr>
                <w:rFonts w:ascii="Verdana" w:hAnsi="Verdana"/>
                <w:b w:val="0"/>
                <w:sz w:val="20"/>
              </w:rPr>
              <w:t>RIS Short/Consent (V1.3, 02 Jul 2021)</w:t>
            </w:r>
          </w:p>
          <w:p w14:paraId="079A2886" w14:textId="77777777" w:rsidR="00E80692" w:rsidRPr="00496970" w:rsidRDefault="00E80692" w:rsidP="009F328B">
            <w:pPr>
              <w:rPr>
                <w:rFonts w:ascii="Verdana" w:hAnsi="Verdana"/>
                <w:b w:val="0"/>
                <w:sz w:val="20"/>
              </w:rPr>
            </w:pPr>
            <w:r w:rsidRPr="00496970">
              <w:rPr>
                <w:rFonts w:ascii="Verdana" w:hAnsi="Verdana"/>
                <w:b w:val="0"/>
                <w:sz w:val="20"/>
              </w:rPr>
              <w:t>PIS Short/Consent (V1.3, 02 Jul 2021)</w:t>
            </w:r>
          </w:p>
          <w:p w14:paraId="401141C5" w14:textId="77777777" w:rsidR="00E80692" w:rsidRPr="00496970" w:rsidRDefault="00E80692" w:rsidP="009F328B">
            <w:pPr>
              <w:rPr>
                <w:rFonts w:ascii="Verdana" w:hAnsi="Verdana"/>
                <w:b w:val="0"/>
                <w:sz w:val="20"/>
              </w:rPr>
            </w:pPr>
            <w:r w:rsidRPr="00496970">
              <w:rPr>
                <w:rFonts w:ascii="Verdana" w:hAnsi="Verdana"/>
                <w:b w:val="0"/>
                <w:sz w:val="20"/>
              </w:rPr>
              <w:t>Patient Postal Cover Letter (V1.0, 21 Jul 2021)</w:t>
            </w:r>
          </w:p>
          <w:p w14:paraId="7114F908" w14:textId="77777777" w:rsidR="00E80692" w:rsidRPr="00496970" w:rsidRDefault="00E80692" w:rsidP="009F328B">
            <w:pPr>
              <w:rPr>
                <w:rFonts w:ascii="Verdana" w:hAnsi="Verdana"/>
                <w:b w:val="0"/>
                <w:sz w:val="20"/>
              </w:rPr>
            </w:pPr>
            <w:r w:rsidRPr="00496970">
              <w:rPr>
                <w:rFonts w:ascii="Verdana" w:hAnsi="Verdana"/>
                <w:b w:val="0"/>
                <w:sz w:val="20"/>
              </w:rPr>
              <w:t>Day 90 Follow-Up Postal (V1.0, 16 Sep 2020)</w:t>
            </w:r>
          </w:p>
          <w:p w14:paraId="4CA29946" w14:textId="77777777" w:rsidR="00E80692" w:rsidRPr="00496970" w:rsidRDefault="00E80692" w:rsidP="009F328B">
            <w:pPr>
              <w:rPr>
                <w:rFonts w:ascii="Verdana" w:hAnsi="Verdana"/>
                <w:b w:val="0"/>
                <w:sz w:val="20"/>
              </w:rPr>
            </w:pPr>
            <w:r w:rsidRPr="00496970">
              <w:rPr>
                <w:rFonts w:ascii="Verdana" w:hAnsi="Verdana"/>
                <w:b w:val="0"/>
                <w:sz w:val="20"/>
              </w:rPr>
              <w:t>Day 365 Follow-Up Postal (V1.0, 16 Sep 2020)</w:t>
            </w:r>
          </w:p>
          <w:p w14:paraId="14DEE587" w14:textId="77777777" w:rsidR="00E80692" w:rsidRPr="00496970" w:rsidRDefault="00E80692" w:rsidP="009F328B">
            <w:pPr>
              <w:rPr>
                <w:rFonts w:ascii="Verdana" w:hAnsi="Verdana"/>
                <w:b w:val="0"/>
                <w:sz w:val="20"/>
              </w:rPr>
            </w:pPr>
          </w:p>
          <w:p w14:paraId="46183061" w14:textId="77777777" w:rsidR="00E80692" w:rsidRPr="00496970" w:rsidRDefault="00E80692" w:rsidP="009F328B">
            <w:pPr>
              <w:rPr>
                <w:rFonts w:ascii="Verdana" w:hAnsi="Verdana"/>
                <w:b w:val="0"/>
                <w:sz w:val="20"/>
              </w:rPr>
            </w:pPr>
          </w:p>
          <w:p w14:paraId="2904C5E4" w14:textId="77777777" w:rsidR="00E80692" w:rsidRPr="00496970" w:rsidRDefault="00E80692" w:rsidP="009F328B">
            <w:pPr>
              <w:rPr>
                <w:rFonts w:ascii="Verdana" w:hAnsi="Verdana"/>
                <w:b w:val="0"/>
                <w:sz w:val="20"/>
              </w:rPr>
            </w:pPr>
          </w:p>
          <w:p w14:paraId="37288EB3" w14:textId="77777777" w:rsidR="00E80692" w:rsidRPr="00496970" w:rsidRDefault="00E80692" w:rsidP="009F328B">
            <w:pPr>
              <w:rPr>
                <w:rFonts w:ascii="Verdana" w:hAnsi="Verdana"/>
                <w:b w:val="0"/>
                <w:sz w:val="20"/>
              </w:rPr>
            </w:pPr>
          </w:p>
          <w:p w14:paraId="29F73ED2" w14:textId="77777777" w:rsidR="00E80692" w:rsidRPr="00496970" w:rsidRDefault="00E80692" w:rsidP="009F328B">
            <w:pPr>
              <w:rPr>
                <w:rFonts w:ascii="Verdana" w:hAnsi="Verdana"/>
                <w:b w:val="0"/>
                <w:sz w:val="20"/>
              </w:rPr>
            </w:pPr>
          </w:p>
          <w:p w14:paraId="0D31D74F" w14:textId="77777777" w:rsidR="00E80692" w:rsidRPr="00496970" w:rsidRDefault="00E80692" w:rsidP="009F328B">
            <w:pPr>
              <w:rPr>
                <w:rFonts w:ascii="Verdana" w:hAnsi="Verdana"/>
                <w:b w:val="0"/>
                <w:sz w:val="20"/>
              </w:rPr>
            </w:pPr>
          </w:p>
        </w:tc>
        <w:tc>
          <w:tcPr>
            <w:tcW w:w="0" w:type="auto"/>
          </w:tcPr>
          <w:p w14:paraId="4C1D9D15" w14:textId="77777777" w:rsidR="00E80692" w:rsidRPr="00496970" w:rsidRDefault="00E80692" w:rsidP="009F328B">
            <w:pPr>
              <w:rPr>
                <w:rFonts w:ascii="Verdana" w:hAnsi="Verdana"/>
                <w:b w:val="0"/>
                <w:sz w:val="20"/>
              </w:rPr>
            </w:pPr>
          </w:p>
          <w:p w14:paraId="27200EFD" w14:textId="77777777" w:rsidR="00E80692" w:rsidRPr="00496970" w:rsidRDefault="00E80692" w:rsidP="009F328B">
            <w:pPr>
              <w:rPr>
                <w:rFonts w:ascii="Verdana" w:hAnsi="Verdana"/>
                <w:b w:val="0"/>
                <w:sz w:val="20"/>
              </w:rPr>
            </w:pPr>
            <w:r w:rsidRPr="00496970">
              <w:rPr>
                <w:rFonts w:ascii="Verdana" w:hAnsi="Verdana"/>
                <w:b w:val="0"/>
                <w:sz w:val="20"/>
              </w:rPr>
              <w:t>25/08/2021</w:t>
            </w:r>
          </w:p>
        </w:tc>
        <w:tc>
          <w:tcPr>
            <w:tcW w:w="0" w:type="auto"/>
          </w:tcPr>
          <w:p w14:paraId="13EBCA04" w14:textId="77777777" w:rsidR="00E80692" w:rsidRPr="00496970" w:rsidRDefault="00E80692" w:rsidP="009F328B">
            <w:pPr>
              <w:rPr>
                <w:rFonts w:ascii="Verdana" w:hAnsi="Verdana"/>
                <w:b w:val="0"/>
                <w:sz w:val="20"/>
              </w:rPr>
            </w:pPr>
          </w:p>
          <w:p w14:paraId="57B1C794" w14:textId="77777777" w:rsidR="00E80692" w:rsidRPr="00496970" w:rsidRDefault="00E80692" w:rsidP="009F328B">
            <w:pPr>
              <w:rPr>
                <w:rFonts w:ascii="Verdana" w:hAnsi="Verdana"/>
                <w:b w:val="0"/>
                <w:sz w:val="20"/>
              </w:rPr>
            </w:pPr>
            <w:r w:rsidRPr="00496970">
              <w:rPr>
                <w:rFonts w:ascii="Verdana" w:hAnsi="Verdana"/>
                <w:b w:val="0"/>
                <w:sz w:val="20"/>
              </w:rPr>
              <w:t>N/A</w:t>
            </w:r>
          </w:p>
        </w:tc>
        <w:tc>
          <w:tcPr>
            <w:tcW w:w="0" w:type="auto"/>
          </w:tcPr>
          <w:p w14:paraId="5A426795" w14:textId="77777777" w:rsidR="00E80692" w:rsidRPr="00496970" w:rsidRDefault="00E80692" w:rsidP="009F328B">
            <w:pPr>
              <w:rPr>
                <w:rFonts w:ascii="Verdana" w:hAnsi="Verdana"/>
                <w:b w:val="0"/>
                <w:sz w:val="20"/>
              </w:rPr>
            </w:pPr>
          </w:p>
          <w:p w14:paraId="408CB1C5" w14:textId="77777777" w:rsidR="00E80692" w:rsidRPr="00496970" w:rsidRDefault="00E80692" w:rsidP="009F328B">
            <w:pPr>
              <w:rPr>
                <w:rFonts w:ascii="Verdana" w:hAnsi="Verdana"/>
                <w:b w:val="0"/>
                <w:sz w:val="20"/>
              </w:rPr>
            </w:pPr>
            <w:r w:rsidRPr="00496970">
              <w:rPr>
                <w:rFonts w:ascii="Verdana" w:hAnsi="Verdana"/>
                <w:b w:val="0"/>
                <w:sz w:val="20"/>
              </w:rPr>
              <w:t xml:space="preserve">05/10/2021 </w:t>
            </w:r>
          </w:p>
        </w:tc>
      </w:tr>
      <w:tr w:rsidR="00E80692" w:rsidRPr="00496970" w14:paraId="6D4D6381" w14:textId="77777777" w:rsidTr="006E0652">
        <w:trPr>
          <w:cantSplit/>
          <w:trHeight w:hRule="exact" w:val="2846"/>
        </w:trPr>
        <w:tc>
          <w:tcPr>
            <w:tcW w:w="0" w:type="auto"/>
          </w:tcPr>
          <w:p w14:paraId="6881AB8F" w14:textId="77777777" w:rsidR="00E80692" w:rsidRPr="00496970" w:rsidRDefault="00E80692" w:rsidP="009F328B">
            <w:pPr>
              <w:rPr>
                <w:rFonts w:ascii="Verdana" w:hAnsi="Verdana"/>
                <w:b w:val="0"/>
                <w:sz w:val="20"/>
              </w:rPr>
            </w:pPr>
            <w:r w:rsidRPr="00496970">
              <w:rPr>
                <w:rFonts w:ascii="Verdana" w:hAnsi="Verdana"/>
                <w:b w:val="0"/>
                <w:sz w:val="20"/>
              </w:rPr>
              <w:lastRenderedPageBreak/>
              <w:t>SA/03/22</w:t>
            </w:r>
          </w:p>
          <w:p w14:paraId="519F704E" w14:textId="77777777" w:rsidR="00E80692" w:rsidRPr="00496970" w:rsidRDefault="00E80692" w:rsidP="009F328B">
            <w:pPr>
              <w:rPr>
                <w:rFonts w:ascii="Verdana" w:hAnsi="Verdana"/>
                <w:b w:val="0"/>
                <w:sz w:val="20"/>
              </w:rPr>
            </w:pPr>
          </w:p>
          <w:p w14:paraId="6CA434A1" w14:textId="77777777" w:rsidR="00E80692" w:rsidRPr="00496970" w:rsidRDefault="00E80692" w:rsidP="009F328B">
            <w:pPr>
              <w:rPr>
                <w:rFonts w:ascii="Verdana" w:hAnsi="Verdana"/>
                <w:b w:val="0"/>
                <w:sz w:val="20"/>
              </w:rPr>
            </w:pPr>
          </w:p>
        </w:tc>
        <w:tc>
          <w:tcPr>
            <w:tcW w:w="0" w:type="auto"/>
          </w:tcPr>
          <w:p w14:paraId="7283EB96" w14:textId="77777777" w:rsidR="00E80692" w:rsidRPr="00496970" w:rsidRDefault="00E80692" w:rsidP="009F328B">
            <w:pPr>
              <w:rPr>
                <w:rFonts w:ascii="Verdana" w:hAnsi="Verdana"/>
                <w:b w:val="0"/>
                <w:sz w:val="20"/>
              </w:rPr>
            </w:pPr>
            <w:r w:rsidRPr="00496970">
              <w:rPr>
                <w:rFonts w:ascii="Verdana" w:hAnsi="Verdana"/>
                <w:b w:val="0"/>
                <w:sz w:val="20"/>
              </w:rPr>
              <w:t>12/04/2022</w:t>
            </w:r>
          </w:p>
        </w:tc>
        <w:tc>
          <w:tcPr>
            <w:tcW w:w="3747" w:type="dxa"/>
          </w:tcPr>
          <w:p w14:paraId="49F1D74C" w14:textId="1AD63646" w:rsidR="00E80692" w:rsidRPr="00496970" w:rsidRDefault="00E80692" w:rsidP="009F328B">
            <w:pPr>
              <w:rPr>
                <w:rFonts w:ascii="Verdana" w:hAnsi="Verdana"/>
                <w:b w:val="0"/>
                <w:sz w:val="20"/>
              </w:rPr>
            </w:pPr>
            <w:r w:rsidRPr="00496970">
              <w:rPr>
                <w:rFonts w:ascii="Verdana" w:hAnsi="Verdana"/>
                <w:b w:val="0"/>
                <w:sz w:val="20"/>
              </w:rPr>
              <w:t>Multiple changes.</w:t>
            </w:r>
          </w:p>
        </w:tc>
        <w:tc>
          <w:tcPr>
            <w:tcW w:w="3290" w:type="dxa"/>
          </w:tcPr>
          <w:p w14:paraId="5DDD578C" w14:textId="77777777" w:rsidR="00E80692" w:rsidRPr="00496970" w:rsidRDefault="00E80692" w:rsidP="009F328B">
            <w:pPr>
              <w:rPr>
                <w:rFonts w:ascii="Verdana" w:hAnsi="Verdana"/>
                <w:b w:val="0"/>
                <w:sz w:val="20"/>
              </w:rPr>
            </w:pPr>
            <w:r w:rsidRPr="00496970">
              <w:rPr>
                <w:rFonts w:ascii="Verdana" w:hAnsi="Verdana"/>
                <w:b w:val="0"/>
                <w:sz w:val="20"/>
              </w:rPr>
              <w:t>Protocol (V2.0, 12 April 2022)</w:t>
            </w:r>
          </w:p>
          <w:p w14:paraId="0F748701" w14:textId="77777777" w:rsidR="00E80692" w:rsidRPr="00496970" w:rsidRDefault="00E80692" w:rsidP="009F328B">
            <w:pPr>
              <w:rPr>
                <w:rFonts w:ascii="Verdana" w:hAnsi="Verdana"/>
                <w:b w:val="0"/>
                <w:sz w:val="20"/>
              </w:rPr>
            </w:pPr>
            <w:r w:rsidRPr="00496970">
              <w:rPr>
                <w:rFonts w:ascii="Verdana" w:hAnsi="Verdana"/>
                <w:b w:val="0"/>
                <w:sz w:val="20"/>
              </w:rPr>
              <w:t>RIS Short/Consent (V1.4, 12 April 2022)</w:t>
            </w:r>
          </w:p>
          <w:p w14:paraId="046BEF7C" w14:textId="77777777" w:rsidR="00E80692" w:rsidRPr="00496970" w:rsidRDefault="00E80692" w:rsidP="009F328B">
            <w:pPr>
              <w:rPr>
                <w:rFonts w:ascii="Verdana" w:hAnsi="Verdana"/>
                <w:b w:val="0"/>
                <w:sz w:val="20"/>
              </w:rPr>
            </w:pPr>
            <w:r w:rsidRPr="00496970">
              <w:rPr>
                <w:rFonts w:ascii="Verdana" w:hAnsi="Verdana"/>
                <w:b w:val="0"/>
                <w:sz w:val="20"/>
              </w:rPr>
              <w:t>PIS Short/Consent (V1.4, 12 April 2022)</w:t>
            </w:r>
          </w:p>
          <w:p w14:paraId="3BCF0B6A" w14:textId="77777777" w:rsidR="00E80692" w:rsidRPr="00496970" w:rsidRDefault="00E80692" w:rsidP="009F328B">
            <w:pPr>
              <w:rPr>
                <w:rFonts w:ascii="Verdana" w:hAnsi="Verdana"/>
                <w:b w:val="0"/>
                <w:sz w:val="20"/>
              </w:rPr>
            </w:pPr>
            <w:r w:rsidRPr="00496970">
              <w:rPr>
                <w:rFonts w:ascii="Verdana" w:hAnsi="Verdana"/>
                <w:b w:val="0"/>
                <w:sz w:val="20"/>
              </w:rPr>
              <w:t>PIS Full (V1.3, 12 April 2022)</w:t>
            </w:r>
          </w:p>
          <w:p w14:paraId="10F5B129" w14:textId="77777777" w:rsidR="00E80692" w:rsidRPr="00496970" w:rsidRDefault="00E80692" w:rsidP="009F328B">
            <w:pPr>
              <w:rPr>
                <w:rFonts w:ascii="Verdana" w:hAnsi="Verdana"/>
                <w:b w:val="0"/>
                <w:sz w:val="20"/>
              </w:rPr>
            </w:pPr>
            <w:r w:rsidRPr="00496970">
              <w:rPr>
                <w:rFonts w:ascii="Verdana" w:hAnsi="Verdana"/>
                <w:b w:val="0"/>
                <w:sz w:val="20"/>
              </w:rPr>
              <w:t>RIS Full (V1.3, 12 April 2022)</w:t>
            </w:r>
          </w:p>
          <w:p w14:paraId="3C9A2898" w14:textId="77777777" w:rsidR="00E80692" w:rsidRPr="00496970" w:rsidRDefault="00E80692" w:rsidP="009F328B">
            <w:pPr>
              <w:rPr>
                <w:rFonts w:ascii="Verdana" w:hAnsi="Verdana"/>
                <w:b w:val="0"/>
                <w:sz w:val="20"/>
              </w:rPr>
            </w:pPr>
            <w:r w:rsidRPr="00496970">
              <w:rPr>
                <w:rFonts w:ascii="Verdana" w:hAnsi="Verdana"/>
                <w:b w:val="0"/>
                <w:sz w:val="20"/>
              </w:rPr>
              <w:t>GP Letter (V1.1, 12 April 2022)</w:t>
            </w:r>
          </w:p>
          <w:p w14:paraId="4180A72D" w14:textId="01ED4F7F" w:rsidR="00E80692" w:rsidRPr="00496970" w:rsidRDefault="00E80692" w:rsidP="009F328B">
            <w:pPr>
              <w:rPr>
                <w:rFonts w:ascii="Verdana" w:hAnsi="Verdana"/>
                <w:b w:val="0"/>
                <w:sz w:val="20"/>
              </w:rPr>
            </w:pPr>
            <w:r w:rsidRPr="00496970">
              <w:rPr>
                <w:rFonts w:ascii="Verdana" w:hAnsi="Verdana"/>
                <w:b w:val="0"/>
                <w:sz w:val="20"/>
              </w:rPr>
              <w:t>Day 90 Follow-Up Postal (V1.1, 10 Feb 2022)</w:t>
            </w:r>
          </w:p>
        </w:tc>
        <w:tc>
          <w:tcPr>
            <w:tcW w:w="0" w:type="auto"/>
          </w:tcPr>
          <w:p w14:paraId="64B74237" w14:textId="77777777" w:rsidR="00E80692" w:rsidRPr="00496970" w:rsidRDefault="00E80692" w:rsidP="009F328B">
            <w:pPr>
              <w:rPr>
                <w:rFonts w:ascii="Verdana" w:hAnsi="Verdana"/>
                <w:b w:val="0"/>
                <w:sz w:val="20"/>
              </w:rPr>
            </w:pPr>
            <w:r w:rsidRPr="00496970">
              <w:rPr>
                <w:rFonts w:ascii="Verdana" w:hAnsi="Verdana"/>
                <w:b w:val="0"/>
                <w:sz w:val="20"/>
              </w:rPr>
              <w:t>04/05/2022</w:t>
            </w:r>
          </w:p>
          <w:p w14:paraId="65742A52" w14:textId="77777777" w:rsidR="00E80692" w:rsidRPr="00496970" w:rsidRDefault="00E80692" w:rsidP="009F328B">
            <w:pPr>
              <w:rPr>
                <w:rFonts w:ascii="Verdana" w:hAnsi="Verdana"/>
                <w:b w:val="0"/>
                <w:sz w:val="20"/>
              </w:rPr>
            </w:pPr>
            <w:r w:rsidRPr="00496970">
              <w:rPr>
                <w:rFonts w:ascii="Verdana" w:hAnsi="Verdana"/>
                <w:b w:val="0"/>
                <w:sz w:val="20"/>
              </w:rPr>
              <w:t>(HRA: 18/05/2022)</w:t>
            </w:r>
          </w:p>
        </w:tc>
        <w:tc>
          <w:tcPr>
            <w:tcW w:w="0" w:type="auto"/>
          </w:tcPr>
          <w:p w14:paraId="3DEE1702" w14:textId="77777777" w:rsidR="00E80692" w:rsidRPr="00496970" w:rsidRDefault="00E80692" w:rsidP="009F328B">
            <w:pPr>
              <w:rPr>
                <w:rFonts w:ascii="Verdana" w:hAnsi="Verdana"/>
                <w:b w:val="0"/>
                <w:sz w:val="20"/>
              </w:rPr>
            </w:pPr>
            <w:r w:rsidRPr="00496970">
              <w:rPr>
                <w:rFonts w:ascii="Verdana" w:hAnsi="Verdana"/>
                <w:b w:val="0"/>
                <w:sz w:val="20"/>
              </w:rPr>
              <w:t>13/05/2022</w:t>
            </w:r>
          </w:p>
        </w:tc>
        <w:tc>
          <w:tcPr>
            <w:tcW w:w="0" w:type="auto"/>
          </w:tcPr>
          <w:p w14:paraId="2285424E" w14:textId="77777777" w:rsidR="00E80692" w:rsidRPr="00496970" w:rsidRDefault="00E80692" w:rsidP="009F328B">
            <w:pPr>
              <w:rPr>
                <w:rFonts w:ascii="Verdana" w:hAnsi="Verdana"/>
                <w:b w:val="0"/>
                <w:sz w:val="20"/>
              </w:rPr>
            </w:pPr>
            <w:r w:rsidRPr="00496970">
              <w:rPr>
                <w:rFonts w:ascii="Verdana" w:hAnsi="Verdana"/>
                <w:b w:val="0"/>
                <w:sz w:val="20"/>
              </w:rPr>
              <w:t>19/05/2022</w:t>
            </w:r>
          </w:p>
        </w:tc>
      </w:tr>
      <w:tr w:rsidR="00E80692" w:rsidRPr="00496970" w14:paraId="5ADFA5B9" w14:textId="77777777" w:rsidTr="006E0652">
        <w:trPr>
          <w:cantSplit/>
          <w:trHeight w:hRule="exact" w:val="1851"/>
        </w:trPr>
        <w:tc>
          <w:tcPr>
            <w:tcW w:w="0" w:type="auto"/>
          </w:tcPr>
          <w:p w14:paraId="10ED3508" w14:textId="77777777" w:rsidR="00E80692" w:rsidRPr="00496970" w:rsidRDefault="00E80692" w:rsidP="009F328B">
            <w:pPr>
              <w:rPr>
                <w:rFonts w:ascii="Verdana" w:hAnsi="Verdana"/>
                <w:b w:val="0"/>
                <w:sz w:val="20"/>
              </w:rPr>
            </w:pPr>
            <w:r w:rsidRPr="00496970">
              <w:rPr>
                <w:rFonts w:ascii="Verdana" w:hAnsi="Verdana"/>
                <w:b w:val="0"/>
                <w:sz w:val="20"/>
              </w:rPr>
              <w:t>SA/04/22</w:t>
            </w:r>
          </w:p>
          <w:p w14:paraId="77181FD0" w14:textId="77777777" w:rsidR="00E80692" w:rsidRPr="00496970" w:rsidRDefault="00E80692" w:rsidP="009F328B">
            <w:pPr>
              <w:rPr>
                <w:rFonts w:ascii="Verdana" w:hAnsi="Verdana"/>
                <w:b w:val="0"/>
                <w:sz w:val="20"/>
              </w:rPr>
            </w:pPr>
          </w:p>
          <w:p w14:paraId="73895955" w14:textId="77777777" w:rsidR="00E80692" w:rsidRPr="00496970" w:rsidRDefault="00E80692" w:rsidP="009F328B">
            <w:pPr>
              <w:rPr>
                <w:rFonts w:ascii="Verdana" w:hAnsi="Verdana"/>
                <w:b w:val="0"/>
                <w:sz w:val="20"/>
              </w:rPr>
            </w:pPr>
          </w:p>
        </w:tc>
        <w:tc>
          <w:tcPr>
            <w:tcW w:w="0" w:type="auto"/>
          </w:tcPr>
          <w:p w14:paraId="4917CBFB" w14:textId="77777777" w:rsidR="00E80692" w:rsidRPr="00496970" w:rsidRDefault="00E80692" w:rsidP="009F328B">
            <w:pPr>
              <w:rPr>
                <w:rFonts w:ascii="Verdana" w:hAnsi="Verdana"/>
                <w:b w:val="0"/>
                <w:sz w:val="20"/>
              </w:rPr>
            </w:pPr>
            <w:r w:rsidRPr="00496970">
              <w:rPr>
                <w:rFonts w:ascii="Verdana" w:hAnsi="Verdana"/>
                <w:b w:val="0"/>
                <w:sz w:val="20"/>
              </w:rPr>
              <w:t>14/09/22</w:t>
            </w:r>
          </w:p>
        </w:tc>
        <w:tc>
          <w:tcPr>
            <w:tcW w:w="3747" w:type="dxa"/>
          </w:tcPr>
          <w:p w14:paraId="30F93546" w14:textId="26ECDCD8" w:rsidR="00E80692" w:rsidRPr="00496970" w:rsidRDefault="00E80692" w:rsidP="009F328B">
            <w:pPr>
              <w:rPr>
                <w:rFonts w:ascii="Verdana" w:hAnsi="Verdana"/>
                <w:b w:val="0"/>
                <w:sz w:val="20"/>
              </w:rPr>
            </w:pPr>
            <w:r w:rsidRPr="00496970">
              <w:rPr>
                <w:rFonts w:ascii="Verdana" w:hAnsi="Verdana"/>
                <w:b w:val="0"/>
                <w:sz w:val="20"/>
              </w:rPr>
              <w:t>Multiple changes.</w:t>
            </w:r>
          </w:p>
        </w:tc>
        <w:tc>
          <w:tcPr>
            <w:tcW w:w="3290" w:type="dxa"/>
          </w:tcPr>
          <w:p w14:paraId="637D9725" w14:textId="77777777" w:rsidR="00E80692" w:rsidRPr="00496970" w:rsidRDefault="00E80692" w:rsidP="009F328B">
            <w:pPr>
              <w:rPr>
                <w:rFonts w:ascii="Verdana" w:hAnsi="Verdana"/>
                <w:b w:val="0"/>
                <w:sz w:val="20"/>
              </w:rPr>
            </w:pPr>
            <w:r w:rsidRPr="00496970">
              <w:rPr>
                <w:rFonts w:ascii="Verdana" w:hAnsi="Verdana"/>
                <w:b w:val="0"/>
                <w:sz w:val="20"/>
              </w:rPr>
              <w:t>Protocol (V3.0, 14 Sep 2022)</w:t>
            </w:r>
          </w:p>
          <w:p w14:paraId="641C42AD" w14:textId="77777777" w:rsidR="00E80692" w:rsidRPr="00496970" w:rsidRDefault="00E80692" w:rsidP="009F328B">
            <w:pPr>
              <w:rPr>
                <w:rFonts w:ascii="Verdana" w:hAnsi="Verdana"/>
                <w:b w:val="0"/>
                <w:sz w:val="20"/>
              </w:rPr>
            </w:pPr>
            <w:r w:rsidRPr="00496970">
              <w:rPr>
                <w:rFonts w:ascii="Verdana" w:hAnsi="Verdana"/>
                <w:b w:val="0"/>
                <w:sz w:val="20"/>
              </w:rPr>
              <w:t>GP Letter (V1.2, 14 Sep 2022)</w:t>
            </w:r>
          </w:p>
          <w:p w14:paraId="2B36D7B1" w14:textId="77777777" w:rsidR="00E80692" w:rsidRPr="00496970" w:rsidRDefault="00E80692" w:rsidP="009F328B">
            <w:pPr>
              <w:rPr>
                <w:rFonts w:ascii="Verdana" w:hAnsi="Verdana"/>
                <w:b w:val="0"/>
                <w:sz w:val="20"/>
              </w:rPr>
            </w:pPr>
            <w:r w:rsidRPr="00496970">
              <w:rPr>
                <w:rFonts w:ascii="Verdana" w:hAnsi="Verdana"/>
                <w:b w:val="0"/>
                <w:sz w:val="20"/>
              </w:rPr>
              <w:t>Practice Manager Letter (V1.0, 01 Jul 2022)</w:t>
            </w:r>
          </w:p>
          <w:p w14:paraId="71FD69E7" w14:textId="77777777" w:rsidR="00E80692" w:rsidRPr="00496970" w:rsidRDefault="00E80692" w:rsidP="009F328B">
            <w:pPr>
              <w:rPr>
                <w:rFonts w:ascii="Verdana" w:hAnsi="Verdana"/>
                <w:b w:val="0"/>
                <w:sz w:val="20"/>
              </w:rPr>
            </w:pPr>
            <w:r w:rsidRPr="00496970">
              <w:rPr>
                <w:rFonts w:ascii="Verdana" w:hAnsi="Verdana"/>
                <w:b w:val="0"/>
                <w:sz w:val="20"/>
              </w:rPr>
              <w:t>Day 90 Postal GP Letter (V1.0 01 Jul 2022)</w:t>
            </w:r>
          </w:p>
          <w:p w14:paraId="21D4C37F" w14:textId="77777777" w:rsidR="00E80692" w:rsidRPr="00496970" w:rsidRDefault="00E80692" w:rsidP="009F328B">
            <w:pPr>
              <w:rPr>
                <w:rFonts w:ascii="Verdana" w:hAnsi="Verdana"/>
                <w:b w:val="0"/>
                <w:sz w:val="20"/>
              </w:rPr>
            </w:pPr>
          </w:p>
        </w:tc>
        <w:tc>
          <w:tcPr>
            <w:tcW w:w="0" w:type="auto"/>
          </w:tcPr>
          <w:p w14:paraId="5070B4AB" w14:textId="77777777" w:rsidR="00E80692" w:rsidRPr="00496970" w:rsidRDefault="00E80692" w:rsidP="009F328B">
            <w:pPr>
              <w:rPr>
                <w:rFonts w:ascii="Verdana" w:hAnsi="Verdana"/>
                <w:b w:val="0"/>
                <w:sz w:val="20"/>
              </w:rPr>
            </w:pPr>
            <w:r w:rsidRPr="00496970">
              <w:rPr>
                <w:rFonts w:ascii="Verdana" w:hAnsi="Verdana"/>
                <w:b w:val="0"/>
                <w:sz w:val="20"/>
              </w:rPr>
              <w:t>30/09/2022</w:t>
            </w:r>
          </w:p>
          <w:p w14:paraId="2820506C" w14:textId="77777777" w:rsidR="009F328B" w:rsidRDefault="00E80692" w:rsidP="009F328B">
            <w:pPr>
              <w:rPr>
                <w:rFonts w:ascii="Verdana" w:hAnsi="Verdana"/>
                <w:b w:val="0"/>
                <w:sz w:val="20"/>
              </w:rPr>
            </w:pPr>
            <w:r w:rsidRPr="00496970">
              <w:rPr>
                <w:rFonts w:ascii="Verdana" w:hAnsi="Verdana"/>
                <w:b w:val="0"/>
                <w:sz w:val="20"/>
              </w:rPr>
              <w:t>HRA:</w:t>
            </w:r>
          </w:p>
          <w:p w14:paraId="0ECFD45F" w14:textId="6897F1B3" w:rsidR="00E80692" w:rsidRPr="00496970" w:rsidRDefault="00E80692" w:rsidP="009F328B">
            <w:pPr>
              <w:rPr>
                <w:rFonts w:ascii="Verdana" w:hAnsi="Verdana"/>
                <w:b w:val="0"/>
                <w:sz w:val="20"/>
              </w:rPr>
            </w:pPr>
            <w:r w:rsidRPr="00496970">
              <w:rPr>
                <w:rFonts w:ascii="Verdana" w:hAnsi="Verdana"/>
                <w:b w:val="0"/>
                <w:sz w:val="20"/>
              </w:rPr>
              <w:t>03/02/2023</w:t>
            </w:r>
          </w:p>
        </w:tc>
        <w:tc>
          <w:tcPr>
            <w:tcW w:w="0" w:type="auto"/>
          </w:tcPr>
          <w:p w14:paraId="333D7F05" w14:textId="77777777" w:rsidR="00E80692" w:rsidRPr="00496970" w:rsidRDefault="00E80692" w:rsidP="009F328B">
            <w:pPr>
              <w:rPr>
                <w:rFonts w:ascii="Verdana" w:hAnsi="Verdana"/>
                <w:b w:val="0"/>
                <w:sz w:val="20"/>
              </w:rPr>
            </w:pPr>
            <w:r w:rsidRPr="00496970">
              <w:rPr>
                <w:rFonts w:ascii="Verdana" w:hAnsi="Verdana"/>
                <w:b w:val="0"/>
                <w:sz w:val="20"/>
              </w:rPr>
              <w:t>02/02/2023</w:t>
            </w:r>
          </w:p>
        </w:tc>
        <w:tc>
          <w:tcPr>
            <w:tcW w:w="0" w:type="auto"/>
          </w:tcPr>
          <w:p w14:paraId="53AACF4D" w14:textId="77777777" w:rsidR="00E80692" w:rsidRPr="00496970" w:rsidRDefault="00E80692" w:rsidP="009F328B">
            <w:pPr>
              <w:rPr>
                <w:rFonts w:ascii="Verdana" w:hAnsi="Verdana"/>
                <w:b w:val="0"/>
                <w:sz w:val="20"/>
              </w:rPr>
            </w:pPr>
            <w:r w:rsidRPr="00496970">
              <w:rPr>
                <w:rFonts w:ascii="Verdana" w:hAnsi="Verdana"/>
                <w:b w:val="0"/>
                <w:sz w:val="20"/>
              </w:rPr>
              <w:t>03/02/2023</w:t>
            </w:r>
          </w:p>
        </w:tc>
      </w:tr>
      <w:tr w:rsidR="00022774" w:rsidRPr="009F328B" w14:paraId="1C70A0E8" w14:textId="77777777" w:rsidTr="006E0652">
        <w:trPr>
          <w:cantSplit/>
          <w:trHeight w:hRule="exact" w:val="1424"/>
        </w:trPr>
        <w:tc>
          <w:tcPr>
            <w:tcW w:w="0" w:type="auto"/>
          </w:tcPr>
          <w:p w14:paraId="50E5817F" w14:textId="77777777" w:rsidR="00E80692" w:rsidRPr="00496970" w:rsidRDefault="00E80692" w:rsidP="009F328B">
            <w:pPr>
              <w:rPr>
                <w:rFonts w:ascii="Verdana" w:hAnsi="Verdana"/>
                <w:b w:val="0"/>
                <w:sz w:val="20"/>
              </w:rPr>
            </w:pPr>
            <w:r w:rsidRPr="00496970">
              <w:rPr>
                <w:rFonts w:ascii="Verdana" w:hAnsi="Verdana"/>
                <w:b w:val="0"/>
                <w:sz w:val="20"/>
              </w:rPr>
              <w:t>MA/02/23</w:t>
            </w:r>
          </w:p>
        </w:tc>
        <w:tc>
          <w:tcPr>
            <w:tcW w:w="0" w:type="auto"/>
          </w:tcPr>
          <w:p w14:paraId="0FA5D66E" w14:textId="77777777" w:rsidR="00E80692" w:rsidRPr="00496970" w:rsidRDefault="00E80692" w:rsidP="009F328B">
            <w:pPr>
              <w:rPr>
                <w:rFonts w:ascii="Verdana" w:hAnsi="Verdana"/>
                <w:b w:val="0"/>
                <w:sz w:val="20"/>
              </w:rPr>
            </w:pPr>
            <w:r w:rsidRPr="00496970">
              <w:rPr>
                <w:rFonts w:ascii="Verdana" w:hAnsi="Verdana"/>
                <w:b w:val="0"/>
                <w:sz w:val="20"/>
              </w:rPr>
              <w:t>22/03/2023</w:t>
            </w:r>
          </w:p>
        </w:tc>
        <w:tc>
          <w:tcPr>
            <w:tcW w:w="3747" w:type="dxa"/>
          </w:tcPr>
          <w:p w14:paraId="2F9388F1" w14:textId="655B0816" w:rsidR="00E80692" w:rsidRPr="00496970" w:rsidRDefault="00E80692" w:rsidP="00496970">
            <w:pPr>
              <w:pStyle w:val="Default"/>
              <w:rPr>
                <w:rFonts w:ascii="Verdana" w:hAnsi="Verdana" w:cs="Times New Roman"/>
                <w:sz w:val="20"/>
                <w:szCs w:val="20"/>
              </w:rPr>
            </w:pPr>
            <w:r w:rsidRPr="00496970">
              <w:rPr>
                <w:rFonts w:ascii="Verdana" w:hAnsi="Verdana" w:cs="Times New Roman"/>
                <w:sz w:val="20"/>
                <w:szCs w:val="20"/>
              </w:rPr>
              <w:t>Clarification of the timeframe added to the day 90 participant-facing postal CRF regarding COVID-19 and infectious flu/cold-type illness.</w:t>
            </w:r>
          </w:p>
        </w:tc>
        <w:tc>
          <w:tcPr>
            <w:tcW w:w="3290" w:type="dxa"/>
          </w:tcPr>
          <w:p w14:paraId="49F955F3" w14:textId="77777777" w:rsidR="00E80692" w:rsidRPr="00496970" w:rsidRDefault="00E80692" w:rsidP="009F328B">
            <w:pPr>
              <w:rPr>
                <w:rFonts w:ascii="Verdana" w:hAnsi="Verdana"/>
                <w:b w:val="0"/>
                <w:sz w:val="20"/>
              </w:rPr>
            </w:pPr>
            <w:r w:rsidRPr="00496970">
              <w:rPr>
                <w:rFonts w:ascii="Verdana" w:hAnsi="Verdana"/>
                <w:b w:val="0"/>
                <w:sz w:val="20"/>
              </w:rPr>
              <w:t>Day 90 Follow-Up Postal (V1.2, 15 Mar 2023 DRAFT)</w:t>
            </w:r>
          </w:p>
          <w:p w14:paraId="7D63214B" w14:textId="77777777" w:rsidR="00E80692" w:rsidRPr="00496970" w:rsidRDefault="00E80692" w:rsidP="009F328B">
            <w:pPr>
              <w:rPr>
                <w:rFonts w:ascii="Verdana" w:hAnsi="Verdana"/>
                <w:b w:val="0"/>
                <w:sz w:val="20"/>
              </w:rPr>
            </w:pPr>
            <w:r w:rsidRPr="00496970">
              <w:rPr>
                <w:rFonts w:ascii="Verdana" w:hAnsi="Verdana"/>
                <w:b w:val="0"/>
                <w:sz w:val="20"/>
              </w:rPr>
              <w:t>(V1.2, 19 May 2023 once live)</w:t>
            </w:r>
          </w:p>
          <w:p w14:paraId="5F01282A" w14:textId="77777777" w:rsidR="00E80692" w:rsidRPr="00496970" w:rsidRDefault="00E80692" w:rsidP="009F328B">
            <w:pPr>
              <w:rPr>
                <w:rFonts w:ascii="Verdana" w:hAnsi="Verdana"/>
                <w:b w:val="0"/>
                <w:sz w:val="20"/>
              </w:rPr>
            </w:pPr>
          </w:p>
        </w:tc>
        <w:tc>
          <w:tcPr>
            <w:tcW w:w="0" w:type="auto"/>
          </w:tcPr>
          <w:p w14:paraId="15A54AB8" w14:textId="77777777" w:rsidR="00E80692" w:rsidRPr="00496970" w:rsidRDefault="00E80692" w:rsidP="009F328B">
            <w:pPr>
              <w:rPr>
                <w:rFonts w:ascii="Verdana" w:hAnsi="Verdana"/>
                <w:b w:val="0"/>
                <w:sz w:val="20"/>
              </w:rPr>
            </w:pPr>
            <w:r w:rsidRPr="00496970">
              <w:rPr>
                <w:rFonts w:ascii="Verdana" w:hAnsi="Verdana"/>
                <w:b w:val="0"/>
                <w:sz w:val="20"/>
              </w:rPr>
              <w:t>24/03/2023</w:t>
            </w:r>
          </w:p>
        </w:tc>
        <w:tc>
          <w:tcPr>
            <w:tcW w:w="0" w:type="auto"/>
          </w:tcPr>
          <w:p w14:paraId="30B855C1" w14:textId="77777777" w:rsidR="00E80692" w:rsidRPr="00496970" w:rsidRDefault="00E80692" w:rsidP="009F328B">
            <w:pPr>
              <w:rPr>
                <w:rFonts w:ascii="Verdana" w:hAnsi="Verdana"/>
                <w:b w:val="0"/>
                <w:sz w:val="20"/>
              </w:rPr>
            </w:pPr>
            <w:r w:rsidRPr="00496970">
              <w:rPr>
                <w:rFonts w:ascii="Verdana" w:hAnsi="Verdana"/>
                <w:b w:val="0"/>
                <w:sz w:val="20"/>
              </w:rPr>
              <w:t>N/A</w:t>
            </w:r>
          </w:p>
        </w:tc>
        <w:tc>
          <w:tcPr>
            <w:tcW w:w="0" w:type="auto"/>
          </w:tcPr>
          <w:p w14:paraId="6CCD5632" w14:textId="77777777" w:rsidR="00E80692" w:rsidRPr="00496970" w:rsidRDefault="00E80692" w:rsidP="009F328B">
            <w:pPr>
              <w:rPr>
                <w:rFonts w:ascii="Verdana" w:hAnsi="Verdana"/>
                <w:b w:val="0"/>
                <w:sz w:val="20"/>
              </w:rPr>
            </w:pPr>
            <w:r w:rsidRPr="00496970">
              <w:rPr>
                <w:rFonts w:ascii="Verdana" w:hAnsi="Verdana"/>
                <w:b w:val="0"/>
                <w:sz w:val="20"/>
              </w:rPr>
              <w:t>19/05/2023</w:t>
            </w:r>
          </w:p>
        </w:tc>
      </w:tr>
      <w:tr w:rsidR="00022774" w:rsidRPr="009F328B" w14:paraId="2B55B232" w14:textId="77777777" w:rsidTr="006E0652">
        <w:trPr>
          <w:cantSplit/>
          <w:trHeight w:hRule="exact" w:val="1402"/>
        </w:trPr>
        <w:tc>
          <w:tcPr>
            <w:tcW w:w="0" w:type="auto"/>
          </w:tcPr>
          <w:p w14:paraId="27D9B355" w14:textId="77777777" w:rsidR="00E80692" w:rsidRPr="00496970" w:rsidRDefault="00E80692" w:rsidP="009F328B">
            <w:pPr>
              <w:rPr>
                <w:rFonts w:ascii="Verdana" w:hAnsi="Verdana"/>
                <w:b w:val="0"/>
                <w:sz w:val="20"/>
              </w:rPr>
            </w:pPr>
            <w:r w:rsidRPr="00496970">
              <w:rPr>
                <w:rFonts w:ascii="Verdana" w:hAnsi="Verdana"/>
                <w:b w:val="0"/>
                <w:sz w:val="20"/>
              </w:rPr>
              <w:t>MA/03/23</w:t>
            </w:r>
          </w:p>
        </w:tc>
        <w:tc>
          <w:tcPr>
            <w:tcW w:w="0" w:type="auto"/>
          </w:tcPr>
          <w:p w14:paraId="65C18F8E" w14:textId="77777777" w:rsidR="00E80692" w:rsidRPr="00496970" w:rsidRDefault="00E80692" w:rsidP="009F328B">
            <w:pPr>
              <w:rPr>
                <w:rFonts w:ascii="Verdana" w:hAnsi="Verdana"/>
                <w:b w:val="0"/>
                <w:sz w:val="20"/>
              </w:rPr>
            </w:pPr>
            <w:r w:rsidRPr="00496970">
              <w:rPr>
                <w:rFonts w:ascii="Verdana" w:hAnsi="Verdana"/>
                <w:b w:val="0"/>
                <w:sz w:val="20"/>
              </w:rPr>
              <w:t>07/06/2023</w:t>
            </w:r>
          </w:p>
        </w:tc>
        <w:tc>
          <w:tcPr>
            <w:tcW w:w="3747" w:type="dxa"/>
          </w:tcPr>
          <w:p w14:paraId="4DAD25F5" w14:textId="10C50CBE" w:rsidR="00E80692" w:rsidRPr="00496970" w:rsidRDefault="00624B7F" w:rsidP="009F328B">
            <w:pPr>
              <w:rPr>
                <w:rFonts w:ascii="Verdana" w:hAnsi="Verdana"/>
                <w:b w:val="0"/>
                <w:sz w:val="20"/>
                <w:shd w:val="clear" w:color="auto" w:fill="FAF9F8"/>
              </w:rPr>
            </w:pPr>
            <w:r>
              <w:rPr>
                <w:rFonts w:ascii="Verdana" w:hAnsi="Verdana"/>
                <w:b w:val="0"/>
                <w:sz w:val="20"/>
                <w:shd w:val="clear" w:color="auto" w:fill="FAF9F8"/>
              </w:rPr>
              <w:t>N</w:t>
            </w:r>
            <w:r w:rsidR="00E80692" w:rsidRPr="00496970">
              <w:rPr>
                <w:rFonts w:ascii="Verdana" w:hAnsi="Verdana"/>
                <w:b w:val="0"/>
                <w:sz w:val="20"/>
                <w:shd w:val="clear" w:color="auto" w:fill="FAF9F8"/>
              </w:rPr>
              <w:t>on-commercial agreement updated to UoN version based on mNCA2022.</w:t>
            </w:r>
          </w:p>
          <w:p w14:paraId="081C192E" w14:textId="71B67A98" w:rsidR="00E80692" w:rsidRPr="00496970" w:rsidRDefault="00E80692" w:rsidP="009F328B">
            <w:pPr>
              <w:pStyle w:val="Default"/>
              <w:rPr>
                <w:rFonts w:ascii="Verdana" w:hAnsi="Verdana" w:cs="Times New Roman"/>
                <w:sz w:val="20"/>
                <w:szCs w:val="20"/>
              </w:rPr>
            </w:pPr>
            <w:r w:rsidRPr="00496970">
              <w:rPr>
                <w:rFonts w:ascii="Verdana" w:hAnsi="Verdana" w:cs="Times New Roman"/>
                <w:sz w:val="20"/>
                <w:szCs w:val="20"/>
                <w:shd w:val="clear" w:color="auto" w:fill="FAF9F8"/>
              </w:rPr>
              <w:t>OID template submitted to reflect the current IRAS template (V1.6)</w:t>
            </w:r>
            <w:r w:rsidR="00E323D0">
              <w:rPr>
                <w:rFonts w:ascii="Verdana" w:hAnsi="Verdana" w:cs="Times New Roman"/>
                <w:sz w:val="20"/>
                <w:szCs w:val="20"/>
                <w:shd w:val="clear" w:color="auto" w:fill="FAF9F8"/>
              </w:rPr>
              <w:t>.</w:t>
            </w:r>
          </w:p>
        </w:tc>
        <w:tc>
          <w:tcPr>
            <w:tcW w:w="3290" w:type="dxa"/>
          </w:tcPr>
          <w:p w14:paraId="38FEB308" w14:textId="77777777" w:rsidR="00E80692" w:rsidRPr="00496970" w:rsidRDefault="00E80692" w:rsidP="009F328B">
            <w:pPr>
              <w:rPr>
                <w:rFonts w:ascii="Verdana" w:hAnsi="Verdana"/>
                <w:b w:val="0"/>
                <w:sz w:val="20"/>
              </w:rPr>
            </w:pPr>
            <w:r w:rsidRPr="00496970">
              <w:rPr>
                <w:rFonts w:ascii="Verdana" w:hAnsi="Verdana"/>
                <w:b w:val="0"/>
                <w:sz w:val="20"/>
              </w:rPr>
              <w:t>NCA (V5.0 01/02/2023)</w:t>
            </w:r>
          </w:p>
          <w:p w14:paraId="1E271206" w14:textId="77777777" w:rsidR="00E80692" w:rsidRPr="00496970" w:rsidRDefault="00E80692" w:rsidP="009F328B">
            <w:pPr>
              <w:rPr>
                <w:rFonts w:ascii="Verdana" w:hAnsi="Verdana"/>
                <w:b w:val="0"/>
                <w:sz w:val="20"/>
              </w:rPr>
            </w:pPr>
            <w:r w:rsidRPr="00496970">
              <w:rPr>
                <w:rFonts w:ascii="Verdana" w:hAnsi="Verdana"/>
                <w:b w:val="0"/>
                <w:sz w:val="20"/>
              </w:rPr>
              <w:t>OID (V2.0 08/06/2023) (template V1.6)</w:t>
            </w:r>
          </w:p>
        </w:tc>
        <w:tc>
          <w:tcPr>
            <w:tcW w:w="0" w:type="auto"/>
          </w:tcPr>
          <w:p w14:paraId="634B1E47" w14:textId="77777777" w:rsidR="00022774" w:rsidRDefault="00E80692" w:rsidP="009F328B">
            <w:pPr>
              <w:rPr>
                <w:rFonts w:ascii="Verdana" w:hAnsi="Verdana"/>
                <w:b w:val="0"/>
                <w:sz w:val="20"/>
              </w:rPr>
            </w:pPr>
            <w:r w:rsidRPr="00496970">
              <w:rPr>
                <w:rFonts w:ascii="Verdana" w:hAnsi="Verdana"/>
                <w:b w:val="0"/>
                <w:sz w:val="20"/>
              </w:rPr>
              <w:t>REC:</w:t>
            </w:r>
          </w:p>
          <w:p w14:paraId="6A448D5A" w14:textId="15DD3BC8" w:rsidR="00E80692" w:rsidRPr="00496970" w:rsidRDefault="00E80692" w:rsidP="009F328B">
            <w:pPr>
              <w:rPr>
                <w:rFonts w:ascii="Verdana" w:hAnsi="Verdana"/>
                <w:b w:val="0"/>
                <w:sz w:val="20"/>
              </w:rPr>
            </w:pPr>
            <w:r w:rsidRPr="00496970">
              <w:rPr>
                <w:rFonts w:ascii="Verdana" w:hAnsi="Verdana"/>
                <w:b w:val="0"/>
                <w:sz w:val="20"/>
              </w:rPr>
              <w:t>14/06/2023</w:t>
            </w:r>
          </w:p>
          <w:p w14:paraId="62EFA1AA" w14:textId="77777777" w:rsidR="00E80692" w:rsidRPr="00496970" w:rsidRDefault="00E80692" w:rsidP="009F328B">
            <w:pPr>
              <w:rPr>
                <w:rFonts w:ascii="Verdana" w:hAnsi="Verdana"/>
                <w:b w:val="0"/>
                <w:sz w:val="20"/>
              </w:rPr>
            </w:pPr>
          </w:p>
          <w:p w14:paraId="2A15DC60" w14:textId="77777777" w:rsidR="00022774" w:rsidRDefault="00E80692" w:rsidP="009F328B">
            <w:pPr>
              <w:rPr>
                <w:rFonts w:ascii="Verdana" w:hAnsi="Verdana"/>
                <w:b w:val="0"/>
                <w:sz w:val="20"/>
              </w:rPr>
            </w:pPr>
            <w:r w:rsidRPr="00496970">
              <w:rPr>
                <w:rFonts w:ascii="Verdana" w:hAnsi="Verdana"/>
                <w:b w:val="0"/>
                <w:sz w:val="20"/>
              </w:rPr>
              <w:t>HRA:</w:t>
            </w:r>
          </w:p>
          <w:p w14:paraId="63AB7DFB" w14:textId="3B118486" w:rsidR="00E80692" w:rsidRPr="00496970" w:rsidRDefault="00E80692" w:rsidP="009F328B">
            <w:pPr>
              <w:rPr>
                <w:rFonts w:ascii="Verdana" w:hAnsi="Verdana"/>
                <w:b w:val="0"/>
                <w:sz w:val="20"/>
              </w:rPr>
            </w:pPr>
            <w:r w:rsidRPr="00496970">
              <w:rPr>
                <w:rFonts w:ascii="Verdana" w:hAnsi="Verdana"/>
                <w:b w:val="0"/>
                <w:sz w:val="20"/>
              </w:rPr>
              <w:t>11/07/2023</w:t>
            </w:r>
          </w:p>
        </w:tc>
        <w:tc>
          <w:tcPr>
            <w:tcW w:w="0" w:type="auto"/>
          </w:tcPr>
          <w:p w14:paraId="450CE258" w14:textId="77777777" w:rsidR="00E80692" w:rsidRPr="00496970" w:rsidRDefault="00E80692" w:rsidP="009F328B">
            <w:pPr>
              <w:rPr>
                <w:rFonts w:ascii="Verdana" w:hAnsi="Verdana"/>
                <w:b w:val="0"/>
                <w:sz w:val="20"/>
              </w:rPr>
            </w:pPr>
            <w:r w:rsidRPr="00496970">
              <w:rPr>
                <w:rFonts w:ascii="Verdana" w:hAnsi="Verdana"/>
                <w:b w:val="0"/>
                <w:sz w:val="20"/>
              </w:rPr>
              <w:t>N/A</w:t>
            </w:r>
          </w:p>
        </w:tc>
        <w:tc>
          <w:tcPr>
            <w:tcW w:w="0" w:type="auto"/>
          </w:tcPr>
          <w:p w14:paraId="1A5433D8" w14:textId="77777777" w:rsidR="00E80692" w:rsidRPr="00496970" w:rsidRDefault="00E80692" w:rsidP="009F328B">
            <w:pPr>
              <w:rPr>
                <w:rFonts w:ascii="Verdana" w:hAnsi="Verdana"/>
                <w:b w:val="0"/>
                <w:sz w:val="20"/>
              </w:rPr>
            </w:pPr>
            <w:r w:rsidRPr="00496970">
              <w:rPr>
                <w:rFonts w:ascii="Verdana" w:hAnsi="Verdana"/>
                <w:b w:val="0"/>
                <w:sz w:val="20"/>
              </w:rPr>
              <w:t>11/07/2023</w:t>
            </w:r>
          </w:p>
        </w:tc>
      </w:tr>
      <w:tr w:rsidR="00022774" w:rsidRPr="009F328B" w14:paraId="3E042635" w14:textId="77777777" w:rsidTr="006E0652">
        <w:trPr>
          <w:cantSplit/>
          <w:trHeight w:hRule="exact" w:val="1422"/>
        </w:trPr>
        <w:tc>
          <w:tcPr>
            <w:tcW w:w="0" w:type="auto"/>
          </w:tcPr>
          <w:p w14:paraId="11A20202" w14:textId="77777777" w:rsidR="00E80692" w:rsidRPr="00496970" w:rsidRDefault="00E80692" w:rsidP="009F328B">
            <w:pPr>
              <w:rPr>
                <w:rFonts w:ascii="Verdana" w:hAnsi="Verdana"/>
                <w:b w:val="0"/>
                <w:sz w:val="20"/>
              </w:rPr>
            </w:pPr>
            <w:r w:rsidRPr="00496970">
              <w:rPr>
                <w:rFonts w:ascii="Verdana" w:hAnsi="Verdana"/>
                <w:b w:val="0"/>
                <w:sz w:val="20"/>
              </w:rPr>
              <w:t>MA/04/24</w:t>
            </w:r>
          </w:p>
        </w:tc>
        <w:tc>
          <w:tcPr>
            <w:tcW w:w="0" w:type="auto"/>
          </w:tcPr>
          <w:p w14:paraId="0F33B20A" w14:textId="77777777" w:rsidR="00E80692" w:rsidRPr="00496970" w:rsidRDefault="00E80692" w:rsidP="009F328B">
            <w:pPr>
              <w:rPr>
                <w:rFonts w:ascii="Verdana" w:hAnsi="Verdana"/>
                <w:b w:val="0"/>
                <w:sz w:val="20"/>
              </w:rPr>
            </w:pPr>
            <w:r w:rsidRPr="00496970">
              <w:rPr>
                <w:rFonts w:ascii="Verdana" w:hAnsi="Verdana"/>
                <w:b w:val="0"/>
                <w:sz w:val="20"/>
              </w:rPr>
              <w:t>15/03/24</w:t>
            </w:r>
          </w:p>
        </w:tc>
        <w:tc>
          <w:tcPr>
            <w:tcW w:w="3747" w:type="dxa"/>
          </w:tcPr>
          <w:p w14:paraId="5CCDEA36" w14:textId="45D3D772" w:rsidR="00E80692" w:rsidRPr="00496970" w:rsidRDefault="00E323D0" w:rsidP="009F328B">
            <w:pPr>
              <w:rPr>
                <w:rFonts w:ascii="Verdana" w:hAnsi="Verdana"/>
                <w:b w:val="0"/>
                <w:sz w:val="20"/>
                <w:shd w:val="clear" w:color="auto" w:fill="FAF9F8"/>
              </w:rPr>
            </w:pPr>
            <w:r>
              <w:rPr>
                <w:rFonts w:ascii="Verdana" w:hAnsi="Verdana"/>
                <w:b w:val="0"/>
                <w:sz w:val="20"/>
                <w:shd w:val="clear" w:color="auto" w:fill="FAF9F8"/>
              </w:rPr>
              <w:t>E</w:t>
            </w:r>
            <w:r w:rsidR="00E80692" w:rsidRPr="00496970">
              <w:rPr>
                <w:rFonts w:ascii="Verdana" w:hAnsi="Verdana"/>
                <w:b w:val="0"/>
                <w:sz w:val="20"/>
                <w:shd w:val="clear" w:color="auto" w:fill="FAF9F8"/>
              </w:rPr>
              <w:t xml:space="preserve">nd of recruitment </w:t>
            </w:r>
            <w:r>
              <w:rPr>
                <w:rFonts w:ascii="Verdana" w:hAnsi="Verdana"/>
                <w:b w:val="0"/>
                <w:sz w:val="20"/>
                <w:shd w:val="clear" w:color="auto" w:fill="FAF9F8"/>
              </w:rPr>
              <w:t xml:space="preserve">date </w:t>
            </w:r>
            <w:r w:rsidR="00E80692" w:rsidRPr="00496970">
              <w:rPr>
                <w:rFonts w:ascii="Verdana" w:hAnsi="Verdana"/>
                <w:b w:val="0"/>
                <w:sz w:val="20"/>
                <w:shd w:val="clear" w:color="auto" w:fill="FAF9F8"/>
              </w:rPr>
              <w:t>amended from 29/02/24 to 29/06/24</w:t>
            </w:r>
            <w:r>
              <w:rPr>
                <w:rFonts w:ascii="Verdana" w:hAnsi="Verdana"/>
                <w:b w:val="0"/>
                <w:sz w:val="20"/>
                <w:shd w:val="clear" w:color="auto" w:fill="FAF9F8"/>
              </w:rPr>
              <w:t xml:space="preserve">. </w:t>
            </w:r>
            <w:r w:rsidR="00E80692" w:rsidRPr="00496970">
              <w:rPr>
                <w:rFonts w:ascii="Verdana" w:hAnsi="Verdana"/>
                <w:b w:val="0"/>
                <w:sz w:val="20"/>
                <w:shd w:val="clear" w:color="auto" w:fill="FAF9F8"/>
              </w:rPr>
              <w:t>IMP unavailable between 1/3/24 and 26/3/24 until protocol amendment approved.</w:t>
            </w:r>
          </w:p>
        </w:tc>
        <w:tc>
          <w:tcPr>
            <w:tcW w:w="3290" w:type="dxa"/>
          </w:tcPr>
          <w:p w14:paraId="629F1060" w14:textId="77777777" w:rsidR="00E80692" w:rsidRPr="00496970" w:rsidRDefault="00E80692" w:rsidP="009F328B">
            <w:pPr>
              <w:rPr>
                <w:rFonts w:ascii="Verdana" w:hAnsi="Verdana"/>
                <w:b w:val="0"/>
                <w:sz w:val="20"/>
              </w:rPr>
            </w:pPr>
            <w:r w:rsidRPr="00496970">
              <w:rPr>
                <w:rFonts w:ascii="Verdana" w:hAnsi="Verdana"/>
                <w:b w:val="0"/>
                <w:sz w:val="20"/>
              </w:rPr>
              <w:t>Protocol v 3.1 20250315</w:t>
            </w:r>
          </w:p>
        </w:tc>
        <w:tc>
          <w:tcPr>
            <w:tcW w:w="0" w:type="auto"/>
          </w:tcPr>
          <w:p w14:paraId="0B442F42" w14:textId="4A6AB04D" w:rsidR="00E80692" w:rsidRPr="00496970" w:rsidRDefault="00E80692" w:rsidP="009F328B">
            <w:pPr>
              <w:rPr>
                <w:rFonts w:ascii="Verdana" w:hAnsi="Verdana"/>
                <w:b w:val="0"/>
                <w:sz w:val="20"/>
              </w:rPr>
            </w:pPr>
            <w:r w:rsidRPr="00496970">
              <w:rPr>
                <w:rFonts w:ascii="Verdana" w:hAnsi="Verdana"/>
                <w:b w:val="0"/>
                <w:sz w:val="20"/>
              </w:rPr>
              <w:t>HRA:</w:t>
            </w:r>
          </w:p>
          <w:p w14:paraId="51D5BE88" w14:textId="35F649ED" w:rsidR="00E80692" w:rsidRPr="00496970" w:rsidRDefault="00E80692" w:rsidP="009F328B">
            <w:pPr>
              <w:rPr>
                <w:rFonts w:ascii="Verdana" w:hAnsi="Verdana"/>
                <w:b w:val="0"/>
                <w:sz w:val="20"/>
              </w:rPr>
            </w:pPr>
            <w:r w:rsidRPr="00496970">
              <w:rPr>
                <w:rFonts w:ascii="Verdana" w:hAnsi="Verdana"/>
                <w:b w:val="0"/>
                <w:sz w:val="20"/>
              </w:rPr>
              <w:t>26/03/</w:t>
            </w:r>
            <w:r w:rsidR="00022774">
              <w:rPr>
                <w:rFonts w:ascii="Verdana" w:hAnsi="Verdana"/>
                <w:b w:val="0"/>
                <w:sz w:val="20"/>
              </w:rPr>
              <w:t>20</w:t>
            </w:r>
            <w:r w:rsidRPr="00496970">
              <w:rPr>
                <w:rFonts w:ascii="Verdana" w:hAnsi="Verdana"/>
                <w:b w:val="0"/>
                <w:sz w:val="20"/>
              </w:rPr>
              <w:t>24</w:t>
            </w:r>
          </w:p>
        </w:tc>
        <w:tc>
          <w:tcPr>
            <w:tcW w:w="0" w:type="auto"/>
          </w:tcPr>
          <w:p w14:paraId="0FFB5328" w14:textId="77777777" w:rsidR="00E80692" w:rsidRPr="00496970" w:rsidRDefault="00E80692" w:rsidP="009F328B">
            <w:pPr>
              <w:rPr>
                <w:rFonts w:ascii="Verdana" w:hAnsi="Verdana"/>
                <w:b w:val="0"/>
                <w:sz w:val="20"/>
              </w:rPr>
            </w:pPr>
            <w:r w:rsidRPr="00496970">
              <w:rPr>
                <w:rFonts w:ascii="Verdana" w:hAnsi="Verdana"/>
                <w:b w:val="0"/>
                <w:sz w:val="20"/>
              </w:rPr>
              <w:t>N/A</w:t>
            </w:r>
          </w:p>
        </w:tc>
        <w:tc>
          <w:tcPr>
            <w:tcW w:w="0" w:type="auto"/>
          </w:tcPr>
          <w:p w14:paraId="37B1E0A7" w14:textId="77777777" w:rsidR="00E80692" w:rsidRPr="00496970" w:rsidRDefault="00E80692" w:rsidP="009F328B">
            <w:pPr>
              <w:rPr>
                <w:rFonts w:ascii="Verdana" w:hAnsi="Verdana"/>
                <w:b w:val="0"/>
                <w:sz w:val="20"/>
              </w:rPr>
            </w:pPr>
            <w:r w:rsidRPr="00496970">
              <w:rPr>
                <w:rFonts w:ascii="Verdana" w:hAnsi="Verdana"/>
                <w:b w:val="0"/>
                <w:sz w:val="20"/>
              </w:rPr>
              <w:t>26/03/2024</w:t>
            </w:r>
          </w:p>
        </w:tc>
      </w:tr>
    </w:tbl>
    <w:p w14:paraId="3A5590FC" w14:textId="20C73537" w:rsidR="00E80692" w:rsidRDefault="00E7204B" w:rsidP="00C44AFB">
      <w:pPr>
        <w:spacing w:line="360" w:lineRule="auto"/>
        <w:rPr>
          <w:rFonts w:ascii="Verdana" w:hAnsi="Verdana"/>
          <w:b w:val="0"/>
          <w:sz w:val="22"/>
        </w:rPr>
      </w:pPr>
      <w:r>
        <w:rPr>
          <w:rFonts w:ascii="Verdana" w:hAnsi="Verdana"/>
          <w:b w:val="0"/>
          <w:sz w:val="22"/>
        </w:rPr>
        <w:t xml:space="preserve">HRA: Health Research Agency; </w:t>
      </w:r>
      <w:r w:rsidR="00E80692">
        <w:rPr>
          <w:rFonts w:ascii="Verdana" w:hAnsi="Verdana"/>
          <w:b w:val="0"/>
          <w:sz w:val="22"/>
        </w:rPr>
        <w:t>MA: minor amendment; SA: su</w:t>
      </w:r>
      <w:r w:rsidR="009F328B">
        <w:rPr>
          <w:rFonts w:ascii="Verdana" w:hAnsi="Verdana"/>
          <w:b w:val="0"/>
          <w:sz w:val="22"/>
        </w:rPr>
        <w:t>b</w:t>
      </w:r>
      <w:r w:rsidR="00E80692">
        <w:rPr>
          <w:rFonts w:ascii="Verdana" w:hAnsi="Verdana"/>
          <w:b w:val="0"/>
          <w:sz w:val="22"/>
        </w:rPr>
        <w:t>stantive amendment</w:t>
      </w:r>
    </w:p>
    <w:p w14:paraId="378610DC" w14:textId="2D41AC1A" w:rsidR="0026564E" w:rsidRDefault="0026564E">
      <w:pPr>
        <w:rPr>
          <w:rFonts w:ascii="Verdana" w:hAnsi="Verdana"/>
          <w:b w:val="0"/>
          <w:sz w:val="22"/>
        </w:rPr>
      </w:pPr>
      <w:r>
        <w:rPr>
          <w:rFonts w:ascii="Verdana" w:hAnsi="Verdana"/>
          <w:b w:val="0"/>
          <w:sz w:val="22"/>
        </w:rPr>
        <w:br w:type="page"/>
      </w:r>
    </w:p>
    <w:p w14:paraId="30BF9B4F" w14:textId="77777777" w:rsidR="00E80692" w:rsidRDefault="00E80692" w:rsidP="00C44AFB">
      <w:pPr>
        <w:spacing w:line="360" w:lineRule="auto"/>
        <w:rPr>
          <w:rFonts w:ascii="Verdana" w:hAnsi="Verdana"/>
          <w:b w:val="0"/>
          <w:sz w:val="22"/>
        </w:rPr>
        <w:sectPr w:rsidR="00E80692" w:rsidSect="00496970">
          <w:pgSz w:w="16820" w:h="11900" w:orient="landscape"/>
          <w:pgMar w:top="992" w:right="992" w:bottom="992" w:left="992" w:header="720" w:footer="720" w:gutter="0"/>
          <w:cols w:space="720"/>
          <w:docGrid w:linePitch="333"/>
        </w:sectPr>
      </w:pPr>
    </w:p>
    <w:p w14:paraId="4B7435AA" w14:textId="77777777" w:rsidR="0026564E" w:rsidRPr="0026564E" w:rsidRDefault="0026564E" w:rsidP="00C44AFB">
      <w:pPr>
        <w:spacing w:line="360" w:lineRule="auto"/>
        <w:rPr>
          <w:rFonts w:ascii="Verdana" w:hAnsi="Verdana"/>
          <w:b w:val="0"/>
          <w:sz w:val="22"/>
        </w:rPr>
      </w:pPr>
    </w:p>
    <w:p w14:paraId="002AD8E1" w14:textId="3EA86679" w:rsidR="00C275BA" w:rsidRDefault="001F34C6" w:rsidP="00C44AFB">
      <w:pPr>
        <w:spacing w:line="360" w:lineRule="auto"/>
        <w:rPr>
          <w:rFonts w:ascii="Verdana" w:hAnsi="Verdana"/>
          <w:b w:val="0"/>
          <w:sz w:val="22"/>
        </w:rPr>
      </w:pPr>
      <w:r w:rsidRPr="001F34C6">
        <w:rPr>
          <w:rFonts w:ascii="Verdana" w:hAnsi="Verdana"/>
          <w:bCs/>
          <w:sz w:val="22"/>
        </w:rPr>
        <w:t xml:space="preserve">Supplementary Table </w:t>
      </w:r>
      <w:r w:rsidR="0026564E">
        <w:rPr>
          <w:rFonts w:ascii="Verdana" w:hAnsi="Verdana"/>
          <w:bCs/>
          <w:sz w:val="22"/>
        </w:rPr>
        <w:t>2</w:t>
      </w:r>
      <w:r w:rsidRPr="001F34C6">
        <w:rPr>
          <w:rFonts w:ascii="Verdana" w:hAnsi="Verdana"/>
          <w:bCs/>
          <w:sz w:val="22"/>
        </w:rPr>
        <w:t>. Reasons for exclusion from recruitment</w:t>
      </w:r>
      <w:r w:rsidR="00C275BA">
        <w:rPr>
          <w:rFonts w:ascii="Verdana" w:hAnsi="Verdana"/>
          <w:bCs/>
          <w:sz w:val="22"/>
        </w:rPr>
        <w:t xml:space="preserve"> ordered by frequency</w:t>
      </w:r>
      <w:r w:rsidRPr="001F34C6">
        <w:rPr>
          <w:rFonts w:ascii="Verdana" w:hAnsi="Verdana"/>
          <w:bCs/>
          <w:sz w:val="22"/>
        </w:rPr>
        <w:t>.</w:t>
      </w:r>
    </w:p>
    <w:p w14:paraId="0E4DEB18" w14:textId="75171EDA" w:rsidR="001F34C6" w:rsidRDefault="001F34C6" w:rsidP="00C44AFB">
      <w:pPr>
        <w:spacing w:line="360" w:lineRule="auto"/>
        <w:rPr>
          <w:rFonts w:ascii="Verdana" w:hAnsi="Verdana"/>
          <w:b w:val="0"/>
          <w:sz w:val="22"/>
        </w:rPr>
      </w:pPr>
      <w:r>
        <w:rPr>
          <w:rFonts w:ascii="Verdana" w:hAnsi="Verdana"/>
          <w:b w:val="0"/>
          <w:sz w:val="22"/>
        </w:rPr>
        <w:t xml:space="preserve">Note </w:t>
      </w:r>
      <w:r w:rsidR="00C275BA">
        <w:rPr>
          <w:rFonts w:ascii="Verdana" w:hAnsi="Verdana"/>
          <w:b w:val="0"/>
          <w:sz w:val="22"/>
        </w:rPr>
        <w:t xml:space="preserve">exclusions </w:t>
      </w:r>
      <w:r>
        <w:rPr>
          <w:rFonts w:ascii="Verdana" w:hAnsi="Verdana"/>
          <w:b w:val="0"/>
          <w:sz w:val="22"/>
        </w:rPr>
        <w:t>are not mutually exclusive.</w:t>
      </w:r>
    </w:p>
    <w:tbl>
      <w:tblPr>
        <w:tblW w:w="0" w:type="auto"/>
        <w:tblInd w:w="-5" w:type="dxa"/>
        <w:tblLook w:val="04A0" w:firstRow="1" w:lastRow="0" w:firstColumn="1" w:lastColumn="0" w:noHBand="0" w:noVBand="1"/>
      </w:tblPr>
      <w:tblGrid>
        <w:gridCol w:w="5162"/>
        <w:gridCol w:w="776"/>
      </w:tblGrid>
      <w:tr w:rsidR="001F34C6" w:rsidRPr="00C275BA" w14:paraId="71F6E740" w14:textId="77777777" w:rsidTr="00C275BA">
        <w:trPr>
          <w:trHeight w:val="262"/>
        </w:trPr>
        <w:tc>
          <w:tcPr>
            <w:tcW w:w="0" w:type="auto"/>
            <w:tcBorders>
              <w:top w:val="single" w:sz="4" w:space="0" w:color="auto"/>
              <w:bottom w:val="single" w:sz="4" w:space="0" w:color="auto"/>
              <w:right w:val="single" w:sz="4" w:space="0" w:color="auto"/>
            </w:tcBorders>
            <w:vAlign w:val="center"/>
          </w:tcPr>
          <w:p w14:paraId="6359509A" w14:textId="430C3C8E" w:rsidR="001F34C6" w:rsidRPr="00C275BA" w:rsidRDefault="001F34C6" w:rsidP="006F1D9F">
            <w:pPr>
              <w:rPr>
                <w:rFonts w:ascii="Verdana" w:hAnsi="Verdana" w:cs="Calibri"/>
                <w:bCs/>
                <w:sz w:val="22"/>
                <w:szCs w:val="22"/>
              </w:rPr>
            </w:pPr>
            <w:r w:rsidRPr="00C275BA">
              <w:rPr>
                <w:rFonts w:ascii="Verdana" w:hAnsi="Verdana" w:cs="Calibri"/>
                <w:bCs/>
                <w:sz w:val="22"/>
                <w:szCs w:val="22"/>
              </w:rPr>
              <w:t>Explanation</w:t>
            </w:r>
          </w:p>
        </w:tc>
        <w:tc>
          <w:tcPr>
            <w:tcW w:w="0" w:type="auto"/>
            <w:tcBorders>
              <w:top w:val="single" w:sz="4" w:space="0" w:color="auto"/>
              <w:left w:val="single" w:sz="4" w:space="0" w:color="auto"/>
              <w:bottom w:val="single" w:sz="4" w:space="0" w:color="auto"/>
            </w:tcBorders>
            <w:noWrap/>
            <w:vAlign w:val="bottom"/>
          </w:tcPr>
          <w:p w14:paraId="74761B01" w14:textId="45C35A60" w:rsidR="001F34C6" w:rsidRPr="00C275BA" w:rsidRDefault="007B7716" w:rsidP="007B7716">
            <w:pPr>
              <w:jc w:val="right"/>
              <w:rPr>
                <w:rFonts w:ascii="Verdana" w:hAnsi="Verdana"/>
                <w:bCs/>
                <w:sz w:val="22"/>
                <w:szCs w:val="22"/>
              </w:rPr>
            </w:pPr>
            <w:r w:rsidRPr="00C275BA">
              <w:rPr>
                <w:rFonts w:ascii="Verdana" w:hAnsi="Verdana"/>
                <w:bCs/>
                <w:sz w:val="22"/>
                <w:szCs w:val="22"/>
              </w:rPr>
              <w:t>N</w:t>
            </w:r>
          </w:p>
        </w:tc>
      </w:tr>
      <w:tr w:rsidR="001F34C6" w:rsidRPr="007B7716" w14:paraId="7C9848AD" w14:textId="77777777" w:rsidTr="00C275BA">
        <w:trPr>
          <w:trHeight w:val="262"/>
        </w:trPr>
        <w:tc>
          <w:tcPr>
            <w:tcW w:w="0" w:type="auto"/>
            <w:tcBorders>
              <w:top w:val="single" w:sz="4" w:space="0" w:color="auto"/>
              <w:right w:val="single" w:sz="4" w:space="0" w:color="auto"/>
            </w:tcBorders>
            <w:vAlign w:val="center"/>
            <w:hideMark/>
          </w:tcPr>
          <w:p w14:paraId="73D98595"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Over 5 hours at presentation</w:t>
            </w:r>
          </w:p>
        </w:tc>
        <w:tc>
          <w:tcPr>
            <w:tcW w:w="0" w:type="auto"/>
            <w:tcBorders>
              <w:top w:val="single" w:sz="4" w:space="0" w:color="auto"/>
              <w:left w:val="single" w:sz="4" w:space="0" w:color="auto"/>
            </w:tcBorders>
            <w:noWrap/>
            <w:vAlign w:val="bottom"/>
            <w:hideMark/>
          </w:tcPr>
          <w:p w14:paraId="7AE6A015"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1398</w:t>
            </w:r>
          </w:p>
        </w:tc>
      </w:tr>
      <w:tr w:rsidR="001F34C6" w:rsidRPr="007B7716" w14:paraId="31E1324E" w14:textId="77777777" w:rsidTr="00C275BA">
        <w:trPr>
          <w:trHeight w:val="262"/>
        </w:trPr>
        <w:tc>
          <w:tcPr>
            <w:tcW w:w="0" w:type="auto"/>
            <w:tcBorders>
              <w:right w:val="single" w:sz="4" w:space="0" w:color="auto"/>
            </w:tcBorders>
            <w:vAlign w:val="center"/>
            <w:hideMark/>
          </w:tcPr>
          <w:p w14:paraId="79290935" w14:textId="4C79E68D"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Out-of-hours</w:t>
            </w:r>
            <w:r w:rsidR="00941A6B">
              <w:rPr>
                <w:rFonts w:ascii="Verdana" w:hAnsi="Verdana" w:cs="Calibri"/>
                <w:b w:val="0"/>
                <w:sz w:val="22"/>
                <w:szCs w:val="22"/>
              </w:rPr>
              <w:t xml:space="preserve"> with no research staff present</w:t>
            </w:r>
          </w:p>
        </w:tc>
        <w:tc>
          <w:tcPr>
            <w:tcW w:w="0" w:type="auto"/>
            <w:tcBorders>
              <w:left w:val="single" w:sz="4" w:space="0" w:color="auto"/>
            </w:tcBorders>
            <w:noWrap/>
            <w:vAlign w:val="bottom"/>
            <w:hideMark/>
          </w:tcPr>
          <w:p w14:paraId="365339E7"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989</w:t>
            </w:r>
          </w:p>
        </w:tc>
      </w:tr>
      <w:tr w:rsidR="001F34C6" w:rsidRPr="007B7716" w14:paraId="2A7FDA65" w14:textId="77777777" w:rsidTr="00C275BA">
        <w:trPr>
          <w:trHeight w:val="262"/>
        </w:trPr>
        <w:tc>
          <w:tcPr>
            <w:tcW w:w="0" w:type="auto"/>
            <w:tcBorders>
              <w:right w:val="single" w:sz="4" w:space="0" w:color="auto"/>
            </w:tcBorders>
            <w:vAlign w:val="center"/>
            <w:hideMark/>
          </w:tcPr>
          <w:p w14:paraId="27539695"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No eligible symptoms</w:t>
            </w:r>
          </w:p>
        </w:tc>
        <w:tc>
          <w:tcPr>
            <w:tcW w:w="0" w:type="auto"/>
            <w:tcBorders>
              <w:left w:val="single" w:sz="4" w:space="0" w:color="auto"/>
            </w:tcBorders>
            <w:noWrap/>
            <w:vAlign w:val="bottom"/>
            <w:hideMark/>
          </w:tcPr>
          <w:p w14:paraId="4CC4871A"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139</w:t>
            </w:r>
          </w:p>
        </w:tc>
      </w:tr>
      <w:tr w:rsidR="001F34C6" w:rsidRPr="007B7716" w14:paraId="6BF7929E" w14:textId="77777777" w:rsidTr="00C275BA">
        <w:trPr>
          <w:trHeight w:val="262"/>
        </w:trPr>
        <w:tc>
          <w:tcPr>
            <w:tcW w:w="0" w:type="auto"/>
            <w:tcBorders>
              <w:right w:val="single" w:sz="4" w:space="0" w:color="auto"/>
            </w:tcBorders>
            <w:vAlign w:val="center"/>
            <w:hideMark/>
          </w:tcPr>
          <w:p w14:paraId="05EA2864"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 xml:space="preserve">Unknown/unclear onset </w:t>
            </w:r>
          </w:p>
        </w:tc>
        <w:tc>
          <w:tcPr>
            <w:tcW w:w="0" w:type="auto"/>
            <w:tcBorders>
              <w:left w:val="single" w:sz="4" w:space="0" w:color="auto"/>
            </w:tcBorders>
            <w:noWrap/>
            <w:vAlign w:val="bottom"/>
            <w:hideMark/>
          </w:tcPr>
          <w:p w14:paraId="031C33B0"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137</w:t>
            </w:r>
          </w:p>
        </w:tc>
      </w:tr>
      <w:tr w:rsidR="001F34C6" w:rsidRPr="007B7716" w14:paraId="4C78D2C0" w14:textId="77777777" w:rsidTr="00C275BA">
        <w:trPr>
          <w:trHeight w:val="262"/>
        </w:trPr>
        <w:tc>
          <w:tcPr>
            <w:tcW w:w="0" w:type="auto"/>
            <w:tcBorders>
              <w:right w:val="single" w:sz="4" w:space="0" w:color="auto"/>
            </w:tcBorders>
            <w:vAlign w:val="center"/>
            <w:hideMark/>
          </w:tcPr>
          <w:p w14:paraId="13C0B3A3"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Palliative care/EOL</w:t>
            </w:r>
          </w:p>
        </w:tc>
        <w:tc>
          <w:tcPr>
            <w:tcW w:w="0" w:type="auto"/>
            <w:tcBorders>
              <w:left w:val="single" w:sz="4" w:space="0" w:color="auto"/>
            </w:tcBorders>
            <w:noWrap/>
            <w:vAlign w:val="bottom"/>
            <w:hideMark/>
          </w:tcPr>
          <w:p w14:paraId="62B81E8C"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87</w:t>
            </w:r>
          </w:p>
        </w:tc>
      </w:tr>
      <w:tr w:rsidR="001F34C6" w:rsidRPr="007B7716" w14:paraId="0E9E4A30" w14:textId="77777777" w:rsidTr="00C275BA">
        <w:trPr>
          <w:trHeight w:val="262"/>
        </w:trPr>
        <w:tc>
          <w:tcPr>
            <w:tcW w:w="0" w:type="auto"/>
            <w:tcBorders>
              <w:right w:val="single" w:sz="4" w:space="0" w:color="auto"/>
            </w:tcBorders>
            <w:vAlign w:val="center"/>
            <w:hideMark/>
          </w:tcPr>
          <w:p w14:paraId="5239ED2F"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mRS ≥4</w:t>
            </w:r>
          </w:p>
        </w:tc>
        <w:tc>
          <w:tcPr>
            <w:tcW w:w="0" w:type="auto"/>
            <w:tcBorders>
              <w:left w:val="single" w:sz="4" w:space="0" w:color="auto"/>
            </w:tcBorders>
            <w:noWrap/>
            <w:vAlign w:val="bottom"/>
            <w:hideMark/>
          </w:tcPr>
          <w:p w14:paraId="134D1153"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69</w:t>
            </w:r>
          </w:p>
        </w:tc>
      </w:tr>
      <w:tr w:rsidR="001F34C6" w:rsidRPr="007B7716" w14:paraId="3352A54F" w14:textId="77777777" w:rsidTr="00C275BA">
        <w:trPr>
          <w:trHeight w:val="262"/>
        </w:trPr>
        <w:tc>
          <w:tcPr>
            <w:tcW w:w="0" w:type="auto"/>
            <w:tcBorders>
              <w:right w:val="single" w:sz="4" w:space="0" w:color="auto"/>
            </w:tcBorders>
            <w:vAlign w:val="center"/>
            <w:hideMark/>
          </w:tcPr>
          <w:p w14:paraId="6990CD48"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Systolic BP &lt; 120 mmHg</w:t>
            </w:r>
          </w:p>
        </w:tc>
        <w:tc>
          <w:tcPr>
            <w:tcW w:w="0" w:type="auto"/>
            <w:tcBorders>
              <w:left w:val="single" w:sz="4" w:space="0" w:color="auto"/>
            </w:tcBorders>
            <w:noWrap/>
            <w:vAlign w:val="bottom"/>
            <w:hideMark/>
          </w:tcPr>
          <w:p w14:paraId="732025AF"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62</w:t>
            </w:r>
          </w:p>
        </w:tc>
      </w:tr>
      <w:tr w:rsidR="001F34C6" w:rsidRPr="007B7716" w14:paraId="6E04FE77" w14:textId="77777777" w:rsidTr="00C275BA">
        <w:trPr>
          <w:trHeight w:val="262"/>
        </w:trPr>
        <w:tc>
          <w:tcPr>
            <w:tcW w:w="0" w:type="auto"/>
            <w:tcBorders>
              <w:right w:val="single" w:sz="4" w:space="0" w:color="auto"/>
            </w:tcBorders>
            <w:vAlign w:val="center"/>
            <w:hideMark/>
          </w:tcPr>
          <w:p w14:paraId="049C8F8F"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Repatriated/Out of Area/Country</w:t>
            </w:r>
          </w:p>
        </w:tc>
        <w:tc>
          <w:tcPr>
            <w:tcW w:w="0" w:type="auto"/>
            <w:tcBorders>
              <w:left w:val="single" w:sz="4" w:space="0" w:color="auto"/>
            </w:tcBorders>
            <w:noWrap/>
            <w:vAlign w:val="bottom"/>
            <w:hideMark/>
          </w:tcPr>
          <w:p w14:paraId="053C1BD9"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54</w:t>
            </w:r>
          </w:p>
        </w:tc>
      </w:tr>
      <w:tr w:rsidR="001F34C6" w:rsidRPr="007B7716" w14:paraId="1EEC2038" w14:textId="77777777" w:rsidTr="00C275BA">
        <w:trPr>
          <w:trHeight w:val="262"/>
        </w:trPr>
        <w:tc>
          <w:tcPr>
            <w:tcW w:w="0" w:type="auto"/>
            <w:tcBorders>
              <w:right w:val="single" w:sz="4" w:space="0" w:color="auto"/>
            </w:tcBorders>
            <w:vAlign w:val="center"/>
            <w:hideMark/>
          </w:tcPr>
          <w:p w14:paraId="50A302A1"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GTN given clinically</w:t>
            </w:r>
          </w:p>
        </w:tc>
        <w:tc>
          <w:tcPr>
            <w:tcW w:w="0" w:type="auto"/>
            <w:tcBorders>
              <w:left w:val="single" w:sz="4" w:space="0" w:color="auto"/>
            </w:tcBorders>
            <w:noWrap/>
            <w:vAlign w:val="bottom"/>
            <w:hideMark/>
          </w:tcPr>
          <w:p w14:paraId="18A8CDCE"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52</w:t>
            </w:r>
          </w:p>
        </w:tc>
      </w:tr>
      <w:tr w:rsidR="001F34C6" w:rsidRPr="007B7716" w14:paraId="04BB5CBD" w14:textId="77777777" w:rsidTr="00C275BA">
        <w:trPr>
          <w:trHeight w:val="262"/>
        </w:trPr>
        <w:tc>
          <w:tcPr>
            <w:tcW w:w="0" w:type="auto"/>
            <w:tcBorders>
              <w:right w:val="single" w:sz="4" w:space="0" w:color="auto"/>
            </w:tcBorders>
            <w:vAlign w:val="center"/>
            <w:hideMark/>
          </w:tcPr>
          <w:p w14:paraId="639CC9A7" w14:textId="03527023"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D</w:t>
            </w:r>
            <w:r w:rsidR="007B7716">
              <w:rPr>
                <w:rFonts w:ascii="Verdana" w:hAnsi="Verdana" w:cs="Calibri"/>
                <w:b w:val="0"/>
                <w:sz w:val="22"/>
                <w:szCs w:val="22"/>
              </w:rPr>
              <w:t>octor</w:t>
            </w:r>
            <w:r w:rsidRPr="007B7716">
              <w:rPr>
                <w:rFonts w:ascii="Verdana" w:hAnsi="Verdana" w:cs="Calibri"/>
                <w:b w:val="0"/>
                <w:sz w:val="22"/>
                <w:szCs w:val="22"/>
              </w:rPr>
              <w:t xml:space="preserve"> not available</w:t>
            </w:r>
            <w:r w:rsidR="007B7716">
              <w:rPr>
                <w:rFonts w:ascii="Verdana" w:hAnsi="Verdana" w:cs="Calibri"/>
                <w:b w:val="0"/>
                <w:sz w:val="22"/>
                <w:szCs w:val="22"/>
              </w:rPr>
              <w:t xml:space="preserve"> or </w:t>
            </w:r>
            <w:r w:rsidRPr="007B7716">
              <w:rPr>
                <w:rFonts w:ascii="Verdana" w:hAnsi="Verdana" w:cs="Calibri"/>
                <w:b w:val="0"/>
                <w:sz w:val="22"/>
                <w:szCs w:val="22"/>
              </w:rPr>
              <w:t xml:space="preserve">not on </w:t>
            </w:r>
            <w:r w:rsidR="007B7716">
              <w:rPr>
                <w:rFonts w:ascii="Verdana" w:hAnsi="Verdana" w:cs="Calibri"/>
                <w:b w:val="0"/>
                <w:sz w:val="22"/>
                <w:szCs w:val="22"/>
              </w:rPr>
              <w:t xml:space="preserve">trial </w:t>
            </w:r>
            <w:r w:rsidRPr="007B7716">
              <w:rPr>
                <w:rFonts w:ascii="Verdana" w:hAnsi="Verdana" w:cs="Calibri"/>
                <w:b w:val="0"/>
                <w:sz w:val="22"/>
                <w:szCs w:val="22"/>
              </w:rPr>
              <w:t>log</w:t>
            </w:r>
          </w:p>
        </w:tc>
        <w:tc>
          <w:tcPr>
            <w:tcW w:w="0" w:type="auto"/>
            <w:tcBorders>
              <w:left w:val="single" w:sz="4" w:space="0" w:color="auto"/>
            </w:tcBorders>
            <w:noWrap/>
            <w:vAlign w:val="bottom"/>
            <w:hideMark/>
          </w:tcPr>
          <w:p w14:paraId="10F0E62F"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43</w:t>
            </w:r>
          </w:p>
        </w:tc>
      </w:tr>
      <w:tr w:rsidR="001F34C6" w:rsidRPr="007B7716" w14:paraId="3E3E8E27" w14:textId="77777777" w:rsidTr="00C275BA">
        <w:trPr>
          <w:trHeight w:val="262"/>
        </w:trPr>
        <w:tc>
          <w:tcPr>
            <w:tcW w:w="0" w:type="auto"/>
            <w:tcBorders>
              <w:right w:val="single" w:sz="4" w:space="0" w:color="auto"/>
            </w:tcBorders>
            <w:vAlign w:val="center"/>
            <w:hideMark/>
          </w:tcPr>
          <w:p w14:paraId="22E172F6"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Wake-up stroke</w:t>
            </w:r>
          </w:p>
        </w:tc>
        <w:tc>
          <w:tcPr>
            <w:tcW w:w="0" w:type="auto"/>
            <w:tcBorders>
              <w:left w:val="single" w:sz="4" w:space="0" w:color="auto"/>
            </w:tcBorders>
            <w:noWrap/>
            <w:vAlign w:val="bottom"/>
            <w:hideMark/>
          </w:tcPr>
          <w:p w14:paraId="3E0418F7"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33</w:t>
            </w:r>
          </w:p>
        </w:tc>
      </w:tr>
      <w:tr w:rsidR="001F34C6" w:rsidRPr="007B7716" w14:paraId="4B133361" w14:textId="77777777" w:rsidTr="00C275BA">
        <w:trPr>
          <w:trHeight w:val="262"/>
        </w:trPr>
        <w:tc>
          <w:tcPr>
            <w:tcW w:w="0" w:type="auto"/>
            <w:tcBorders>
              <w:right w:val="single" w:sz="4" w:space="0" w:color="auto"/>
            </w:tcBorders>
            <w:vAlign w:val="center"/>
            <w:hideMark/>
          </w:tcPr>
          <w:p w14:paraId="00E04085"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No limb weakness</w:t>
            </w:r>
          </w:p>
        </w:tc>
        <w:tc>
          <w:tcPr>
            <w:tcW w:w="0" w:type="auto"/>
            <w:tcBorders>
              <w:left w:val="single" w:sz="4" w:space="0" w:color="auto"/>
            </w:tcBorders>
            <w:noWrap/>
            <w:vAlign w:val="bottom"/>
            <w:hideMark/>
          </w:tcPr>
          <w:p w14:paraId="3617D355"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27</w:t>
            </w:r>
          </w:p>
        </w:tc>
      </w:tr>
      <w:tr w:rsidR="001F34C6" w:rsidRPr="007B7716" w14:paraId="755F3D7B" w14:textId="77777777" w:rsidTr="00C275BA">
        <w:trPr>
          <w:trHeight w:val="262"/>
        </w:trPr>
        <w:tc>
          <w:tcPr>
            <w:tcW w:w="0" w:type="auto"/>
            <w:tcBorders>
              <w:right w:val="single" w:sz="4" w:space="0" w:color="auto"/>
            </w:tcBorders>
            <w:vAlign w:val="center"/>
            <w:hideMark/>
          </w:tcPr>
          <w:p w14:paraId="3AA6EAD4" w14:textId="667A3F16"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MT admission</w:t>
            </w:r>
            <w:r w:rsidR="00094157">
              <w:rPr>
                <w:rFonts w:ascii="Verdana" w:hAnsi="Verdana" w:cs="Calibri"/>
                <w:b w:val="0"/>
                <w:sz w:val="22"/>
                <w:szCs w:val="22"/>
              </w:rPr>
              <w:t>, doctor unwilling to randomise</w:t>
            </w:r>
            <w:r w:rsidRPr="007B7716">
              <w:rPr>
                <w:rFonts w:ascii="Verdana" w:hAnsi="Verdana" w:cs="Calibri"/>
                <w:b w:val="0"/>
                <w:sz w:val="22"/>
                <w:szCs w:val="22"/>
              </w:rPr>
              <w:t xml:space="preserve"> </w:t>
            </w:r>
          </w:p>
        </w:tc>
        <w:tc>
          <w:tcPr>
            <w:tcW w:w="0" w:type="auto"/>
            <w:tcBorders>
              <w:left w:val="single" w:sz="4" w:space="0" w:color="auto"/>
            </w:tcBorders>
            <w:noWrap/>
            <w:vAlign w:val="bottom"/>
            <w:hideMark/>
          </w:tcPr>
          <w:p w14:paraId="308B91A5" w14:textId="65723D2A" w:rsidR="001F34C6" w:rsidRPr="007B7716" w:rsidRDefault="001F34C6" w:rsidP="007B7716">
            <w:pPr>
              <w:jc w:val="right"/>
              <w:rPr>
                <w:rFonts w:ascii="Verdana" w:hAnsi="Verdana"/>
                <w:b w:val="0"/>
                <w:sz w:val="22"/>
                <w:szCs w:val="22"/>
              </w:rPr>
            </w:pPr>
            <w:r w:rsidRPr="007B7716">
              <w:rPr>
                <w:rFonts w:ascii="Verdana" w:hAnsi="Verdana"/>
                <w:b w:val="0"/>
                <w:sz w:val="22"/>
                <w:szCs w:val="22"/>
              </w:rPr>
              <w:t>2</w:t>
            </w:r>
            <w:r w:rsidR="00094157">
              <w:rPr>
                <w:rFonts w:ascii="Verdana" w:hAnsi="Verdana"/>
                <w:b w:val="0"/>
                <w:sz w:val="22"/>
                <w:szCs w:val="22"/>
              </w:rPr>
              <w:t>6</w:t>
            </w:r>
          </w:p>
        </w:tc>
      </w:tr>
      <w:tr w:rsidR="001F34C6" w:rsidRPr="007B7716" w14:paraId="3F65B654" w14:textId="77777777" w:rsidTr="00C275BA">
        <w:trPr>
          <w:trHeight w:val="262"/>
        </w:trPr>
        <w:tc>
          <w:tcPr>
            <w:tcW w:w="0" w:type="auto"/>
            <w:tcBorders>
              <w:right w:val="single" w:sz="4" w:space="0" w:color="auto"/>
            </w:tcBorders>
            <w:vAlign w:val="center"/>
            <w:hideMark/>
          </w:tcPr>
          <w:p w14:paraId="61C69004"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Seizure at presentation</w:t>
            </w:r>
          </w:p>
        </w:tc>
        <w:tc>
          <w:tcPr>
            <w:tcW w:w="0" w:type="auto"/>
            <w:tcBorders>
              <w:left w:val="single" w:sz="4" w:space="0" w:color="auto"/>
            </w:tcBorders>
            <w:noWrap/>
            <w:vAlign w:val="bottom"/>
            <w:hideMark/>
          </w:tcPr>
          <w:p w14:paraId="198FDEDE"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22</w:t>
            </w:r>
          </w:p>
        </w:tc>
      </w:tr>
      <w:tr w:rsidR="001F34C6" w:rsidRPr="007B7716" w14:paraId="745B83B7" w14:textId="77777777" w:rsidTr="00C275BA">
        <w:trPr>
          <w:trHeight w:val="212"/>
        </w:trPr>
        <w:tc>
          <w:tcPr>
            <w:tcW w:w="0" w:type="auto"/>
            <w:tcBorders>
              <w:right w:val="single" w:sz="4" w:space="0" w:color="auto"/>
            </w:tcBorders>
            <w:vAlign w:val="center"/>
            <w:hideMark/>
          </w:tcPr>
          <w:p w14:paraId="3C107986"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GCS ≤ 8</w:t>
            </w:r>
          </w:p>
        </w:tc>
        <w:tc>
          <w:tcPr>
            <w:tcW w:w="0" w:type="auto"/>
            <w:tcBorders>
              <w:left w:val="single" w:sz="4" w:space="0" w:color="auto"/>
            </w:tcBorders>
            <w:noWrap/>
            <w:vAlign w:val="bottom"/>
            <w:hideMark/>
          </w:tcPr>
          <w:p w14:paraId="5F12EEAE"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21</w:t>
            </w:r>
          </w:p>
        </w:tc>
      </w:tr>
      <w:tr w:rsidR="001F34C6" w:rsidRPr="007B7716" w14:paraId="5F0DAB13" w14:textId="77777777" w:rsidTr="00C275BA">
        <w:trPr>
          <w:trHeight w:val="262"/>
        </w:trPr>
        <w:tc>
          <w:tcPr>
            <w:tcW w:w="0" w:type="auto"/>
            <w:tcBorders>
              <w:right w:val="single" w:sz="4" w:space="0" w:color="auto"/>
            </w:tcBorders>
            <w:vAlign w:val="center"/>
            <w:hideMark/>
          </w:tcPr>
          <w:p w14:paraId="75D90301"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&lt;5 hrs paused</w:t>
            </w:r>
          </w:p>
        </w:tc>
        <w:tc>
          <w:tcPr>
            <w:tcW w:w="0" w:type="auto"/>
            <w:tcBorders>
              <w:left w:val="single" w:sz="4" w:space="0" w:color="auto"/>
            </w:tcBorders>
            <w:noWrap/>
            <w:vAlign w:val="bottom"/>
            <w:hideMark/>
          </w:tcPr>
          <w:p w14:paraId="21554390"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20</w:t>
            </w:r>
          </w:p>
        </w:tc>
      </w:tr>
      <w:tr w:rsidR="001F34C6" w:rsidRPr="007B7716" w14:paraId="4AE086CC" w14:textId="77777777" w:rsidTr="00C275BA">
        <w:trPr>
          <w:trHeight w:val="262"/>
        </w:trPr>
        <w:tc>
          <w:tcPr>
            <w:tcW w:w="0" w:type="auto"/>
            <w:tcBorders>
              <w:right w:val="single" w:sz="4" w:space="0" w:color="auto"/>
            </w:tcBorders>
            <w:noWrap/>
            <w:vAlign w:val="bottom"/>
            <w:hideMark/>
          </w:tcPr>
          <w:p w14:paraId="2A68E7D9" w14:textId="79FBF230" w:rsidR="001F34C6" w:rsidRPr="007B7716" w:rsidRDefault="001F34C6" w:rsidP="006F1D9F">
            <w:pPr>
              <w:rPr>
                <w:rFonts w:ascii="Verdana" w:hAnsi="Verdana"/>
                <w:b w:val="0"/>
                <w:sz w:val="22"/>
                <w:szCs w:val="22"/>
              </w:rPr>
            </w:pPr>
            <w:r w:rsidRPr="007B7716">
              <w:rPr>
                <w:rFonts w:ascii="Verdana" w:hAnsi="Verdana"/>
                <w:b w:val="0"/>
                <w:sz w:val="22"/>
                <w:szCs w:val="22"/>
              </w:rPr>
              <w:t xml:space="preserve">&lt; 5 hours </w:t>
            </w:r>
            <w:r w:rsidR="008B38DC">
              <w:rPr>
                <w:rFonts w:ascii="Verdana" w:hAnsi="Verdana"/>
                <w:b w:val="0"/>
                <w:sz w:val="22"/>
                <w:szCs w:val="22"/>
              </w:rPr>
              <w:t>but out-of-hours</w:t>
            </w:r>
          </w:p>
        </w:tc>
        <w:tc>
          <w:tcPr>
            <w:tcW w:w="0" w:type="auto"/>
            <w:tcBorders>
              <w:left w:val="single" w:sz="4" w:space="0" w:color="auto"/>
            </w:tcBorders>
            <w:noWrap/>
            <w:vAlign w:val="bottom"/>
            <w:hideMark/>
          </w:tcPr>
          <w:p w14:paraId="1593318C"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19</w:t>
            </w:r>
          </w:p>
        </w:tc>
      </w:tr>
      <w:tr w:rsidR="001F34C6" w:rsidRPr="007B7716" w14:paraId="5568C34D" w14:textId="77777777" w:rsidTr="00C275BA">
        <w:trPr>
          <w:trHeight w:val="262"/>
        </w:trPr>
        <w:tc>
          <w:tcPr>
            <w:tcW w:w="0" w:type="auto"/>
            <w:tcBorders>
              <w:right w:val="single" w:sz="4" w:space="0" w:color="auto"/>
            </w:tcBorders>
            <w:vAlign w:val="center"/>
            <w:hideMark/>
          </w:tcPr>
          <w:p w14:paraId="22A03021"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Non-stroke</w:t>
            </w:r>
          </w:p>
        </w:tc>
        <w:tc>
          <w:tcPr>
            <w:tcW w:w="0" w:type="auto"/>
            <w:tcBorders>
              <w:left w:val="single" w:sz="4" w:space="0" w:color="auto"/>
            </w:tcBorders>
            <w:noWrap/>
            <w:vAlign w:val="bottom"/>
            <w:hideMark/>
          </w:tcPr>
          <w:p w14:paraId="76632AAA"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16</w:t>
            </w:r>
          </w:p>
        </w:tc>
      </w:tr>
      <w:tr w:rsidR="001F34C6" w:rsidRPr="007B7716" w14:paraId="7950352A" w14:textId="77777777" w:rsidTr="00C275BA">
        <w:trPr>
          <w:trHeight w:val="262"/>
        </w:trPr>
        <w:tc>
          <w:tcPr>
            <w:tcW w:w="0" w:type="auto"/>
            <w:tcBorders>
              <w:right w:val="single" w:sz="4" w:space="0" w:color="auto"/>
            </w:tcBorders>
            <w:vAlign w:val="center"/>
            <w:hideMark/>
          </w:tcPr>
          <w:p w14:paraId="2F195171"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 xml:space="preserve">Patient declined </w:t>
            </w:r>
          </w:p>
        </w:tc>
        <w:tc>
          <w:tcPr>
            <w:tcW w:w="0" w:type="auto"/>
            <w:tcBorders>
              <w:left w:val="single" w:sz="4" w:space="0" w:color="auto"/>
            </w:tcBorders>
            <w:noWrap/>
            <w:vAlign w:val="bottom"/>
            <w:hideMark/>
          </w:tcPr>
          <w:p w14:paraId="7956282D"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16</w:t>
            </w:r>
          </w:p>
        </w:tc>
      </w:tr>
      <w:tr w:rsidR="001F34C6" w:rsidRPr="007B7716" w14:paraId="1F345F13" w14:textId="77777777" w:rsidTr="00C275BA">
        <w:trPr>
          <w:trHeight w:val="262"/>
        </w:trPr>
        <w:tc>
          <w:tcPr>
            <w:tcW w:w="0" w:type="auto"/>
            <w:tcBorders>
              <w:right w:val="single" w:sz="4" w:space="0" w:color="auto"/>
            </w:tcBorders>
            <w:vAlign w:val="center"/>
            <w:hideMark/>
          </w:tcPr>
          <w:p w14:paraId="15147EFA" w14:textId="464985C8"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D</w:t>
            </w:r>
            <w:r w:rsidR="008B38DC">
              <w:rPr>
                <w:rFonts w:ascii="Verdana" w:hAnsi="Verdana" w:cs="Calibri"/>
                <w:b w:val="0"/>
                <w:sz w:val="22"/>
                <w:szCs w:val="22"/>
              </w:rPr>
              <w:t>octo</w:t>
            </w:r>
            <w:r w:rsidRPr="007B7716">
              <w:rPr>
                <w:rFonts w:ascii="Verdana" w:hAnsi="Verdana" w:cs="Calibri"/>
                <w:b w:val="0"/>
                <w:sz w:val="22"/>
                <w:szCs w:val="22"/>
              </w:rPr>
              <w:t xml:space="preserve">r </w:t>
            </w:r>
            <w:r w:rsidR="00094157">
              <w:rPr>
                <w:rFonts w:ascii="Verdana" w:hAnsi="Verdana" w:cs="Calibri"/>
                <w:b w:val="0"/>
                <w:sz w:val="22"/>
                <w:szCs w:val="22"/>
              </w:rPr>
              <w:t>unwilling to random</w:t>
            </w:r>
            <w:r w:rsidR="00302426">
              <w:rPr>
                <w:rFonts w:ascii="Verdana" w:hAnsi="Verdana" w:cs="Calibri"/>
                <w:b w:val="0"/>
                <w:sz w:val="22"/>
                <w:szCs w:val="22"/>
              </w:rPr>
              <w:t>i</w:t>
            </w:r>
            <w:r w:rsidR="00094157">
              <w:rPr>
                <w:rFonts w:ascii="Verdana" w:hAnsi="Verdana" w:cs="Calibri"/>
                <w:b w:val="0"/>
                <w:sz w:val="22"/>
                <w:szCs w:val="22"/>
              </w:rPr>
              <w:t>se</w:t>
            </w:r>
          </w:p>
        </w:tc>
        <w:tc>
          <w:tcPr>
            <w:tcW w:w="0" w:type="auto"/>
            <w:tcBorders>
              <w:left w:val="single" w:sz="4" w:space="0" w:color="auto"/>
            </w:tcBorders>
            <w:noWrap/>
            <w:vAlign w:val="bottom"/>
            <w:hideMark/>
          </w:tcPr>
          <w:p w14:paraId="4E57F3E4"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15</w:t>
            </w:r>
          </w:p>
        </w:tc>
      </w:tr>
      <w:tr w:rsidR="001F34C6" w:rsidRPr="007B7716" w14:paraId="05767276" w14:textId="77777777" w:rsidTr="00C275BA">
        <w:trPr>
          <w:trHeight w:val="262"/>
        </w:trPr>
        <w:tc>
          <w:tcPr>
            <w:tcW w:w="0" w:type="auto"/>
            <w:tcBorders>
              <w:right w:val="single" w:sz="4" w:space="0" w:color="auto"/>
            </w:tcBorders>
            <w:vAlign w:val="center"/>
            <w:hideMark/>
          </w:tcPr>
          <w:p w14:paraId="37302F4C"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 xml:space="preserve">No IMP available </w:t>
            </w:r>
          </w:p>
        </w:tc>
        <w:tc>
          <w:tcPr>
            <w:tcW w:w="0" w:type="auto"/>
            <w:tcBorders>
              <w:left w:val="single" w:sz="4" w:space="0" w:color="auto"/>
            </w:tcBorders>
            <w:noWrap/>
            <w:vAlign w:val="bottom"/>
            <w:hideMark/>
          </w:tcPr>
          <w:p w14:paraId="4E9356D1"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12</w:t>
            </w:r>
          </w:p>
        </w:tc>
      </w:tr>
      <w:tr w:rsidR="001F34C6" w:rsidRPr="007B7716" w14:paraId="4F3EC3F3" w14:textId="77777777" w:rsidTr="00C275BA">
        <w:trPr>
          <w:trHeight w:val="262"/>
        </w:trPr>
        <w:tc>
          <w:tcPr>
            <w:tcW w:w="0" w:type="auto"/>
            <w:tcBorders>
              <w:right w:val="single" w:sz="4" w:space="0" w:color="auto"/>
            </w:tcBorders>
            <w:vAlign w:val="center"/>
            <w:hideMark/>
          </w:tcPr>
          <w:p w14:paraId="2C11C6E0"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Too unwell</w:t>
            </w:r>
          </w:p>
        </w:tc>
        <w:tc>
          <w:tcPr>
            <w:tcW w:w="0" w:type="auto"/>
            <w:tcBorders>
              <w:left w:val="single" w:sz="4" w:space="0" w:color="auto"/>
            </w:tcBorders>
            <w:noWrap/>
            <w:vAlign w:val="bottom"/>
            <w:hideMark/>
          </w:tcPr>
          <w:p w14:paraId="41074715"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9</w:t>
            </w:r>
          </w:p>
        </w:tc>
      </w:tr>
      <w:tr w:rsidR="001F34C6" w:rsidRPr="007B7716" w14:paraId="528DAE4D" w14:textId="77777777" w:rsidTr="00C275BA">
        <w:trPr>
          <w:trHeight w:val="262"/>
        </w:trPr>
        <w:tc>
          <w:tcPr>
            <w:tcW w:w="0" w:type="auto"/>
            <w:tcBorders>
              <w:right w:val="single" w:sz="4" w:space="0" w:color="auto"/>
            </w:tcBorders>
            <w:vAlign w:val="center"/>
            <w:hideMark/>
          </w:tcPr>
          <w:p w14:paraId="35F01A85"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Recruited to another trial</w:t>
            </w:r>
          </w:p>
        </w:tc>
        <w:tc>
          <w:tcPr>
            <w:tcW w:w="0" w:type="auto"/>
            <w:tcBorders>
              <w:left w:val="single" w:sz="4" w:space="0" w:color="auto"/>
            </w:tcBorders>
            <w:noWrap/>
            <w:vAlign w:val="bottom"/>
            <w:hideMark/>
          </w:tcPr>
          <w:p w14:paraId="5736209B"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8</w:t>
            </w:r>
          </w:p>
        </w:tc>
      </w:tr>
      <w:tr w:rsidR="00C275BA" w:rsidRPr="007B7716" w14:paraId="5BDC0F78" w14:textId="77777777" w:rsidTr="000F440E">
        <w:trPr>
          <w:trHeight w:val="190"/>
        </w:trPr>
        <w:tc>
          <w:tcPr>
            <w:tcW w:w="0" w:type="auto"/>
            <w:tcBorders>
              <w:right w:val="single" w:sz="4" w:space="0" w:color="auto"/>
            </w:tcBorders>
            <w:vAlign w:val="center"/>
            <w:hideMark/>
          </w:tcPr>
          <w:p w14:paraId="45359AE8" w14:textId="77777777" w:rsidR="00C275BA" w:rsidRPr="007B7716" w:rsidRDefault="00C275BA" w:rsidP="000F440E">
            <w:pPr>
              <w:rPr>
                <w:rFonts w:ascii="Verdana" w:hAnsi="Verdana" w:cs="Calibri"/>
                <w:b w:val="0"/>
                <w:sz w:val="22"/>
                <w:szCs w:val="22"/>
              </w:rPr>
            </w:pPr>
            <w:r w:rsidRPr="007B7716">
              <w:rPr>
                <w:rFonts w:ascii="Verdana" w:hAnsi="Verdana" w:cs="Calibri"/>
                <w:b w:val="0"/>
                <w:sz w:val="22"/>
                <w:szCs w:val="22"/>
              </w:rPr>
              <w:t>Patient died</w:t>
            </w:r>
          </w:p>
        </w:tc>
        <w:tc>
          <w:tcPr>
            <w:tcW w:w="0" w:type="auto"/>
            <w:tcBorders>
              <w:left w:val="single" w:sz="4" w:space="0" w:color="auto"/>
            </w:tcBorders>
            <w:noWrap/>
            <w:vAlign w:val="bottom"/>
            <w:hideMark/>
          </w:tcPr>
          <w:p w14:paraId="34848B2D" w14:textId="77777777" w:rsidR="00C275BA" w:rsidRPr="007B7716" w:rsidRDefault="00C275BA" w:rsidP="000F440E">
            <w:pPr>
              <w:jc w:val="right"/>
              <w:rPr>
                <w:rFonts w:ascii="Verdana" w:hAnsi="Verdana"/>
                <w:b w:val="0"/>
                <w:sz w:val="22"/>
                <w:szCs w:val="22"/>
              </w:rPr>
            </w:pPr>
            <w:r w:rsidRPr="007B7716">
              <w:rPr>
                <w:rFonts w:ascii="Verdana" w:hAnsi="Verdana"/>
                <w:b w:val="0"/>
                <w:sz w:val="22"/>
                <w:szCs w:val="22"/>
              </w:rPr>
              <w:t>7</w:t>
            </w:r>
          </w:p>
        </w:tc>
      </w:tr>
      <w:tr w:rsidR="001F34C6" w:rsidRPr="007B7716" w14:paraId="69C10086" w14:textId="77777777" w:rsidTr="00C275BA">
        <w:trPr>
          <w:trHeight w:val="220"/>
        </w:trPr>
        <w:tc>
          <w:tcPr>
            <w:tcW w:w="0" w:type="auto"/>
            <w:tcBorders>
              <w:right w:val="single" w:sz="4" w:space="0" w:color="auto"/>
            </w:tcBorders>
            <w:vAlign w:val="center"/>
            <w:hideMark/>
          </w:tcPr>
          <w:p w14:paraId="2064B191" w14:textId="5D1451CC"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P</w:t>
            </w:r>
            <w:r w:rsidR="007B7716">
              <w:rPr>
                <w:rFonts w:ascii="Verdana" w:hAnsi="Verdana" w:cs="Calibri"/>
                <w:b w:val="0"/>
                <w:sz w:val="22"/>
                <w:szCs w:val="22"/>
              </w:rPr>
              <w:t>risoner</w:t>
            </w:r>
          </w:p>
        </w:tc>
        <w:tc>
          <w:tcPr>
            <w:tcW w:w="0" w:type="auto"/>
            <w:tcBorders>
              <w:left w:val="single" w:sz="4" w:space="0" w:color="auto"/>
            </w:tcBorders>
            <w:noWrap/>
            <w:vAlign w:val="bottom"/>
            <w:hideMark/>
          </w:tcPr>
          <w:p w14:paraId="51FCC93D"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7</w:t>
            </w:r>
          </w:p>
        </w:tc>
      </w:tr>
      <w:tr w:rsidR="001F34C6" w:rsidRPr="007B7716" w14:paraId="3D73F3E9" w14:textId="77777777" w:rsidTr="00C275BA">
        <w:trPr>
          <w:trHeight w:val="262"/>
        </w:trPr>
        <w:tc>
          <w:tcPr>
            <w:tcW w:w="0" w:type="auto"/>
            <w:tcBorders>
              <w:right w:val="single" w:sz="4" w:space="0" w:color="auto"/>
            </w:tcBorders>
            <w:vAlign w:val="center"/>
            <w:hideMark/>
          </w:tcPr>
          <w:p w14:paraId="2C3E0CF1"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Within 5 hours but insufficient time</w:t>
            </w:r>
          </w:p>
        </w:tc>
        <w:tc>
          <w:tcPr>
            <w:tcW w:w="0" w:type="auto"/>
            <w:tcBorders>
              <w:left w:val="single" w:sz="4" w:space="0" w:color="auto"/>
            </w:tcBorders>
            <w:noWrap/>
            <w:vAlign w:val="bottom"/>
            <w:hideMark/>
          </w:tcPr>
          <w:p w14:paraId="6383417B"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7</w:t>
            </w:r>
          </w:p>
        </w:tc>
      </w:tr>
      <w:tr w:rsidR="001F34C6" w:rsidRPr="007B7716" w14:paraId="2CCF6FFD" w14:textId="77777777" w:rsidTr="00C275BA">
        <w:trPr>
          <w:trHeight w:val="262"/>
        </w:trPr>
        <w:tc>
          <w:tcPr>
            <w:tcW w:w="0" w:type="auto"/>
            <w:tcBorders>
              <w:right w:val="single" w:sz="4" w:space="0" w:color="auto"/>
            </w:tcBorders>
            <w:vAlign w:val="center"/>
            <w:hideMark/>
          </w:tcPr>
          <w:p w14:paraId="69AD21F1"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No capacity due to strike/ no capacity</w:t>
            </w:r>
          </w:p>
        </w:tc>
        <w:tc>
          <w:tcPr>
            <w:tcW w:w="0" w:type="auto"/>
            <w:tcBorders>
              <w:left w:val="single" w:sz="4" w:space="0" w:color="auto"/>
            </w:tcBorders>
            <w:noWrap/>
            <w:vAlign w:val="bottom"/>
            <w:hideMark/>
          </w:tcPr>
          <w:p w14:paraId="31FC0819"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6</w:t>
            </w:r>
          </w:p>
        </w:tc>
      </w:tr>
      <w:tr w:rsidR="001F34C6" w:rsidRPr="007B7716" w14:paraId="0720BC64" w14:textId="77777777" w:rsidTr="00C275BA">
        <w:trPr>
          <w:trHeight w:val="262"/>
        </w:trPr>
        <w:tc>
          <w:tcPr>
            <w:tcW w:w="0" w:type="auto"/>
            <w:tcBorders>
              <w:right w:val="single" w:sz="4" w:space="0" w:color="auto"/>
            </w:tcBorders>
            <w:vAlign w:val="center"/>
            <w:hideMark/>
          </w:tcPr>
          <w:p w14:paraId="0C1D61FB"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Not appropriate</w:t>
            </w:r>
          </w:p>
        </w:tc>
        <w:tc>
          <w:tcPr>
            <w:tcW w:w="0" w:type="auto"/>
            <w:tcBorders>
              <w:left w:val="single" w:sz="4" w:space="0" w:color="auto"/>
            </w:tcBorders>
            <w:noWrap/>
            <w:vAlign w:val="bottom"/>
            <w:hideMark/>
          </w:tcPr>
          <w:p w14:paraId="5E448EA2"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3</w:t>
            </w:r>
          </w:p>
        </w:tc>
      </w:tr>
      <w:tr w:rsidR="001F34C6" w:rsidRPr="007B7716" w14:paraId="6315E477" w14:textId="77777777" w:rsidTr="00C275BA">
        <w:trPr>
          <w:trHeight w:val="262"/>
        </w:trPr>
        <w:tc>
          <w:tcPr>
            <w:tcW w:w="0" w:type="auto"/>
            <w:tcBorders>
              <w:right w:val="single" w:sz="4" w:space="0" w:color="auto"/>
            </w:tcBorders>
            <w:vAlign w:val="center"/>
            <w:hideMark/>
          </w:tcPr>
          <w:p w14:paraId="0DE7EC26"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Self-discharges/ absconded</w:t>
            </w:r>
          </w:p>
        </w:tc>
        <w:tc>
          <w:tcPr>
            <w:tcW w:w="0" w:type="auto"/>
            <w:tcBorders>
              <w:left w:val="single" w:sz="4" w:space="0" w:color="auto"/>
            </w:tcBorders>
            <w:noWrap/>
            <w:vAlign w:val="bottom"/>
            <w:hideMark/>
          </w:tcPr>
          <w:p w14:paraId="155B1A8A"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3</w:t>
            </w:r>
          </w:p>
        </w:tc>
      </w:tr>
      <w:tr w:rsidR="001F34C6" w:rsidRPr="007B7716" w14:paraId="7292BB44" w14:textId="77777777" w:rsidTr="00C275BA">
        <w:trPr>
          <w:trHeight w:val="262"/>
        </w:trPr>
        <w:tc>
          <w:tcPr>
            <w:tcW w:w="0" w:type="auto"/>
            <w:tcBorders>
              <w:right w:val="single" w:sz="4" w:space="0" w:color="auto"/>
            </w:tcBorders>
            <w:vAlign w:val="center"/>
            <w:hideMark/>
          </w:tcPr>
          <w:p w14:paraId="59EA9C3E" w14:textId="77777777" w:rsidR="001F34C6" w:rsidRPr="007B7716" w:rsidRDefault="001F34C6" w:rsidP="006F1D9F">
            <w:pPr>
              <w:rPr>
                <w:rFonts w:ascii="Verdana" w:hAnsi="Verdana" w:cs="Calibri"/>
                <w:b w:val="0"/>
                <w:sz w:val="22"/>
                <w:szCs w:val="22"/>
              </w:rPr>
            </w:pPr>
            <w:r w:rsidRPr="007B7716">
              <w:rPr>
                <w:rFonts w:ascii="Verdana" w:hAnsi="Verdana" w:cs="Calibri"/>
                <w:b w:val="0"/>
                <w:sz w:val="22"/>
                <w:szCs w:val="22"/>
              </w:rPr>
              <w:t>Transferred to ICU</w:t>
            </w:r>
          </w:p>
        </w:tc>
        <w:tc>
          <w:tcPr>
            <w:tcW w:w="0" w:type="auto"/>
            <w:tcBorders>
              <w:left w:val="single" w:sz="4" w:space="0" w:color="auto"/>
            </w:tcBorders>
            <w:noWrap/>
            <w:vAlign w:val="bottom"/>
            <w:hideMark/>
          </w:tcPr>
          <w:p w14:paraId="1878EFC3" w14:textId="77777777" w:rsidR="001F34C6" w:rsidRPr="007B7716" w:rsidRDefault="001F34C6" w:rsidP="007B7716">
            <w:pPr>
              <w:jc w:val="right"/>
              <w:rPr>
                <w:rFonts w:ascii="Verdana" w:hAnsi="Verdana"/>
                <w:b w:val="0"/>
                <w:sz w:val="22"/>
                <w:szCs w:val="22"/>
              </w:rPr>
            </w:pPr>
            <w:r w:rsidRPr="007B7716">
              <w:rPr>
                <w:rFonts w:ascii="Verdana" w:hAnsi="Verdana"/>
                <w:b w:val="0"/>
                <w:sz w:val="22"/>
                <w:szCs w:val="22"/>
              </w:rPr>
              <w:t>1</w:t>
            </w:r>
          </w:p>
        </w:tc>
      </w:tr>
      <w:tr w:rsidR="00C275BA" w:rsidRPr="007B7716" w14:paraId="34FDDAF7" w14:textId="77777777" w:rsidTr="00C275BA">
        <w:trPr>
          <w:trHeight w:val="262"/>
        </w:trPr>
        <w:tc>
          <w:tcPr>
            <w:tcW w:w="0" w:type="auto"/>
            <w:tcBorders>
              <w:right w:val="single" w:sz="4" w:space="0" w:color="auto"/>
            </w:tcBorders>
            <w:vAlign w:val="center"/>
            <w:hideMark/>
          </w:tcPr>
          <w:p w14:paraId="646729A8" w14:textId="2394AE0A" w:rsidR="00C275BA" w:rsidRPr="007B7716" w:rsidRDefault="00C275BA" w:rsidP="006F1D9F">
            <w:pPr>
              <w:rPr>
                <w:rFonts w:ascii="Verdana" w:hAnsi="Verdana" w:cs="Calibri"/>
                <w:b w:val="0"/>
                <w:sz w:val="22"/>
                <w:szCs w:val="22"/>
              </w:rPr>
            </w:pPr>
            <w:r>
              <w:rPr>
                <w:rFonts w:ascii="Verdana" w:hAnsi="Verdana" w:cs="Calibri"/>
                <w:b w:val="0"/>
                <w:sz w:val="22"/>
                <w:szCs w:val="22"/>
              </w:rPr>
              <w:t>C</w:t>
            </w:r>
            <w:r w:rsidRPr="007B7716">
              <w:rPr>
                <w:rFonts w:ascii="Verdana" w:hAnsi="Verdana" w:cs="Calibri"/>
                <w:b w:val="0"/>
                <w:sz w:val="22"/>
                <w:szCs w:val="22"/>
              </w:rPr>
              <w:t>ontraindicat</w:t>
            </w:r>
            <w:r>
              <w:rPr>
                <w:rFonts w:ascii="Verdana" w:hAnsi="Verdana" w:cs="Calibri"/>
                <w:b w:val="0"/>
                <w:sz w:val="22"/>
                <w:szCs w:val="22"/>
              </w:rPr>
              <w:t>ion</w:t>
            </w:r>
            <w:r w:rsidRPr="007B7716">
              <w:rPr>
                <w:rFonts w:ascii="Verdana" w:hAnsi="Verdana" w:cs="Calibri"/>
                <w:b w:val="0"/>
                <w:sz w:val="22"/>
                <w:szCs w:val="22"/>
              </w:rPr>
              <w:t xml:space="preserve"> to GTN</w:t>
            </w:r>
          </w:p>
        </w:tc>
        <w:tc>
          <w:tcPr>
            <w:tcW w:w="0" w:type="auto"/>
            <w:tcBorders>
              <w:left w:val="single" w:sz="4" w:space="0" w:color="auto"/>
            </w:tcBorders>
            <w:noWrap/>
            <w:vAlign w:val="bottom"/>
            <w:hideMark/>
          </w:tcPr>
          <w:p w14:paraId="64B5FED3" w14:textId="77777777" w:rsidR="00C275BA" w:rsidRPr="007B7716" w:rsidRDefault="00C275BA" w:rsidP="007B7716">
            <w:pPr>
              <w:jc w:val="right"/>
              <w:rPr>
                <w:rFonts w:ascii="Verdana" w:hAnsi="Verdana"/>
                <w:b w:val="0"/>
                <w:sz w:val="22"/>
                <w:szCs w:val="22"/>
              </w:rPr>
            </w:pPr>
            <w:r w:rsidRPr="007B7716">
              <w:rPr>
                <w:rFonts w:ascii="Verdana" w:hAnsi="Verdana"/>
                <w:b w:val="0"/>
                <w:sz w:val="22"/>
                <w:szCs w:val="22"/>
              </w:rPr>
              <w:t>1</w:t>
            </w:r>
          </w:p>
        </w:tc>
      </w:tr>
      <w:tr w:rsidR="00C275BA" w:rsidRPr="007B7716" w14:paraId="6B15711C" w14:textId="77777777" w:rsidTr="00C275BA">
        <w:trPr>
          <w:trHeight w:val="262"/>
        </w:trPr>
        <w:tc>
          <w:tcPr>
            <w:tcW w:w="0" w:type="auto"/>
            <w:tcBorders>
              <w:right w:val="single" w:sz="4" w:space="0" w:color="auto"/>
            </w:tcBorders>
            <w:vAlign w:val="center"/>
            <w:hideMark/>
          </w:tcPr>
          <w:p w14:paraId="09C6084E" w14:textId="77777777" w:rsidR="00C275BA" w:rsidRPr="007B7716" w:rsidRDefault="00C275BA" w:rsidP="006F1D9F">
            <w:pPr>
              <w:rPr>
                <w:rFonts w:ascii="Verdana" w:hAnsi="Verdana" w:cs="Calibri"/>
                <w:b w:val="0"/>
                <w:sz w:val="22"/>
                <w:szCs w:val="22"/>
              </w:rPr>
            </w:pPr>
            <w:r w:rsidRPr="007B7716">
              <w:rPr>
                <w:rFonts w:ascii="Verdana" w:hAnsi="Verdana" w:cs="Calibri"/>
                <w:b w:val="0"/>
                <w:sz w:val="22"/>
                <w:szCs w:val="22"/>
              </w:rPr>
              <w:t>Incorrect onset time</w:t>
            </w:r>
          </w:p>
        </w:tc>
        <w:tc>
          <w:tcPr>
            <w:tcW w:w="0" w:type="auto"/>
            <w:tcBorders>
              <w:left w:val="single" w:sz="4" w:space="0" w:color="auto"/>
            </w:tcBorders>
            <w:noWrap/>
            <w:vAlign w:val="bottom"/>
            <w:hideMark/>
          </w:tcPr>
          <w:p w14:paraId="0D395242" w14:textId="77777777" w:rsidR="00C275BA" w:rsidRPr="007B7716" w:rsidRDefault="00C275BA" w:rsidP="007B7716">
            <w:pPr>
              <w:jc w:val="right"/>
              <w:rPr>
                <w:rFonts w:ascii="Verdana" w:hAnsi="Verdana"/>
                <w:b w:val="0"/>
                <w:sz w:val="22"/>
                <w:szCs w:val="22"/>
              </w:rPr>
            </w:pPr>
            <w:r w:rsidRPr="007B7716">
              <w:rPr>
                <w:rFonts w:ascii="Verdana" w:hAnsi="Verdana"/>
                <w:b w:val="0"/>
                <w:sz w:val="22"/>
                <w:szCs w:val="22"/>
              </w:rPr>
              <w:t>1</w:t>
            </w:r>
          </w:p>
        </w:tc>
      </w:tr>
      <w:tr w:rsidR="00C275BA" w:rsidRPr="007B7716" w14:paraId="15A71D1E" w14:textId="77777777" w:rsidTr="00C275BA">
        <w:trPr>
          <w:trHeight w:val="262"/>
        </w:trPr>
        <w:tc>
          <w:tcPr>
            <w:tcW w:w="0" w:type="auto"/>
            <w:tcBorders>
              <w:right w:val="single" w:sz="4" w:space="0" w:color="auto"/>
            </w:tcBorders>
            <w:vAlign w:val="center"/>
            <w:hideMark/>
          </w:tcPr>
          <w:p w14:paraId="30A135C9" w14:textId="4DAF6D2A" w:rsidR="00C275BA" w:rsidRPr="007B7716" w:rsidRDefault="00C275BA" w:rsidP="006F1D9F">
            <w:pPr>
              <w:rPr>
                <w:rFonts w:ascii="Verdana" w:hAnsi="Verdana" w:cs="Calibri"/>
                <w:b w:val="0"/>
                <w:sz w:val="22"/>
                <w:szCs w:val="22"/>
              </w:rPr>
            </w:pPr>
            <w:r w:rsidRPr="007B7716">
              <w:rPr>
                <w:rFonts w:ascii="Verdana" w:hAnsi="Verdana" w:cs="Calibri"/>
                <w:b w:val="0"/>
                <w:sz w:val="22"/>
                <w:szCs w:val="22"/>
              </w:rPr>
              <w:t>No fixed abode</w:t>
            </w:r>
          </w:p>
        </w:tc>
        <w:tc>
          <w:tcPr>
            <w:tcW w:w="0" w:type="auto"/>
            <w:tcBorders>
              <w:left w:val="single" w:sz="4" w:space="0" w:color="auto"/>
            </w:tcBorders>
            <w:noWrap/>
            <w:vAlign w:val="bottom"/>
            <w:hideMark/>
          </w:tcPr>
          <w:p w14:paraId="3399282D" w14:textId="77777777" w:rsidR="00C275BA" w:rsidRPr="007B7716" w:rsidRDefault="00C275BA" w:rsidP="007B7716">
            <w:pPr>
              <w:jc w:val="right"/>
              <w:rPr>
                <w:rFonts w:ascii="Verdana" w:hAnsi="Verdana"/>
                <w:b w:val="0"/>
                <w:sz w:val="22"/>
                <w:szCs w:val="22"/>
              </w:rPr>
            </w:pPr>
            <w:r w:rsidRPr="007B7716">
              <w:rPr>
                <w:rFonts w:ascii="Verdana" w:hAnsi="Verdana"/>
                <w:b w:val="0"/>
                <w:sz w:val="22"/>
                <w:szCs w:val="22"/>
              </w:rPr>
              <w:t>1</w:t>
            </w:r>
          </w:p>
        </w:tc>
      </w:tr>
      <w:tr w:rsidR="00C275BA" w:rsidRPr="007B7716" w14:paraId="13ED843A" w14:textId="77777777" w:rsidTr="00C275BA">
        <w:trPr>
          <w:trHeight w:val="262"/>
        </w:trPr>
        <w:tc>
          <w:tcPr>
            <w:tcW w:w="0" w:type="auto"/>
            <w:tcBorders>
              <w:right w:val="single" w:sz="4" w:space="0" w:color="auto"/>
            </w:tcBorders>
            <w:vAlign w:val="center"/>
            <w:hideMark/>
          </w:tcPr>
          <w:p w14:paraId="4714C869" w14:textId="77777777" w:rsidR="00C275BA" w:rsidRPr="007B7716" w:rsidRDefault="00C275BA" w:rsidP="006F1D9F">
            <w:pPr>
              <w:rPr>
                <w:rFonts w:ascii="Verdana" w:hAnsi="Verdana" w:cs="Calibri"/>
                <w:b w:val="0"/>
                <w:sz w:val="22"/>
                <w:szCs w:val="22"/>
              </w:rPr>
            </w:pPr>
            <w:r w:rsidRPr="007B7716">
              <w:rPr>
                <w:rFonts w:ascii="Verdana" w:hAnsi="Verdana" w:cs="Calibri"/>
                <w:b w:val="0"/>
                <w:sz w:val="22"/>
                <w:szCs w:val="22"/>
              </w:rPr>
              <w:t>Nobody to consent</w:t>
            </w:r>
          </w:p>
        </w:tc>
        <w:tc>
          <w:tcPr>
            <w:tcW w:w="0" w:type="auto"/>
            <w:tcBorders>
              <w:left w:val="single" w:sz="4" w:space="0" w:color="auto"/>
            </w:tcBorders>
            <w:noWrap/>
            <w:vAlign w:val="bottom"/>
            <w:hideMark/>
          </w:tcPr>
          <w:p w14:paraId="03594D0C" w14:textId="77777777" w:rsidR="00C275BA" w:rsidRPr="007B7716" w:rsidRDefault="00C275BA" w:rsidP="007B7716">
            <w:pPr>
              <w:jc w:val="right"/>
              <w:rPr>
                <w:rFonts w:ascii="Verdana" w:hAnsi="Verdana"/>
                <w:b w:val="0"/>
                <w:sz w:val="22"/>
                <w:szCs w:val="22"/>
              </w:rPr>
            </w:pPr>
            <w:r w:rsidRPr="007B7716">
              <w:rPr>
                <w:rFonts w:ascii="Verdana" w:hAnsi="Verdana"/>
                <w:b w:val="0"/>
                <w:sz w:val="22"/>
                <w:szCs w:val="22"/>
              </w:rPr>
              <w:t>1</w:t>
            </w:r>
          </w:p>
        </w:tc>
      </w:tr>
      <w:tr w:rsidR="00C275BA" w:rsidRPr="007B7716" w14:paraId="55E96699" w14:textId="77777777" w:rsidTr="00C275BA">
        <w:trPr>
          <w:trHeight w:val="262"/>
        </w:trPr>
        <w:tc>
          <w:tcPr>
            <w:tcW w:w="0" w:type="auto"/>
            <w:tcBorders>
              <w:right w:val="single" w:sz="4" w:space="0" w:color="auto"/>
            </w:tcBorders>
            <w:noWrap/>
            <w:vAlign w:val="bottom"/>
            <w:hideMark/>
          </w:tcPr>
          <w:p w14:paraId="19F667C2" w14:textId="77777777" w:rsidR="00C275BA" w:rsidRPr="007B7716" w:rsidRDefault="00C275BA" w:rsidP="006F1D9F">
            <w:pPr>
              <w:rPr>
                <w:rFonts w:ascii="Verdana" w:hAnsi="Verdana"/>
                <w:b w:val="0"/>
                <w:sz w:val="22"/>
                <w:szCs w:val="22"/>
              </w:rPr>
            </w:pPr>
            <w:r w:rsidRPr="007B7716">
              <w:rPr>
                <w:rFonts w:ascii="Verdana" w:hAnsi="Verdana"/>
                <w:b w:val="0"/>
                <w:sz w:val="22"/>
                <w:szCs w:val="22"/>
              </w:rPr>
              <w:t>Previously recruited</w:t>
            </w:r>
          </w:p>
        </w:tc>
        <w:tc>
          <w:tcPr>
            <w:tcW w:w="0" w:type="auto"/>
            <w:tcBorders>
              <w:left w:val="single" w:sz="4" w:space="0" w:color="auto"/>
            </w:tcBorders>
            <w:noWrap/>
            <w:vAlign w:val="bottom"/>
            <w:hideMark/>
          </w:tcPr>
          <w:p w14:paraId="1CF74A48" w14:textId="77777777" w:rsidR="00C275BA" w:rsidRPr="007B7716" w:rsidRDefault="00C275BA" w:rsidP="007B7716">
            <w:pPr>
              <w:jc w:val="right"/>
              <w:rPr>
                <w:rFonts w:ascii="Verdana" w:hAnsi="Verdana"/>
                <w:b w:val="0"/>
                <w:sz w:val="22"/>
                <w:szCs w:val="22"/>
              </w:rPr>
            </w:pPr>
            <w:r w:rsidRPr="007B7716">
              <w:rPr>
                <w:rFonts w:ascii="Verdana" w:hAnsi="Verdana"/>
                <w:b w:val="0"/>
                <w:sz w:val="22"/>
                <w:szCs w:val="22"/>
              </w:rPr>
              <w:t>1</w:t>
            </w:r>
          </w:p>
        </w:tc>
      </w:tr>
      <w:tr w:rsidR="00C275BA" w:rsidRPr="007B7716" w14:paraId="73B1CCC5" w14:textId="77777777" w:rsidTr="00C275BA">
        <w:trPr>
          <w:trHeight w:val="262"/>
        </w:trPr>
        <w:tc>
          <w:tcPr>
            <w:tcW w:w="0" w:type="auto"/>
            <w:tcBorders>
              <w:bottom w:val="single" w:sz="4" w:space="0" w:color="auto"/>
              <w:right w:val="single" w:sz="4" w:space="0" w:color="auto"/>
            </w:tcBorders>
            <w:vAlign w:val="center"/>
            <w:hideMark/>
          </w:tcPr>
          <w:p w14:paraId="7611EF7E" w14:textId="77777777" w:rsidR="00C275BA" w:rsidRPr="007B7716" w:rsidRDefault="00C275BA" w:rsidP="006F1D9F">
            <w:pPr>
              <w:rPr>
                <w:rFonts w:ascii="Verdana" w:hAnsi="Verdana" w:cs="Calibri"/>
                <w:b w:val="0"/>
                <w:sz w:val="22"/>
                <w:szCs w:val="22"/>
              </w:rPr>
            </w:pPr>
            <w:r w:rsidRPr="007B7716">
              <w:rPr>
                <w:rFonts w:ascii="Verdana" w:hAnsi="Verdana" w:cs="Calibri"/>
                <w:b w:val="0"/>
                <w:sz w:val="22"/>
                <w:szCs w:val="22"/>
              </w:rPr>
              <w:t>Red flag</w:t>
            </w:r>
          </w:p>
        </w:tc>
        <w:tc>
          <w:tcPr>
            <w:tcW w:w="0" w:type="auto"/>
            <w:tcBorders>
              <w:left w:val="single" w:sz="4" w:space="0" w:color="auto"/>
              <w:bottom w:val="single" w:sz="4" w:space="0" w:color="auto"/>
            </w:tcBorders>
            <w:noWrap/>
            <w:vAlign w:val="bottom"/>
            <w:hideMark/>
          </w:tcPr>
          <w:p w14:paraId="291DB4E7" w14:textId="77777777" w:rsidR="00C275BA" w:rsidRPr="007B7716" w:rsidRDefault="00C275BA" w:rsidP="007B7716">
            <w:pPr>
              <w:jc w:val="right"/>
              <w:rPr>
                <w:rFonts w:ascii="Verdana" w:hAnsi="Verdana"/>
                <w:b w:val="0"/>
                <w:sz w:val="22"/>
                <w:szCs w:val="22"/>
              </w:rPr>
            </w:pPr>
            <w:r w:rsidRPr="007B7716">
              <w:rPr>
                <w:rFonts w:ascii="Verdana" w:hAnsi="Verdana"/>
                <w:b w:val="0"/>
                <w:sz w:val="22"/>
                <w:szCs w:val="22"/>
              </w:rPr>
              <w:t>1</w:t>
            </w:r>
          </w:p>
        </w:tc>
      </w:tr>
    </w:tbl>
    <w:p w14:paraId="37FA1EF5" w14:textId="77777777" w:rsidR="00C275BA" w:rsidRDefault="00C275BA">
      <w:pPr>
        <w:rPr>
          <w:rFonts w:ascii="Verdana" w:hAnsi="Verdana"/>
          <w:b w:val="0"/>
          <w:sz w:val="22"/>
        </w:rPr>
      </w:pPr>
    </w:p>
    <w:p w14:paraId="1D413E39" w14:textId="2485B193" w:rsidR="002D5196" w:rsidRDefault="002D5196">
      <w:pPr>
        <w:rPr>
          <w:rFonts w:ascii="Verdana" w:hAnsi="Verdana"/>
          <w:b w:val="0"/>
          <w:sz w:val="22"/>
        </w:rPr>
      </w:pPr>
      <w:r>
        <w:rPr>
          <w:rFonts w:ascii="Verdana" w:hAnsi="Verdana"/>
          <w:b w:val="0"/>
          <w:sz w:val="22"/>
        </w:rPr>
        <w:br w:type="page"/>
      </w:r>
    </w:p>
    <w:p w14:paraId="0A8F199F" w14:textId="77777777" w:rsidR="009E3A8F" w:rsidRDefault="009E3A8F" w:rsidP="00C44AFB">
      <w:pPr>
        <w:spacing w:line="360" w:lineRule="auto"/>
        <w:rPr>
          <w:rFonts w:ascii="Verdana" w:hAnsi="Verdana"/>
          <w:b w:val="0"/>
          <w:sz w:val="22"/>
        </w:rPr>
      </w:pPr>
    </w:p>
    <w:p w14:paraId="38299A2C" w14:textId="2FD855E7" w:rsidR="002D5196" w:rsidRDefault="002D5196" w:rsidP="002D5196">
      <w:pPr>
        <w:spacing w:line="360" w:lineRule="auto"/>
        <w:rPr>
          <w:rFonts w:ascii="Verdana" w:hAnsi="Verdana"/>
          <w:b w:val="0"/>
          <w:sz w:val="22"/>
        </w:rPr>
      </w:pPr>
      <w:r w:rsidRPr="001F34C6">
        <w:rPr>
          <w:rFonts w:ascii="Verdana" w:hAnsi="Verdana"/>
          <w:bCs/>
          <w:sz w:val="22"/>
        </w:rPr>
        <w:t xml:space="preserve">Supplementary Table </w:t>
      </w:r>
      <w:r w:rsidR="0026564E">
        <w:rPr>
          <w:rFonts w:ascii="Verdana" w:hAnsi="Verdana"/>
          <w:bCs/>
          <w:sz w:val="22"/>
        </w:rPr>
        <w:t>3</w:t>
      </w:r>
      <w:r w:rsidRPr="001F34C6">
        <w:rPr>
          <w:rFonts w:ascii="Verdana" w:hAnsi="Verdana"/>
          <w:bCs/>
          <w:sz w:val="22"/>
        </w:rPr>
        <w:t xml:space="preserve">. </w:t>
      </w:r>
      <w:r w:rsidR="0035289E">
        <w:rPr>
          <w:rFonts w:ascii="Verdana" w:hAnsi="Verdana"/>
          <w:bCs/>
          <w:sz w:val="22"/>
        </w:rPr>
        <w:t>Sources of consent in 39 participants</w:t>
      </w:r>
      <w:r w:rsidRPr="001F34C6">
        <w:rPr>
          <w:rFonts w:ascii="Verdana" w:hAnsi="Verdana"/>
          <w:bCs/>
          <w:sz w:val="22"/>
        </w:rPr>
        <w:t>.</w:t>
      </w:r>
    </w:p>
    <w:p w14:paraId="6F8CECC5" w14:textId="6AFD0FDF" w:rsidR="007B723F" w:rsidRDefault="007B723F" w:rsidP="002D5196">
      <w:pPr>
        <w:spacing w:line="360" w:lineRule="auto"/>
        <w:rPr>
          <w:rFonts w:ascii="Verdana" w:hAnsi="Verdana"/>
          <w:b w:val="0"/>
          <w:sz w:val="22"/>
        </w:rPr>
      </w:pPr>
      <w:r>
        <w:rPr>
          <w:rFonts w:ascii="Verdana" w:hAnsi="Verdana"/>
          <w:b w:val="0"/>
          <w:sz w:val="22"/>
        </w:rPr>
        <w:t>Data are number (%).</w:t>
      </w:r>
    </w:p>
    <w:tbl>
      <w:tblPr>
        <w:tblW w:w="0" w:type="auto"/>
        <w:tblInd w:w="-8" w:type="dxa"/>
        <w:tblBorders>
          <w:top w:val="single" w:sz="6" w:space="0" w:color="000000"/>
          <w:bottom w:val="single" w:sz="6" w:space="0" w:color="000000"/>
        </w:tblBorders>
        <w:tblCellMar>
          <w:left w:w="0" w:type="dxa"/>
          <w:right w:w="0" w:type="dxa"/>
        </w:tblCellMar>
        <w:tblLook w:val="0000" w:firstRow="0" w:lastRow="0" w:firstColumn="0" w:lastColumn="0" w:noHBand="0" w:noVBand="0"/>
      </w:tblPr>
      <w:tblGrid>
        <w:gridCol w:w="5074"/>
        <w:gridCol w:w="1081"/>
        <w:gridCol w:w="1081"/>
        <w:gridCol w:w="1081"/>
      </w:tblGrid>
      <w:tr w:rsidR="0035289E" w:rsidRPr="002B21EF" w14:paraId="26AD7DA6" w14:textId="77777777" w:rsidTr="002B21EF">
        <w:trPr>
          <w:cantSplit/>
        </w:trPr>
        <w:tc>
          <w:tcPr>
            <w:tcW w:w="0" w:type="auto"/>
            <w:tcBorders>
              <w:top w:val="single" w:sz="6" w:space="0" w:color="000000"/>
              <w:bottom w:val="single" w:sz="6" w:space="0" w:color="000000"/>
              <w:right w:val="single" w:sz="6" w:space="0" w:color="000000"/>
            </w:tcBorders>
            <w:shd w:val="clear" w:color="auto" w:fill="FFFFFF"/>
            <w:tcMar>
              <w:left w:w="60" w:type="dxa"/>
              <w:right w:w="60" w:type="dxa"/>
            </w:tcMar>
          </w:tcPr>
          <w:p w14:paraId="12C41E38" w14:textId="6D84A94B" w:rsidR="0035289E" w:rsidRPr="002B21EF" w:rsidRDefault="0035289E" w:rsidP="00D44566">
            <w:pPr>
              <w:adjustRightInd w:val="0"/>
              <w:spacing w:before="60" w:after="60"/>
              <w:rPr>
                <w:rFonts w:ascii="Verdana" w:hAnsi="Verdana" w:cs="Verdana"/>
                <w:sz w:val="20"/>
              </w:rPr>
            </w:pPr>
            <w:r w:rsidRPr="002B21EF">
              <w:rPr>
                <w:rFonts w:ascii="Verdana" w:hAnsi="Verdana" w:cs="Verdana"/>
                <w:sz w:val="20"/>
              </w:rPr>
              <w:t>Consent type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left w:w="60" w:type="dxa"/>
              <w:right w:w="60" w:type="dxa"/>
            </w:tcMar>
          </w:tcPr>
          <w:p w14:paraId="7C3AEEB2" w14:textId="550CA458" w:rsidR="0035289E" w:rsidRPr="002B21EF" w:rsidRDefault="0035289E" w:rsidP="00D44566">
            <w:pPr>
              <w:adjustRightInd w:val="0"/>
              <w:spacing w:before="60" w:after="60"/>
              <w:jc w:val="center"/>
              <w:rPr>
                <w:rFonts w:ascii="Verdana" w:hAnsi="Verdana" w:cs="Verdana"/>
                <w:sz w:val="20"/>
              </w:rPr>
            </w:pPr>
            <w:r w:rsidRPr="002B21EF">
              <w:rPr>
                <w:rFonts w:ascii="Verdana" w:hAnsi="Verdana" w:cs="Verdana"/>
                <w:sz w:val="20"/>
              </w:rPr>
              <w:t>All</w:t>
            </w:r>
          </w:p>
        </w:tc>
        <w:tc>
          <w:tcPr>
            <w:tcW w:w="0" w:type="auto"/>
            <w:tcBorders>
              <w:top w:val="single" w:sz="6" w:space="0" w:color="000000"/>
              <w:left w:val="single" w:sz="6" w:space="0" w:color="000000"/>
              <w:bottom w:val="single" w:sz="6" w:space="0" w:color="000000"/>
            </w:tcBorders>
            <w:shd w:val="clear" w:color="auto" w:fill="FFFFFF"/>
            <w:tcMar>
              <w:left w:w="60" w:type="dxa"/>
              <w:right w:w="60" w:type="dxa"/>
            </w:tcMar>
          </w:tcPr>
          <w:p w14:paraId="7BE4136E" w14:textId="335B55A8" w:rsidR="0035289E" w:rsidRPr="002B21EF" w:rsidRDefault="005202DC" w:rsidP="00D44566">
            <w:pPr>
              <w:adjustRightInd w:val="0"/>
              <w:spacing w:before="60" w:after="60"/>
              <w:jc w:val="center"/>
              <w:rPr>
                <w:rFonts w:ascii="Verdana" w:hAnsi="Verdana" w:cs="Verdana"/>
                <w:sz w:val="20"/>
              </w:rPr>
            </w:pPr>
            <w:r w:rsidRPr="002B21EF">
              <w:rPr>
                <w:rFonts w:ascii="Verdana" w:hAnsi="Verdana" w:cs="Verdana"/>
                <w:sz w:val="20"/>
              </w:rPr>
              <w:t>GTN</w:t>
            </w:r>
          </w:p>
        </w:tc>
        <w:tc>
          <w:tcPr>
            <w:tcW w:w="0" w:type="auto"/>
            <w:tcBorders>
              <w:top w:val="single" w:sz="6" w:space="0" w:color="000000"/>
              <w:bottom w:val="single" w:sz="6" w:space="0" w:color="000000"/>
            </w:tcBorders>
            <w:shd w:val="clear" w:color="auto" w:fill="FFFFFF"/>
            <w:tcMar>
              <w:left w:w="60" w:type="dxa"/>
              <w:right w:w="60" w:type="dxa"/>
            </w:tcMar>
          </w:tcPr>
          <w:p w14:paraId="77CA4B09" w14:textId="5E3E0919" w:rsidR="0035289E" w:rsidRPr="002B21EF" w:rsidRDefault="005202DC" w:rsidP="00D44566">
            <w:pPr>
              <w:adjustRightInd w:val="0"/>
              <w:spacing w:before="60" w:after="60"/>
              <w:jc w:val="center"/>
              <w:rPr>
                <w:rFonts w:ascii="Verdana" w:hAnsi="Verdana" w:cs="Verdana"/>
                <w:sz w:val="20"/>
              </w:rPr>
            </w:pPr>
            <w:r w:rsidRPr="002B21EF">
              <w:rPr>
                <w:rFonts w:ascii="Verdana" w:hAnsi="Verdana" w:cs="Verdana"/>
                <w:sz w:val="20"/>
              </w:rPr>
              <w:t>Sham</w:t>
            </w:r>
          </w:p>
        </w:tc>
      </w:tr>
      <w:tr w:rsidR="0035289E" w:rsidRPr="0035289E" w14:paraId="19C0DECD" w14:textId="77777777" w:rsidTr="002B21EF">
        <w:trPr>
          <w:cantSplit/>
        </w:trPr>
        <w:tc>
          <w:tcPr>
            <w:tcW w:w="0" w:type="auto"/>
            <w:tcBorders>
              <w:top w:val="single" w:sz="6" w:space="0" w:color="000000"/>
              <w:right w:val="single" w:sz="6" w:space="0" w:color="000000"/>
            </w:tcBorders>
            <w:shd w:val="clear" w:color="auto" w:fill="FFFFFF"/>
            <w:tcMar>
              <w:left w:w="60" w:type="dxa"/>
              <w:right w:w="60" w:type="dxa"/>
            </w:tcMar>
          </w:tcPr>
          <w:p w14:paraId="1CB0E584" w14:textId="77777777"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Patients with data at randomisation</w:t>
            </w:r>
          </w:p>
        </w:tc>
        <w:tc>
          <w:tcPr>
            <w:tcW w:w="0" w:type="auto"/>
            <w:tcBorders>
              <w:top w:val="single" w:sz="6" w:space="0" w:color="000000"/>
              <w:left w:val="single" w:sz="6" w:space="0" w:color="000000"/>
              <w:right w:val="single" w:sz="6" w:space="0" w:color="000000"/>
            </w:tcBorders>
            <w:shd w:val="clear" w:color="auto" w:fill="FFFFFF"/>
            <w:tcMar>
              <w:left w:w="60" w:type="dxa"/>
              <w:right w:w="60" w:type="dxa"/>
            </w:tcMar>
          </w:tcPr>
          <w:p w14:paraId="4FFE586E"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39</w:t>
            </w:r>
          </w:p>
        </w:tc>
        <w:tc>
          <w:tcPr>
            <w:tcW w:w="0" w:type="auto"/>
            <w:tcBorders>
              <w:top w:val="single" w:sz="6" w:space="0" w:color="000000"/>
              <w:left w:val="single" w:sz="6" w:space="0" w:color="000000"/>
            </w:tcBorders>
            <w:shd w:val="clear" w:color="auto" w:fill="FFFFFF"/>
            <w:tcMar>
              <w:left w:w="60" w:type="dxa"/>
              <w:right w:w="60" w:type="dxa"/>
            </w:tcMar>
          </w:tcPr>
          <w:p w14:paraId="6B9352AB"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21</w:t>
            </w:r>
          </w:p>
        </w:tc>
        <w:tc>
          <w:tcPr>
            <w:tcW w:w="0" w:type="auto"/>
            <w:tcBorders>
              <w:top w:val="single" w:sz="6" w:space="0" w:color="000000"/>
            </w:tcBorders>
            <w:shd w:val="clear" w:color="auto" w:fill="FFFFFF"/>
            <w:tcMar>
              <w:left w:w="60" w:type="dxa"/>
              <w:right w:w="60" w:type="dxa"/>
            </w:tcMar>
          </w:tcPr>
          <w:p w14:paraId="0DD75ABE"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18</w:t>
            </w:r>
          </w:p>
        </w:tc>
      </w:tr>
      <w:tr w:rsidR="0035289E" w:rsidRPr="0035289E" w14:paraId="55F3EB5C" w14:textId="77777777" w:rsidTr="002B21EF">
        <w:trPr>
          <w:cantSplit/>
        </w:trPr>
        <w:tc>
          <w:tcPr>
            <w:tcW w:w="0" w:type="auto"/>
            <w:tcBorders>
              <w:right w:val="single" w:sz="6" w:space="0" w:color="000000"/>
            </w:tcBorders>
            <w:shd w:val="clear" w:color="auto" w:fill="FFFFFF"/>
            <w:tcMar>
              <w:left w:w="60" w:type="dxa"/>
              <w:right w:w="60" w:type="dxa"/>
            </w:tcMar>
          </w:tcPr>
          <w:p w14:paraId="173025A8" w14:textId="77777777" w:rsidR="0035289E" w:rsidRPr="0035289E" w:rsidRDefault="0035289E" w:rsidP="00D44566">
            <w:pPr>
              <w:adjustRightInd w:val="0"/>
              <w:spacing w:before="60" w:after="60"/>
              <w:rPr>
                <w:rFonts w:ascii="Verdana" w:hAnsi="Verdana" w:cs="Verdana"/>
                <w:i/>
                <w:iCs/>
                <w:sz w:val="20"/>
              </w:rPr>
            </w:pPr>
            <w:r w:rsidRPr="0035289E">
              <w:rPr>
                <w:rFonts w:ascii="Verdana" w:hAnsi="Verdana" w:cs="Verdana"/>
                <w:i/>
                <w:iCs/>
                <w:sz w:val="20"/>
              </w:rPr>
              <w:t>Initial Consent</w:t>
            </w:r>
          </w:p>
        </w:tc>
        <w:tc>
          <w:tcPr>
            <w:tcW w:w="0" w:type="auto"/>
            <w:tcBorders>
              <w:left w:val="single" w:sz="6" w:space="0" w:color="000000"/>
              <w:right w:val="single" w:sz="6" w:space="0" w:color="000000"/>
            </w:tcBorders>
            <w:shd w:val="clear" w:color="auto" w:fill="FFFFFF"/>
            <w:tcMar>
              <w:left w:w="60" w:type="dxa"/>
              <w:right w:w="60" w:type="dxa"/>
            </w:tcMar>
          </w:tcPr>
          <w:p w14:paraId="6AD2D2AC" w14:textId="77777777" w:rsidR="0035289E" w:rsidRPr="0035289E" w:rsidRDefault="0035289E" w:rsidP="00D44566">
            <w:pPr>
              <w:adjustRightInd w:val="0"/>
              <w:spacing w:before="60" w:after="60"/>
              <w:jc w:val="center"/>
              <w:rPr>
                <w:rFonts w:ascii="Verdana" w:hAnsi="Verdana" w:cs="Verdana"/>
                <w:b w:val="0"/>
                <w:bCs/>
                <w:sz w:val="20"/>
              </w:rPr>
            </w:pPr>
          </w:p>
        </w:tc>
        <w:tc>
          <w:tcPr>
            <w:tcW w:w="0" w:type="auto"/>
            <w:tcBorders>
              <w:left w:val="single" w:sz="6" w:space="0" w:color="000000"/>
            </w:tcBorders>
            <w:shd w:val="clear" w:color="auto" w:fill="FFFFFF"/>
            <w:tcMar>
              <w:left w:w="60" w:type="dxa"/>
              <w:right w:w="60" w:type="dxa"/>
            </w:tcMar>
          </w:tcPr>
          <w:p w14:paraId="34E8FD35" w14:textId="77777777" w:rsidR="0035289E" w:rsidRPr="0035289E" w:rsidRDefault="0035289E" w:rsidP="00D44566">
            <w:pPr>
              <w:adjustRightInd w:val="0"/>
              <w:spacing w:before="60" w:after="60"/>
              <w:jc w:val="center"/>
              <w:rPr>
                <w:rFonts w:ascii="Verdana" w:hAnsi="Verdana" w:cs="Verdana"/>
                <w:b w:val="0"/>
                <w:bCs/>
                <w:sz w:val="20"/>
              </w:rPr>
            </w:pPr>
          </w:p>
        </w:tc>
        <w:tc>
          <w:tcPr>
            <w:tcW w:w="0" w:type="auto"/>
            <w:shd w:val="clear" w:color="auto" w:fill="FFFFFF"/>
            <w:tcMar>
              <w:left w:w="60" w:type="dxa"/>
              <w:right w:w="60" w:type="dxa"/>
            </w:tcMar>
          </w:tcPr>
          <w:p w14:paraId="6946A34F" w14:textId="77777777" w:rsidR="0035289E" w:rsidRPr="0035289E" w:rsidRDefault="0035289E" w:rsidP="00D44566">
            <w:pPr>
              <w:adjustRightInd w:val="0"/>
              <w:spacing w:before="60" w:after="60"/>
              <w:jc w:val="center"/>
              <w:rPr>
                <w:rFonts w:ascii="Verdana" w:hAnsi="Verdana" w:cs="Verdana"/>
                <w:b w:val="0"/>
                <w:bCs/>
                <w:sz w:val="20"/>
              </w:rPr>
            </w:pPr>
          </w:p>
        </w:tc>
      </w:tr>
      <w:tr w:rsidR="0035289E" w:rsidRPr="0035289E" w14:paraId="7E8534CD" w14:textId="77777777" w:rsidTr="002B21EF">
        <w:trPr>
          <w:cantSplit/>
        </w:trPr>
        <w:tc>
          <w:tcPr>
            <w:tcW w:w="0" w:type="auto"/>
            <w:tcBorders>
              <w:right w:val="single" w:sz="6" w:space="0" w:color="000000"/>
            </w:tcBorders>
            <w:shd w:val="clear" w:color="auto" w:fill="FFFFFF"/>
            <w:tcMar>
              <w:left w:w="60" w:type="dxa"/>
              <w:right w:w="60" w:type="dxa"/>
            </w:tcMar>
          </w:tcPr>
          <w:p w14:paraId="09990436" w14:textId="32032851" w:rsidR="0035289E" w:rsidRPr="0035289E" w:rsidRDefault="0035289E" w:rsidP="00D44566">
            <w:pPr>
              <w:adjustRightInd w:val="0"/>
              <w:spacing w:before="60" w:after="60"/>
              <w:rPr>
                <w:rFonts w:ascii="Verdana" w:hAnsi="Verdana" w:cs="Verdana"/>
                <w:b w:val="0"/>
                <w:bCs/>
                <w:sz w:val="20"/>
              </w:rPr>
            </w:pPr>
            <w:r>
              <w:rPr>
                <w:rFonts w:ascii="Verdana" w:hAnsi="Verdana" w:cs="Verdana"/>
                <w:b w:val="0"/>
                <w:bCs/>
                <w:sz w:val="20"/>
              </w:rPr>
              <w:t>W</w:t>
            </w:r>
            <w:r w:rsidRPr="0035289E">
              <w:rPr>
                <w:rFonts w:ascii="Verdana" w:hAnsi="Verdana" w:cs="Verdana"/>
                <w:b w:val="0"/>
                <w:bCs/>
                <w:sz w:val="20"/>
              </w:rPr>
              <w:t>ritten consent by participant</w:t>
            </w:r>
          </w:p>
        </w:tc>
        <w:tc>
          <w:tcPr>
            <w:tcW w:w="0" w:type="auto"/>
            <w:tcBorders>
              <w:left w:val="single" w:sz="6" w:space="0" w:color="000000"/>
              <w:right w:val="single" w:sz="6" w:space="0" w:color="000000"/>
            </w:tcBorders>
            <w:shd w:val="clear" w:color="auto" w:fill="FFFFFF"/>
            <w:tcMar>
              <w:left w:w="60" w:type="dxa"/>
              <w:right w:w="60" w:type="dxa"/>
            </w:tcMar>
          </w:tcPr>
          <w:p w14:paraId="66E7C42E"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17 (43.6)</w:t>
            </w:r>
          </w:p>
        </w:tc>
        <w:tc>
          <w:tcPr>
            <w:tcW w:w="0" w:type="auto"/>
            <w:tcBorders>
              <w:left w:val="single" w:sz="6" w:space="0" w:color="000000"/>
            </w:tcBorders>
            <w:shd w:val="clear" w:color="auto" w:fill="FFFFFF"/>
            <w:tcMar>
              <w:left w:w="60" w:type="dxa"/>
              <w:right w:w="60" w:type="dxa"/>
            </w:tcMar>
          </w:tcPr>
          <w:p w14:paraId="645DFBFD"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9 (42.9)</w:t>
            </w:r>
          </w:p>
        </w:tc>
        <w:tc>
          <w:tcPr>
            <w:tcW w:w="0" w:type="auto"/>
            <w:shd w:val="clear" w:color="auto" w:fill="FFFFFF"/>
            <w:tcMar>
              <w:left w:w="60" w:type="dxa"/>
              <w:right w:w="60" w:type="dxa"/>
            </w:tcMar>
          </w:tcPr>
          <w:p w14:paraId="04990C9A"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8 (44.4)</w:t>
            </w:r>
          </w:p>
        </w:tc>
      </w:tr>
      <w:tr w:rsidR="0035289E" w:rsidRPr="0035289E" w14:paraId="706445A4" w14:textId="77777777" w:rsidTr="002B21EF">
        <w:trPr>
          <w:cantSplit/>
        </w:trPr>
        <w:tc>
          <w:tcPr>
            <w:tcW w:w="0" w:type="auto"/>
            <w:tcBorders>
              <w:right w:val="single" w:sz="6" w:space="0" w:color="000000"/>
            </w:tcBorders>
            <w:shd w:val="clear" w:color="auto" w:fill="FFFFFF"/>
            <w:tcMar>
              <w:left w:w="60" w:type="dxa"/>
              <w:right w:w="60" w:type="dxa"/>
            </w:tcMar>
          </w:tcPr>
          <w:p w14:paraId="574799E7" w14:textId="3E2E85F1"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Written consent by relative/close friend</w:t>
            </w:r>
          </w:p>
        </w:tc>
        <w:tc>
          <w:tcPr>
            <w:tcW w:w="0" w:type="auto"/>
            <w:tcBorders>
              <w:left w:val="single" w:sz="6" w:space="0" w:color="000000"/>
              <w:right w:val="single" w:sz="6" w:space="0" w:color="000000"/>
            </w:tcBorders>
            <w:shd w:val="clear" w:color="auto" w:fill="FFFFFF"/>
            <w:tcMar>
              <w:left w:w="60" w:type="dxa"/>
              <w:right w:w="60" w:type="dxa"/>
            </w:tcMar>
          </w:tcPr>
          <w:p w14:paraId="1E16AF69"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8 (20.5)</w:t>
            </w:r>
          </w:p>
        </w:tc>
        <w:tc>
          <w:tcPr>
            <w:tcW w:w="0" w:type="auto"/>
            <w:tcBorders>
              <w:left w:val="single" w:sz="6" w:space="0" w:color="000000"/>
            </w:tcBorders>
            <w:shd w:val="clear" w:color="auto" w:fill="FFFFFF"/>
            <w:tcMar>
              <w:left w:w="60" w:type="dxa"/>
              <w:right w:w="60" w:type="dxa"/>
            </w:tcMar>
          </w:tcPr>
          <w:p w14:paraId="6754126E"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4 (19.0)</w:t>
            </w:r>
          </w:p>
        </w:tc>
        <w:tc>
          <w:tcPr>
            <w:tcW w:w="0" w:type="auto"/>
            <w:shd w:val="clear" w:color="auto" w:fill="FFFFFF"/>
            <w:tcMar>
              <w:left w:w="60" w:type="dxa"/>
              <w:right w:w="60" w:type="dxa"/>
            </w:tcMar>
          </w:tcPr>
          <w:p w14:paraId="1F53E426"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4 (22.2)</w:t>
            </w:r>
          </w:p>
        </w:tc>
      </w:tr>
      <w:tr w:rsidR="0035289E" w:rsidRPr="0035289E" w14:paraId="5556CF88" w14:textId="77777777" w:rsidTr="002B21EF">
        <w:trPr>
          <w:cantSplit/>
        </w:trPr>
        <w:tc>
          <w:tcPr>
            <w:tcW w:w="0" w:type="auto"/>
            <w:tcBorders>
              <w:right w:val="single" w:sz="6" w:space="0" w:color="000000"/>
            </w:tcBorders>
            <w:shd w:val="clear" w:color="auto" w:fill="FFFFFF"/>
            <w:tcMar>
              <w:left w:w="60" w:type="dxa"/>
              <w:right w:w="60" w:type="dxa"/>
            </w:tcMar>
          </w:tcPr>
          <w:p w14:paraId="51D09B7D" w14:textId="4AB40D47"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Witnessed verbal consent by participant</w:t>
            </w:r>
          </w:p>
        </w:tc>
        <w:tc>
          <w:tcPr>
            <w:tcW w:w="0" w:type="auto"/>
            <w:tcBorders>
              <w:left w:val="single" w:sz="6" w:space="0" w:color="000000"/>
              <w:right w:val="single" w:sz="6" w:space="0" w:color="000000"/>
            </w:tcBorders>
            <w:shd w:val="clear" w:color="auto" w:fill="FFFFFF"/>
            <w:tcMar>
              <w:left w:w="60" w:type="dxa"/>
              <w:right w:w="60" w:type="dxa"/>
            </w:tcMar>
          </w:tcPr>
          <w:p w14:paraId="76244440"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7 (17.9)</w:t>
            </w:r>
          </w:p>
        </w:tc>
        <w:tc>
          <w:tcPr>
            <w:tcW w:w="0" w:type="auto"/>
            <w:tcBorders>
              <w:left w:val="single" w:sz="6" w:space="0" w:color="000000"/>
            </w:tcBorders>
            <w:shd w:val="clear" w:color="auto" w:fill="FFFFFF"/>
            <w:tcMar>
              <w:left w:w="60" w:type="dxa"/>
              <w:right w:w="60" w:type="dxa"/>
            </w:tcMar>
          </w:tcPr>
          <w:p w14:paraId="685B4C6D"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5 (23.8)</w:t>
            </w:r>
          </w:p>
        </w:tc>
        <w:tc>
          <w:tcPr>
            <w:tcW w:w="0" w:type="auto"/>
            <w:shd w:val="clear" w:color="auto" w:fill="FFFFFF"/>
            <w:tcMar>
              <w:left w:w="60" w:type="dxa"/>
              <w:right w:w="60" w:type="dxa"/>
            </w:tcMar>
          </w:tcPr>
          <w:p w14:paraId="118FD122"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2 (11.1)</w:t>
            </w:r>
          </w:p>
        </w:tc>
      </w:tr>
      <w:tr w:rsidR="0035289E" w:rsidRPr="0035289E" w14:paraId="443A0876" w14:textId="77777777" w:rsidTr="002B21EF">
        <w:trPr>
          <w:cantSplit/>
        </w:trPr>
        <w:tc>
          <w:tcPr>
            <w:tcW w:w="0" w:type="auto"/>
            <w:tcBorders>
              <w:right w:val="single" w:sz="6" w:space="0" w:color="000000"/>
            </w:tcBorders>
            <w:shd w:val="clear" w:color="auto" w:fill="FFFFFF"/>
            <w:tcMar>
              <w:left w:w="60" w:type="dxa"/>
              <w:right w:w="60" w:type="dxa"/>
            </w:tcMar>
          </w:tcPr>
          <w:p w14:paraId="7E646780" w14:textId="2387EF14"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Witnessed verbal consent by relative/close friend</w:t>
            </w:r>
          </w:p>
        </w:tc>
        <w:tc>
          <w:tcPr>
            <w:tcW w:w="0" w:type="auto"/>
            <w:tcBorders>
              <w:left w:val="single" w:sz="6" w:space="0" w:color="000000"/>
              <w:right w:val="single" w:sz="6" w:space="0" w:color="000000"/>
            </w:tcBorders>
            <w:shd w:val="clear" w:color="auto" w:fill="FFFFFF"/>
            <w:tcMar>
              <w:left w:w="60" w:type="dxa"/>
              <w:right w:w="60" w:type="dxa"/>
            </w:tcMar>
          </w:tcPr>
          <w:p w14:paraId="6D5D68A7"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5 (12.8)</w:t>
            </w:r>
          </w:p>
        </w:tc>
        <w:tc>
          <w:tcPr>
            <w:tcW w:w="0" w:type="auto"/>
            <w:tcBorders>
              <w:left w:val="single" w:sz="6" w:space="0" w:color="000000"/>
            </w:tcBorders>
            <w:shd w:val="clear" w:color="auto" w:fill="FFFFFF"/>
            <w:tcMar>
              <w:left w:w="60" w:type="dxa"/>
              <w:right w:w="60" w:type="dxa"/>
            </w:tcMar>
          </w:tcPr>
          <w:p w14:paraId="3384D1DE"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2 (9.5)</w:t>
            </w:r>
          </w:p>
        </w:tc>
        <w:tc>
          <w:tcPr>
            <w:tcW w:w="0" w:type="auto"/>
            <w:shd w:val="clear" w:color="auto" w:fill="FFFFFF"/>
            <w:tcMar>
              <w:left w:w="60" w:type="dxa"/>
              <w:right w:w="60" w:type="dxa"/>
            </w:tcMar>
          </w:tcPr>
          <w:p w14:paraId="09740D97"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3 (16.7)</w:t>
            </w:r>
          </w:p>
        </w:tc>
      </w:tr>
      <w:tr w:rsidR="005D2C8A" w:rsidRPr="00904F3E" w14:paraId="74D8F3F1" w14:textId="77777777" w:rsidTr="002B21EF">
        <w:trPr>
          <w:cantSplit/>
        </w:trPr>
        <w:tc>
          <w:tcPr>
            <w:tcW w:w="0" w:type="auto"/>
            <w:tcBorders>
              <w:right w:val="single" w:sz="6" w:space="0" w:color="000000"/>
            </w:tcBorders>
            <w:shd w:val="clear" w:color="auto" w:fill="FFFFFF"/>
            <w:tcMar>
              <w:left w:w="60" w:type="dxa"/>
              <w:right w:w="60" w:type="dxa"/>
            </w:tcMar>
          </w:tcPr>
          <w:p w14:paraId="75CB1FEF" w14:textId="1D53EFD7" w:rsidR="005D2C8A" w:rsidRPr="00904F3E" w:rsidRDefault="005D2C8A" w:rsidP="005D2C8A">
            <w:pPr>
              <w:adjustRightInd w:val="0"/>
              <w:spacing w:before="60" w:after="60"/>
              <w:rPr>
                <w:rFonts w:ascii="Verdana" w:hAnsi="Verdana" w:cs="Verdana"/>
                <w:sz w:val="20"/>
              </w:rPr>
            </w:pPr>
            <w:r w:rsidRPr="0035289E">
              <w:rPr>
                <w:rFonts w:ascii="Verdana" w:hAnsi="Verdana" w:cs="Verdana"/>
                <w:b w:val="0"/>
                <w:bCs/>
                <w:sz w:val="20"/>
              </w:rPr>
              <w:t>Emergency waiver of consent</w:t>
            </w:r>
          </w:p>
        </w:tc>
        <w:tc>
          <w:tcPr>
            <w:tcW w:w="0" w:type="auto"/>
            <w:tcBorders>
              <w:left w:val="single" w:sz="6" w:space="0" w:color="000000"/>
              <w:right w:val="single" w:sz="6" w:space="0" w:color="000000"/>
            </w:tcBorders>
            <w:shd w:val="clear" w:color="auto" w:fill="FFFFFF"/>
            <w:tcMar>
              <w:left w:w="60" w:type="dxa"/>
              <w:right w:w="60" w:type="dxa"/>
            </w:tcMar>
          </w:tcPr>
          <w:p w14:paraId="4A70ED6E" w14:textId="3824D18A" w:rsidR="005D2C8A" w:rsidRPr="00E740C8" w:rsidRDefault="005D2C8A" w:rsidP="005D2C8A">
            <w:pPr>
              <w:adjustRightInd w:val="0"/>
              <w:spacing w:before="60" w:after="60"/>
              <w:jc w:val="center"/>
              <w:rPr>
                <w:rFonts w:ascii="Verdana" w:hAnsi="Verdana" w:cs="Verdana"/>
                <w:b w:val="0"/>
                <w:bCs/>
                <w:sz w:val="20"/>
              </w:rPr>
            </w:pPr>
            <w:r w:rsidRPr="00E740C8">
              <w:rPr>
                <w:rFonts w:ascii="Verdana" w:hAnsi="Verdana" w:cs="Verdana"/>
                <w:b w:val="0"/>
                <w:bCs/>
                <w:sz w:val="20"/>
              </w:rPr>
              <w:t>2 (5.1)</w:t>
            </w:r>
          </w:p>
        </w:tc>
        <w:tc>
          <w:tcPr>
            <w:tcW w:w="0" w:type="auto"/>
            <w:tcBorders>
              <w:left w:val="single" w:sz="6" w:space="0" w:color="000000"/>
            </w:tcBorders>
            <w:shd w:val="clear" w:color="auto" w:fill="FFFFFF"/>
            <w:tcMar>
              <w:left w:w="60" w:type="dxa"/>
              <w:right w:w="60" w:type="dxa"/>
            </w:tcMar>
          </w:tcPr>
          <w:p w14:paraId="69517385" w14:textId="1B38C436" w:rsidR="005D2C8A" w:rsidRPr="00E740C8" w:rsidRDefault="005D2C8A" w:rsidP="005D2C8A">
            <w:pPr>
              <w:adjustRightInd w:val="0"/>
              <w:spacing w:before="60" w:after="60"/>
              <w:jc w:val="center"/>
              <w:rPr>
                <w:rFonts w:ascii="Verdana" w:hAnsi="Verdana" w:cs="Verdana"/>
                <w:b w:val="0"/>
                <w:bCs/>
                <w:sz w:val="20"/>
              </w:rPr>
            </w:pPr>
            <w:r w:rsidRPr="00E740C8">
              <w:rPr>
                <w:rFonts w:ascii="Verdana" w:hAnsi="Verdana" w:cs="Verdana"/>
                <w:b w:val="0"/>
                <w:bCs/>
                <w:sz w:val="20"/>
              </w:rPr>
              <w:t>1 (4.8)</w:t>
            </w:r>
          </w:p>
        </w:tc>
        <w:tc>
          <w:tcPr>
            <w:tcW w:w="0" w:type="auto"/>
            <w:shd w:val="clear" w:color="auto" w:fill="FFFFFF"/>
            <w:tcMar>
              <w:left w:w="60" w:type="dxa"/>
              <w:right w:w="60" w:type="dxa"/>
            </w:tcMar>
          </w:tcPr>
          <w:p w14:paraId="74C997FE" w14:textId="6BCBFC05" w:rsidR="005D2C8A" w:rsidRPr="00E740C8" w:rsidRDefault="005D2C8A" w:rsidP="005D2C8A">
            <w:pPr>
              <w:adjustRightInd w:val="0"/>
              <w:spacing w:before="60" w:after="60"/>
              <w:jc w:val="center"/>
              <w:rPr>
                <w:rFonts w:ascii="Verdana" w:hAnsi="Verdana" w:cs="Verdana"/>
                <w:b w:val="0"/>
                <w:bCs/>
                <w:sz w:val="20"/>
              </w:rPr>
            </w:pPr>
            <w:r w:rsidRPr="00E740C8">
              <w:rPr>
                <w:rFonts w:ascii="Verdana" w:hAnsi="Verdana" w:cs="Verdana"/>
                <w:b w:val="0"/>
                <w:bCs/>
                <w:sz w:val="20"/>
              </w:rPr>
              <w:t>1 (5.6)</w:t>
            </w:r>
          </w:p>
        </w:tc>
      </w:tr>
      <w:tr w:rsidR="0035289E" w:rsidRPr="0035289E" w14:paraId="0DF1877A" w14:textId="77777777" w:rsidTr="002B21EF">
        <w:trPr>
          <w:cantSplit/>
        </w:trPr>
        <w:tc>
          <w:tcPr>
            <w:tcW w:w="0" w:type="auto"/>
            <w:tcBorders>
              <w:right w:val="single" w:sz="6" w:space="0" w:color="000000"/>
            </w:tcBorders>
            <w:shd w:val="clear" w:color="auto" w:fill="FFFFFF"/>
            <w:tcMar>
              <w:left w:w="60" w:type="dxa"/>
              <w:right w:w="60" w:type="dxa"/>
            </w:tcMar>
          </w:tcPr>
          <w:p w14:paraId="01636FF6" w14:textId="77777777" w:rsidR="0035289E" w:rsidRPr="0035289E" w:rsidRDefault="0035289E" w:rsidP="00D44566">
            <w:pPr>
              <w:adjustRightInd w:val="0"/>
              <w:spacing w:before="60" w:after="60"/>
              <w:rPr>
                <w:rFonts w:ascii="Verdana" w:hAnsi="Verdana" w:cs="Verdana"/>
                <w:i/>
                <w:iCs/>
                <w:sz w:val="20"/>
              </w:rPr>
            </w:pPr>
            <w:r w:rsidRPr="0035289E">
              <w:rPr>
                <w:rFonts w:ascii="Verdana" w:hAnsi="Verdana" w:cs="Verdana"/>
                <w:i/>
                <w:iCs/>
                <w:sz w:val="20"/>
              </w:rPr>
              <w:t>Re-consent after regaining capacity</w:t>
            </w:r>
          </w:p>
        </w:tc>
        <w:tc>
          <w:tcPr>
            <w:tcW w:w="0" w:type="auto"/>
            <w:tcBorders>
              <w:left w:val="single" w:sz="6" w:space="0" w:color="000000"/>
              <w:right w:val="single" w:sz="6" w:space="0" w:color="000000"/>
            </w:tcBorders>
            <w:shd w:val="clear" w:color="auto" w:fill="FFFFFF"/>
            <w:tcMar>
              <w:left w:w="60" w:type="dxa"/>
              <w:right w:w="60" w:type="dxa"/>
            </w:tcMar>
          </w:tcPr>
          <w:p w14:paraId="4D5FC092" w14:textId="77777777" w:rsidR="0035289E" w:rsidRPr="0035289E" w:rsidRDefault="0035289E" w:rsidP="00D44566">
            <w:pPr>
              <w:adjustRightInd w:val="0"/>
              <w:spacing w:before="60" w:after="60"/>
              <w:jc w:val="center"/>
              <w:rPr>
                <w:rFonts w:ascii="Verdana" w:hAnsi="Verdana" w:cs="Verdana"/>
                <w:b w:val="0"/>
                <w:bCs/>
                <w:sz w:val="20"/>
              </w:rPr>
            </w:pPr>
          </w:p>
        </w:tc>
        <w:tc>
          <w:tcPr>
            <w:tcW w:w="0" w:type="auto"/>
            <w:tcBorders>
              <w:left w:val="single" w:sz="6" w:space="0" w:color="000000"/>
            </w:tcBorders>
            <w:shd w:val="clear" w:color="auto" w:fill="FFFFFF"/>
            <w:tcMar>
              <w:left w:w="60" w:type="dxa"/>
              <w:right w:w="60" w:type="dxa"/>
            </w:tcMar>
          </w:tcPr>
          <w:p w14:paraId="6D6B87FD" w14:textId="77777777" w:rsidR="0035289E" w:rsidRPr="0035289E" w:rsidRDefault="0035289E" w:rsidP="00D44566">
            <w:pPr>
              <w:adjustRightInd w:val="0"/>
              <w:spacing w:before="60" w:after="60"/>
              <w:jc w:val="center"/>
              <w:rPr>
                <w:rFonts w:ascii="Verdana" w:hAnsi="Verdana" w:cs="Verdana"/>
                <w:b w:val="0"/>
                <w:bCs/>
                <w:sz w:val="20"/>
              </w:rPr>
            </w:pPr>
          </w:p>
        </w:tc>
        <w:tc>
          <w:tcPr>
            <w:tcW w:w="0" w:type="auto"/>
            <w:shd w:val="clear" w:color="auto" w:fill="FFFFFF"/>
            <w:tcMar>
              <w:left w:w="60" w:type="dxa"/>
              <w:right w:w="60" w:type="dxa"/>
            </w:tcMar>
          </w:tcPr>
          <w:p w14:paraId="514CE4C7" w14:textId="77777777" w:rsidR="0035289E" w:rsidRPr="0035289E" w:rsidRDefault="0035289E" w:rsidP="00D44566">
            <w:pPr>
              <w:adjustRightInd w:val="0"/>
              <w:spacing w:before="60" w:after="60"/>
              <w:jc w:val="center"/>
              <w:rPr>
                <w:rFonts w:ascii="Verdana" w:hAnsi="Verdana" w:cs="Verdana"/>
                <w:b w:val="0"/>
                <w:bCs/>
                <w:sz w:val="20"/>
              </w:rPr>
            </w:pPr>
          </w:p>
        </w:tc>
      </w:tr>
      <w:tr w:rsidR="0035289E" w:rsidRPr="0035289E" w14:paraId="444A60A9" w14:textId="77777777" w:rsidTr="002B21EF">
        <w:trPr>
          <w:cantSplit/>
        </w:trPr>
        <w:tc>
          <w:tcPr>
            <w:tcW w:w="0" w:type="auto"/>
            <w:tcBorders>
              <w:right w:val="single" w:sz="6" w:space="0" w:color="000000"/>
            </w:tcBorders>
            <w:shd w:val="clear" w:color="auto" w:fill="FFFFFF"/>
            <w:tcMar>
              <w:left w:w="60" w:type="dxa"/>
              <w:right w:w="60" w:type="dxa"/>
            </w:tcMar>
          </w:tcPr>
          <w:p w14:paraId="05E71D5A" w14:textId="4C125B22"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 xml:space="preserve">Patients with data at </w:t>
            </w:r>
            <w:r w:rsidR="00577EEC">
              <w:rPr>
                <w:rFonts w:ascii="Verdana" w:hAnsi="Verdana" w:cs="Verdana"/>
                <w:b w:val="0"/>
                <w:bCs/>
                <w:sz w:val="20"/>
              </w:rPr>
              <w:t>d</w:t>
            </w:r>
            <w:r w:rsidRPr="0035289E">
              <w:rPr>
                <w:rFonts w:ascii="Verdana" w:hAnsi="Verdana" w:cs="Verdana"/>
                <w:b w:val="0"/>
                <w:bCs/>
                <w:sz w:val="20"/>
              </w:rPr>
              <w:t>ischarge</w:t>
            </w:r>
          </w:p>
        </w:tc>
        <w:tc>
          <w:tcPr>
            <w:tcW w:w="0" w:type="auto"/>
            <w:tcBorders>
              <w:left w:val="single" w:sz="6" w:space="0" w:color="000000"/>
              <w:right w:val="single" w:sz="6" w:space="0" w:color="000000"/>
            </w:tcBorders>
            <w:shd w:val="clear" w:color="auto" w:fill="FFFFFF"/>
            <w:tcMar>
              <w:left w:w="60" w:type="dxa"/>
              <w:right w:w="60" w:type="dxa"/>
            </w:tcMar>
          </w:tcPr>
          <w:p w14:paraId="7BDE0A9D"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39</w:t>
            </w:r>
          </w:p>
        </w:tc>
        <w:tc>
          <w:tcPr>
            <w:tcW w:w="0" w:type="auto"/>
            <w:tcBorders>
              <w:left w:val="single" w:sz="6" w:space="0" w:color="000000"/>
            </w:tcBorders>
            <w:shd w:val="clear" w:color="auto" w:fill="FFFFFF"/>
            <w:tcMar>
              <w:left w:w="60" w:type="dxa"/>
              <w:right w:w="60" w:type="dxa"/>
            </w:tcMar>
          </w:tcPr>
          <w:p w14:paraId="104A2951"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21</w:t>
            </w:r>
          </w:p>
        </w:tc>
        <w:tc>
          <w:tcPr>
            <w:tcW w:w="0" w:type="auto"/>
            <w:shd w:val="clear" w:color="auto" w:fill="FFFFFF"/>
            <w:tcMar>
              <w:left w:w="60" w:type="dxa"/>
              <w:right w:w="60" w:type="dxa"/>
            </w:tcMar>
          </w:tcPr>
          <w:p w14:paraId="081FBAB5"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18</w:t>
            </w:r>
          </w:p>
        </w:tc>
      </w:tr>
      <w:tr w:rsidR="0035289E" w:rsidRPr="0035289E" w14:paraId="170B7BF0" w14:textId="77777777" w:rsidTr="002B21EF">
        <w:trPr>
          <w:cantSplit/>
        </w:trPr>
        <w:tc>
          <w:tcPr>
            <w:tcW w:w="0" w:type="auto"/>
            <w:tcBorders>
              <w:right w:val="single" w:sz="6" w:space="0" w:color="000000"/>
            </w:tcBorders>
            <w:shd w:val="clear" w:color="auto" w:fill="FFFFFF"/>
            <w:tcMar>
              <w:left w:w="60" w:type="dxa"/>
              <w:right w:w="60" w:type="dxa"/>
            </w:tcMar>
          </w:tcPr>
          <w:p w14:paraId="746B01FE" w14:textId="737669EF" w:rsidR="0035289E" w:rsidRPr="0035289E" w:rsidRDefault="0035289E" w:rsidP="00D44566">
            <w:pPr>
              <w:adjustRightInd w:val="0"/>
              <w:spacing w:before="60" w:after="60"/>
              <w:rPr>
                <w:rFonts w:ascii="Verdana" w:hAnsi="Verdana" w:cs="Verdana"/>
                <w:b w:val="0"/>
                <w:bCs/>
                <w:sz w:val="20"/>
              </w:rPr>
            </w:pPr>
            <w:r>
              <w:rPr>
                <w:rFonts w:ascii="Verdana" w:hAnsi="Verdana" w:cs="Verdana"/>
                <w:b w:val="0"/>
                <w:bCs/>
                <w:sz w:val="20"/>
              </w:rPr>
              <w:t>W</w:t>
            </w:r>
            <w:r w:rsidRPr="0035289E">
              <w:rPr>
                <w:rFonts w:ascii="Verdana" w:hAnsi="Verdana" w:cs="Verdana"/>
                <w:b w:val="0"/>
                <w:bCs/>
                <w:sz w:val="20"/>
              </w:rPr>
              <w:t>ritten consent by participant</w:t>
            </w:r>
          </w:p>
        </w:tc>
        <w:tc>
          <w:tcPr>
            <w:tcW w:w="0" w:type="auto"/>
            <w:tcBorders>
              <w:left w:val="single" w:sz="6" w:space="0" w:color="000000"/>
              <w:right w:val="single" w:sz="6" w:space="0" w:color="000000"/>
            </w:tcBorders>
            <w:shd w:val="clear" w:color="auto" w:fill="FFFFFF"/>
            <w:tcMar>
              <w:left w:w="60" w:type="dxa"/>
              <w:right w:w="60" w:type="dxa"/>
            </w:tcMar>
          </w:tcPr>
          <w:p w14:paraId="08585F5C"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23 (59.0)</w:t>
            </w:r>
          </w:p>
        </w:tc>
        <w:tc>
          <w:tcPr>
            <w:tcW w:w="0" w:type="auto"/>
            <w:tcBorders>
              <w:left w:val="single" w:sz="6" w:space="0" w:color="000000"/>
            </w:tcBorders>
            <w:shd w:val="clear" w:color="auto" w:fill="FFFFFF"/>
            <w:tcMar>
              <w:left w:w="60" w:type="dxa"/>
              <w:right w:w="60" w:type="dxa"/>
            </w:tcMar>
          </w:tcPr>
          <w:p w14:paraId="414F0F55"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13 (61.9)</w:t>
            </w:r>
          </w:p>
        </w:tc>
        <w:tc>
          <w:tcPr>
            <w:tcW w:w="0" w:type="auto"/>
            <w:shd w:val="clear" w:color="auto" w:fill="FFFFFF"/>
            <w:tcMar>
              <w:left w:w="60" w:type="dxa"/>
              <w:right w:w="60" w:type="dxa"/>
            </w:tcMar>
          </w:tcPr>
          <w:p w14:paraId="110C1197"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10 (55.6)</w:t>
            </w:r>
          </w:p>
        </w:tc>
      </w:tr>
      <w:tr w:rsidR="0035289E" w:rsidRPr="0035289E" w14:paraId="6428D745" w14:textId="77777777" w:rsidTr="002B21EF">
        <w:trPr>
          <w:cantSplit/>
        </w:trPr>
        <w:tc>
          <w:tcPr>
            <w:tcW w:w="0" w:type="auto"/>
            <w:tcBorders>
              <w:right w:val="single" w:sz="6" w:space="0" w:color="000000"/>
            </w:tcBorders>
            <w:shd w:val="clear" w:color="auto" w:fill="FFFFFF"/>
            <w:tcMar>
              <w:left w:w="60" w:type="dxa"/>
              <w:right w:w="60" w:type="dxa"/>
            </w:tcMar>
          </w:tcPr>
          <w:p w14:paraId="2E9E74DD" w14:textId="060ECEC8"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Written consent by relative/close friend</w:t>
            </w:r>
          </w:p>
        </w:tc>
        <w:tc>
          <w:tcPr>
            <w:tcW w:w="0" w:type="auto"/>
            <w:tcBorders>
              <w:left w:val="single" w:sz="6" w:space="0" w:color="000000"/>
              <w:right w:val="single" w:sz="6" w:space="0" w:color="000000"/>
            </w:tcBorders>
            <w:shd w:val="clear" w:color="auto" w:fill="FFFFFF"/>
            <w:tcMar>
              <w:left w:w="60" w:type="dxa"/>
              <w:right w:w="60" w:type="dxa"/>
            </w:tcMar>
          </w:tcPr>
          <w:p w14:paraId="01A58587"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15 (38.5)</w:t>
            </w:r>
          </w:p>
        </w:tc>
        <w:tc>
          <w:tcPr>
            <w:tcW w:w="0" w:type="auto"/>
            <w:tcBorders>
              <w:left w:val="single" w:sz="6" w:space="0" w:color="000000"/>
            </w:tcBorders>
            <w:shd w:val="clear" w:color="auto" w:fill="FFFFFF"/>
            <w:tcMar>
              <w:left w:w="60" w:type="dxa"/>
              <w:right w:w="60" w:type="dxa"/>
            </w:tcMar>
          </w:tcPr>
          <w:p w14:paraId="46004B82"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8 (38.1)</w:t>
            </w:r>
          </w:p>
        </w:tc>
        <w:tc>
          <w:tcPr>
            <w:tcW w:w="0" w:type="auto"/>
            <w:shd w:val="clear" w:color="auto" w:fill="FFFFFF"/>
            <w:tcMar>
              <w:left w:w="60" w:type="dxa"/>
              <w:right w:w="60" w:type="dxa"/>
            </w:tcMar>
          </w:tcPr>
          <w:p w14:paraId="145D8E4D"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7 (38.9)</w:t>
            </w:r>
          </w:p>
        </w:tc>
      </w:tr>
      <w:tr w:rsidR="0035289E" w:rsidRPr="0035289E" w14:paraId="432975EB" w14:textId="77777777" w:rsidTr="002B21EF">
        <w:trPr>
          <w:cantSplit/>
        </w:trPr>
        <w:tc>
          <w:tcPr>
            <w:tcW w:w="0" w:type="auto"/>
            <w:tcBorders>
              <w:right w:val="single" w:sz="6" w:space="0" w:color="000000"/>
            </w:tcBorders>
            <w:shd w:val="clear" w:color="auto" w:fill="FFFFFF"/>
            <w:tcMar>
              <w:left w:w="60" w:type="dxa"/>
              <w:right w:w="60" w:type="dxa"/>
            </w:tcMar>
          </w:tcPr>
          <w:p w14:paraId="0DD74DDB" w14:textId="3898E5BD"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Witnessed verbal consent by participant</w:t>
            </w:r>
          </w:p>
        </w:tc>
        <w:tc>
          <w:tcPr>
            <w:tcW w:w="0" w:type="auto"/>
            <w:tcBorders>
              <w:left w:val="single" w:sz="6" w:space="0" w:color="000000"/>
              <w:right w:val="single" w:sz="6" w:space="0" w:color="000000"/>
            </w:tcBorders>
            <w:shd w:val="clear" w:color="auto" w:fill="FFFFFF"/>
            <w:tcMar>
              <w:left w:w="60" w:type="dxa"/>
              <w:right w:w="60" w:type="dxa"/>
            </w:tcMar>
          </w:tcPr>
          <w:p w14:paraId="14A71C68"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0 (0.0)</w:t>
            </w:r>
          </w:p>
        </w:tc>
        <w:tc>
          <w:tcPr>
            <w:tcW w:w="0" w:type="auto"/>
            <w:tcBorders>
              <w:left w:val="single" w:sz="6" w:space="0" w:color="000000"/>
            </w:tcBorders>
            <w:shd w:val="clear" w:color="auto" w:fill="FFFFFF"/>
            <w:tcMar>
              <w:left w:w="60" w:type="dxa"/>
              <w:right w:w="60" w:type="dxa"/>
            </w:tcMar>
          </w:tcPr>
          <w:p w14:paraId="69F97EB2"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0 (0.0)</w:t>
            </w:r>
          </w:p>
        </w:tc>
        <w:tc>
          <w:tcPr>
            <w:tcW w:w="0" w:type="auto"/>
            <w:shd w:val="clear" w:color="auto" w:fill="FFFFFF"/>
            <w:tcMar>
              <w:left w:w="60" w:type="dxa"/>
              <w:right w:w="60" w:type="dxa"/>
            </w:tcMar>
          </w:tcPr>
          <w:p w14:paraId="237E665B"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0 (0.0)</w:t>
            </w:r>
          </w:p>
        </w:tc>
      </w:tr>
      <w:tr w:rsidR="0035289E" w:rsidRPr="0035289E" w14:paraId="5E1069CD" w14:textId="77777777" w:rsidTr="002B21EF">
        <w:trPr>
          <w:cantSplit/>
        </w:trPr>
        <w:tc>
          <w:tcPr>
            <w:tcW w:w="0" w:type="auto"/>
            <w:tcBorders>
              <w:right w:val="single" w:sz="6" w:space="0" w:color="000000"/>
            </w:tcBorders>
            <w:shd w:val="clear" w:color="auto" w:fill="FFFFFF"/>
            <w:tcMar>
              <w:left w:w="60" w:type="dxa"/>
              <w:right w:w="60" w:type="dxa"/>
            </w:tcMar>
          </w:tcPr>
          <w:p w14:paraId="289D8F71" w14:textId="775A32B0" w:rsidR="0035289E" w:rsidRPr="0035289E" w:rsidRDefault="0035289E" w:rsidP="00D44566">
            <w:pPr>
              <w:keepNext/>
              <w:adjustRightInd w:val="0"/>
              <w:spacing w:before="60" w:after="60"/>
              <w:rPr>
                <w:rFonts w:ascii="Verdana" w:hAnsi="Verdana" w:cs="Verdana"/>
                <w:b w:val="0"/>
                <w:bCs/>
                <w:sz w:val="20"/>
              </w:rPr>
            </w:pPr>
            <w:r w:rsidRPr="0035289E">
              <w:rPr>
                <w:rFonts w:ascii="Verdana" w:hAnsi="Verdana" w:cs="Verdana"/>
                <w:b w:val="0"/>
                <w:bCs/>
                <w:sz w:val="20"/>
              </w:rPr>
              <w:t>Witnessed verbal consent by relative/close friend</w:t>
            </w:r>
          </w:p>
        </w:tc>
        <w:tc>
          <w:tcPr>
            <w:tcW w:w="0" w:type="auto"/>
            <w:tcBorders>
              <w:left w:val="single" w:sz="6" w:space="0" w:color="000000"/>
              <w:right w:val="single" w:sz="6" w:space="0" w:color="000000"/>
            </w:tcBorders>
            <w:shd w:val="clear" w:color="auto" w:fill="FFFFFF"/>
            <w:tcMar>
              <w:left w:w="60" w:type="dxa"/>
              <w:right w:w="60" w:type="dxa"/>
            </w:tcMar>
          </w:tcPr>
          <w:p w14:paraId="4BF5AF27" w14:textId="77777777" w:rsidR="0035289E" w:rsidRPr="0035289E" w:rsidRDefault="0035289E" w:rsidP="00D44566">
            <w:pPr>
              <w:keepNext/>
              <w:adjustRightInd w:val="0"/>
              <w:spacing w:before="60" w:after="60"/>
              <w:jc w:val="center"/>
              <w:rPr>
                <w:rFonts w:ascii="Verdana" w:hAnsi="Verdana" w:cs="Verdana"/>
                <w:b w:val="0"/>
                <w:bCs/>
                <w:sz w:val="20"/>
              </w:rPr>
            </w:pPr>
            <w:r w:rsidRPr="0035289E">
              <w:rPr>
                <w:rFonts w:ascii="Verdana" w:hAnsi="Verdana" w:cs="Verdana"/>
                <w:b w:val="0"/>
                <w:bCs/>
                <w:sz w:val="20"/>
              </w:rPr>
              <w:t>0 (0.0)</w:t>
            </w:r>
          </w:p>
        </w:tc>
        <w:tc>
          <w:tcPr>
            <w:tcW w:w="0" w:type="auto"/>
            <w:tcBorders>
              <w:left w:val="single" w:sz="6" w:space="0" w:color="000000"/>
            </w:tcBorders>
            <w:shd w:val="clear" w:color="auto" w:fill="FFFFFF"/>
            <w:tcMar>
              <w:left w:w="60" w:type="dxa"/>
              <w:right w:w="60" w:type="dxa"/>
            </w:tcMar>
          </w:tcPr>
          <w:p w14:paraId="2B4D4622" w14:textId="77777777" w:rsidR="0035289E" w:rsidRPr="0035289E" w:rsidRDefault="0035289E" w:rsidP="00D44566">
            <w:pPr>
              <w:keepNext/>
              <w:adjustRightInd w:val="0"/>
              <w:spacing w:before="60" w:after="60"/>
              <w:jc w:val="center"/>
              <w:rPr>
                <w:rFonts w:ascii="Verdana" w:hAnsi="Verdana" w:cs="Verdana"/>
                <w:b w:val="0"/>
                <w:bCs/>
                <w:sz w:val="20"/>
              </w:rPr>
            </w:pPr>
            <w:r w:rsidRPr="0035289E">
              <w:rPr>
                <w:rFonts w:ascii="Verdana" w:hAnsi="Verdana" w:cs="Verdana"/>
                <w:b w:val="0"/>
                <w:bCs/>
                <w:sz w:val="20"/>
              </w:rPr>
              <w:t>0 (0.0)</w:t>
            </w:r>
          </w:p>
        </w:tc>
        <w:tc>
          <w:tcPr>
            <w:tcW w:w="0" w:type="auto"/>
            <w:shd w:val="clear" w:color="auto" w:fill="FFFFFF"/>
            <w:tcMar>
              <w:left w:w="60" w:type="dxa"/>
              <w:right w:w="60" w:type="dxa"/>
            </w:tcMar>
          </w:tcPr>
          <w:p w14:paraId="4E884D75" w14:textId="77777777" w:rsidR="0035289E" w:rsidRPr="0035289E" w:rsidRDefault="0035289E" w:rsidP="00D44566">
            <w:pPr>
              <w:keepNext/>
              <w:adjustRightInd w:val="0"/>
              <w:spacing w:before="60" w:after="60"/>
              <w:jc w:val="center"/>
              <w:rPr>
                <w:rFonts w:ascii="Verdana" w:hAnsi="Verdana" w:cs="Verdana"/>
                <w:b w:val="0"/>
                <w:bCs/>
                <w:sz w:val="20"/>
              </w:rPr>
            </w:pPr>
            <w:r w:rsidRPr="0035289E">
              <w:rPr>
                <w:rFonts w:ascii="Verdana" w:hAnsi="Verdana" w:cs="Verdana"/>
                <w:b w:val="0"/>
                <w:bCs/>
                <w:sz w:val="20"/>
              </w:rPr>
              <w:t>0 (0.0)</w:t>
            </w:r>
          </w:p>
        </w:tc>
      </w:tr>
      <w:tr w:rsidR="0035289E" w:rsidRPr="0035289E" w14:paraId="784931EE" w14:textId="77777777" w:rsidTr="002B21EF">
        <w:trPr>
          <w:cantSplit/>
        </w:trPr>
        <w:tc>
          <w:tcPr>
            <w:tcW w:w="0" w:type="auto"/>
            <w:tcBorders>
              <w:right w:val="single" w:sz="6" w:space="0" w:color="000000"/>
            </w:tcBorders>
            <w:shd w:val="clear" w:color="auto" w:fill="FFFFFF"/>
            <w:tcMar>
              <w:left w:w="60" w:type="dxa"/>
              <w:right w:w="60" w:type="dxa"/>
            </w:tcMar>
          </w:tcPr>
          <w:p w14:paraId="36B7D7AE" w14:textId="77777777" w:rsidR="0035289E" w:rsidRPr="0035289E" w:rsidRDefault="0035289E" w:rsidP="00D44566">
            <w:pPr>
              <w:adjustRightInd w:val="0"/>
              <w:spacing w:before="60" w:after="60"/>
              <w:rPr>
                <w:rFonts w:ascii="Verdana" w:hAnsi="Verdana" w:cs="Verdana"/>
                <w:b w:val="0"/>
                <w:bCs/>
                <w:sz w:val="20"/>
              </w:rPr>
            </w:pPr>
            <w:r w:rsidRPr="0035289E">
              <w:rPr>
                <w:rFonts w:ascii="Verdana" w:hAnsi="Verdana" w:cs="Verdana"/>
                <w:b w:val="0"/>
                <w:bCs/>
                <w:sz w:val="20"/>
              </w:rPr>
              <w:t>Emergency waiver of consent</w:t>
            </w:r>
          </w:p>
        </w:tc>
        <w:tc>
          <w:tcPr>
            <w:tcW w:w="0" w:type="auto"/>
            <w:tcBorders>
              <w:left w:val="single" w:sz="6" w:space="0" w:color="000000"/>
              <w:bottom w:val="single" w:sz="6" w:space="0" w:color="000000"/>
              <w:right w:val="single" w:sz="6" w:space="0" w:color="000000"/>
            </w:tcBorders>
            <w:shd w:val="clear" w:color="auto" w:fill="FFFFFF"/>
            <w:tcMar>
              <w:left w:w="60" w:type="dxa"/>
              <w:right w:w="60" w:type="dxa"/>
            </w:tcMar>
          </w:tcPr>
          <w:p w14:paraId="56B1A7C2"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 (2.6)</w:t>
            </w:r>
          </w:p>
        </w:tc>
        <w:tc>
          <w:tcPr>
            <w:tcW w:w="0" w:type="auto"/>
            <w:tcBorders>
              <w:left w:val="single" w:sz="6" w:space="0" w:color="000000"/>
              <w:bottom w:val="single" w:sz="6" w:space="0" w:color="000000"/>
            </w:tcBorders>
            <w:shd w:val="clear" w:color="auto" w:fill="FFFFFF"/>
            <w:tcMar>
              <w:left w:w="60" w:type="dxa"/>
              <w:right w:w="60" w:type="dxa"/>
            </w:tcMar>
          </w:tcPr>
          <w:p w14:paraId="787D966A"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0 (0.0)</w:t>
            </w:r>
          </w:p>
        </w:tc>
        <w:tc>
          <w:tcPr>
            <w:tcW w:w="0" w:type="auto"/>
            <w:shd w:val="clear" w:color="auto" w:fill="FFFFFF"/>
            <w:tcMar>
              <w:left w:w="60" w:type="dxa"/>
              <w:right w:w="60" w:type="dxa"/>
            </w:tcMar>
          </w:tcPr>
          <w:p w14:paraId="050051A7" w14:textId="77777777" w:rsidR="0035289E" w:rsidRPr="0035289E" w:rsidRDefault="0035289E" w:rsidP="00D44566">
            <w:pPr>
              <w:adjustRightInd w:val="0"/>
              <w:spacing w:before="60" w:after="60"/>
              <w:jc w:val="center"/>
              <w:rPr>
                <w:rFonts w:ascii="Verdana" w:hAnsi="Verdana" w:cs="Verdana"/>
                <w:b w:val="0"/>
                <w:bCs/>
                <w:sz w:val="20"/>
              </w:rPr>
            </w:pPr>
            <w:r w:rsidRPr="0035289E">
              <w:rPr>
                <w:rFonts w:ascii="Verdana" w:hAnsi="Verdana" w:cs="Verdana"/>
                <w:b w:val="0"/>
                <w:bCs/>
                <w:sz w:val="20"/>
              </w:rPr>
              <w:t>1 (5.6)</w:t>
            </w:r>
          </w:p>
        </w:tc>
      </w:tr>
    </w:tbl>
    <w:p w14:paraId="3E331DCE" w14:textId="77777777" w:rsidR="002D5196" w:rsidRDefault="002D5196" w:rsidP="00C44AFB">
      <w:pPr>
        <w:spacing w:line="360" w:lineRule="auto"/>
        <w:rPr>
          <w:rFonts w:ascii="Verdana" w:hAnsi="Verdana"/>
          <w:b w:val="0"/>
          <w:sz w:val="22"/>
        </w:rPr>
      </w:pPr>
    </w:p>
    <w:p w14:paraId="2DAC9278" w14:textId="77777777" w:rsidR="002D5196" w:rsidRDefault="002D5196" w:rsidP="00C44AFB">
      <w:pPr>
        <w:spacing w:line="360" w:lineRule="auto"/>
        <w:rPr>
          <w:rFonts w:ascii="Verdana" w:hAnsi="Verdana"/>
          <w:b w:val="0"/>
          <w:sz w:val="22"/>
        </w:rPr>
      </w:pPr>
    </w:p>
    <w:p w14:paraId="6B89E33A" w14:textId="77777777" w:rsidR="005F2917" w:rsidRDefault="005F2917" w:rsidP="00C44AFB">
      <w:pPr>
        <w:spacing w:line="360" w:lineRule="auto"/>
        <w:rPr>
          <w:rFonts w:ascii="Verdana" w:hAnsi="Verdana"/>
          <w:b w:val="0"/>
          <w:sz w:val="22"/>
        </w:rPr>
      </w:pPr>
    </w:p>
    <w:p w14:paraId="5F173631" w14:textId="77777777" w:rsidR="005F2917" w:rsidRDefault="005F2917">
      <w:pPr>
        <w:rPr>
          <w:rFonts w:ascii="Verdana" w:hAnsi="Verdana"/>
          <w:b w:val="0"/>
          <w:sz w:val="22"/>
        </w:rPr>
      </w:pPr>
      <w:r>
        <w:rPr>
          <w:rFonts w:ascii="Verdana" w:hAnsi="Verdana"/>
          <w:b w:val="0"/>
          <w:sz w:val="22"/>
        </w:rPr>
        <w:br w:type="page"/>
      </w:r>
    </w:p>
    <w:p w14:paraId="448F3785" w14:textId="77777777" w:rsidR="005F2917" w:rsidRPr="005F2917" w:rsidRDefault="005F2917" w:rsidP="00C44AFB">
      <w:pPr>
        <w:spacing w:line="360" w:lineRule="auto"/>
        <w:rPr>
          <w:rFonts w:ascii="Verdana" w:hAnsi="Verdana"/>
          <w:b w:val="0"/>
          <w:sz w:val="22"/>
        </w:rPr>
      </w:pPr>
    </w:p>
    <w:p w14:paraId="15390D32" w14:textId="6440FF34" w:rsidR="00623C9B" w:rsidRPr="00B21FA0" w:rsidRDefault="00623C9B" w:rsidP="00623C9B">
      <w:pPr>
        <w:spacing w:line="360" w:lineRule="auto"/>
        <w:rPr>
          <w:rFonts w:ascii="Verdana" w:hAnsi="Verdana"/>
          <w:bCs/>
          <w:sz w:val="22"/>
        </w:rPr>
      </w:pPr>
      <w:r>
        <w:rPr>
          <w:rFonts w:ascii="Verdana" w:hAnsi="Verdana"/>
          <w:bCs/>
          <w:sz w:val="22"/>
        </w:rPr>
        <w:t xml:space="preserve">Supplemental </w:t>
      </w:r>
      <w:r w:rsidRPr="00B21FA0">
        <w:rPr>
          <w:rFonts w:ascii="Verdana" w:hAnsi="Verdana"/>
          <w:bCs/>
          <w:sz w:val="22"/>
        </w:rPr>
        <w:t xml:space="preserve">Table </w:t>
      </w:r>
      <w:r w:rsidR="0026564E">
        <w:rPr>
          <w:rFonts w:ascii="Verdana" w:hAnsi="Verdana"/>
          <w:bCs/>
          <w:sz w:val="22"/>
        </w:rPr>
        <w:t>4</w:t>
      </w:r>
      <w:r w:rsidRPr="00B21FA0">
        <w:rPr>
          <w:rFonts w:ascii="Verdana" w:hAnsi="Verdana"/>
          <w:bCs/>
          <w:sz w:val="22"/>
        </w:rPr>
        <w:t xml:space="preserve">. </w:t>
      </w:r>
      <w:r>
        <w:rPr>
          <w:rFonts w:ascii="Verdana" w:hAnsi="Verdana"/>
          <w:bCs/>
          <w:sz w:val="22"/>
        </w:rPr>
        <w:t>Baseline CT neuroimaging findings.</w:t>
      </w:r>
    </w:p>
    <w:p w14:paraId="6F52E2A6" w14:textId="5E5220E7" w:rsidR="00623C9B" w:rsidRDefault="00623C9B" w:rsidP="00623C9B">
      <w:pPr>
        <w:spacing w:line="360" w:lineRule="auto"/>
        <w:rPr>
          <w:rFonts w:ascii="Verdana" w:hAnsi="Verdana"/>
          <w:b w:val="0"/>
          <w:sz w:val="22"/>
        </w:rPr>
      </w:pPr>
      <w:r>
        <w:rPr>
          <w:rFonts w:ascii="Verdana" w:hAnsi="Verdana"/>
          <w:b w:val="0"/>
          <w:sz w:val="22"/>
        </w:rPr>
        <w:t>Data are number (%) or median [interquartile range].</w:t>
      </w:r>
    </w:p>
    <w:p w14:paraId="7A64B51B" w14:textId="77777777" w:rsidR="007B723F" w:rsidRDefault="007B723F" w:rsidP="00623C9B">
      <w:pPr>
        <w:spacing w:line="360" w:lineRule="auto"/>
        <w:rPr>
          <w:rFonts w:ascii="Verdana" w:hAnsi="Verdana"/>
          <w:b w:val="0"/>
          <w:sz w:val="22"/>
        </w:rPr>
      </w:pPr>
    </w:p>
    <w:tbl>
      <w:tblPr>
        <w:tblW w:w="0" w:type="auto"/>
        <w:tblBorders>
          <w:top w:val="single" w:sz="6" w:space="0" w:color="auto"/>
          <w:bottom w:val="single" w:sz="6" w:space="0" w:color="auto"/>
        </w:tblBorders>
        <w:tblLook w:val="0000" w:firstRow="0" w:lastRow="0" w:firstColumn="0" w:lastColumn="0" w:noHBand="0" w:noVBand="0"/>
      </w:tblPr>
      <w:tblGrid>
        <w:gridCol w:w="2617"/>
        <w:gridCol w:w="471"/>
        <w:gridCol w:w="2276"/>
        <w:gridCol w:w="2276"/>
        <w:gridCol w:w="2276"/>
      </w:tblGrid>
      <w:tr w:rsidR="00623C9B" w:rsidRPr="0022101E" w14:paraId="5F1A11F7" w14:textId="77777777" w:rsidTr="000F440E">
        <w:tc>
          <w:tcPr>
            <w:tcW w:w="0" w:type="auto"/>
            <w:tcBorders>
              <w:top w:val="single" w:sz="6" w:space="0" w:color="auto"/>
              <w:bottom w:val="single" w:sz="6" w:space="0" w:color="auto"/>
              <w:right w:val="single" w:sz="6" w:space="0" w:color="auto"/>
            </w:tcBorders>
          </w:tcPr>
          <w:p w14:paraId="59CDEAB2" w14:textId="77777777" w:rsidR="00623C9B" w:rsidRPr="0022101E" w:rsidRDefault="00623C9B" w:rsidP="000F440E">
            <w:pPr>
              <w:spacing w:line="360" w:lineRule="auto"/>
              <w:rPr>
                <w:rFonts w:ascii="Verdana" w:hAnsi="Verdana"/>
                <w:bCs/>
                <w:sz w:val="20"/>
              </w:rPr>
            </w:pPr>
            <w:r w:rsidRPr="0022101E">
              <w:rPr>
                <w:rFonts w:ascii="Verdana" w:hAnsi="Verdana"/>
                <w:bCs/>
                <w:sz w:val="20"/>
              </w:rPr>
              <w:t>Characteristic</w:t>
            </w:r>
          </w:p>
        </w:tc>
        <w:tc>
          <w:tcPr>
            <w:tcW w:w="0" w:type="auto"/>
            <w:tcBorders>
              <w:top w:val="single" w:sz="6" w:space="0" w:color="auto"/>
              <w:left w:val="single" w:sz="6" w:space="0" w:color="auto"/>
              <w:bottom w:val="single" w:sz="6" w:space="0" w:color="auto"/>
              <w:right w:val="nil"/>
            </w:tcBorders>
          </w:tcPr>
          <w:p w14:paraId="4BB19A30" w14:textId="77777777" w:rsidR="00623C9B" w:rsidRPr="0022101E" w:rsidRDefault="00623C9B" w:rsidP="000F440E">
            <w:pPr>
              <w:spacing w:line="360" w:lineRule="auto"/>
              <w:jc w:val="center"/>
              <w:rPr>
                <w:rFonts w:ascii="Verdana" w:hAnsi="Verdana" w:cs="Verdana"/>
                <w:bCs/>
                <w:sz w:val="20"/>
              </w:rPr>
            </w:pPr>
            <w:r w:rsidRPr="0022101E">
              <w:rPr>
                <w:rFonts w:ascii="Verdana" w:hAnsi="Verdana"/>
                <w:bCs/>
                <w:sz w:val="20"/>
              </w:rPr>
              <w:t>N</w:t>
            </w:r>
          </w:p>
        </w:tc>
        <w:tc>
          <w:tcPr>
            <w:tcW w:w="0" w:type="auto"/>
            <w:tcBorders>
              <w:top w:val="single" w:sz="6" w:space="0" w:color="auto"/>
              <w:left w:val="nil"/>
              <w:bottom w:val="single" w:sz="6" w:space="0" w:color="auto"/>
              <w:right w:val="single" w:sz="6" w:space="0" w:color="auto"/>
            </w:tcBorders>
          </w:tcPr>
          <w:p w14:paraId="7774F003" w14:textId="77777777" w:rsidR="00623C9B" w:rsidRPr="0022101E" w:rsidRDefault="00623C9B" w:rsidP="000F440E">
            <w:pPr>
              <w:spacing w:line="360" w:lineRule="auto"/>
              <w:jc w:val="center"/>
              <w:rPr>
                <w:rFonts w:ascii="Verdana" w:hAnsi="Verdana" w:cs="Verdana"/>
                <w:bCs/>
                <w:sz w:val="20"/>
              </w:rPr>
            </w:pPr>
            <w:r w:rsidRPr="0022101E">
              <w:rPr>
                <w:rFonts w:ascii="Verdana" w:hAnsi="Verdana"/>
                <w:bCs/>
                <w:sz w:val="20"/>
              </w:rPr>
              <w:t>All</w:t>
            </w:r>
          </w:p>
        </w:tc>
        <w:tc>
          <w:tcPr>
            <w:tcW w:w="0" w:type="auto"/>
            <w:tcBorders>
              <w:top w:val="single" w:sz="6" w:space="0" w:color="auto"/>
              <w:left w:val="single" w:sz="6" w:space="0" w:color="auto"/>
              <w:bottom w:val="single" w:sz="6" w:space="0" w:color="auto"/>
              <w:right w:val="nil"/>
            </w:tcBorders>
          </w:tcPr>
          <w:p w14:paraId="5C28955B" w14:textId="77777777" w:rsidR="00623C9B" w:rsidRPr="0022101E" w:rsidRDefault="00623C9B" w:rsidP="000F440E">
            <w:pPr>
              <w:spacing w:line="360" w:lineRule="auto"/>
              <w:jc w:val="center"/>
              <w:rPr>
                <w:rFonts w:ascii="Verdana" w:hAnsi="Verdana" w:cs="Verdana"/>
                <w:bCs/>
                <w:sz w:val="20"/>
              </w:rPr>
            </w:pPr>
            <w:r w:rsidRPr="0022101E">
              <w:rPr>
                <w:rFonts w:ascii="Verdana" w:hAnsi="Verdana" w:cs="Verdana"/>
                <w:bCs/>
                <w:sz w:val="20"/>
              </w:rPr>
              <w:t>GTN</w:t>
            </w:r>
          </w:p>
        </w:tc>
        <w:tc>
          <w:tcPr>
            <w:tcW w:w="0" w:type="auto"/>
            <w:tcBorders>
              <w:top w:val="single" w:sz="6" w:space="0" w:color="auto"/>
              <w:left w:val="nil"/>
              <w:bottom w:val="single" w:sz="6" w:space="0" w:color="auto"/>
              <w:right w:val="nil"/>
            </w:tcBorders>
          </w:tcPr>
          <w:p w14:paraId="1BF69E0D" w14:textId="77777777" w:rsidR="00623C9B" w:rsidRPr="0022101E" w:rsidRDefault="00623C9B" w:rsidP="000F440E">
            <w:pPr>
              <w:spacing w:line="360" w:lineRule="auto"/>
              <w:jc w:val="center"/>
              <w:rPr>
                <w:rFonts w:ascii="Verdana" w:hAnsi="Verdana" w:cs="Verdana"/>
                <w:bCs/>
                <w:sz w:val="20"/>
              </w:rPr>
            </w:pPr>
            <w:r w:rsidRPr="0022101E">
              <w:rPr>
                <w:rFonts w:ascii="Verdana" w:hAnsi="Verdana"/>
                <w:bCs/>
                <w:sz w:val="20"/>
              </w:rPr>
              <w:t>Sham</w:t>
            </w:r>
          </w:p>
        </w:tc>
      </w:tr>
      <w:tr w:rsidR="00623C9B" w:rsidRPr="0022101E" w14:paraId="20BF2135" w14:textId="77777777" w:rsidTr="000F440E">
        <w:tc>
          <w:tcPr>
            <w:tcW w:w="0" w:type="auto"/>
            <w:tcBorders>
              <w:top w:val="single" w:sz="6" w:space="0" w:color="auto"/>
              <w:bottom w:val="single" w:sz="6" w:space="0" w:color="auto"/>
              <w:right w:val="single" w:sz="6" w:space="0" w:color="auto"/>
            </w:tcBorders>
          </w:tcPr>
          <w:p w14:paraId="0630283F" w14:textId="77777777" w:rsidR="00623C9B" w:rsidRPr="0022101E" w:rsidRDefault="00623C9B" w:rsidP="000F440E">
            <w:pPr>
              <w:spacing w:line="360" w:lineRule="auto"/>
              <w:rPr>
                <w:rFonts w:ascii="Verdana" w:hAnsi="Verdana" w:cs="Verdana"/>
                <w:b w:val="0"/>
                <w:bCs/>
                <w:sz w:val="20"/>
              </w:rPr>
            </w:pPr>
            <w:r w:rsidRPr="0022101E">
              <w:rPr>
                <w:rFonts w:ascii="Verdana" w:hAnsi="Verdana" w:cs="Verdana"/>
                <w:b w:val="0"/>
                <w:bCs/>
                <w:sz w:val="20"/>
              </w:rPr>
              <w:t>Onset to scan</w:t>
            </w:r>
            <w:r>
              <w:rPr>
                <w:rFonts w:ascii="Verdana" w:hAnsi="Verdana" w:cs="Verdana"/>
                <w:b w:val="0"/>
                <w:bCs/>
                <w:sz w:val="20"/>
              </w:rPr>
              <w:t xml:space="preserve"> (minutes)</w:t>
            </w:r>
          </w:p>
        </w:tc>
        <w:tc>
          <w:tcPr>
            <w:tcW w:w="0" w:type="auto"/>
            <w:tcBorders>
              <w:top w:val="single" w:sz="6" w:space="0" w:color="auto"/>
              <w:bottom w:val="single" w:sz="6" w:space="0" w:color="auto"/>
            </w:tcBorders>
          </w:tcPr>
          <w:p w14:paraId="0084A181"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single" w:sz="6" w:space="0" w:color="auto"/>
              <w:bottom w:val="single" w:sz="6" w:space="0" w:color="auto"/>
              <w:right w:val="single" w:sz="6" w:space="0" w:color="auto"/>
            </w:tcBorders>
          </w:tcPr>
          <w:p w14:paraId="7B347035"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136.0 [104.0, 178.0]</w:t>
            </w:r>
          </w:p>
        </w:tc>
        <w:tc>
          <w:tcPr>
            <w:tcW w:w="0" w:type="auto"/>
            <w:tcBorders>
              <w:top w:val="single" w:sz="6" w:space="0" w:color="auto"/>
              <w:left w:val="single" w:sz="6" w:space="0" w:color="auto"/>
              <w:bottom w:val="single" w:sz="6" w:space="0" w:color="auto"/>
            </w:tcBorders>
          </w:tcPr>
          <w:p w14:paraId="25C190C0"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150.0 [116.0, 178.0]</w:t>
            </w:r>
          </w:p>
        </w:tc>
        <w:tc>
          <w:tcPr>
            <w:tcW w:w="0" w:type="auto"/>
            <w:tcBorders>
              <w:top w:val="single" w:sz="6" w:space="0" w:color="auto"/>
              <w:bottom w:val="single" w:sz="6" w:space="0" w:color="auto"/>
              <w:right w:val="nil"/>
            </w:tcBorders>
          </w:tcPr>
          <w:p w14:paraId="0DDADF8F"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112.5 [101.0, 142.0]</w:t>
            </w:r>
          </w:p>
        </w:tc>
      </w:tr>
      <w:tr w:rsidR="00623C9B" w:rsidRPr="0022101E" w14:paraId="36814A24" w14:textId="77777777" w:rsidTr="000F440E">
        <w:tc>
          <w:tcPr>
            <w:tcW w:w="0" w:type="auto"/>
            <w:tcBorders>
              <w:top w:val="single" w:sz="6" w:space="0" w:color="auto"/>
              <w:bottom w:val="nil"/>
              <w:right w:val="single" w:sz="6" w:space="0" w:color="auto"/>
            </w:tcBorders>
          </w:tcPr>
          <w:p w14:paraId="5F69A0D4" w14:textId="77777777" w:rsidR="00623C9B" w:rsidRPr="0022101E" w:rsidRDefault="00623C9B" w:rsidP="000F440E">
            <w:pPr>
              <w:spacing w:line="360" w:lineRule="auto"/>
              <w:rPr>
                <w:rFonts w:ascii="Verdana" w:hAnsi="Verdana" w:cs="Verdana"/>
                <w:sz w:val="20"/>
              </w:rPr>
            </w:pPr>
            <w:r w:rsidRPr="0022101E">
              <w:rPr>
                <w:rFonts w:ascii="Verdana" w:hAnsi="Verdana" w:cs="Verdana"/>
                <w:sz w:val="20"/>
              </w:rPr>
              <w:t>Diagnosis</w:t>
            </w:r>
            <w:r>
              <w:rPr>
                <w:rFonts w:ascii="Verdana" w:hAnsi="Verdana" w:cs="Verdana"/>
                <w:sz w:val="20"/>
              </w:rPr>
              <w:t xml:space="preserve"> (%)</w:t>
            </w:r>
          </w:p>
        </w:tc>
        <w:tc>
          <w:tcPr>
            <w:tcW w:w="0" w:type="auto"/>
            <w:tcBorders>
              <w:top w:val="single" w:sz="6" w:space="0" w:color="auto"/>
              <w:bottom w:val="nil"/>
            </w:tcBorders>
          </w:tcPr>
          <w:p w14:paraId="724BD628" w14:textId="77777777" w:rsidR="00623C9B" w:rsidRPr="0022101E" w:rsidRDefault="00623C9B" w:rsidP="000F440E">
            <w:pPr>
              <w:spacing w:line="360" w:lineRule="auto"/>
              <w:jc w:val="center"/>
              <w:rPr>
                <w:rFonts w:ascii="Verdana" w:hAnsi="Verdana" w:cs="Verdana"/>
                <w:b w:val="0"/>
                <w:bCs/>
                <w:sz w:val="20"/>
              </w:rPr>
            </w:pPr>
          </w:p>
        </w:tc>
        <w:tc>
          <w:tcPr>
            <w:tcW w:w="0" w:type="auto"/>
            <w:tcBorders>
              <w:top w:val="single" w:sz="6" w:space="0" w:color="auto"/>
              <w:bottom w:val="nil"/>
              <w:right w:val="single" w:sz="6" w:space="0" w:color="auto"/>
            </w:tcBorders>
          </w:tcPr>
          <w:p w14:paraId="6263A102" w14:textId="77777777" w:rsidR="00623C9B" w:rsidRPr="0022101E" w:rsidRDefault="00623C9B" w:rsidP="000F440E">
            <w:pPr>
              <w:spacing w:line="360" w:lineRule="auto"/>
              <w:jc w:val="center"/>
              <w:rPr>
                <w:rFonts w:ascii="Verdana" w:hAnsi="Verdana" w:cs="Verdana"/>
                <w:b w:val="0"/>
                <w:bCs/>
                <w:sz w:val="20"/>
              </w:rPr>
            </w:pPr>
          </w:p>
        </w:tc>
        <w:tc>
          <w:tcPr>
            <w:tcW w:w="0" w:type="auto"/>
            <w:tcBorders>
              <w:top w:val="single" w:sz="6" w:space="0" w:color="auto"/>
              <w:left w:val="single" w:sz="6" w:space="0" w:color="auto"/>
              <w:bottom w:val="nil"/>
            </w:tcBorders>
          </w:tcPr>
          <w:p w14:paraId="2324B9E5" w14:textId="77777777" w:rsidR="00623C9B" w:rsidRPr="0022101E" w:rsidRDefault="00623C9B" w:rsidP="000F440E">
            <w:pPr>
              <w:spacing w:line="360" w:lineRule="auto"/>
              <w:jc w:val="center"/>
              <w:rPr>
                <w:rFonts w:ascii="Verdana" w:hAnsi="Verdana" w:cs="Verdana"/>
                <w:b w:val="0"/>
                <w:bCs/>
                <w:sz w:val="20"/>
              </w:rPr>
            </w:pPr>
          </w:p>
        </w:tc>
        <w:tc>
          <w:tcPr>
            <w:tcW w:w="0" w:type="auto"/>
            <w:tcBorders>
              <w:top w:val="single" w:sz="6" w:space="0" w:color="auto"/>
              <w:bottom w:val="nil"/>
              <w:right w:val="nil"/>
            </w:tcBorders>
          </w:tcPr>
          <w:p w14:paraId="52FC5CCF" w14:textId="77777777" w:rsidR="00623C9B" w:rsidRPr="0022101E" w:rsidRDefault="00623C9B" w:rsidP="000F440E">
            <w:pPr>
              <w:spacing w:line="360" w:lineRule="auto"/>
              <w:jc w:val="center"/>
              <w:rPr>
                <w:rFonts w:ascii="Verdana" w:hAnsi="Verdana" w:cs="Verdana"/>
                <w:b w:val="0"/>
                <w:bCs/>
                <w:sz w:val="20"/>
              </w:rPr>
            </w:pPr>
          </w:p>
        </w:tc>
      </w:tr>
      <w:tr w:rsidR="00623C9B" w:rsidRPr="0022101E" w14:paraId="3AA47A5F" w14:textId="77777777" w:rsidTr="000F440E">
        <w:tc>
          <w:tcPr>
            <w:tcW w:w="0" w:type="auto"/>
            <w:tcBorders>
              <w:top w:val="nil"/>
              <w:bottom w:val="nil"/>
              <w:right w:val="single" w:sz="6" w:space="0" w:color="auto"/>
            </w:tcBorders>
          </w:tcPr>
          <w:p w14:paraId="190611DC"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Normal</w:t>
            </w:r>
          </w:p>
        </w:tc>
        <w:tc>
          <w:tcPr>
            <w:tcW w:w="0" w:type="auto"/>
            <w:tcBorders>
              <w:top w:val="nil"/>
              <w:bottom w:val="nil"/>
            </w:tcBorders>
          </w:tcPr>
          <w:p w14:paraId="18E7E30A"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12FDC05E"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21 (53.8)</w:t>
            </w:r>
          </w:p>
        </w:tc>
        <w:tc>
          <w:tcPr>
            <w:tcW w:w="0" w:type="auto"/>
            <w:tcBorders>
              <w:top w:val="nil"/>
              <w:left w:val="single" w:sz="6" w:space="0" w:color="auto"/>
              <w:bottom w:val="nil"/>
            </w:tcBorders>
          </w:tcPr>
          <w:p w14:paraId="2BC97F6F"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11 (52.4)</w:t>
            </w:r>
          </w:p>
        </w:tc>
        <w:tc>
          <w:tcPr>
            <w:tcW w:w="0" w:type="auto"/>
            <w:tcBorders>
              <w:top w:val="nil"/>
              <w:bottom w:val="nil"/>
              <w:right w:val="nil"/>
            </w:tcBorders>
          </w:tcPr>
          <w:p w14:paraId="6C2AA262"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10 (55.6)</w:t>
            </w:r>
          </w:p>
        </w:tc>
      </w:tr>
      <w:tr w:rsidR="00623C9B" w:rsidRPr="0022101E" w14:paraId="01DBEA59" w14:textId="77777777" w:rsidTr="000F440E">
        <w:tc>
          <w:tcPr>
            <w:tcW w:w="0" w:type="auto"/>
            <w:tcBorders>
              <w:top w:val="nil"/>
              <w:bottom w:val="nil"/>
              <w:right w:val="single" w:sz="6" w:space="0" w:color="auto"/>
            </w:tcBorders>
          </w:tcPr>
          <w:p w14:paraId="52F75039"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Ischaemic stroke</w:t>
            </w:r>
          </w:p>
        </w:tc>
        <w:tc>
          <w:tcPr>
            <w:tcW w:w="0" w:type="auto"/>
            <w:tcBorders>
              <w:top w:val="nil"/>
              <w:bottom w:val="nil"/>
            </w:tcBorders>
          </w:tcPr>
          <w:p w14:paraId="74CD8002" w14:textId="77777777" w:rsidR="00623C9B" w:rsidRPr="0022101E" w:rsidRDefault="00623C9B" w:rsidP="000F440E">
            <w:pPr>
              <w:spacing w:line="360" w:lineRule="auto"/>
              <w:jc w:val="center"/>
              <w:rPr>
                <w:rFonts w:ascii="Verdana" w:hAnsi="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0AB4BCBF" w14:textId="77777777" w:rsidR="00623C9B" w:rsidRPr="0022101E" w:rsidRDefault="00623C9B" w:rsidP="000F440E">
            <w:pPr>
              <w:spacing w:line="360" w:lineRule="auto"/>
              <w:jc w:val="center"/>
              <w:rPr>
                <w:rFonts w:ascii="Verdana" w:hAnsi="Verdana"/>
                <w:b w:val="0"/>
                <w:bCs/>
                <w:sz w:val="20"/>
              </w:rPr>
            </w:pPr>
            <w:r w:rsidRPr="0022101E">
              <w:rPr>
                <w:rFonts w:ascii="Verdana" w:hAnsi="Verdana" w:cs="Verdana"/>
                <w:b w:val="0"/>
                <w:bCs/>
                <w:sz w:val="20"/>
              </w:rPr>
              <w:t>16 (41.0)</w:t>
            </w:r>
          </w:p>
        </w:tc>
        <w:tc>
          <w:tcPr>
            <w:tcW w:w="0" w:type="auto"/>
            <w:tcBorders>
              <w:top w:val="nil"/>
              <w:left w:val="single" w:sz="6" w:space="0" w:color="auto"/>
              <w:bottom w:val="nil"/>
            </w:tcBorders>
          </w:tcPr>
          <w:p w14:paraId="52B9B424" w14:textId="77777777" w:rsidR="00623C9B" w:rsidRPr="0022101E" w:rsidRDefault="00623C9B" w:rsidP="000F440E">
            <w:pPr>
              <w:spacing w:line="360" w:lineRule="auto"/>
              <w:jc w:val="center"/>
              <w:rPr>
                <w:rFonts w:ascii="Verdana" w:hAnsi="Verdana"/>
                <w:b w:val="0"/>
                <w:bCs/>
                <w:sz w:val="20"/>
              </w:rPr>
            </w:pPr>
            <w:r w:rsidRPr="0022101E">
              <w:rPr>
                <w:rFonts w:ascii="Verdana" w:hAnsi="Verdana" w:cs="Verdana"/>
                <w:b w:val="0"/>
                <w:bCs/>
                <w:sz w:val="20"/>
              </w:rPr>
              <w:t>8 (38.1)</w:t>
            </w:r>
          </w:p>
        </w:tc>
        <w:tc>
          <w:tcPr>
            <w:tcW w:w="0" w:type="auto"/>
            <w:tcBorders>
              <w:top w:val="nil"/>
              <w:bottom w:val="nil"/>
              <w:right w:val="nil"/>
            </w:tcBorders>
          </w:tcPr>
          <w:p w14:paraId="3940B13B" w14:textId="77777777" w:rsidR="00623C9B" w:rsidRPr="0022101E" w:rsidRDefault="00623C9B" w:rsidP="000F440E">
            <w:pPr>
              <w:spacing w:line="360" w:lineRule="auto"/>
              <w:jc w:val="center"/>
              <w:rPr>
                <w:rFonts w:ascii="Verdana" w:hAnsi="Verdana"/>
                <w:b w:val="0"/>
                <w:bCs/>
                <w:sz w:val="20"/>
              </w:rPr>
            </w:pPr>
            <w:r w:rsidRPr="0022101E">
              <w:rPr>
                <w:rFonts w:ascii="Verdana" w:hAnsi="Verdana" w:cs="Verdana"/>
                <w:b w:val="0"/>
                <w:bCs/>
                <w:sz w:val="20"/>
              </w:rPr>
              <w:t>8 (44.4)</w:t>
            </w:r>
          </w:p>
        </w:tc>
      </w:tr>
      <w:tr w:rsidR="00623C9B" w:rsidRPr="0022101E" w14:paraId="0C3A4240" w14:textId="77777777" w:rsidTr="000F440E">
        <w:tc>
          <w:tcPr>
            <w:tcW w:w="0" w:type="auto"/>
            <w:tcBorders>
              <w:top w:val="nil"/>
              <w:bottom w:val="nil"/>
              <w:right w:val="single" w:sz="6" w:space="0" w:color="auto"/>
            </w:tcBorders>
          </w:tcPr>
          <w:p w14:paraId="6CB9F780" w14:textId="1C6EEAD7" w:rsidR="00623C9B" w:rsidRPr="0022101E" w:rsidRDefault="00073BAA" w:rsidP="000F440E">
            <w:pPr>
              <w:spacing w:line="360" w:lineRule="auto"/>
              <w:rPr>
                <w:rFonts w:ascii="Verdana" w:hAnsi="Verdana"/>
                <w:b w:val="0"/>
                <w:bCs/>
                <w:sz w:val="20"/>
              </w:rPr>
            </w:pPr>
            <w:r>
              <w:rPr>
                <w:rFonts w:ascii="Verdana" w:hAnsi="Verdana"/>
                <w:b w:val="0"/>
                <w:bCs/>
                <w:sz w:val="20"/>
              </w:rPr>
              <w:t>ICH</w:t>
            </w:r>
          </w:p>
        </w:tc>
        <w:tc>
          <w:tcPr>
            <w:tcW w:w="0" w:type="auto"/>
            <w:tcBorders>
              <w:top w:val="nil"/>
              <w:bottom w:val="nil"/>
            </w:tcBorders>
          </w:tcPr>
          <w:p w14:paraId="3558D8EC"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2C86A409"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 (2.6)</w:t>
            </w:r>
          </w:p>
        </w:tc>
        <w:tc>
          <w:tcPr>
            <w:tcW w:w="0" w:type="auto"/>
            <w:tcBorders>
              <w:top w:val="nil"/>
              <w:left w:val="single" w:sz="6" w:space="0" w:color="auto"/>
              <w:bottom w:val="nil"/>
            </w:tcBorders>
          </w:tcPr>
          <w:p w14:paraId="444FBFFE"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 (4.8)</w:t>
            </w:r>
          </w:p>
        </w:tc>
        <w:tc>
          <w:tcPr>
            <w:tcW w:w="0" w:type="auto"/>
            <w:tcBorders>
              <w:top w:val="nil"/>
              <w:bottom w:val="nil"/>
              <w:right w:val="nil"/>
            </w:tcBorders>
          </w:tcPr>
          <w:p w14:paraId="42853B21"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0 (0.0)</w:t>
            </w:r>
          </w:p>
        </w:tc>
      </w:tr>
      <w:tr w:rsidR="00623C9B" w:rsidRPr="0022101E" w14:paraId="4679563D" w14:textId="77777777" w:rsidTr="000F440E">
        <w:tc>
          <w:tcPr>
            <w:tcW w:w="0" w:type="auto"/>
            <w:tcBorders>
              <w:top w:val="nil"/>
              <w:bottom w:val="single" w:sz="6" w:space="0" w:color="auto"/>
              <w:right w:val="single" w:sz="6" w:space="0" w:color="auto"/>
            </w:tcBorders>
          </w:tcPr>
          <w:p w14:paraId="320C3BE3"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Other</w:t>
            </w:r>
          </w:p>
        </w:tc>
        <w:tc>
          <w:tcPr>
            <w:tcW w:w="0" w:type="auto"/>
            <w:tcBorders>
              <w:top w:val="nil"/>
              <w:bottom w:val="single" w:sz="6" w:space="0" w:color="auto"/>
            </w:tcBorders>
          </w:tcPr>
          <w:p w14:paraId="1A623481"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single" w:sz="6" w:space="0" w:color="auto"/>
              <w:right w:val="single" w:sz="6" w:space="0" w:color="auto"/>
            </w:tcBorders>
          </w:tcPr>
          <w:p w14:paraId="448505D1"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 (2.6)</w:t>
            </w:r>
          </w:p>
        </w:tc>
        <w:tc>
          <w:tcPr>
            <w:tcW w:w="0" w:type="auto"/>
            <w:tcBorders>
              <w:top w:val="nil"/>
              <w:left w:val="single" w:sz="6" w:space="0" w:color="auto"/>
              <w:bottom w:val="single" w:sz="6" w:space="0" w:color="auto"/>
            </w:tcBorders>
          </w:tcPr>
          <w:p w14:paraId="3E3CEB4F" w14:textId="425F3056"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 (4.8)</w:t>
            </w:r>
            <w:r w:rsidR="0073608F">
              <w:rPr>
                <w:rFonts w:ascii="Verdana" w:hAnsi="Verdana" w:cs="Verdana"/>
                <w:b w:val="0"/>
                <w:bCs/>
                <w:sz w:val="20"/>
              </w:rPr>
              <w:t xml:space="preserve"> †</w:t>
            </w:r>
          </w:p>
        </w:tc>
        <w:tc>
          <w:tcPr>
            <w:tcW w:w="0" w:type="auto"/>
            <w:tcBorders>
              <w:top w:val="nil"/>
              <w:bottom w:val="single" w:sz="6" w:space="0" w:color="auto"/>
              <w:right w:val="nil"/>
            </w:tcBorders>
          </w:tcPr>
          <w:p w14:paraId="421BFB02"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0 (0.0)</w:t>
            </w:r>
          </w:p>
        </w:tc>
      </w:tr>
      <w:tr w:rsidR="00623C9B" w:rsidRPr="0022101E" w14:paraId="7741F4CB" w14:textId="77777777" w:rsidTr="000F440E">
        <w:tc>
          <w:tcPr>
            <w:tcW w:w="0" w:type="auto"/>
            <w:tcBorders>
              <w:top w:val="single" w:sz="6" w:space="0" w:color="auto"/>
              <w:bottom w:val="nil"/>
              <w:right w:val="single" w:sz="6" w:space="0" w:color="auto"/>
            </w:tcBorders>
          </w:tcPr>
          <w:p w14:paraId="37EE4C2F" w14:textId="77777777" w:rsidR="00623C9B" w:rsidRPr="0022101E" w:rsidRDefault="00623C9B" w:rsidP="000F440E">
            <w:pPr>
              <w:spacing w:line="360" w:lineRule="auto"/>
              <w:rPr>
                <w:rFonts w:ascii="Verdana" w:hAnsi="Verdana" w:cs="Verdana"/>
                <w:sz w:val="20"/>
              </w:rPr>
            </w:pPr>
            <w:r w:rsidRPr="0022101E">
              <w:rPr>
                <w:rFonts w:ascii="Verdana" w:hAnsi="Verdana" w:cs="Verdana"/>
                <w:sz w:val="20"/>
              </w:rPr>
              <w:t>Findings</w:t>
            </w:r>
            <w:r>
              <w:rPr>
                <w:rFonts w:ascii="Verdana" w:hAnsi="Verdana" w:cs="Verdana"/>
                <w:sz w:val="20"/>
              </w:rPr>
              <w:t xml:space="preserve"> (%)</w:t>
            </w:r>
          </w:p>
        </w:tc>
        <w:tc>
          <w:tcPr>
            <w:tcW w:w="0" w:type="auto"/>
            <w:tcBorders>
              <w:top w:val="single" w:sz="6" w:space="0" w:color="auto"/>
              <w:bottom w:val="nil"/>
            </w:tcBorders>
          </w:tcPr>
          <w:p w14:paraId="4BED81BD" w14:textId="77777777" w:rsidR="00623C9B" w:rsidRPr="0022101E" w:rsidRDefault="00623C9B" w:rsidP="000F440E">
            <w:pPr>
              <w:spacing w:line="360" w:lineRule="auto"/>
              <w:jc w:val="center"/>
              <w:rPr>
                <w:rFonts w:ascii="Verdana" w:hAnsi="Verdana" w:cs="Verdana"/>
                <w:b w:val="0"/>
                <w:bCs/>
                <w:sz w:val="20"/>
              </w:rPr>
            </w:pPr>
          </w:p>
        </w:tc>
        <w:tc>
          <w:tcPr>
            <w:tcW w:w="0" w:type="auto"/>
            <w:tcBorders>
              <w:top w:val="single" w:sz="6" w:space="0" w:color="auto"/>
              <w:bottom w:val="nil"/>
              <w:right w:val="single" w:sz="6" w:space="0" w:color="auto"/>
            </w:tcBorders>
          </w:tcPr>
          <w:p w14:paraId="71970141" w14:textId="77777777" w:rsidR="00623C9B" w:rsidRPr="0022101E" w:rsidRDefault="00623C9B" w:rsidP="000F440E">
            <w:pPr>
              <w:spacing w:line="360" w:lineRule="auto"/>
              <w:jc w:val="center"/>
              <w:rPr>
                <w:rFonts w:ascii="Verdana" w:hAnsi="Verdana" w:cs="Verdana"/>
                <w:b w:val="0"/>
                <w:bCs/>
                <w:sz w:val="20"/>
              </w:rPr>
            </w:pPr>
          </w:p>
        </w:tc>
        <w:tc>
          <w:tcPr>
            <w:tcW w:w="0" w:type="auto"/>
            <w:tcBorders>
              <w:top w:val="single" w:sz="6" w:space="0" w:color="auto"/>
              <w:left w:val="single" w:sz="6" w:space="0" w:color="auto"/>
              <w:bottom w:val="nil"/>
            </w:tcBorders>
          </w:tcPr>
          <w:p w14:paraId="49181366" w14:textId="77777777" w:rsidR="00623C9B" w:rsidRPr="0022101E" w:rsidRDefault="00623C9B" w:rsidP="000F440E">
            <w:pPr>
              <w:spacing w:line="360" w:lineRule="auto"/>
              <w:jc w:val="center"/>
              <w:rPr>
                <w:rFonts w:ascii="Verdana" w:hAnsi="Verdana" w:cs="Verdana"/>
                <w:b w:val="0"/>
                <w:bCs/>
                <w:sz w:val="20"/>
              </w:rPr>
            </w:pPr>
          </w:p>
        </w:tc>
        <w:tc>
          <w:tcPr>
            <w:tcW w:w="0" w:type="auto"/>
            <w:tcBorders>
              <w:top w:val="single" w:sz="6" w:space="0" w:color="auto"/>
              <w:bottom w:val="nil"/>
              <w:right w:val="nil"/>
            </w:tcBorders>
          </w:tcPr>
          <w:p w14:paraId="3BAD0267" w14:textId="77777777" w:rsidR="00623C9B" w:rsidRPr="0022101E" w:rsidRDefault="00623C9B" w:rsidP="000F440E">
            <w:pPr>
              <w:spacing w:line="360" w:lineRule="auto"/>
              <w:jc w:val="center"/>
              <w:rPr>
                <w:rFonts w:ascii="Verdana" w:hAnsi="Verdana" w:cs="Verdana"/>
                <w:b w:val="0"/>
                <w:bCs/>
                <w:sz w:val="20"/>
              </w:rPr>
            </w:pPr>
          </w:p>
        </w:tc>
      </w:tr>
      <w:tr w:rsidR="00623C9B" w:rsidRPr="0022101E" w14:paraId="7930F33F" w14:textId="77777777" w:rsidTr="000F440E">
        <w:tc>
          <w:tcPr>
            <w:tcW w:w="0" w:type="auto"/>
            <w:tcBorders>
              <w:top w:val="nil"/>
              <w:bottom w:val="nil"/>
              <w:right w:val="single" w:sz="6" w:space="0" w:color="auto"/>
            </w:tcBorders>
          </w:tcPr>
          <w:p w14:paraId="3859059C" w14:textId="78EEA255" w:rsidR="00623C9B" w:rsidRPr="0022101E" w:rsidRDefault="00623C9B" w:rsidP="000F440E">
            <w:pPr>
              <w:spacing w:line="360" w:lineRule="auto"/>
              <w:rPr>
                <w:rFonts w:ascii="Verdana" w:hAnsi="Verdana"/>
                <w:b w:val="0"/>
                <w:bCs/>
                <w:sz w:val="20"/>
              </w:rPr>
            </w:pPr>
            <w:r>
              <w:rPr>
                <w:rFonts w:ascii="Verdana" w:hAnsi="Verdana" w:cs="Verdana"/>
                <w:b w:val="0"/>
                <w:bCs/>
                <w:sz w:val="20"/>
              </w:rPr>
              <w:t>C</w:t>
            </w:r>
            <w:r w:rsidRPr="0022101E">
              <w:rPr>
                <w:rFonts w:ascii="Verdana" w:hAnsi="Verdana" w:cs="Verdana"/>
                <w:b w:val="0"/>
                <w:bCs/>
                <w:sz w:val="20"/>
              </w:rPr>
              <w:t>ompatible lesion</w:t>
            </w:r>
          </w:p>
        </w:tc>
        <w:tc>
          <w:tcPr>
            <w:tcW w:w="0" w:type="auto"/>
            <w:tcBorders>
              <w:top w:val="nil"/>
              <w:bottom w:val="nil"/>
            </w:tcBorders>
          </w:tcPr>
          <w:p w14:paraId="4A3900DF"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07E344A1"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18 (46.2)</w:t>
            </w:r>
          </w:p>
        </w:tc>
        <w:tc>
          <w:tcPr>
            <w:tcW w:w="0" w:type="auto"/>
            <w:tcBorders>
              <w:top w:val="nil"/>
              <w:left w:val="single" w:sz="6" w:space="0" w:color="auto"/>
              <w:bottom w:val="nil"/>
            </w:tcBorders>
          </w:tcPr>
          <w:p w14:paraId="34CC9142"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10 (47.6)</w:t>
            </w:r>
          </w:p>
        </w:tc>
        <w:tc>
          <w:tcPr>
            <w:tcW w:w="0" w:type="auto"/>
            <w:tcBorders>
              <w:top w:val="nil"/>
              <w:bottom w:val="nil"/>
              <w:right w:val="nil"/>
            </w:tcBorders>
          </w:tcPr>
          <w:p w14:paraId="26ED505E"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8 (44.4)</w:t>
            </w:r>
          </w:p>
        </w:tc>
      </w:tr>
      <w:tr w:rsidR="00623C9B" w:rsidRPr="0022101E" w14:paraId="3042FDB2" w14:textId="77777777" w:rsidTr="000F440E">
        <w:tc>
          <w:tcPr>
            <w:tcW w:w="0" w:type="auto"/>
            <w:tcBorders>
              <w:top w:val="nil"/>
              <w:bottom w:val="nil"/>
              <w:right w:val="single" w:sz="6" w:space="0" w:color="auto"/>
            </w:tcBorders>
          </w:tcPr>
          <w:p w14:paraId="65F0B491"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Mass effect</w:t>
            </w:r>
          </w:p>
        </w:tc>
        <w:tc>
          <w:tcPr>
            <w:tcW w:w="0" w:type="auto"/>
            <w:tcBorders>
              <w:top w:val="nil"/>
              <w:bottom w:val="nil"/>
            </w:tcBorders>
          </w:tcPr>
          <w:p w14:paraId="5E4C021B"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24F9A113"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 (7.7)</w:t>
            </w:r>
          </w:p>
        </w:tc>
        <w:tc>
          <w:tcPr>
            <w:tcW w:w="0" w:type="auto"/>
            <w:tcBorders>
              <w:top w:val="nil"/>
              <w:left w:val="single" w:sz="6" w:space="0" w:color="auto"/>
              <w:bottom w:val="nil"/>
            </w:tcBorders>
          </w:tcPr>
          <w:p w14:paraId="17A51286"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2 (9.5)</w:t>
            </w:r>
          </w:p>
        </w:tc>
        <w:tc>
          <w:tcPr>
            <w:tcW w:w="0" w:type="auto"/>
            <w:tcBorders>
              <w:top w:val="nil"/>
              <w:bottom w:val="nil"/>
              <w:right w:val="nil"/>
            </w:tcBorders>
          </w:tcPr>
          <w:p w14:paraId="32C45022"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 (5.6)</w:t>
            </w:r>
          </w:p>
        </w:tc>
      </w:tr>
      <w:tr w:rsidR="00623C9B" w:rsidRPr="0022101E" w14:paraId="2AC0E5A3" w14:textId="77777777" w:rsidTr="000F440E">
        <w:tc>
          <w:tcPr>
            <w:tcW w:w="0" w:type="auto"/>
            <w:tcBorders>
              <w:top w:val="nil"/>
              <w:bottom w:val="nil"/>
              <w:right w:val="single" w:sz="6" w:space="0" w:color="auto"/>
            </w:tcBorders>
          </w:tcPr>
          <w:p w14:paraId="150B6B3C"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Cerebral atrophy</w:t>
            </w:r>
          </w:p>
        </w:tc>
        <w:tc>
          <w:tcPr>
            <w:tcW w:w="0" w:type="auto"/>
            <w:tcBorders>
              <w:top w:val="nil"/>
              <w:bottom w:val="nil"/>
            </w:tcBorders>
          </w:tcPr>
          <w:p w14:paraId="721DA0E7"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75B2C263"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13 (33.3)</w:t>
            </w:r>
          </w:p>
        </w:tc>
        <w:tc>
          <w:tcPr>
            <w:tcW w:w="0" w:type="auto"/>
            <w:tcBorders>
              <w:top w:val="nil"/>
              <w:left w:val="single" w:sz="6" w:space="0" w:color="auto"/>
              <w:bottom w:val="nil"/>
            </w:tcBorders>
          </w:tcPr>
          <w:p w14:paraId="65D8558F"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5 (23.8)</w:t>
            </w:r>
          </w:p>
        </w:tc>
        <w:tc>
          <w:tcPr>
            <w:tcW w:w="0" w:type="auto"/>
            <w:tcBorders>
              <w:top w:val="nil"/>
              <w:bottom w:val="nil"/>
              <w:right w:val="nil"/>
            </w:tcBorders>
          </w:tcPr>
          <w:p w14:paraId="37574A0F"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8 (44.4)</w:t>
            </w:r>
          </w:p>
        </w:tc>
      </w:tr>
      <w:tr w:rsidR="00623C9B" w:rsidRPr="0022101E" w14:paraId="37DCC5D6" w14:textId="77777777" w:rsidTr="000F440E">
        <w:tc>
          <w:tcPr>
            <w:tcW w:w="0" w:type="auto"/>
            <w:tcBorders>
              <w:top w:val="nil"/>
              <w:bottom w:val="nil"/>
              <w:right w:val="single" w:sz="6" w:space="0" w:color="auto"/>
            </w:tcBorders>
          </w:tcPr>
          <w:p w14:paraId="45365CEE"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White matter disease</w:t>
            </w:r>
          </w:p>
        </w:tc>
        <w:tc>
          <w:tcPr>
            <w:tcW w:w="0" w:type="auto"/>
            <w:tcBorders>
              <w:top w:val="nil"/>
              <w:bottom w:val="nil"/>
            </w:tcBorders>
          </w:tcPr>
          <w:p w14:paraId="5197F193"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4D1B6972"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8 (20.5)</w:t>
            </w:r>
          </w:p>
        </w:tc>
        <w:tc>
          <w:tcPr>
            <w:tcW w:w="0" w:type="auto"/>
            <w:tcBorders>
              <w:top w:val="nil"/>
              <w:left w:val="single" w:sz="6" w:space="0" w:color="auto"/>
              <w:bottom w:val="nil"/>
            </w:tcBorders>
          </w:tcPr>
          <w:p w14:paraId="2FA91A79"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4 (19.0)</w:t>
            </w:r>
          </w:p>
        </w:tc>
        <w:tc>
          <w:tcPr>
            <w:tcW w:w="0" w:type="auto"/>
            <w:tcBorders>
              <w:top w:val="nil"/>
              <w:bottom w:val="nil"/>
              <w:right w:val="nil"/>
            </w:tcBorders>
          </w:tcPr>
          <w:p w14:paraId="0569688E"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4 (22.2)</w:t>
            </w:r>
          </w:p>
        </w:tc>
      </w:tr>
      <w:tr w:rsidR="00623C9B" w:rsidRPr="0022101E" w14:paraId="4E75446A" w14:textId="77777777" w:rsidTr="000F440E">
        <w:tc>
          <w:tcPr>
            <w:tcW w:w="0" w:type="auto"/>
            <w:tcBorders>
              <w:top w:val="nil"/>
              <w:bottom w:val="nil"/>
              <w:right w:val="single" w:sz="6" w:space="0" w:color="auto"/>
            </w:tcBorders>
          </w:tcPr>
          <w:p w14:paraId="2B9E69B3"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Hyperdense artery</w:t>
            </w:r>
          </w:p>
        </w:tc>
        <w:tc>
          <w:tcPr>
            <w:tcW w:w="0" w:type="auto"/>
            <w:tcBorders>
              <w:top w:val="nil"/>
              <w:bottom w:val="nil"/>
            </w:tcBorders>
          </w:tcPr>
          <w:p w14:paraId="7749D263"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6619226A"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5 (12.8)</w:t>
            </w:r>
          </w:p>
        </w:tc>
        <w:tc>
          <w:tcPr>
            <w:tcW w:w="0" w:type="auto"/>
            <w:tcBorders>
              <w:top w:val="nil"/>
              <w:left w:val="single" w:sz="6" w:space="0" w:color="auto"/>
              <w:bottom w:val="nil"/>
            </w:tcBorders>
          </w:tcPr>
          <w:p w14:paraId="6D4A1F7C"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2 (9.5)</w:t>
            </w:r>
          </w:p>
        </w:tc>
        <w:tc>
          <w:tcPr>
            <w:tcW w:w="0" w:type="auto"/>
            <w:tcBorders>
              <w:top w:val="nil"/>
              <w:bottom w:val="nil"/>
              <w:right w:val="nil"/>
            </w:tcBorders>
          </w:tcPr>
          <w:p w14:paraId="4FA6D63A"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 (16.7)</w:t>
            </w:r>
          </w:p>
        </w:tc>
      </w:tr>
      <w:tr w:rsidR="00623C9B" w:rsidRPr="0022101E" w14:paraId="54B46DBB" w14:textId="77777777" w:rsidTr="000F440E">
        <w:tc>
          <w:tcPr>
            <w:tcW w:w="0" w:type="auto"/>
            <w:tcBorders>
              <w:top w:val="nil"/>
              <w:bottom w:val="nil"/>
              <w:right w:val="single" w:sz="6" w:space="0" w:color="auto"/>
            </w:tcBorders>
          </w:tcPr>
          <w:p w14:paraId="03CE6C14"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Previous strokes</w:t>
            </w:r>
          </w:p>
        </w:tc>
        <w:tc>
          <w:tcPr>
            <w:tcW w:w="0" w:type="auto"/>
            <w:tcBorders>
              <w:top w:val="nil"/>
              <w:bottom w:val="nil"/>
            </w:tcBorders>
          </w:tcPr>
          <w:p w14:paraId="2114FF61"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3D95E3FC"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11 (28.2)</w:t>
            </w:r>
          </w:p>
        </w:tc>
        <w:tc>
          <w:tcPr>
            <w:tcW w:w="0" w:type="auto"/>
            <w:tcBorders>
              <w:top w:val="nil"/>
              <w:left w:val="single" w:sz="6" w:space="0" w:color="auto"/>
              <w:bottom w:val="nil"/>
            </w:tcBorders>
          </w:tcPr>
          <w:p w14:paraId="3A5819C8"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7 (33.3)</w:t>
            </w:r>
          </w:p>
        </w:tc>
        <w:tc>
          <w:tcPr>
            <w:tcW w:w="0" w:type="auto"/>
            <w:tcBorders>
              <w:top w:val="nil"/>
              <w:bottom w:val="nil"/>
              <w:right w:val="nil"/>
            </w:tcBorders>
          </w:tcPr>
          <w:p w14:paraId="60E1E253"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4 (22.2)</w:t>
            </w:r>
          </w:p>
        </w:tc>
      </w:tr>
      <w:tr w:rsidR="00DD1D94" w:rsidRPr="0022101E" w14:paraId="5E31A000" w14:textId="77777777" w:rsidTr="000F440E">
        <w:tc>
          <w:tcPr>
            <w:tcW w:w="0" w:type="auto"/>
            <w:tcBorders>
              <w:top w:val="nil"/>
              <w:bottom w:val="nil"/>
              <w:right w:val="single" w:sz="6" w:space="0" w:color="auto"/>
            </w:tcBorders>
          </w:tcPr>
          <w:p w14:paraId="28E28822" w14:textId="0956C797" w:rsidR="00DD1D94" w:rsidRPr="0022101E" w:rsidRDefault="00DD1D94" w:rsidP="00DD1D94">
            <w:pPr>
              <w:spacing w:line="360" w:lineRule="auto"/>
              <w:rPr>
                <w:rFonts w:ascii="Verdana" w:hAnsi="Verdana" w:cs="Verdana"/>
                <w:b w:val="0"/>
                <w:bCs/>
                <w:sz w:val="20"/>
              </w:rPr>
            </w:pPr>
            <w:r>
              <w:rPr>
                <w:rFonts w:ascii="Verdana" w:hAnsi="Verdana" w:cs="Verdana"/>
                <w:b w:val="0"/>
                <w:bCs/>
                <w:sz w:val="20"/>
              </w:rPr>
              <w:t xml:space="preserve">Brain frailty score (/3) </w:t>
            </w:r>
            <w:r w:rsidR="0073608F">
              <w:rPr>
                <w:rFonts w:ascii="Verdana" w:hAnsi="Verdana" w:cs="Verdana"/>
                <w:b w:val="0"/>
                <w:bCs/>
                <w:sz w:val="20"/>
              </w:rPr>
              <w:t>‡</w:t>
            </w:r>
          </w:p>
        </w:tc>
        <w:tc>
          <w:tcPr>
            <w:tcW w:w="0" w:type="auto"/>
            <w:tcBorders>
              <w:top w:val="nil"/>
              <w:bottom w:val="nil"/>
            </w:tcBorders>
          </w:tcPr>
          <w:p w14:paraId="158D5B18" w14:textId="576F3F67" w:rsidR="00DD1D94" w:rsidRPr="0022101E" w:rsidRDefault="00DD1D94" w:rsidP="00DD1D94">
            <w:pPr>
              <w:spacing w:line="360" w:lineRule="auto"/>
              <w:jc w:val="center"/>
              <w:rPr>
                <w:rFonts w:ascii="Verdana" w:hAnsi="Verdana" w:cs="Verdana"/>
                <w:b w:val="0"/>
                <w:bCs/>
                <w:sz w:val="20"/>
              </w:rPr>
            </w:pPr>
            <w:r>
              <w:rPr>
                <w:rFonts w:ascii="Verdana" w:hAnsi="Verdana" w:cs="Verdana"/>
                <w:b w:val="0"/>
                <w:bCs/>
                <w:sz w:val="20"/>
              </w:rPr>
              <w:t>39</w:t>
            </w:r>
          </w:p>
        </w:tc>
        <w:tc>
          <w:tcPr>
            <w:tcW w:w="0" w:type="auto"/>
            <w:tcBorders>
              <w:top w:val="nil"/>
              <w:bottom w:val="nil"/>
              <w:right w:val="single" w:sz="6" w:space="0" w:color="auto"/>
            </w:tcBorders>
          </w:tcPr>
          <w:p w14:paraId="6AEC59EB" w14:textId="0B9032B2" w:rsidR="00DD1D94" w:rsidRPr="00DD1D94" w:rsidRDefault="00DD1D94" w:rsidP="00DD1D94">
            <w:pPr>
              <w:spacing w:line="360" w:lineRule="auto"/>
              <w:jc w:val="center"/>
              <w:rPr>
                <w:rFonts w:ascii="Verdana" w:hAnsi="Verdana" w:cs="Verdana"/>
                <w:b w:val="0"/>
                <w:bCs/>
                <w:sz w:val="20"/>
              </w:rPr>
            </w:pPr>
            <w:r w:rsidRPr="00E740C8">
              <w:rPr>
                <w:rFonts w:ascii="Verdana" w:hAnsi="Verdana"/>
                <w:b w:val="0"/>
                <w:bCs/>
                <w:sz w:val="20"/>
              </w:rPr>
              <w:t>1.0 [0.0, 2.0]</w:t>
            </w:r>
          </w:p>
        </w:tc>
        <w:tc>
          <w:tcPr>
            <w:tcW w:w="0" w:type="auto"/>
            <w:tcBorders>
              <w:top w:val="nil"/>
              <w:left w:val="single" w:sz="6" w:space="0" w:color="auto"/>
              <w:bottom w:val="nil"/>
            </w:tcBorders>
          </w:tcPr>
          <w:p w14:paraId="0842810A" w14:textId="35F59947" w:rsidR="00DD1D94" w:rsidRPr="00DD1D94" w:rsidRDefault="00DD1D94" w:rsidP="00DD1D94">
            <w:pPr>
              <w:spacing w:line="360" w:lineRule="auto"/>
              <w:jc w:val="center"/>
              <w:rPr>
                <w:rFonts w:ascii="Verdana" w:hAnsi="Verdana" w:cs="Verdana"/>
                <w:b w:val="0"/>
                <w:bCs/>
                <w:sz w:val="20"/>
              </w:rPr>
            </w:pPr>
            <w:r w:rsidRPr="00E740C8">
              <w:rPr>
                <w:rFonts w:ascii="Verdana" w:hAnsi="Verdana"/>
                <w:b w:val="0"/>
                <w:bCs/>
                <w:sz w:val="20"/>
              </w:rPr>
              <w:t>1.0 [0.0, 1.0]</w:t>
            </w:r>
          </w:p>
        </w:tc>
        <w:tc>
          <w:tcPr>
            <w:tcW w:w="0" w:type="auto"/>
            <w:tcBorders>
              <w:top w:val="nil"/>
              <w:bottom w:val="nil"/>
              <w:right w:val="nil"/>
            </w:tcBorders>
          </w:tcPr>
          <w:p w14:paraId="7A5D0910" w14:textId="2A05FEA1" w:rsidR="00DD1D94" w:rsidRPr="00DD1D94" w:rsidRDefault="00DD1D94" w:rsidP="00DD1D94">
            <w:pPr>
              <w:spacing w:line="360" w:lineRule="auto"/>
              <w:jc w:val="center"/>
              <w:rPr>
                <w:rFonts w:ascii="Verdana" w:hAnsi="Verdana" w:cs="Verdana"/>
                <w:b w:val="0"/>
                <w:bCs/>
                <w:sz w:val="20"/>
              </w:rPr>
            </w:pPr>
            <w:r w:rsidRPr="00E740C8">
              <w:rPr>
                <w:rFonts w:ascii="Verdana" w:hAnsi="Verdana"/>
                <w:b w:val="0"/>
                <w:bCs/>
                <w:sz w:val="20"/>
              </w:rPr>
              <w:t>0.5 [0.0, 2.0]</w:t>
            </w:r>
          </w:p>
        </w:tc>
      </w:tr>
      <w:tr w:rsidR="00623C9B" w:rsidRPr="0022101E" w14:paraId="15C9A502" w14:textId="77777777" w:rsidTr="000F440E">
        <w:tc>
          <w:tcPr>
            <w:tcW w:w="0" w:type="auto"/>
            <w:tcBorders>
              <w:top w:val="nil"/>
              <w:bottom w:val="nil"/>
              <w:right w:val="single" w:sz="6" w:space="0" w:color="auto"/>
            </w:tcBorders>
          </w:tcPr>
          <w:p w14:paraId="30D3FD23"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CT angiography (CTA)</w:t>
            </w:r>
          </w:p>
        </w:tc>
        <w:tc>
          <w:tcPr>
            <w:tcW w:w="0" w:type="auto"/>
            <w:tcBorders>
              <w:top w:val="nil"/>
              <w:bottom w:val="nil"/>
            </w:tcBorders>
          </w:tcPr>
          <w:p w14:paraId="4FA2F916"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39</w:t>
            </w:r>
          </w:p>
        </w:tc>
        <w:tc>
          <w:tcPr>
            <w:tcW w:w="0" w:type="auto"/>
            <w:tcBorders>
              <w:top w:val="nil"/>
              <w:bottom w:val="nil"/>
              <w:right w:val="single" w:sz="6" w:space="0" w:color="auto"/>
            </w:tcBorders>
          </w:tcPr>
          <w:p w14:paraId="3A3AA4DF"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26 (66.7)</w:t>
            </w:r>
          </w:p>
        </w:tc>
        <w:tc>
          <w:tcPr>
            <w:tcW w:w="0" w:type="auto"/>
            <w:tcBorders>
              <w:top w:val="nil"/>
              <w:left w:val="single" w:sz="6" w:space="0" w:color="auto"/>
              <w:bottom w:val="nil"/>
            </w:tcBorders>
          </w:tcPr>
          <w:p w14:paraId="76D3DDB8"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14 (66.7)</w:t>
            </w:r>
          </w:p>
        </w:tc>
        <w:tc>
          <w:tcPr>
            <w:tcW w:w="0" w:type="auto"/>
            <w:tcBorders>
              <w:top w:val="nil"/>
              <w:bottom w:val="nil"/>
              <w:right w:val="nil"/>
            </w:tcBorders>
          </w:tcPr>
          <w:p w14:paraId="38EDCC76"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12 (66.7)</w:t>
            </w:r>
          </w:p>
        </w:tc>
      </w:tr>
      <w:tr w:rsidR="00623C9B" w:rsidRPr="0022101E" w14:paraId="4E45E8A2" w14:textId="77777777" w:rsidTr="000F440E">
        <w:tc>
          <w:tcPr>
            <w:tcW w:w="0" w:type="auto"/>
            <w:tcBorders>
              <w:top w:val="nil"/>
              <w:bottom w:val="single" w:sz="6" w:space="0" w:color="auto"/>
              <w:right w:val="single" w:sz="6" w:space="0" w:color="auto"/>
            </w:tcBorders>
          </w:tcPr>
          <w:p w14:paraId="73CC04E8" w14:textId="77777777" w:rsidR="00623C9B" w:rsidRPr="0022101E" w:rsidRDefault="00623C9B" w:rsidP="000F440E">
            <w:pPr>
              <w:spacing w:line="360" w:lineRule="auto"/>
              <w:rPr>
                <w:rFonts w:ascii="Verdana" w:hAnsi="Verdana"/>
                <w:b w:val="0"/>
                <w:bCs/>
                <w:sz w:val="20"/>
              </w:rPr>
            </w:pPr>
            <w:r w:rsidRPr="0022101E">
              <w:rPr>
                <w:rFonts w:ascii="Verdana" w:hAnsi="Verdana" w:cs="Verdana"/>
                <w:b w:val="0"/>
                <w:bCs/>
                <w:sz w:val="20"/>
              </w:rPr>
              <w:t xml:space="preserve">   </w:t>
            </w:r>
            <w:r>
              <w:rPr>
                <w:rFonts w:ascii="Verdana" w:hAnsi="Verdana" w:cs="Verdana"/>
                <w:b w:val="0"/>
                <w:bCs/>
                <w:sz w:val="20"/>
              </w:rPr>
              <w:t>L</w:t>
            </w:r>
            <w:r w:rsidRPr="0022101E">
              <w:rPr>
                <w:rFonts w:ascii="Verdana" w:hAnsi="Verdana" w:cs="Verdana"/>
                <w:b w:val="0"/>
                <w:bCs/>
                <w:sz w:val="20"/>
              </w:rPr>
              <w:t>arge vessel occlusion</w:t>
            </w:r>
          </w:p>
        </w:tc>
        <w:tc>
          <w:tcPr>
            <w:tcW w:w="0" w:type="auto"/>
            <w:tcBorders>
              <w:top w:val="nil"/>
              <w:bottom w:val="single" w:sz="6" w:space="0" w:color="auto"/>
            </w:tcBorders>
          </w:tcPr>
          <w:p w14:paraId="74E5278C"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26</w:t>
            </w:r>
          </w:p>
        </w:tc>
        <w:tc>
          <w:tcPr>
            <w:tcW w:w="0" w:type="auto"/>
            <w:tcBorders>
              <w:top w:val="nil"/>
              <w:bottom w:val="single" w:sz="6" w:space="0" w:color="auto"/>
              <w:right w:val="single" w:sz="6" w:space="0" w:color="auto"/>
            </w:tcBorders>
          </w:tcPr>
          <w:p w14:paraId="162B1C06"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11 (42.3)</w:t>
            </w:r>
          </w:p>
        </w:tc>
        <w:tc>
          <w:tcPr>
            <w:tcW w:w="0" w:type="auto"/>
            <w:tcBorders>
              <w:top w:val="nil"/>
              <w:left w:val="single" w:sz="6" w:space="0" w:color="auto"/>
              <w:bottom w:val="single" w:sz="6" w:space="0" w:color="auto"/>
            </w:tcBorders>
          </w:tcPr>
          <w:p w14:paraId="0EDED6E4"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4 (28.6)</w:t>
            </w:r>
          </w:p>
        </w:tc>
        <w:tc>
          <w:tcPr>
            <w:tcW w:w="0" w:type="auto"/>
            <w:tcBorders>
              <w:top w:val="nil"/>
              <w:bottom w:val="single" w:sz="6" w:space="0" w:color="auto"/>
              <w:right w:val="nil"/>
            </w:tcBorders>
          </w:tcPr>
          <w:p w14:paraId="15E6B1F6" w14:textId="77777777" w:rsidR="00623C9B" w:rsidRPr="0022101E" w:rsidRDefault="00623C9B" w:rsidP="000F440E">
            <w:pPr>
              <w:spacing w:line="360" w:lineRule="auto"/>
              <w:jc w:val="center"/>
              <w:rPr>
                <w:rFonts w:ascii="Verdana" w:hAnsi="Verdana" w:cs="Verdana"/>
                <w:b w:val="0"/>
                <w:bCs/>
                <w:sz w:val="20"/>
              </w:rPr>
            </w:pPr>
            <w:r w:rsidRPr="0022101E">
              <w:rPr>
                <w:rFonts w:ascii="Verdana" w:hAnsi="Verdana" w:cs="Verdana"/>
                <w:b w:val="0"/>
                <w:bCs/>
                <w:sz w:val="20"/>
              </w:rPr>
              <w:t>7 (58.3)</w:t>
            </w:r>
          </w:p>
        </w:tc>
      </w:tr>
    </w:tbl>
    <w:p w14:paraId="233BC3BA" w14:textId="77777777" w:rsidR="00623C9B" w:rsidRPr="00A85C97" w:rsidRDefault="00623C9B" w:rsidP="00623C9B">
      <w:pPr>
        <w:spacing w:line="360" w:lineRule="auto"/>
        <w:rPr>
          <w:rFonts w:ascii="Verdana" w:hAnsi="Verdana"/>
          <w:b w:val="0"/>
          <w:sz w:val="22"/>
          <w:szCs w:val="22"/>
        </w:rPr>
      </w:pPr>
      <w:r w:rsidRPr="00A85C97">
        <w:rPr>
          <w:rFonts w:ascii="Verdana" w:hAnsi="Verdana"/>
          <w:b w:val="0"/>
          <w:sz w:val="22"/>
          <w:szCs w:val="22"/>
        </w:rPr>
        <w:t>No patients had a baseline MRI scan.</w:t>
      </w:r>
    </w:p>
    <w:p w14:paraId="39F9A5B6" w14:textId="77777777" w:rsidR="00073BAA" w:rsidRPr="00A85C97" w:rsidRDefault="00073BAA" w:rsidP="00073BAA">
      <w:pPr>
        <w:spacing w:line="360" w:lineRule="auto"/>
        <w:rPr>
          <w:rFonts w:ascii="Verdana" w:hAnsi="Verdana"/>
          <w:b w:val="0"/>
          <w:sz w:val="22"/>
          <w:szCs w:val="22"/>
        </w:rPr>
      </w:pPr>
      <w:r w:rsidRPr="00A85C97">
        <w:rPr>
          <w:rFonts w:ascii="Verdana" w:hAnsi="Verdana"/>
          <w:b w:val="0"/>
          <w:sz w:val="22"/>
          <w:szCs w:val="22"/>
        </w:rPr>
        <w:t xml:space="preserve">ICH: </w:t>
      </w:r>
      <w:r w:rsidRPr="00A85C97">
        <w:rPr>
          <w:rFonts w:ascii="Verdana" w:hAnsi="Verdana" w:cs="Verdana"/>
          <w:b w:val="0"/>
          <w:bCs/>
          <w:sz w:val="22"/>
          <w:szCs w:val="22"/>
        </w:rPr>
        <w:t>intracerebral haemorrhage</w:t>
      </w:r>
    </w:p>
    <w:p w14:paraId="07505C39" w14:textId="74991F74" w:rsidR="0073608F" w:rsidRDefault="00623C9B" w:rsidP="00623C9B">
      <w:pPr>
        <w:spacing w:line="360" w:lineRule="auto"/>
        <w:rPr>
          <w:rFonts w:ascii="Verdana" w:hAnsi="Verdana" w:cs="Verdana"/>
          <w:b w:val="0"/>
          <w:bCs/>
          <w:sz w:val="22"/>
          <w:szCs w:val="22"/>
        </w:rPr>
      </w:pPr>
      <w:r w:rsidRPr="00A85C97">
        <w:rPr>
          <w:rFonts w:ascii="Verdana" w:hAnsi="Verdana" w:cs="Verdana"/>
          <w:b w:val="0"/>
          <w:bCs/>
          <w:sz w:val="22"/>
          <w:szCs w:val="22"/>
        </w:rPr>
        <w:t xml:space="preserve">† </w:t>
      </w:r>
      <w:r w:rsidR="0073608F">
        <w:rPr>
          <w:rFonts w:ascii="Verdana" w:hAnsi="Verdana" w:cs="Verdana"/>
          <w:b w:val="0"/>
          <w:bCs/>
          <w:sz w:val="22"/>
          <w:szCs w:val="22"/>
        </w:rPr>
        <w:t>Functional stroke syndrome</w:t>
      </w:r>
    </w:p>
    <w:p w14:paraId="494AFD22" w14:textId="30E92B54" w:rsidR="00623C9B" w:rsidRPr="00A85C97" w:rsidRDefault="0073608F" w:rsidP="00623C9B">
      <w:pPr>
        <w:spacing w:line="360" w:lineRule="auto"/>
        <w:rPr>
          <w:rFonts w:ascii="Verdana" w:hAnsi="Verdana"/>
          <w:b w:val="0"/>
          <w:sz w:val="22"/>
          <w:szCs w:val="22"/>
        </w:rPr>
      </w:pPr>
      <w:r>
        <w:rPr>
          <w:rFonts w:ascii="Verdana" w:hAnsi="Verdana" w:cs="Verdana"/>
          <w:b w:val="0"/>
          <w:bCs/>
          <w:sz w:val="20"/>
        </w:rPr>
        <w:t xml:space="preserve">‡ </w:t>
      </w:r>
      <w:r w:rsidR="00623C9B" w:rsidRPr="00A85C97">
        <w:rPr>
          <w:rFonts w:ascii="Verdana" w:hAnsi="Verdana" w:cs="Verdana"/>
          <w:b w:val="0"/>
          <w:bCs/>
          <w:sz w:val="22"/>
          <w:szCs w:val="22"/>
        </w:rPr>
        <w:t xml:space="preserve">Brain frailty score = sum of </w:t>
      </w:r>
      <w:r w:rsidR="00A85C97">
        <w:rPr>
          <w:rFonts w:ascii="Verdana" w:hAnsi="Verdana" w:cs="Verdana"/>
          <w:b w:val="0"/>
          <w:bCs/>
          <w:sz w:val="22"/>
          <w:szCs w:val="22"/>
        </w:rPr>
        <w:t>(</w:t>
      </w:r>
      <w:r w:rsidR="00623C9B" w:rsidRPr="00A85C97">
        <w:rPr>
          <w:rFonts w:ascii="Verdana" w:hAnsi="Verdana" w:cs="Verdana"/>
          <w:b w:val="0"/>
          <w:bCs/>
          <w:sz w:val="22"/>
          <w:szCs w:val="22"/>
        </w:rPr>
        <w:t>white matter disease + cerebral atrophy + old stroke lesions</w:t>
      </w:r>
      <w:r w:rsidR="00A85C97">
        <w:rPr>
          <w:rFonts w:ascii="Verdana" w:hAnsi="Verdana" w:cs="Verdana"/>
          <w:b w:val="0"/>
          <w:bCs/>
          <w:sz w:val="22"/>
          <w:szCs w:val="22"/>
        </w:rPr>
        <w:t>)</w:t>
      </w:r>
      <w:r w:rsidR="00DA73A7" w:rsidRPr="00A85C97">
        <w:rPr>
          <w:rFonts w:ascii="Verdana" w:hAnsi="Verdana"/>
          <w:b w:val="0"/>
          <w:sz w:val="22"/>
          <w:szCs w:val="22"/>
        </w:rPr>
        <w:fldChar w:fldCharType="begin"/>
      </w:r>
      <w:r w:rsidR="007C3A23">
        <w:rPr>
          <w:rFonts w:ascii="Verdana" w:hAnsi="Verdana"/>
          <w:b w:val="0"/>
          <w:sz w:val="22"/>
          <w:szCs w:val="22"/>
        </w:rPr>
        <w:instrText xml:space="preserve"> ADDIN EN.CITE &lt;EndNote&gt;&lt;Cite&gt;&lt;Author&gt;IST-3 collaborative group&lt;/Author&gt;&lt;Year&gt;2015&lt;/Year&gt;&lt;RecNum&gt;8549&lt;/RecNum&gt;&lt;DisplayText&gt;[1]&lt;/DisplayText&gt;&lt;record&gt;&lt;rec-number&gt;8549&lt;/rec-number&gt;&lt;foreign-keys&gt;&lt;key app="EN" db-id="wvfwsdd99far07exr0lpf5a109feazta0sf0" timestamp="1592600909" guid="3dc75a2e-5c46-4ada-842d-518c65e68e47"&gt;8549&lt;/key&gt;&lt;/foreign-keys&gt;&lt;ref-type name="Journal Article"&gt;17&lt;/ref-type&gt;&lt;contributors&gt;&lt;authors&gt;&lt;author&gt;IST-3 collaborative group,&lt;/author&gt;&lt;/authors&gt;&lt;/contributors&gt;&lt;titles&gt;&lt;title&gt;Association between brain imaging signs, early and late outcomes, and response to intravenous alteplase after acute ischaemic stroke in the third International Stroke Trial (IST-3): secondary analysis of a randomised controlled trial.&lt;/title&gt;&lt;secondary-title&gt;The Lancet. Neurology.&lt;/secondary-title&gt;&lt;/titles&gt;&lt;periodical&gt;&lt;full-title&gt;The Lancet. Neurology.&lt;/full-title&gt;&lt;/periodical&gt;&lt;pages&gt;485-96&lt;/pages&gt;&lt;volume&gt;14&lt;/volume&gt;&lt;number&gt;5&lt;/number&gt;&lt;edition&gt;27 March 2015&lt;/edition&gt;&lt;dates&gt;&lt;year&gt;2015&lt;/year&gt;&lt;/dates&gt;&lt;urls&gt;&lt;/urls&gt;&lt;electronic-resource-num&gt;10.1016/S1474-4422(15)00012-5.&lt;/electronic-resource-num&gt;&lt;/record&gt;&lt;/Cite&gt;&lt;/EndNote&gt;</w:instrText>
      </w:r>
      <w:r w:rsidR="00DA73A7" w:rsidRPr="00A85C97">
        <w:rPr>
          <w:rFonts w:ascii="Verdana" w:hAnsi="Verdana"/>
          <w:b w:val="0"/>
          <w:sz w:val="22"/>
          <w:szCs w:val="22"/>
        </w:rPr>
        <w:fldChar w:fldCharType="separate"/>
      </w:r>
      <w:r w:rsidR="007C3A23">
        <w:rPr>
          <w:rFonts w:ascii="Verdana" w:hAnsi="Verdana"/>
          <w:b w:val="0"/>
          <w:noProof/>
          <w:sz w:val="22"/>
          <w:szCs w:val="22"/>
        </w:rPr>
        <w:t>[</w:t>
      </w:r>
      <w:hyperlink w:anchor="_ENREF_1" w:tooltip="IST-3 collaborative group, 2015 #8549" w:history="1">
        <w:r w:rsidR="00695590">
          <w:rPr>
            <w:rFonts w:ascii="Verdana" w:hAnsi="Verdana"/>
            <w:b w:val="0"/>
            <w:noProof/>
            <w:sz w:val="22"/>
            <w:szCs w:val="22"/>
          </w:rPr>
          <w:t>1</w:t>
        </w:r>
      </w:hyperlink>
      <w:r w:rsidR="007C3A23">
        <w:rPr>
          <w:rFonts w:ascii="Verdana" w:hAnsi="Verdana"/>
          <w:b w:val="0"/>
          <w:noProof/>
          <w:sz w:val="22"/>
          <w:szCs w:val="22"/>
        </w:rPr>
        <w:t>]</w:t>
      </w:r>
      <w:r w:rsidR="00DA73A7" w:rsidRPr="00A85C97">
        <w:rPr>
          <w:rFonts w:ascii="Verdana" w:hAnsi="Verdana"/>
          <w:b w:val="0"/>
          <w:sz w:val="22"/>
          <w:szCs w:val="22"/>
        </w:rPr>
        <w:fldChar w:fldCharType="end"/>
      </w:r>
    </w:p>
    <w:p w14:paraId="66A8537A" w14:textId="77777777" w:rsidR="002C253D" w:rsidRDefault="002C253D" w:rsidP="00623C9B">
      <w:pPr>
        <w:rPr>
          <w:rFonts w:ascii="Verdana" w:hAnsi="Verdana"/>
          <w:bCs/>
          <w:sz w:val="22"/>
        </w:rPr>
      </w:pPr>
    </w:p>
    <w:p w14:paraId="653409A5" w14:textId="33BD26FF" w:rsidR="002C253D" w:rsidRDefault="002C253D">
      <w:pPr>
        <w:rPr>
          <w:rFonts w:ascii="Verdana" w:hAnsi="Verdana"/>
          <w:bCs/>
          <w:sz w:val="22"/>
        </w:rPr>
      </w:pPr>
      <w:r>
        <w:rPr>
          <w:rFonts w:ascii="Verdana" w:hAnsi="Verdana"/>
          <w:bCs/>
          <w:sz w:val="22"/>
        </w:rPr>
        <w:br w:type="page"/>
      </w:r>
    </w:p>
    <w:p w14:paraId="7A8DDE79" w14:textId="77777777" w:rsidR="002C253D" w:rsidRDefault="002C253D" w:rsidP="00623C9B">
      <w:pPr>
        <w:rPr>
          <w:rFonts w:ascii="Verdana" w:hAnsi="Verdana"/>
          <w:bCs/>
          <w:sz w:val="22"/>
        </w:rPr>
      </w:pPr>
    </w:p>
    <w:p w14:paraId="1862ECDD" w14:textId="77777777" w:rsidR="002C253D" w:rsidRPr="005F2917" w:rsidRDefault="002C253D" w:rsidP="002C253D">
      <w:pPr>
        <w:spacing w:line="360" w:lineRule="auto"/>
        <w:rPr>
          <w:rFonts w:ascii="Verdana" w:hAnsi="Verdana"/>
          <w:bCs/>
          <w:sz w:val="22"/>
        </w:rPr>
      </w:pPr>
      <w:r w:rsidRPr="005F2917">
        <w:rPr>
          <w:rFonts w:ascii="Verdana" w:hAnsi="Verdana"/>
          <w:bCs/>
          <w:sz w:val="22"/>
        </w:rPr>
        <w:t xml:space="preserve">Supplementary Table </w:t>
      </w:r>
      <w:r>
        <w:rPr>
          <w:rFonts w:ascii="Verdana" w:hAnsi="Verdana"/>
          <w:bCs/>
          <w:sz w:val="22"/>
        </w:rPr>
        <w:t>5</w:t>
      </w:r>
      <w:r w:rsidRPr="005F2917">
        <w:rPr>
          <w:rFonts w:ascii="Verdana" w:hAnsi="Verdana"/>
          <w:bCs/>
          <w:sz w:val="22"/>
        </w:rPr>
        <w:t>. Adherence by randomised groups</w:t>
      </w:r>
    </w:p>
    <w:p w14:paraId="26259FAC" w14:textId="77777777" w:rsidR="002C253D" w:rsidRDefault="002C253D" w:rsidP="002C253D">
      <w:pPr>
        <w:spacing w:line="360" w:lineRule="auto"/>
        <w:rPr>
          <w:rFonts w:ascii="Verdana" w:hAnsi="Verdana"/>
          <w:b w:val="0"/>
          <w:sz w:val="22"/>
        </w:rPr>
      </w:pPr>
      <w:r>
        <w:rPr>
          <w:rFonts w:ascii="Verdana" w:hAnsi="Verdana"/>
          <w:b w:val="0"/>
          <w:sz w:val="22"/>
        </w:rPr>
        <w:t>Data are number (%). Comparisons by Fisher’s exact test or unadjusted binary logistic regression.</w:t>
      </w:r>
    </w:p>
    <w:tbl>
      <w:tblPr>
        <w:tblW w:w="0" w:type="auto"/>
        <w:tblInd w:w="-8" w:type="dxa"/>
        <w:tblBorders>
          <w:top w:val="single" w:sz="6" w:space="0" w:color="000000"/>
          <w:bottom w:val="single" w:sz="6" w:space="0" w:color="000000"/>
        </w:tblBorders>
        <w:tblCellMar>
          <w:left w:w="0" w:type="dxa"/>
          <w:right w:w="0" w:type="dxa"/>
        </w:tblCellMar>
        <w:tblLook w:val="0000" w:firstRow="0" w:lastRow="0" w:firstColumn="0" w:lastColumn="0" w:noHBand="0" w:noVBand="0"/>
      </w:tblPr>
      <w:tblGrid>
        <w:gridCol w:w="4518"/>
        <w:gridCol w:w="1177"/>
        <w:gridCol w:w="1317"/>
        <w:gridCol w:w="1177"/>
        <w:gridCol w:w="620"/>
      </w:tblGrid>
      <w:tr w:rsidR="002C253D" w:rsidRPr="005F2917" w14:paraId="5B607505" w14:textId="77777777" w:rsidTr="00D63B97">
        <w:trPr>
          <w:cantSplit/>
        </w:trPr>
        <w:tc>
          <w:tcPr>
            <w:tcW w:w="0" w:type="auto"/>
            <w:tcBorders>
              <w:top w:val="single" w:sz="6" w:space="0" w:color="000000"/>
              <w:bottom w:val="single" w:sz="6" w:space="0" w:color="000000"/>
              <w:right w:val="single" w:sz="6" w:space="0" w:color="000000"/>
            </w:tcBorders>
            <w:shd w:val="clear" w:color="auto" w:fill="FFFFFF"/>
            <w:tcMar>
              <w:left w:w="60" w:type="dxa"/>
              <w:right w:w="60" w:type="dxa"/>
            </w:tcMar>
          </w:tcPr>
          <w:p w14:paraId="0C6B449B" w14:textId="77777777" w:rsidR="002C253D" w:rsidRPr="005F2917" w:rsidRDefault="002C253D" w:rsidP="00D63B97">
            <w:pPr>
              <w:adjustRightInd w:val="0"/>
              <w:spacing w:before="60" w:after="60"/>
              <w:rPr>
                <w:rFonts w:ascii="Verdana" w:hAnsi="Verdana" w:cs="Verdana"/>
                <w:b w:val="0"/>
                <w:bCs/>
                <w:sz w:val="22"/>
                <w:szCs w:val="22"/>
              </w:rPr>
            </w:pPr>
            <w:bookmarkStart w:id="8" w:name="IDX"/>
            <w:bookmarkEnd w:id="8"/>
            <w:r w:rsidRPr="005F2917">
              <w:rPr>
                <w:rFonts w:ascii="Verdana" w:hAnsi="Verdana" w:cs="Verdana"/>
                <w:b w:val="0"/>
                <w:bCs/>
                <w:sz w:val="22"/>
                <w:szCs w:val="22"/>
              </w:rPr>
              <w:t>Measure</w:t>
            </w:r>
          </w:p>
        </w:tc>
        <w:tc>
          <w:tcPr>
            <w:tcW w:w="0" w:type="auto"/>
            <w:tcBorders>
              <w:top w:val="single" w:sz="6" w:space="0" w:color="000000"/>
              <w:bottom w:val="single" w:sz="6" w:space="0" w:color="000000"/>
              <w:right w:val="single" w:sz="6" w:space="0" w:color="000000"/>
            </w:tcBorders>
            <w:shd w:val="clear" w:color="auto" w:fill="FFFFFF"/>
            <w:tcMar>
              <w:left w:w="60" w:type="dxa"/>
              <w:right w:w="60" w:type="dxa"/>
            </w:tcMar>
          </w:tcPr>
          <w:p w14:paraId="0A33ADDA"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All</w:t>
            </w:r>
          </w:p>
        </w:tc>
        <w:tc>
          <w:tcPr>
            <w:tcW w:w="0" w:type="auto"/>
            <w:tcBorders>
              <w:top w:val="single" w:sz="6" w:space="0" w:color="000000"/>
              <w:left w:val="single" w:sz="6" w:space="0" w:color="000000"/>
              <w:bottom w:val="single" w:sz="6" w:space="0" w:color="000000"/>
            </w:tcBorders>
            <w:shd w:val="clear" w:color="auto" w:fill="FFFFFF"/>
            <w:tcMar>
              <w:left w:w="60" w:type="dxa"/>
              <w:right w:w="60" w:type="dxa"/>
            </w:tcMar>
          </w:tcPr>
          <w:p w14:paraId="7BA138DE"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GTN</w:t>
            </w:r>
          </w:p>
        </w:tc>
        <w:tc>
          <w:tcPr>
            <w:tcW w:w="0" w:type="auto"/>
            <w:tcBorders>
              <w:top w:val="single" w:sz="6" w:space="0" w:color="000000"/>
              <w:bottom w:val="single" w:sz="6" w:space="0" w:color="000000"/>
            </w:tcBorders>
            <w:shd w:val="clear" w:color="auto" w:fill="FFFFFF"/>
            <w:tcMar>
              <w:left w:w="60" w:type="dxa"/>
              <w:right w:w="60" w:type="dxa"/>
            </w:tcMar>
          </w:tcPr>
          <w:p w14:paraId="730F9116"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Sham</w:t>
            </w:r>
          </w:p>
        </w:tc>
        <w:tc>
          <w:tcPr>
            <w:tcW w:w="0" w:type="auto"/>
            <w:tcBorders>
              <w:top w:val="single" w:sz="6" w:space="0" w:color="000000"/>
              <w:bottom w:val="single" w:sz="6" w:space="0" w:color="000000"/>
            </w:tcBorders>
            <w:shd w:val="clear" w:color="auto" w:fill="FFFFFF"/>
            <w:tcMar>
              <w:left w:w="60" w:type="dxa"/>
              <w:right w:w="60" w:type="dxa"/>
            </w:tcMar>
          </w:tcPr>
          <w:p w14:paraId="373DDD52"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p</w:t>
            </w:r>
          </w:p>
        </w:tc>
      </w:tr>
      <w:tr w:rsidR="002C253D" w:rsidRPr="005F2917" w14:paraId="053C6524" w14:textId="77777777" w:rsidTr="00D63B97">
        <w:trPr>
          <w:cantSplit/>
        </w:trPr>
        <w:tc>
          <w:tcPr>
            <w:tcW w:w="0" w:type="auto"/>
            <w:tcBorders>
              <w:top w:val="single" w:sz="6" w:space="0" w:color="000000"/>
              <w:right w:val="single" w:sz="6" w:space="0" w:color="000000"/>
            </w:tcBorders>
            <w:shd w:val="clear" w:color="auto" w:fill="FFFFFF"/>
            <w:tcMar>
              <w:left w:w="60" w:type="dxa"/>
              <w:right w:w="60" w:type="dxa"/>
            </w:tcMar>
          </w:tcPr>
          <w:p w14:paraId="1E761FAE" w14:textId="77777777" w:rsidR="002C253D" w:rsidRPr="005F2917" w:rsidRDefault="002C253D" w:rsidP="00D63B97">
            <w:pPr>
              <w:adjustRightInd w:val="0"/>
              <w:spacing w:before="60" w:after="60"/>
              <w:rPr>
                <w:rFonts w:ascii="Verdana" w:hAnsi="Verdana" w:cs="Verdana"/>
                <w:b w:val="0"/>
                <w:bCs/>
                <w:sz w:val="22"/>
                <w:szCs w:val="22"/>
              </w:rPr>
            </w:pPr>
            <w:r>
              <w:rPr>
                <w:rFonts w:ascii="Verdana" w:hAnsi="Verdana" w:cs="Verdana"/>
                <w:b w:val="0"/>
                <w:bCs/>
                <w:sz w:val="22"/>
                <w:szCs w:val="22"/>
              </w:rPr>
              <w:t>R</w:t>
            </w:r>
            <w:r w:rsidRPr="005F2917">
              <w:rPr>
                <w:rFonts w:ascii="Verdana" w:hAnsi="Verdana" w:cs="Verdana"/>
                <w:b w:val="0"/>
                <w:bCs/>
                <w:sz w:val="22"/>
                <w:szCs w:val="22"/>
              </w:rPr>
              <w:t>andomised</w:t>
            </w:r>
          </w:p>
        </w:tc>
        <w:tc>
          <w:tcPr>
            <w:tcW w:w="0" w:type="auto"/>
            <w:tcBorders>
              <w:top w:val="single" w:sz="6" w:space="0" w:color="000000"/>
              <w:right w:val="single" w:sz="6" w:space="0" w:color="000000"/>
            </w:tcBorders>
            <w:shd w:val="clear" w:color="auto" w:fill="FFFFFF"/>
            <w:tcMar>
              <w:left w:w="60" w:type="dxa"/>
              <w:right w:w="60" w:type="dxa"/>
            </w:tcMar>
          </w:tcPr>
          <w:p w14:paraId="34AA080A"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39</w:t>
            </w:r>
          </w:p>
        </w:tc>
        <w:tc>
          <w:tcPr>
            <w:tcW w:w="0" w:type="auto"/>
            <w:tcBorders>
              <w:top w:val="single" w:sz="6" w:space="0" w:color="000000"/>
              <w:left w:val="single" w:sz="6" w:space="0" w:color="000000"/>
            </w:tcBorders>
            <w:shd w:val="clear" w:color="auto" w:fill="FFFFFF"/>
            <w:tcMar>
              <w:left w:w="60" w:type="dxa"/>
              <w:right w:w="60" w:type="dxa"/>
            </w:tcMar>
          </w:tcPr>
          <w:p w14:paraId="7A033974"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21</w:t>
            </w:r>
          </w:p>
        </w:tc>
        <w:tc>
          <w:tcPr>
            <w:tcW w:w="0" w:type="auto"/>
            <w:tcBorders>
              <w:top w:val="single" w:sz="6" w:space="0" w:color="000000"/>
            </w:tcBorders>
            <w:shd w:val="clear" w:color="auto" w:fill="FFFFFF"/>
            <w:tcMar>
              <w:left w:w="60" w:type="dxa"/>
              <w:right w:w="60" w:type="dxa"/>
            </w:tcMar>
          </w:tcPr>
          <w:p w14:paraId="68BFFE77"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18</w:t>
            </w:r>
          </w:p>
        </w:tc>
        <w:tc>
          <w:tcPr>
            <w:tcW w:w="0" w:type="auto"/>
            <w:tcBorders>
              <w:top w:val="single" w:sz="6" w:space="0" w:color="000000"/>
            </w:tcBorders>
            <w:shd w:val="clear" w:color="auto" w:fill="FFFFFF"/>
            <w:tcMar>
              <w:left w:w="60" w:type="dxa"/>
              <w:right w:w="60" w:type="dxa"/>
            </w:tcMar>
          </w:tcPr>
          <w:p w14:paraId="289207A7" w14:textId="77777777" w:rsidR="002C253D" w:rsidRPr="005F2917" w:rsidRDefault="002C253D" w:rsidP="00D63B97">
            <w:pPr>
              <w:adjustRightInd w:val="0"/>
              <w:spacing w:before="60" w:after="60"/>
              <w:jc w:val="center"/>
              <w:rPr>
                <w:rFonts w:ascii="Verdana" w:hAnsi="Verdana" w:cs="Verdana"/>
                <w:b w:val="0"/>
                <w:bCs/>
                <w:sz w:val="22"/>
                <w:szCs w:val="22"/>
              </w:rPr>
            </w:pPr>
          </w:p>
        </w:tc>
      </w:tr>
      <w:tr w:rsidR="002C253D" w:rsidRPr="005F2917" w14:paraId="5AB95AD0" w14:textId="77777777" w:rsidTr="00D63B97">
        <w:trPr>
          <w:cantSplit/>
        </w:trPr>
        <w:tc>
          <w:tcPr>
            <w:tcW w:w="0" w:type="auto"/>
            <w:tcBorders>
              <w:right w:val="single" w:sz="6" w:space="0" w:color="000000"/>
            </w:tcBorders>
            <w:shd w:val="clear" w:color="auto" w:fill="FFFFFF"/>
            <w:tcMar>
              <w:left w:w="60" w:type="dxa"/>
              <w:right w:w="60" w:type="dxa"/>
            </w:tcMar>
          </w:tcPr>
          <w:p w14:paraId="7900D6E3" w14:textId="77777777" w:rsidR="002C253D" w:rsidRPr="005F2917" w:rsidRDefault="002C253D" w:rsidP="00D63B97">
            <w:pPr>
              <w:keepNext/>
              <w:adjustRightInd w:val="0"/>
              <w:spacing w:before="60" w:after="60"/>
              <w:rPr>
                <w:rFonts w:ascii="Verdana" w:hAnsi="Verdana" w:cs="Verdana"/>
                <w:b w:val="0"/>
                <w:bCs/>
                <w:sz w:val="22"/>
                <w:szCs w:val="22"/>
              </w:rPr>
            </w:pPr>
            <w:r w:rsidRPr="005F2917">
              <w:rPr>
                <w:rFonts w:ascii="Verdana" w:hAnsi="Verdana" w:cs="Verdana"/>
                <w:b w:val="0"/>
                <w:bCs/>
                <w:sz w:val="22"/>
                <w:szCs w:val="22"/>
              </w:rPr>
              <w:t>Received first treatment</w:t>
            </w:r>
          </w:p>
        </w:tc>
        <w:tc>
          <w:tcPr>
            <w:tcW w:w="0" w:type="auto"/>
            <w:tcBorders>
              <w:right w:val="single" w:sz="6" w:space="0" w:color="000000"/>
            </w:tcBorders>
            <w:shd w:val="clear" w:color="auto" w:fill="FFFFFF"/>
            <w:tcMar>
              <w:left w:w="60" w:type="dxa"/>
              <w:right w:w="60" w:type="dxa"/>
            </w:tcMar>
          </w:tcPr>
          <w:p w14:paraId="3040C73D" w14:textId="77777777" w:rsidR="002C253D" w:rsidRPr="005F2917" w:rsidRDefault="002C253D" w:rsidP="00D63B97">
            <w:pPr>
              <w:keepNext/>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37 (94.9)</w:t>
            </w:r>
          </w:p>
        </w:tc>
        <w:tc>
          <w:tcPr>
            <w:tcW w:w="0" w:type="auto"/>
            <w:tcBorders>
              <w:left w:val="single" w:sz="6" w:space="0" w:color="000000"/>
            </w:tcBorders>
            <w:shd w:val="clear" w:color="auto" w:fill="FFFFFF"/>
            <w:tcMar>
              <w:left w:w="60" w:type="dxa"/>
              <w:right w:w="60" w:type="dxa"/>
            </w:tcMar>
          </w:tcPr>
          <w:p w14:paraId="402843E8" w14:textId="77777777" w:rsidR="002C253D" w:rsidRPr="005F2917" w:rsidRDefault="002C253D" w:rsidP="00D63B97">
            <w:pPr>
              <w:keepNext/>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21 (100.0)</w:t>
            </w:r>
          </w:p>
        </w:tc>
        <w:tc>
          <w:tcPr>
            <w:tcW w:w="0" w:type="auto"/>
            <w:shd w:val="clear" w:color="auto" w:fill="FFFFFF"/>
            <w:tcMar>
              <w:left w:w="60" w:type="dxa"/>
              <w:right w:w="60" w:type="dxa"/>
            </w:tcMar>
          </w:tcPr>
          <w:p w14:paraId="63C1DF77" w14:textId="77777777" w:rsidR="002C253D" w:rsidRPr="005F2917" w:rsidRDefault="002C253D" w:rsidP="00D63B97">
            <w:pPr>
              <w:keepNext/>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16 (88.9)</w:t>
            </w:r>
          </w:p>
        </w:tc>
        <w:tc>
          <w:tcPr>
            <w:tcW w:w="0" w:type="auto"/>
            <w:shd w:val="clear" w:color="auto" w:fill="FFFFFF"/>
            <w:tcMar>
              <w:left w:w="60" w:type="dxa"/>
              <w:right w:w="60" w:type="dxa"/>
            </w:tcMar>
          </w:tcPr>
          <w:p w14:paraId="1FA6BD50" w14:textId="77777777" w:rsidR="002C253D" w:rsidRPr="005F2917" w:rsidRDefault="002C253D" w:rsidP="00D63B97">
            <w:pPr>
              <w:keepNext/>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0.21</w:t>
            </w:r>
          </w:p>
        </w:tc>
      </w:tr>
      <w:tr w:rsidR="002C253D" w:rsidRPr="005F2917" w14:paraId="49BFA959" w14:textId="77777777" w:rsidTr="00D63B97">
        <w:trPr>
          <w:cantSplit/>
        </w:trPr>
        <w:tc>
          <w:tcPr>
            <w:tcW w:w="0" w:type="auto"/>
            <w:tcBorders>
              <w:right w:val="single" w:sz="6" w:space="0" w:color="000000"/>
            </w:tcBorders>
            <w:shd w:val="clear" w:color="auto" w:fill="FFFFFF"/>
            <w:tcMar>
              <w:left w:w="60" w:type="dxa"/>
              <w:right w:w="60" w:type="dxa"/>
            </w:tcMar>
          </w:tcPr>
          <w:p w14:paraId="13DDB29C" w14:textId="77777777" w:rsidR="002C253D" w:rsidRPr="005F2917" w:rsidRDefault="002C253D" w:rsidP="00D63B97">
            <w:pPr>
              <w:adjustRightInd w:val="0"/>
              <w:spacing w:before="60" w:after="60"/>
              <w:rPr>
                <w:rFonts w:ascii="Verdana" w:hAnsi="Verdana" w:cs="Verdana"/>
                <w:b w:val="0"/>
                <w:bCs/>
                <w:sz w:val="22"/>
                <w:szCs w:val="22"/>
              </w:rPr>
            </w:pPr>
            <w:r w:rsidRPr="005F2917">
              <w:rPr>
                <w:rFonts w:ascii="Verdana" w:hAnsi="Verdana" w:cs="Verdana"/>
                <w:b w:val="0"/>
                <w:bCs/>
                <w:sz w:val="22"/>
                <w:szCs w:val="22"/>
              </w:rPr>
              <w:t xml:space="preserve">Received </w:t>
            </w:r>
            <w:r>
              <w:rPr>
                <w:rFonts w:ascii="Verdana" w:hAnsi="Verdana" w:cs="Verdana"/>
                <w:b w:val="0"/>
                <w:bCs/>
                <w:sz w:val="22"/>
                <w:szCs w:val="22"/>
              </w:rPr>
              <w:t xml:space="preserve">both </w:t>
            </w:r>
            <w:r w:rsidRPr="005F2917">
              <w:rPr>
                <w:rFonts w:ascii="Verdana" w:hAnsi="Verdana" w:cs="Verdana"/>
                <w:b w:val="0"/>
                <w:bCs/>
                <w:sz w:val="22"/>
                <w:szCs w:val="22"/>
              </w:rPr>
              <w:t>treatment</w:t>
            </w:r>
            <w:r>
              <w:rPr>
                <w:rFonts w:ascii="Verdana" w:hAnsi="Verdana" w:cs="Verdana"/>
                <w:b w:val="0"/>
                <w:bCs/>
                <w:sz w:val="22"/>
                <w:szCs w:val="22"/>
              </w:rPr>
              <w:t>s</w:t>
            </w:r>
          </w:p>
        </w:tc>
        <w:tc>
          <w:tcPr>
            <w:tcW w:w="0" w:type="auto"/>
            <w:tcBorders>
              <w:right w:val="single" w:sz="6" w:space="0" w:color="000000"/>
            </w:tcBorders>
            <w:shd w:val="clear" w:color="auto" w:fill="FFFFFF"/>
            <w:tcMar>
              <w:left w:w="60" w:type="dxa"/>
              <w:right w:w="60" w:type="dxa"/>
            </w:tcMar>
          </w:tcPr>
          <w:p w14:paraId="3B19C45E"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33 (84.6)</w:t>
            </w:r>
          </w:p>
        </w:tc>
        <w:tc>
          <w:tcPr>
            <w:tcW w:w="0" w:type="auto"/>
            <w:tcBorders>
              <w:left w:val="single" w:sz="6" w:space="0" w:color="000000"/>
            </w:tcBorders>
            <w:shd w:val="clear" w:color="auto" w:fill="FFFFFF"/>
            <w:tcMar>
              <w:left w:w="60" w:type="dxa"/>
              <w:right w:w="60" w:type="dxa"/>
            </w:tcMar>
          </w:tcPr>
          <w:p w14:paraId="668F1EBE"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19 (90.5)</w:t>
            </w:r>
          </w:p>
        </w:tc>
        <w:tc>
          <w:tcPr>
            <w:tcW w:w="0" w:type="auto"/>
            <w:shd w:val="clear" w:color="auto" w:fill="FFFFFF"/>
            <w:tcMar>
              <w:left w:w="60" w:type="dxa"/>
              <w:right w:w="60" w:type="dxa"/>
            </w:tcMar>
          </w:tcPr>
          <w:p w14:paraId="1B9B3BA3"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14 (77.8)</w:t>
            </w:r>
          </w:p>
        </w:tc>
        <w:tc>
          <w:tcPr>
            <w:tcW w:w="0" w:type="auto"/>
            <w:shd w:val="clear" w:color="auto" w:fill="FFFFFF"/>
            <w:tcMar>
              <w:left w:w="60" w:type="dxa"/>
              <w:right w:w="60" w:type="dxa"/>
            </w:tcMar>
          </w:tcPr>
          <w:p w14:paraId="2D4BA32C"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0.29</w:t>
            </w:r>
          </w:p>
        </w:tc>
      </w:tr>
      <w:tr w:rsidR="002C253D" w:rsidRPr="005F2917" w14:paraId="4FE63602" w14:textId="77777777" w:rsidTr="00D63B97">
        <w:trPr>
          <w:cantSplit/>
        </w:trPr>
        <w:tc>
          <w:tcPr>
            <w:tcW w:w="0" w:type="auto"/>
            <w:tcBorders>
              <w:right w:val="single" w:sz="6" w:space="0" w:color="000000"/>
            </w:tcBorders>
            <w:shd w:val="clear" w:color="auto" w:fill="FFFFFF"/>
            <w:tcMar>
              <w:left w:w="60" w:type="dxa"/>
              <w:right w:w="60" w:type="dxa"/>
            </w:tcMar>
          </w:tcPr>
          <w:p w14:paraId="58D0976B" w14:textId="77777777" w:rsidR="002C253D" w:rsidRPr="005F2917" w:rsidRDefault="002C253D" w:rsidP="00D63B97">
            <w:pPr>
              <w:adjustRightInd w:val="0"/>
              <w:spacing w:before="60" w:after="60"/>
              <w:rPr>
                <w:rFonts w:ascii="Verdana" w:hAnsi="Verdana" w:cs="Verdana"/>
                <w:b w:val="0"/>
                <w:bCs/>
                <w:sz w:val="22"/>
                <w:szCs w:val="22"/>
              </w:rPr>
            </w:pPr>
            <w:r w:rsidRPr="005F2917">
              <w:rPr>
                <w:rFonts w:ascii="Verdana" w:hAnsi="Verdana" w:cs="Verdana"/>
                <w:b w:val="0"/>
                <w:bCs/>
                <w:sz w:val="22"/>
                <w:szCs w:val="22"/>
              </w:rPr>
              <w:t xml:space="preserve">Received no </w:t>
            </w:r>
            <w:r>
              <w:rPr>
                <w:rFonts w:ascii="Verdana" w:hAnsi="Verdana" w:cs="Verdana"/>
                <w:b w:val="0"/>
                <w:bCs/>
                <w:sz w:val="22"/>
                <w:szCs w:val="22"/>
              </w:rPr>
              <w:t xml:space="preserve">randomised </w:t>
            </w:r>
            <w:r w:rsidRPr="005F2917">
              <w:rPr>
                <w:rFonts w:ascii="Verdana" w:hAnsi="Verdana" w:cs="Verdana"/>
                <w:b w:val="0"/>
                <w:bCs/>
                <w:sz w:val="22"/>
                <w:szCs w:val="22"/>
              </w:rPr>
              <w:t>treatment</w:t>
            </w:r>
          </w:p>
        </w:tc>
        <w:tc>
          <w:tcPr>
            <w:tcW w:w="0" w:type="auto"/>
            <w:tcBorders>
              <w:right w:val="single" w:sz="6" w:space="0" w:color="000000"/>
            </w:tcBorders>
            <w:shd w:val="clear" w:color="auto" w:fill="FFFFFF"/>
            <w:tcMar>
              <w:left w:w="60" w:type="dxa"/>
              <w:right w:w="60" w:type="dxa"/>
            </w:tcMar>
          </w:tcPr>
          <w:p w14:paraId="554DC6C7"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 (2.6)</w:t>
            </w:r>
          </w:p>
        </w:tc>
        <w:tc>
          <w:tcPr>
            <w:tcW w:w="0" w:type="auto"/>
            <w:tcBorders>
              <w:left w:val="single" w:sz="6" w:space="0" w:color="000000"/>
            </w:tcBorders>
            <w:shd w:val="clear" w:color="auto" w:fill="FFFFFF"/>
            <w:tcMar>
              <w:left w:w="60" w:type="dxa"/>
              <w:right w:w="60" w:type="dxa"/>
            </w:tcMar>
          </w:tcPr>
          <w:p w14:paraId="23CF9125"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0 (0.0)</w:t>
            </w:r>
          </w:p>
        </w:tc>
        <w:tc>
          <w:tcPr>
            <w:tcW w:w="0" w:type="auto"/>
            <w:shd w:val="clear" w:color="auto" w:fill="FFFFFF"/>
            <w:tcMar>
              <w:left w:w="60" w:type="dxa"/>
              <w:right w:w="60" w:type="dxa"/>
            </w:tcMar>
          </w:tcPr>
          <w:p w14:paraId="6CFFEB8A"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 (5.6)</w:t>
            </w:r>
          </w:p>
        </w:tc>
        <w:tc>
          <w:tcPr>
            <w:tcW w:w="0" w:type="auto"/>
            <w:shd w:val="clear" w:color="auto" w:fill="FFFFFF"/>
            <w:tcMar>
              <w:left w:w="60" w:type="dxa"/>
              <w:right w:w="60" w:type="dxa"/>
            </w:tcMar>
          </w:tcPr>
          <w:p w14:paraId="30FC08B1"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1.00</w:t>
            </w:r>
          </w:p>
        </w:tc>
      </w:tr>
      <w:tr w:rsidR="002C253D" w:rsidRPr="005F2917" w14:paraId="6503AE61" w14:textId="77777777" w:rsidTr="00D63B97">
        <w:trPr>
          <w:cantSplit/>
        </w:trPr>
        <w:tc>
          <w:tcPr>
            <w:tcW w:w="0" w:type="auto"/>
            <w:tcBorders>
              <w:right w:val="single" w:sz="6" w:space="0" w:color="000000"/>
            </w:tcBorders>
            <w:shd w:val="clear" w:color="auto" w:fill="FFFFFF"/>
            <w:tcMar>
              <w:left w:w="60" w:type="dxa"/>
              <w:right w:w="60" w:type="dxa"/>
            </w:tcMar>
          </w:tcPr>
          <w:p w14:paraId="4DB2BE0C" w14:textId="77777777" w:rsidR="002C253D" w:rsidRPr="005F2917" w:rsidRDefault="002C253D" w:rsidP="00D63B97">
            <w:pPr>
              <w:adjustRightInd w:val="0"/>
              <w:spacing w:before="60" w:after="60"/>
              <w:rPr>
                <w:rFonts w:ascii="Verdana" w:hAnsi="Verdana" w:cs="Verdana"/>
                <w:b w:val="0"/>
                <w:bCs/>
                <w:sz w:val="22"/>
                <w:szCs w:val="22"/>
              </w:rPr>
            </w:pPr>
            <w:r>
              <w:rPr>
                <w:rFonts w:ascii="Verdana" w:hAnsi="Verdana" w:cs="Verdana"/>
                <w:b w:val="0"/>
                <w:bCs/>
                <w:sz w:val="22"/>
                <w:szCs w:val="22"/>
              </w:rPr>
              <w:t>Doctor did not want patch administered</w:t>
            </w:r>
          </w:p>
        </w:tc>
        <w:tc>
          <w:tcPr>
            <w:tcW w:w="0" w:type="auto"/>
            <w:tcBorders>
              <w:bottom w:val="single" w:sz="6" w:space="0" w:color="000000"/>
              <w:right w:val="single" w:sz="6" w:space="0" w:color="000000"/>
            </w:tcBorders>
            <w:shd w:val="clear" w:color="auto" w:fill="FFFFFF"/>
            <w:tcMar>
              <w:left w:w="60" w:type="dxa"/>
              <w:right w:w="60" w:type="dxa"/>
            </w:tcMar>
          </w:tcPr>
          <w:p w14:paraId="5D31AB99" w14:textId="77777777" w:rsidR="002C253D" w:rsidRPr="005F2917" w:rsidRDefault="002C253D" w:rsidP="00D63B97">
            <w:pPr>
              <w:adjustRightInd w:val="0"/>
              <w:spacing w:before="60" w:after="60"/>
              <w:jc w:val="center"/>
              <w:rPr>
                <w:rFonts w:ascii="Verdana" w:hAnsi="Verdana" w:cs="Verdana"/>
                <w:b w:val="0"/>
                <w:bCs/>
                <w:sz w:val="22"/>
                <w:szCs w:val="22"/>
              </w:rPr>
            </w:pPr>
            <w:r>
              <w:rPr>
                <w:rFonts w:ascii="Verdana" w:hAnsi="Verdana" w:cs="Verdana"/>
                <w:b w:val="0"/>
                <w:bCs/>
                <w:sz w:val="22"/>
                <w:szCs w:val="22"/>
              </w:rPr>
              <w:t>1 (2.6)</w:t>
            </w:r>
          </w:p>
        </w:tc>
        <w:tc>
          <w:tcPr>
            <w:tcW w:w="0" w:type="auto"/>
            <w:tcBorders>
              <w:left w:val="single" w:sz="6" w:space="0" w:color="000000"/>
            </w:tcBorders>
            <w:shd w:val="clear" w:color="auto" w:fill="FFFFFF"/>
            <w:tcMar>
              <w:left w:w="60" w:type="dxa"/>
              <w:right w:w="60" w:type="dxa"/>
            </w:tcMar>
          </w:tcPr>
          <w:p w14:paraId="5590F33C"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0 (0.0)</w:t>
            </w:r>
          </w:p>
        </w:tc>
        <w:tc>
          <w:tcPr>
            <w:tcW w:w="0" w:type="auto"/>
            <w:shd w:val="clear" w:color="auto" w:fill="FFFFFF"/>
            <w:tcMar>
              <w:left w:w="60" w:type="dxa"/>
              <w:right w:w="60" w:type="dxa"/>
            </w:tcMar>
          </w:tcPr>
          <w:p w14:paraId="34D018CB"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 (5.6)</w:t>
            </w:r>
          </w:p>
        </w:tc>
        <w:tc>
          <w:tcPr>
            <w:tcW w:w="0" w:type="auto"/>
            <w:shd w:val="clear" w:color="auto" w:fill="FFFFFF"/>
            <w:tcMar>
              <w:left w:w="60" w:type="dxa"/>
              <w:right w:w="60" w:type="dxa"/>
            </w:tcMar>
          </w:tcPr>
          <w:p w14:paraId="2E53EEFA" w14:textId="77777777" w:rsidR="002C253D" w:rsidRPr="005F2917" w:rsidRDefault="002C253D" w:rsidP="00D63B97">
            <w:pPr>
              <w:adjustRightInd w:val="0"/>
              <w:spacing w:before="60" w:after="60"/>
              <w:jc w:val="center"/>
              <w:rPr>
                <w:rFonts w:ascii="Verdana" w:hAnsi="Verdana" w:cs="Verdana"/>
                <w:b w:val="0"/>
                <w:bCs/>
                <w:sz w:val="22"/>
                <w:szCs w:val="22"/>
              </w:rPr>
            </w:pPr>
            <w:r w:rsidRPr="005F2917">
              <w:rPr>
                <w:rFonts w:ascii="Verdana" w:hAnsi="Verdana" w:cs="Verdana"/>
                <w:b w:val="0"/>
                <w:bCs/>
                <w:sz w:val="22"/>
                <w:szCs w:val="22"/>
              </w:rPr>
              <w:t>1.00</w:t>
            </w:r>
          </w:p>
        </w:tc>
      </w:tr>
    </w:tbl>
    <w:p w14:paraId="5945BCF7" w14:textId="77777777" w:rsidR="002C253D" w:rsidRDefault="002C253D" w:rsidP="002C253D">
      <w:pPr>
        <w:spacing w:line="360" w:lineRule="auto"/>
        <w:rPr>
          <w:rFonts w:ascii="Verdana" w:hAnsi="Verdana"/>
          <w:b w:val="0"/>
          <w:sz w:val="22"/>
        </w:rPr>
      </w:pPr>
    </w:p>
    <w:p w14:paraId="57FDBACE" w14:textId="77777777" w:rsidR="002C253D" w:rsidRDefault="002C253D" w:rsidP="00623C9B">
      <w:pPr>
        <w:rPr>
          <w:rFonts w:ascii="Verdana" w:hAnsi="Verdana"/>
          <w:bCs/>
          <w:sz w:val="22"/>
        </w:rPr>
      </w:pPr>
    </w:p>
    <w:p w14:paraId="2917BB89" w14:textId="22EEE92A" w:rsidR="002C253D" w:rsidRDefault="002C253D">
      <w:pPr>
        <w:rPr>
          <w:rFonts w:ascii="Verdana" w:hAnsi="Verdana"/>
          <w:bCs/>
          <w:sz w:val="22"/>
        </w:rPr>
      </w:pPr>
      <w:r>
        <w:rPr>
          <w:rFonts w:ascii="Verdana" w:hAnsi="Verdana"/>
          <w:bCs/>
          <w:sz w:val="22"/>
        </w:rPr>
        <w:br w:type="page"/>
      </w:r>
    </w:p>
    <w:p w14:paraId="4273B651" w14:textId="77777777" w:rsidR="002C253D" w:rsidRDefault="002C253D" w:rsidP="00623C9B">
      <w:pPr>
        <w:rPr>
          <w:rFonts w:ascii="Verdana" w:hAnsi="Verdana"/>
          <w:bCs/>
          <w:sz w:val="22"/>
        </w:rPr>
      </w:pPr>
    </w:p>
    <w:p w14:paraId="28A17C78" w14:textId="77777777" w:rsidR="002C253D" w:rsidRPr="00B21FA0" w:rsidRDefault="002C253D" w:rsidP="002C253D">
      <w:pPr>
        <w:spacing w:line="360" w:lineRule="auto"/>
        <w:rPr>
          <w:rFonts w:ascii="Verdana" w:hAnsi="Verdana"/>
          <w:bCs/>
          <w:sz w:val="22"/>
        </w:rPr>
      </w:pPr>
      <w:r>
        <w:rPr>
          <w:rFonts w:ascii="Verdana" w:hAnsi="Verdana"/>
          <w:bCs/>
          <w:sz w:val="22"/>
        </w:rPr>
        <w:t xml:space="preserve">Supplemental </w:t>
      </w:r>
      <w:r w:rsidRPr="00B21FA0">
        <w:rPr>
          <w:rFonts w:ascii="Verdana" w:hAnsi="Verdana"/>
          <w:bCs/>
          <w:sz w:val="22"/>
        </w:rPr>
        <w:t xml:space="preserve">Table </w:t>
      </w:r>
      <w:r>
        <w:rPr>
          <w:rFonts w:ascii="Verdana" w:hAnsi="Verdana"/>
          <w:bCs/>
          <w:sz w:val="22"/>
        </w:rPr>
        <w:t>6</w:t>
      </w:r>
      <w:r w:rsidRPr="00B21FA0">
        <w:rPr>
          <w:rFonts w:ascii="Verdana" w:hAnsi="Verdana"/>
          <w:bCs/>
          <w:sz w:val="22"/>
        </w:rPr>
        <w:t>. In-hospital procedures</w:t>
      </w:r>
      <w:r>
        <w:rPr>
          <w:rFonts w:ascii="Verdana" w:hAnsi="Verdana"/>
          <w:bCs/>
          <w:sz w:val="22"/>
        </w:rPr>
        <w:t xml:space="preserve"> on days zero to two.</w:t>
      </w:r>
    </w:p>
    <w:p w14:paraId="5630E268" w14:textId="77777777" w:rsidR="002C253D" w:rsidRDefault="002C253D" w:rsidP="002C253D">
      <w:pPr>
        <w:spacing w:line="360" w:lineRule="auto"/>
        <w:rPr>
          <w:rFonts w:ascii="Verdana" w:hAnsi="Verdana"/>
          <w:b w:val="0"/>
          <w:sz w:val="22"/>
        </w:rPr>
      </w:pPr>
      <w:r>
        <w:rPr>
          <w:rFonts w:ascii="Verdana" w:hAnsi="Verdana"/>
          <w:b w:val="0"/>
          <w:sz w:val="22"/>
        </w:rPr>
        <w:t>Data are number (%). Complete data are present for all variables.</w:t>
      </w:r>
    </w:p>
    <w:tbl>
      <w:tblPr>
        <w:tblW w:w="0" w:type="auto"/>
        <w:tblBorders>
          <w:top w:val="single" w:sz="6" w:space="0" w:color="auto"/>
          <w:bottom w:val="single" w:sz="6" w:space="0" w:color="auto"/>
        </w:tblBorders>
        <w:tblLook w:val="0000" w:firstRow="0" w:lastRow="0" w:firstColumn="0" w:lastColumn="0" w:noHBand="0" w:noVBand="0"/>
      </w:tblPr>
      <w:tblGrid>
        <w:gridCol w:w="4293"/>
        <w:gridCol w:w="1177"/>
        <w:gridCol w:w="1177"/>
        <w:gridCol w:w="1304"/>
      </w:tblGrid>
      <w:tr w:rsidR="002C253D" w:rsidRPr="00D43F2A" w14:paraId="23CD928D" w14:textId="77777777" w:rsidTr="00D63B97">
        <w:tc>
          <w:tcPr>
            <w:tcW w:w="0" w:type="auto"/>
            <w:tcBorders>
              <w:top w:val="single" w:sz="6" w:space="0" w:color="auto"/>
              <w:bottom w:val="single" w:sz="6" w:space="0" w:color="auto"/>
              <w:right w:val="single" w:sz="6" w:space="0" w:color="auto"/>
            </w:tcBorders>
          </w:tcPr>
          <w:p w14:paraId="2C6A8F51" w14:textId="77777777" w:rsidR="002C253D" w:rsidRPr="00D43F2A" w:rsidRDefault="002C253D" w:rsidP="00D63B97">
            <w:pPr>
              <w:spacing w:line="360" w:lineRule="auto"/>
              <w:rPr>
                <w:rFonts w:ascii="Verdana" w:hAnsi="Verdana"/>
                <w:bCs/>
                <w:sz w:val="20"/>
              </w:rPr>
            </w:pPr>
            <w:r w:rsidRPr="00D43F2A">
              <w:rPr>
                <w:rFonts w:ascii="Verdana" w:hAnsi="Verdana"/>
                <w:bCs/>
                <w:sz w:val="20"/>
              </w:rPr>
              <w:t>Characteristic</w:t>
            </w:r>
          </w:p>
        </w:tc>
        <w:tc>
          <w:tcPr>
            <w:tcW w:w="0" w:type="auto"/>
            <w:tcBorders>
              <w:top w:val="single" w:sz="6" w:space="0" w:color="auto"/>
              <w:left w:val="nil"/>
              <w:bottom w:val="single" w:sz="6" w:space="0" w:color="auto"/>
              <w:right w:val="single" w:sz="6" w:space="0" w:color="auto"/>
            </w:tcBorders>
          </w:tcPr>
          <w:p w14:paraId="0F08E09C" w14:textId="77777777" w:rsidR="002C253D" w:rsidRPr="00D43F2A" w:rsidRDefault="002C253D" w:rsidP="00D63B97">
            <w:pPr>
              <w:spacing w:line="360" w:lineRule="auto"/>
              <w:jc w:val="center"/>
              <w:rPr>
                <w:rFonts w:ascii="Verdana" w:hAnsi="Verdana" w:cs="Verdana"/>
                <w:bCs/>
                <w:sz w:val="20"/>
              </w:rPr>
            </w:pPr>
            <w:r w:rsidRPr="00D43F2A">
              <w:rPr>
                <w:rFonts w:ascii="Verdana" w:hAnsi="Verdana"/>
                <w:bCs/>
                <w:sz w:val="20"/>
              </w:rPr>
              <w:t>All</w:t>
            </w:r>
          </w:p>
        </w:tc>
        <w:tc>
          <w:tcPr>
            <w:tcW w:w="0" w:type="auto"/>
            <w:tcBorders>
              <w:top w:val="single" w:sz="6" w:space="0" w:color="auto"/>
              <w:left w:val="single" w:sz="6" w:space="0" w:color="auto"/>
              <w:bottom w:val="single" w:sz="6" w:space="0" w:color="auto"/>
              <w:right w:val="nil"/>
            </w:tcBorders>
          </w:tcPr>
          <w:p w14:paraId="629D6D67" w14:textId="77777777" w:rsidR="002C253D" w:rsidRPr="00D43F2A" w:rsidRDefault="002C253D" w:rsidP="00D63B97">
            <w:pPr>
              <w:spacing w:line="360" w:lineRule="auto"/>
              <w:jc w:val="center"/>
              <w:rPr>
                <w:rFonts w:ascii="Verdana" w:hAnsi="Verdana" w:cs="Verdana"/>
                <w:bCs/>
                <w:sz w:val="20"/>
              </w:rPr>
            </w:pPr>
            <w:r>
              <w:rPr>
                <w:rFonts w:ascii="Verdana" w:hAnsi="Verdana" w:cs="Verdana"/>
                <w:bCs/>
                <w:sz w:val="20"/>
              </w:rPr>
              <w:t>GTN</w:t>
            </w:r>
          </w:p>
        </w:tc>
        <w:tc>
          <w:tcPr>
            <w:tcW w:w="0" w:type="auto"/>
            <w:tcBorders>
              <w:top w:val="single" w:sz="6" w:space="0" w:color="auto"/>
              <w:left w:val="nil"/>
              <w:bottom w:val="single" w:sz="6" w:space="0" w:color="auto"/>
              <w:right w:val="nil"/>
            </w:tcBorders>
          </w:tcPr>
          <w:p w14:paraId="4C7AF31E" w14:textId="77777777" w:rsidR="002C253D" w:rsidRPr="00D43F2A" w:rsidRDefault="002C253D" w:rsidP="00D63B97">
            <w:pPr>
              <w:spacing w:line="360" w:lineRule="auto"/>
              <w:jc w:val="center"/>
              <w:rPr>
                <w:rFonts w:ascii="Verdana" w:hAnsi="Verdana" w:cs="Verdana"/>
                <w:bCs/>
                <w:sz w:val="20"/>
              </w:rPr>
            </w:pPr>
            <w:r>
              <w:rPr>
                <w:rFonts w:ascii="Verdana" w:hAnsi="Verdana"/>
                <w:bCs/>
                <w:sz w:val="20"/>
              </w:rPr>
              <w:t>Sham</w:t>
            </w:r>
          </w:p>
        </w:tc>
      </w:tr>
      <w:tr w:rsidR="002C253D" w:rsidRPr="00D43F2A" w14:paraId="4D2FA385" w14:textId="77777777" w:rsidTr="00D63B97">
        <w:tc>
          <w:tcPr>
            <w:tcW w:w="0" w:type="auto"/>
            <w:tcBorders>
              <w:top w:val="single" w:sz="6" w:space="0" w:color="auto"/>
              <w:bottom w:val="nil"/>
              <w:right w:val="single" w:sz="6" w:space="0" w:color="auto"/>
            </w:tcBorders>
          </w:tcPr>
          <w:p w14:paraId="207BFE18" w14:textId="77777777" w:rsidR="002C253D" w:rsidRPr="00D43F2A" w:rsidRDefault="002C253D" w:rsidP="00D63B97">
            <w:pPr>
              <w:spacing w:line="360" w:lineRule="auto"/>
              <w:rPr>
                <w:rFonts w:ascii="Verdana" w:hAnsi="Verdana"/>
                <w:bCs/>
                <w:sz w:val="20"/>
              </w:rPr>
            </w:pPr>
            <w:r w:rsidRPr="00D43F2A">
              <w:rPr>
                <w:rFonts w:ascii="Verdana" w:hAnsi="Verdana"/>
                <w:bCs/>
                <w:sz w:val="20"/>
              </w:rPr>
              <w:t>Reperfusion</w:t>
            </w:r>
          </w:p>
        </w:tc>
        <w:tc>
          <w:tcPr>
            <w:tcW w:w="0" w:type="auto"/>
            <w:tcBorders>
              <w:top w:val="single" w:sz="6" w:space="0" w:color="auto"/>
              <w:bottom w:val="nil"/>
              <w:right w:val="single" w:sz="6" w:space="0" w:color="auto"/>
            </w:tcBorders>
          </w:tcPr>
          <w:p w14:paraId="4FCFB483" w14:textId="77777777" w:rsidR="002C253D" w:rsidRPr="00D43F2A" w:rsidRDefault="002C253D" w:rsidP="00D63B97">
            <w:pPr>
              <w:spacing w:line="360" w:lineRule="auto"/>
              <w:jc w:val="center"/>
              <w:rPr>
                <w:rFonts w:ascii="Verdana" w:hAnsi="Verdana" w:cs="Verdana"/>
                <w:b w:val="0"/>
                <w:sz w:val="20"/>
              </w:rPr>
            </w:pPr>
          </w:p>
        </w:tc>
        <w:tc>
          <w:tcPr>
            <w:tcW w:w="0" w:type="auto"/>
            <w:tcBorders>
              <w:top w:val="single" w:sz="6" w:space="0" w:color="auto"/>
              <w:left w:val="single" w:sz="6" w:space="0" w:color="auto"/>
              <w:bottom w:val="nil"/>
            </w:tcBorders>
          </w:tcPr>
          <w:p w14:paraId="6E4CDE9A" w14:textId="77777777" w:rsidR="002C253D" w:rsidRPr="00D43F2A" w:rsidRDefault="002C253D" w:rsidP="00D63B97">
            <w:pPr>
              <w:spacing w:line="360" w:lineRule="auto"/>
              <w:jc w:val="center"/>
              <w:rPr>
                <w:rFonts w:ascii="Verdana" w:hAnsi="Verdana" w:cs="Verdana"/>
                <w:b w:val="0"/>
                <w:sz w:val="20"/>
              </w:rPr>
            </w:pPr>
          </w:p>
        </w:tc>
        <w:tc>
          <w:tcPr>
            <w:tcW w:w="0" w:type="auto"/>
            <w:tcBorders>
              <w:top w:val="single" w:sz="6" w:space="0" w:color="auto"/>
              <w:bottom w:val="nil"/>
              <w:right w:val="nil"/>
            </w:tcBorders>
          </w:tcPr>
          <w:p w14:paraId="1604B20F" w14:textId="77777777" w:rsidR="002C253D" w:rsidRPr="00D43F2A" w:rsidRDefault="002C253D" w:rsidP="00D63B97">
            <w:pPr>
              <w:spacing w:line="360" w:lineRule="auto"/>
              <w:jc w:val="center"/>
              <w:rPr>
                <w:rFonts w:ascii="Verdana" w:hAnsi="Verdana" w:cs="Verdana"/>
                <w:b w:val="0"/>
                <w:sz w:val="20"/>
              </w:rPr>
            </w:pPr>
          </w:p>
        </w:tc>
      </w:tr>
      <w:tr w:rsidR="002C253D" w:rsidRPr="00D43F2A" w14:paraId="02EB4830" w14:textId="77777777" w:rsidTr="00D63B97">
        <w:tc>
          <w:tcPr>
            <w:tcW w:w="0" w:type="auto"/>
            <w:tcBorders>
              <w:top w:val="nil"/>
              <w:bottom w:val="nil"/>
              <w:right w:val="single" w:sz="6" w:space="0" w:color="auto"/>
            </w:tcBorders>
          </w:tcPr>
          <w:p w14:paraId="37A0F664" w14:textId="77777777" w:rsidR="002C253D" w:rsidRPr="00D43F2A" w:rsidRDefault="002C253D" w:rsidP="00D63B97">
            <w:pPr>
              <w:spacing w:line="360" w:lineRule="auto"/>
              <w:rPr>
                <w:rFonts w:ascii="Verdana" w:hAnsi="Verdana"/>
                <w:b w:val="0"/>
                <w:sz w:val="20"/>
              </w:rPr>
            </w:pPr>
            <w:r w:rsidRPr="00D43F2A">
              <w:rPr>
                <w:rFonts w:ascii="Verdana" w:hAnsi="Verdana"/>
                <w:b w:val="0"/>
                <w:sz w:val="20"/>
              </w:rPr>
              <w:t>Alteplase (%)</w:t>
            </w:r>
          </w:p>
        </w:tc>
        <w:tc>
          <w:tcPr>
            <w:tcW w:w="0" w:type="auto"/>
            <w:tcBorders>
              <w:top w:val="nil"/>
              <w:bottom w:val="nil"/>
              <w:right w:val="single" w:sz="6" w:space="0" w:color="auto"/>
            </w:tcBorders>
          </w:tcPr>
          <w:p w14:paraId="35192256" w14:textId="77777777" w:rsidR="002C253D" w:rsidRPr="00D43F2A" w:rsidRDefault="002C253D" w:rsidP="00D63B97">
            <w:pPr>
              <w:spacing w:line="360" w:lineRule="auto"/>
              <w:jc w:val="center"/>
              <w:rPr>
                <w:rFonts w:ascii="Verdana" w:hAnsi="Verdana"/>
                <w:b w:val="0"/>
                <w:sz w:val="20"/>
              </w:rPr>
            </w:pPr>
            <w:r w:rsidRPr="00D43F2A">
              <w:rPr>
                <w:rFonts w:ascii="Verdana" w:hAnsi="Verdana" w:cs="Verdana"/>
                <w:b w:val="0"/>
                <w:sz w:val="20"/>
              </w:rPr>
              <w:t>22 (56.4)</w:t>
            </w:r>
          </w:p>
        </w:tc>
        <w:tc>
          <w:tcPr>
            <w:tcW w:w="0" w:type="auto"/>
            <w:tcBorders>
              <w:top w:val="nil"/>
              <w:left w:val="single" w:sz="6" w:space="0" w:color="auto"/>
              <w:bottom w:val="nil"/>
            </w:tcBorders>
          </w:tcPr>
          <w:p w14:paraId="20470613" w14:textId="77777777" w:rsidR="002C253D" w:rsidRPr="00D43F2A" w:rsidRDefault="002C253D" w:rsidP="00D63B97">
            <w:pPr>
              <w:spacing w:line="360" w:lineRule="auto"/>
              <w:jc w:val="center"/>
              <w:rPr>
                <w:rFonts w:ascii="Verdana" w:hAnsi="Verdana"/>
                <w:b w:val="0"/>
                <w:sz w:val="20"/>
              </w:rPr>
            </w:pPr>
            <w:r w:rsidRPr="00D43F2A">
              <w:rPr>
                <w:rFonts w:ascii="Verdana" w:hAnsi="Verdana" w:cs="Verdana"/>
                <w:b w:val="0"/>
                <w:sz w:val="20"/>
              </w:rPr>
              <w:t>11 (52.4)</w:t>
            </w:r>
          </w:p>
        </w:tc>
        <w:tc>
          <w:tcPr>
            <w:tcW w:w="0" w:type="auto"/>
            <w:tcBorders>
              <w:top w:val="nil"/>
              <w:bottom w:val="nil"/>
              <w:right w:val="nil"/>
            </w:tcBorders>
          </w:tcPr>
          <w:p w14:paraId="5FC0CFA8" w14:textId="77777777" w:rsidR="002C253D" w:rsidRPr="00D43F2A" w:rsidRDefault="002C253D" w:rsidP="00D63B97">
            <w:pPr>
              <w:spacing w:line="360" w:lineRule="auto"/>
              <w:jc w:val="center"/>
              <w:rPr>
                <w:rFonts w:ascii="Verdana" w:hAnsi="Verdana"/>
                <w:b w:val="0"/>
                <w:sz w:val="20"/>
              </w:rPr>
            </w:pPr>
            <w:r w:rsidRPr="00D43F2A">
              <w:rPr>
                <w:rFonts w:ascii="Verdana" w:hAnsi="Verdana" w:cs="Verdana"/>
                <w:b w:val="0"/>
                <w:sz w:val="20"/>
              </w:rPr>
              <w:t>11 (61.1)</w:t>
            </w:r>
          </w:p>
        </w:tc>
      </w:tr>
      <w:tr w:rsidR="002C253D" w:rsidRPr="00D43F2A" w14:paraId="06EF3405" w14:textId="77777777" w:rsidTr="00D63B97">
        <w:tc>
          <w:tcPr>
            <w:tcW w:w="0" w:type="auto"/>
            <w:tcBorders>
              <w:top w:val="nil"/>
              <w:bottom w:val="single" w:sz="6" w:space="0" w:color="auto"/>
              <w:right w:val="single" w:sz="6" w:space="0" w:color="auto"/>
            </w:tcBorders>
          </w:tcPr>
          <w:p w14:paraId="173CF8FC" w14:textId="77777777" w:rsidR="002C253D" w:rsidRPr="00D43F2A" w:rsidRDefault="002C253D" w:rsidP="00D63B97">
            <w:pPr>
              <w:spacing w:line="360" w:lineRule="auto"/>
              <w:rPr>
                <w:rFonts w:ascii="Verdana" w:hAnsi="Verdana"/>
                <w:b w:val="0"/>
                <w:sz w:val="20"/>
              </w:rPr>
            </w:pPr>
            <w:r w:rsidRPr="00D43F2A">
              <w:rPr>
                <w:rFonts w:ascii="Verdana" w:hAnsi="Verdana"/>
                <w:b w:val="0"/>
                <w:sz w:val="20"/>
              </w:rPr>
              <w:t>Thrombectomy (%)</w:t>
            </w:r>
          </w:p>
        </w:tc>
        <w:tc>
          <w:tcPr>
            <w:tcW w:w="0" w:type="auto"/>
            <w:tcBorders>
              <w:top w:val="nil"/>
              <w:left w:val="nil"/>
              <w:bottom w:val="single" w:sz="6" w:space="0" w:color="auto"/>
              <w:right w:val="single" w:sz="6" w:space="0" w:color="auto"/>
            </w:tcBorders>
          </w:tcPr>
          <w:p w14:paraId="1928A116" w14:textId="77777777" w:rsidR="002C253D" w:rsidRPr="00D43F2A" w:rsidRDefault="002C253D" w:rsidP="00D63B97">
            <w:pPr>
              <w:spacing w:line="360" w:lineRule="auto"/>
              <w:jc w:val="center"/>
              <w:rPr>
                <w:rFonts w:ascii="Verdana" w:hAnsi="Verdana"/>
                <w:b w:val="0"/>
                <w:sz w:val="20"/>
              </w:rPr>
            </w:pPr>
            <w:r w:rsidRPr="00D43F2A">
              <w:rPr>
                <w:rFonts w:ascii="Verdana" w:hAnsi="Verdana" w:cs="Verdana"/>
                <w:b w:val="0"/>
                <w:sz w:val="20"/>
              </w:rPr>
              <w:t>5 (12.8)</w:t>
            </w:r>
          </w:p>
        </w:tc>
        <w:tc>
          <w:tcPr>
            <w:tcW w:w="0" w:type="auto"/>
            <w:tcBorders>
              <w:top w:val="nil"/>
              <w:left w:val="single" w:sz="6" w:space="0" w:color="auto"/>
              <w:bottom w:val="single" w:sz="6" w:space="0" w:color="auto"/>
              <w:right w:val="nil"/>
            </w:tcBorders>
          </w:tcPr>
          <w:p w14:paraId="46B882B0" w14:textId="77777777" w:rsidR="002C253D" w:rsidRPr="00D43F2A" w:rsidRDefault="002C253D" w:rsidP="00D63B97">
            <w:pPr>
              <w:spacing w:line="360" w:lineRule="auto"/>
              <w:jc w:val="center"/>
              <w:rPr>
                <w:rFonts w:ascii="Verdana" w:hAnsi="Verdana"/>
                <w:b w:val="0"/>
                <w:sz w:val="20"/>
              </w:rPr>
            </w:pPr>
            <w:r w:rsidRPr="00D43F2A">
              <w:rPr>
                <w:rFonts w:ascii="Verdana" w:hAnsi="Verdana" w:cs="Verdana"/>
                <w:b w:val="0"/>
                <w:sz w:val="20"/>
              </w:rPr>
              <w:t>3 (14.3)</w:t>
            </w:r>
          </w:p>
        </w:tc>
        <w:tc>
          <w:tcPr>
            <w:tcW w:w="0" w:type="auto"/>
            <w:tcBorders>
              <w:top w:val="nil"/>
              <w:left w:val="nil"/>
              <w:bottom w:val="single" w:sz="6" w:space="0" w:color="auto"/>
              <w:right w:val="nil"/>
            </w:tcBorders>
          </w:tcPr>
          <w:p w14:paraId="2F7A6E88" w14:textId="77777777" w:rsidR="002C253D" w:rsidRPr="00D43F2A" w:rsidRDefault="002C253D" w:rsidP="00D63B97">
            <w:pPr>
              <w:spacing w:line="360" w:lineRule="auto"/>
              <w:jc w:val="center"/>
              <w:rPr>
                <w:rFonts w:ascii="Verdana" w:hAnsi="Verdana"/>
                <w:b w:val="0"/>
                <w:sz w:val="20"/>
              </w:rPr>
            </w:pPr>
            <w:r w:rsidRPr="00D43F2A">
              <w:rPr>
                <w:rFonts w:ascii="Verdana" w:hAnsi="Verdana" w:cs="Verdana"/>
                <w:b w:val="0"/>
                <w:sz w:val="20"/>
              </w:rPr>
              <w:t>2 (11.1)</w:t>
            </w:r>
          </w:p>
        </w:tc>
      </w:tr>
      <w:tr w:rsidR="002C253D" w:rsidRPr="00D43F2A" w14:paraId="5F907BDE" w14:textId="77777777" w:rsidTr="00D63B97">
        <w:tc>
          <w:tcPr>
            <w:tcW w:w="0" w:type="auto"/>
            <w:tcBorders>
              <w:top w:val="single" w:sz="6" w:space="0" w:color="auto"/>
              <w:bottom w:val="nil"/>
              <w:right w:val="single" w:sz="6" w:space="0" w:color="auto"/>
            </w:tcBorders>
          </w:tcPr>
          <w:p w14:paraId="21AB6AC7" w14:textId="77777777" w:rsidR="002C253D" w:rsidRPr="00D43F2A" w:rsidRDefault="002C253D" w:rsidP="00D63B97">
            <w:pPr>
              <w:spacing w:line="360" w:lineRule="auto"/>
              <w:rPr>
                <w:rFonts w:ascii="Verdana" w:hAnsi="Verdana"/>
                <w:bCs/>
                <w:sz w:val="20"/>
              </w:rPr>
            </w:pPr>
            <w:r w:rsidRPr="00D43F2A">
              <w:rPr>
                <w:rFonts w:ascii="Verdana" w:hAnsi="Verdana"/>
                <w:bCs/>
                <w:sz w:val="20"/>
              </w:rPr>
              <w:t>Blood pressure, IV</w:t>
            </w:r>
          </w:p>
        </w:tc>
        <w:tc>
          <w:tcPr>
            <w:tcW w:w="0" w:type="auto"/>
            <w:tcBorders>
              <w:top w:val="single" w:sz="6" w:space="0" w:color="auto"/>
              <w:bottom w:val="nil"/>
              <w:right w:val="single" w:sz="6" w:space="0" w:color="auto"/>
            </w:tcBorders>
          </w:tcPr>
          <w:p w14:paraId="482C084B" w14:textId="77777777" w:rsidR="002C253D" w:rsidRPr="00D43F2A" w:rsidRDefault="002C253D" w:rsidP="00D63B97">
            <w:pPr>
              <w:spacing w:line="360" w:lineRule="auto"/>
              <w:jc w:val="center"/>
              <w:rPr>
                <w:rFonts w:ascii="Verdana" w:hAnsi="Verdana" w:cs="Verdana"/>
                <w:bCs/>
                <w:sz w:val="20"/>
              </w:rPr>
            </w:pPr>
          </w:p>
        </w:tc>
        <w:tc>
          <w:tcPr>
            <w:tcW w:w="0" w:type="auto"/>
            <w:tcBorders>
              <w:top w:val="single" w:sz="6" w:space="0" w:color="auto"/>
              <w:left w:val="single" w:sz="6" w:space="0" w:color="auto"/>
              <w:bottom w:val="nil"/>
            </w:tcBorders>
          </w:tcPr>
          <w:p w14:paraId="5C470155" w14:textId="77777777" w:rsidR="002C253D" w:rsidRPr="00D43F2A" w:rsidRDefault="002C253D" w:rsidP="00D63B97">
            <w:pPr>
              <w:spacing w:line="360" w:lineRule="auto"/>
              <w:jc w:val="center"/>
              <w:rPr>
                <w:rFonts w:ascii="Verdana" w:hAnsi="Verdana" w:cs="Verdana"/>
                <w:bCs/>
                <w:sz w:val="20"/>
              </w:rPr>
            </w:pPr>
          </w:p>
        </w:tc>
        <w:tc>
          <w:tcPr>
            <w:tcW w:w="0" w:type="auto"/>
            <w:tcBorders>
              <w:top w:val="single" w:sz="6" w:space="0" w:color="auto"/>
              <w:bottom w:val="nil"/>
              <w:right w:val="nil"/>
            </w:tcBorders>
          </w:tcPr>
          <w:p w14:paraId="2B0AFCC9" w14:textId="77777777" w:rsidR="002C253D" w:rsidRPr="00D43F2A" w:rsidRDefault="002C253D" w:rsidP="00D63B97">
            <w:pPr>
              <w:spacing w:line="360" w:lineRule="auto"/>
              <w:jc w:val="center"/>
              <w:rPr>
                <w:rFonts w:ascii="Verdana" w:hAnsi="Verdana" w:cs="Verdana"/>
                <w:bCs/>
                <w:sz w:val="20"/>
              </w:rPr>
            </w:pPr>
          </w:p>
        </w:tc>
      </w:tr>
      <w:tr w:rsidR="002C253D" w:rsidRPr="00D9793F" w14:paraId="315127E8" w14:textId="77777777" w:rsidTr="00D63B97">
        <w:tc>
          <w:tcPr>
            <w:tcW w:w="0" w:type="auto"/>
            <w:tcBorders>
              <w:top w:val="nil"/>
              <w:bottom w:val="nil"/>
              <w:right w:val="single" w:sz="6" w:space="0" w:color="auto"/>
            </w:tcBorders>
          </w:tcPr>
          <w:p w14:paraId="44ECCD1D" w14:textId="77777777" w:rsidR="002C253D" w:rsidRPr="00D9793F" w:rsidRDefault="002C253D" w:rsidP="00D63B97">
            <w:pPr>
              <w:spacing w:line="360" w:lineRule="auto"/>
              <w:rPr>
                <w:rFonts w:ascii="Verdana" w:hAnsi="Verdana"/>
                <w:b w:val="0"/>
                <w:sz w:val="20"/>
              </w:rPr>
            </w:pPr>
            <w:r w:rsidRPr="00D9793F">
              <w:rPr>
                <w:rFonts w:ascii="Verdana" w:hAnsi="Verdana"/>
                <w:b w:val="0"/>
                <w:sz w:val="20"/>
              </w:rPr>
              <w:t>Labetalol, intravenous</w:t>
            </w:r>
          </w:p>
        </w:tc>
        <w:tc>
          <w:tcPr>
            <w:tcW w:w="0" w:type="auto"/>
            <w:tcBorders>
              <w:top w:val="nil"/>
              <w:bottom w:val="nil"/>
              <w:right w:val="single" w:sz="6" w:space="0" w:color="auto"/>
            </w:tcBorders>
          </w:tcPr>
          <w:p w14:paraId="4B85A6BA"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(2.6)</w:t>
            </w:r>
          </w:p>
        </w:tc>
        <w:tc>
          <w:tcPr>
            <w:tcW w:w="0" w:type="auto"/>
            <w:tcBorders>
              <w:top w:val="nil"/>
              <w:left w:val="single" w:sz="6" w:space="0" w:color="auto"/>
              <w:bottom w:val="nil"/>
            </w:tcBorders>
          </w:tcPr>
          <w:p w14:paraId="615A1B90"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0 (0.0)</w:t>
            </w:r>
          </w:p>
        </w:tc>
        <w:tc>
          <w:tcPr>
            <w:tcW w:w="0" w:type="auto"/>
            <w:tcBorders>
              <w:top w:val="nil"/>
              <w:bottom w:val="nil"/>
              <w:right w:val="nil"/>
            </w:tcBorders>
          </w:tcPr>
          <w:p w14:paraId="58E05607"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(5.6)</w:t>
            </w:r>
          </w:p>
        </w:tc>
      </w:tr>
      <w:tr w:rsidR="002C253D" w:rsidRPr="00D9793F" w14:paraId="0394E457" w14:textId="77777777" w:rsidTr="00D63B97">
        <w:tc>
          <w:tcPr>
            <w:tcW w:w="0" w:type="auto"/>
            <w:tcBorders>
              <w:top w:val="nil"/>
              <w:bottom w:val="nil"/>
              <w:right w:val="single" w:sz="6" w:space="0" w:color="auto"/>
            </w:tcBorders>
          </w:tcPr>
          <w:p w14:paraId="1174AF33" w14:textId="77777777" w:rsidR="002C253D" w:rsidRPr="00D9793F" w:rsidRDefault="002C253D" w:rsidP="00D63B97">
            <w:pPr>
              <w:spacing w:line="360" w:lineRule="auto"/>
              <w:rPr>
                <w:rFonts w:ascii="Verdana" w:hAnsi="Verdana" w:cs="Verdana"/>
                <w:bCs/>
                <w:sz w:val="20"/>
              </w:rPr>
            </w:pPr>
            <w:r w:rsidRPr="00D9793F">
              <w:rPr>
                <w:rFonts w:ascii="Verdana" w:hAnsi="Verdana" w:cs="Verdana"/>
                <w:bCs/>
                <w:sz w:val="20"/>
              </w:rPr>
              <w:t>Blood pressure, transdermal</w:t>
            </w:r>
          </w:p>
        </w:tc>
        <w:tc>
          <w:tcPr>
            <w:tcW w:w="0" w:type="auto"/>
            <w:tcBorders>
              <w:top w:val="nil"/>
              <w:bottom w:val="nil"/>
              <w:right w:val="single" w:sz="6" w:space="0" w:color="auto"/>
            </w:tcBorders>
          </w:tcPr>
          <w:p w14:paraId="4471E8AE" w14:textId="77777777" w:rsidR="002C253D" w:rsidRPr="00D9793F" w:rsidRDefault="002C253D" w:rsidP="00D63B97">
            <w:pPr>
              <w:spacing w:line="360" w:lineRule="auto"/>
              <w:jc w:val="center"/>
              <w:rPr>
                <w:rFonts w:ascii="Verdana" w:hAnsi="Verdana" w:cs="Verdana"/>
                <w:b w:val="0"/>
                <w:sz w:val="20"/>
              </w:rPr>
            </w:pPr>
          </w:p>
        </w:tc>
        <w:tc>
          <w:tcPr>
            <w:tcW w:w="0" w:type="auto"/>
            <w:tcBorders>
              <w:top w:val="nil"/>
              <w:left w:val="single" w:sz="6" w:space="0" w:color="auto"/>
              <w:bottom w:val="nil"/>
            </w:tcBorders>
          </w:tcPr>
          <w:p w14:paraId="60F83B0B" w14:textId="77777777" w:rsidR="002C253D" w:rsidRPr="00D9793F" w:rsidRDefault="002C253D" w:rsidP="00D63B97">
            <w:pPr>
              <w:spacing w:line="360" w:lineRule="auto"/>
              <w:jc w:val="center"/>
              <w:rPr>
                <w:rFonts w:ascii="Verdana" w:hAnsi="Verdana" w:cs="Verdana"/>
                <w:b w:val="0"/>
                <w:sz w:val="20"/>
              </w:rPr>
            </w:pPr>
          </w:p>
        </w:tc>
        <w:tc>
          <w:tcPr>
            <w:tcW w:w="0" w:type="auto"/>
            <w:tcBorders>
              <w:top w:val="nil"/>
              <w:bottom w:val="nil"/>
              <w:right w:val="nil"/>
            </w:tcBorders>
          </w:tcPr>
          <w:p w14:paraId="2DFDFB0D" w14:textId="77777777" w:rsidR="002C253D" w:rsidRPr="00D9793F" w:rsidRDefault="002C253D" w:rsidP="00D63B97">
            <w:pPr>
              <w:spacing w:line="360" w:lineRule="auto"/>
              <w:jc w:val="center"/>
              <w:rPr>
                <w:rFonts w:ascii="Verdana" w:hAnsi="Verdana" w:cs="Verdana"/>
                <w:b w:val="0"/>
                <w:sz w:val="20"/>
              </w:rPr>
            </w:pPr>
          </w:p>
        </w:tc>
      </w:tr>
      <w:tr w:rsidR="002C253D" w:rsidRPr="00D9793F" w14:paraId="7A840C9D" w14:textId="77777777" w:rsidTr="00D63B97">
        <w:tc>
          <w:tcPr>
            <w:tcW w:w="0" w:type="auto"/>
            <w:tcBorders>
              <w:top w:val="nil"/>
              <w:bottom w:val="nil"/>
              <w:right w:val="single" w:sz="6" w:space="0" w:color="auto"/>
            </w:tcBorders>
          </w:tcPr>
          <w:p w14:paraId="02087D14"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Glyceryl trinitrate</w:t>
            </w:r>
            <w:r>
              <w:rPr>
                <w:rFonts w:ascii="Verdana" w:hAnsi="Verdana" w:cs="Verdana"/>
                <w:b w:val="0"/>
                <w:sz w:val="20"/>
              </w:rPr>
              <w:t xml:space="preserve"> (</w:t>
            </w:r>
            <w:r w:rsidRPr="00D9793F">
              <w:rPr>
                <w:rFonts w:ascii="Verdana" w:hAnsi="Verdana" w:cs="Verdana"/>
                <w:b w:val="0"/>
                <w:sz w:val="20"/>
              </w:rPr>
              <w:t>open-label</w:t>
            </w:r>
            <w:r>
              <w:rPr>
                <w:rFonts w:ascii="Verdana" w:hAnsi="Verdana" w:cs="Verdana"/>
                <w:b w:val="0"/>
                <w:sz w:val="20"/>
              </w:rPr>
              <w:t>)</w:t>
            </w:r>
          </w:p>
        </w:tc>
        <w:tc>
          <w:tcPr>
            <w:tcW w:w="0" w:type="auto"/>
            <w:tcBorders>
              <w:top w:val="nil"/>
              <w:bottom w:val="nil"/>
              <w:right w:val="single" w:sz="6" w:space="0" w:color="auto"/>
            </w:tcBorders>
          </w:tcPr>
          <w:p w14:paraId="1AB326D5"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 (7.7)</w:t>
            </w:r>
          </w:p>
        </w:tc>
        <w:tc>
          <w:tcPr>
            <w:tcW w:w="0" w:type="auto"/>
            <w:tcBorders>
              <w:top w:val="nil"/>
              <w:left w:val="single" w:sz="6" w:space="0" w:color="auto"/>
              <w:bottom w:val="nil"/>
            </w:tcBorders>
          </w:tcPr>
          <w:p w14:paraId="65E5868E"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(4.8)</w:t>
            </w:r>
          </w:p>
        </w:tc>
        <w:tc>
          <w:tcPr>
            <w:tcW w:w="0" w:type="auto"/>
            <w:tcBorders>
              <w:top w:val="nil"/>
              <w:bottom w:val="nil"/>
              <w:right w:val="nil"/>
            </w:tcBorders>
          </w:tcPr>
          <w:p w14:paraId="3167E9E0"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 (11.1)</w:t>
            </w:r>
          </w:p>
        </w:tc>
      </w:tr>
      <w:tr w:rsidR="002C253D" w:rsidRPr="00D43F2A" w14:paraId="355570D2" w14:textId="77777777" w:rsidTr="00D63B97">
        <w:tc>
          <w:tcPr>
            <w:tcW w:w="0" w:type="auto"/>
            <w:tcBorders>
              <w:top w:val="nil"/>
              <w:bottom w:val="nil"/>
              <w:right w:val="single" w:sz="6" w:space="0" w:color="auto"/>
            </w:tcBorders>
          </w:tcPr>
          <w:p w14:paraId="36E4E5DC" w14:textId="77777777" w:rsidR="002C253D" w:rsidRPr="00D9793F" w:rsidRDefault="002C253D" w:rsidP="00D63B97">
            <w:pPr>
              <w:spacing w:line="360" w:lineRule="auto"/>
              <w:rPr>
                <w:rFonts w:ascii="Verdana" w:hAnsi="Verdana"/>
                <w:bCs/>
                <w:sz w:val="20"/>
              </w:rPr>
            </w:pPr>
            <w:r w:rsidRPr="00D9793F">
              <w:rPr>
                <w:rFonts w:ascii="Verdana" w:hAnsi="Verdana"/>
                <w:bCs/>
                <w:sz w:val="20"/>
              </w:rPr>
              <w:t>Blood pressure, oral</w:t>
            </w:r>
          </w:p>
        </w:tc>
        <w:tc>
          <w:tcPr>
            <w:tcW w:w="0" w:type="auto"/>
            <w:tcBorders>
              <w:top w:val="nil"/>
              <w:bottom w:val="nil"/>
              <w:right w:val="single" w:sz="6" w:space="0" w:color="auto"/>
            </w:tcBorders>
          </w:tcPr>
          <w:p w14:paraId="06530876" w14:textId="77777777" w:rsidR="002C253D" w:rsidRPr="00D43F2A" w:rsidRDefault="002C253D" w:rsidP="00D63B97">
            <w:pPr>
              <w:spacing w:line="360" w:lineRule="auto"/>
              <w:jc w:val="center"/>
              <w:rPr>
                <w:rFonts w:ascii="Verdana" w:hAnsi="Verdana" w:cs="Verdana"/>
                <w:bCs/>
                <w:sz w:val="20"/>
              </w:rPr>
            </w:pPr>
          </w:p>
        </w:tc>
        <w:tc>
          <w:tcPr>
            <w:tcW w:w="0" w:type="auto"/>
            <w:tcBorders>
              <w:top w:val="nil"/>
              <w:left w:val="single" w:sz="6" w:space="0" w:color="auto"/>
              <w:bottom w:val="nil"/>
            </w:tcBorders>
          </w:tcPr>
          <w:p w14:paraId="3A783AAF" w14:textId="77777777" w:rsidR="002C253D" w:rsidRPr="00D43F2A" w:rsidRDefault="002C253D" w:rsidP="00D63B97">
            <w:pPr>
              <w:spacing w:line="360" w:lineRule="auto"/>
              <w:jc w:val="center"/>
              <w:rPr>
                <w:rFonts w:ascii="Verdana" w:hAnsi="Verdana" w:cs="Verdana"/>
                <w:bCs/>
                <w:sz w:val="20"/>
              </w:rPr>
            </w:pPr>
          </w:p>
        </w:tc>
        <w:tc>
          <w:tcPr>
            <w:tcW w:w="0" w:type="auto"/>
            <w:tcBorders>
              <w:top w:val="nil"/>
              <w:bottom w:val="nil"/>
              <w:right w:val="nil"/>
            </w:tcBorders>
          </w:tcPr>
          <w:p w14:paraId="31701EAC" w14:textId="77777777" w:rsidR="002C253D" w:rsidRPr="00D43F2A" w:rsidRDefault="002C253D" w:rsidP="00D63B97">
            <w:pPr>
              <w:spacing w:line="360" w:lineRule="auto"/>
              <w:jc w:val="center"/>
              <w:rPr>
                <w:rFonts w:ascii="Verdana" w:hAnsi="Verdana" w:cs="Verdana"/>
                <w:bCs/>
                <w:sz w:val="20"/>
              </w:rPr>
            </w:pPr>
          </w:p>
        </w:tc>
      </w:tr>
      <w:tr w:rsidR="002C253D" w:rsidRPr="00D9793F" w14:paraId="40F341B2" w14:textId="77777777" w:rsidTr="00D63B97">
        <w:tc>
          <w:tcPr>
            <w:tcW w:w="0" w:type="auto"/>
            <w:tcBorders>
              <w:top w:val="nil"/>
              <w:bottom w:val="nil"/>
              <w:right w:val="single" w:sz="6" w:space="0" w:color="auto"/>
            </w:tcBorders>
          </w:tcPr>
          <w:p w14:paraId="29D5F4F1"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Alpha-blocker</w:t>
            </w:r>
          </w:p>
        </w:tc>
        <w:tc>
          <w:tcPr>
            <w:tcW w:w="0" w:type="auto"/>
            <w:tcBorders>
              <w:top w:val="nil"/>
              <w:bottom w:val="nil"/>
              <w:right w:val="single" w:sz="6" w:space="0" w:color="auto"/>
            </w:tcBorders>
          </w:tcPr>
          <w:p w14:paraId="1022946D"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 (5.1)</w:t>
            </w:r>
          </w:p>
        </w:tc>
        <w:tc>
          <w:tcPr>
            <w:tcW w:w="0" w:type="auto"/>
            <w:tcBorders>
              <w:top w:val="nil"/>
              <w:left w:val="single" w:sz="6" w:space="0" w:color="auto"/>
              <w:bottom w:val="nil"/>
            </w:tcBorders>
          </w:tcPr>
          <w:p w14:paraId="19A4C908"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(4.8)</w:t>
            </w:r>
          </w:p>
        </w:tc>
        <w:tc>
          <w:tcPr>
            <w:tcW w:w="0" w:type="auto"/>
            <w:tcBorders>
              <w:top w:val="nil"/>
              <w:bottom w:val="nil"/>
              <w:right w:val="nil"/>
            </w:tcBorders>
          </w:tcPr>
          <w:p w14:paraId="61C0EA8E"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(5.6)</w:t>
            </w:r>
          </w:p>
        </w:tc>
      </w:tr>
      <w:tr w:rsidR="002C253D" w:rsidRPr="00D9793F" w14:paraId="0EEF631F" w14:textId="77777777" w:rsidTr="00D63B97">
        <w:tc>
          <w:tcPr>
            <w:tcW w:w="0" w:type="auto"/>
            <w:tcBorders>
              <w:top w:val="nil"/>
              <w:bottom w:val="nil"/>
              <w:right w:val="single" w:sz="6" w:space="0" w:color="auto"/>
            </w:tcBorders>
          </w:tcPr>
          <w:p w14:paraId="4F2C2A05"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Angiotensin-converting enzyme inhibitor</w:t>
            </w:r>
          </w:p>
        </w:tc>
        <w:tc>
          <w:tcPr>
            <w:tcW w:w="0" w:type="auto"/>
            <w:tcBorders>
              <w:top w:val="nil"/>
              <w:bottom w:val="nil"/>
              <w:right w:val="single" w:sz="6" w:space="0" w:color="auto"/>
            </w:tcBorders>
          </w:tcPr>
          <w:p w14:paraId="6C54F248"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11 (28.2)</w:t>
            </w:r>
          </w:p>
        </w:tc>
        <w:tc>
          <w:tcPr>
            <w:tcW w:w="0" w:type="auto"/>
            <w:tcBorders>
              <w:top w:val="nil"/>
              <w:left w:val="single" w:sz="6" w:space="0" w:color="auto"/>
              <w:bottom w:val="nil"/>
            </w:tcBorders>
          </w:tcPr>
          <w:p w14:paraId="11DFA6A6"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5 (23.8)</w:t>
            </w:r>
          </w:p>
        </w:tc>
        <w:tc>
          <w:tcPr>
            <w:tcW w:w="0" w:type="auto"/>
            <w:tcBorders>
              <w:top w:val="nil"/>
              <w:bottom w:val="nil"/>
              <w:right w:val="nil"/>
            </w:tcBorders>
          </w:tcPr>
          <w:p w14:paraId="4C08F6C3"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6 (33.3)</w:t>
            </w:r>
          </w:p>
        </w:tc>
      </w:tr>
      <w:tr w:rsidR="002C253D" w:rsidRPr="00D9793F" w14:paraId="1BBDC007" w14:textId="77777777" w:rsidTr="00D63B97">
        <w:tc>
          <w:tcPr>
            <w:tcW w:w="0" w:type="auto"/>
            <w:tcBorders>
              <w:top w:val="nil"/>
              <w:bottom w:val="nil"/>
              <w:right w:val="single" w:sz="6" w:space="0" w:color="auto"/>
            </w:tcBorders>
          </w:tcPr>
          <w:p w14:paraId="10BA4C4B"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Angiotensin-II receptor antagonist</w:t>
            </w:r>
          </w:p>
        </w:tc>
        <w:tc>
          <w:tcPr>
            <w:tcW w:w="0" w:type="auto"/>
            <w:tcBorders>
              <w:top w:val="nil"/>
              <w:bottom w:val="nil"/>
              <w:right w:val="single" w:sz="6" w:space="0" w:color="auto"/>
            </w:tcBorders>
          </w:tcPr>
          <w:p w14:paraId="560D9D48"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 (7.7)</w:t>
            </w:r>
          </w:p>
        </w:tc>
        <w:tc>
          <w:tcPr>
            <w:tcW w:w="0" w:type="auto"/>
            <w:tcBorders>
              <w:top w:val="nil"/>
              <w:left w:val="single" w:sz="6" w:space="0" w:color="auto"/>
              <w:bottom w:val="nil"/>
            </w:tcBorders>
          </w:tcPr>
          <w:p w14:paraId="6357AA4C"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 (9.5)</w:t>
            </w:r>
          </w:p>
        </w:tc>
        <w:tc>
          <w:tcPr>
            <w:tcW w:w="0" w:type="auto"/>
            <w:tcBorders>
              <w:top w:val="nil"/>
              <w:bottom w:val="nil"/>
              <w:right w:val="nil"/>
            </w:tcBorders>
          </w:tcPr>
          <w:p w14:paraId="352D08F7"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(5.6)</w:t>
            </w:r>
          </w:p>
        </w:tc>
      </w:tr>
      <w:tr w:rsidR="002C253D" w:rsidRPr="00D9793F" w14:paraId="56CFBE17" w14:textId="77777777" w:rsidTr="00D63B97">
        <w:tc>
          <w:tcPr>
            <w:tcW w:w="0" w:type="auto"/>
            <w:tcBorders>
              <w:top w:val="nil"/>
              <w:bottom w:val="nil"/>
              <w:right w:val="single" w:sz="6" w:space="0" w:color="auto"/>
            </w:tcBorders>
          </w:tcPr>
          <w:p w14:paraId="597C8D48"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Beta-</w:t>
            </w:r>
            <w:r>
              <w:rPr>
                <w:rFonts w:ascii="Verdana" w:hAnsi="Verdana" w:cs="Verdana"/>
                <w:b w:val="0"/>
                <w:sz w:val="20"/>
              </w:rPr>
              <w:t>receptor antagonist</w:t>
            </w:r>
          </w:p>
        </w:tc>
        <w:tc>
          <w:tcPr>
            <w:tcW w:w="0" w:type="auto"/>
            <w:tcBorders>
              <w:top w:val="nil"/>
              <w:bottom w:val="nil"/>
              <w:right w:val="single" w:sz="6" w:space="0" w:color="auto"/>
            </w:tcBorders>
          </w:tcPr>
          <w:p w14:paraId="1A44DA9A"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6 (15.4)</w:t>
            </w:r>
          </w:p>
        </w:tc>
        <w:tc>
          <w:tcPr>
            <w:tcW w:w="0" w:type="auto"/>
            <w:tcBorders>
              <w:top w:val="nil"/>
              <w:left w:val="single" w:sz="6" w:space="0" w:color="auto"/>
              <w:bottom w:val="nil"/>
            </w:tcBorders>
          </w:tcPr>
          <w:p w14:paraId="5E82F87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 (14.3)</w:t>
            </w:r>
          </w:p>
        </w:tc>
        <w:tc>
          <w:tcPr>
            <w:tcW w:w="0" w:type="auto"/>
            <w:tcBorders>
              <w:top w:val="nil"/>
              <w:bottom w:val="nil"/>
              <w:right w:val="nil"/>
            </w:tcBorders>
          </w:tcPr>
          <w:p w14:paraId="61821796"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 (16.7)</w:t>
            </w:r>
          </w:p>
        </w:tc>
      </w:tr>
      <w:tr w:rsidR="002C253D" w:rsidRPr="00D9793F" w14:paraId="1468030D" w14:textId="77777777" w:rsidTr="00D63B97">
        <w:tc>
          <w:tcPr>
            <w:tcW w:w="0" w:type="auto"/>
            <w:tcBorders>
              <w:top w:val="nil"/>
              <w:bottom w:val="nil"/>
              <w:right w:val="single" w:sz="6" w:space="0" w:color="auto"/>
            </w:tcBorders>
          </w:tcPr>
          <w:p w14:paraId="7ABC6812"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Calcium channel blocker</w:t>
            </w:r>
          </w:p>
        </w:tc>
        <w:tc>
          <w:tcPr>
            <w:tcW w:w="0" w:type="auto"/>
            <w:tcBorders>
              <w:top w:val="nil"/>
              <w:bottom w:val="nil"/>
              <w:right w:val="single" w:sz="6" w:space="0" w:color="auto"/>
            </w:tcBorders>
          </w:tcPr>
          <w:p w14:paraId="28F17413"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6 (15.4)</w:t>
            </w:r>
          </w:p>
        </w:tc>
        <w:tc>
          <w:tcPr>
            <w:tcW w:w="0" w:type="auto"/>
            <w:tcBorders>
              <w:top w:val="nil"/>
              <w:left w:val="single" w:sz="6" w:space="0" w:color="auto"/>
              <w:bottom w:val="nil"/>
            </w:tcBorders>
          </w:tcPr>
          <w:p w14:paraId="51FEC85B"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 (14.3)</w:t>
            </w:r>
          </w:p>
        </w:tc>
        <w:tc>
          <w:tcPr>
            <w:tcW w:w="0" w:type="auto"/>
            <w:tcBorders>
              <w:top w:val="nil"/>
              <w:bottom w:val="nil"/>
              <w:right w:val="nil"/>
            </w:tcBorders>
          </w:tcPr>
          <w:p w14:paraId="36592187"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 (16.7)</w:t>
            </w:r>
          </w:p>
        </w:tc>
      </w:tr>
      <w:tr w:rsidR="002C253D" w:rsidRPr="00D9793F" w14:paraId="27A125A6" w14:textId="77777777" w:rsidTr="00D63B97">
        <w:tc>
          <w:tcPr>
            <w:tcW w:w="0" w:type="auto"/>
            <w:tcBorders>
              <w:top w:val="nil"/>
              <w:bottom w:val="nil"/>
              <w:right w:val="single" w:sz="6" w:space="0" w:color="auto"/>
            </w:tcBorders>
          </w:tcPr>
          <w:p w14:paraId="7549B661"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Diuretic</w:t>
            </w:r>
          </w:p>
        </w:tc>
        <w:tc>
          <w:tcPr>
            <w:tcW w:w="0" w:type="auto"/>
            <w:tcBorders>
              <w:top w:val="nil"/>
              <w:bottom w:val="nil"/>
              <w:right w:val="single" w:sz="6" w:space="0" w:color="auto"/>
            </w:tcBorders>
          </w:tcPr>
          <w:p w14:paraId="27E68AF8"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4 (10.3)</w:t>
            </w:r>
          </w:p>
        </w:tc>
        <w:tc>
          <w:tcPr>
            <w:tcW w:w="0" w:type="auto"/>
            <w:tcBorders>
              <w:top w:val="nil"/>
              <w:left w:val="single" w:sz="6" w:space="0" w:color="auto"/>
              <w:bottom w:val="nil"/>
            </w:tcBorders>
          </w:tcPr>
          <w:p w14:paraId="526E1CF1"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 (14.3)</w:t>
            </w:r>
          </w:p>
        </w:tc>
        <w:tc>
          <w:tcPr>
            <w:tcW w:w="0" w:type="auto"/>
            <w:tcBorders>
              <w:top w:val="nil"/>
              <w:bottom w:val="nil"/>
              <w:right w:val="nil"/>
            </w:tcBorders>
          </w:tcPr>
          <w:p w14:paraId="65592303"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(5.6)</w:t>
            </w:r>
          </w:p>
        </w:tc>
      </w:tr>
      <w:tr w:rsidR="002C253D" w:rsidRPr="00D9793F" w14:paraId="181B6622" w14:textId="77777777" w:rsidTr="00D63B97">
        <w:tc>
          <w:tcPr>
            <w:tcW w:w="0" w:type="auto"/>
            <w:tcBorders>
              <w:top w:val="nil"/>
              <w:bottom w:val="nil"/>
              <w:right w:val="single" w:sz="6" w:space="0" w:color="auto"/>
            </w:tcBorders>
          </w:tcPr>
          <w:p w14:paraId="6C2E18EF"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Centrally acting agent</w:t>
            </w:r>
          </w:p>
        </w:tc>
        <w:tc>
          <w:tcPr>
            <w:tcW w:w="0" w:type="auto"/>
            <w:tcBorders>
              <w:top w:val="nil"/>
              <w:bottom w:val="nil"/>
              <w:right w:val="single" w:sz="6" w:space="0" w:color="auto"/>
            </w:tcBorders>
          </w:tcPr>
          <w:p w14:paraId="3F7F7B8A"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(2.6)</w:t>
            </w:r>
          </w:p>
        </w:tc>
        <w:tc>
          <w:tcPr>
            <w:tcW w:w="0" w:type="auto"/>
            <w:tcBorders>
              <w:top w:val="nil"/>
              <w:left w:val="single" w:sz="6" w:space="0" w:color="auto"/>
              <w:bottom w:val="nil"/>
            </w:tcBorders>
          </w:tcPr>
          <w:p w14:paraId="18B33A9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0 (0.0)</w:t>
            </w:r>
          </w:p>
        </w:tc>
        <w:tc>
          <w:tcPr>
            <w:tcW w:w="0" w:type="auto"/>
            <w:tcBorders>
              <w:top w:val="nil"/>
              <w:bottom w:val="nil"/>
              <w:right w:val="nil"/>
            </w:tcBorders>
          </w:tcPr>
          <w:p w14:paraId="2EDAB9EC"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(5.6)</w:t>
            </w:r>
          </w:p>
        </w:tc>
      </w:tr>
      <w:tr w:rsidR="002C253D" w:rsidRPr="00D9793F" w14:paraId="0D515D09" w14:textId="77777777" w:rsidTr="00D63B97">
        <w:tc>
          <w:tcPr>
            <w:tcW w:w="0" w:type="auto"/>
            <w:tcBorders>
              <w:top w:val="nil"/>
              <w:bottom w:val="nil"/>
              <w:right w:val="single" w:sz="6" w:space="0" w:color="auto"/>
            </w:tcBorders>
          </w:tcPr>
          <w:p w14:paraId="6E29E032" w14:textId="77777777" w:rsidR="002C253D" w:rsidRPr="00D9793F" w:rsidRDefault="002C253D" w:rsidP="00D63B97">
            <w:pPr>
              <w:spacing w:line="360" w:lineRule="auto"/>
              <w:rPr>
                <w:rFonts w:ascii="Verdana" w:hAnsi="Verdana"/>
                <w:b w:val="0"/>
                <w:sz w:val="20"/>
              </w:rPr>
            </w:pPr>
            <w:r w:rsidRPr="00D9793F">
              <w:rPr>
                <w:rFonts w:ascii="Verdana" w:hAnsi="Verdana" w:cs="Verdana"/>
                <w:b w:val="0"/>
                <w:sz w:val="20"/>
              </w:rPr>
              <w:t>Other agent</w:t>
            </w:r>
          </w:p>
        </w:tc>
        <w:tc>
          <w:tcPr>
            <w:tcW w:w="0" w:type="auto"/>
            <w:tcBorders>
              <w:top w:val="nil"/>
              <w:left w:val="nil"/>
              <w:bottom w:val="nil"/>
              <w:right w:val="single" w:sz="6" w:space="0" w:color="auto"/>
            </w:tcBorders>
          </w:tcPr>
          <w:p w14:paraId="578AC0B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 (5.1)</w:t>
            </w:r>
          </w:p>
        </w:tc>
        <w:tc>
          <w:tcPr>
            <w:tcW w:w="0" w:type="auto"/>
            <w:tcBorders>
              <w:top w:val="nil"/>
              <w:left w:val="single" w:sz="6" w:space="0" w:color="auto"/>
              <w:bottom w:val="nil"/>
              <w:right w:val="nil"/>
            </w:tcBorders>
          </w:tcPr>
          <w:p w14:paraId="010F411D"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(4.8)</w:t>
            </w:r>
          </w:p>
        </w:tc>
        <w:tc>
          <w:tcPr>
            <w:tcW w:w="0" w:type="auto"/>
            <w:tcBorders>
              <w:top w:val="nil"/>
              <w:left w:val="nil"/>
              <w:bottom w:val="nil"/>
              <w:right w:val="nil"/>
            </w:tcBorders>
          </w:tcPr>
          <w:p w14:paraId="41419DD9"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 (5.6)</w:t>
            </w:r>
          </w:p>
        </w:tc>
      </w:tr>
      <w:tr w:rsidR="002C253D" w:rsidRPr="00D9793F" w14:paraId="6A2DB9D9" w14:textId="77777777" w:rsidTr="00D63B97">
        <w:tc>
          <w:tcPr>
            <w:tcW w:w="0" w:type="auto"/>
            <w:tcBorders>
              <w:top w:val="nil"/>
              <w:bottom w:val="single" w:sz="6" w:space="0" w:color="auto"/>
              <w:right w:val="single" w:sz="6" w:space="0" w:color="auto"/>
            </w:tcBorders>
          </w:tcPr>
          <w:p w14:paraId="056AE0FD" w14:textId="77777777" w:rsidR="002C253D" w:rsidRPr="00D9793F" w:rsidRDefault="002C253D" w:rsidP="00D63B97">
            <w:pPr>
              <w:spacing w:line="360" w:lineRule="auto"/>
              <w:rPr>
                <w:rFonts w:ascii="Verdana" w:hAnsi="Verdana" w:cs="Verdana"/>
                <w:b w:val="0"/>
                <w:sz w:val="20"/>
              </w:rPr>
            </w:pPr>
            <w:r>
              <w:rPr>
                <w:rFonts w:ascii="Verdana" w:hAnsi="Verdana" w:cs="Verdana"/>
                <w:b w:val="0"/>
                <w:sz w:val="20"/>
              </w:rPr>
              <w:t>Any BP drug</w:t>
            </w:r>
          </w:p>
        </w:tc>
        <w:tc>
          <w:tcPr>
            <w:tcW w:w="0" w:type="auto"/>
            <w:tcBorders>
              <w:top w:val="nil"/>
              <w:left w:val="nil"/>
              <w:bottom w:val="single" w:sz="6" w:space="0" w:color="auto"/>
              <w:right w:val="single" w:sz="6" w:space="0" w:color="auto"/>
            </w:tcBorders>
          </w:tcPr>
          <w:p w14:paraId="7045FEA8" w14:textId="77777777" w:rsidR="002C253D" w:rsidRPr="00DD1D94" w:rsidRDefault="002C253D" w:rsidP="00D63B97">
            <w:pPr>
              <w:spacing w:line="360" w:lineRule="auto"/>
              <w:jc w:val="center"/>
              <w:rPr>
                <w:rFonts w:ascii="Verdana" w:hAnsi="Verdana" w:cs="Verdana"/>
                <w:b w:val="0"/>
                <w:bCs/>
                <w:sz w:val="20"/>
              </w:rPr>
            </w:pPr>
            <w:r w:rsidRPr="00E740C8">
              <w:rPr>
                <w:rFonts w:ascii="Verdana" w:hAnsi="Verdana"/>
                <w:b w:val="0"/>
                <w:bCs/>
                <w:sz w:val="20"/>
              </w:rPr>
              <w:t>21 (53.8)</w:t>
            </w:r>
          </w:p>
        </w:tc>
        <w:tc>
          <w:tcPr>
            <w:tcW w:w="0" w:type="auto"/>
            <w:tcBorders>
              <w:top w:val="nil"/>
              <w:left w:val="single" w:sz="6" w:space="0" w:color="auto"/>
              <w:bottom w:val="single" w:sz="6" w:space="0" w:color="auto"/>
              <w:right w:val="nil"/>
            </w:tcBorders>
          </w:tcPr>
          <w:p w14:paraId="48476E70" w14:textId="77777777" w:rsidR="002C253D" w:rsidRPr="00DD1D94" w:rsidRDefault="002C253D" w:rsidP="00D63B97">
            <w:pPr>
              <w:spacing w:line="360" w:lineRule="auto"/>
              <w:jc w:val="center"/>
              <w:rPr>
                <w:rFonts w:ascii="Verdana" w:hAnsi="Verdana" w:cs="Verdana"/>
                <w:b w:val="0"/>
                <w:bCs/>
                <w:sz w:val="20"/>
              </w:rPr>
            </w:pPr>
            <w:r w:rsidRPr="00E740C8">
              <w:rPr>
                <w:rFonts w:ascii="Verdana" w:hAnsi="Verdana"/>
                <w:b w:val="0"/>
                <w:bCs/>
                <w:sz w:val="20"/>
              </w:rPr>
              <w:t>10 (47.6)</w:t>
            </w:r>
          </w:p>
        </w:tc>
        <w:tc>
          <w:tcPr>
            <w:tcW w:w="0" w:type="auto"/>
            <w:tcBorders>
              <w:top w:val="nil"/>
              <w:left w:val="nil"/>
              <w:bottom w:val="single" w:sz="6" w:space="0" w:color="auto"/>
              <w:right w:val="nil"/>
            </w:tcBorders>
          </w:tcPr>
          <w:p w14:paraId="77649ED1" w14:textId="77777777" w:rsidR="002C253D" w:rsidRPr="00DD1D94" w:rsidRDefault="002C253D" w:rsidP="00D63B97">
            <w:pPr>
              <w:spacing w:line="360" w:lineRule="auto"/>
              <w:jc w:val="center"/>
              <w:rPr>
                <w:rFonts w:ascii="Verdana" w:hAnsi="Verdana" w:cs="Verdana"/>
                <w:b w:val="0"/>
                <w:bCs/>
                <w:sz w:val="20"/>
              </w:rPr>
            </w:pPr>
            <w:r w:rsidRPr="00E740C8">
              <w:rPr>
                <w:rFonts w:ascii="Verdana" w:hAnsi="Verdana"/>
                <w:b w:val="0"/>
                <w:bCs/>
                <w:sz w:val="20"/>
              </w:rPr>
              <w:t>11 (61.1)</w:t>
            </w:r>
          </w:p>
        </w:tc>
      </w:tr>
      <w:tr w:rsidR="002C253D" w:rsidRPr="00D43F2A" w14:paraId="2F542CED" w14:textId="77777777" w:rsidTr="00D63B97">
        <w:tc>
          <w:tcPr>
            <w:tcW w:w="0" w:type="auto"/>
            <w:tcBorders>
              <w:top w:val="single" w:sz="6" w:space="0" w:color="auto"/>
              <w:bottom w:val="nil"/>
              <w:right w:val="single" w:sz="6" w:space="0" w:color="auto"/>
            </w:tcBorders>
          </w:tcPr>
          <w:p w14:paraId="773FB8D5" w14:textId="77777777" w:rsidR="002C253D" w:rsidRPr="00D9793F" w:rsidRDefault="002C253D" w:rsidP="00D63B97">
            <w:pPr>
              <w:spacing w:line="360" w:lineRule="auto"/>
              <w:rPr>
                <w:rFonts w:ascii="Verdana" w:hAnsi="Verdana" w:cs="Verdana"/>
                <w:bCs/>
                <w:sz w:val="20"/>
              </w:rPr>
            </w:pPr>
            <w:r w:rsidRPr="00D9793F">
              <w:rPr>
                <w:rFonts w:ascii="Verdana" w:hAnsi="Verdana" w:cs="Verdana"/>
                <w:bCs/>
                <w:sz w:val="20"/>
              </w:rPr>
              <w:t>Other</w:t>
            </w:r>
            <w:r>
              <w:rPr>
                <w:rFonts w:ascii="Verdana" w:hAnsi="Verdana" w:cs="Verdana"/>
                <w:bCs/>
                <w:sz w:val="20"/>
              </w:rPr>
              <w:t xml:space="preserve"> intervention</w:t>
            </w:r>
            <w:r w:rsidRPr="00D9793F">
              <w:rPr>
                <w:rFonts w:ascii="Verdana" w:hAnsi="Verdana" w:cs="Verdana"/>
                <w:bCs/>
                <w:sz w:val="20"/>
              </w:rPr>
              <w:t>s</w:t>
            </w:r>
          </w:p>
        </w:tc>
        <w:tc>
          <w:tcPr>
            <w:tcW w:w="0" w:type="auto"/>
            <w:tcBorders>
              <w:top w:val="single" w:sz="6" w:space="0" w:color="auto"/>
              <w:bottom w:val="nil"/>
              <w:right w:val="single" w:sz="6" w:space="0" w:color="auto"/>
            </w:tcBorders>
          </w:tcPr>
          <w:p w14:paraId="62A2BF02" w14:textId="77777777" w:rsidR="002C253D" w:rsidRPr="00D43F2A" w:rsidRDefault="002C253D" w:rsidP="00D63B97">
            <w:pPr>
              <w:spacing w:line="360" w:lineRule="auto"/>
              <w:jc w:val="center"/>
              <w:rPr>
                <w:rFonts w:ascii="Verdana" w:hAnsi="Verdana" w:cs="Verdana"/>
                <w:bCs/>
                <w:sz w:val="20"/>
              </w:rPr>
            </w:pPr>
          </w:p>
        </w:tc>
        <w:tc>
          <w:tcPr>
            <w:tcW w:w="0" w:type="auto"/>
            <w:tcBorders>
              <w:top w:val="single" w:sz="6" w:space="0" w:color="auto"/>
              <w:left w:val="single" w:sz="6" w:space="0" w:color="auto"/>
              <w:bottom w:val="nil"/>
            </w:tcBorders>
          </w:tcPr>
          <w:p w14:paraId="1886A4D8" w14:textId="77777777" w:rsidR="002C253D" w:rsidRPr="00D43F2A" w:rsidRDefault="002C253D" w:rsidP="00D63B97">
            <w:pPr>
              <w:spacing w:line="360" w:lineRule="auto"/>
              <w:jc w:val="center"/>
              <w:rPr>
                <w:rFonts w:ascii="Verdana" w:hAnsi="Verdana" w:cs="Verdana"/>
                <w:bCs/>
                <w:sz w:val="20"/>
              </w:rPr>
            </w:pPr>
          </w:p>
        </w:tc>
        <w:tc>
          <w:tcPr>
            <w:tcW w:w="0" w:type="auto"/>
            <w:tcBorders>
              <w:top w:val="single" w:sz="6" w:space="0" w:color="auto"/>
              <w:bottom w:val="nil"/>
              <w:right w:val="nil"/>
            </w:tcBorders>
          </w:tcPr>
          <w:p w14:paraId="006EA247" w14:textId="77777777" w:rsidR="002C253D" w:rsidRPr="00D43F2A" w:rsidRDefault="002C253D" w:rsidP="00D63B97">
            <w:pPr>
              <w:spacing w:line="360" w:lineRule="auto"/>
              <w:jc w:val="center"/>
              <w:rPr>
                <w:rFonts w:ascii="Verdana" w:hAnsi="Verdana" w:cs="Verdana"/>
                <w:bCs/>
                <w:sz w:val="20"/>
              </w:rPr>
            </w:pPr>
          </w:p>
        </w:tc>
      </w:tr>
      <w:tr w:rsidR="002C253D" w:rsidRPr="00D9793F" w14:paraId="0E9C6162" w14:textId="77777777" w:rsidTr="00D63B97">
        <w:tc>
          <w:tcPr>
            <w:tcW w:w="0" w:type="auto"/>
            <w:tcBorders>
              <w:top w:val="nil"/>
              <w:bottom w:val="nil"/>
              <w:right w:val="single" w:sz="6" w:space="0" w:color="auto"/>
            </w:tcBorders>
          </w:tcPr>
          <w:p w14:paraId="4B4C3D3D" w14:textId="77777777" w:rsidR="002C253D" w:rsidRPr="00D9793F" w:rsidRDefault="002C253D" w:rsidP="00D63B97">
            <w:pPr>
              <w:spacing w:line="360" w:lineRule="auto"/>
              <w:rPr>
                <w:rFonts w:ascii="Verdana" w:hAnsi="Verdana" w:cs="Verdana"/>
                <w:b w:val="0"/>
                <w:sz w:val="20"/>
              </w:rPr>
            </w:pPr>
            <w:r w:rsidRPr="00D9793F">
              <w:rPr>
                <w:rFonts w:ascii="Verdana" w:hAnsi="Verdana" w:cs="Verdana"/>
                <w:b w:val="0"/>
                <w:sz w:val="20"/>
              </w:rPr>
              <w:t>Acute stroke unit</w:t>
            </w:r>
          </w:p>
        </w:tc>
        <w:tc>
          <w:tcPr>
            <w:tcW w:w="0" w:type="auto"/>
            <w:tcBorders>
              <w:top w:val="nil"/>
              <w:bottom w:val="nil"/>
              <w:right w:val="single" w:sz="6" w:space="0" w:color="auto"/>
            </w:tcBorders>
          </w:tcPr>
          <w:p w14:paraId="46D63AE4"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38 (97.4)</w:t>
            </w:r>
          </w:p>
        </w:tc>
        <w:tc>
          <w:tcPr>
            <w:tcW w:w="0" w:type="auto"/>
            <w:tcBorders>
              <w:top w:val="nil"/>
              <w:left w:val="single" w:sz="6" w:space="0" w:color="auto"/>
              <w:bottom w:val="nil"/>
            </w:tcBorders>
          </w:tcPr>
          <w:p w14:paraId="239E2A60"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20 (95.2)</w:t>
            </w:r>
          </w:p>
        </w:tc>
        <w:tc>
          <w:tcPr>
            <w:tcW w:w="0" w:type="auto"/>
            <w:tcBorders>
              <w:top w:val="nil"/>
              <w:bottom w:val="nil"/>
              <w:right w:val="nil"/>
            </w:tcBorders>
          </w:tcPr>
          <w:p w14:paraId="05CC6DC9"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18 (100.0)</w:t>
            </w:r>
          </w:p>
        </w:tc>
      </w:tr>
      <w:tr w:rsidR="002C253D" w:rsidRPr="00D9793F" w14:paraId="64817535" w14:textId="77777777" w:rsidTr="00D63B97">
        <w:tc>
          <w:tcPr>
            <w:tcW w:w="0" w:type="auto"/>
            <w:tcBorders>
              <w:top w:val="nil"/>
              <w:bottom w:val="nil"/>
              <w:right w:val="single" w:sz="6" w:space="0" w:color="auto"/>
            </w:tcBorders>
          </w:tcPr>
          <w:p w14:paraId="2050AA45" w14:textId="77777777" w:rsidR="002C253D" w:rsidRPr="00D9793F" w:rsidRDefault="002C253D" w:rsidP="00D63B97">
            <w:pPr>
              <w:spacing w:line="360" w:lineRule="auto"/>
              <w:rPr>
                <w:rFonts w:ascii="Verdana" w:hAnsi="Verdana" w:cs="Verdana"/>
                <w:b w:val="0"/>
                <w:sz w:val="20"/>
              </w:rPr>
            </w:pPr>
            <w:r w:rsidRPr="00D9793F">
              <w:rPr>
                <w:rFonts w:ascii="Verdana" w:hAnsi="Verdana" w:cs="Verdana"/>
                <w:b w:val="0"/>
                <w:sz w:val="20"/>
              </w:rPr>
              <w:t>Stroke rehabilitation unit</w:t>
            </w:r>
          </w:p>
        </w:tc>
        <w:tc>
          <w:tcPr>
            <w:tcW w:w="0" w:type="auto"/>
            <w:tcBorders>
              <w:top w:val="nil"/>
              <w:bottom w:val="nil"/>
              <w:right w:val="single" w:sz="6" w:space="0" w:color="auto"/>
            </w:tcBorders>
          </w:tcPr>
          <w:p w14:paraId="51A0DF59"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11 (28.2)</w:t>
            </w:r>
          </w:p>
        </w:tc>
        <w:tc>
          <w:tcPr>
            <w:tcW w:w="0" w:type="auto"/>
            <w:tcBorders>
              <w:top w:val="nil"/>
              <w:left w:val="single" w:sz="6" w:space="0" w:color="auto"/>
              <w:bottom w:val="nil"/>
            </w:tcBorders>
          </w:tcPr>
          <w:p w14:paraId="23A541B6"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7 (33.3)</w:t>
            </w:r>
          </w:p>
        </w:tc>
        <w:tc>
          <w:tcPr>
            <w:tcW w:w="0" w:type="auto"/>
            <w:tcBorders>
              <w:top w:val="nil"/>
              <w:bottom w:val="nil"/>
              <w:right w:val="nil"/>
            </w:tcBorders>
          </w:tcPr>
          <w:p w14:paraId="15D6979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4 (22.2)</w:t>
            </w:r>
          </w:p>
        </w:tc>
      </w:tr>
      <w:tr w:rsidR="002C253D" w:rsidRPr="00D9793F" w14:paraId="4528FF19" w14:textId="77777777" w:rsidTr="00D63B97">
        <w:tc>
          <w:tcPr>
            <w:tcW w:w="0" w:type="auto"/>
            <w:tcBorders>
              <w:top w:val="nil"/>
              <w:bottom w:val="nil"/>
              <w:right w:val="single" w:sz="6" w:space="0" w:color="auto"/>
            </w:tcBorders>
          </w:tcPr>
          <w:p w14:paraId="557A62CC" w14:textId="77777777" w:rsidR="002C253D" w:rsidRPr="00D9793F" w:rsidRDefault="002C253D" w:rsidP="00D63B97">
            <w:pPr>
              <w:spacing w:line="360" w:lineRule="auto"/>
              <w:rPr>
                <w:rFonts w:ascii="Verdana" w:hAnsi="Verdana" w:cs="Verdana"/>
                <w:b w:val="0"/>
                <w:sz w:val="20"/>
              </w:rPr>
            </w:pPr>
            <w:r w:rsidRPr="00D9793F">
              <w:rPr>
                <w:rFonts w:ascii="Verdana" w:hAnsi="Verdana" w:cs="Verdana"/>
                <w:b w:val="0"/>
                <w:sz w:val="20"/>
              </w:rPr>
              <w:t>Physiotherapy</w:t>
            </w:r>
          </w:p>
        </w:tc>
        <w:tc>
          <w:tcPr>
            <w:tcW w:w="0" w:type="auto"/>
            <w:tcBorders>
              <w:top w:val="nil"/>
              <w:bottom w:val="nil"/>
              <w:right w:val="single" w:sz="6" w:space="0" w:color="auto"/>
            </w:tcBorders>
          </w:tcPr>
          <w:p w14:paraId="532CFF34"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31 (79.5)</w:t>
            </w:r>
          </w:p>
        </w:tc>
        <w:tc>
          <w:tcPr>
            <w:tcW w:w="0" w:type="auto"/>
            <w:tcBorders>
              <w:top w:val="nil"/>
              <w:left w:val="single" w:sz="6" w:space="0" w:color="auto"/>
              <w:bottom w:val="nil"/>
            </w:tcBorders>
          </w:tcPr>
          <w:p w14:paraId="00475898"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20 (95.2)</w:t>
            </w:r>
          </w:p>
        </w:tc>
        <w:tc>
          <w:tcPr>
            <w:tcW w:w="0" w:type="auto"/>
            <w:tcBorders>
              <w:top w:val="nil"/>
              <w:bottom w:val="nil"/>
              <w:right w:val="nil"/>
            </w:tcBorders>
          </w:tcPr>
          <w:p w14:paraId="4C1E658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11 (61.1)</w:t>
            </w:r>
          </w:p>
        </w:tc>
      </w:tr>
      <w:tr w:rsidR="002C253D" w:rsidRPr="00D9793F" w14:paraId="20D4474B" w14:textId="77777777" w:rsidTr="00D63B97">
        <w:tc>
          <w:tcPr>
            <w:tcW w:w="0" w:type="auto"/>
            <w:tcBorders>
              <w:top w:val="nil"/>
              <w:bottom w:val="nil"/>
              <w:right w:val="single" w:sz="6" w:space="0" w:color="auto"/>
            </w:tcBorders>
          </w:tcPr>
          <w:p w14:paraId="50CF4643" w14:textId="77777777" w:rsidR="002C253D" w:rsidRPr="00D9793F" w:rsidRDefault="002C253D" w:rsidP="00D63B97">
            <w:pPr>
              <w:spacing w:line="360" w:lineRule="auto"/>
              <w:rPr>
                <w:rFonts w:ascii="Verdana" w:hAnsi="Verdana" w:cs="Verdana"/>
                <w:b w:val="0"/>
                <w:sz w:val="20"/>
              </w:rPr>
            </w:pPr>
            <w:r w:rsidRPr="00D9793F">
              <w:rPr>
                <w:rFonts w:ascii="Verdana" w:hAnsi="Verdana" w:cs="Verdana"/>
                <w:b w:val="0"/>
                <w:sz w:val="20"/>
              </w:rPr>
              <w:t>Occupational therapy</w:t>
            </w:r>
          </w:p>
        </w:tc>
        <w:tc>
          <w:tcPr>
            <w:tcW w:w="0" w:type="auto"/>
            <w:tcBorders>
              <w:top w:val="nil"/>
              <w:bottom w:val="nil"/>
              <w:right w:val="single" w:sz="6" w:space="0" w:color="auto"/>
            </w:tcBorders>
          </w:tcPr>
          <w:p w14:paraId="3AC74C8F"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31 (79.5)</w:t>
            </w:r>
          </w:p>
        </w:tc>
        <w:tc>
          <w:tcPr>
            <w:tcW w:w="0" w:type="auto"/>
            <w:tcBorders>
              <w:top w:val="nil"/>
              <w:left w:val="single" w:sz="6" w:space="0" w:color="auto"/>
              <w:bottom w:val="nil"/>
            </w:tcBorders>
          </w:tcPr>
          <w:p w14:paraId="0AD0EA16"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20 (95.2)</w:t>
            </w:r>
          </w:p>
        </w:tc>
        <w:tc>
          <w:tcPr>
            <w:tcW w:w="0" w:type="auto"/>
            <w:tcBorders>
              <w:top w:val="nil"/>
              <w:bottom w:val="nil"/>
              <w:right w:val="nil"/>
            </w:tcBorders>
          </w:tcPr>
          <w:p w14:paraId="0BB1033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11 (61.1)</w:t>
            </w:r>
          </w:p>
        </w:tc>
      </w:tr>
      <w:tr w:rsidR="002C253D" w:rsidRPr="00D9793F" w14:paraId="1388B043" w14:textId="77777777" w:rsidTr="00D63B97">
        <w:tc>
          <w:tcPr>
            <w:tcW w:w="0" w:type="auto"/>
            <w:tcBorders>
              <w:top w:val="nil"/>
              <w:bottom w:val="nil"/>
              <w:right w:val="single" w:sz="6" w:space="0" w:color="auto"/>
            </w:tcBorders>
          </w:tcPr>
          <w:p w14:paraId="0ABFCF95" w14:textId="77777777" w:rsidR="002C253D" w:rsidRPr="00D9793F" w:rsidRDefault="002C253D" w:rsidP="00D63B97">
            <w:pPr>
              <w:spacing w:line="360" w:lineRule="auto"/>
              <w:rPr>
                <w:rFonts w:ascii="Verdana" w:hAnsi="Verdana" w:cs="Verdana"/>
                <w:b w:val="0"/>
                <w:sz w:val="20"/>
              </w:rPr>
            </w:pPr>
            <w:r w:rsidRPr="00D9793F">
              <w:rPr>
                <w:rFonts w:ascii="Verdana" w:hAnsi="Verdana" w:cs="Verdana"/>
                <w:b w:val="0"/>
                <w:sz w:val="20"/>
              </w:rPr>
              <w:t>Speech and language therapy</w:t>
            </w:r>
          </w:p>
        </w:tc>
        <w:tc>
          <w:tcPr>
            <w:tcW w:w="0" w:type="auto"/>
            <w:tcBorders>
              <w:top w:val="nil"/>
              <w:bottom w:val="nil"/>
              <w:right w:val="single" w:sz="6" w:space="0" w:color="auto"/>
            </w:tcBorders>
          </w:tcPr>
          <w:p w14:paraId="7B8B379B"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18 (46.2)</w:t>
            </w:r>
          </w:p>
        </w:tc>
        <w:tc>
          <w:tcPr>
            <w:tcW w:w="0" w:type="auto"/>
            <w:tcBorders>
              <w:top w:val="nil"/>
              <w:left w:val="single" w:sz="6" w:space="0" w:color="auto"/>
              <w:bottom w:val="nil"/>
            </w:tcBorders>
          </w:tcPr>
          <w:p w14:paraId="26E12328"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9 (42.9)</w:t>
            </w:r>
          </w:p>
        </w:tc>
        <w:tc>
          <w:tcPr>
            <w:tcW w:w="0" w:type="auto"/>
            <w:tcBorders>
              <w:top w:val="nil"/>
              <w:bottom w:val="nil"/>
              <w:right w:val="nil"/>
            </w:tcBorders>
          </w:tcPr>
          <w:p w14:paraId="260E7419"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9 (50.0)</w:t>
            </w:r>
          </w:p>
        </w:tc>
      </w:tr>
      <w:tr w:rsidR="002C253D" w:rsidRPr="00D9793F" w14:paraId="6696004C" w14:textId="77777777" w:rsidTr="00D63B97">
        <w:tc>
          <w:tcPr>
            <w:tcW w:w="0" w:type="auto"/>
            <w:tcBorders>
              <w:top w:val="nil"/>
              <w:bottom w:val="nil"/>
              <w:right w:val="single" w:sz="6" w:space="0" w:color="auto"/>
            </w:tcBorders>
          </w:tcPr>
          <w:p w14:paraId="7DDEB142" w14:textId="77777777" w:rsidR="002C253D" w:rsidRPr="00D9793F" w:rsidRDefault="002C253D" w:rsidP="00D63B97">
            <w:pPr>
              <w:spacing w:line="360" w:lineRule="auto"/>
              <w:rPr>
                <w:rFonts w:ascii="Verdana" w:hAnsi="Verdana" w:cs="Verdana"/>
                <w:b w:val="0"/>
                <w:sz w:val="20"/>
              </w:rPr>
            </w:pPr>
            <w:r w:rsidRPr="00D9793F">
              <w:rPr>
                <w:rFonts w:ascii="Verdana" w:hAnsi="Verdana" w:cs="Verdana"/>
                <w:b w:val="0"/>
                <w:sz w:val="20"/>
              </w:rPr>
              <w:t>Dietician</w:t>
            </w:r>
          </w:p>
        </w:tc>
        <w:tc>
          <w:tcPr>
            <w:tcW w:w="0" w:type="auto"/>
            <w:tcBorders>
              <w:top w:val="nil"/>
              <w:bottom w:val="nil"/>
              <w:right w:val="single" w:sz="6" w:space="0" w:color="auto"/>
            </w:tcBorders>
          </w:tcPr>
          <w:p w14:paraId="634336A6"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8 (20.5)</w:t>
            </w:r>
          </w:p>
        </w:tc>
        <w:tc>
          <w:tcPr>
            <w:tcW w:w="0" w:type="auto"/>
            <w:tcBorders>
              <w:top w:val="nil"/>
              <w:left w:val="single" w:sz="6" w:space="0" w:color="auto"/>
              <w:bottom w:val="nil"/>
            </w:tcBorders>
          </w:tcPr>
          <w:p w14:paraId="249459F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6 (28.6)</w:t>
            </w:r>
          </w:p>
        </w:tc>
        <w:tc>
          <w:tcPr>
            <w:tcW w:w="0" w:type="auto"/>
            <w:tcBorders>
              <w:top w:val="nil"/>
              <w:bottom w:val="nil"/>
              <w:right w:val="nil"/>
            </w:tcBorders>
          </w:tcPr>
          <w:p w14:paraId="6A4B5202" w14:textId="77777777" w:rsidR="002C253D" w:rsidRPr="00D9793F" w:rsidRDefault="002C253D" w:rsidP="00D63B97">
            <w:pPr>
              <w:spacing w:line="360" w:lineRule="auto"/>
              <w:jc w:val="center"/>
              <w:rPr>
                <w:rFonts w:ascii="Verdana" w:hAnsi="Verdana" w:cs="Verdana"/>
                <w:b w:val="0"/>
                <w:sz w:val="20"/>
              </w:rPr>
            </w:pPr>
            <w:r w:rsidRPr="00D9793F">
              <w:rPr>
                <w:rFonts w:ascii="Verdana" w:hAnsi="Verdana" w:cs="Verdana"/>
                <w:b w:val="0"/>
                <w:sz w:val="20"/>
              </w:rPr>
              <w:t>2 (11.1)</w:t>
            </w:r>
          </w:p>
        </w:tc>
      </w:tr>
      <w:tr w:rsidR="002C253D" w:rsidRPr="00670F1D" w14:paraId="2A470999" w14:textId="77777777" w:rsidTr="00D63B97">
        <w:tc>
          <w:tcPr>
            <w:tcW w:w="0" w:type="auto"/>
            <w:tcBorders>
              <w:top w:val="nil"/>
              <w:bottom w:val="single" w:sz="6" w:space="0" w:color="auto"/>
              <w:right w:val="single" w:sz="6" w:space="0" w:color="auto"/>
            </w:tcBorders>
          </w:tcPr>
          <w:p w14:paraId="23966131" w14:textId="77777777" w:rsidR="002C253D" w:rsidRPr="00670F1D" w:rsidRDefault="002C253D" w:rsidP="00D63B97">
            <w:pPr>
              <w:spacing w:line="360" w:lineRule="auto"/>
              <w:rPr>
                <w:rFonts w:ascii="Verdana" w:hAnsi="Verdana" w:cs="Verdana"/>
                <w:b w:val="0"/>
                <w:sz w:val="20"/>
              </w:rPr>
            </w:pPr>
            <w:r w:rsidRPr="00670F1D">
              <w:rPr>
                <w:rFonts w:ascii="Verdana" w:hAnsi="Verdana" w:cs="Verdana"/>
                <w:b w:val="0"/>
                <w:sz w:val="20"/>
              </w:rPr>
              <w:t>Intermittent pneumatic stockings</w:t>
            </w:r>
          </w:p>
        </w:tc>
        <w:tc>
          <w:tcPr>
            <w:tcW w:w="0" w:type="auto"/>
            <w:tcBorders>
              <w:top w:val="nil"/>
              <w:bottom w:val="single" w:sz="6" w:space="0" w:color="auto"/>
              <w:right w:val="single" w:sz="6" w:space="0" w:color="auto"/>
            </w:tcBorders>
          </w:tcPr>
          <w:p w14:paraId="5B1B58C2" w14:textId="77777777" w:rsidR="002C253D" w:rsidRPr="00670F1D" w:rsidRDefault="002C253D" w:rsidP="00D63B97">
            <w:pPr>
              <w:spacing w:line="360" w:lineRule="auto"/>
              <w:jc w:val="center"/>
              <w:rPr>
                <w:rFonts w:ascii="Verdana" w:hAnsi="Verdana" w:cs="Verdana"/>
                <w:b w:val="0"/>
                <w:sz w:val="20"/>
              </w:rPr>
            </w:pPr>
            <w:r w:rsidRPr="00670F1D">
              <w:rPr>
                <w:rFonts w:ascii="Verdana" w:hAnsi="Verdana" w:cs="Verdana"/>
                <w:b w:val="0"/>
                <w:sz w:val="20"/>
              </w:rPr>
              <w:t>19 (48.7)</w:t>
            </w:r>
          </w:p>
        </w:tc>
        <w:tc>
          <w:tcPr>
            <w:tcW w:w="0" w:type="auto"/>
            <w:tcBorders>
              <w:top w:val="nil"/>
              <w:left w:val="single" w:sz="6" w:space="0" w:color="auto"/>
              <w:bottom w:val="single" w:sz="6" w:space="0" w:color="auto"/>
            </w:tcBorders>
          </w:tcPr>
          <w:p w14:paraId="43290103" w14:textId="77777777" w:rsidR="002C253D" w:rsidRPr="00670F1D" w:rsidRDefault="002C253D" w:rsidP="00D63B97">
            <w:pPr>
              <w:spacing w:line="360" w:lineRule="auto"/>
              <w:jc w:val="center"/>
              <w:rPr>
                <w:rFonts w:ascii="Verdana" w:hAnsi="Verdana" w:cs="Verdana"/>
                <w:b w:val="0"/>
                <w:sz w:val="20"/>
              </w:rPr>
            </w:pPr>
            <w:r w:rsidRPr="00670F1D">
              <w:rPr>
                <w:rFonts w:ascii="Verdana" w:hAnsi="Verdana" w:cs="Verdana"/>
                <w:b w:val="0"/>
                <w:sz w:val="20"/>
              </w:rPr>
              <w:t>12 (57.1)</w:t>
            </w:r>
          </w:p>
        </w:tc>
        <w:tc>
          <w:tcPr>
            <w:tcW w:w="0" w:type="auto"/>
            <w:tcBorders>
              <w:top w:val="nil"/>
              <w:bottom w:val="single" w:sz="6" w:space="0" w:color="auto"/>
              <w:right w:val="nil"/>
            </w:tcBorders>
          </w:tcPr>
          <w:p w14:paraId="1718B792" w14:textId="77777777" w:rsidR="002C253D" w:rsidRPr="00670F1D" w:rsidRDefault="002C253D" w:rsidP="00D63B97">
            <w:pPr>
              <w:spacing w:line="360" w:lineRule="auto"/>
              <w:jc w:val="center"/>
              <w:rPr>
                <w:rFonts w:ascii="Verdana" w:hAnsi="Verdana" w:cs="Verdana"/>
                <w:b w:val="0"/>
                <w:sz w:val="20"/>
              </w:rPr>
            </w:pPr>
            <w:r w:rsidRPr="00670F1D">
              <w:rPr>
                <w:rFonts w:ascii="Verdana" w:hAnsi="Verdana" w:cs="Verdana"/>
                <w:b w:val="0"/>
                <w:sz w:val="20"/>
              </w:rPr>
              <w:t>7 (38.9)</w:t>
            </w:r>
          </w:p>
        </w:tc>
      </w:tr>
    </w:tbl>
    <w:p w14:paraId="0247F6D9" w14:textId="77777777" w:rsidR="002C253D" w:rsidRDefault="002C253D" w:rsidP="002C253D">
      <w:pPr>
        <w:spacing w:line="360" w:lineRule="auto"/>
        <w:rPr>
          <w:rFonts w:ascii="Verdana" w:hAnsi="Verdana"/>
          <w:b w:val="0"/>
          <w:sz w:val="22"/>
        </w:rPr>
      </w:pPr>
      <w:r>
        <w:rPr>
          <w:rFonts w:ascii="Verdana" w:hAnsi="Verdana"/>
          <w:b w:val="0"/>
          <w:sz w:val="22"/>
        </w:rPr>
        <w:t>No participants required hemicraniectomy, mannitol or intensive care unit admission</w:t>
      </w:r>
    </w:p>
    <w:p w14:paraId="1DD58228" w14:textId="77777777" w:rsidR="002C253D" w:rsidRDefault="002C253D" w:rsidP="002C253D">
      <w:pPr>
        <w:spacing w:line="360" w:lineRule="auto"/>
        <w:rPr>
          <w:rFonts w:ascii="Verdana" w:hAnsi="Verdana"/>
          <w:b w:val="0"/>
          <w:sz w:val="22"/>
        </w:rPr>
      </w:pPr>
    </w:p>
    <w:p w14:paraId="342272F9" w14:textId="77777777" w:rsidR="002C253D" w:rsidRDefault="002C253D" w:rsidP="00623C9B">
      <w:pPr>
        <w:rPr>
          <w:rFonts w:ascii="Verdana" w:hAnsi="Verdana"/>
          <w:bCs/>
          <w:sz w:val="22"/>
        </w:rPr>
      </w:pPr>
    </w:p>
    <w:p w14:paraId="6C23D6F1" w14:textId="5ABE65B0" w:rsidR="002C253D" w:rsidRDefault="002C253D">
      <w:pPr>
        <w:rPr>
          <w:rFonts w:ascii="Verdana" w:hAnsi="Verdana"/>
          <w:b w:val="0"/>
          <w:sz w:val="22"/>
        </w:rPr>
      </w:pPr>
      <w:r>
        <w:rPr>
          <w:rFonts w:ascii="Verdana" w:hAnsi="Verdana"/>
          <w:b w:val="0"/>
          <w:sz w:val="22"/>
        </w:rPr>
        <w:br w:type="page"/>
      </w:r>
    </w:p>
    <w:p w14:paraId="554FF963" w14:textId="77777777" w:rsidR="002C253D" w:rsidRPr="00623C9B" w:rsidRDefault="002C253D" w:rsidP="002C253D">
      <w:pPr>
        <w:spacing w:line="360" w:lineRule="auto"/>
        <w:rPr>
          <w:rFonts w:ascii="Verdana" w:hAnsi="Verdana"/>
          <w:b w:val="0"/>
          <w:sz w:val="22"/>
        </w:rPr>
      </w:pPr>
    </w:p>
    <w:p w14:paraId="35F9BD55" w14:textId="77777777" w:rsidR="002C253D" w:rsidRPr="009E3EC4" w:rsidRDefault="002C253D" w:rsidP="002C253D">
      <w:pPr>
        <w:spacing w:line="360" w:lineRule="auto"/>
        <w:rPr>
          <w:rFonts w:ascii="Verdana" w:hAnsi="Verdana"/>
          <w:b w:val="0"/>
          <w:bCs/>
          <w:sz w:val="22"/>
        </w:rPr>
      </w:pPr>
      <w:r>
        <w:rPr>
          <w:rFonts w:ascii="Verdana" w:hAnsi="Verdana"/>
          <w:sz w:val="22"/>
        </w:rPr>
        <w:t>Supplementary Table</w:t>
      </w:r>
      <w:r w:rsidRPr="00C20D6F">
        <w:rPr>
          <w:rFonts w:ascii="Verdana" w:hAnsi="Verdana"/>
          <w:sz w:val="22"/>
        </w:rPr>
        <w:t xml:space="preserve"> </w:t>
      </w:r>
      <w:r>
        <w:rPr>
          <w:rFonts w:ascii="Verdana" w:hAnsi="Verdana"/>
          <w:sz w:val="22"/>
        </w:rPr>
        <w:t>7</w:t>
      </w:r>
      <w:r w:rsidRPr="00C20D6F">
        <w:rPr>
          <w:rFonts w:ascii="Verdana" w:hAnsi="Verdana"/>
          <w:sz w:val="22"/>
        </w:rPr>
        <w:t xml:space="preserve">. </w:t>
      </w:r>
      <w:r>
        <w:rPr>
          <w:rFonts w:ascii="Verdana" w:hAnsi="Verdana" w:cs="Times"/>
          <w:bCs/>
          <w:color w:val="auto"/>
          <w:sz w:val="22"/>
          <w:szCs w:val="22"/>
        </w:rPr>
        <w:t>Blood pressure and heart rate profile before and during treatment</w:t>
      </w:r>
      <w:r>
        <w:rPr>
          <w:rFonts w:ascii="Verdana" w:hAnsi="Verdana"/>
          <w:sz w:val="22"/>
        </w:rPr>
        <w:t>.</w:t>
      </w:r>
    </w:p>
    <w:p w14:paraId="48E1415E" w14:textId="77777777" w:rsidR="002C253D" w:rsidRPr="009E3EC4" w:rsidRDefault="002C253D" w:rsidP="002C253D">
      <w:pPr>
        <w:spacing w:line="360" w:lineRule="auto"/>
        <w:rPr>
          <w:rFonts w:ascii="Verdana" w:hAnsi="Verdana" w:cs="TimesNewRomanPSMT"/>
          <w:b w:val="0"/>
          <w:bCs/>
          <w:sz w:val="22"/>
          <w:szCs w:val="22"/>
          <w:lang w:eastAsia="en-GB"/>
        </w:rPr>
      </w:pPr>
      <w:r>
        <w:rPr>
          <w:rFonts w:ascii="Verdana" w:hAnsi="Verdana" w:cs="TimesNewRomanPSMT"/>
          <w:b w:val="0"/>
          <w:bCs/>
          <w:sz w:val="22"/>
          <w:szCs w:val="22"/>
          <w:lang w:eastAsia="en-GB"/>
        </w:rPr>
        <w:t>Date are mean (standard deviation).</w:t>
      </w:r>
      <w:r w:rsidRPr="00CB34AA">
        <w:rPr>
          <w:rFonts w:ascii="Verdana" w:hAnsi="Verdana" w:cs="Times"/>
          <w:b w:val="0"/>
          <w:bCs/>
          <w:color w:val="auto"/>
          <w:sz w:val="22"/>
          <w:szCs w:val="22"/>
        </w:rPr>
        <w:t xml:space="preserve"> </w:t>
      </w:r>
      <w:r>
        <w:rPr>
          <w:rFonts w:ascii="Verdana" w:hAnsi="Verdana" w:cs="Times"/>
          <w:b w:val="0"/>
          <w:bCs/>
          <w:color w:val="auto"/>
          <w:sz w:val="22"/>
          <w:szCs w:val="22"/>
        </w:rPr>
        <w:t>Analyses performed using repeated measures ANOVA.</w:t>
      </w:r>
    </w:p>
    <w:tbl>
      <w:tblPr>
        <w:tblW w:w="0" w:type="auto"/>
        <w:tblBorders>
          <w:top w:val="single" w:sz="6" w:space="0" w:color="000000"/>
          <w:left w:val="single" w:sz="6" w:space="0" w:color="000000"/>
          <w:bottom w:val="single" w:sz="6" w:space="0" w:color="000000"/>
          <w:right w:val="single" w:sz="6"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2885"/>
        <w:gridCol w:w="375"/>
        <w:gridCol w:w="1408"/>
        <w:gridCol w:w="1408"/>
        <w:gridCol w:w="1408"/>
        <w:gridCol w:w="582"/>
      </w:tblGrid>
      <w:tr w:rsidR="002C253D" w:rsidRPr="00665261" w14:paraId="2505AC37" w14:textId="77777777" w:rsidTr="00D63B97">
        <w:trPr>
          <w:cantSplit/>
        </w:trPr>
        <w:tc>
          <w:tcPr>
            <w:tcW w:w="0" w:type="auto"/>
            <w:tcBorders>
              <w:top w:val="single" w:sz="6" w:space="0" w:color="000000"/>
              <w:left w:val="nil"/>
              <w:bottom w:val="single" w:sz="6" w:space="0" w:color="000000"/>
              <w:right w:val="single" w:sz="6" w:space="0" w:color="000000"/>
            </w:tcBorders>
            <w:shd w:val="clear" w:color="auto" w:fill="FFFFFF"/>
            <w:tcMar>
              <w:left w:w="60" w:type="dxa"/>
              <w:right w:w="60" w:type="dxa"/>
            </w:tcMar>
          </w:tcPr>
          <w:p w14:paraId="049584AD" w14:textId="77777777" w:rsidR="002C253D" w:rsidRPr="00665261" w:rsidRDefault="002C253D" w:rsidP="00D63B97">
            <w:pPr>
              <w:adjustRightInd w:val="0"/>
              <w:spacing w:before="60" w:after="60"/>
              <w:rPr>
                <w:rFonts w:ascii="Verdana" w:hAnsi="Verdana" w:cs="Verdana"/>
                <w:sz w:val="20"/>
              </w:rPr>
            </w:pPr>
            <w:r w:rsidRPr="00665261">
              <w:rPr>
                <w:rFonts w:ascii="Verdana" w:hAnsi="Verdana" w:cs="Verdana"/>
                <w:sz w:val="20"/>
              </w:rPr>
              <w:t>Measure</w:t>
            </w:r>
          </w:p>
        </w:tc>
        <w:tc>
          <w:tcPr>
            <w:tcW w:w="0" w:type="auto"/>
            <w:tcBorders>
              <w:top w:val="single" w:sz="6" w:space="0" w:color="000000"/>
              <w:left w:val="single" w:sz="6" w:space="0" w:color="000000"/>
              <w:bottom w:val="single" w:sz="6" w:space="0" w:color="000000"/>
              <w:right w:val="nil"/>
            </w:tcBorders>
            <w:shd w:val="clear" w:color="auto" w:fill="FFFFFF"/>
            <w:tcMar>
              <w:left w:w="60" w:type="dxa"/>
              <w:right w:w="60" w:type="dxa"/>
            </w:tcMar>
          </w:tcPr>
          <w:p w14:paraId="770F85EF" w14:textId="77777777" w:rsidR="002C253D" w:rsidRPr="00665261" w:rsidRDefault="002C253D" w:rsidP="00D63B97">
            <w:pPr>
              <w:adjustRightInd w:val="0"/>
              <w:spacing w:before="60" w:after="60"/>
              <w:jc w:val="center"/>
              <w:rPr>
                <w:rFonts w:ascii="Verdana" w:hAnsi="Verdana" w:cs="Verdana"/>
                <w:sz w:val="20"/>
              </w:rPr>
            </w:pPr>
            <w:r w:rsidRPr="00665261">
              <w:rPr>
                <w:rFonts w:ascii="Verdana" w:hAnsi="Verdana" w:cs="Verdana"/>
                <w:sz w:val="20"/>
              </w:rPr>
              <w:t>N</w:t>
            </w:r>
          </w:p>
        </w:tc>
        <w:tc>
          <w:tcPr>
            <w:tcW w:w="0" w:type="auto"/>
            <w:tcBorders>
              <w:top w:val="single" w:sz="6" w:space="0" w:color="000000"/>
              <w:left w:val="nil"/>
              <w:bottom w:val="single" w:sz="6" w:space="0" w:color="000000"/>
              <w:right w:val="single" w:sz="6" w:space="0" w:color="000000"/>
            </w:tcBorders>
            <w:shd w:val="clear" w:color="auto" w:fill="FFFFFF"/>
            <w:tcMar>
              <w:left w:w="60" w:type="dxa"/>
              <w:right w:w="60" w:type="dxa"/>
            </w:tcMar>
          </w:tcPr>
          <w:p w14:paraId="29921EA8" w14:textId="77777777" w:rsidR="002C253D" w:rsidRPr="00665261" w:rsidRDefault="002C253D" w:rsidP="00D63B97">
            <w:pPr>
              <w:adjustRightInd w:val="0"/>
              <w:spacing w:before="60" w:after="60"/>
              <w:jc w:val="center"/>
              <w:rPr>
                <w:rFonts w:ascii="Verdana" w:hAnsi="Verdana" w:cs="Verdana"/>
                <w:sz w:val="20"/>
              </w:rPr>
            </w:pPr>
            <w:r w:rsidRPr="00665261">
              <w:rPr>
                <w:rFonts w:ascii="Verdana" w:hAnsi="Verdana" w:cs="Verdana"/>
                <w:sz w:val="20"/>
              </w:rPr>
              <w:t>All</w:t>
            </w:r>
          </w:p>
        </w:tc>
        <w:tc>
          <w:tcPr>
            <w:tcW w:w="0" w:type="auto"/>
            <w:tcBorders>
              <w:top w:val="single" w:sz="6" w:space="0" w:color="000000"/>
              <w:left w:val="single" w:sz="6" w:space="0" w:color="000000"/>
              <w:bottom w:val="single" w:sz="6" w:space="0" w:color="000000"/>
              <w:right w:val="nil"/>
            </w:tcBorders>
            <w:shd w:val="clear" w:color="auto" w:fill="FFFFFF"/>
            <w:tcMar>
              <w:left w:w="60" w:type="dxa"/>
              <w:right w:w="60" w:type="dxa"/>
            </w:tcMar>
          </w:tcPr>
          <w:p w14:paraId="65AEDE2F" w14:textId="77777777" w:rsidR="002C253D" w:rsidRPr="00665261" w:rsidRDefault="002C253D" w:rsidP="00D63B97">
            <w:pPr>
              <w:adjustRightInd w:val="0"/>
              <w:spacing w:before="60" w:after="60"/>
              <w:jc w:val="center"/>
              <w:rPr>
                <w:rFonts w:ascii="Verdana" w:hAnsi="Verdana" w:cs="Verdana"/>
                <w:sz w:val="20"/>
              </w:rPr>
            </w:pPr>
            <w:r w:rsidRPr="00665261">
              <w:rPr>
                <w:rFonts w:ascii="Verdana" w:hAnsi="Verdana" w:cs="Verdana"/>
                <w:sz w:val="20"/>
              </w:rPr>
              <w:t>GTN</w:t>
            </w:r>
          </w:p>
        </w:tc>
        <w:tc>
          <w:tcPr>
            <w:tcW w:w="0" w:type="auto"/>
            <w:tcBorders>
              <w:top w:val="single" w:sz="6" w:space="0" w:color="000000"/>
              <w:left w:val="nil"/>
              <w:bottom w:val="single" w:sz="6" w:space="0" w:color="000000"/>
              <w:right w:val="nil"/>
            </w:tcBorders>
            <w:shd w:val="clear" w:color="auto" w:fill="FFFFFF"/>
            <w:tcMar>
              <w:left w:w="60" w:type="dxa"/>
              <w:right w:w="60" w:type="dxa"/>
            </w:tcMar>
          </w:tcPr>
          <w:p w14:paraId="008E9209" w14:textId="77777777" w:rsidR="002C253D" w:rsidRPr="00665261" w:rsidRDefault="002C253D" w:rsidP="00D63B97">
            <w:pPr>
              <w:adjustRightInd w:val="0"/>
              <w:spacing w:before="60" w:after="60"/>
              <w:jc w:val="center"/>
              <w:rPr>
                <w:rFonts w:ascii="Verdana" w:hAnsi="Verdana" w:cs="Verdana"/>
                <w:sz w:val="20"/>
              </w:rPr>
            </w:pPr>
            <w:r>
              <w:rPr>
                <w:rFonts w:ascii="Verdana" w:hAnsi="Verdana" w:cs="Verdana"/>
                <w:sz w:val="20"/>
              </w:rPr>
              <w:t>Sham</w:t>
            </w:r>
          </w:p>
        </w:tc>
        <w:tc>
          <w:tcPr>
            <w:tcW w:w="0" w:type="auto"/>
            <w:tcBorders>
              <w:top w:val="single" w:sz="6" w:space="0" w:color="000000"/>
              <w:left w:val="nil"/>
              <w:bottom w:val="single" w:sz="6" w:space="0" w:color="000000"/>
              <w:right w:val="nil"/>
            </w:tcBorders>
            <w:shd w:val="clear" w:color="auto" w:fill="FFFFFF"/>
          </w:tcPr>
          <w:p w14:paraId="78851864" w14:textId="77777777" w:rsidR="002C253D" w:rsidRDefault="002C253D" w:rsidP="00D63B97">
            <w:pPr>
              <w:adjustRightInd w:val="0"/>
              <w:spacing w:before="60" w:after="60"/>
              <w:jc w:val="center"/>
              <w:rPr>
                <w:rFonts w:ascii="Verdana" w:hAnsi="Verdana" w:cs="Verdana"/>
                <w:sz w:val="20"/>
              </w:rPr>
            </w:pPr>
            <w:r>
              <w:rPr>
                <w:rFonts w:ascii="Verdana" w:hAnsi="Verdana" w:cs="Verdana"/>
                <w:sz w:val="20"/>
              </w:rPr>
              <w:t>P</w:t>
            </w:r>
          </w:p>
        </w:tc>
      </w:tr>
      <w:tr w:rsidR="002C253D" w:rsidRPr="002D5196" w14:paraId="30CD91E3" w14:textId="77777777" w:rsidTr="00D63B97">
        <w:trPr>
          <w:cantSplit/>
        </w:trPr>
        <w:tc>
          <w:tcPr>
            <w:tcW w:w="0" w:type="auto"/>
            <w:tcBorders>
              <w:top w:val="single" w:sz="6" w:space="0" w:color="000000"/>
              <w:left w:val="nil"/>
              <w:bottom w:val="nil"/>
              <w:right w:val="single" w:sz="6" w:space="0" w:color="000000"/>
            </w:tcBorders>
            <w:shd w:val="clear" w:color="auto" w:fill="FFFFFF"/>
            <w:tcMar>
              <w:left w:w="60" w:type="dxa"/>
              <w:right w:w="60" w:type="dxa"/>
            </w:tcMar>
          </w:tcPr>
          <w:p w14:paraId="65AC90F8" w14:textId="77777777" w:rsidR="002C253D" w:rsidRPr="002D5196" w:rsidRDefault="002C253D" w:rsidP="00D63B97">
            <w:pPr>
              <w:adjustRightInd w:val="0"/>
              <w:spacing w:before="60" w:after="60"/>
              <w:rPr>
                <w:rFonts w:ascii="Verdana" w:hAnsi="Verdana" w:cs="Verdana"/>
                <w:b w:val="0"/>
                <w:bCs/>
                <w:sz w:val="20"/>
              </w:rPr>
            </w:pPr>
            <w:r>
              <w:rPr>
                <w:rFonts w:ascii="Verdana" w:hAnsi="Verdana" w:cs="Verdana"/>
                <w:b w:val="0"/>
                <w:bCs/>
                <w:sz w:val="20"/>
              </w:rPr>
              <w:t>Participants</w:t>
            </w:r>
          </w:p>
        </w:tc>
        <w:tc>
          <w:tcPr>
            <w:tcW w:w="0" w:type="auto"/>
            <w:tcBorders>
              <w:top w:val="single" w:sz="6" w:space="0" w:color="000000"/>
              <w:left w:val="single" w:sz="6" w:space="0" w:color="000000"/>
              <w:bottom w:val="nil"/>
              <w:right w:val="nil"/>
            </w:tcBorders>
            <w:shd w:val="clear" w:color="auto" w:fill="FFFFFF"/>
            <w:tcMar>
              <w:left w:w="60" w:type="dxa"/>
              <w:right w:w="60" w:type="dxa"/>
            </w:tcMar>
          </w:tcPr>
          <w:p w14:paraId="284275E1"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39</w:t>
            </w:r>
          </w:p>
        </w:tc>
        <w:tc>
          <w:tcPr>
            <w:tcW w:w="0" w:type="auto"/>
            <w:tcBorders>
              <w:top w:val="single" w:sz="6" w:space="0" w:color="000000"/>
              <w:left w:val="nil"/>
              <w:bottom w:val="nil"/>
              <w:right w:val="single" w:sz="6" w:space="0" w:color="000000"/>
            </w:tcBorders>
            <w:shd w:val="clear" w:color="auto" w:fill="FFFFFF"/>
            <w:tcMar>
              <w:left w:w="60" w:type="dxa"/>
              <w:right w:w="60" w:type="dxa"/>
            </w:tcMar>
          </w:tcPr>
          <w:p w14:paraId="18B0EEEA"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6" w:space="0" w:color="000000"/>
              <w:left w:val="single" w:sz="6" w:space="0" w:color="000000"/>
              <w:bottom w:val="nil"/>
              <w:right w:val="nil"/>
            </w:tcBorders>
            <w:shd w:val="clear" w:color="auto" w:fill="FFFFFF"/>
            <w:tcMar>
              <w:left w:w="60" w:type="dxa"/>
              <w:right w:w="60" w:type="dxa"/>
            </w:tcMar>
          </w:tcPr>
          <w:p w14:paraId="56CA46FF"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21</w:t>
            </w:r>
          </w:p>
        </w:tc>
        <w:tc>
          <w:tcPr>
            <w:tcW w:w="0" w:type="auto"/>
            <w:tcBorders>
              <w:top w:val="single" w:sz="6" w:space="0" w:color="000000"/>
              <w:left w:val="nil"/>
              <w:bottom w:val="nil"/>
              <w:right w:val="nil"/>
            </w:tcBorders>
            <w:shd w:val="clear" w:color="auto" w:fill="FFFFFF"/>
            <w:tcMar>
              <w:left w:w="60" w:type="dxa"/>
              <w:right w:w="60" w:type="dxa"/>
            </w:tcMar>
          </w:tcPr>
          <w:p w14:paraId="2912831F"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18</w:t>
            </w:r>
          </w:p>
        </w:tc>
        <w:tc>
          <w:tcPr>
            <w:tcW w:w="0" w:type="auto"/>
            <w:tcBorders>
              <w:top w:val="single" w:sz="6" w:space="0" w:color="000000"/>
              <w:left w:val="nil"/>
              <w:bottom w:val="nil"/>
              <w:right w:val="nil"/>
            </w:tcBorders>
            <w:shd w:val="clear" w:color="auto" w:fill="FFFFFF"/>
          </w:tcPr>
          <w:p w14:paraId="463D17F9"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4981557C" w14:textId="77777777" w:rsidTr="00D63B97">
        <w:trPr>
          <w:cantSplit/>
        </w:trPr>
        <w:tc>
          <w:tcPr>
            <w:tcW w:w="0" w:type="auto"/>
            <w:tcBorders>
              <w:top w:val="single" w:sz="2" w:space="0" w:color="auto"/>
              <w:left w:val="nil"/>
              <w:bottom w:val="nil"/>
              <w:right w:val="single" w:sz="6" w:space="0" w:color="000000"/>
            </w:tcBorders>
            <w:shd w:val="clear" w:color="auto" w:fill="FFFFFF"/>
            <w:tcMar>
              <w:left w:w="60" w:type="dxa"/>
              <w:right w:w="60" w:type="dxa"/>
            </w:tcMar>
          </w:tcPr>
          <w:p w14:paraId="5962708E" w14:textId="77777777" w:rsidR="002C253D" w:rsidRPr="00945105" w:rsidRDefault="002C253D" w:rsidP="00D63B97">
            <w:pPr>
              <w:adjustRightInd w:val="0"/>
              <w:spacing w:before="60" w:after="60"/>
              <w:rPr>
                <w:rFonts w:ascii="Verdana" w:hAnsi="Verdana" w:cs="Verdana"/>
                <w:sz w:val="20"/>
              </w:rPr>
            </w:pPr>
            <w:r w:rsidRPr="00945105">
              <w:rPr>
                <w:rFonts w:ascii="Verdana" w:hAnsi="Verdana" w:cs="Verdana"/>
                <w:sz w:val="20"/>
              </w:rPr>
              <w:t>Systolic blood pressure</w:t>
            </w:r>
          </w:p>
        </w:tc>
        <w:tc>
          <w:tcPr>
            <w:tcW w:w="0" w:type="auto"/>
            <w:tcBorders>
              <w:top w:val="single" w:sz="2" w:space="0" w:color="auto"/>
              <w:left w:val="single" w:sz="6" w:space="0" w:color="000000"/>
              <w:bottom w:val="nil"/>
              <w:right w:val="nil"/>
            </w:tcBorders>
            <w:shd w:val="clear" w:color="auto" w:fill="FFFFFF"/>
            <w:tcMar>
              <w:left w:w="60" w:type="dxa"/>
              <w:right w:w="60" w:type="dxa"/>
            </w:tcMar>
          </w:tcPr>
          <w:p w14:paraId="3084CF2E"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nil"/>
              <w:bottom w:val="nil"/>
              <w:right w:val="single" w:sz="6" w:space="0" w:color="000000"/>
            </w:tcBorders>
            <w:shd w:val="clear" w:color="auto" w:fill="FFFFFF"/>
            <w:tcMar>
              <w:left w:w="60" w:type="dxa"/>
              <w:right w:w="60" w:type="dxa"/>
            </w:tcMar>
          </w:tcPr>
          <w:p w14:paraId="720CD826"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single" w:sz="6" w:space="0" w:color="000000"/>
              <w:bottom w:val="nil"/>
              <w:right w:val="nil"/>
            </w:tcBorders>
            <w:shd w:val="clear" w:color="auto" w:fill="FFFFFF"/>
            <w:tcMar>
              <w:left w:w="60" w:type="dxa"/>
              <w:right w:w="60" w:type="dxa"/>
            </w:tcMar>
          </w:tcPr>
          <w:p w14:paraId="71CD0BBC"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nil"/>
              <w:bottom w:val="nil"/>
              <w:right w:val="nil"/>
            </w:tcBorders>
            <w:shd w:val="clear" w:color="auto" w:fill="FFFFFF"/>
            <w:tcMar>
              <w:left w:w="60" w:type="dxa"/>
              <w:right w:w="60" w:type="dxa"/>
            </w:tcMar>
          </w:tcPr>
          <w:p w14:paraId="624814B8"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nil"/>
              <w:bottom w:val="nil"/>
              <w:right w:val="nil"/>
            </w:tcBorders>
            <w:shd w:val="clear" w:color="auto" w:fill="FFFFFF"/>
          </w:tcPr>
          <w:p w14:paraId="024FC691"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0.46</w:t>
            </w:r>
          </w:p>
        </w:tc>
      </w:tr>
      <w:tr w:rsidR="002C253D" w:rsidRPr="002D5196" w14:paraId="4E3011FA"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01B9415B" w14:textId="77777777" w:rsidR="002C253D" w:rsidRPr="002D5196" w:rsidRDefault="002C253D" w:rsidP="00D63B97">
            <w:pPr>
              <w:adjustRightInd w:val="0"/>
              <w:spacing w:before="60" w:after="60"/>
              <w:rPr>
                <w:rFonts w:ascii="Verdana" w:hAnsi="Verdana" w:cs="Verdana"/>
                <w:b w:val="0"/>
                <w:bCs/>
                <w:sz w:val="20"/>
              </w:rPr>
            </w:pPr>
            <w:r>
              <w:rPr>
                <w:rFonts w:ascii="Verdana" w:hAnsi="Verdana" w:cs="Verdana"/>
                <w:b w:val="0"/>
                <w:bCs/>
                <w:sz w:val="20"/>
              </w:rPr>
              <w:t>Baseline/day 0</w:t>
            </w:r>
          </w:p>
        </w:tc>
        <w:tc>
          <w:tcPr>
            <w:tcW w:w="0" w:type="auto"/>
            <w:tcBorders>
              <w:top w:val="nil"/>
              <w:left w:val="single" w:sz="6" w:space="0" w:color="000000"/>
              <w:bottom w:val="nil"/>
              <w:right w:val="nil"/>
            </w:tcBorders>
            <w:shd w:val="clear" w:color="auto" w:fill="FFFFFF"/>
            <w:tcMar>
              <w:left w:w="60" w:type="dxa"/>
              <w:right w:w="60" w:type="dxa"/>
            </w:tcMar>
          </w:tcPr>
          <w:p w14:paraId="3B0CF93B"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39</w:t>
            </w:r>
          </w:p>
        </w:tc>
        <w:tc>
          <w:tcPr>
            <w:tcW w:w="0" w:type="auto"/>
            <w:tcBorders>
              <w:top w:val="nil"/>
              <w:left w:val="nil"/>
              <w:bottom w:val="nil"/>
              <w:right w:val="single" w:sz="6" w:space="0" w:color="000000"/>
            </w:tcBorders>
            <w:shd w:val="clear" w:color="auto" w:fill="FFFFFF"/>
            <w:tcMar>
              <w:left w:w="60" w:type="dxa"/>
              <w:right w:w="60" w:type="dxa"/>
            </w:tcMar>
          </w:tcPr>
          <w:p w14:paraId="7BC2169D"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161.8 (18.4)</w:t>
            </w:r>
          </w:p>
        </w:tc>
        <w:tc>
          <w:tcPr>
            <w:tcW w:w="0" w:type="auto"/>
            <w:tcBorders>
              <w:top w:val="nil"/>
              <w:left w:val="single" w:sz="6" w:space="0" w:color="000000"/>
              <w:bottom w:val="nil"/>
              <w:right w:val="nil"/>
            </w:tcBorders>
            <w:shd w:val="clear" w:color="auto" w:fill="FFFFFF"/>
            <w:tcMar>
              <w:left w:w="60" w:type="dxa"/>
              <w:right w:w="60" w:type="dxa"/>
            </w:tcMar>
          </w:tcPr>
          <w:p w14:paraId="5FEA6F22"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157.2 (12.5)</w:t>
            </w:r>
          </w:p>
        </w:tc>
        <w:tc>
          <w:tcPr>
            <w:tcW w:w="0" w:type="auto"/>
            <w:tcBorders>
              <w:top w:val="nil"/>
              <w:left w:val="nil"/>
              <w:bottom w:val="nil"/>
              <w:right w:val="nil"/>
            </w:tcBorders>
            <w:shd w:val="clear" w:color="auto" w:fill="FFFFFF"/>
            <w:tcMar>
              <w:left w:w="60" w:type="dxa"/>
              <w:right w:w="60" w:type="dxa"/>
            </w:tcMar>
          </w:tcPr>
          <w:p w14:paraId="3FB64CFC"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167.1 (22.8)</w:t>
            </w:r>
          </w:p>
        </w:tc>
        <w:tc>
          <w:tcPr>
            <w:tcW w:w="0" w:type="auto"/>
            <w:tcBorders>
              <w:top w:val="nil"/>
              <w:left w:val="nil"/>
              <w:bottom w:val="nil"/>
              <w:right w:val="nil"/>
            </w:tcBorders>
            <w:shd w:val="clear" w:color="auto" w:fill="FFFFFF"/>
          </w:tcPr>
          <w:p w14:paraId="4FB42D06"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19CD235A"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252E72A6" w14:textId="77777777" w:rsidR="002C253D" w:rsidRPr="002D5196" w:rsidRDefault="002C253D" w:rsidP="00D63B97">
            <w:pPr>
              <w:adjustRightInd w:val="0"/>
              <w:spacing w:before="60" w:after="60"/>
              <w:rPr>
                <w:rFonts w:ascii="Verdana" w:hAnsi="Verdana" w:cs="Verdana"/>
                <w:b w:val="0"/>
                <w:bCs/>
                <w:sz w:val="20"/>
              </w:rPr>
            </w:pPr>
            <w:r w:rsidRPr="002D5196">
              <w:rPr>
                <w:rFonts w:ascii="Verdana" w:hAnsi="Verdana" w:cs="Verdana"/>
                <w:b w:val="0"/>
                <w:bCs/>
                <w:sz w:val="20"/>
              </w:rPr>
              <w:t>2</w:t>
            </w:r>
            <w:r>
              <w:rPr>
                <w:rFonts w:ascii="Verdana" w:hAnsi="Verdana" w:cs="Verdana"/>
                <w:b w:val="0"/>
                <w:bCs/>
                <w:sz w:val="20"/>
              </w:rPr>
              <w:t xml:space="preserve"> </w:t>
            </w:r>
            <w:r w:rsidRPr="002D5196">
              <w:rPr>
                <w:rFonts w:ascii="Verdana" w:hAnsi="Verdana" w:cs="Verdana"/>
                <w:b w:val="0"/>
                <w:bCs/>
                <w:sz w:val="20"/>
              </w:rPr>
              <w:t>h</w:t>
            </w:r>
            <w:r>
              <w:rPr>
                <w:rFonts w:ascii="Verdana" w:hAnsi="Verdana" w:cs="Verdana"/>
                <w:b w:val="0"/>
                <w:bCs/>
                <w:sz w:val="20"/>
              </w:rPr>
              <w:t>ou</w:t>
            </w:r>
            <w:r w:rsidRPr="002D5196">
              <w:rPr>
                <w:rFonts w:ascii="Verdana" w:hAnsi="Verdana" w:cs="Verdana"/>
                <w:b w:val="0"/>
                <w:bCs/>
                <w:sz w:val="20"/>
              </w:rPr>
              <w:t>rs post randomisation</w:t>
            </w:r>
          </w:p>
        </w:tc>
        <w:tc>
          <w:tcPr>
            <w:tcW w:w="0" w:type="auto"/>
            <w:tcBorders>
              <w:top w:val="nil"/>
              <w:left w:val="single" w:sz="6" w:space="0" w:color="000000"/>
              <w:bottom w:val="nil"/>
              <w:right w:val="nil"/>
            </w:tcBorders>
            <w:shd w:val="clear" w:color="auto" w:fill="FFFFFF"/>
            <w:tcMar>
              <w:left w:w="60" w:type="dxa"/>
              <w:right w:w="60" w:type="dxa"/>
            </w:tcMar>
          </w:tcPr>
          <w:p w14:paraId="01F10115"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37</w:t>
            </w:r>
          </w:p>
        </w:tc>
        <w:tc>
          <w:tcPr>
            <w:tcW w:w="0" w:type="auto"/>
            <w:tcBorders>
              <w:top w:val="nil"/>
              <w:left w:val="nil"/>
              <w:bottom w:val="nil"/>
              <w:right w:val="single" w:sz="6" w:space="0" w:color="000000"/>
            </w:tcBorders>
            <w:shd w:val="clear" w:color="auto" w:fill="FFFFFF"/>
            <w:tcMar>
              <w:left w:w="60" w:type="dxa"/>
              <w:right w:w="60" w:type="dxa"/>
            </w:tcMar>
          </w:tcPr>
          <w:p w14:paraId="15C32DA4"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146.6 (25.5)</w:t>
            </w:r>
          </w:p>
        </w:tc>
        <w:tc>
          <w:tcPr>
            <w:tcW w:w="0" w:type="auto"/>
            <w:tcBorders>
              <w:top w:val="nil"/>
              <w:left w:val="single" w:sz="6" w:space="0" w:color="000000"/>
              <w:bottom w:val="nil"/>
              <w:right w:val="nil"/>
            </w:tcBorders>
            <w:shd w:val="clear" w:color="auto" w:fill="FFFFFF"/>
            <w:tcMar>
              <w:left w:w="60" w:type="dxa"/>
              <w:right w:w="60" w:type="dxa"/>
            </w:tcMar>
          </w:tcPr>
          <w:p w14:paraId="7BBAAA18"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144.1 (25.2)</w:t>
            </w:r>
          </w:p>
        </w:tc>
        <w:tc>
          <w:tcPr>
            <w:tcW w:w="0" w:type="auto"/>
            <w:tcBorders>
              <w:top w:val="nil"/>
              <w:left w:val="nil"/>
              <w:bottom w:val="nil"/>
              <w:right w:val="nil"/>
            </w:tcBorders>
            <w:shd w:val="clear" w:color="auto" w:fill="FFFFFF"/>
            <w:tcMar>
              <w:left w:w="60" w:type="dxa"/>
              <w:right w:w="60" w:type="dxa"/>
            </w:tcMar>
          </w:tcPr>
          <w:p w14:paraId="431C506E"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149.9 (26.4)</w:t>
            </w:r>
          </w:p>
        </w:tc>
        <w:tc>
          <w:tcPr>
            <w:tcW w:w="0" w:type="auto"/>
            <w:tcBorders>
              <w:top w:val="nil"/>
              <w:left w:val="nil"/>
              <w:bottom w:val="nil"/>
              <w:right w:val="nil"/>
            </w:tcBorders>
            <w:shd w:val="clear" w:color="auto" w:fill="FFFFFF"/>
          </w:tcPr>
          <w:p w14:paraId="30467397"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46CCC0EF"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6DD1EFB6" w14:textId="77777777" w:rsidR="002C253D" w:rsidRPr="002D5196" w:rsidRDefault="002C253D" w:rsidP="00D63B97">
            <w:pPr>
              <w:adjustRightInd w:val="0"/>
              <w:spacing w:before="60" w:after="60"/>
              <w:rPr>
                <w:rFonts w:ascii="Verdana" w:hAnsi="Verdana" w:cs="Verdana"/>
                <w:b w:val="0"/>
                <w:bCs/>
                <w:sz w:val="20"/>
              </w:rPr>
            </w:pPr>
            <w:r>
              <w:rPr>
                <w:rFonts w:ascii="Verdana" w:hAnsi="Verdana" w:cs="Verdana"/>
                <w:b w:val="0"/>
                <w:bCs/>
                <w:sz w:val="20"/>
              </w:rPr>
              <w:t>Day 1</w:t>
            </w:r>
          </w:p>
        </w:tc>
        <w:tc>
          <w:tcPr>
            <w:tcW w:w="0" w:type="auto"/>
            <w:tcBorders>
              <w:top w:val="nil"/>
              <w:left w:val="single" w:sz="6" w:space="0" w:color="000000"/>
              <w:bottom w:val="nil"/>
              <w:right w:val="nil"/>
            </w:tcBorders>
            <w:shd w:val="clear" w:color="auto" w:fill="FFFFFF"/>
            <w:tcMar>
              <w:left w:w="60" w:type="dxa"/>
              <w:right w:w="60" w:type="dxa"/>
            </w:tcMar>
          </w:tcPr>
          <w:p w14:paraId="29E605EA"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35</w:t>
            </w:r>
          </w:p>
        </w:tc>
        <w:tc>
          <w:tcPr>
            <w:tcW w:w="0" w:type="auto"/>
            <w:tcBorders>
              <w:top w:val="nil"/>
              <w:left w:val="nil"/>
              <w:bottom w:val="nil"/>
              <w:right w:val="single" w:sz="6" w:space="0" w:color="000000"/>
            </w:tcBorders>
            <w:shd w:val="clear" w:color="auto" w:fill="FFFFFF"/>
            <w:tcMar>
              <w:left w:w="60" w:type="dxa"/>
              <w:right w:w="60" w:type="dxa"/>
            </w:tcMar>
          </w:tcPr>
          <w:p w14:paraId="787DB1F4"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136.0 (17.8)</w:t>
            </w:r>
          </w:p>
        </w:tc>
        <w:tc>
          <w:tcPr>
            <w:tcW w:w="0" w:type="auto"/>
            <w:tcBorders>
              <w:top w:val="nil"/>
              <w:left w:val="single" w:sz="6" w:space="0" w:color="000000"/>
              <w:bottom w:val="nil"/>
              <w:right w:val="nil"/>
            </w:tcBorders>
            <w:shd w:val="clear" w:color="auto" w:fill="FFFFFF"/>
            <w:tcMar>
              <w:left w:w="60" w:type="dxa"/>
              <w:right w:w="60" w:type="dxa"/>
            </w:tcMar>
          </w:tcPr>
          <w:p w14:paraId="0920D694"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139.3 (16.1)</w:t>
            </w:r>
          </w:p>
        </w:tc>
        <w:tc>
          <w:tcPr>
            <w:tcW w:w="0" w:type="auto"/>
            <w:tcBorders>
              <w:top w:val="nil"/>
              <w:left w:val="nil"/>
              <w:bottom w:val="nil"/>
              <w:right w:val="nil"/>
            </w:tcBorders>
            <w:shd w:val="clear" w:color="auto" w:fill="FFFFFF"/>
            <w:tcMar>
              <w:left w:w="60" w:type="dxa"/>
              <w:right w:w="60" w:type="dxa"/>
            </w:tcMar>
          </w:tcPr>
          <w:p w14:paraId="4BD4A5D6"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132.1 (19.4)</w:t>
            </w:r>
          </w:p>
        </w:tc>
        <w:tc>
          <w:tcPr>
            <w:tcW w:w="0" w:type="auto"/>
            <w:tcBorders>
              <w:top w:val="nil"/>
              <w:left w:val="nil"/>
              <w:bottom w:val="nil"/>
              <w:right w:val="nil"/>
            </w:tcBorders>
            <w:shd w:val="clear" w:color="auto" w:fill="FFFFFF"/>
          </w:tcPr>
          <w:p w14:paraId="37EAD3D1"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5B352FC9" w14:textId="77777777" w:rsidTr="00D63B97">
        <w:trPr>
          <w:cantSplit/>
        </w:trPr>
        <w:tc>
          <w:tcPr>
            <w:tcW w:w="0" w:type="auto"/>
            <w:tcBorders>
              <w:top w:val="single" w:sz="2" w:space="0" w:color="auto"/>
              <w:left w:val="nil"/>
              <w:bottom w:val="nil"/>
              <w:right w:val="single" w:sz="6" w:space="0" w:color="000000"/>
            </w:tcBorders>
            <w:shd w:val="clear" w:color="auto" w:fill="FFFFFF"/>
            <w:tcMar>
              <w:left w:w="60" w:type="dxa"/>
              <w:right w:w="60" w:type="dxa"/>
            </w:tcMar>
          </w:tcPr>
          <w:p w14:paraId="381259A8" w14:textId="77777777" w:rsidR="002C253D" w:rsidRPr="00945105" w:rsidRDefault="002C253D" w:rsidP="00D63B97">
            <w:pPr>
              <w:adjustRightInd w:val="0"/>
              <w:spacing w:before="60" w:after="60"/>
              <w:rPr>
                <w:rFonts w:ascii="Verdana" w:hAnsi="Verdana" w:cs="Verdana"/>
                <w:sz w:val="20"/>
              </w:rPr>
            </w:pPr>
            <w:r w:rsidRPr="00945105">
              <w:rPr>
                <w:rFonts w:ascii="Verdana" w:hAnsi="Verdana" w:cs="Verdana"/>
                <w:sz w:val="20"/>
              </w:rPr>
              <w:t>Diastolic blood pressure</w:t>
            </w:r>
          </w:p>
        </w:tc>
        <w:tc>
          <w:tcPr>
            <w:tcW w:w="0" w:type="auto"/>
            <w:tcBorders>
              <w:top w:val="single" w:sz="2" w:space="0" w:color="auto"/>
              <w:left w:val="single" w:sz="6" w:space="0" w:color="000000"/>
              <w:bottom w:val="nil"/>
              <w:right w:val="nil"/>
            </w:tcBorders>
            <w:shd w:val="clear" w:color="auto" w:fill="FFFFFF"/>
            <w:tcMar>
              <w:left w:w="60" w:type="dxa"/>
              <w:right w:w="60" w:type="dxa"/>
            </w:tcMar>
          </w:tcPr>
          <w:p w14:paraId="33064ACA"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nil"/>
              <w:bottom w:val="nil"/>
              <w:right w:val="single" w:sz="6" w:space="0" w:color="000000"/>
            </w:tcBorders>
            <w:shd w:val="clear" w:color="auto" w:fill="FFFFFF"/>
            <w:tcMar>
              <w:left w:w="60" w:type="dxa"/>
              <w:right w:w="60" w:type="dxa"/>
            </w:tcMar>
          </w:tcPr>
          <w:p w14:paraId="136FE92C"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single" w:sz="6" w:space="0" w:color="000000"/>
              <w:bottom w:val="nil"/>
              <w:right w:val="nil"/>
            </w:tcBorders>
            <w:shd w:val="clear" w:color="auto" w:fill="FFFFFF"/>
            <w:tcMar>
              <w:left w:w="60" w:type="dxa"/>
              <w:right w:w="60" w:type="dxa"/>
            </w:tcMar>
          </w:tcPr>
          <w:p w14:paraId="475102E4"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nil"/>
              <w:bottom w:val="nil"/>
              <w:right w:val="nil"/>
            </w:tcBorders>
            <w:shd w:val="clear" w:color="auto" w:fill="FFFFFF"/>
            <w:tcMar>
              <w:left w:w="60" w:type="dxa"/>
              <w:right w:w="60" w:type="dxa"/>
            </w:tcMar>
          </w:tcPr>
          <w:p w14:paraId="09E8D0BA"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2" w:space="0" w:color="auto"/>
              <w:left w:val="nil"/>
              <w:bottom w:val="nil"/>
              <w:right w:val="nil"/>
            </w:tcBorders>
            <w:shd w:val="clear" w:color="auto" w:fill="FFFFFF"/>
          </w:tcPr>
          <w:p w14:paraId="439C38A0"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0.35</w:t>
            </w:r>
          </w:p>
        </w:tc>
      </w:tr>
      <w:tr w:rsidR="002C253D" w:rsidRPr="002D5196" w14:paraId="3C80549E"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22770DCF" w14:textId="77777777" w:rsidR="002C253D" w:rsidRPr="002D5196" w:rsidRDefault="002C253D" w:rsidP="00D63B97">
            <w:pPr>
              <w:adjustRightInd w:val="0"/>
              <w:spacing w:before="60" w:after="60"/>
              <w:rPr>
                <w:rFonts w:ascii="Verdana" w:hAnsi="Verdana" w:cs="Verdana"/>
                <w:b w:val="0"/>
                <w:bCs/>
                <w:sz w:val="20"/>
              </w:rPr>
            </w:pPr>
            <w:r>
              <w:rPr>
                <w:rFonts w:ascii="Verdana" w:hAnsi="Verdana" w:cs="Verdana"/>
                <w:b w:val="0"/>
                <w:bCs/>
                <w:sz w:val="20"/>
              </w:rPr>
              <w:t>Baseline/day 0</w:t>
            </w:r>
          </w:p>
        </w:tc>
        <w:tc>
          <w:tcPr>
            <w:tcW w:w="0" w:type="auto"/>
            <w:tcBorders>
              <w:top w:val="nil"/>
              <w:left w:val="single" w:sz="6" w:space="0" w:color="000000"/>
              <w:bottom w:val="nil"/>
              <w:right w:val="nil"/>
            </w:tcBorders>
            <w:shd w:val="clear" w:color="auto" w:fill="FFFFFF"/>
            <w:tcMar>
              <w:left w:w="60" w:type="dxa"/>
              <w:right w:w="60" w:type="dxa"/>
            </w:tcMar>
          </w:tcPr>
          <w:p w14:paraId="4C59853B"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39</w:t>
            </w:r>
          </w:p>
        </w:tc>
        <w:tc>
          <w:tcPr>
            <w:tcW w:w="0" w:type="auto"/>
            <w:tcBorders>
              <w:top w:val="nil"/>
              <w:left w:val="nil"/>
              <w:bottom w:val="nil"/>
              <w:right w:val="single" w:sz="6" w:space="0" w:color="000000"/>
            </w:tcBorders>
            <w:shd w:val="clear" w:color="auto" w:fill="FFFFFF"/>
            <w:tcMar>
              <w:left w:w="60" w:type="dxa"/>
              <w:right w:w="60" w:type="dxa"/>
            </w:tcMar>
          </w:tcPr>
          <w:p w14:paraId="215909C5"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80.8 (14.9)</w:t>
            </w:r>
          </w:p>
        </w:tc>
        <w:tc>
          <w:tcPr>
            <w:tcW w:w="0" w:type="auto"/>
            <w:tcBorders>
              <w:top w:val="nil"/>
              <w:left w:val="single" w:sz="6" w:space="0" w:color="000000"/>
              <w:bottom w:val="nil"/>
              <w:right w:val="nil"/>
            </w:tcBorders>
            <w:shd w:val="clear" w:color="auto" w:fill="FFFFFF"/>
            <w:tcMar>
              <w:left w:w="60" w:type="dxa"/>
              <w:right w:w="60" w:type="dxa"/>
            </w:tcMar>
          </w:tcPr>
          <w:p w14:paraId="6FD87C2B"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80.4 (18.4)</w:t>
            </w:r>
          </w:p>
        </w:tc>
        <w:tc>
          <w:tcPr>
            <w:tcW w:w="0" w:type="auto"/>
            <w:tcBorders>
              <w:top w:val="nil"/>
              <w:left w:val="nil"/>
              <w:bottom w:val="nil"/>
              <w:right w:val="nil"/>
            </w:tcBorders>
            <w:shd w:val="clear" w:color="auto" w:fill="FFFFFF"/>
            <w:tcMar>
              <w:left w:w="60" w:type="dxa"/>
              <w:right w:w="60" w:type="dxa"/>
            </w:tcMar>
          </w:tcPr>
          <w:p w14:paraId="5F2060E6"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81.4 (10.1)</w:t>
            </w:r>
          </w:p>
        </w:tc>
        <w:tc>
          <w:tcPr>
            <w:tcW w:w="0" w:type="auto"/>
            <w:tcBorders>
              <w:top w:val="nil"/>
              <w:left w:val="nil"/>
              <w:bottom w:val="nil"/>
              <w:right w:val="nil"/>
            </w:tcBorders>
            <w:shd w:val="clear" w:color="auto" w:fill="FFFFFF"/>
          </w:tcPr>
          <w:p w14:paraId="78324B51"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33F4A2FE"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223B0459" w14:textId="77777777" w:rsidR="002C253D" w:rsidRPr="002D5196" w:rsidRDefault="002C253D" w:rsidP="00D63B97">
            <w:pPr>
              <w:adjustRightInd w:val="0"/>
              <w:spacing w:before="60" w:after="60"/>
              <w:rPr>
                <w:rFonts w:ascii="Verdana" w:hAnsi="Verdana" w:cs="Verdana"/>
                <w:b w:val="0"/>
                <w:bCs/>
                <w:sz w:val="20"/>
              </w:rPr>
            </w:pPr>
            <w:r w:rsidRPr="002D5196">
              <w:rPr>
                <w:rFonts w:ascii="Verdana" w:hAnsi="Verdana" w:cs="Verdana"/>
                <w:b w:val="0"/>
                <w:bCs/>
                <w:sz w:val="20"/>
              </w:rPr>
              <w:t>2</w:t>
            </w:r>
            <w:r>
              <w:rPr>
                <w:rFonts w:ascii="Verdana" w:hAnsi="Verdana" w:cs="Verdana"/>
                <w:b w:val="0"/>
                <w:bCs/>
                <w:sz w:val="20"/>
              </w:rPr>
              <w:t xml:space="preserve"> </w:t>
            </w:r>
            <w:r w:rsidRPr="002D5196">
              <w:rPr>
                <w:rFonts w:ascii="Verdana" w:hAnsi="Verdana" w:cs="Verdana"/>
                <w:b w:val="0"/>
                <w:bCs/>
                <w:sz w:val="20"/>
              </w:rPr>
              <w:t>h</w:t>
            </w:r>
            <w:r>
              <w:rPr>
                <w:rFonts w:ascii="Verdana" w:hAnsi="Verdana" w:cs="Verdana"/>
                <w:b w:val="0"/>
                <w:bCs/>
                <w:sz w:val="20"/>
              </w:rPr>
              <w:t>ou</w:t>
            </w:r>
            <w:r w:rsidRPr="002D5196">
              <w:rPr>
                <w:rFonts w:ascii="Verdana" w:hAnsi="Verdana" w:cs="Verdana"/>
                <w:b w:val="0"/>
                <w:bCs/>
                <w:sz w:val="20"/>
              </w:rPr>
              <w:t>rs post randomisation</w:t>
            </w:r>
          </w:p>
        </w:tc>
        <w:tc>
          <w:tcPr>
            <w:tcW w:w="0" w:type="auto"/>
            <w:tcBorders>
              <w:top w:val="nil"/>
              <w:left w:val="single" w:sz="6" w:space="0" w:color="000000"/>
              <w:bottom w:val="nil"/>
              <w:right w:val="nil"/>
            </w:tcBorders>
            <w:shd w:val="clear" w:color="auto" w:fill="FFFFFF"/>
            <w:tcMar>
              <w:left w:w="60" w:type="dxa"/>
              <w:right w:w="60" w:type="dxa"/>
            </w:tcMar>
          </w:tcPr>
          <w:p w14:paraId="4D2280BB"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37</w:t>
            </w:r>
          </w:p>
        </w:tc>
        <w:tc>
          <w:tcPr>
            <w:tcW w:w="0" w:type="auto"/>
            <w:tcBorders>
              <w:top w:val="nil"/>
              <w:left w:val="nil"/>
              <w:bottom w:val="nil"/>
              <w:right w:val="single" w:sz="6" w:space="0" w:color="000000"/>
            </w:tcBorders>
            <w:shd w:val="clear" w:color="auto" w:fill="FFFFFF"/>
            <w:tcMar>
              <w:left w:w="60" w:type="dxa"/>
              <w:right w:w="60" w:type="dxa"/>
            </w:tcMar>
          </w:tcPr>
          <w:p w14:paraId="3FB15AD4"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78.1 (14.7)</w:t>
            </w:r>
          </w:p>
        </w:tc>
        <w:tc>
          <w:tcPr>
            <w:tcW w:w="0" w:type="auto"/>
            <w:tcBorders>
              <w:top w:val="nil"/>
              <w:left w:val="single" w:sz="6" w:space="0" w:color="000000"/>
              <w:bottom w:val="nil"/>
              <w:right w:val="nil"/>
            </w:tcBorders>
            <w:shd w:val="clear" w:color="auto" w:fill="FFFFFF"/>
            <w:tcMar>
              <w:left w:w="60" w:type="dxa"/>
              <w:right w:w="60" w:type="dxa"/>
            </w:tcMar>
          </w:tcPr>
          <w:p w14:paraId="11F64924"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80.1 (16.6)</w:t>
            </w:r>
          </w:p>
        </w:tc>
        <w:tc>
          <w:tcPr>
            <w:tcW w:w="0" w:type="auto"/>
            <w:tcBorders>
              <w:top w:val="nil"/>
              <w:left w:val="nil"/>
              <w:bottom w:val="nil"/>
              <w:right w:val="nil"/>
            </w:tcBorders>
            <w:shd w:val="clear" w:color="auto" w:fill="FFFFFF"/>
            <w:tcMar>
              <w:left w:w="60" w:type="dxa"/>
              <w:right w:w="60" w:type="dxa"/>
            </w:tcMar>
          </w:tcPr>
          <w:p w14:paraId="3060A08D"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75.6 (11.8)</w:t>
            </w:r>
          </w:p>
        </w:tc>
        <w:tc>
          <w:tcPr>
            <w:tcW w:w="0" w:type="auto"/>
            <w:tcBorders>
              <w:top w:val="nil"/>
              <w:left w:val="nil"/>
              <w:bottom w:val="nil"/>
              <w:right w:val="nil"/>
            </w:tcBorders>
            <w:shd w:val="clear" w:color="auto" w:fill="FFFFFF"/>
          </w:tcPr>
          <w:p w14:paraId="05FC1D17"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52C98607"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4B1DC77C" w14:textId="77777777" w:rsidR="002C253D" w:rsidRPr="002D5196" w:rsidRDefault="002C253D" w:rsidP="00D63B97">
            <w:pPr>
              <w:keepNext/>
              <w:adjustRightInd w:val="0"/>
              <w:spacing w:before="60" w:after="60"/>
              <w:rPr>
                <w:rFonts w:ascii="Verdana" w:hAnsi="Verdana" w:cs="Verdana"/>
                <w:b w:val="0"/>
                <w:bCs/>
                <w:sz w:val="20"/>
              </w:rPr>
            </w:pPr>
            <w:r>
              <w:rPr>
                <w:rFonts w:ascii="Verdana" w:hAnsi="Verdana" w:cs="Verdana"/>
                <w:b w:val="0"/>
                <w:bCs/>
                <w:sz w:val="20"/>
              </w:rPr>
              <w:t>Day 1</w:t>
            </w:r>
          </w:p>
        </w:tc>
        <w:tc>
          <w:tcPr>
            <w:tcW w:w="0" w:type="auto"/>
            <w:tcBorders>
              <w:top w:val="nil"/>
              <w:left w:val="single" w:sz="6" w:space="0" w:color="000000"/>
              <w:bottom w:val="nil"/>
              <w:right w:val="nil"/>
            </w:tcBorders>
            <w:shd w:val="clear" w:color="auto" w:fill="FFFFFF"/>
            <w:tcMar>
              <w:left w:w="60" w:type="dxa"/>
              <w:right w:w="60" w:type="dxa"/>
            </w:tcMar>
          </w:tcPr>
          <w:p w14:paraId="507AB863" w14:textId="77777777" w:rsidR="002C253D" w:rsidRPr="002D5196" w:rsidRDefault="002C253D" w:rsidP="00D63B97">
            <w:pPr>
              <w:keepNext/>
              <w:adjustRightInd w:val="0"/>
              <w:spacing w:before="60" w:after="60"/>
              <w:jc w:val="center"/>
              <w:rPr>
                <w:rFonts w:ascii="Verdana" w:hAnsi="Verdana" w:cs="Verdana"/>
                <w:b w:val="0"/>
                <w:bCs/>
                <w:sz w:val="20"/>
              </w:rPr>
            </w:pPr>
            <w:r w:rsidRPr="002D5196">
              <w:rPr>
                <w:rFonts w:ascii="Verdana" w:hAnsi="Verdana" w:cs="Verdana"/>
                <w:b w:val="0"/>
                <w:bCs/>
                <w:sz w:val="20"/>
              </w:rPr>
              <w:t>35</w:t>
            </w:r>
          </w:p>
        </w:tc>
        <w:tc>
          <w:tcPr>
            <w:tcW w:w="0" w:type="auto"/>
            <w:tcBorders>
              <w:top w:val="nil"/>
              <w:left w:val="nil"/>
              <w:bottom w:val="nil"/>
              <w:right w:val="single" w:sz="6" w:space="0" w:color="000000"/>
            </w:tcBorders>
            <w:shd w:val="clear" w:color="auto" w:fill="FFFFFF"/>
            <w:tcMar>
              <w:left w:w="60" w:type="dxa"/>
              <w:right w:w="60" w:type="dxa"/>
            </w:tcMar>
          </w:tcPr>
          <w:p w14:paraId="0F008DBA" w14:textId="77777777" w:rsidR="002C253D" w:rsidRPr="002D5196" w:rsidRDefault="002C253D" w:rsidP="00D63B97">
            <w:pPr>
              <w:keepNext/>
              <w:adjustRightInd w:val="0"/>
              <w:spacing w:before="60" w:after="60"/>
              <w:jc w:val="center"/>
              <w:rPr>
                <w:rFonts w:ascii="Verdana" w:hAnsi="Verdana" w:cs="Verdana"/>
                <w:b w:val="0"/>
                <w:bCs/>
                <w:sz w:val="20"/>
              </w:rPr>
            </w:pPr>
            <w:r w:rsidRPr="002D5196">
              <w:rPr>
                <w:rFonts w:ascii="Verdana" w:hAnsi="Verdana" w:cs="Verdana"/>
                <w:b w:val="0"/>
                <w:bCs/>
                <w:sz w:val="20"/>
              </w:rPr>
              <w:t>72.1 (12.9)</w:t>
            </w:r>
          </w:p>
        </w:tc>
        <w:tc>
          <w:tcPr>
            <w:tcW w:w="0" w:type="auto"/>
            <w:tcBorders>
              <w:top w:val="nil"/>
              <w:left w:val="single" w:sz="6" w:space="0" w:color="000000"/>
              <w:bottom w:val="nil"/>
              <w:right w:val="nil"/>
            </w:tcBorders>
            <w:shd w:val="clear" w:color="auto" w:fill="FFFFFF"/>
            <w:tcMar>
              <w:left w:w="60" w:type="dxa"/>
              <w:right w:w="60" w:type="dxa"/>
            </w:tcMar>
          </w:tcPr>
          <w:p w14:paraId="2349D14B" w14:textId="77777777" w:rsidR="002C253D" w:rsidRPr="002D5196" w:rsidRDefault="002C253D" w:rsidP="00D63B97">
            <w:pPr>
              <w:keepNext/>
              <w:adjustRightInd w:val="0"/>
              <w:spacing w:before="60" w:after="60"/>
              <w:jc w:val="center"/>
              <w:rPr>
                <w:rFonts w:ascii="Verdana" w:hAnsi="Verdana" w:cs="Verdana"/>
                <w:b w:val="0"/>
                <w:bCs/>
                <w:sz w:val="20"/>
              </w:rPr>
            </w:pPr>
            <w:r w:rsidRPr="002D5196">
              <w:rPr>
                <w:rFonts w:ascii="Verdana" w:hAnsi="Verdana" w:cs="Verdana"/>
                <w:b w:val="0"/>
                <w:bCs/>
                <w:sz w:val="20"/>
              </w:rPr>
              <w:t>75.1 (14.6)</w:t>
            </w:r>
          </w:p>
        </w:tc>
        <w:tc>
          <w:tcPr>
            <w:tcW w:w="0" w:type="auto"/>
            <w:tcBorders>
              <w:top w:val="nil"/>
              <w:left w:val="nil"/>
              <w:bottom w:val="nil"/>
              <w:right w:val="nil"/>
            </w:tcBorders>
            <w:shd w:val="clear" w:color="auto" w:fill="FFFFFF"/>
            <w:tcMar>
              <w:left w:w="60" w:type="dxa"/>
              <w:right w:w="60" w:type="dxa"/>
            </w:tcMar>
          </w:tcPr>
          <w:p w14:paraId="61EEF0FA" w14:textId="77777777" w:rsidR="002C253D" w:rsidRPr="002D5196" w:rsidRDefault="002C253D" w:rsidP="00D63B97">
            <w:pPr>
              <w:keepNext/>
              <w:adjustRightInd w:val="0"/>
              <w:spacing w:before="60" w:after="60"/>
              <w:jc w:val="center"/>
              <w:rPr>
                <w:rFonts w:ascii="Verdana" w:hAnsi="Verdana" w:cs="Verdana"/>
                <w:b w:val="0"/>
                <w:bCs/>
                <w:sz w:val="20"/>
              </w:rPr>
            </w:pPr>
            <w:r w:rsidRPr="002D5196">
              <w:rPr>
                <w:rFonts w:ascii="Verdana" w:hAnsi="Verdana" w:cs="Verdana"/>
                <w:b w:val="0"/>
                <w:bCs/>
                <w:sz w:val="20"/>
              </w:rPr>
              <w:t>68.5 (9.9)</w:t>
            </w:r>
          </w:p>
        </w:tc>
        <w:tc>
          <w:tcPr>
            <w:tcW w:w="0" w:type="auto"/>
            <w:tcBorders>
              <w:top w:val="nil"/>
              <w:left w:val="nil"/>
              <w:bottom w:val="nil"/>
              <w:right w:val="nil"/>
            </w:tcBorders>
            <w:shd w:val="clear" w:color="auto" w:fill="FFFFFF"/>
          </w:tcPr>
          <w:p w14:paraId="269F92A5" w14:textId="77777777" w:rsidR="002C253D" w:rsidRPr="002D5196" w:rsidRDefault="002C253D" w:rsidP="00D63B97">
            <w:pPr>
              <w:keepNext/>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55C49622" w14:textId="77777777" w:rsidTr="00D63B97">
        <w:trPr>
          <w:cantSplit/>
        </w:trPr>
        <w:tc>
          <w:tcPr>
            <w:tcW w:w="0" w:type="auto"/>
            <w:tcBorders>
              <w:top w:val="single" w:sz="6" w:space="0" w:color="000000"/>
              <w:left w:val="nil"/>
              <w:bottom w:val="nil"/>
              <w:right w:val="single" w:sz="6" w:space="0" w:color="000000"/>
            </w:tcBorders>
            <w:shd w:val="clear" w:color="auto" w:fill="FFFFFF"/>
            <w:tcMar>
              <w:left w:w="60" w:type="dxa"/>
              <w:right w:w="60" w:type="dxa"/>
            </w:tcMar>
          </w:tcPr>
          <w:p w14:paraId="18279C54" w14:textId="77777777" w:rsidR="002C253D" w:rsidRPr="00945105" w:rsidRDefault="002C253D" w:rsidP="00D63B97">
            <w:pPr>
              <w:adjustRightInd w:val="0"/>
              <w:spacing w:before="60" w:after="60"/>
              <w:rPr>
                <w:rFonts w:ascii="Verdana" w:hAnsi="Verdana" w:cs="Verdana"/>
                <w:sz w:val="20"/>
              </w:rPr>
            </w:pPr>
            <w:r w:rsidRPr="00945105">
              <w:rPr>
                <w:rFonts w:ascii="Verdana" w:hAnsi="Verdana" w:cs="Verdana"/>
                <w:sz w:val="20"/>
              </w:rPr>
              <w:t>Heart rate</w:t>
            </w:r>
          </w:p>
        </w:tc>
        <w:tc>
          <w:tcPr>
            <w:tcW w:w="0" w:type="auto"/>
            <w:tcBorders>
              <w:top w:val="single" w:sz="6" w:space="0" w:color="000000"/>
              <w:left w:val="single" w:sz="6" w:space="0" w:color="000000"/>
              <w:bottom w:val="nil"/>
              <w:right w:val="nil"/>
            </w:tcBorders>
            <w:shd w:val="clear" w:color="auto" w:fill="FFFFFF"/>
            <w:tcMar>
              <w:left w:w="60" w:type="dxa"/>
              <w:right w:w="60" w:type="dxa"/>
            </w:tcMar>
          </w:tcPr>
          <w:p w14:paraId="42A4F791"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6" w:space="0" w:color="000000"/>
              <w:left w:val="nil"/>
              <w:bottom w:val="nil"/>
              <w:right w:val="single" w:sz="6" w:space="0" w:color="000000"/>
            </w:tcBorders>
            <w:shd w:val="clear" w:color="auto" w:fill="FFFFFF"/>
            <w:tcMar>
              <w:left w:w="60" w:type="dxa"/>
              <w:right w:w="60" w:type="dxa"/>
            </w:tcMar>
          </w:tcPr>
          <w:p w14:paraId="4DBA403B"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6" w:space="0" w:color="000000"/>
              <w:left w:val="single" w:sz="6" w:space="0" w:color="000000"/>
              <w:bottom w:val="nil"/>
              <w:right w:val="nil"/>
            </w:tcBorders>
            <w:shd w:val="clear" w:color="auto" w:fill="FFFFFF"/>
            <w:tcMar>
              <w:left w:w="60" w:type="dxa"/>
              <w:right w:w="60" w:type="dxa"/>
            </w:tcMar>
          </w:tcPr>
          <w:p w14:paraId="7D3EE701"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6" w:space="0" w:color="000000"/>
              <w:left w:val="nil"/>
              <w:bottom w:val="nil"/>
              <w:right w:val="nil"/>
            </w:tcBorders>
            <w:shd w:val="clear" w:color="auto" w:fill="FFFFFF"/>
            <w:tcMar>
              <w:left w:w="60" w:type="dxa"/>
              <w:right w:w="60" w:type="dxa"/>
            </w:tcMar>
          </w:tcPr>
          <w:p w14:paraId="71310DD1" w14:textId="77777777" w:rsidR="002C253D" w:rsidRPr="002D5196" w:rsidRDefault="002C253D" w:rsidP="00D63B97">
            <w:pPr>
              <w:adjustRightInd w:val="0"/>
              <w:spacing w:before="60" w:after="60"/>
              <w:jc w:val="center"/>
              <w:rPr>
                <w:rFonts w:ascii="Verdana" w:hAnsi="Verdana" w:cs="Verdana"/>
                <w:b w:val="0"/>
                <w:bCs/>
                <w:sz w:val="20"/>
              </w:rPr>
            </w:pPr>
          </w:p>
        </w:tc>
        <w:tc>
          <w:tcPr>
            <w:tcW w:w="0" w:type="auto"/>
            <w:tcBorders>
              <w:top w:val="single" w:sz="6" w:space="0" w:color="000000"/>
              <w:left w:val="nil"/>
              <w:bottom w:val="nil"/>
              <w:right w:val="nil"/>
            </w:tcBorders>
            <w:shd w:val="clear" w:color="auto" w:fill="FFFFFF"/>
          </w:tcPr>
          <w:p w14:paraId="01EBFFE5"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0.052</w:t>
            </w:r>
          </w:p>
        </w:tc>
      </w:tr>
      <w:tr w:rsidR="002C253D" w:rsidRPr="002D5196" w14:paraId="43AEF973"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71C07B0E" w14:textId="77777777" w:rsidR="002C253D" w:rsidRPr="002D5196" w:rsidRDefault="002C253D" w:rsidP="00D63B97">
            <w:pPr>
              <w:adjustRightInd w:val="0"/>
              <w:spacing w:before="60" w:after="60"/>
              <w:rPr>
                <w:rFonts w:ascii="Verdana" w:hAnsi="Verdana" w:cs="Verdana"/>
                <w:b w:val="0"/>
                <w:bCs/>
                <w:sz w:val="20"/>
              </w:rPr>
            </w:pPr>
            <w:r>
              <w:rPr>
                <w:rFonts w:ascii="Verdana" w:hAnsi="Verdana" w:cs="Verdana"/>
                <w:b w:val="0"/>
                <w:bCs/>
                <w:sz w:val="20"/>
              </w:rPr>
              <w:t>Baseline/day 0</w:t>
            </w:r>
          </w:p>
        </w:tc>
        <w:tc>
          <w:tcPr>
            <w:tcW w:w="0" w:type="auto"/>
            <w:tcBorders>
              <w:top w:val="nil"/>
              <w:left w:val="single" w:sz="6" w:space="0" w:color="000000"/>
              <w:bottom w:val="nil"/>
              <w:right w:val="nil"/>
            </w:tcBorders>
            <w:shd w:val="clear" w:color="auto" w:fill="FFFFFF"/>
            <w:tcMar>
              <w:left w:w="60" w:type="dxa"/>
              <w:right w:w="60" w:type="dxa"/>
            </w:tcMar>
          </w:tcPr>
          <w:p w14:paraId="003DBDBA"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39</w:t>
            </w:r>
          </w:p>
        </w:tc>
        <w:tc>
          <w:tcPr>
            <w:tcW w:w="0" w:type="auto"/>
            <w:tcBorders>
              <w:top w:val="nil"/>
              <w:left w:val="nil"/>
              <w:bottom w:val="nil"/>
              <w:right w:val="single" w:sz="6" w:space="0" w:color="000000"/>
            </w:tcBorders>
            <w:shd w:val="clear" w:color="auto" w:fill="FFFFFF"/>
            <w:tcMar>
              <w:left w:w="60" w:type="dxa"/>
              <w:right w:w="60" w:type="dxa"/>
            </w:tcMar>
          </w:tcPr>
          <w:p w14:paraId="5BA442F0"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81.9 (17.9)</w:t>
            </w:r>
          </w:p>
        </w:tc>
        <w:tc>
          <w:tcPr>
            <w:tcW w:w="0" w:type="auto"/>
            <w:tcBorders>
              <w:top w:val="nil"/>
              <w:left w:val="single" w:sz="6" w:space="0" w:color="000000"/>
              <w:bottom w:val="nil"/>
              <w:right w:val="nil"/>
            </w:tcBorders>
            <w:shd w:val="clear" w:color="auto" w:fill="FFFFFF"/>
            <w:tcMar>
              <w:left w:w="60" w:type="dxa"/>
              <w:right w:w="60" w:type="dxa"/>
            </w:tcMar>
          </w:tcPr>
          <w:p w14:paraId="47A8DE22"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83.3 (19.1)</w:t>
            </w:r>
          </w:p>
        </w:tc>
        <w:tc>
          <w:tcPr>
            <w:tcW w:w="0" w:type="auto"/>
            <w:tcBorders>
              <w:top w:val="nil"/>
              <w:left w:val="nil"/>
              <w:bottom w:val="nil"/>
              <w:right w:val="nil"/>
            </w:tcBorders>
            <w:shd w:val="clear" w:color="auto" w:fill="FFFFFF"/>
            <w:tcMar>
              <w:left w:w="60" w:type="dxa"/>
              <w:right w:w="60" w:type="dxa"/>
            </w:tcMar>
          </w:tcPr>
          <w:p w14:paraId="345EAAA0"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80.3 (16.7)</w:t>
            </w:r>
          </w:p>
        </w:tc>
        <w:tc>
          <w:tcPr>
            <w:tcW w:w="0" w:type="auto"/>
            <w:tcBorders>
              <w:top w:val="nil"/>
              <w:left w:val="nil"/>
              <w:bottom w:val="nil"/>
              <w:right w:val="nil"/>
            </w:tcBorders>
            <w:shd w:val="clear" w:color="auto" w:fill="FFFFFF"/>
          </w:tcPr>
          <w:p w14:paraId="2EC481A9"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77BD398D" w14:textId="77777777" w:rsidTr="00D63B97">
        <w:trPr>
          <w:cantSplit/>
        </w:trPr>
        <w:tc>
          <w:tcPr>
            <w:tcW w:w="0" w:type="auto"/>
            <w:tcBorders>
              <w:top w:val="nil"/>
              <w:left w:val="nil"/>
              <w:bottom w:val="nil"/>
              <w:right w:val="single" w:sz="6" w:space="0" w:color="000000"/>
            </w:tcBorders>
            <w:shd w:val="clear" w:color="auto" w:fill="FFFFFF"/>
            <w:tcMar>
              <w:left w:w="60" w:type="dxa"/>
              <w:right w:w="60" w:type="dxa"/>
            </w:tcMar>
          </w:tcPr>
          <w:p w14:paraId="2AA48E70" w14:textId="77777777" w:rsidR="002C253D" w:rsidRPr="002D5196" w:rsidRDefault="002C253D" w:rsidP="00D63B97">
            <w:pPr>
              <w:adjustRightInd w:val="0"/>
              <w:spacing w:before="60" w:after="60"/>
              <w:rPr>
                <w:rFonts w:ascii="Verdana" w:hAnsi="Verdana" w:cs="Verdana"/>
                <w:b w:val="0"/>
                <w:bCs/>
                <w:sz w:val="20"/>
              </w:rPr>
            </w:pPr>
            <w:r w:rsidRPr="002D5196">
              <w:rPr>
                <w:rFonts w:ascii="Verdana" w:hAnsi="Verdana" w:cs="Verdana"/>
                <w:b w:val="0"/>
                <w:bCs/>
                <w:sz w:val="20"/>
              </w:rPr>
              <w:t>2</w:t>
            </w:r>
            <w:r>
              <w:rPr>
                <w:rFonts w:ascii="Verdana" w:hAnsi="Verdana" w:cs="Verdana"/>
                <w:b w:val="0"/>
                <w:bCs/>
                <w:sz w:val="20"/>
              </w:rPr>
              <w:t xml:space="preserve"> </w:t>
            </w:r>
            <w:r w:rsidRPr="002D5196">
              <w:rPr>
                <w:rFonts w:ascii="Verdana" w:hAnsi="Verdana" w:cs="Verdana"/>
                <w:b w:val="0"/>
                <w:bCs/>
                <w:sz w:val="20"/>
              </w:rPr>
              <w:t>h</w:t>
            </w:r>
            <w:r>
              <w:rPr>
                <w:rFonts w:ascii="Verdana" w:hAnsi="Verdana" w:cs="Verdana"/>
                <w:b w:val="0"/>
                <w:bCs/>
                <w:sz w:val="20"/>
              </w:rPr>
              <w:t>ou</w:t>
            </w:r>
            <w:r w:rsidRPr="002D5196">
              <w:rPr>
                <w:rFonts w:ascii="Verdana" w:hAnsi="Verdana" w:cs="Verdana"/>
                <w:b w:val="0"/>
                <w:bCs/>
                <w:sz w:val="20"/>
              </w:rPr>
              <w:t>rs post randomisation</w:t>
            </w:r>
          </w:p>
        </w:tc>
        <w:tc>
          <w:tcPr>
            <w:tcW w:w="0" w:type="auto"/>
            <w:tcBorders>
              <w:top w:val="nil"/>
              <w:left w:val="single" w:sz="6" w:space="0" w:color="000000"/>
              <w:bottom w:val="nil"/>
              <w:right w:val="nil"/>
            </w:tcBorders>
            <w:shd w:val="clear" w:color="auto" w:fill="FFFFFF"/>
            <w:tcMar>
              <w:left w:w="60" w:type="dxa"/>
              <w:right w:w="60" w:type="dxa"/>
            </w:tcMar>
          </w:tcPr>
          <w:p w14:paraId="05F93A7B"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37</w:t>
            </w:r>
          </w:p>
        </w:tc>
        <w:tc>
          <w:tcPr>
            <w:tcW w:w="0" w:type="auto"/>
            <w:tcBorders>
              <w:top w:val="nil"/>
              <w:left w:val="nil"/>
              <w:bottom w:val="nil"/>
              <w:right w:val="single" w:sz="6" w:space="0" w:color="000000"/>
            </w:tcBorders>
            <w:shd w:val="clear" w:color="auto" w:fill="FFFFFF"/>
            <w:tcMar>
              <w:left w:w="60" w:type="dxa"/>
              <w:right w:w="60" w:type="dxa"/>
            </w:tcMar>
          </w:tcPr>
          <w:p w14:paraId="4545215A"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76.9 (18.6)</w:t>
            </w:r>
          </w:p>
        </w:tc>
        <w:tc>
          <w:tcPr>
            <w:tcW w:w="0" w:type="auto"/>
            <w:tcBorders>
              <w:top w:val="nil"/>
              <w:left w:val="single" w:sz="6" w:space="0" w:color="000000"/>
              <w:bottom w:val="nil"/>
              <w:right w:val="nil"/>
            </w:tcBorders>
            <w:shd w:val="clear" w:color="auto" w:fill="FFFFFF"/>
            <w:tcMar>
              <w:left w:w="60" w:type="dxa"/>
              <w:right w:w="60" w:type="dxa"/>
            </w:tcMar>
          </w:tcPr>
          <w:p w14:paraId="081D5B08"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81.5 (19.9)</w:t>
            </w:r>
          </w:p>
        </w:tc>
        <w:tc>
          <w:tcPr>
            <w:tcW w:w="0" w:type="auto"/>
            <w:tcBorders>
              <w:top w:val="nil"/>
              <w:left w:val="nil"/>
              <w:bottom w:val="nil"/>
              <w:right w:val="nil"/>
            </w:tcBorders>
            <w:shd w:val="clear" w:color="auto" w:fill="FFFFFF"/>
            <w:tcMar>
              <w:left w:w="60" w:type="dxa"/>
              <w:right w:w="60" w:type="dxa"/>
            </w:tcMar>
          </w:tcPr>
          <w:p w14:paraId="6939F382"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70.8 (15.3)</w:t>
            </w:r>
          </w:p>
        </w:tc>
        <w:tc>
          <w:tcPr>
            <w:tcW w:w="0" w:type="auto"/>
            <w:tcBorders>
              <w:top w:val="nil"/>
              <w:left w:val="nil"/>
              <w:bottom w:val="nil"/>
              <w:right w:val="nil"/>
            </w:tcBorders>
            <w:shd w:val="clear" w:color="auto" w:fill="FFFFFF"/>
          </w:tcPr>
          <w:p w14:paraId="6F3FA581"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r w:rsidR="002C253D" w:rsidRPr="002D5196" w14:paraId="16090A71" w14:textId="77777777" w:rsidTr="00D63B97">
        <w:trPr>
          <w:cantSplit/>
        </w:trPr>
        <w:tc>
          <w:tcPr>
            <w:tcW w:w="0" w:type="auto"/>
            <w:tcBorders>
              <w:top w:val="nil"/>
              <w:left w:val="nil"/>
              <w:bottom w:val="single" w:sz="4" w:space="0" w:color="auto"/>
              <w:right w:val="single" w:sz="6" w:space="0" w:color="000000"/>
            </w:tcBorders>
            <w:shd w:val="clear" w:color="auto" w:fill="FFFFFF"/>
            <w:tcMar>
              <w:left w:w="60" w:type="dxa"/>
              <w:right w:w="60" w:type="dxa"/>
            </w:tcMar>
          </w:tcPr>
          <w:p w14:paraId="3155C172" w14:textId="77777777" w:rsidR="002C253D" w:rsidRPr="002D5196" w:rsidRDefault="002C253D" w:rsidP="00D63B97">
            <w:pPr>
              <w:adjustRightInd w:val="0"/>
              <w:spacing w:before="60" w:after="60"/>
              <w:rPr>
                <w:rFonts w:ascii="Verdana" w:hAnsi="Verdana" w:cs="Verdana"/>
                <w:b w:val="0"/>
                <w:bCs/>
                <w:sz w:val="20"/>
              </w:rPr>
            </w:pPr>
            <w:r>
              <w:rPr>
                <w:rFonts w:ascii="Verdana" w:hAnsi="Verdana" w:cs="Verdana"/>
                <w:b w:val="0"/>
                <w:bCs/>
                <w:sz w:val="20"/>
              </w:rPr>
              <w:t>Day 1</w:t>
            </w:r>
          </w:p>
        </w:tc>
        <w:tc>
          <w:tcPr>
            <w:tcW w:w="0" w:type="auto"/>
            <w:tcBorders>
              <w:top w:val="nil"/>
              <w:left w:val="single" w:sz="6" w:space="0" w:color="000000"/>
              <w:bottom w:val="single" w:sz="4" w:space="0" w:color="auto"/>
              <w:right w:val="nil"/>
            </w:tcBorders>
            <w:shd w:val="clear" w:color="auto" w:fill="FFFFFF"/>
            <w:tcMar>
              <w:left w:w="60" w:type="dxa"/>
              <w:right w:w="60" w:type="dxa"/>
            </w:tcMar>
          </w:tcPr>
          <w:p w14:paraId="41EB098E"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35</w:t>
            </w:r>
          </w:p>
        </w:tc>
        <w:tc>
          <w:tcPr>
            <w:tcW w:w="0" w:type="auto"/>
            <w:tcBorders>
              <w:top w:val="nil"/>
              <w:left w:val="nil"/>
              <w:bottom w:val="single" w:sz="4" w:space="0" w:color="auto"/>
              <w:right w:val="single" w:sz="6" w:space="0" w:color="000000"/>
            </w:tcBorders>
            <w:shd w:val="clear" w:color="auto" w:fill="FFFFFF"/>
            <w:tcMar>
              <w:left w:w="60" w:type="dxa"/>
              <w:right w:w="60" w:type="dxa"/>
            </w:tcMar>
          </w:tcPr>
          <w:p w14:paraId="70DA6FF0"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80.2 (17.1)</w:t>
            </w:r>
          </w:p>
        </w:tc>
        <w:tc>
          <w:tcPr>
            <w:tcW w:w="0" w:type="auto"/>
            <w:tcBorders>
              <w:top w:val="nil"/>
              <w:left w:val="single" w:sz="6" w:space="0" w:color="000000"/>
              <w:bottom w:val="single" w:sz="4" w:space="0" w:color="auto"/>
              <w:right w:val="nil"/>
            </w:tcBorders>
            <w:shd w:val="clear" w:color="auto" w:fill="FFFFFF"/>
            <w:tcMar>
              <w:left w:w="60" w:type="dxa"/>
              <w:right w:w="60" w:type="dxa"/>
            </w:tcMar>
          </w:tcPr>
          <w:p w14:paraId="070544D9"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85.3 (13.0)</w:t>
            </w:r>
          </w:p>
        </w:tc>
        <w:tc>
          <w:tcPr>
            <w:tcW w:w="0" w:type="auto"/>
            <w:tcBorders>
              <w:top w:val="nil"/>
              <w:left w:val="nil"/>
              <w:bottom w:val="single" w:sz="4" w:space="0" w:color="auto"/>
              <w:right w:val="nil"/>
            </w:tcBorders>
            <w:shd w:val="clear" w:color="auto" w:fill="FFFFFF"/>
            <w:tcMar>
              <w:left w:w="60" w:type="dxa"/>
              <w:right w:w="60" w:type="dxa"/>
            </w:tcMar>
          </w:tcPr>
          <w:p w14:paraId="702EF9A4" w14:textId="77777777" w:rsidR="002C253D" w:rsidRPr="002D5196" w:rsidRDefault="002C253D" w:rsidP="00D63B97">
            <w:pPr>
              <w:adjustRightInd w:val="0"/>
              <w:spacing w:before="60" w:after="60"/>
              <w:jc w:val="center"/>
              <w:rPr>
                <w:rFonts w:ascii="Verdana" w:hAnsi="Verdana" w:cs="Verdana"/>
                <w:b w:val="0"/>
                <w:bCs/>
                <w:sz w:val="20"/>
              </w:rPr>
            </w:pPr>
            <w:r w:rsidRPr="002D5196">
              <w:rPr>
                <w:rFonts w:ascii="Verdana" w:hAnsi="Verdana" w:cs="Verdana"/>
                <w:b w:val="0"/>
                <w:bCs/>
                <w:sz w:val="20"/>
              </w:rPr>
              <w:t>74.1 (19.6)</w:t>
            </w:r>
          </w:p>
        </w:tc>
        <w:tc>
          <w:tcPr>
            <w:tcW w:w="0" w:type="auto"/>
            <w:tcBorders>
              <w:top w:val="nil"/>
              <w:left w:val="nil"/>
              <w:bottom w:val="single" w:sz="4" w:space="0" w:color="auto"/>
              <w:right w:val="nil"/>
            </w:tcBorders>
            <w:shd w:val="clear" w:color="auto" w:fill="FFFFFF"/>
          </w:tcPr>
          <w:p w14:paraId="552C0D5A" w14:textId="77777777" w:rsidR="002C253D" w:rsidRPr="002D5196" w:rsidRDefault="002C253D" w:rsidP="00D63B97">
            <w:pPr>
              <w:adjustRightInd w:val="0"/>
              <w:spacing w:before="60" w:after="60"/>
              <w:jc w:val="center"/>
              <w:rPr>
                <w:rFonts w:ascii="Verdana" w:hAnsi="Verdana" w:cs="Verdana"/>
                <w:b w:val="0"/>
                <w:bCs/>
                <w:sz w:val="20"/>
              </w:rPr>
            </w:pPr>
            <w:r>
              <w:rPr>
                <w:rFonts w:ascii="Verdana" w:hAnsi="Verdana" w:cs="Verdana"/>
                <w:b w:val="0"/>
                <w:bCs/>
                <w:sz w:val="20"/>
              </w:rPr>
              <w:t>-</w:t>
            </w:r>
          </w:p>
        </w:tc>
      </w:tr>
    </w:tbl>
    <w:p w14:paraId="73E2553C" w14:textId="77777777" w:rsidR="002C253D" w:rsidRDefault="002C253D" w:rsidP="002C253D">
      <w:pPr>
        <w:spacing w:line="360" w:lineRule="auto"/>
        <w:rPr>
          <w:rFonts w:ascii="Verdana" w:hAnsi="Verdana"/>
          <w:b w:val="0"/>
          <w:sz w:val="22"/>
        </w:rPr>
      </w:pPr>
    </w:p>
    <w:p w14:paraId="4A9A097D" w14:textId="77777777" w:rsidR="002C253D" w:rsidRDefault="002C253D" w:rsidP="00623C9B">
      <w:pPr>
        <w:rPr>
          <w:rFonts w:ascii="Verdana" w:hAnsi="Verdana"/>
          <w:bCs/>
          <w:sz w:val="22"/>
        </w:rPr>
      </w:pPr>
    </w:p>
    <w:p w14:paraId="73CE1E83" w14:textId="2E0F5798" w:rsidR="002C253D" w:rsidRDefault="002C253D">
      <w:pPr>
        <w:rPr>
          <w:rFonts w:ascii="Verdana" w:hAnsi="Verdana"/>
          <w:b w:val="0"/>
          <w:sz w:val="22"/>
        </w:rPr>
      </w:pPr>
      <w:r>
        <w:rPr>
          <w:rFonts w:ascii="Verdana" w:hAnsi="Verdana"/>
          <w:b w:val="0"/>
          <w:sz w:val="22"/>
        </w:rPr>
        <w:br w:type="page"/>
      </w:r>
    </w:p>
    <w:p w14:paraId="1DA01FF6" w14:textId="77777777" w:rsidR="002C253D" w:rsidRPr="00C275BA" w:rsidRDefault="002C253D" w:rsidP="002C253D">
      <w:pPr>
        <w:spacing w:line="360" w:lineRule="auto"/>
        <w:rPr>
          <w:rFonts w:ascii="Verdana" w:hAnsi="Verdana"/>
          <w:b w:val="0"/>
          <w:sz w:val="22"/>
        </w:rPr>
      </w:pPr>
    </w:p>
    <w:p w14:paraId="457586E5" w14:textId="77777777" w:rsidR="002C253D" w:rsidRDefault="002C253D" w:rsidP="002C253D">
      <w:pPr>
        <w:spacing w:line="360" w:lineRule="auto"/>
        <w:rPr>
          <w:rFonts w:ascii="Verdana" w:hAnsi="Verdana"/>
          <w:bCs/>
          <w:sz w:val="22"/>
        </w:rPr>
      </w:pPr>
      <w:r>
        <w:rPr>
          <w:rFonts w:ascii="Verdana" w:hAnsi="Verdana"/>
          <w:bCs/>
          <w:sz w:val="22"/>
        </w:rPr>
        <w:t xml:space="preserve">Supplemental </w:t>
      </w:r>
      <w:r w:rsidRPr="002D5196">
        <w:rPr>
          <w:rFonts w:ascii="Verdana" w:hAnsi="Verdana"/>
          <w:bCs/>
          <w:sz w:val="22"/>
        </w:rPr>
        <w:t xml:space="preserve">Figure </w:t>
      </w:r>
      <w:r>
        <w:rPr>
          <w:rFonts w:ascii="Verdana" w:hAnsi="Verdana"/>
          <w:bCs/>
          <w:sz w:val="22"/>
        </w:rPr>
        <w:t>1</w:t>
      </w:r>
      <w:r w:rsidRPr="002D5196">
        <w:rPr>
          <w:rFonts w:ascii="Verdana" w:hAnsi="Verdana"/>
          <w:bCs/>
          <w:sz w:val="22"/>
        </w:rPr>
        <w:t>. Recruitment curve.</w:t>
      </w:r>
    </w:p>
    <w:p w14:paraId="48C4CA0B" w14:textId="77777777" w:rsidR="002C253D" w:rsidRPr="00E740C8" w:rsidRDefault="002C253D" w:rsidP="002C253D">
      <w:pPr>
        <w:spacing w:line="360" w:lineRule="auto"/>
        <w:rPr>
          <w:rFonts w:ascii="Verdana" w:hAnsi="Verdana"/>
          <w:b w:val="0"/>
          <w:sz w:val="22"/>
        </w:rPr>
      </w:pPr>
    </w:p>
    <w:p w14:paraId="4087F372" w14:textId="77777777" w:rsidR="002C253D" w:rsidRDefault="002C253D" w:rsidP="002C253D">
      <w:pPr>
        <w:spacing w:line="360" w:lineRule="auto"/>
        <w:rPr>
          <w:rFonts w:ascii="Verdana" w:hAnsi="Verdana"/>
          <w:b w:val="0"/>
          <w:sz w:val="22"/>
        </w:rPr>
      </w:pPr>
      <w:r>
        <w:rPr>
          <w:noProof/>
        </w:rPr>
        <mc:AlternateContent>
          <mc:Choice Requires="wps">
            <w:drawing>
              <wp:anchor distT="0" distB="0" distL="114300" distR="114300" simplePos="0" relativeHeight="251663872" behindDoc="0" locked="0" layoutInCell="1" allowOverlap="1" wp14:anchorId="398D1034" wp14:editId="73B3746D">
                <wp:simplePos x="0" y="0"/>
                <wp:positionH relativeFrom="column">
                  <wp:posOffset>2773239</wp:posOffset>
                </wp:positionH>
                <wp:positionV relativeFrom="paragraph">
                  <wp:posOffset>1454288</wp:posOffset>
                </wp:positionV>
                <wp:extent cx="1187478" cy="955095"/>
                <wp:effectExtent l="50800" t="38100" r="57150" b="73660"/>
                <wp:wrapNone/>
                <wp:docPr id="2079354979" name="Straight Arrow Connector 4"/>
                <wp:cNvGraphicFramePr/>
                <a:graphic xmlns:a="http://schemas.openxmlformats.org/drawingml/2006/main">
                  <a:graphicData uri="http://schemas.microsoft.com/office/word/2010/wordprocessingShape">
                    <wps:wsp>
                      <wps:cNvCnPr/>
                      <wps:spPr>
                        <a:xfrm>
                          <a:off x="0" y="0"/>
                          <a:ext cx="1187478" cy="955095"/>
                        </a:xfrm>
                        <a:prstGeom prst="straightConnector1">
                          <a:avLst/>
                        </a:prstGeom>
                        <a:ln w="38100">
                          <a:solidFill>
                            <a:schemeClr val="tx1"/>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DAD0474" id="_x0000_t32" coordsize="21600,21600" o:spt="32" o:oned="t" path="m,l21600,21600e" filled="f">
                <v:path arrowok="t" fillok="f" o:connecttype="none"/>
                <o:lock v:ext="edit" shapetype="t"/>
              </v:shapetype>
              <v:shape id="Straight Arrow Connector 4" o:spid="_x0000_s1026" type="#_x0000_t32" style="position:absolute;margin-left:218.35pt;margin-top:114.5pt;width:93.5pt;height:75.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" strokecolor="black [3213]" strokeweight="3pt">
                <v:stroke endarrow="block"/>
                <v:shadow on="t" color="black" opacity="24903f" origin=",.5" offset="0,.55556mm"/>
              </v:shape>
            </w:pict>
          </mc:Fallback>
        </mc:AlternateContent>
      </w:r>
      <w:r>
        <w:rPr>
          <w:noProof/>
        </w:rPr>
        <mc:AlternateContent>
          <mc:Choice Requires="wps">
            <w:drawing>
              <wp:anchor distT="0" distB="0" distL="114300" distR="114300" simplePos="0" relativeHeight="251662848" behindDoc="0" locked="0" layoutInCell="1" allowOverlap="1" wp14:anchorId="46867C1F" wp14:editId="30549B49">
                <wp:simplePos x="0" y="0"/>
                <wp:positionH relativeFrom="column">
                  <wp:posOffset>1580432</wp:posOffset>
                </wp:positionH>
                <wp:positionV relativeFrom="paragraph">
                  <wp:posOffset>1454288</wp:posOffset>
                </wp:positionV>
                <wp:extent cx="270455" cy="1501250"/>
                <wp:effectExtent l="50800" t="25400" r="85725" b="73660"/>
                <wp:wrapNone/>
                <wp:docPr id="1287983932" name="Straight Arrow Connector 4"/>
                <wp:cNvGraphicFramePr/>
                <a:graphic xmlns:a="http://schemas.openxmlformats.org/drawingml/2006/main">
                  <a:graphicData uri="http://schemas.microsoft.com/office/word/2010/wordprocessingShape">
                    <wps:wsp>
                      <wps:cNvCnPr/>
                      <wps:spPr>
                        <a:xfrm>
                          <a:off x="0" y="0"/>
                          <a:ext cx="270455" cy="1501250"/>
                        </a:xfrm>
                        <a:prstGeom prst="straightConnector1">
                          <a:avLst/>
                        </a:prstGeom>
                        <a:ln w="38100">
                          <a:solidFill>
                            <a:schemeClr val="tx1"/>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FB3AC1" id="Straight Arrow Connector 4" o:spid="_x0000_s1026" type="#_x0000_t32" style="position:absolute;margin-left:124.45pt;margin-top:114.5pt;width:21.3pt;height:118.2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" strokecolor="black [3213]" strokeweight="3pt">
                <v:stroke endarrow="block"/>
                <v:shadow on="t" color="black" opacity="24903f" origin=",.5" offset="0,.55556mm"/>
              </v:shape>
            </w:pict>
          </mc:Fallback>
        </mc:AlternateContent>
      </w:r>
      <w:r>
        <w:rPr>
          <w:noProof/>
        </w:rPr>
        <mc:AlternateContent>
          <mc:Choice Requires="wps">
            <w:drawing>
              <wp:anchor distT="0" distB="0" distL="114300" distR="114300" simplePos="0" relativeHeight="251661824" behindDoc="0" locked="0" layoutInCell="1" allowOverlap="1" wp14:anchorId="38D61A2F" wp14:editId="08B74EAD">
                <wp:simplePos x="0" y="0"/>
                <wp:positionH relativeFrom="column">
                  <wp:posOffset>1421047</wp:posOffset>
                </wp:positionH>
                <wp:positionV relativeFrom="paragraph">
                  <wp:posOffset>1142448</wp:posOffset>
                </wp:positionV>
                <wp:extent cx="914400" cy="270345"/>
                <wp:effectExtent l="0" t="0" r="16510" b="9525"/>
                <wp:wrapNone/>
                <wp:docPr id="104443173" name="Text Box 2"/>
                <wp:cNvGraphicFramePr/>
                <a:graphic xmlns:a="http://schemas.openxmlformats.org/drawingml/2006/main">
                  <a:graphicData uri="http://schemas.microsoft.com/office/word/2010/wordprocessingShape">
                    <wps:wsp>
                      <wps:cNvSpPr txBox="1"/>
                      <wps:spPr>
                        <a:xfrm>
                          <a:off x="0" y="0"/>
                          <a:ext cx="914400" cy="270345"/>
                        </a:xfrm>
                        <a:prstGeom prst="rect">
                          <a:avLst/>
                        </a:prstGeom>
                        <a:solidFill>
                          <a:schemeClr val="lt1"/>
                        </a:solidFill>
                        <a:ln w="6350">
                          <a:solidFill>
                            <a:prstClr val="black"/>
                          </a:solidFill>
                        </a:ln>
                      </wps:spPr>
                      <wps:txbx>
                        <w:txbxContent>
                          <w:p w14:paraId="6C076C2E" w14:textId="77777777" w:rsidR="002C253D" w:rsidRPr="00F05834" w:rsidRDefault="002C253D" w:rsidP="002C253D">
                            <w:pPr>
                              <w:rPr>
                                <w:rFonts w:ascii="Verdana" w:hAnsi="Verdana"/>
                                <w:b w:val="0"/>
                                <w:bCs/>
                                <w:sz w:val="22"/>
                                <w:szCs w:val="22"/>
                              </w:rPr>
                            </w:pPr>
                            <w:r w:rsidRPr="00F05834">
                              <w:rPr>
                                <w:rFonts w:ascii="Verdana" w:hAnsi="Verdana"/>
                                <w:b w:val="0"/>
                                <w:bCs/>
                                <w:sz w:val="22"/>
                                <w:szCs w:val="22"/>
                              </w:rPr>
                              <w:t>No drug available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D61A2F" id="_x0000_t202" coordsize="21600,21600" o:spt="202" path="m,l,21600r21600,l21600,xe">
                <v:stroke joinstyle="miter"/>
                <v:path gradientshapeok="t" o:connecttype="rect"/>
              </v:shapetype>
              <v:shape id="Text Box 2" o:spid="_x0000_s1026" type="#_x0000_t202" style="position:absolute;margin-left:111.9pt;margin-top:89.95pt;width:1in;height:21.3pt;z-index:2516618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" fillcolor="white [3201]" strokeweight=".5pt">
                <v:textbox>
                  <w:txbxContent>
                    <w:p w14:paraId="6C076C2E" w14:textId="77777777" w:rsidR="002C253D" w:rsidRPr="00F05834" w:rsidRDefault="002C253D" w:rsidP="002C253D">
                      <w:pPr>
                        <w:rPr>
                          <w:rFonts w:ascii="Verdana" w:hAnsi="Verdana"/>
                          <w:b w:val="0"/>
                          <w:bCs/>
                          <w:sz w:val="22"/>
                          <w:szCs w:val="22"/>
                        </w:rPr>
                      </w:pPr>
                      <w:r w:rsidRPr="00F05834">
                        <w:rPr>
                          <w:rFonts w:ascii="Verdana" w:hAnsi="Verdana"/>
                          <w:b w:val="0"/>
                          <w:bCs/>
                          <w:sz w:val="22"/>
                          <w:szCs w:val="22"/>
                        </w:rPr>
                        <w:t>No drug available</w:t>
                      </w:r>
                    </w:p>
                  </w:txbxContent>
                </v:textbox>
              </v:shape>
            </w:pict>
          </mc:Fallback>
        </mc:AlternateContent>
      </w:r>
      <w:r>
        <w:rPr>
          <w:rFonts w:ascii="Verdana" w:hAnsi="Verdana"/>
          <w:b w:val="0"/>
          <w:noProof/>
          <w:sz w:val="22"/>
        </w:rPr>
        <w:drawing>
          <wp:inline distT="0" distB="0" distL="0" distR="0" wp14:anchorId="7B51EEE7" wp14:editId="67FE9E64">
            <wp:extent cx="5907405" cy="3919855"/>
            <wp:effectExtent l="0" t="0" r="0" b="4445"/>
            <wp:docPr id="1032392326" name="Picture 4" descr="A graph with a line going u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92326" name="Picture 4" descr="A graph with a line going up&#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07405" cy="3919855"/>
                    </a:xfrm>
                    <a:prstGeom prst="rect">
                      <a:avLst/>
                    </a:prstGeom>
                    <a:noFill/>
                  </pic:spPr>
                </pic:pic>
              </a:graphicData>
            </a:graphic>
          </wp:inline>
        </w:drawing>
      </w:r>
    </w:p>
    <w:p w14:paraId="3A932206" w14:textId="77777777" w:rsidR="002C253D" w:rsidRDefault="002C253D" w:rsidP="002C253D">
      <w:pPr>
        <w:spacing w:line="360" w:lineRule="auto"/>
        <w:rPr>
          <w:rFonts w:ascii="Verdana" w:hAnsi="Verdana"/>
          <w:b w:val="0"/>
          <w:sz w:val="22"/>
        </w:rPr>
      </w:pPr>
    </w:p>
    <w:p w14:paraId="0B197E1A" w14:textId="77777777" w:rsidR="002C253D" w:rsidRDefault="002C253D" w:rsidP="00623C9B">
      <w:pPr>
        <w:rPr>
          <w:rFonts w:ascii="Verdana" w:hAnsi="Verdana"/>
          <w:bCs/>
          <w:sz w:val="22"/>
        </w:rPr>
      </w:pPr>
    </w:p>
    <w:p w14:paraId="6B910264" w14:textId="3BF4601B" w:rsidR="00623C9B" w:rsidRDefault="00623C9B" w:rsidP="00623C9B">
      <w:pPr>
        <w:rPr>
          <w:rFonts w:ascii="Verdana" w:hAnsi="Verdana"/>
          <w:bCs/>
          <w:sz w:val="22"/>
        </w:rPr>
      </w:pPr>
      <w:r>
        <w:rPr>
          <w:rFonts w:ascii="Verdana" w:hAnsi="Verdana"/>
          <w:bCs/>
          <w:sz w:val="22"/>
        </w:rPr>
        <w:br w:type="page"/>
      </w:r>
    </w:p>
    <w:p w14:paraId="351598C9" w14:textId="77777777" w:rsidR="00623C9B" w:rsidRPr="00C20D6F" w:rsidRDefault="00623C9B" w:rsidP="00623C9B">
      <w:pPr>
        <w:spacing w:line="360" w:lineRule="auto"/>
        <w:rPr>
          <w:rFonts w:ascii="Verdana" w:hAnsi="Verdana"/>
          <w:b w:val="0"/>
          <w:sz w:val="22"/>
        </w:rPr>
        <w:sectPr w:rsidR="00623C9B" w:rsidRPr="00C20D6F" w:rsidSect="00623C9B">
          <w:pgSz w:w="11900" w:h="16820"/>
          <w:pgMar w:top="992" w:right="992" w:bottom="992" w:left="992" w:header="720" w:footer="720" w:gutter="0"/>
          <w:cols w:space="720"/>
          <w:docGrid w:linePitch="333"/>
        </w:sectPr>
      </w:pPr>
    </w:p>
    <w:p w14:paraId="5FFC6812" w14:textId="77777777" w:rsidR="0085119F" w:rsidRPr="006E0652" w:rsidRDefault="0085119F">
      <w:pPr>
        <w:rPr>
          <w:rFonts w:ascii="Verdana" w:hAnsi="Verdana"/>
          <w:b w:val="0"/>
          <w:sz w:val="22"/>
        </w:rPr>
      </w:pPr>
      <w:r w:rsidRPr="00C275BA">
        <w:rPr>
          <w:rFonts w:ascii="Verdana" w:hAnsi="Verdana"/>
          <w:bCs/>
          <w:sz w:val="22"/>
        </w:rPr>
        <w:lastRenderedPageBreak/>
        <w:t xml:space="preserve">Supplemental Figure </w:t>
      </w:r>
      <w:r>
        <w:rPr>
          <w:rFonts w:ascii="Verdana" w:hAnsi="Verdana"/>
          <w:bCs/>
          <w:sz w:val="22"/>
        </w:rPr>
        <w:t>2</w:t>
      </w:r>
      <w:r w:rsidRPr="00C275BA">
        <w:rPr>
          <w:rFonts w:ascii="Verdana" w:hAnsi="Verdana"/>
          <w:bCs/>
          <w:sz w:val="22"/>
        </w:rPr>
        <w:t xml:space="preserve">. </w:t>
      </w:r>
      <w:r>
        <w:rPr>
          <w:rFonts w:ascii="Verdana" w:hAnsi="Verdana"/>
          <w:bCs/>
          <w:sz w:val="22"/>
        </w:rPr>
        <w:t>Histogram of recruitment by trial staff</w:t>
      </w:r>
      <w:r w:rsidRPr="006E0652">
        <w:rPr>
          <w:rFonts w:ascii="Verdana" w:hAnsi="Verdana"/>
          <w:b w:val="0"/>
          <w:sz w:val="22"/>
        </w:rPr>
        <w:t>.</w:t>
      </w:r>
    </w:p>
    <w:p w14:paraId="3AD6B9DF" w14:textId="77777777" w:rsidR="0085119F" w:rsidRPr="006E0652" w:rsidRDefault="0085119F">
      <w:pPr>
        <w:rPr>
          <w:rFonts w:ascii="Verdana" w:hAnsi="Verdana"/>
          <w:b w:val="0"/>
          <w:sz w:val="22"/>
        </w:rPr>
      </w:pPr>
    </w:p>
    <w:p w14:paraId="19EFC9FB" w14:textId="519D0FC0" w:rsidR="0085119F" w:rsidRDefault="0085119F">
      <w:pPr>
        <w:rPr>
          <w:rFonts w:ascii="Verdana" w:hAnsi="Verdana"/>
          <w:b w:val="0"/>
          <w:sz w:val="22"/>
        </w:rPr>
      </w:pPr>
      <w:r>
        <w:rPr>
          <w:noProof/>
        </w:rPr>
        <w:drawing>
          <wp:inline distT="0" distB="0" distL="0" distR="0" wp14:anchorId="11720C99" wp14:editId="5F5A06DF">
            <wp:extent cx="7626350" cy="4514850"/>
            <wp:effectExtent l="0" t="0" r="6350" b="6350"/>
            <wp:docPr id="1704143421" name="Chart 1">
              <a:extLst xmlns:a="http://schemas.openxmlformats.org/drawingml/2006/main">
                <a:ext uri="{FF2B5EF4-FFF2-40B4-BE49-F238E27FC236}">
                  <a16:creationId xmlns:a16="http://schemas.microsoft.com/office/drawing/2014/main" id="{537FD23E-07CF-85C8-801C-DA24459F71D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B335568" w14:textId="77777777" w:rsidR="0085119F" w:rsidRPr="006E0652" w:rsidRDefault="0085119F">
      <w:pPr>
        <w:rPr>
          <w:rFonts w:ascii="Verdana" w:hAnsi="Verdana"/>
          <w:b w:val="0"/>
          <w:sz w:val="22"/>
        </w:rPr>
      </w:pPr>
    </w:p>
    <w:p w14:paraId="4A2CD341" w14:textId="77777777" w:rsidR="0085119F" w:rsidRPr="006E0652" w:rsidRDefault="0085119F">
      <w:pPr>
        <w:rPr>
          <w:rFonts w:ascii="Verdana" w:hAnsi="Verdana"/>
          <w:b w:val="0"/>
          <w:sz w:val="22"/>
        </w:rPr>
      </w:pPr>
    </w:p>
    <w:p w14:paraId="1CD38D3D" w14:textId="6E22DAB2" w:rsidR="0060004E" w:rsidRDefault="0060004E">
      <w:pPr>
        <w:rPr>
          <w:rFonts w:ascii="Verdana" w:hAnsi="Verdana"/>
          <w:b w:val="0"/>
          <w:sz w:val="22"/>
        </w:rPr>
      </w:pPr>
      <w:r w:rsidRPr="0085119F">
        <w:rPr>
          <w:rFonts w:ascii="Verdana" w:hAnsi="Verdana"/>
          <w:b w:val="0"/>
          <w:sz w:val="22"/>
        </w:rPr>
        <w:br w:type="page"/>
      </w:r>
    </w:p>
    <w:p w14:paraId="38EE1850" w14:textId="77777777" w:rsidR="0060004E" w:rsidRPr="00C20D6F" w:rsidRDefault="0060004E" w:rsidP="00160334">
      <w:pPr>
        <w:spacing w:line="360" w:lineRule="auto"/>
        <w:rPr>
          <w:rFonts w:ascii="Verdana" w:hAnsi="Verdana"/>
          <w:b w:val="0"/>
          <w:sz w:val="22"/>
        </w:rPr>
      </w:pPr>
    </w:p>
    <w:p w14:paraId="0031B741" w14:textId="3BC67557" w:rsidR="00160334" w:rsidRPr="00695590" w:rsidRDefault="00C275BA" w:rsidP="00160334">
      <w:pPr>
        <w:spacing w:line="360" w:lineRule="auto"/>
        <w:rPr>
          <w:rFonts w:ascii="Verdana" w:hAnsi="Verdana"/>
          <w:bCs/>
          <w:sz w:val="22"/>
        </w:rPr>
      </w:pPr>
      <w:bookmarkStart w:id="9" w:name="OLE_LINK1"/>
      <w:r w:rsidRPr="00695590">
        <w:rPr>
          <w:rFonts w:ascii="Verdana" w:hAnsi="Verdana"/>
          <w:bCs/>
          <w:sz w:val="22"/>
        </w:rPr>
        <w:t xml:space="preserve">Supplemental Figure </w:t>
      </w:r>
      <w:r w:rsidR="0085119F" w:rsidRPr="00695590">
        <w:rPr>
          <w:rFonts w:ascii="Verdana" w:hAnsi="Verdana"/>
          <w:bCs/>
          <w:sz w:val="22"/>
        </w:rPr>
        <w:t>3</w:t>
      </w:r>
      <w:r w:rsidRPr="00695590">
        <w:rPr>
          <w:rFonts w:ascii="Verdana" w:hAnsi="Verdana"/>
          <w:bCs/>
          <w:sz w:val="22"/>
        </w:rPr>
        <w:t xml:space="preserve">. </w:t>
      </w:r>
      <w:bookmarkEnd w:id="9"/>
      <w:r w:rsidRPr="00695590">
        <w:rPr>
          <w:rFonts w:ascii="Verdana" w:hAnsi="Verdana"/>
          <w:bCs/>
          <w:sz w:val="22"/>
        </w:rPr>
        <w:t>Meta-analysis of</w:t>
      </w:r>
      <w:r w:rsidR="00A366B2" w:rsidRPr="00695590">
        <w:rPr>
          <w:rFonts w:ascii="Verdana" w:hAnsi="Verdana"/>
          <w:bCs/>
          <w:sz w:val="22"/>
        </w:rPr>
        <w:t xml:space="preserve"> the effect of GTN on </w:t>
      </w:r>
      <w:r w:rsidR="00A912BE" w:rsidRPr="00695590">
        <w:rPr>
          <w:rFonts w:ascii="Verdana" w:hAnsi="Verdana"/>
          <w:bCs/>
          <w:sz w:val="22"/>
        </w:rPr>
        <w:t>modified Rankin scale (</w:t>
      </w:r>
      <w:r w:rsidR="00A366B2" w:rsidRPr="00695590">
        <w:rPr>
          <w:rFonts w:ascii="Verdana" w:hAnsi="Verdana"/>
          <w:bCs/>
          <w:sz w:val="22"/>
        </w:rPr>
        <w:t>mRS) in</w:t>
      </w:r>
      <w:r w:rsidRPr="00695590">
        <w:rPr>
          <w:rFonts w:ascii="Verdana" w:hAnsi="Verdana"/>
          <w:bCs/>
          <w:sz w:val="22"/>
        </w:rPr>
        <w:t xml:space="preserve"> </w:t>
      </w:r>
      <w:r w:rsidR="0060004E" w:rsidRPr="00695590">
        <w:rPr>
          <w:rFonts w:ascii="Verdana" w:hAnsi="Verdana"/>
          <w:bCs/>
          <w:sz w:val="22"/>
        </w:rPr>
        <w:t xml:space="preserve">randomised controlled </w:t>
      </w:r>
      <w:r w:rsidRPr="00695590">
        <w:rPr>
          <w:rFonts w:ascii="Verdana" w:hAnsi="Verdana"/>
          <w:bCs/>
          <w:sz w:val="22"/>
        </w:rPr>
        <w:t xml:space="preserve">trials where </w:t>
      </w:r>
      <w:r w:rsidR="00A366B2" w:rsidRPr="00695590">
        <w:rPr>
          <w:rFonts w:ascii="Verdana" w:hAnsi="Verdana"/>
          <w:bCs/>
          <w:sz w:val="22"/>
        </w:rPr>
        <w:t>treatment vs control</w:t>
      </w:r>
      <w:r w:rsidRPr="00695590">
        <w:rPr>
          <w:rFonts w:ascii="Verdana" w:hAnsi="Verdana"/>
          <w:bCs/>
          <w:sz w:val="22"/>
        </w:rPr>
        <w:t xml:space="preserve"> </w:t>
      </w:r>
      <w:r w:rsidR="0060004E" w:rsidRPr="00695590">
        <w:rPr>
          <w:rFonts w:ascii="Verdana" w:hAnsi="Verdana"/>
          <w:bCs/>
          <w:sz w:val="22"/>
        </w:rPr>
        <w:t xml:space="preserve">was </w:t>
      </w:r>
      <w:r w:rsidRPr="00695590">
        <w:rPr>
          <w:rFonts w:ascii="Verdana" w:hAnsi="Verdana"/>
          <w:bCs/>
          <w:sz w:val="22"/>
        </w:rPr>
        <w:t>given between 3-5 hours</w:t>
      </w:r>
      <w:r w:rsidR="00695590" w:rsidRPr="00695590">
        <w:rPr>
          <w:rFonts w:ascii="Verdana" w:hAnsi="Verdana"/>
          <w:bCs/>
          <w:sz w:val="22"/>
        </w:rPr>
        <w:t>: ENOS-2 (this manuscript), ENOS early, RIGHT-2.</w:t>
      </w:r>
      <w:r w:rsidR="00695590" w:rsidRPr="00695590">
        <w:rPr>
          <w:rFonts w:ascii="Verdana" w:hAnsi="Verdana"/>
          <w:bCs/>
          <w:sz w:val="22"/>
        </w:rPr>
        <w:fldChar w:fldCharType="begin">
          <w:fldData xml:space="preserve">PEVuZE5vdGU+PENpdGU+PEF1dGhvcj5Fbm9zIFRyaWFsIEludmVzdGlnYXRvcnM8L0F1dGhvcj48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</w:fldData>
        </w:fldChar>
      </w:r>
      <w:r w:rsidR="00695590" w:rsidRPr="00695590">
        <w:rPr>
          <w:rFonts w:ascii="Verdana" w:hAnsi="Verdana"/>
          <w:bCs/>
          <w:sz w:val="22"/>
        </w:rPr>
        <w:instrText xml:space="preserve"> ADDIN EN.CITE </w:instrText>
      </w:r>
      <w:r w:rsidR="00695590" w:rsidRPr="00695590">
        <w:rPr>
          <w:rFonts w:ascii="Verdana" w:hAnsi="Verdana"/>
          <w:bCs/>
          <w:sz w:val="22"/>
        </w:rPr>
        <w:fldChar w:fldCharType="begin">
          <w:fldData xml:space="preserve">PEVuZE5vdGU+PENpdGU+PEF1dGhvcj5Fbm9zIFRyaWFsIEludmVzdGlnYXRvcnM8L0F1dGhvcj48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</w:fldData>
        </w:fldChar>
      </w:r>
      <w:r w:rsidR="00695590" w:rsidRPr="00695590">
        <w:rPr>
          <w:rFonts w:ascii="Verdana" w:hAnsi="Verdana"/>
          <w:bCs/>
          <w:sz w:val="22"/>
        </w:rPr>
        <w:instrText xml:space="preserve"> ADDIN EN.CITE.DATA </w:instrText>
      </w:r>
      <w:r w:rsidR="00695590" w:rsidRPr="00695590">
        <w:rPr>
          <w:rFonts w:ascii="Verdana" w:hAnsi="Verdana"/>
          <w:bCs/>
          <w:sz w:val="22"/>
        </w:rPr>
      </w:r>
      <w:r w:rsidR="00695590" w:rsidRPr="00695590">
        <w:rPr>
          <w:rFonts w:ascii="Verdana" w:hAnsi="Verdana"/>
          <w:bCs/>
          <w:sz w:val="22"/>
        </w:rPr>
        <w:fldChar w:fldCharType="end"/>
      </w:r>
      <w:r w:rsidR="00695590" w:rsidRPr="00695590">
        <w:rPr>
          <w:rFonts w:ascii="Verdana" w:hAnsi="Verdana"/>
          <w:bCs/>
          <w:sz w:val="22"/>
        </w:rPr>
      </w:r>
      <w:r w:rsidR="00695590" w:rsidRPr="00695590">
        <w:rPr>
          <w:rFonts w:ascii="Verdana" w:hAnsi="Verdana"/>
          <w:bCs/>
          <w:sz w:val="22"/>
        </w:rPr>
        <w:fldChar w:fldCharType="separate"/>
      </w:r>
      <w:r w:rsidR="00695590" w:rsidRPr="00695590">
        <w:rPr>
          <w:rFonts w:ascii="Verdana" w:hAnsi="Verdana"/>
          <w:bCs/>
          <w:noProof/>
          <w:sz w:val="22"/>
        </w:rPr>
        <w:t>[</w:t>
      </w:r>
      <w:hyperlink w:anchor="_ENREF_2" w:tooltip="Enos Trial Investigators, 2015 #10944" w:history="1">
        <w:r w:rsidR="00695590" w:rsidRPr="00695590">
          <w:rPr>
            <w:rFonts w:ascii="Verdana" w:hAnsi="Verdana"/>
            <w:bCs/>
            <w:noProof/>
            <w:sz w:val="22"/>
          </w:rPr>
          <w:t>2-4</w:t>
        </w:r>
      </w:hyperlink>
      <w:r w:rsidR="00695590" w:rsidRPr="00695590">
        <w:rPr>
          <w:rFonts w:ascii="Verdana" w:hAnsi="Verdana"/>
          <w:bCs/>
          <w:noProof/>
          <w:sz w:val="22"/>
        </w:rPr>
        <w:t>]</w:t>
      </w:r>
      <w:r w:rsidR="00695590" w:rsidRPr="00695590">
        <w:rPr>
          <w:rFonts w:ascii="Verdana" w:hAnsi="Verdana"/>
          <w:bCs/>
          <w:sz w:val="22"/>
        </w:rPr>
        <w:fldChar w:fldCharType="end"/>
      </w:r>
    </w:p>
    <w:p w14:paraId="714BF8C0" w14:textId="0FA3D245" w:rsidR="00B104DB" w:rsidRDefault="00A912BE" w:rsidP="00160334">
      <w:pPr>
        <w:spacing w:line="360" w:lineRule="auto"/>
        <w:rPr>
          <w:rFonts w:ascii="Verdana" w:hAnsi="Verdana"/>
          <w:b w:val="0"/>
          <w:sz w:val="22"/>
        </w:rPr>
      </w:pPr>
      <w:r>
        <w:rPr>
          <w:rFonts w:ascii="Verdana" w:hAnsi="Verdana"/>
          <w:b w:val="0"/>
          <w:sz w:val="22"/>
        </w:rPr>
        <w:t xml:space="preserve">Comparison of </w:t>
      </w:r>
      <w:r w:rsidR="00055EA1">
        <w:rPr>
          <w:rFonts w:ascii="Verdana" w:hAnsi="Verdana"/>
          <w:b w:val="0"/>
          <w:sz w:val="22"/>
        </w:rPr>
        <w:t>mRS.</w:t>
      </w:r>
      <w:r>
        <w:rPr>
          <w:rFonts w:ascii="Verdana" w:hAnsi="Verdana"/>
          <w:b w:val="0"/>
          <w:sz w:val="22"/>
        </w:rPr>
        <w:t xml:space="preserve"> (mean, standard deviation) using Cochrane Review Manager software, version 5.4.1. </w:t>
      </w:r>
      <w:r w:rsidR="00B104DB">
        <w:rPr>
          <w:rFonts w:ascii="Verdana" w:hAnsi="Verdana"/>
          <w:b w:val="0"/>
          <w:sz w:val="22"/>
        </w:rPr>
        <w:t xml:space="preserve">Other trials of GTN are excluded because they only administered drug before 3 hours (MR ASAP </w:t>
      </w:r>
      <w:r w:rsidR="00DA73A7">
        <w:rPr>
          <w:rFonts w:ascii="Verdana" w:hAnsi="Verdana"/>
          <w:b w:val="0"/>
          <w:sz w:val="22"/>
        </w:rPr>
        <w:fldChar w:fldCharType="begin">
          <w:fldData xml:space="preserve">PEVuZE5vdGU+PENpdGU+PEF1dGhvcj52YW4gZGVuIEJlcmc8L0F1dGhvcj48WWVhcj4yMDIyPC9Z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</w:fldData>
        </w:fldChar>
      </w:r>
      <w:r w:rsidR="00695590">
        <w:rPr>
          <w:rFonts w:ascii="Verdana" w:hAnsi="Verdana"/>
          <w:b w:val="0"/>
          <w:sz w:val="22"/>
        </w:rPr>
        <w:instrText xml:space="preserve"> ADDIN EN.CITE </w:instrText>
      </w:r>
      <w:r w:rsidR="00695590">
        <w:rPr>
          <w:rFonts w:ascii="Verdana" w:hAnsi="Verdana"/>
          <w:b w:val="0"/>
          <w:sz w:val="22"/>
        </w:rPr>
        <w:fldChar w:fldCharType="begin">
          <w:fldData xml:space="preserve">PEVuZE5vdGU+PENpdGU+PEF1dGhvcj52YW4gZGVuIEJlcmc8L0F1dGhvcj48WWVhcj4yMDIyPC9Z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</w:fldData>
        </w:fldChar>
      </w:r>
      <w:r w:rsidR="00695590">
        <w:rPr>
          <w:rFonts w:ascii="Verdana" w:hAnsi="Verdana"/>
          <w:b w:val="0"/>
          <w:sz w:val="22"/>
        </w:rPr>
        <w:instrText xml:space="preserve"> ADDIN EN.CITE.DATA </w:instrText>
      </w:r>
      <w:r w:rsidR="00695590">
        <w:rPr>
          <w:rFonts w:ascii="Verdana" w:hAnsi="Verdana"/>
          <w:b w:val="0"/>
          <w:sz w:val="22"/>
        </w:rPr>
      </w:r>
      <w:r w:rsidR="00695590">
        <w:rPr>
          <w:rFonts w:ascii="Verdana" w:hAnsi="Verdana"/>
          <w:b w:val="0"/>
          <w:sz w:val="22"/>
        </w:rPr>
        <w:fldChar w:fldCharType="end"/>
      </w:r>
      <w:r w:rsidR="00DA73A7">
        <w:rPr>
          <w:rFonts w:ascii="Verdana" w:hAnsi="Verdana"/>
          <w:b w:val="0"/>
          <w:sz w:val="22"/>
        </w:rPr>
      </w:r>
      <w:r w:rsidR="00DA73A7">
        <w:rPr>
          <w:rFonts w:ascii="Verdana" w:hAnsi="Verdana"/>
          <w:b w:val="0"/>
          <w:sz w:val="22"/>
        </w:rPr>
        <w:fldChar w:fldCharType="separate"/>
      </w:r>
      <w:r w:rsidR="00695590">
        <w:rPr>
          <w:rFonts w:ascii="Verdana" w:hAnsi="Verdana"/>
          <w:b w:val="0"/>
          <w:noProof/>
          <w:sz w:val="22"/>
        </w:rPr>
        <w:t>[</w:t>
      </w:r>
      <w:hyperlink w:anchor="_ENREF_5" w:tooltip="van den Berg, 2022 #16362" w:history="1">
        <w:r w:rsidR="00695590">
          <w:rPr>
            <w:rFonts w:ascii="Verdana" w:hAnsi="Verdana"/>
            <w:b w:val="0"/>
            <w:noProof/>
            <w:sz w:val="22"/>
          </w:rPr>
          <w:t>5</w:t>
        </w:r>
      </w:hyperlink>
      <w:r w:rsidR="00695590">
        <w:rPr>
          <w:rFonts w:ascii="Verdana" w:hAnsi="Verdana"/>
          <w:b w:val="0"/>
          <w:noProof/>
          <w:sz w:val="22"/>
        </w:rPr>
        <w:t>]</w:t>
      </w:r>
      <w:r w:rsidR="00DA73A7">
        <w:rPr>
          <w:rFonts w:ascii="Verdana" w:hAnsi="Verdana"/>
          <w:b w:val="0"/>
          <w:sz w:val="22"/>
        </w:rPr>
        <w:fldChar w:fldCharType="end"/>
      </w:r>
      <w:r w:rsidR="00B104DB">
        <w:rPr>
          <w:rFonts w:ascii="Verdana" w:hAnsi="Verdana"/>
          <w:b w:val="0"/>
          <w:sz w:val="22"/>
        </w:rPr>
        <w:t>) or after 5 hours (GTN-1,</w:t>
      </w:r>
      <w:r w:rsidR="00DA73A7">
        <w:rPr>
          <w:rFonts w:ascii="Verdana" w:hAnsi="Verdana"/>
          <w:b w:val="0"/>
          <w:sz w:val="22"/>
        </w:rPr>
        <w:fldChar w:fldCharType="begin">
          <w:fldData xml:space="preserve">PEVuZE5vdGU+PENpdGU+PEF1dGhvcj5CYXRoPC9BdXRob3I+PFllYXI+MjAwMTwvWWVhcj48UmVj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</w:fldData>
        </w:fldChar>
      </w:r>
      <w:r w:rsidR="00695590">
        <w:rPr>
          <w:rFonts w:ascii="Verdana" w:hAnsi="Verdana"/>
          <w:b w:val="0"/>
          <w:sz w:val="22"/>
        </w:rPr>
        <w:instrText xml:space="preserve"> ADDIN EN.CITE </w:instrText>
      </w:r>
      <w:r w:rsidR="00695590">
        <w:rPr>
          <w:rFonts w:ascii="Verdana" w:hAnsi="Verdana"/>
          <w:b w:val="0"/>
          <w:sz w:val="22"/>
        </w:rPr>
        <w:fldChar w:fldCharType="begin">
          <w:fldData xml:space="preserve">PEVuZE5vdGU+PENpdGU+PEF1dGhvcj5CYXRoPC9BdXRob3I+PFllYXI+MjAwMTwvWWVhcj48UmVj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</w:fldData>
        </w:fldChar>
      </w:r>
      <w:r w:rsidR="00695590">
        <w:rPr>
          <w:rFonts w:ascii="Verdana" w:hAnsi="Verdana"/>
          <w:b w:val="0"/>
          <w:sz w:val="22"/>
        </w:rPr>
        <w:instrText xml:space="preserve"> ADDIN EN.CITE.DATA </w:instrText>
      </w:r>
      <w:r w:rsidR="00695590">
        <w:rPr>
          <w:rFonts w:ascii="Verdana" w:hAnsi="Verdana"/>
          <w:b w:val="0"/>
          <w:sz w:val="22"/>
        </w:rPr>
      </w:r>
      <w:r w:rsidR="00695590">
        <w:rPr>
          <w:rFonts w:ascii="Verdana" w:hAnsi="Verdana"/>
          <w:b w:val="0"/>
          <w:sz w:val="22"/>
        </w:rPr>
        <w:fldChar w:fldCharType="end"/>
      </w:r>
      <w:r w:rsidR="00DA73A7">
        <w:rPr>
          <w:rFonts w:ascii="Verdana" w:hAnsi="Verdana"/>
          <w:b w:val="0"/>
          <w:sz w:val="22"/>
        </w:rPr>
      </w:r>
      <w:r w:rsidR="00DA73A7">
        <w:rPr>
          <w:rFonts w:ascii="Verdana" w:hAnsi="Verdana"/>
          <w:b w:val="0"/>
          <w:sz w:val="22"/>
        </w:rPr>
        <w:fldChar w:fldCharType="separate"/>
      </w:r>
      <w:r w:rsidR="00695590">
        <w:rPr>
          <w:rFonts w:ascii="Verdana" w:hAnsi="Verdana"/>
          <w:b w:val="0"/>
          <w:noProof/>
          <w:sz w:val="22"/>
        </w:rPr>
        <w:t>[</w:t>
      </w:r>
      <w:hyperlink w:anchor="_ENREF_6" w:tooltip="Bath, 2001 #3509" w:history="1">
        <w:r w:rsidR="00695590">
          <w:rPr>
            <w:rFonts w:ascii="Verdana" w:hAnsi="Verdana"/>
            <w:b w:val="0"/>
            <w:noProof/>
            <w:sz w:val="22"/>
          </w:rPr>
          <w:t>6</w:t>
        </w:r>
      </w:hyperlink>
      <w:r w:rsidR="00695590">
        <w:rPr>
          <w:rFonts w:ascii="Verdana" w:hAnsi="Verdana"/>
          <w:b w:val="0"/>
          <w:noProof/>
          <w:sz w:val="22"/>
        </w:rPr>
        <w:t>]</w:t>
      </w:r>
      <w:r w:rsidR="00DA73A7">
        <w:rPr>
          <w:rFonts w:ascii="Verdana" w:hAnsi="Verdana"/>
          <w:b w:val="0"/>
          <w:sz w:val="22"/>
        </w:rPr>
        <w:fldChar w:fldCharType="end"/>
      </w:r>
      <w:r w:rsidR="00B104DB">
        <w:rPr>
          <w:rFonts w:ascii="Verdana" w:hAnsi="Verdana"/>
          <w:b w:val="0"/>
          <w:sz w:val="22"/>
        </w:rPr>
        <w:t xml:space="preserve"> GTN-2,</w:t>
      </w:r>
      <w:r w:rsidR="00DA73A7">
        <w:rPr>
          <w:rFonts w:ascii="Verdana" w:hAnsi="Verdana"/>
          <w:b w:val="0"/>
          <w:sz w:val="22"/>
        </w:rPr>
        <w:fldChar w:fldCharType="begin"/>
      </w:r>
      <w:r w:rsidR="00695590">
        <w:rPr>
          <w:rFonts w:ascii="Verdana" w:hAnsi="Verdana"/>
          <w:b w:val="0"/>
          <w:sz w:val="22"/>
        </w:rPr>
        <w:instrText xml:space="preserve"> ADDIN EN.CITE &lt;EndNote&gt;&lt;Cite&gt;&lt;Author&gt;Rashid&lt;/Author&gt;&lt;Year&gt;2003&lt;/Year&gt;&lt;RecNum&gt;11384&lt;/RecNum&gt;&lt;DisplayText&gt;[7]&lt;/DisplayText&gt;&lt;record&gt;&lt;rec-number&gt;11384&lt;/rec-number&gt;&lt;foreign-keys&gt;&lt;key app="EN" db-id="wvfwsdd99far07exr0lpf5a109feazta0sf0" timestamp="1592601164" guid="c4b95f73-ce4b-4d32-a20f-5f45a62ca2fe"&gt;11384&lt;/key&gt;&lt;/foreign-keys&gt;&lt;ref-type name="Journal Article"&gt;17&lt;/ref-type&gt;&lt;contributors&gt;&lt;authors&gt;&lt;author&gt;Rashid, Parveen&lt;/author&gt;&lt;author&gt;Weaver, Chris&lt;/author&gt;&lt;author&gt;Leonardi-Bee, Jo&lt;/author&gt;&lt;author&gt;Bath, Fiona&lt;/author&gt;&lt;author&gt;Fletcher, Sally&lt;/author&gt;&lt;author&gt;Bath, Philip&lt;/author&gt;&lt;/authors&gt;&lt;/contributors&gt;&lt;auth-address&gt;Centre for Vascular Research, Nottingham, United Kingdom.&lt;/auth-address&gt;&lt;titles&gt;&lt;title&gt;The effects of transdermal glyceryl trinitrate, a nitric oxide donor, on blood pressure, cerebral and cardiac hemodynamics, and plasma nitric oxide levels in acute stroke&lt;/title&gt;&lt;secondary-title&gt;Journal of Stroke and Cerebrovascular Diseases&lt;/secondary-title&gt;&lt;alt-title&gt;Journal of stroke and cerebrovascular diseases : the official journal of National Stroke Association&lt;/alt-title&gt;&lt;/titles&gt;&lt;periodical&gt;&lt;full-title&gt;Journal of Stroke and Cerebrovascular Diseases&lt;/full-title&gt;&lt;/periodical&gt;&lt;alt-periodical&gt;&lt;full-title&gt;Journal of stroke and cerebrovascular diseases : the official journal of National Stroke Association&lt;/full-title&gt;&lt;/alt-periodical&gt;&lt;pages&gt;143-151&lt;/pages&gt;&lt;volume&gt;12&lt;/volume&gt;&lt;number&gt;3&lt;/number&gt;&lt;edition&gt;2007/10/02&lt;/edition&gt;&lt;section&gt;143&lt;/section&gt;&lt;dates&gt;&lt;year&gt;2003&lt;/year&gt;&lt;pub-dates&gt;&lt;date&gt;May-Jun&lt;/date&gt;&lt;/pub-dates&gt;&lt;/dates&gt;&lt;isbn&gt;10523057&lt;/isbn&gt;&lt;accession-num&gt;17903919&lt;/accession-num&gt;&lt;urls&gt;&lt;related-urls&gt;&lt;url&gt;https://www.ncbi.nlm.nih.gov/pubmed/17903919&lt;/url&gt;&lt;/related-urls&gt;&lt;/urls&gt;&lt;electronic-resource-num&gt;10.1016/s1052-3057(03)00037-5&lt;/electronic-resource-num&gt;&lt;remote-database-name&gt;PubMed-not-MEDLINE&lt;/remote-database-name&gt;&lt;remote-database-provider&gt;NLM&lt;/remote-database-provider&gt;&lt;language&gt;eng&lt;/language&gt;&lt;/record&gt;&lt;/Cite&gt;&lt;/EndNote&gt;</w:instrText>
      </w:r>
      <w:r w:rsidR="00DA73A7">
        <w:rPr>
          <w:rFonts w:ascii="Verdana" w:hAnsi="Verdana"/>
          <w:b w:val="0"/>
          <w:sz w:val="22"/>
        </w:rPr>
        <w:fldChar w:fldCharType="separate"/>
      </w:r>
      <w:r w:rsidR="00695590">
        <w:rPr>
          <w:rFonts w:ascii="Verdana" w:hAnsi="Verdana"/>
          <w:b w:val="0"/>
          <w:noProof/>
          <w:sz w:val="22"/>
        </w:rPr>
        <w:t>[</w:t>
      </w:r>
      <w:hyperlink w:anchor="_ENREF_7" w:tooltip="Rashid, 2003 #11384" w:history="1">
        <w:r w:rsidR="00695590">
          <w:rPr>
            <w:rFonts w:ascii="Verdana" w:hAnsi="Verdana"/>
            <w:b w:val="0"/>
            <w:noProof/>
            <w:sz w:val="22"/>
          </w:rPr>
          <w:t>7</w:t>
        </w:r>
      </w:hyperlink>
      <w:r w:rsidR="00695590">
        <w:rPr>
          <w:rFonts w:ascii="Verdana" w:hAnsi="Verdana"/>
          <w:b w:val="0"/>
          <w:noProof/>
          <w:sz w:val="22"/>
        </w:rPr>
        <w:t>]</w:t>
      </w:r>
      <w:r w:rsidR="00DA73A7">
        <w:rPr>
          <w:rFonts w:ascii="Verdana" w:hAnsi="Verdana"/>
          <w:b w:val="0"/>
          <w:sz w:val="22"/>
        </w:rPr>
        <w:fldChar w:fldCharType="end"/>
      </w:r>
      <w:r w:rsidR="00B104DB">
        <w:rPr>
          <w:rFonts w:ascii="Verdana" w:hAnsi="Verdana"/>
          <w:b w:val="0"/>
          <w:sz w:val="22"/>
        </w:rPr>
        <w:t xml:space="preserve"> GTN-3 </w:t>
      </w:r>
      <w:r w:rsidR="00DA73A7">
        <w:rPr>
          <w:rFonts w:ascii="Verdana" w:hAnsi="Verdana"/>
          <w:b w:val="0"/>
          <w:sz w:val="22"/>
        </w:rPr>
        <w:fldChar w:fldCharType="begin">
          <w:fldData xml:space="preserve">PEVuZE5vdGU+PENpdGU+PEF1dGhvcj5XaWxsbW90PC9BdXRob3I+PFllYXI+MjAwNjwvWWVhcj48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==
</w:fldData>
        </w:fldChar>
      </w:r>
      <w:r w:rsidR="00695590">
        <w:rPr>
          <w:rFonts w:ascii="Verdana" w:hAnsi="Verdana"/>
          <w:b w:val="0"/>
          <w:sz w:val="22"/>
        </w:rPr>
        <w:instrText xml:space="preserve"> ADDIN EN.CITE </w:instrText>
      </w:r>
      <w:r w:rsidR="00695590">
        <w:rPr>
          <w:rFonts w:ascii="Verdana" w:hAnsi="Verdana"/>
          <w:b w:val="0"/>
          <w:sz w:val="22"/>
        </w:rPr>
        <w:fldChar w:fldCharType="begin">
          <w:fldData xml:space="preserve">PEVuZE5vdGU+PENpdGU+PEF1dGhvcj5XaWxsbW90PC9BdXRob3I+PFllYXI+MjAwNjwvWWVhcj48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==
</w:fldData>
        </w:fldChar>
      </w:r>
      <w:r w:rsidR="00695590">
        <w:rPr>
          <w:rFonts w:ascii="Verdana" w:hAnsi="Verdana"/>
          <w:b w:val="0"/>
          <w:sz w:val="22"/>
        </w:rPr>
        <w:instrText xml:space="preserve"> ADDIN EN.CITE.DATA </w:instrText>
      </w:r>
      <w:r w:rsidR="00695590">
        <w:rPr>
          <w:rFonts w:ascii="Verdana" w:hAnsi="Verdana"/>
          <w:b w:val="0"/>
          <w:sz w:val="22"/>
        </w:rPr>
      </w:r>
      <w:r w:rsidR="00695590">
        <w:rPr>
          <w:rFonts w:ascii="Verdana" w:hAnsi="Verdana"/>
          <w:b w:val="0"/>
          <w:sz w:val="22"/>
        </w:rPr>
        <w:fldChar w:fldCharType="end"/>
      </w:r>
      <w:r w:rsidR="00DA73A7">
        <w:rPr>
          <w:rFonts w:ascii="Verdana" w:hAnsi="Verdana"/>
          <w:b w:val="0"/>
          <w:sz w:val="22"/>
        </w:rPr>
      </w:r>
      <w:r w:rsidR="00DA73A7">
        <w:rPr>
          <w:rFonts w:ascii="Verdana" w:hAnsi="Verdana"/>
          <w:b w:val="0"/>
          <w:sz w:val="22"/>
        </w:rPr>
        <w:fldChar w:fldCharType="separate"/>
      </w:r>
      <w:r w:rsidR="00695590">
        <w:rPr>
          <w:rFonts w:ascii="Verdana" w:hAnsi="Verdana"/>
          <w:b w:val="0"/>
          <w:noProof/>
          <w:sz w:val="22"/>
        </w:rPr>
        <w:t>[</w:t>
      </w:r>
      <w:hyperlink w:anchor="_ENREF_8" w:tooltip="Willmot, 2006 #1834" w:history="1">
        <w:r w:rsidR="00695590">
          <w:rPr>
            <w:rFonts w:ascii="Verdana" w:hAnsi="Verdana"/>
            <w:b w:val="0"/>
            <w:noProof/>
            <w:sz w:val="22"/>
          </w:rPr>
          <w:t>8</w:t>
        </w:r>
      </w:hyperlink>
      <w:r w:rsidR="00695590">
        <w:rPr>
          <w:rFonts w:ascii="Verdana" w:hAnsi="Verdana"/>
          <w:b w:val="0"/>
          <w:noProof/>
          <w:sz w:val="22"/>
        </w:rPr>
        <w:t>]</w:t>
      </w:r>
      <w:r w:rsidR="00DA73A7">
        <w:rPr>
          <w:rFonts w:ascii="Verdana" w:hAnsi="Verdana"/>
          <w:b w:val="0"/>
          <w:sz w:val="22"/>
        </w:rPr>
        <w:fldChar w:fldCharType="end"/>
      </w:r>
      <w:r w:rsidR="00B104DB">
        <w:rPr>
          <w:rFonts w:ascii="Verdana" w:hAnsi="Verdana"/>
          <w:b w:val="0"/>
          <w:sz w:val="22"/>
        </w:rPr>
        <w:t>)</w:t>
      </w:r>
      <w:r w:rsidR="00A85C97">
        <w:rPr>
          <w:rFonts w:ascii="Verdana" w:hAnsi="Verdana"/>
          <w:b w:val="0"/>
          <w:sz w:val="22"/>
        </w:rPr>
        <w:t>.</w:t>
      </w:r>
    </w:p>
    <w:p w14:paraId="588B7A71" w14:textId="77777777" w:rsidR="00A912BE" w:rsidRPr="00C20D6F" w:rsidRDefault="00A912BE" w:rsidP="00160334">
      <w:pPr>
        <w:spacing w:line="360" w:lineRule="auto"/>
        <w:rPr>
          <w:rFonts w:ascii="Verdana" w:hAnsi="Verdana"/>
          <w:b w:val="0"/>
          <w:sz w:val="22"/>
        </w:rPr>
      </w:pPr>
    </w:p>
    <w:p w14:paraId="297D52E9" w14:textId="24ED5460" w:rsidR="00160334" w:rsidRDefault="00A912BE" w:rsidP="00160334">
      <w:pPr>
        <w:spacing w:line="360" w:lineRule="auto"/>
        <w:rPr>
          <w:rFonts w:ascii="Verdana" w:hAnsi="Verdana"/>
          <w:b w:val="0"/>
          <w:sz w:val="22"/>
        </w:rPr>
      </w:pPr>
      <w:r>
        <w:rPr>
          <w:rFonts w:ascii="Verdana" w:hAnsi="Verdana"/>
          <w:b w:val="0"/>
          <w:noProof/>
          <w:sz w:val="22"/>
        </w:rPr>
        <w:drawing>
          <wp:inline distT="0" distB="0" distL="0" distR="0" wp14:anchorId="3FCAA763" wp14:editId="5C8469DD">
            <wp:extent cx="8077200" cy="1524000"/>
            <wp:effectExtent l="0" t="0" r="0" b="0"/>
            <wp:docPr id="195597764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77643" name="Graphic 1955977643"/>
                    <pic:cNvPicPr/>
                  </pic:nvPicPr>
                  <pic:blipFill>
                    <a:blip r:embed="rId12">
                      <a:extLst>
                        <a:ext uri="{96DAC541-7B7A-43D3-8B79-37D633B846F1}">
                          <asvg:svgBlip xmlns:asvg="http://schemas.microsoft.com/office/drawing/2016/SVG/main" r:embed="rId13"/>
                        </a:ext>
                      </a:extLst>
                    </a:blip>
                    <a:stretch>
                      <a:fillRect/>
                    </a:stretch>
                  </pic:blipFill>
                  <pic:spPr>
                    <a:xfrm>
                      <a:off x="0" y="0"/>
                      <a:ext cx="8077200" cy="1524000"/>
                    </a:xfrm>
                    <a:prstGeom prst="rect">
                      <a:avLst/>
                    </a:prstGeom>
                  </pic:spPr>
                </pic:pic>
              </a:graphicData>
            </a:graphic>
          </wp:inline>
        </w:drawing>
      </w:r>
    </w:p>
    <w:p w14:paraId="326D973A" w14:textId="77777777" w:rsidR="00A912BE" w:rsidRPr="00C20D6F" w:rsidRDefault="00A912BE" w:rsidP="00160334">
      <w:pPr>
        <w:spacing w:line="360" w:lineRule="auto"/>
        <w:rPr>
          <w:rFonts w:ascii="Verdana" w:hAnsi="Verdana"/>
          <w:b w:val="0"/>
          <w:sz w:val="22"/>
        </w:rPr>
      </w:pPr>
    </w:p>
    <w:p w14:paraId="47E29043" w14:textId="08AE4D95" w:rsidR="00160334" w:rsidRPr="00C20D6F" w:rsidRDefault="00160334" w:rsidP="00160334">
      <w:pPr>
        <w:spacing w:line="360" w:lineRule="auto"/>
        <w:rPr>
          <w:rFonts w:ascii="Verdana" w:hAnsi="Verdana"/>
          <w:b w:val="0"/>
          <w:sz w:val="22"/>
        </w:rPr>
      </w:pPr>
      <w:r w:rsidRPr="00C20D6F">
        <w:rPr>
          <w:rFonts w:ascii="Verdana" w:hAnsi="Verdana"/>
          <w:b w:val="0"/>
          <w:sz w:val="22"/>
        </w:rPr>
        <w:br w:type="page"/>
      </w:r>
    </w:p>
    <w:p w14:paraId="5DB81035" w14:textId="1C660589" w:rsidR="00816727" w:rsidRDefault="00816727" w:rsidP="00816727">
      <w:pPr>
        <w:pStyle w:val="TableHeader"/>
        <w:ind w:left="720"/>
        <w:jc w:val="center"/>
        <w:rPr>
          <w:rFonts w:ascii="Cambria" w:hAnsi="Cambria"/>
          <w:bCs/>
        </w:rPr>
      </w:pPr>
      <w:r w:rsidRPr="00C20D6F">
        <w:rPr>
          <w:rFonts w:ascii="Cambria" w:hAnsi="Cambria"/>
          <w:bCs/>
          <w:noProof/>
          <w:sz w:val="32"/>
          <w:szCs w:val="32"/>
          <w:lang w:val="en-US"/>
        </w:rPr>
        <w:lastRenderedPageBreak/>
        <w:drawing>
          <wp:anchor distT="0" distB="0" distL="114300" distR="114300" simplePos="0" relativeHeight="251659776" behindDoc="0" locked="0" layoutInCell="1" allowOverlap="1" wp14:anchorId="67B3070C" wp14:editId="5A2241AE">
            <wp:simplePos x="0" y="0"/>
            <wp:positionH relativeFrom="column">
              <wp:posOffset>-76200</wp:posOffset>
            </wp:positionH>
            <wp:positionV relativeFrom="paragraph">
              <wp:posOffset>-38100</wp:posOffset>
            </wp:positionV>
            <wp:extent cx="390525" cy="457200"/>
            <wp:effectExtent l="0" t="0" r="0" b="0"/>
            <wp:wrapNone/>
            <wp:docPr id="5" name="Picture 2"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sort-Logo-Graphic-30-12-07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802" w:rsidRPr="00A16802">
        <w:rPr>
          <w:rFonts w:ascii="Cambria" w:hAnsi="Cambria"/>
          <w:bCs/>
          <w:sz w:val="32"/>
          <w:szCs w:val="32"/>
        </w:rPr>
        <w:t xml:space="preserve"> </w:t>
      </w:r>
      <w:r w:rsidR="00A16802" w:rsidRPr="00AE2AE9">
        <w:rPr>
          <w:rFonts w:ascii="Cambria" w:hAnsi="Cambria"/>
          <w:bCs/>
          <w:sz w:val="32"/>
          <w:szCs w:val="32"/>
        </w:rPr>
        <w:t>CONSORT 201</w:t>
      </w:r>
      <w:r w:rsidR="00A16802">
        <w:rPr>
          <w:rFonts w:ascii="Cambria" w:hAnsi="Cambria"/>
          <w:bCs/>
          <w:sz w:val="32"/>
          <w:szCs w:val="32"/>
        </w:rPr>
        <w:t>0</w:t>
      </w:r>
      <w:r w:rsidR="00A16802" w:rsidRPr="00AE2AE9">
        <w:rPr>
          <w:rFonts w:ascii="Cambria" w:hAnsi="Cambria"/>
          <w:bCs/>
          <w:sz w:val="32"/>
          <w:szCs w:val="32"/>
        </w:rPr>
        <w:t xml:space="preserve"> checklist of information to include when reporting a </w:t>
      </w:r>
      <w:r w:rsidR="00A16802">
        <w:rPr>
          <w:rFonts w:ascii="Cambria" w:hAnsi="Cambria"/>
          <w:bCs/>
          <w:sz w:val="32"/>
          <w:szCs w:val="32"/>
        </w:rPr>
        <w:t xml:space="preserve">pilot or feasibility </w:t>
      </w:r>
      <w:r w:rsidR="00A16802" w:rsidRPr="00AE2AE9">
        <w:rPr>
          <w:rFonts w:ascii="Cambria" w:hAnsi="Cambria"/>
          <w:bCs/>
          <w:sz w:val="32"/>
          <w:szCs w:val="32"/>
        </w:rPr>
        <w:t>tria</w:t>
      </w:r>
      <w:r w:rsidR="00A16802">
        <w:rPr>
          <w:rFonts w:ascii="Cambria" w:hAnsi="Cambria"/>
          <w:bCs/>
          <w:sz w:val="32"/>
          <w:szCs w:val="32"/>
        </w:rPr>
        <w:t>l</w:t>
      </w:r>
    </w:p>
    <w:p w14:paraId="1DAC6AB7" w14:textId="5A7DDC79" w:rsidR="00C03ED1" w:rsidRPr="00C20D6F" w:rsidRDefault="00C03ED1" w:rsidP="00A16802">
      <w:pPr>
        <w:pStyle w:val="TableHeader"/>
        <w:ind w:left="720"/>
        <w:rPr>
          <w:rFonts w:ascii="Cambria" w:hAnsi="Cambria"/>
          <w:bCs/>
        </w:rPr>
      </w:pPr>
    </w:p>
    <w:p w14:paraId="79529CF7" w14:textId="77777777" w:rsidR="00816727" w:rsidRPr="00C20D6F" w:rsidRDefault="00816727" w:rsidP="00816727">
      <w:pPr>
        <w:pStyle w:val="TableHeader"/>
        <w:tabs>
          <w:tab w:val="left" w:pos="2160"/>
        </w:tabs>
        <w:jc w:val="center"/>
        <w:rPr>
          <w:rFonts w:ascii="Cambria" w:hAnsi="Cambria"/>
          <w:bCs/>
          <w:sz w:val="8"/>
          <w:szCs w:val="8"/>
        </w:rPr>
      </w:pPr>
    </w:p>
    <w:tbl>
      <w:tblPr>
        <w:tblW w:w="15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720"/>
        <w:gridCol w:w="11070"/>
        <w:gridCol w:w="1620"/>
      </w:tblGrid>
      <w:tr w:rsidR="00A16802" w:rsidRPr="00AE2AE9" w14:paraId="528F1AC2" w14:textId="77777777" w:rsidTr="00D63B97">
        <w:tc>
          <w:tcPr>
            <w:tcW w:w="2088" w:type="dxa"/>
            <w:shd w:val="clear" w:color="auto" w:fill="C6D9F1"/>
            <w:vAlign w:val="bottom"/>
          </w:tcPr>
          <w:p w14:paraId="3E17411A" w14:textId="77777777" w:rsidR="00A16802" w:rsidRPr="00AE2AE9" w:rsidRDefault="00A16802" w:rsidP="00D63B97">
            <w:pPr>
              <w:pStyle w:val="TableHeader"/>
              <w:rPr>
                <w:rFonts w:ascii="Arial" w:hAnsi="Arial" w:cs="Arial"/>
              </w:rPr>
            </w:pPr>
            <w:r w:rsidRPr="00AE2AE9">
              <w:rPr>
                <w:rFonts w:ascii="Arial" w:hAnsi="Arial" w:cs="Arial"/>
              </w:rPr>
              <w:t>Section/Topic</w:t>
            </w:r>
          </w:p>
        </w:tc>
        <w:tc>
          <w:tcPr>
            <w:tcW w:w="720" w:type="dxa"/>
            <w:shd w:val="clear" w:color="auto" w:fill="C6D9F1"/>
            <w:vAlign w:val="bottom"/>
          </w:tcPr>
          <w:p w14:paraId="1D295FE2" w14:textId="77777777" w:rsidR="00A16802" w:rsidRPr="00AE2AE9" w:rsidRDefault="00A16802" w:rsidP="00D63B97">
            <w:pPr>
              <w:pStyle w:val="TableHeader"/>
              <w:jc w:val="center"/>
              <w:rPr>
                <w:rFonts w:ascii="Arial" w:hAnsi="Arial" w:cs="Arial"/>
              </w:rPr>
            </w:pPr>
            <w:r w:rsidRPr="00AE2AE9">
              <w:rPr>
                <w:rFonts w:ascii="Arial" w:hAnsi="Arial" w:cs="Arial"/>
              </w:rPr>
              <w:t>Item No</w:t>
            </w:r>
          </w:p>
        </w:tc>
        <w:tc>
          <w:tcPr>
            <w:tcW w:w="11070" w:type="dxa"/>
            <w:shd w:val="clear" w:color="auto" w:fill="C6D9F1"/>
            <w:vAlign w:val="bottom"/>
          </w:tcPr>
          <w:p w14:paraId="575027FC" w14:textId="77777777" w:rsidR="00A16802" w:rsidRPr="00AE2AE9" w:rsidRDefault="00A16802" w:rsidP="00D63B97">
            <w:pPr>
              <w:pStyle w:val="TableHeader"/>
              <w:rPr>
                <w:rFonts w:ascii="Arial" w:hAnsi="Arial" w:cs="Arial"/>
              </w:rPr>
            </w:pPr>
            <w:r w:rsidRPr="00AE2AE9">
              <w:rPr>
                <w:rFonts w:ascii="Arial" w:hAnsi="Arial" w:cs="Arial"/>
              </w:rPr>
              <w:t>Checklist item</w:t>
            </w:r>
          </w:p>
        </w:tc>
        <w:tc>
          <w:tcPr>
            <w:tcW w:w="1620" w:type="dxa"/>
            <w:shd w:val="clear" w:color="auto" w:fill="C6D9F1"/>
            <w:vAlign w:val="bottom"/>
          </w:tcPr>
          <w:p w14:paraId="391AC1F1" w14:textId="77777777" w:rsidR="00A16802" w:rsidRPr="00AE2AE9" w:rsidRDefault="00A16802" w:rsidP="00D63B97">
            <w:pPr>
              <w:pStyle w:val="TableHeader"/>
              <w:jc w:val="center"/>
              <w:rPr>
                <w:rFonts w:ascii="Arial" w:hAnsi="Arial" w:cs="Arial"/>
              </w:rPr>
            </w:pPr>
            <w:r w:rsidRPr="00AE2AE9">
              <w:rPr>
                <w:rFonts w:ascii="Arial" w:hAnsi="Arial" w:cs="Arial"/>
              </w:rPr>
              <w:t>Reported on page No</w:t>
            </w:r>
          </w:p>
        </w:tc>
      </w:tr>
      <w:tr w:rsidR="00A16802" w:rsidRPr="00F33427" w14:paraId="12368C19" w14:textId="77777777" w:rsidTr="00D63B97">
        <w:tc>
          <w:tcPr>
            <w:tcW w:w="15498" w:type="dxa"/>
            <w:gridSpan w:val="4"/>
          </w:tcPr>
          <w:p w14:paraId="57026702" w14:textId="77777777" w:rsidR="00A16802" w:rsidRPr="00F33427" w:rsidRDefault="00A16802" w:rsidP="00D63B97">
            <w:pPr>
              <w:pStyle w:val="TableSubHead"/>
              <w:rPr>
                <w:rFonts w:ascii="Arial" w:hAnsi="Arial" w:cs="Arial"/>
                <w:sz w:val="22"/>
                <w:szCs w:val="22"/>
              </w:rPr>
            </w:pPr>
            <w:r w:rsidRPr="00F33427">
              <w:rPr>
                <w:rFonts w:ascii="Arial" w:hAnsi="Arial" w:cs="Arial"/>
                <w:sz w:val="22"/>
                <w:szCs w:val="22"/>
              </w:rPr>
              <w:t>Title and abstract</w:t>
            </w:r>
          </w:p>
        </w:tc>
      </w:tr>
      <w:tr w:rsidR="00A16802" w:rsidRPr="00F33427" w14:paraId="692C2012" w14:textId="77777777" w:rsidTr="00D63B97">
        <w:tc>
          <w:tcPr>
            <w:tcW w:w="2088" w:type="dxa"/>
            <w:vMerge w:val="restart"/>
          </w:tcPr>
          <w:p w14:paraId="51A962CA" w14:textId="77777777" w:rsidR="00A16802" w:rsidRPr="00F33427" w:rsidRDefault="00A16802" w:rsidP="00D63B97">
            <w:pPr>
              <w:rPr>
                <w:rFonts w:ascii="Arial" w:hAnsi="Arial" w:cs="Arial"/>
                <w:sz w:val="22"/>
                <w:szCs w:val="22"/>
              </w:rPr>
            </w:pPr>
          </w:p>
        </w:tc>
        <w:tc>
          <w:tcPr>
            <w:tcW w:w="720" w:type="dxa"/>
          </w:tcPr>
          <w:p w14:paraId="6A3FB2B3"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1a</w:t>
            </w:r>
          </w:p>
        </w:tc>
        <w:tc>
          <w:tcPr>
            <w:tcW w:w="11070" w:type="dxa"/>
          </w:tcPr>
          <w:p w14:paraId="28B77CA2" w14:textId="77777777" w:rsidR="00A16802" w:rsidRPr="00F37A37" w:rsidRDefault="00A16802" w:rsidP="00D63B97">
            <w:pPr>
              <w:autoSpaceDE w:val="0"/>
              <w:autoSpaceDN w:val="0"/>
              <w:adjustRightInd w:val="0"/>
              <w:rPr>
                <w:rFonts w:ascii="Arial" w:hAnsi="Arial" w:cs="Arial"/>
                <w:sz w:val="22"/>
                <w:szCs w:val="22"/>
                <w:lang w:val="en-CA" w:eastAsia="en-CA"/>
              </w:rPr>
            </w:pPr>
            <w:r w:rsidRPr="00F37A37">
              <w:rPr>
                <w:rFonts w:ascii="Arial" w:hAnsi="Arial" w:cs="Arial"/>
                <w:sz w:val="22"/>
                <w:szCs w:val="22"/>
                <w:lang w:val="en-CA" w:eastAsia="en-CA"/>
              </w:rPr>
              <w:t>Identification as a pilot or feasibility randomised trial in the</w:t>
            </w:r>
            <w:r>
              <w:rPr>
                <w:rFonts w:ascii="Arial" w:hAnsi="Arial" w:cs="Arial"/>
                <w:sz w:val="22"/>
                <w:szCs w:val="22"/>
                <w:lang w:val="en-CA" w:eastAsia="en-CA"/>
              </w:rPr>
              <w:t xml:space="preserve"> </w:t>
            </w:r>
            <w:r w:rsidRPr="00F37A37">
              <w:rPr>
                <w:rFonts w:ascii="Arial" w:hAnsi="Arial" w:cs="Arial"/>
                <w:sz w:val="22"/>
                <w:szCs w:val="22"/>
                <w:lang w:val="en-CA" w:eastAsia="en-CA"/>
              </w:rPr>
              <w:t>title</w:t>
            </w:r>
          </w:p>
        </w:tc>
        <w:tc>
          <w:tcPr>
            <w:tcW w:w="1620" w:type="dxa"/>
          </w:tcPr>
          <w:p w14:paraId="22351324" w14:textId="77777777" w:rsidR="00A16802" w:rsidRPr="00F33427" w:rsidRDefault="00A16802" w:rsidP="00D63B97">
            <w:pPr>
              <w:rPr>
                <w:rFonts w:ascii="Arial" w:hAnsi="Arial" w:cs="Arial"/>
                <w:sz w:val="22"/>
                <w:szCs w:val="22"/>
              </w:rPr>
            </w:pPr>
            <w:r>
              <w:rPr>
                <w:rFonts w:ascii="Arial" w:hAnsi="Arial" w:cs="Arial"/>
                <w:sz w:val="22"/>
                <w:szCs w:val="22"/>
              </w:rPr>
              <w:t>1</w:t>
            </w:r>
          </w:p>
        </w:tc>
      </w:tr>
      <w:tr w:rsidR="00A16802" w:rsidRPr="00F33427" w14:paraId="08A540DD" w14:textId="77777777" w:rsidTr="00D63B97">
        <w:tc>
          <w:tcPr>
            <w:tcW w:w="2088" w:type="dxa"/>
            <w:vMerge/>
          </w:tcPr>
          <w:p w14:paraId="5CD74421" w14:textId="77777777" w:rsidR="00A16802" w:rsidRPr="00F33427" w:rsidRDefault="00A16802" w:rsidP="00D63B97">
            <w:pPr>
              <w:rPr>
                <w:rFonts w:ascii="Arial" w:hAnsi="Arial" w:cs="Arial"/>
                <w:sz w:val="22"/>
                <w:szCs w:val="22"/>
              </w:rPr>
            </w:pPr>
          </w:p>
        </w:tc>
        <w:tc>
          <w:tcPr>
            <w:tcW w:w="720" w:type="dxa"/>
          </w:tcPr>
          <w:p w14:paraId="495D8DEA"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1b</w:t>
            </w:r>
          </w:p>
        </w:tc>
        <w:tc>
          <w:tcPr>
            <w:tcW w:w="11070" w:type="dxa"/>
          </w:tcPr>
          <w:p w14:paraId="251A2160" w14:textId="77777777" w:rsidR="00A16802" w:rsidRPr="00F37A37" w:rsidRDefault="00A16802" w:rsidP="00D63B97">
            <w:pPr>
              <w:autoSpaceDE w:val="0"/>
              <w:autoSpaceDN w:val="0"/>
              <w:adjustRightInd w:val="0"/>
              <w:rPr>
                <w:rFonts w:ascii="MetaProLight-Regular" w:hAnsi="MetaProLight-Regular" w:cs="MetaProLight-Regular"/>
                <w:sz w:val="15"/>
                <w:szCs w:val="15"/>
                <w:lang w:val="en-CA" w:eastAsia="en-CA"/>
              </w:rPr>
            </w:pPr>
            <w:r w:rsidRPr="00F37A37">
              <w:rPr>
                <w:rFonts w:ascii="Arial" w:hAnsi="Arial" w:cs="Arial"/>
                <w:sz w:val="22"/>
                <w:szCs w:val="22"/>
                <w:lang w:val="en-CA" w:eastAsia="en-CA"/>
              </w:rPr>
              <w:t>Structured summary of pilot trial design, methods, results, and conclusions (for specific guidance see CONSORT abstract extension for pilot trials)</w:t>
            </w:r>
          </w:p>
        </w:tc>
        <w:tc>
          <w:tcPr>
            <w:tcW w:w="1620" w:type="dxa"/>
          </w:tcPr>
          <w:p w14:paraId="767F31C5" w14:textId="77777777" w:rsidR="00A16802" w:rsidRPr="00F33427" w:rsidRDefault="00A16802" w:rsidP="00D63B97">
            <w:pPr>
              <w:rPr>
                <w:rFonts w:ascii="Arial" w:hAnsi="Arial" w:cs="Arial"/>
                <w:sz w:val="22"/>
                <w:szCs w:val="22"/>
              </w:rPr>
            </w:pPr>
            <w:r>
              <w:rPr>
                <w:rFonts w:ascii="Arial" w:hAnsi="Arial" w:cs="Arial"/>
                <w:sz w:val="22"/>
                <w:szCs w:val="22"/>
              </w:rPr>
              <w:t>3</w:t>
            </w:r>
          </w:p>
        </w:tc>
      </w:tr>
      <w:tr w:rsidR="00A16802" w:rsidRPr="00F33427" w14:paraId="53FC1EAE" w14:textId="77777777" w:rsidTr="00D63B97">
        <w:tc>
          <w:tcPr>
            <w:tcW w:w="15498" w:type="dxa"/>
            <w:gridSpan w:val="4"/>
          </w:tcPr>
          <w:p w14:paraId="46B62026" w14:textId="77777777" w:rsidR="00A16802" w:rsidRPr="00F33427" w:rsidRDefault="00A16802" w:rsidP="00D63B97">
            <w:pPr>
              <w:pStyle w:val="TableSubHead"/>
              <w:rPr>
                <w:rFonts w:ascii="Arial" w:hAnsi="Arial" w:cs="Arial"/>
                <w:sz w:val="22"/>
                <w:szCs w:val="22"/>
              </w:rPr>
            </w:pPr>
            <w:r w:rsidRPr="00F33427">
              <w:rPr>
                <w:rFonts w:ascii="Arial" w:hAnsi="Arial" w:cs="Arial"/>
                <w:sz w:val="22"/>
                <w:szCs w:val="22"/>
              </w:rPr>
              <w:t>Introduction</w:t>
            </w:r>
          </w:p>
        </w:tc>
      </w:tr>
      <w:tr w:rsidR="00A16802" w:rsidRPr="00F33427" w14:paraId="6FE85217" w14:textId="77777777" w:rsidTr="00D63B97">
        <w:tc>
          <w:tcPr>
            <w:tcW w:w="2088" w:type="dxa"/>
            <w:vMerge w:val="restart"/>
          </w:tcPr>
          <w:p w14:paraId="0A31E0FD" w14:textId="77777777" w:rsidR="00A16802" w:rsidRPr="00F33427" w:rsidRDefault="00A16802" w:rsidP="00D63B97">
            <w:pPr>
              <w:rPr>
                <w:rFonts w:ascii="Arial" w:hAnsi="Arial" w:cs="Arial"/>
                <w:sz w:val="22"/>
                <w:szCs w:val="22"/>
              </w:rPr>
            </w:pPr>
            <w:r w:rsidRPr="00F33427">
              <w:rPr>
                <w:rFonts w:ascii="Arial" w:hAnsi="Arial" w:cs="Arial"/>
                <w:sz w:val="22"/>
                <w:szCs w:val="22"/>
              </w:rPr>
              <w:t>Background and objectives</w:t>
            </w:r>
          </w:p>
        </w:tc>
        <w:tc>
          <w:tcPr>
            <w:tcW w:w="720" w:type="dxa"/>
          </w:tcPr>
          <w:p w14:paraId="36911357"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2a</w:t>
            </w:r>
          </w:p>
        </w:tc>
        <w:tc>
          <w:tcPr>
            <w:tcW w:w="11070" w:type="dxa"/>
          </w:tcPr>
          <w:p w14:paraId="769FCABE" w14:textId="77777777" w:rsidR="00A16802" w:rsidRPr="00F81B92" w:rsidRDefault="00A16802" w:rsidP="00D63B97">
            <w:pPr>
              <w:autoSpaceDE w:val="0"/>
              <w:autoSpaceDN w:val="0"/>
              <w:adjustRightInd w:val="0"/>
              <w:rPr>
                <w:rFonts w:ascii="Arial" w:hAnsi="Arial" w:cs="Arial"/>
                <w:sz w:val="22"/>
                <w:szCs w:val="22"/>
                <w:lang w:val="en-CA" w:eastAsia="en-CA"/>
              </w:rPr>
            </w:pPr>
            <w:r w:rsidRPr="00F81B92">
              <w:rPr>
                <w:rFonts w:ascii="Arial" w:hAnsi="Arial" w:cs="Arial"/>
                <w:sz w:val="22"/>
                <w:szCs w:val="22"/>
                <w:lang w:val="en-CA" w:eastAsia="en-CA"/>
              </w:rPr>
              <w:t>Scientific background and explanation of rationale for future definitive trial, and reasons for randomised pilot trial</w:t>
            </w:r>
          </w:p>
        </w:tc>
        <w:tc>
          <w:tcPr>
            <w:tcW w:w="1620" w:type="dxa"/>
          </w:tcPr>
          <w:p w14:paraId="6B31C891" w14:textId="77777777" w:rsidR="00A16802" w:rsidRPr="00F33427" w:rsidRDefault="00A16802" w:rsidP="00D63B97">
            <w:pPr>
              <w:rPr>
                <w:rFonts w:ascii="Arial" w:hAnsi="Arial" w:cs="Arial"/>
                <w:sz w:val="22"/>
                <w:szCs w:val="22"/>
              </w:rPr>
            </w:pPr>
            <w:r>
              <w:rPr>
                <w:rFonts w:ascii="Arial" w:hAnsi="Arial" w:cs="Arial"/>
                <w:sz w:val="22"/>
                <w:szCs w:val="22"/>
              </w:rPr>
              <w:t>4-5</w:t>
            </w:r>
          </w:p>
        </w:tc>
      </w:tr>
      <w:tr w:rsidR="00A16802" w:rsidRPr="00F33427" w14:paraId="26831794" w14:textId="77777777" w:rsidTr="00D63B97">
        <w:trPr>
          <w:trHeight w:val="413"/>
        </w:trPr>
        <w:tc>
          <w:tcPr>
            <w:tcW w:w="2088" w:type="dxa"/>
            <w:vMerge/>
          </w:tcPr>
          <w:p w14:paraId="3EA24074" w14:textId="77777777" w:rsidR="00A16802" w:rsidRPr="00F33427" w:rsidRDefault="00A16802" w:rsidP="00D63B97">
            <w:pPr>
              <w:rPr>
                <w:rFonts w:ascii="Arial" w:hAnsi="Arial" w:cs="Arial"/>
                <w:sz w:val="22"/>
                <w:szCs w:val="22"/>
              </w:rPr>
            </w:pPr>
          </w:p>
        </w:tc>
        <w:tc>
          <w:tcPr>
            <w:tcW w:w="720" w:type="dxa"/>
          </w:tcPr>
          <w:p w14:paraId="718F84F8"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2b</w:t>
            </w:r>
          </w:p>
        </w:tc>
        <w:tc>
          <w:tcPr>
            <w:tcW w:w="11070" w:type="dxa"/>
          </w:tcPr>
          <w:p w14:paraId="29ED0E57" w14:textId="77777777" w:rsidR="00A16802" w:rsidRPr="00F33427" w:rsidRDefault="00A16802" w:rsidP="00D63B97">
            <w:pPr>
              <w:rPr>
                <w:rFonts w:ascii="Arial" w:hAnsi="Arial" w:cs="Arial"/>
                <w:sz w:val="22"/>
                <w:szCs w:val="22"/>
              </w:rPr>
            </w:pPr>
            <w:r w:rsidRPr="00F81B92">
              <w:rPr>
                <w:rFonts w:ascii="Arial" w:hAnsi="Arial" w:cs="Arial"/>
                <w:sz w:val="22"/>
                <w:szCs w:val="22"/>
                <w:lang w:val="en-CA" w:eastAsia="en-CA"/>
              </w:rPr>
              <w:t>Specific objectives or research questions for pilot trial</w:t>
            </w:r>
          </w:p>
        </w:tc>
        <w:tc>
          <w:tcPr>
            <w:tcW w:w="1620" w:type="dxa"/>
          </w:tcPr>
          <w:p w14:paraId="064BD6FB" w14:textId="77777777" w:rsidR="00A16802" w:rsidRPr="00F33427" w:rsidRDefault="00A16802" w:rsidP="00D63B97">
            <w:pPr>
              <w:rPr>
                <w:rFonts w:ascii="Arial" w:hAnsi="Arial" w:cs="Arial"/>
                <w:sz w:val="22"/>
                <w:szCs w:val="22"/>
              </w:rPr>
            </w:pPr>
            <w:r>
              <w:rPr>
                <w:rFonts w:ascii="Arial" w:hAnsi="Arial" w:cs="Arial"/>
                <w:sz w:val="22"/>
                <w:szCs w:val="22"/>
              </w:rPr>
              <w:t>4-5s</w:t>
            </w:r>
          </w:p>
        </w:tc>
      </w:tr>
      <w:tr w:rsidR="00A16802" w:rsidRPr="00F33427" w14:paraId="54600D8E" w14:textId="77777777" w:rsidTr="00D63B97">
        <w:tc>
          <w:tcPr>
            <w:tcW w:w="15498" w:type="dxa"/>
            <w:gridSpan w:val="4"/>
          </w:tcPr>
          <w:p w14:paraId="0E2C4BAE" w14:textId="77777777" w:rsidR="00A16802" w:rsidRPr="00F33427" w:rsidRDefault="00A16802" w:rsidP="00D63B97">
            <w:pPr>
              <w:pStyle w:val="TableSubHead"/>
              <w:rPr>
                <w:rFonts w:ascii="Arial" w:hAnsi="Arial" w:cs="Arial"/>
                <w:sz w:val="22"/>
                <w:szCs w:val="22"/>
              </w:rPr>
            </w:pPr>
            <w:r w:rsidRPr="00F33427">
              <w:rPr>
                <w:rFonts w:ascii="Arial" w:hAnsi="Arial" w:cs="Arial"/>
                <w:sz w:val="22"/>
                <w:szCs w:val="22"/>
              </w:rPr>
              <w:t>Methods</w:t>
            </w:r>
          </w:p>
        </w:tc>
      </w:tr>
      <w:tr w:rsidR="00A16802" w:rsidRPr="00F33427" w14:paraId="3DFFEA1E" w14:textId="77777777" w:rsidTr="00D63B97">
        <w:tc>
          <w:tcPr>
            <w:tcW w:w="2088" w:type="dxa"/>
            <w:vMerge w:val="restart"/>
          </w:tcPr>
          <w:p w14:paraId="03F4D509" w14:textId="77777777" w:rsidR="00A16802" w:rsidRPr="00F33427" w:rsidRDefault="00A16802" w:rsidP="00D63B97">
            <w:pPr>
              <w:rPr>
                <w:rFonts w:ascii="Arial" w:hAnsi="Arial" w:cs="Arial"/>
                <w:sz w:val="22"/>
                <w:szCs w:val="22"/>
              </w:rPr>
            </w:pPr>
            <w:r w:rsidRPr="00F33427">
              <w:rPr>
                <w:rFonts w:ascii="Arial" w:hAnsi="Arial" w:cs="Arial"/>
                <w:sz w:val="22"/>
                <w:szCs w:val="22"/>
              </w:rPr>
              <w:t>Trial design</w:t>
            </w:r>
          </w:p>
        </w:tc>
        <w:tc>
          <w:tcPr>
            <w:tcW w:w="720" w:type="dxa"/>
          </w:tcPr>
          <w:p w14:paraId="629D6294"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3a</w:t>
            </w:r>
          </w:p>
        </w:tc>
        <w:tc>
          <w:tcPr>
            <w:tcW w:w="11070" w:type="dxa"/>
          </w:tcPr>
          <w:p w14:paraId="4ADBBD54" w14:textId="77777777" w:rsidR="00A16802" w:rsidRPr="00E82510" w:rsidRDefault="00A16802" w:rsidP="00D63B97">
            <w:pPr>
              <w:autoSpaceDE w:val="0"/>
              <w:autoSpaceDN w:val="0"/>
              <w:adjustRightInd w:val="0"/>
              <w:rPr>
                <w:rFonts w:ascii="MetaProLight-Regular" w:hAnsi="MetaProLight-Regular" w:cs="MetaProLight-Regular"/>
                <w:sz w:val="15"/>
                <w:szCs w:val="15"/>
                <w:lang w:val="en-CA" w:eastAsia="en-CA"/>
              </w:rPr>
            </w:pPr>
            <w:r w:rsidRPr="00E82510">
              <w:rPr>
                <w:rFonts w:ascii="Arial" w:hAnsi="Arial" w:cs="Arial"/>
                <w:sz w:val="22"/>
                <w:szCs w:val="22"/>
                <w:lang w:val="en-CA" w:eastAsia="en-CA"/>
              </w:rPr>
              <w:t>Description of pilot trial design (such as parallel, factorial) including allocation ratio</w:t>
            </w:r>
          </w:p>
        </w:tc>
        <w:tc>
          <w:tcPr>
            <w:tcW w:w="1620" w:type="dxa"/>
          </w:tcPr>
          <w:p w14:paraId="6AFB1921" w14:textId="77777777" w:rsidR="00A16802" w:rsidRPr="00F33427" w:rsidRDefault="00A16802" w:rsidP="00D63B97">
            <w:pPr>
              <w:rPr>
                <w:rFonts w:ascii="Arial" w:hAnsi="Arial" w:cs="Arial"/>
                <w:sz w:val="22"/>
                <w:szCs w:val="22"/>
              </w:rPr>
            </w:pPr>
            <w:r>
              <w:rPr>
                <w:rFonts w:ascii="Arial" w:hAnsi="Arial" w:cs="Arial"/>
                <w:sz w:val="22"/>
                <w:szCs w:val="22"/>
              </w:rPr>
              <w:t>6</w:t>
            </w:r>
          </w:p>
        </w:tc>
      </w:tr>
      <w:tr w:rsidR="00A16802" w:rsidRPr="00F33427" w14:paraId="689C0909" w14:textId="77777777" w:rsidTr="00D63B97">
        <w:trPr>
          <w:trHeight w:val="305"/>
        </w:trPr>
        <w:tc>
          <w:tcPr>
            <w:tcW w:w="2088" w:type="dxa"/>
            <w:vMerge/>
          </w:tcPr>
          <w:p w14:paraId="1DC566BA" w14:textId="77777777" w:rsidR="00A16802" w:rsidRPr="00F33427" w:rsidRDefault="00A16802" w:rsidP="00D63B97">
            <w:pPr>
              <w:rPr>
                <w:rFonts w:ascii="Arial" w:hAnsi="Arial" w:cs="Arial"/>
                <w:sz w:val="22"/>
                <w:szCs w:val="22"/>
              </w:rPr>
            </w:pPr>
          </w:p>
        </w:tc>
        <w:tc>
          <w:tcPr>
            <w:tcW w:w="720" w:type="dxa"/>
          </w:tcPr>
          <w:p w14:paraId="3902C1A4"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3b</w:t>
            </w:r>
          </w:p>
        </w:tc>
        <w:tc>
          <w:tcPr>
            <w:tcW w:w="11070" w:type="dxa"/>
          </w:tcPr>
          <w:p w14:paraId="39CB82C6" w14:textId="77777777" w:rsidR="00A16802" w:rsidRPr="00E82510" w:rsidRDefault="00A16802" w:rsidP="00D63B97">
            <w:pPr>
              <w:autoSpaceDE w:val="0"/>
              <w:autoSpaceDN w:val="0"/>
              <w:adjustRightInd w:val="0"/>
              <w:rPr>
                <w:rFonts w:ascii="Arial" w:hAnsi="Arial" w:cs="Arial"/>
                <w:sz w:val="22"/>
                <w:szCs w:val="22"/>
                <w:lang w:val="en-CA" w:eastAsia="en-CA"/>
              </w:rPr>
            </w:pPr>
            <w:r w:rsidRPr="00E82510">
              <w:rPr>
                <w:rFonts w:ascii="Arial" w:hAnsi="Arial" w:cs="Arial"/>
                <w:sz w:val="22"/>
                <w:szCs w:val="22"/>
                <w:lang w:val="en-CA" w:eastAsia="en-CA"/>
              </w:rPr>
              <w:t>Important changes to methods after pilot trial commencement (such as eligibility criteria), with reasons</w:t>
            </w:r>
          </w:p>
        </w:tc>
        <w:tc>
          <w:tcPr>
            <w:tcW w:w="1620" w:type="dxa"/>
          </w:tcPr>
          <w:p w14:paraId="4F64C9BC" w14:textId="77777777" w:rsidR="00A16802" w:rsidRPr="00F33427" w:rsidRDefault="00A16802" w:rsidP="00D63B97">
            <w:pPr>
              <w:rPr>
                <w:rFonts w:ascii="Arial" w:hAnsi="Arial" w:cs="Arial"/>
                <w:sz w:val="22"/>
                <w:szCs w:val="22"/>
              </w:rPr>
            </w:pPr>
            <w:r>
              <w:rPr>
                <w:rFonts w:ascii="Arial" w:hAnsi="Arial" w:cs="Arial"/>
                <w:sz w:val="22"/>
                <w:szCs w:val="22"/>
              </w:rPr>
              <w:t>9-10</w:t>
            </w:r>
          </w:p>
        </w:tc>
      </w:tr>
      <w:tr w:rsidR="00A16802" w:rsidRPr="00F33427" w14:paraId="579AA707" w14:textId="77777777" w:rsidTr="00D63B97">
        <w:tc>
          <w:tcPr>
            <w:tcW w:w="2088" w:type="dxa"/>
            <w:vMerge w:val="restart"/>
          </w:tcPr>
          <w:p w14:paraId="45139302" w14:textId="77777777" w:rsidR="00A16802" w:rsidRPr="00F33427" w:rsidRDefault="00A16802" w:rsidP="00D63B97">
            <w:pPr>
              <w:rPr>
                <w:rFonts w:ascii="Arial" w:hAnsi="Arial" w:cs="Arial"/>
                <w:sz w:val="22"/>
                <w:szCs w:val="22"/>
              </w:rPr>
            </w:pPr>
            <w:r w:rsidRPr="00F33427">
              <w:rPr>
                <w:rFonts w:ascii="Arial" w:hAnsi="Arial" w:cs="Arial"/>
                <w:sz w:val="22"/>
                <w:szCs w:val="22"/>
              </w:rPr>
              <w:t>Participants</w:t>
            </w:r>
          </w:p>
        </w:tc>
        <w:tc>
          <w:tcPr>
            <w:tcW w:w="720" w:type="dxa"/>
          </w:tcPr>
          <w:p w14:paraId="1AFB8D6B"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4a</w:t>
            </w:r>
          </w:p>
        </w:tc>
        <w:tc>
          <w:tcPr>
            <w:tcW w:w="11070" w:type="dxa"/>
          </w:tcPr>
          <w:p w14:paraId="3F6D059B" w14:textId="77777777" w:rsidR="00A16802" w:rsidRPr="00F33427" w:rsidRDefault="00A16802" w:rsidP="00D63B97">
            <w:pPr>
              <w:rPr>
                <w:rFonts w:ascii="Arial" w:hAnsi="Arial" w:cs="Arial"/>
                <w:sz w:val="22"/>
                <w:szCs w:val="22"/>
              </w:rPr>
            </w:pPr>
            <w:r w:rsidRPr="00F33427">
              <w:rPr>
                <w:rFonts w:ascii="Arial" w:hAnsi="Arial" w:cs="Arial"/>
                <w:sz w:val="22"/>
                <w:szCs w:val="22"/>
              </w:rPr>
              <w:t>Eligibility criteria for participants</w:t>
            </w:r>
          </w:p>
        </w:tc>
        <w:tc>
          <w:tcPr>
            <w:tcW w:w="1620" w:type="dxa"/>
          </w:tcPr>
          <w:p w14:paraId="547CECF0" w14:textId="77777777" w:rsidR="00A16802" w:rsidRPr="00F33427" w:rsidRDefault="00A16802" w:rsidP="00D63B97">
            <w:pPr>
              <w:rPr>
                <w:rFonts w:ascii="Arial" w:hAnsi="Arial" w:cs="Arial"/>
                <w:sz w:val="22"/>
                <w:szCs w:val="22"/>
              </w:rPr>
            </w:pPr>
            <w:r>
              <w:rPr>
                <w:rFonts w:ascii="Arial" w:hAnsi="Arial" w:cs="Arial"/>
                <w:sz w:val="22"/>
                <w:szCs w:val="22"/>
              </w:rPr>
              <w:t>6</w:t>
            </w:r>
          </w:p>
        </w:tc>
      </w:tr>
      <w:tr w:rsidR="00A16802" w:rsidRPr="00F33427" w14:paraId="3B605905" w14:textId="77777777" w:rsidTr="00D63B97">
        <w:tc>
          <w:tcPr>
            <w:tcW w:w="2088" w:type="dxa"/>
            <w:vMerge/>
          </w:tcPr>
          <w:p w14:paraId="63068A56" w14:textId="77777777" w:rsidR="00A16802" w:rsidRPr="00F33427" w:rsidRDefault="00A16802" w:rsidP="00D63B97">
            <w:pPr>
              <w:rPr>
                <w:rFonts w:ascii="Arial" w:hAnsi="Arial" w:cs="Arial"/>
                <w:sz w:val="22"/>
                <w:szCs w:val="22"/>
              </w:rPr>
            </w:pPr>
          </w:p>
        </w:tc>
        <w:tc>
          <w:tcPr>
            <w:tcW w:w="720" w:type="dxa"/>
          </w:tcPr>
          <w:p w14:paraId="0CF5FA6F"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4b</w:t>
            </w:r>
          </w:p>
        </w:tc>
        <w:tc>
          <w:tcPr>
            <w:tcW w:w="11070" w:type="dxa"/>
          </w:tcPr>
          <w:p w14:paraId="53952B19" w14:textId="77777777" w:rsidR="00A16802" w:rsidRPr="00F33427" w:rsidRDefault="00A16802" w:rsidP="00D63B97">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Pr>
          <w:p w14:paraId="1CA32F75" w14:textId="77777777" w:rsidR="00A16802" w:rsidRPr="00F33427" w:rsidRDefault="00A16802" w:rsidP="00D63B97">
            <w:pPr>
              <w:rPr>
                <w:rFonts w:ascii="Arial" w:hAnsi="Arial" w:cs="Arial"/>
                <w:sz w:val="22"/>
                <w:szCs w:val="22"/>
              </w:rPr>
            </w:pPr>
            <w:r>
              <w:rPr>
                <w:rFonts w:ascii="Arial" w:hAnsi="Arial" w:cs="Arial"/>
                <w:sz w:val="22"/>
                <w:szCs w:val="22"/>
              </w:rPr>
              <w:t>6</w:t>
            </w:r>
          </w:p>
        </w:tc>
      </w:tr>
      <w:tr w:rsidR="00A16802" w:rsidRPr="00F33427" w14:paraId="4CECD6BB" w14:textId="77777777" w:rsidTr="00D63B97">
        <w:tc>
          <w:tcPr>
            <w:tcW w:w="2088" w:type="dxa"/>
          </w:tcPr>
          <w:p w14:paraId="7A43F386" w14:textId="77777777" w:rsidR="00A16802" w:rsidRPr="00F33427" w:rsidRDefault="00A16802" w:rsidP="00D63B97">
            <w:pPr>
              <w:rPr>
                <w:rFonts w:ascii="Arial" w:hAnsi="Arial" w:cs="Arial"/>
                <w:sz w:val="22"/>
                <w:szCs w:val="22"/>
              </w:rPr>
            </w:pPr>
          </w:p>
        </w:tc>
        <w:tc>
          <w:tcPr>
            <w:tcW w:w="720" w:type="dxa"/>
          </w:tcPr>
          <w:p w14:paraId="1BE24C4D" w14:textId="77777777" w:rsidR="00A16802" w:rsidRPr="00F33427" w:rsidRDefault="00A16802" w:rsidP="00D63B97">
            <w:pPr>
              <w:jc w:val="center"/>
              <w:rPr>
                <w:rFonts w:ascii="Arial" w:hAnsi="Arial" w:cs="Arial"/>
                <w:sz w:val="22"/>
                <w:szCs w:val="22"/>
              </w:rPr>
            </w:pPr>
            <w:r>
              <w:rPr>
                <w:rFonts w:ascii="Arial" w:hAnsi="Arial" w:cs="Arial"/>
                <w:sz w:val="22"/>
                <w:szCs w:val="22"/>
              </w:rPr>
              <w:t>4c</w:t>
            </w:r>
          </w:p>
        </w:tc>
        <w:tc>
          <w:tcPr>
            <w:tcW w:w="11070" w:type="dxa"/>
          </w:tcPr>
          <w:p w14:paraId="5395D9BF" w14:textId="77777777" w:rsidR="00A16802" w:rsidRPr="00F33427" w:rsidRDefault="00A16802" w:rsidP="00D63B97">
            <w:pPr>
              <w:rPr>
                <w:rFonts w:ascii="Arial" w:hAnsi="Arial" w:cs="Arial"/>
                <w:sz w:val="22"/>
                <w:szCs w:val="22"/>
              </w:rPr>
            </w:pPr>
            <w:r w:rsidRPr="00433F8E">
              <w:rPr>
                <w:rFonts w:ascii="Arial" w:hAnsi="Arial" w:cs="Arial"/>
                <w:sz w:val="22"/>
                <w:szCs w:val="22"/>
              </w:rPr>
              <w:t>How participants were identified and consented</w:t>
            </w:r>
          </w:p>
        </w:tc>
        <w:tc>
          <w:tcPr>
            <w:tcW w:w="1620" w:type="dxa"/>
          </w:tcPr>
          <w:p w14:paraId="36CF61EF" w14:textId="77777777" w:rsidR="00A16802" w:rsidRPr="00F33427" w:rsidRDefault="00A16802" w:rsidP="00D63B97">
            <w:pPr>
              <w:rPr>
                <w:rFonts w:ascii="Arial" w:hAnsi="Arial" w:cs="Arial"/>
                <w:sz w:val="22"/>
                <w:szCs w:val="22"/>
              </w:rPr>
            </w:pPr>
            <w:r>
              <w:rPr>
                <w:rFonts w:ascii="Arial" w:hAnsi="Arial" w:cs="Arial"/>
                <w:sz w:val="22"/>
                <w:szCs w:val="22"/>
              </w:rPr>
              <w:t>6</w:t>
            </w:r>
          </w:p>
        </w:tc>
      </w:tr>
      <w:tr w:rsidR="00A16802" w:rsidRPr="00F33427" w14:paraId="4419F459" w14:textId="77777777" w:rsidTr="00D63B97">
        <w:tc>
          <w:tcPr>
            <w:tcW w:w="2088" w:type="dxa"/>
          </w:tcPr>
          <w:p w14:paraId="34F693A9" w14:textId="77777777" w:rsidR="00A16802" w:rsidRPr="00F33427" w:rsidRDefault="00A16802" w:rsidP="00D63B97">
            <w:pPr>
              <w:rPr>
                <w:rFonts w:ascii="Arial" w:hAnsi="Arial" w:cs="Arial"/>
                <w:sz w:val="22"/>
                <w:szCs w:val="22"/>
              </w:rPr>
            </w:pPr>
            <w:r w:rsidRPr="00F33427">
              <w:rPr>
                <w:rFonts w:ascii="Arial" w:hAnsi="Arial" w:cs="Arial"/>
                <w:sz w:val="22"/>
                <w:szCs w:val="22"/>
              </w:rPr>
              <w:t>Interventions</w:t>
            </w:r>
          </w:p>
        </w:tc>
        <w:tc>
          <w:tcPr>
            <w:tcW w:w="720" w:type="dxa"/>
          </w:tcPr>
          <w:p w14:paraId="728B780F"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5</w:t>
            </w:r>
          </w:p>
        </w:tc>
        <w:tc>
          <w:tcPr>
            <w:tcW w:w="11070" w:type="dxa"/>
          </w:tcPr>
          <w:p w14:paraId="6B89C418" w14:textId="77777777" w:rsidR="00A16802" w:rsidRPr="00F33427" w:rsidRDefault="00A16802" w:rsidP="00D63B97">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Pr>
          <w:p w14:paraId="1F34B53F" w14:textId="77777777" w:rsidR="00A16802" w:rsidRPr="00F33427" w:rsidRDefault="00A16802" w:rsidP="00D63B97">
            <w:pPr>
              <w:rPr>
                <w:rFonts w:ascii="Arial" w:hAnsi="Arial" w:cs="Arial"/>
                <w:sz w:val="22"/>
                <w:szCs w:val="22"/>
              </w:rPr>
            </w:pPr>
            <w:r>
              <w:rPr>
                <w:rFonts w:ascii="Arial" w:hAnsi="Arial" w:cs="Arial"/>
                <w:sz w:val="22"/>
                <w:szCs w:val="22"/>
              </w:rPr>
              <w:t>7</w:t>
            </w:r>
          </w:p>
        </w:tc>
      </w:tr>
      <w:tr w:rsidR="00A16802" w:rsidRPr="00F33427" w14:paraId="7FDFDD63" w14:textId="77777777" w:rsidTr="00D63B97">
        <w:tc>
          <w:tcPr>
            <w:tcW w:w="2088" w:type="dxa"/>
            <w:vMerge w:val="restart"/>
          </w:tcPr>
          <w:p w14:paraId="32BFD898" w14:textId="77777777" w:rsidR="00A16802" w:rsidRPr="00F33427" w:rsidRDefault="00A16802" w:rsidP="00D63B97">
            <w:pPr>
              <w:rPr>
                <w:rFonts w:ascii="Arial" w:hAnsi="Arial" w:cs="Arial"/>
                <w:sz w:val="22"/>
                <w:szCs w:val="22"/>
              </w:rPr>
            </w:pPr>
            <w:r w:rsidRPr="00F33427">
              <w:rPr>
                <w:rFonts w:ascii="Arial" w:hAnsi="Arial" w:cs="Arial"/>
                <w:sz w:val="22"/>
                <w:szCs w:val="22"/>
              </w:rPr>
              <w:t>Outcomes</w:t>
            </w:r>
          </w:p>
        </w:tc>
        <w:tc>
          <w:tcPr>
            <w:tcW w:w="720" w:type="dxa"/>
          </w:tcPr>
          <w:p w14:paraId="04E50608"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6a</w:t>
            </w:r>
          </w:p>
        </w:tc>
        <w:tc>
          <w:tcPr>
            <w:tcW w:w="11070" w:type="dxa"/>
          </w:tcPr>
          <w:p w14:paraId="612506F8" w14:textId="77777777" w:rsidR="00A16802" w:rsidRPr="00AD6BD1" w:rsidRDefault="00A16802" w:rsidP="00D63B97">
            <w:pPr>
              <w:autoSpaceDE w:val="0"/>
              <w:autoSpaceDN w:val="0"/>
              <w:adjustRightInd w:val="0"/>
              <w:rPr>
                <w:rFonts w:ascii="MetaProLight-Regular" w:hAnsi="MetaProLight-Regular" w:cs="MetaProLight-Regular"/>
                <w:sz w:val="15"/>
                <w:szCs w:val="15"/>
                <w:lang w:val="en-CA" w:eastAsia="en-CA"/>
              </w:rPr>
            </w:pPr>
            <w:r w:rsidRPr="00AD6BD1">
              <w:rPr>
                <w:rFonts w:ascii="Arial" w:hAnsi="Arial" w:cs="Arial"/>
                <w:sz w:val="22"/>
                <w:szCs w:val="22"/>
              </w:rPr>
              <w:t>Completely defined prespecified assessments or measurements to address each pilot trial objective specified in 2b, including how and when they were assessed</w:t>
            </w:r>
          </w:p>
        </w:tc>
        <w:tc>
          <w:tcPr>
            <w:tcW w:w="1620" w:type="dxa"/>
          </w:tcPr>
          <w:p w14:paraId="64893C6C" w14:textId="77777777" w:rsidR="00A16802" w:rsidRPr="00F33427" w:rsidRDefault="00A16802" w:rsidP="00D63B97">
            <w:pPr>
              <w:rPr>
                <w:rFonts w:ascii="Arial" w:hAnsi="Arial" w:cs="Arial"/>
                <w:sz w:val="22"/>
                <w:szCs w:val="22"/>
              </w:rPr>
            </w:pPr>
            <w:r>
              <w:rPr>
                <w:rFonts w:ascii="Arial" w:hAnsi="Arial" w:cs="Arial"/>
                <w:sz w:val="22"/>
                <w:szCs w:val="22"/>
              </w:rPr>
              <w:t>7-8</w:t>
            </w:r>
          </w:p>
        </w:tc>
      </w:tr>
      <w:tr w:rsidR="00A16802" w:rsidRPr="00F33427" w14:paraId="2D9B7E6A" w14:textId="77777777" w:rsidTr="00D63B97">
        <w:tc>
          <w:tcPr>
            <w:tcW w:w="2088" w:type="dxa"/>
            <w:vMerge/>
          </w:tcPr>
          <w:p w14:paraId="4A3D1D38" w14:textId="77777777" w:rsidR="00A16802" w:rsidRPr="00F33427" w:rsidRDefault="00A16802" w:rsidP="00D63B97">
            <w:pPr>
              <w:rPr>
                <w:rFonts w:ascii="Arial" w:hAnsi="Arial" w:cs="Arial"/>
                <w:sz w:val="22"/>
                <w:szCs w:val="22"/>
              </w:rPr>
            </w:pPr>
          </w:p>
        </w:tc>
        <w:tc>
          <w:tcPr>
            <w:tcW w:w="720" w:type="dxa"/>
          </w:tcPr>
          <w:p w14:paraId="2596C9BB"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6b</w:t>
            </w:r>
          </w:p>
        </w:tc>
        <w:tc>
          <w:tcPr>
            <w:tcW w:w="11070" w:type="dxa"/>
          </w:tcPr>
          <w:p w14:paraId="24C5E35A" w14:textId="77777777" w:rsidR="00A16802" w:rsidRPr="00F10F4E" w:rsidRDefault="00A16802" w:rsidP="00D63B97">
            <w:pPr>
              <w:autoSpaceDE w:val="0"/>
              <w:autoSpaceDN w:val="0"/>
              <w:adjustRightInd w:val="0"/>
              <w:rPr>
                <w:rFonts w:ascii="Arial" w:hAnsi="Arial" w:cs="Arial"/>
                <w:sz w:val="22"/>
                <w:szCs w:val="22"/>
              </w:rPr>
            </w:pPr>
            <w:r w:rsidRPr="00F10F4E">
              <w:rPr>
                <w:rFonts w:ascii="Arial" w:hAnsi="Arial" w:cs="Arial"/>
                <w:sz w:val="22"/>
                <w:szCs w:val="22"/>
              </w:rPr>
              <w:t>Any changes to pilot trial assessments or measurements after the pilot trial commenced, with reasons</w:t>
            </w:r>
          </w:p>
        </w:tc>
        <w:tc>
          <w:tcPr>
            <w:tcW w:w="1620" w:type="dxa"/>
          </w:tcPr>
          <w:p w14:paraId="56AFB40F" w14:textId="77777777" w:rsidR="00A16802" w:rsidRPr="00F33427" w:rsidRDefault="00A16802" w:rsidP="00D63B97">
            <w:pPr>
              <w:rPr>
                <w:rFonts w:ascii="Arial" w:hAnsi="Arial" w:cs="Arial"/>
                <w:sz w:val="22"/>
                <w:szCs w:val="22"/>
              </w:rPr>
            </w:pPr>
            <w:r>
              <w:rPr>
                <w:rFonts w:ascii="Arial" w:hAnsi="Arial" w:cs="Arial"/>
                <w:sz w:val="22"/>
                <w:szCs w:val="22"/>
              </w:rPr>
              <w:t>N/A</w:t>
            </w:r>
          </w:p>
        </w:tc>
      </w:tr>
      <w:tr w:rsidR="00A16802" w:rsidRPr="00F33427" w14:paraId="769B361B" w14:textId="77777777" w:rsidTr="00D63B97">
        <w:tc>
          <w:tcPr>
            <w:tcW w:w="2088" w:type="dxa"/>
          </w:tcPr>
          <w:p w14:paraId="414D6F9D" w14:textId="77777777" w:rsidR="00A16802" w:rsidRPr="00F33427" w:rsidRDefault="00A16802" w:rsidP="00D63B97">
            <w:pPr>
              <w:rPr>
                <w:rFonts w:ascii="Arial" w:hAnsi="Arial" w:cs="Arial"/>
                <w:sz w:val="22"/>
                <w:szCs w:val="22"/>
              </w:rPr>
            </w:pPr>
          </w:p>
        </w:tc>
        <w:tc>
          <w:tcPr>
            <w:tcW w:w="720" w:type="dxa"/>
          </w:tcPr>
          <w:p w14:paraId="52BFC256" w14:textId="77777777" w:rsidR="00A16802" w:rsidRPr="00F33427" w:rsidRDefault="00A16802" w:rsidP="00D63B97">
            <w:pPr>
              <w:jc w:val="center"/>
              <w:rPr>
                <w:rFonts w:ascii="Arial" w:hAnsi="Arial" w:cs="Arial"/>
                <w:sz w:val="22"/>
                <w:szCs w:val="22"/>
              </w:rPr>
            </w:pPr>
            <w:r>
              <w:rPr>
                <w:rFonts w:ascii="Arial" w:hAnsi="Arial" w:cs="Arial"/>
                <w:sz w:val="22"/>
                <w:szCs w:val="22"/>
              </w:rPr>
              <w:t>6c</w:t>
            </w:r>
          </w:p>
        </w:tc>
        <w:tc>
          <w:tcPr>
            <w:tcW w:w="11070" w:type="dxa"/>
          </w:tcPr>
          <w:p w14:paraId="218F3117" w14:textId="77777777" w:rsidR="00A16802" w:rsidRPr="00F10F4E" w:rsidRDefault="00A16802" w:rsidP="00D63B97">
            <w:pPr>
              <w:autoSpaceDE w:val="0"/>
              <w:autoSpaceDN w:val="0"/>
              <w:adjustRightInd w:val="0"/>
              <w:rPr>
                <w:rFonts w:ascii="Arial" w:hAnsi="Arial" w:cs="Arial"/>
                <w:sz w:val="22"/>
                <w:szCs w:val="22"/>
              </w:rPr>
            </w:pPr>
            <w:r w:rsidRPr="00F10F4E">
              <w:rPr>
                <w:rFonts w:ascii="Arial" w:hAnsi="Arial" w:cs="Arial"/>
                <w:sz w:val="22"/>
                <w:szCs w:val="22"/>
              </w:rPr>
              <w:t>If applicable, prespecified criteria used to judge whether, or how, to proceed with future definitive trial</w:t>
            </w:r>
          </w:p>
        </w:tc>
        <w:tc>
          <w:tcPr>
            <w:tcW w:w="1620" w:type="dxa"/>
          </w:tcPr>
          <w:p w14:paraId="0D5AFCA6" w14:textId="77777777" w:rsidR="00A16802" w:rsidRPr="00F33427" w:rsidRDefault="00A16802" w:rsidP="00D63B97">
            <w:pPr>
              <w:rPr>
                <w:rFonts w:ascii="Arial" w:hAnsi="Arial" w:cs="Arial"/>
                <w:sz w:val="22"/>
                <w:szCs w:val="22"/>
              </w:rPr>
            </w:pPr>
            <w:r>
              <w:rPr>
                <w:rFonts w:ascii="Arial" w:hAnsi="Arial" w:cs="Arial"/>
                <w:sz w:val="22"/>
                <w:szCs w:val="22"/>
              </w:rPr>
              <w:t>N/A</w:t>
            </w:r>
          </w:p>
        </w:tc>
      </w:tr>
      <w:tr w:rsidR="00A16802" w:rsidRPr="00F33427" w14:paraId="3F4EE306" w14:textId="77777777" w:rsidTr="00D63B97">
        <w:tc>
          <w:tcPr>
            <w:tcW w:w="2088" w:type="dxa"/>
            <w:vMerge w:val="restart"/>
          </w:tcPr>
          <w:p w14:paraId="3B77A6CA" w14:textId="77777777" w:rsidR="00A16802" w:rsidRPr="00F33427" w:rsidRDefault="00A16802" w:rsidP="00D63B97">
            <w:pPr>
              <w:rPr>
                <w:rFonts w:ascii="Arial" w:hAnsi="Arial" w:cs="Arial"/>
                <w:sz w:val="22"/>
                <w:szCs w:val="22"/>
              </w:rPr>
            </w:pPr>
            <w:r w:rsidRPr="00F33427">
              <w:rPr>
                <w:rFonts w:ascii="Arial" w:hAnsi="Arial" w:cs="Arial"/>
                <w:sz w:val="22"/>
                <w:szCs w:val="22"/>
              </w:rPr>
              <w:t>Sample size</w:t>
            </w:r>
          </w:p>
        </w:tc>
        <w:tc>
          <w:tcPr>
            <w:tcW w:w="720" w:type="dxa"/>
          </w:tcPr>
          <w:p w14:paraId="78466C52"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7a</w:t>
            </w:r>
          </w:p>
        </w:tc>
        <w:tc>
          <w:tcPr>
            <w:tcW w:w="11070" w:type="dxa"/>
          </w:tcPr>
          <w:p w14:paraId="40B676EE" w14:textId="77777777" w:rsidR="00A16802" w:rsidRPr="00C977DC" w:rsidRDefault="00A16802" w:rsidP="00D63B97">
            <w:pPr>
              <w:rPr>
                <w:rFonts w:ascii="Arial" w:hAnsi="Arial" w:cs="Arial"/>
                <w:sz w:val="22"/>
                <w:szCs w:val="22"/>
              </w:rPr>
            </w:pPr>
            <w:r w:rsidRPr="00C977DC">
              <w:rPr>
                <w:rFonts w:ascii="Arial" w:hAnsi="Arial" w:cs="Arial"/>
                <w:sz w:val="22"/>
                <w:szCs w:val="22"/>
                <w:lang w:val="en-CA" w:eastAsia="en-CA"/>
              </w:rPr>
              <w:t>Rationale for numbers in the pilot trial</w:t>
            </w:r>
          </w:p>
        </w:tc>
        <w:tc>
          <w:tcPr>
            <w:tcW w:w="1620" w:type="dxa"/>
          </w:tcPr>
          <w:p w14:paraId="32FD6D17" w14:textId="77777777" w:rsidR="00A16802" w:rsidRPr="00F33427" w:rsidRDefault="00A16802" w:rsidP="00D63B97">
            <w:pPr>
              <w:rPr>
                <w:rFonts w:ascii="Arial" w:hAnsi="Arial" w:cs="Arial"/>
                <w:sz w:val="22"/>
                <w:szCs w:val="22"/>
              </w:rPr>
            </w:pPr>
            <w:r>
              <w:rPr>
                <w:rFonts w:ascii="Arial" w:hAnsi="Arial" w:cs="Arial"/>
                <w:sz w:val="22"/>
                <w:szCs w:val="22"/>
              </w:rPr>
              <w:t>9</w:t>
            </w:r>
          </w:p>
        </w:tc>
      </w:tr>
      <w:tr w:rsidR="00A16802" w:rsidRPr="00F33427" w14:paraId="301D4802" w14:textId="77777777" w:rsidTr="00D63B97">
        <w:tc>
          <w:tcPr>
            <w:tcW w:w="2088" w:type="dxa"/>
            <w:vMerge/>
          </w:tcPr>
          <w:p w14:paraId="50682496" w14:textId="77777777" w:rsidR="00A16802" w:rsidRPr="00F33427" w:rsidRDefault="00A16802" w:rsidP="00D63B97">
            <w:pPr>
              <w:rPr>
                <w:rFonts w:ascii="Arial" w:hAnsi="Arial" w:cs="Arial"/>
                <w:sz w:val="22"/>
                <w:szCs w:val="22"/>
              </w:rPr>
            </w:pPr>
          </w:p>
        </w:tc>
        <w:tc>
          <w:tcPr>
            <w:tcW w:w="720" w:type="dxa"/>
          </w:tcPr>
          <w:p w14:paraId="46506C4D"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7b</w:t>
            </w:r>
          </w:p>
        </w:tc>
        <w:tc>
          <w:tcPr>
            <w:tcW w:w="11070" w:type="dxa"/>
          </w:tcPr>
          <w:p w14:paraId="1657AFB3" w14:textId="77777777" w:rsidR="00A16802" w:rsidRPr="00F33427" w:rsidRDefault="00A16802" w:rsidP="00D63B97">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Pr>
          <w:p w14:paraId="3CFC24D1" w14:textId="77777777" w:rsidR="00A16802" w:rsidRPr="00F33427" w:rsidRDefault="00A16802" w:rsidP="00D63B97">
            <w:pPr>
              <w:rPr>
                <w:rFonts w:ascii="Arial" w:hAnsi="Arial" w:cs="Arial"/>
                <w:sz w:val="22"/>
                <w:szCs w:val="22"/>
              </w:rPr>
            </w:pPr>
            <w:r>
              <w:rPr>
                <w:rFonts w:ascii="Arial" w:hAnsi="Arial" w:cs="Arial"/>
                <w:sz w:val="22"/>
                <w:szCs w:val="22"/>
              </w:rPr>
              <w:t>9</w:t>
            </w:r>
          </w:p>
        </w:tc>
      </w:tr>
      <w:tr w:rsidR="00A16802" w:rsidRPr="00F33427" w14:paraId="08B5F6EE" w14:textId="77777777" w:rsidTr="00D63B97">
        <w:tc>
          <w:tcPr>
            <w:tcW w:w="2088" w:type="dxa"/>
          </w:tcPr>
          <w:p w14:paraId="6E6045A6" w14:textId="77777777" w:rsidR="00A16802" w:rsidRPr="00F33427" w:rsidRDefault="00A16802" w:rsidP="00D63B97">
            <w:pPr>
              <w:rPr>
                <w:rFonts w:ascii="Arial" w:hAnsi="Arial" w:cs="Arial"/>
                <w:sz w:val="22"/>
                <w:szCs w:val="22"/>
              </w:rPr>
            </w:pPr>
            <w:r w:rsidRPr="00F33427">
              <w:rPr>
                <w:rFonts w:ascii="Arial" w:hAnsi="Arial" w:cs="Arial"/>
                <w:sz w:val="22"/>
                <w:szCs w:val="22"/>
              </w:rPr>
              <w:t>Randomisation:</w:t>
            </w:r>
          </w:p>
        </w:tc>
        <w:tc>
          <w:tcPr>
            <w:tcW w:w="720" w:type="dxa"/>
          </w:tcPr>
          <w:p w14:paraId="7E5CD1BC" w14:textId="77777777" w:rsidR="00A16802" w:rsidRPr="00F33427" w:rsidRDefault="00A16802" w:rsidP="00D63B97">
            <w:pPr>
              <w:jc w:val="center"/>
              <w:rPr>
                <w:rFonts w:ascii="Arial" w:hAnsi="Arial" w:cs="Arial"/>
                <w:sz w:val="22"/>
                <w:szCs w:val="22"/>
              </w:rPr>
            </w:pPr>
          </w:p>
        </w:tc>
        <w:tc>
          <w:tcPr>
            <w:tcW w:w="11070" w:type="dxa"/>
          </w:tcPr>
          <w:p w14:paraId="49E710CF" w14:textId="77777777" w:rsidR="00A16802" w:rsidRPr="00F33427" w:rsidRDefault="00A16802" w:rsidP="00D63B97">
            <w:pPr>
              <w:rPr>
                <w:rFonts w:ascii="Arial" w:hAnsi="Arial" w:cs="Arial"/>
                <w:sz w:val="22"/>
                <w:szCs w:val="22"/>
              </w:rPr>
            </w:pPr>
          </w:p>
        </w:tc>
        <w:tc>
          <w:tcPr>
            <w:tcW w:w="1620" w:type="dxa"/>
          </w:tcPr>
          <w:p w14:paraId="407CA440" w14:textId="77777777" w:rsidR="00A16802" w:rsidRPr="00F33427" w:rsidRDefault="00A16802" w:rsidP="00D63B97">
            <w:pPr>
              <w:rPr>
                <w:rFonts w:ascii="Arial" w:hAnsi="Arial" w:cs="Arial"/>
                <w:sz w:val="22"/>
                <w:szCs w:val="22"/>
              </w:rPr>
            </w:pPr>
          </w:p>
        </w:tc>
      </w:tr>
      <w:tr w:rsidR="00A16802" w:rsidRPr="00F33427" w14:paraId="045D5A4E" w14:textId="77777777" w:rsidTr="00D63B97">
        <w:tc>
          <w:tcPr>
            <w:tcW w:w="2088" w:type="dxa"/>
            <w:vMerge w:val="restart"/>
          </w:tcPr>
          <w:p w14:paraId="47CECD78" w14:textId="77777777" w:rsidR="00A16802" w:rsidRDefault="00A16802" w:rsidP="00D63B97">
            <w:pPr>
              <w:ind w:left="540" w:hanging="540"/>
              <w:rPr>
                <w:rFonts w:ascii="Arial" w:hAnsi="Arial" w:cs="Arial"/>
                <w:sz w:val="22"/>
                <w:szCs w:val="22"/>
              </w:rPr>
            </w:pPr>
            <w:r w:rsidRPr="00F33427">
              <w:rPr>
                <w:rFonts w:ascii="Arial" w:hAnsi="Arial" w:cs="Arial"/>
                <w:sz w:val="22"/>
                <w:szCs w:val="22"/>
              </w:rPr>
              <w:t>Sequence</w:t>
            </w:r>
            <w:r>
              <w:rPr>
                <w:rFonts w:ascii="Arial" w:hAnsi="Arial" w:cs="Arial"/>
                <w:sz w:val="22"/>
                <w:szCs w:val="22"/>
              </w:rPr>
              <w:t xml:space="preserve"> </w:t>
            </w:r>
          </w:p>
          <w:p w14:paraId="63AD5998" w14:textId="77777777" w:rsidR="00A16802" w:rsidRPr="00F33427" w:rsidRDefault="00A16802" w:rsidP="00D63B97">
            <w:pPr>
              <w:ind w:left="540" w:hanging="540"/>
              <w:rPr>
                <w:rFonts w:ascii="Arial" w:hAnsi="Arial" w:cs="Arial"/>
                <w:sz w:val="22"/>
                <w:szCs w:val="22"/>
              </w:rPr>
            </w:pPr>
            <w:r w:rsidRPr="00F33427">
              <w:rPr>
                <w:rFonts w:ascii="Arial" w:hAnsi="Arial" w:cs="Arial"/>
                <w:sz w:val="22"/>
                <w:szCs w:val="22"/>
              </w:rPr>
              <w:t>generation</w:t>
            </w:r>
          </w:p>
        </w:tc>
        <w:tc>
          <w:tcPr>
            <w:tcW w:w="720" w:type="dxa"/>
          </w:tcPr>
          <w:p w14:paraId="0C5316BB"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8a</w:t>
            </w:r>
          </w:p>
        </w:tc>
        <w:tc>
          <w:tcPr>
            <w:tcW w:w="11070" w:type="dxa"/>
          </w:tcPr>
          <w:p w14:paraId="6A9BB6BC" w14:textId="77777777" w:rsidR="00A16802" w:rsidRPr="00F33427" w:rsidRDefault="00A16802" w:rsidP="00D63B97">
            <w:pPr>
              <w:rPr>
                <w:rFonts w:ascii="Arial" w:hAnsi="Arial" w:cs="Arial"/>
                <w:sz w:val="22"/>
                <w:szCs w:val="22"/>
              </w:rPr>
            </w:pPr>
            <w:r w:rsidRPr="00F33427">
              <w:rPr>
                <w:rFonts w:ascii="Arial" w:hAnsi="Arial" w:cs="Arial"/>
                <w:sz w:val="22"/>
                <w:szCs w:val="22"/>
              </w:rPr>
              <w:t>Method used to generate the random allocation sequence</w:t>
            </w:r>
          </w:p>
        </w:tc>
        <w:tc>
          <w:tcPr>
            <w:tcW w:w="1620" w:type="dxa"/>
          </w:tcPr>
          <w:p w14:paraId="72BE29FA" w14:textId="77777777" w:rsidR="00A16802" w:rsidRPr="00F33427" w:rsidRDefault="00A16802" w:rsidP="00D63B97">
            <w:pPr>
              <w:rPr>
                <w:rFonts w:ascii="Arial" w:hAnsi="Arial" w:cs="Arial"/>
                <w:sz w:val="22"/>
                <w:szCs w:val="22"/>
              </w:rPr>
            </w:pPr>
            <w:r>
              <w:rPr>
                <w:rFonts w:ascii="Arial" w:hAnsi="Arial" w:cs="Arial"/>
                <w:sz w:val="22"/>
                <w:szCs w:val="22"/>
              </w:rPr>
              <w:t>6-7</w:t>
            </w:r>
          </w:p>
        </w:tc>
      </w:tr>
      <w:tr w:rsidR="00A16802" w:rsidRPr="00F33427" w14:paraId="08428BB7" w14:textId="77777777" w:rsidTr="00D63B97">
        <w:tc>
          <w:tcPr>
            <w:tcW w:w="2088" w:type="dxa"/>
            <w:vMerge/>
          </w:tcPr>
          <w:p w14:paraId="0C5E06D4" w14:textId="77777777" w:rsidR="00A16802" w:rsidRPr="00F33427" w:rsidRDefault="00A16802" w:rsidP="00D63B97">
            <w:pPr>
              <w:rPr>
                <w:rFonts w:ascii="Arial" w:hAnsi="Arial" w:cs="Arial"/>
                <w:sz w:val="22"/>
                <w:szCs w:val="22"/>
              </w:rPr>
            </w:pPr>
          </w:p>
        </w:tc>
        <w:tc>
          <w:tcPr>
            <w:tcW w:w="720" w:type="dxa"/>
          </w:tcPr>
          <w:p w14:paraId="0E38B81A"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8b</w:t>
            </w:r>
          </w:p>
        </w:tc>
        <w:tc>
          <w:tcPr>
            <w:tcW w:w="11070" w:type="dxa"/>
          </w:tcPr>
          <w:p w14:paraId="30FB830E" w14:textId="77777777" w:rsidR="00A16802" w:rsidRPr="0037688C" w:rsidRDefault="00A16802" w:rsidP="00D63B97">
            <w:pPr>
              <w:autoSpaceDE w:val="0"/>
              <w:autoSpaceDN w:val="0"/>
              <w:adjustRightInd w:val="0"/>
              <w:rPr>
                <w:rFonts w:ascii="Arial" w:hAnsi="Arial" w:cs="Arial"/>
                <w:sz w:val="22"/>
                <w:szCs w:val="22"/>
                <w:lang w:val="en-CA" w:eastAsia="en-CA"/>
              </w:rPr>
            </w:pPr>
            <w:r w:rsidRPr="0037688C">
              <w:rPr>
                <w:rFonts w:ascii="Arial" w:hAnsi="Arial" w:cs="Arial"/>
                <w:sz w:val="22"/>
                <w:szCs w:val="22"/>
                <w:lang w:val="en-CA" w:eastAsia="en-CA"/>
              </w:rPr>
              <w:t>Type of randomisation(s); details of any restriction (such as blocking and block size)</w:t>
            </w:r>
          </w:p>
        </w:tc>
        <w:tc>
          <w:tcPr>
            <w:tcW w:w="1620" w:type="dxa"/>
          </w:tcPr>
          <w:p w14:paraId="3BDF801C" w14:textId="77777777" w:rsidR="00A16802" w:rsidRPr="00F33427" w:rsidRDefault="00A16802" w:rsidP="00D63B97">
            <w:pPr>
              <w:rPr>
                <w:rFonts w:ascii="Arial" w:hAnsi="Arial" w:cs="Arial"/>
                <w:sz w:val="22"/>
                <w:szCs w:val="22"/>
              </w:rPr>
            </w:pPr>
            <w:r>
              <w:rPr>
                <w:rFonts w:ascii="Arial" w:hAnsi="Arial" w:cs="Arial"/>
                <w:sz w:val="22"/>
                <w:szCs w:val="22"/>
              </w:rPr>
              <w:t>6-7</w:t>
            </w:r>
          </w:p>
        </w:tc>
      </w:tr>
      <w:tr w:rsidR="00A16802" w:rsidRPr="00F33427" w14:paraId="677CBA54" w14:textId="77777777" w:rsidTr="00D63B97">
        <w:tc>
          <w:tcPr>
            <w:tcW w:w="2088" w:type="dxa"/>
          </w:tcPr>
          <w:p w14:paraId="7BF6A147" w14:textId="77777777" w:rsidR="00A16802" w:rsidRDefault="00A16802" w:rsidP="00D63B97">
            <w:pPr>
              <w:ind w:left="540" w:hanging="540"/>
              <w:rPr>
                <w:rFonts w:ascii="Arial" w:hAnsi="Arial" w:cs="Arial"/>
                <w:sz w:val="22"/>
                <w:szCs w:val="22"/>
              </w:rPr>
            </w:pPr>
            <w:r w:rsidRPr="00F33427">
              <w:rPr>
                <w:rFonts w:ascii="Arial" w:hAnsi="Arial" w:cs="Arial"/>
                <w:sz w:val="22"/>
                <w:szCs w:val="22"/>
              </w:rPr>
              <w:t>Allocation</w:t>
            </w:r>
          </w:p>
          <w:p w14:paraId="3F960AAB" w14:textId="77777777" w:rsidR="00A16802" w:rsidRDefault="00A16802" w:rsidP="00D63B97">
            <w:pPr>
              <w:ind w:left="540" w:hanging="540"/>
              <w:rPr>
                <w:rFonts w:ascii="Arial" w:hAnsi="Arial" w:cs="Arial"/>
                <w:sz w:val="22"/>
                <w:szCs w:val="22"/>
              </w:rPr>
            </w:pPr>
            <w:r>
              <w:rPr>
                <w:rFonts w:ascii="Arial" w:hAnsi="Arial" w:cs="Arial"/>
                <w:sz w:val="22"/>
                <w:szCs w:val="22"/>
              </w:rPr>
              <w:t>c</w:t>
            </w:r>
            <w:r w:rsidRPr="00F33427">
              <w:rPr>
                <w:rFonts w:ascii="Arial" w:hAnsi="Arial" w:cs="Arial"/>
                <w:sz w:val="22"/>
                <w:szCs w:val="22"/>
              </w:rPr>
              <w:t>oncealment</w:t>
            </w:r>
          </w:p>
          <w:p w14:paraId="7A240EEB" w14:textId="77777777" w:rsidR="00A16802" w:rsidRPr="00F33427" w:rsidRDefault="00A16802" w:rsidP="00D63B97">
            <w:pPr>
              <w:ind w:left="540" w:hanging="540"/>
              <w:rPr>
                <w:rFonts w:ascii="Arial" w:hAnsi="Arial" w:cs="Arial"/>
                <w:sz w:val="22"/>
                <w:szCs w:val="22"/>
              </w:rPr>
            </w:pPr>
            <w:r w:rsidRPr="00F33427">
              <w:rPr>
                <w:rFonts w:ascii="Arial" w:hAnsi="Arial" w:cs="Arial"/>
                <w:sz w:val="22"/>
                <w:szCs w:val="22"/>
              </w:rPr>
              <w:t>mechanism</w:t>
            </w:r>
          </w:p>
        </w:tc>
        <w:tc>
          <w:tcPr>
            <w:tcW w:w="720" w:type="dxa"/>
          </w:tcPr>
          <w:p w14:paraId="545D548A"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9</w:t>
            </w:r>
          </w:p>
        </w:tc>
        <w:tc>
          <w:tcPr>
            <w:tcW w:w="11070" w:type="dxa"/>
          </w:tcPr>
          <w:p w14:paraId="1B81260D" w14:textId="77777777" w:rsidR="00A16802" w:rsidRPr="00225DF3" w:rsidRDefault="00A16802" w:rsidP="00D63B97">
            <w:pPr>
              <w:autoSpaceDE w:val="0"/>
              <w:autoSpaceDN w:val="0"/>
              <w:adjustRightInd w:val="0"/>
              <w:rPr>
                <w:rFonts w:ascii="Arial" w:hAnsi="Arial" w:cs="Arial"/>
                <w:sz w:val="22"/>
                <w:szCs w:val="22"/>
                <w:lang w:val="en-CA" w:eastAsia="en-CA"/>
              </w:rPr>
            </w:pPr>
            <w:r w:rsidRPr="0037688C">
              <w:rPr>
                <w:rFonts w:ascii="Arial" w:hAnsi="Arial" w:cs="Arial"/>
                <w:sz w:val="22"/>
                <w:szCs w:val="22"/>
                <w:lang w:val="en-CA" w:eastAsia="en-CA"/>
              </w:rPr>
              <w:t>Mechanism used to implement the random allocation sequence (such as sequentially numbered containers), describing any steps taken to conceal the sequence until</w:t>
            </w:r>
            <w:r>
              <w:rPr>
                <w:rFonts w:ascii="Arial" w:hAnsi="Arial" w:cs="Arial"/>
                <w:sz w:val="22"/>
                <w:szCs w:val="22"/>
                <w:lang w:val="en-CA" w:eastAsia="en-CA"/>
              </w:rPr>
              <w:t xml:space="preserve"> </w:t>
            </w:r>
            <w:r w:rsidRPr="0037688C">
              <w:rPr>
                <w:rFonts w:ascii="Arial" w:hAnsi="Arial" w:cs="Arial"/>
                <w:sz w:val="22"/>
                <w:szCs w:val="22"/>
                <w:lang w:val="en-CA" w:eastAsia="en-CA"/>
              </w:rPr>
              <w:t>interventions were assigned</w:t>
            </w:r>
          </w:p>
        </w:tc>
        <w:tc>
          <w:tcPr>
            <w:tcW w:w="1620" w:type="dxa"/>
          </w:tcPr>
          <w:p w14:paraId="449D7420" w14:textId="77777777" w:rsidR="00A16802" w:rsidRPr="00F33427" w:rsidRDefault="00A16802" w:rsidP="00D63B97">
            <w:pPr>
              <w:rPr>
                <w:rFonts w:ascii="Arial" w:hAnsi="Arial" w:cs="Arial"/>
                <w:sz w:val="22"/>
                <w:szCs w:val="22"/>
              </w:rPr>
            </w:pPr>
            <w:r>
              <w:rPr>
                <w:rFonts w:ascii="Arial" w:hAnsi="Arial" w:cs="Arial"/>
                <w:sz w:val="22"/>
                <w:szCs w:val="22"/>
              </w:rPr>
              <w:t>6-7</w:t>
            </w:r>
          </w:p>
        </w:tc>
      </w:tr>
      <w:tr w:rsidR="00A16802" w:rsidRPr="00F33427" w14:paraId="55071112" w14:textId="77777777" w:rsidTr="00D63B97">
        <w:tc>
          <w:tcPr>
            <w:tcW w:w="2088" w:type="dxa"/>
          </w:tcPr>
          <w:p w14:paraId="37050607" w14:textId="77777777" w:rsidR="00A16802" w:rsidRPr="00F33427" w:rsidRDefault="00A16802" w:rsidP="00D63B97">
            <w:pPr>
              <w:rPr>
                <w:rFonts w:ascii="Arial" w:hAnsi="Arial" w:cs="Arial"/>
                <w:sz w:val="22"/>
                <w:szCs w:val="22"/>
              </w:rPr>
            </w:pPr>
            <w:r w:rsidRPr="00F33427">
              <w:rPr>
                <w:rFonts w:ascii="Arial" w:hAnsi="Arial" w:cs="Arial"/>
                <w:sz w:val="22"/>
                <w:szCs w:val="22"/>
              </w:rPr>
              <w:lastRenderedPageBreak/>
              <w:t>Implementation</w:t>
            </w:r>
          </w:p>
        </w:tc>
        <w:tc>
          <w:tcPr>
            <w:tcW w:w="720" w:type="dxa"/>
          </w:tcPr>
          <w:p w14:paraId="56C50864"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10</w:t>
            </w:r>
          </w:p>
        </w:tc>
        <w:tc>
          <w:tcPr>
            <w:tcW w:w="11070" w:type="dxa"/>
          </w:tcPr>
          <w:p w14:paraId="5FDFD9F7" w14:textId="77777777" w:rsidR="00A16802" w:rsidRPr="00F33427" w:rsidRDefault="00A16802" w:rsidP="00D63B97">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Pr>
          <w:p w14:paraId="29B9B951" w14:textId="77777777" w:rsidR="00A16802" w:rsidRPr="00F33427" w:rsidRDefault="00A16802" w:rsidP="00D63B97">
            <w:pPr>
              <w:rPr>
                <w:rFonts w:ascii="Arial" w:hAnsi="Arial" w:cs="Arial"/>
                <w:sz w:val="22"/>
                <w:szCs w:val="22"/>
              </w:rPr>
            </w:pPr>
            <w:r>
              <w:rPr>
                <w:rFonts w:ascii="Arial" w:hAnsi="Arial" w:cs="Arial"/>
                <w:sz w:val="22"/>
                <w:szCs w:val="22"/>
              </w:rPr>
              <w:t>6</w:t>
            </w:r>
          </w:p>
        </w:tc>
      </w:tr>
      <w:tr w:rsidR="00A16802" w:rsidRPr="00F33427" w14:paraId="0331A669" w14:textId="77777777" w:rsidTr="00D63B97">
        <w:tc>
          <w:tcPr>
            <w:tcW w:w="2088" w:type="dxa"/>
            <w:vMerge w:val="restart"/>
          </w:tcPr>
          <w:p w14:paraId="0B26C5AB" w14:textId="77777777" w:rsidR="00A16802" w:rsidRPr="00F33427" w:rsidRDefault="00A16802" w:rsidP="00D63B97">
            <w:pPr>
              <w:rPr>
                <w:rFonts w:ascii="Arial" w:hAnsi="Arial" w:cs="Arial"/>
                <w:sz w:val="22"/>
                <w:szCs w:val="22"/>
              </w:rPr>
            </w:pPr>
            <w:r w:rsidRPr="00F33427">
              <w:rPr>
                <w:rFonts w:ascii="Arial" w:hAnsi="Arial" w:cs="Arial"/>
                <w:sz w:val="22"/>
                <w:szCs w:val="22"/>
              </w:rPr>
              <w:t>Blinding</w:t>
            </w:r>
          </w:p>
        </w:tc>
        <w:tc>
          <w:tcPr>
            <w:tcW w:w="720" w:type="dxa"/>
          </w:tcPr>
          <w:p w14:paraId="6979FAB3"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11a</w:t>
            </w:r>
          </w:p>
        </w:tc>
        <w:tc>
          <w:tcPr>
            <w:tcW w:w="11070" w:type="dxa"/>
          </w:tcPr>
          <w:p w14:paraId="07938D1B" w14:textId="77777777" w:rsidR="00A16802" w:rsidRPr="00F33427" w:rsidRDefault="00A16802" w:rsidP="00D63B97">
            <w:pPr>
              <w:rPr>
                <w:rFonts w:ascii="Arial" w:hAnsi="Arial" w:cs="Arial"/>
                <w:sz w:val="22"/>
                <w:szCs w:val="22"/>
              </w:rPr>
            </w:pPr>
            <w:r w:rsidRPr="00F33427">
              <w:rPr>
                <w:rFonts w:ascii="Arial" w:hAnsi="Arial" w:cs="Arial"/>
                <w:sz w:val="22"/>
                <w:szCs w:val="22"/>
              </w:rPr>
              <w:t>If done, who was blinded after assignment to interventions (for example, participants, care providers, those assessing outcomes) and how</w:t>
            </w:r>
          </w:p>
        </w:tc>
        <w:tc>
          <w:tcPr>
            <w:tcW w:w="1620" w:type="dxa"/>
          </w:tcPr>
          <w:p w14:paraId="429903C0" w14:textId="77777777" w:rsidR="00A16802" w:rsidRPr="00F33427" w:rsidRDefault="00A16802" w:rsidP="00D63B97">
            <w:pPr>
              <w:rPr>
                <w:rFonts w:ascii="Arial" w:hAnsi="Arial" w:cs="Arial"/>
                <w:sz w:val="22"/>
                <w:szCs w:val="22"/>
              </w:rPr>
            </w:pPr>
            <w:r>
              <w:rPr>
                <w:rFonts w:ascii="Arial" w:hAnsi="Arial" w:cs="Arial"/>
                <w:sz w:val="22"/>
                <w:szCs w:val="22"/>
              </w:rPr>
              <w:t>8</w:t>
            </w:r>
          </w:p>
        </w:tc>
      </w:tr>
      <w:tr w:rsidR="00A16802" w:rsidRPr="00F33427" w14:paraId="6E436B70" w14:textId="77777777" w:rsidTr="00D63B97">
        <w:tc>
          <w:tcPr>
            <w:tcW w:w="2088" w:type="dxa"/>
            <w:vMerge/>
          </w:tcPr>
          <w:p w14:paraId="22C9AC77" w14:textId="77777777" w:rsidR="00A16802" w:rsidRPr="00F33427" w:rsidRDefault="00A16802" w:rsidP="00D63B97">
            <w:pPr>
              <w:rPr>
                <w:rFonts w:ascii="Arial" w:hAnsi="Arial" w:cs="Arial"/>
                <w:sz w:val="22"/>
                <w:szCs w:val="22"/>
              </w:rPr>
            </w:pPr>
          </w:p>
        </w:tc>
        <w:tc>
          <w:tcPr>
            <w:tcW w:w="720" w:type="dxa"/>
          </w:tcPr>
          <w:p w14:paraId="2DEA0C0E"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11b</w:t>
            </w:r>
          </w:p>
        </w:tc>
        <w:tc>
          <w:tcPr>
            <w:tcW w:w="11070" w:type="dxa"/>
          </w:tcPr>
          <w:p w14:paraId="06DD2FC2" w14:textId="77777777" w:rsidR="00A16802" w:rsidRPr="00F33427" w:rsidRDefault="00A16802" w:rsidP="00D63B97">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Pr>
          <w:p w14:paraId="6E7DE191" w14:textId="77777777" w:rsidR="00A16802" w:rsidRPr="00F33427" w:rsidRDefault="00A16802" w:rsidP="00D63B97">
            <w:pPr>
              <w:rPr>
                <w:rFonts w:ascii="Arial" w:hAnsi="Arial" w:cs="Arial"/>
                <w:sz w:val="22"/>
                <w:szCs w:val="22"/>
              </w:rPr>
            </w:pPr>
            <w:r>
              <w:rPr>
                <w:rFonts w:ascii="Arial" w:hAnsi="Arial" w:cs="Arial"/>
                <w:sz w:val="22"/>
                <w:szCs w:val="22"/>
              </w:rPr>
              <w:t>7</w:t>
            </w:r>
          </w:p>
        </w:tc>
      </w:tr>
      <w:tr w:rsidR="00A16802" w:rsidRPr="00F33427" w14:paraId="3166F169" w14:textId="77777777" w:rsidTr="00D63B97">
        <w:tc>
          <w:tcPr>
            <w:tcW w:w="2088" w:type="dxa"/>
          </w:tcPr>
          <w:p w14:paraId="2B7D99F4" w14:textId="77777777" w:rsidR="00A16802" w:rsidRPr="00F33427" w:rsidRDefault="00A16802" w:rsidP="00D63B97">
            <w:pPr>
              <w:rPr>
                <w:rFonts w:ascii="Arial" w:hAnsi="Arial" w:cs="Arial"/>
                <w:sz w:val="22"/>
                <w:szCs w:val="22"/>
              </w:rPr>
            </w:pPr>
            <w:r w:rsidRPr="00F33427">
              <w:rPr>
                <w:rFonts w:ascii="Arial" w:hAnsi="Arial" w:cs="Arial"/>
                <w:sz w:val="22"/>
                <w:szCs w:val="22"/>
              </w:rPr>
              <w:t>Statistical methods</w:t>
            </w:r>
          </w:p>
        </w:tc>
        <w:tc>
          <w:tcPr>
            <w:tcW w:w="720" w:type="dxa"/>
          </w:tcPr>
          <w:p w14:paraId="0C87FFA2"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12</w:t>
            </w:r>
          </w:p>
        </w:tc>
        <w:tc>
          <w:tcPr>
            <w:tcW w:w="11070" w:type="dxa"/>
          </w:tcPr>
          <w:p w14:paraId="5866A318" w14:textId="77777777" w:rsidR="00A16802" w:rsidRPr="00937518" w:rsidRDefault="00A16802" w:rsidP="00D63B97">
            <w:pPr>
              <w:autoSpaceDE w:val="0"/>
              <w:autoSpaceDN w:val="0"/>
              <w:adjustRightInd w:val="0"/>
              <w:rPr>
                <w:rFonts w:ascii="Arial" w:hAnsi="Arial" w:cs="Arial"/>
                <w:sz w:val="22"/>
                <w:szCs w:val="22"/>
                <w:lang w:val="en-CA" w:eastAsia="en-CA"/>
              </w:rPr>
            </w:pPr>
            <w:r w:rsidRPr="00937518">
              <w:rPr>
                <w:rFonts w:ascii="Arial" w:hAnsi="Arial" w:cs="Arial"/>
                <w:sz w:val="22"/>
                <w:szCs w:val="22"/>
                <w:lang w:val="en-CA" w:eastAsia="en-CA"/>
              </w:rPr>
              <w:t>Methods used to address each pilot trial objective whether qualitative or quantitative</w:t>
            </w:r>
          </w:p>
        </w:tc>
        <w:tc>
          <w:tcPr>
            <w:tcW w:w="1620" w:type="dxa"/>
          </w:tcPr>
          <w:p w14:paraId="748BC73A" w14:textId="77777777" w:rsidR="00A16802" w:rsidRPr="00F33427" w:rsidRDefault="00A16802" w:rsidP="00D63B97">
            <w:pPr>
              <w:rPr>
                <w:rFonts w:ascii="Arial" w:hAnsi="Arial" w:cs="Arial"/>
                <w:sz w:val="22"/>
                <w:szCs w:val="22"/>
              </w:rPr>
            </w:pPr>
            <w:r>
              <w:rPr>
                <w:rFonts w:ascii="Arial" w:hAnsi="Arial" w:cs="Arial"/>
                <w:sz w:val="22"/>
                <w:szCs w:val="22"/>
              </w:rPr>
              <w:t>8</w:t>
            </w:r>
          </w:p>
        </w:tc>
      </w:tr>
      <w:tr w:rsidR="00A16802" w:rsidRPr="00F33427" w14:paraId="484E136E" w14:textId="77777777" w:rsidTr="00D63B97">
        <w:tc>
          <w:tcPr>
            <w:tcW w:w="15498" w:type="dxa"/>
            <w:gridSpan w:val="4"/>
          </w:tcPr>
          <w:p w14:paraId="55480E01" w14:textId="77777777" w:rsidR="00A16802" w:rsidRPr="00F33427" w:rsidRDefault="00A16802" w:rsidP="00D63B97">
            <w:pPr>
              <w:pStyle w:val="TableSubHead"/>
              <w:rPr>
                <w:rFonts w:ascii="Arial" w:hAnsi="Arial" w:cs="Arial"/>
                <w:sz w:val="22"/>
                <w:szCs w:val="22"/>
              </w:rPr>
            </w:pPr>
            <w:r w:rsidRPr="00F33427">
              <w:rPr>
                <w:rFonts w:ascii="Arial" w:hAnsi="Arial" w:cs="Arial"/>
                <w:sz w:val="22"/>
                <w:szCs w:val="22"/>
              </w:rPr>
              <w:t>Results</w:t>
            </w:r>
          </w:p>
        </w:tc>
      </w:tr>
      <w:tr w:rsidR="00A16802" w:rsidRPr="00F33427" w14:paraId="7A85079B" w14:textId="77777777" w:rsidTr="00D63B97">
        <w:tc>
          <w:tcPr>
            <w:tcW w:w="2088" w:type="dxa"/>
            <w:vMerge w:val="restart"/>
          </w:tcPr>
          <w:p w14:paraId="764C3F58" w14:textId="77777777" w:rsidR="00A16802" w:rsidRPr="00F33427" w:rsidRDefault="00A16802" w:rsidP="00D63B97">
            <w:pPr>
              <w:rPr>
                <w:rFonts w:ascii="Arial" w:hAnsi="Arial" w:cs="Arial"/>
                <w:sz w:val="22"/>
                <w:szCs w:val="22"/>
              </w:rPr>
            </w:pPr>
            <w:r w:rsidRPr="00F33427">
              <w:rPr>
                <w:rFonts w:ascii="Arial" w:hAnsi="Arial" w:cs="Arial"/>
                <w:sz w:val="22"/>
                <w:szCs w:val="22"/>
              </w:rPr>
              <w:t>Participant flow (a diagram is strongly recommended)</w:t>
            </w:r>
          </w:p>
        </w:tc>
        <w:tc>
          <w:tcPr>
            <w:tcW w:w="720" w:type="dxa"/>
          </w:tcPr>
          <w:p w14:paraId="662711BF"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13a</w:t>
            </w:r>
          </w:p>
        </w:tc>
        <w:tc>
          <w:tcPr>
            <w:tcW w:w="11070" w:type="dxa"/>
          </w:tcPr>
          <w:p w14:paraId="03E0B31E" w14:textId="77777777" w:rsidR="00A16802" w:rsidRPr="008B67A6" w:rsidRDefault="00A16802" w:rsidP="00D63B97">
            <w:pPr>
              <w:autoSpaceDE w:val="0"/>
              <w:autoSpaceDN w:val="0"/>
              <w:adjustRightInd w:val="0"/>
              <w:rPr>
                <w:rFonts w:ascii="Arial" w:hAnsi="Arial" w:cs="Arial"/>
                <w:sz w:val="22"/>
                <w:szCs w:val="22"/>
                <w:lang w:val="en-CA" w:eastAsia="en-CA"/>
              </w:rPr>
            </w:pPr>
            <w:r w:rsidRPr="008B67A6">
              <w:rPr>
                <w:rFonts w:ascii="Arial" w:hAnsi="Arial" w:cs="Arial"/>
                <w:sz w:val="22"/>
                <w:szCs w:val="22"/>
                <w:lang w:val="en-CA" w:eastAsia="en-CA"/>
              </w:rPr>
              <w:t>For each group, the numbers of participants who were approached and/or assessed for eligibility, randomly assigned, received intended treatment, and were assessed</w:t>
            </w:r>
            <w:r>
              <w:rPr>
                <w:rFonts w:ascii="Arial" w:hAnsi="Arial" w:cs="Arial"/>
                <w:sz w:val="22"/>
                <w:szCs w:val="22"/>
                <w:lang w:val="en-CA" w:eastAsia="en-CA"/>
              </w:rPr>
              <w:t xml:space="preserve"> </w:t>
            </w:r>
            <w:r w:rsidRPr="008B67A6">
              <w:rPr>
                <w:rFonts w:ascii="Arial" w:hAnsi="Arial" w:cs="Arial"/>
                <w:sz w:val="22"/>
                <w:szCs w:val="22"/>
                <w:lang w:val="en-CA" w:eastAsia="en-CA"/>
              </w:rPr>
              <w:t>for each objective</w:t>
            </w:r>
          </w:p>
        </w:tc>
        <w:tc>
          <w:tcPr>
            <w:tcW w:w="1620" w:type="dxa"/>
          </w:tcPr>
          <w:p w14:paraId="5E443A7F" w14:textId="77777777" w:rsidR="00A16802" w:rsidRPr="00F33427" w:rsidRDefault="00A16802" w:rsidP="00D63B97">
            <w:pPr>
              <w:rPr>
                <w:rFonts w:ascii="Arial" w:hAnsi="Arial" w:cs="Arial"/>
                <w:sz w:val="22"/>
                <w:szCs w:val="22"/>
              </w:rPr>
            </w:pPr>
            <w:r>
              <w:rPr>
                <w:rFonts w:ascii="Arial" w:hAnsi="Arial" w:cs="Arial"/>
                <w:sz w:val="22"/>
                <w:szCs w:val="22"/>
              </w:rPr>
              <w:t>28</w:t>
            </w:r>
          </w:p>
        </w:tc>
      </w:tr>
      <w:tr w:rsidR="00A16802" w:rsidRPr="00F33427" w14:paraId="5437A4AE" w14:textId="77777777" w:rsidTr="00D63B97">
        <w:tc>
          <w:tcPr>
            <w:tcW w:w="2088" w:type="dxa"/>
            <w:vMerge/>
          </w:tcPr>
          <w:p w14:paraId="5C81AD9B" w14:textId="77777777" w:rsidR="00A16802" w:rsidRPr="00F33427" w:rsidRDefault="00A16802" w:rsidP="00D63B97">
            <w:pPr>
              <w:rPr>
                <w:rFonts w:ascii="Arial" w:hAnsi="Arial" w:cs="Arial"/>
                <w:sz w:val="22"/>
                <w:szCs w:val="22"/>
              </w:rPr>
            </w:pPr>
          </w:p>
        </w:tc>
        <w:tc>
          <w:tcPr>
            <w:tcW w:w="720" w:type="dxa"/>
          </w:tcPr>
          <w:p w14:paraId="75EE0D83"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13b</w:t>
            </w:r>
          </w:p>
        </w:tc>
        <w:tc>
          <w:tcPr>
            <w:tcW w:w="11070" w:type="dxa"/>
          </w:tcPr>
          <w:p w14:paraId="4889649C" w14:textId="77777777" w:rsidR="00A16802" w:rsidRPr="00B557E8" w:rsidRDefault="00A16802" w:rsidP="00D63B97">
            <w:pPr>
              <w:autoSpaceDE w:val="0"/>
              <w:autoSpaceDN w:val="0"/>
              <w:adjustRightInd w:val="0"/>
              <w:rPr>
                <w:rFonts w:ascii="Arial" w:hAnsi="Arial" w:cs="Arial"/>
                <w:sz w:val="22"/>
                <w:szCs w:val="22"/>
                <w:lang w:val="en-CA" w:eastAsia="en-CA"/>
              </w:rPr>
            </w:pPr>
            <w:r w:rsidRPr="00B557E8">
              <w:rPr>
                <w:rFonts w:ascii="Arial" w:hAnsi="Arial" w:cs="Arial"/>
                <w:sz w:val="22"/>
                <w:szCs w:val="22"/>
                <w:lang w:val="en-CA" w:eastAsia="en-CA"/>
              </w:rPr>
              <w:t>For each group, losses and exclusions after</w:t>
            </w:r>
            <w:r>
              <w:rPr>
                <w:rFonts w:ascii="Arial" w:hAnsi="Arial" w:cs="Arial"/>
                <w:sz w:val="22"/>
                <w:szCs w:val="22"/>
                <w:lang w:val="en-CA" w:eastAsia="en-CA"/>
              </w:rPr>
              <w:t xml:space="preserve"> </w:t>
            </w:r>
            <w:r w:rsidRPr="00B557E8">
              <w:rPr>
                <w:rFonts w:ascii="Arial" w:hAnsi="Arial" w:cs="Arial"/>
                <w:sz w:val="22"/>
                <w:szCs w:val="22"/>
                <w:lang w:val="en-CA" w:eastAsia="en-CA"/>
              </w:rPr>
              <w:t>randomisation, together with reasons</w:t>
            </w:r>
          </w:p>
        </w:tc>
        <w:tc>
          <w:tcPr>
            <w:tcW w:w="1620" w:type="dxa"/>
          </w:tcPr>
          <w:p w14:paraId="59E57EA0" w14:textId="77777777" w:rsidR="00A16802" w:rsidRPr="00F33427" w:rsidRDefault="00A16802" w:rsidP="00D63B97">
            <w:pPr>
              <w:rPr>
                <w:rFonts w:ascii="Arial" w:hAnsi="Arial" w:cs="Arial"/>
                <w:sz w:val="22"/>
                <w:szCs w:val="22"/>
              </w:rPr>
            </w:pPr>
            <w:r>
              <w:rPr>
                <w:rFonts w:ascii="Arial" w:hAnsi="Arial" w:cs="Arial"/>
                <w:sz w:val="22"/>
                <w:szCs w:val="22"/>
              </w:rPr>
              <w:t>28</w:t>
            </w:r>
          </w:p>
        </w:tc>
      </w:tr>
      <w:tr w:rsidR="00A16802" w:rsidRPr="00F33427" w14:paraId="77E8424A" w14:textId="77777777" w:rsidTr="00D63B97">
        <w:tc>
          <w:tcPr>
            <w:tcW w:w="2088" w:type="dxa"/>
            <w:vMerge w:val="restart"/>
          </w:tcPr>
          <w:p w14:paraId="75B577E8" w14:textId="77777777" w:rsidR="00A16802" w:rsidRPr="00F33427" w:rsidRDefault="00A16802" w:rsidP="00D63B97">
            <w:pPr>
              <w:rPr>
                <w:rFonts w:ascii="Arial" w:hAnsi="Arial" w:cs="Arial"/>
                <w:sz w:val="22"/>
                <w:szCs w:val="22"/>
              </w:rPr>
            </w:pPr>
            <w:r w:rsidRPr="00F33427">
              <w:rPr>
                <w:rFonts w:ascii="Arial" w:hAnsi="Arial" w:cs="Arial"/>
                <w:sz w:val="22"/>
                <w:szCs w:val="22"/>
              </w:rPr>
              <w:t>Recruitment</w:t>
            </w:r>
          </w:p>
        </w:tc>
        <w:tc>
          <w:tcPr>
            <w:tcW w:w="720" w:type="dxa"/>
          </w:tcPr>
          <w:p w14:paraId="4DC5F12C"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14a</w:t>
            </w:r>
          </w:p>
        </w:tc>
        <w:tc>
          <w:tcPr>
            <w:tcW w:w="11070" w:type="dxa"/>
          </w:tcPr>
          <w:p w14:paraId="3DC2026C" w14:textId="77777777" w:rsidR="00A16802" w:rsidRPr="00F33427" w:rsidRDefault="00A16802" w:rsidP="00D63B97">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Pr>
          <w:p w14:paraId="56E3B01E" w14:textId="77777777" w:rsidR="00A16802" w:rsidRPr="00F33427" w:rsidRDefault="00A16802" w:rsidP="00D63B97">
            <w:pPr>
              <w:rPr>
                <w:rFonts w:ascii="Arial" w:hAnsi="Arial" w:cs="Arial"/>
                <w:sz w:val="22"/>
                <w:szCs w:val="22"/>
              </w:rPr>
            </w:pPr>
            <w:r>
              <w:rPr>
                <w:rFonts w:ascii="Arial" w:hAnsi="Arial" w:cs="Arial"/>
                <w:sz w:val="22"/>
                <w:szCs w:val="22"/>
              </w:rPr>
              <w:t>11</w:t>
            </w:r>
          </w:p>
        </w:tc>
      </w:tr>
      <w:tr w:rsidR="00A16802" w:rsidRPr="00F33427" w14:paraId="0FED9E07" w14:textId="77777777" w:rsidTr="00D63B97">
        <w:tc>
          <w:tcPr>
            <w:tcW w:w="2088" w:type="dxa"/>
            <w:vMerge/>
          </w:tcPr>
          <w:p w14:paraId="24441775" w14:textId="77777777" w:rsidR="00A16802" w:rsidRPr="00F33427" w:rsidRDefault="00A16802" w:rsidP="00D63B97">
            <w:pPr>
              <w:rPr>
                <w:rFonts w:ascii="Arial" w:hAnsi="Arial" w:cs="Arial"/>
                <w:sz w:val="22"/>
                <w:szCs w:val="22"/>
              </w:rPr>
            </w:pPr>
          </w:p>
        </w:tc>
        <w:tc>
          <w:tcPr>
            <w:tcW w:w="720" w:type="dxa"/>
          </w:tcPr>
          <w:p w14:paraId="63449FAB"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14b</w:t>
            </w:r>
          </w:p>
        </w:tc>
        <w:tc>
          <w:tcPr>
            <w:tcW w:w="11070" w:type="dxa"/>
          </w:tcPr>
          <w:p w14:paraId="5AAE5DDA" w14:textId="77777777" w:rsidR="00A16802" w:rsidRPr="00F33427" w:rsidRDefault="00A16802" w:rsidP="00D63B97">
            <w:pPr>
              <w:rPr>
                <w:rFonts w:ascii="Arial" w:hAnsi="Arial" w:cs="Arial"/>
                <w:sz w:val="22"/>
                <w:szCs w:val="22"/>
              </w:rPr>
            </w:pPr>
            <w:r w:rsidRPr="003C0714">
              <w:rPr>
                <w:rFonts w:ascii="Arial" w:hAnsi="Arial" w:cs="Arial"/>
                <w:sz w:val="22"/>
                <w:szCs w:val="22"/>
              </w:rPr>
              <w:t>Why the pilot trial ended or was stopped</w:t>
            </w:r>
          </w:p>
        </w:tc>
        <w:tc>
          <w:tcPr>
            <w:tcW w:w="1620" w:type="dxa"/>
          </w:tcPr>
          <w:p w14:paraId="6E536243" w14:textId="77777777" w:rsidR="00A16802" w:rsidRPr="00F33427" w:rsidRDefault="00A16802" w:rsidP="00D63B97">
            <w:pPr>
              <w:rPr>
                <w:rFonts w:ascii="Arial" w:hAnsi="Arial" w:cs="Arial"/>
                <w:sz w:val="22"/>
                <w:szCs w:val="22"/>
              </w:rPr>
            </w:pPr>
            <w:r>
              <w:rPr>
                <w:rFonts w:ascii="Arial" w:hAnsi="Arial" w:cs="Arial"/>
                <w:sz w:val="22"/>
                <w:szCs w:val="22"/>
              </w:rPr>
              <w:t>11</w:t>
            </w:r>
          </w:p>
        </w:tc>
      </w:tr>
      <w:tr w:rsidR="00A16802" w:rsidRPr="00F33427" w14:paraId="27ECA0D4" w14:textId="77777777" w:rsidTr="00D63B97">
        <w:tc>
          <w:tcPr>
            <w:tcW w:w="2088" w:type="dxa"/>
          </w:tcPr>
          <w:p w14:paraId="29D4256C" w14:textId="77777777" w:rsidR="00A16802" w:rsidRPr="00F33427" w:rsidRDefault="00A16802" w:rsidP="00D63B97">
            <w:pPr>
              <w:rPr>
                <w:rFonts w:ascii="Arial" w:hAnsi="Arial" w:cs="Arial"/>
                <w:sz w:val="22"/>
                <w:szCs w:val="22"/>
              </w:rPr>
            </w:pPr>
            <w:r w:rsidRPr="00F33427">
              <w:rPr>
                <w:rFonts w:ascii="Arial" w:hAnsi="Arial" w:cs="Arial"/>
                <w:sz w:val="22"/>
                <w:szCs w:val="22"/>
              </w:rPr>
              <w:t>Baseline data</w:t>
            </w:r>
          </w:p>
        </w:tc>
        <w:tc>
          <w:tcPr>
            <w:tcW w:w="720" w:type="dxa"/>
          </w:tcPr>
          <w:p w14:paraId="4AAC6086"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15</w:t>
            </w:r>
          </w:p>
        </w:tc>
        <w:tc>
          <w:tcPr>
            <w:tcW w:w="11070" w:type="dxa"/>
          </w:tcPr>
          <w:p w14:paraId="51FFC8AC" w14:textId="77777777" w:rsidR="00A16802" w:rsidRPr="00F33427" w:rsidRDefault="00A16802" w:rsidP="00D63B97">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Pr>
          <w:p w14:paraId="5CC26013" w14:textId="77777777" w:rsidR="00A16802" w:rsidRPr="00F33427" w:rsidRDefault="00A16802" w:rsidP="00D63B97">
            <w:pPr>
              <w:rPr>
                <w:rFonts w:ascii="Arial" w:hAnsi="Arial" w:cs="Arial"/>
                <w:sz w:val="22"/>
                <w:szCs w:val="22"/>
              </w:rPr>
            </w:pPr>
            <w:r>
              <w:rPr>
                <w:rFonts w:ascii="Arial" w:hAnsi="Arial" w:cs="Arial"/>
                <w:sz w:val="22"/>
                <w:szCs w:val="22"/>
              </w:rPr>
              <w:t>20-21</w:t>
            </w:r>
          </w:p>
        </w:tc>
      </w:tr>
      <w:tr w:rsidR="00A16802" w:rsidRPr="00F33427" w14:paraId="511AD9D6" w14:textId="77777777" w:rsidTr="00D63B97">
        <w:tc>
          <w:tcPr>
            <w:tcW w:w="2088" w:type="dxa"/>
          </w:tcPr>
          <w:p w14:paraId="3BE2BC62" w14:textId="77777777" w:rsidR="00A16802" w:rsidRPr="00F33427" w:rsidRDefault="00A16802" w:rsidP="00D63B97">
            <w:pPr>
              <w:rPr>
                <w:rFonts w:ascii="Arial" w:hAnsi="Arial" w:cs="Arial"/>
                <w:sz w:val="22"/>
                <w:szCs w:val="22"/>
              </w:rPr>
            </w:pPr>
            <w:r w:rsidRPr="00F33427">
              <w:rPr>
                <w:rFonts w:ascii="Arial" w:hAnsi="Arial" w:cs="Arial"/>
                <w:sz w:val="22"/>
                <w:szCs w:val="22"/>
              </w:rPr>
              <w:t>Numbers analysed</w:t>
            </w:r>
          </w:p>
        </w:tc>
        <w:tc>
          <w:tcPr>
            <w:tcW w:w="720" w:type="dxa"/>
          </w:tcPr>
          <w:p w14:paraId="0461CD81"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16</w:t>
            </w:r>
          </w:p>
        </w:tc>
        <w:tc>
          <w:tcPr>
            <w:tcW w:w="11070" w:type="dxa"/>
          </w:tcPr>
          <w:p w14:paraId="37156F6F" w14:textId="77777777" w:rsidR="00A16802" w:rsidRPr="009E1E66" w:rsidRDefault="00A16802" w:rsidP="00D63B97">
            <w:pPr>
              <w:autoSpaceDE w:val="0"/>
              <w:autoSpaceDN w:val="0"/>
              <w:adjustRightInd w:val="0"/>
              <w:rPr>
                <w:rFonts w:ascii="Arial" w:hAnsi="Arial" w:cs="Arial"/>
                <w:sz w:val="22"/>
                <w:szCs w:val="22"/>
              </w:rPr>
            </w:pPr>
            <w:r w:rsidRPr="009E1E66">
              <w:rPr>
                <w:rFonts w:ascii="Arial" w:hAnsi="Arial" w:cs="Arial"/>
                <w:sz w:val="22"/>
                <w:szCs w:val="22"/>
              </w:rPr>
              <w:t>For each objective, number of participants (denominator)</w:t>
            </w:r>
            <w:r>
              <w:rPr>
                <w:rFonts w:ascii="Arial" w:hAnsi="Arial" w:cs="Arial"/>
                <w:sz w:val="22"/>
                <w:szCs w:val="22"/>
              </w:rPr>
              <w:t xml:space="preserve"> </w:t>
            </w:r>
            <w:r w:rsidRPr="009E1E66">
              <w:rPr>
                <w:rFonts w:ascii="Arial" w:hAnsi="Arial" w:cs="Arial"/>
                <w:sz w:val="22"/>
                <w:szCs w:val="22"/>
              </w:rPr>
              <w:t>included in each analysis. If relevant, these numbers</w:t>
            </w:r>
          </w:p>
          <w:p w14:paraId="4C60B730" w14:textId="77777777" w:rsidR="00A16802" w:rsidRPr="00F33427" w:rsidRDefault="00A16802" w:rsidP="00D63B97">
            <w:pPr>
              <w:rPr>
                <w:rFonts w:ascii="Arial" w:hAnsi="Arial" w:cs="Arial"/>
                <w:sz w:val="22"/>
                <w:szCs w:val="22"/>
              </w:rPr>
            </w:pPr>
            <w:r w:rsidRPr="009E1E66">
              <w:rPr>
                <w:rFonts w:ascii="Arial" w:hAnsi="Arial" w:cs="Arial"/>
                <w:sz w:val="22"/>
                <w:szCs w:val="22"/>
              </w:rPr>
              <w:t>should be by randomised group</w:t>
            </w:r>
          </w:p>
        </w:tc>
        <w:tc>
          <w:tcPr>
            <w:tcW w:w="1620" w:type="dxa"/>
          </w:tcPr>
          <w:p w14:paraId="35607951" w14:textId="77777777" w:rsidR="00A16802" w:rsidRPr="00F33427" w:rsidRDefault="00A16802" w:rsidP="00D63B97">
            <w:pPr>
              <w:rPr>
                <w:rFonts w:ascii="Arial" w:hAnsi="Arial" w:cs="Arial"/>
                <w:sz w:val="22"/>
                <w:szCs w:val="22"/>
              </w:rPr>
            </w:pPr>
            <w:r>
              <w:rPr>
                <w:rFonts w:ascii="Arial" w:hAnsi="Arial" w:cs="Arial"/>
                <w:sz w:val="22"/>
                <w:szCs w:val="22"/>
              </w:rPr>
              <w:t>20-21</w:t>
            </w:r>
          </w:p>
        </w:tc>
      </w:tr>
      <w:tr w:rsidR="00A16802" w:rsidRPr="00F33427" w14:paraId="4D333E88" w14:textId="77777777" w:rsidTr="00D63B97">
        <w:tc>
          <w:tcPr>
            <w:tcW w:w="2088" w:type="dxa"/>
          </w:tcPr>
          <w:p w14:paraId="0E23D68A" w14:textId="77777777" w:rsidR="00A16802" w:rsidRPr="00F33427" w:rsidRDefault="00A16802" w:rsidP="00D63B97">
            <w:pPr>
              <w:rPr>
                <w:rFonts w:ascii="Arial" w:hAnsi="Arial" w:cs="Arial"/>
                <w:sz w:val="22"/>
                <w:szCs w:val="22"/>
              </w:rPr>
            </w:pPr>
            <w:r w:rsidRPr="00F33427">
              <w:rPr>
                <w:rFonts w:ascii="Arial" w:hAnsi="Arial" w:cs="Arial"/>
                <w:sz w:val="22"/>
                <w:szCs w:val="22"/>
              </w:rPr>
              <w:t>Outcomes and estimation</w:t>
            </w:r>
          </w:p>
        </w:tc>
        <w:tc>
          <w:tcPr>
            <w:tcW w:w="720" w:type="dxa"/>
          </w:tcPr>
          <w:p w14:paraId="0FEA1FE9"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17</w:t>
            </w:r>
          </w:p>
        </w:tc>
        <w:tc>
          <w:tcPr>
            <w:tcW w:w="11070" w:type="dxa"/>
          </w:tcPr>
          <w:p w14:paraId="23D6F4D4" w14:textId="77777777" w:rsidR="00A16802" w:rsidRPr="00826990" w:rsidRDefault="00A16802" w:rsidP="00D63B97">
            <w:pPr>
              <w:autoSpaceDE w:val="0"/>
              <w:autoSpaceDN w:val="0"/>
              <w:adjustRightInd w:val="0"/>
              <w:rPr>
                <w:rFonts w:ascii="Arial" w:hAnsi="Arial" w:cs="Arial"/>
                <w:sz w:val="22"/>
                <w:szCs w:val="22"/>
              </w:rPr>
            </w:pPr>
            <w:r w:rsidRPr="00826990">
              <w:rPr>
                <w:rFonts w:ascii="Arial" w:hAnsi="Arial" w:cs="Arial"/>
                <w:sz w:val="22"/>
                <w:szCs w:val="22"/>
              </w:rPr>
              <w:t>For each objective, results including expressions of</w:t>
            </w:r>
            <w:r>
              <w:rPr>
                <w:rFonts w:ascii="Arial" w:hAnsi="Arial" w:cs="Arial"/>
                <w:sz w:val="22"/>
                <w:szCs w:val="22"/>
              </w:rPr>
              <w:t xml:space="preserve"> </w:t>
            </w:r>
            <w:r w:rsidRPr="00826990">
              <w:rPr>
                <w:rFonts w:ascii="Arial" w:hAnsi="Arial" w:cs="Arial"/>
                <w:sz w:val="22"/>
                <w:szCs w:val="22"/>
              </w:rPr>
              <w:t>uncertainty (such as 95% confidence interval) for any</w:t>
            </w:r>
          </w:p>
          <w:p w14:paraId="087B31ED" w14:textId="77777777" w:rsidR="00A16802" w:rsidRPr="00F33427" w:rsidRDefault="00A16802" w:rsidP="00D63B97">
            <w:pPr>
              <w:autoSpaceDE w:val="0"/>
              <w:autoSpaceDN w:val="0"/>
              <w:adjustRightInd w:val="0"/>
              <w:rPr>
                <w:rFonts w:ascii="Arial" w:hAnsi="Arial" w:cs="Arial"/>
                <w:sz w:val="22"/>
                <w:szCs w:val="22"/>
              </w:rPr>
            </w:pPr>
            <w:r w:rsidRPr="00826990">
              <w:rPr>
                <w:rFonts w:ascii="Arial" w:hAnsi="Arial" w:cs="Arial"/>
                <w:sz w:val="22"/>
                <w:szCs w:val="22"/>
              </w:rPr>
              <w:t>estimates. If relevant, these results should be by</w:t>
            </w:r>
            <w:r>
              <w:rPr>
                <w:rFonts w:ascii="Arial" w:hAnsi="Arial" w:cs="Arial"/>
                <w:sz w:val="22"/>
                <w:szCs w:val="22"/>
              </w:rPr>
              <w:t xml:space="preserve"> </w:t>
            </w:r>
            <w:r w:rsidRPr="00826990">
              <w:rPr>
                <w:rFonts w:ascii="Arial" w:hAnsi="Arial" w:cs="Arial"/>
                <w:sz w:val="22"/>
                <w:szCs w:val="22"/>
              </w:rPr>
              <w:t>randomised group</w:t>
            </w:r>
          </w:p>
        </w:tc>
        <w:tc>
          <w:tcPr>
            <w:tcW w:w="1620" w:type="dxa"/>
          </w:tcPr>
          <w:p w14:paraId="7936FA74" w14:textId="77777777" w:rsidR="00A16802" w:rsidRPr="00F33427" w:rsidRDefault="00A16802" w:rsidP="00D63B97">
            <w:pPr>
              <w:rPr>
                <w:rFonts w:ascii="Arial" w:hAnsi="Arial" w:cs="Arial"/>
                <w:sz w:val="22"/>
                <w:szCs w:val="22"/>
              </w:rPr>
            </w:pPr>
            <w:r>
              <w:rPr>
                <w:rFonts w:ascii="Arial" w:hAnsi="Arial" w:cs="Arial"/>
                <w:sz w:val="22"/>
                <w:szCs w:val="22"/>
              </w:rPr>
              <w:t>22-25</w:t>
            </w:r>
          </w:p>
        </w:tc>
      </w:tr>
      <w:tr w:rsidR="00A16802" w:rsidRPr="00F33427" w14:paraId="58F86D1E" w14:textId="77777777" w:rsidTr="00D63B97">
        <w:tc>
          <w:tcPr>
            <w:tcW w:w="2088" w:type="dxa"/>
          </w:tcPr>
          <w:p w14:paraId="41F2D421" w14:textId="77777777" w:rsidR="00A16802" w:rsidRPr="00F33427" w:rsidRDefault="00A16802" w:rsidP="00D63B97">
            <w:pPr>
              <w:rPr>
                <w:rFonts w:ascii="Arial" w:hAnsi="Arial" w:cs="Arial"/>
                <w:sz w:val="22"/>
                <w:szCs w:val="22"/>
              </w:rPr>
            </w:pPr>
            <w:r w:rsidRPr="00F33427">
              <w:rPr>
                <w:rFonts w:ascii="Arial" w:hAnsi="Arial" w:cs="Arial"/>
                <w:sz w:val="22"/>
                <w:szCs w:val="22"/>
              </w:rPr>
              <w:t>Ancillary analyses</w:t>
            </w:r>
          </w:p>
        </w:tc>
        <w:tc>
          <w:tcPr>
            <w:tcW w:w="720" w:type="dxa"/>
          </w:tcPr>
          <w:p w14:paraId="1BC0BEF9"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18</w:t>
            </w:r>
          </w:p>
        </w:tc>
        <w:tc>
          <w:tcPr>
            <w:tcW w:w="11070" w:type="dxa"/>
          </w:tcPr>
          <w:p w14:paraId="4C6B06C9" w14:textId="77777777" w:rsidR="00A16802" w:rsidRPr="00F33427" w:rsidRDefault="00A16802" w:rsidP="00D63B97">
            <w:pPr>
              <w:autoSpaceDE w:val="0"/>
              <w:autoSpaceDN w:val="0"/>
              <w:adjustRightInd w:val="0"/>
              <w:rPr>
                <w:rFonts w:ascii="Arial" w:hAnsi="Arial" w:cs="Arial"/>
                <w:sz w:val="22"/>
                <w:szCs w:val="22"/>
              </w:rPr>
            </w:pPr>
            <w:r w:rsidRPr="00EC05DB">
              <w:rPr>
                <w:rFonts w:ascii="Arial" w:hAnsi="Arial" w:cs="Arial"/>
                <w:sz w:val="22"/>
                <w:szCs w:val="22"/>
              </w:rPr>
              <w:t>Results of any other analyses performed that could be</w:t>
            </w:r>
            <w:r>
              <w:rPr>
                <w:rFonts w:ascii="Arial" w:hAnsi="Arial" w:cs="Arial"/>
                <w:sz w:val="22"/>
                <w:szCs w:val="22"/>
              </w:rPr>
              <w:t xml:space="preserve"> </w:t>
            </w:r>
            <w:r w:rsidRPr="00EC05DB">
              <w:rPr>
                <w:rFonts w:ascii="Arial" w:hAnsi="Arial" w:cs="Arial"/>
                <w:sz w:val="22"/>
                <w:szCs w:val="22"/>
              </w:rPr>
              <w:t>used to inform the future definitive trial</w:t>
            </w:r>
          </w:p>
        </w:tc>
        <w:tc>
          <w:tcPr>
            <w:tcW w:w="1620" w:type="dxa"/>
          </w:tcPr>
          <w:p w14:paraId="40F02CEE" w14:textId="77777777" w:rsidR="00A16802" w:rsidRPr="00F33427" w:rsidRDefault="00A16802" w:rsidP="00D63B97">
            <w:pPr>
              <w:rPr>
                <w:rFonts w:ascii="Arial" w:hAnsi="Arial" w:cs="Arial"/>
                <w:sz w:val="22"/>
                <w:szCs w:val="22"/>
              </w:rPr>
            </w:pPr>
            <w:r>
              <w:rPr>
                <w:rFonts w:ascii="Arial" w:hAnsi="Arial" w:cs="Arial"/>
                <w:sz w:val="22"/>
                <w:szCs w:val="22"/>
              </w:rPr>
              <w:t>29, 32-40</w:t>
            </w:r>
          </w:p>
        </w:tc>
      </w:tr>
      <w:tr w:rsidR="00A16802" w:rsidRPr="00F33427" w14:paraId="14B6603E" w14:textId="77777777" w:rsidTr="00D63B97">
        <w:tc>
          <w:tcPr>
            <w:tcW w:w="2088" w:type="dxa"/>
          </w:tcPr>
          <w:p w14:paraId="4D7EFCC0" w14:textId="77777777" w:rsidR="00A16802" w:rsidRPr="00F33427" w:rsidRDefault="00A16802" w:rsidP="00D63B97">
            <w:pPr>
              <w:rPr>
                <w:rFonts w:ascii="Arial" w:hAnsi="Arial" w:cs="Arial"/>
                <w:sz w:val="22"/>
                <w:szCs w:val="22"/>
              </w:rPr>
            </w:pPr>
            <w:r w:rsidRPr="00F33427">
              <w:rPr>
                <w:rFonts w:ascii="Arial" w:hAnsi="Arial" w:cs="Arial"/>
                <w:sz w:val="22"/>
                <w:szCs w:val="22"/>
              </w:rPr>
              <w:t>Harms</w:t>
            </w:r>
          </w:p>
        </w:tc>
        <w:tc>
          <w:tcPr>
            <w:tcW w:w="720" w:type="dxa"/>
          </w:tcPr>
          <w:p w14:paraId="1BB33E53"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19</w:t>
            </w:r>
          </w:p>
        </w:tc>
        <w:tc>
          <w:tcPr>
            <w:tcW w:w="11070" w:type="dxa"/>
          </w:tcPr>
          <w:p w14:paraId="466AB132" w14:textId="77777777" w:rsidR="00A16802" w:rsidRPr="00F33427" w:rsidRDefault="00A16802" w:rsidP="00D63B97">
            <w:pPr>
              <w:rPr>
                <w:rFonts w:ascii="Arial" w:hAnsi="Arial" w:cs="Arial"/>
                <w:sz w:val="22"/>
                <w:szCs w:val="22"/>
              </w:rPr>
            </w:pPr>
            <w:r w:rsidRPr="00F33427">
              <w:rPr>
                <w:rFonts w:ascii="Arial" w:hAnsi="Arial" w:cs="Arial"/>
                <w:sz w:val="22"/>
                <w:szCs w:val="22"/>
              </w:rPr>
              <w:t xml:space="preserve">All important harms or unintended effects in each group </w:t>
            </w:r>
            <w:r w:rsidRPr="00230C56">
              <w:rPr>
                <w:rFonts w:ascii="Arial" w:hAnsi="Arial" w:cs="Arial"/>
                <w:sz w:val="20"/>
              </w:rPr>
              <w:t>(for specific guidance see CONSORT for harms)</w:t>
            </w:r>
          </w:p>
        </w:tc>
        <w:tc>
          <w:tcPr>
            <w:tcW w:w="1620" w:type="dxa"/>
          </w:tcPr>
          <w:p w14:paraId="061CAA1A" w14:textId="77777777" w:rsidR="00A16802" w:rsidRPr="00F33427" w:rsidRDefault="00A16802" w:rsidP="00D63B97">
            <w:pPr>
              <w:rPr>
                <w:rFonts w:ascii="Arial" w:hAnsi="Arial" w:cs="Arial"/>
                <w:sz w:val="22"/>
                <w:szCs w:val="22"/>
              </w:rPr>
            </w:pPr>
            <w:r>
              <w:rPr>
                <w:rFonts w:ascii="Arial" w:hAnsi="Arial" w:cs="Arial"/>
                <w:sz w:val="22"/>
                <w:szCs w:val="22"/>
              </w:rPr>
              <w:t>26-27</w:t>
            </w:r>
          </w:p>
        </w:tc>
      </w:tr>
      <w:tr w:rsidR="00A16802" w:rsidRPr="00F33427" w14:paraId="41B7FFD9" w14:textId="77777777" w:rsidTr="00D63B97">
        <w:tc>
          <w:tcPr>
            <w:tcW w:w="2088" w:type="dxa"/>
          </w:tcPr>
          <w:p w14:paraId="3396F83A" w14:textId="77777777" w:rsidR="00A16802" w:rsidRPr="00F33427" w:rsidRDefault="00A16802" w:rsidP="00D63B97">
            <w:pPr>
              <w:rPr>
                <w:rFonts w:ascii="Arial" w:hAnsi="Arial" w:cs="Arial"/>
                <w:sz w:val="22"/>
                <w:szCs w:val="22"/>
              </w:rPr>
            </w:pPr>
          </w:p>
        </w:tc>
        <w:tc>
          <w:tcPr>
            <w:tcW w:w="720" w:type="dxa"/>
          </w:tcPr>
          <w:p w14:paraId="41BD8A68" w14:textId="77777777" w:rsidR="00A16802" w:rsidRPr="00F33427" w:rsidRDefault="00A16802" w:rsidP="00D63B97">
            <w:pPr>
              <w:jc w:val="center"/>
              <w:rPr>
                <w:rFonts w:ascii="Arial" w:hAnsi="Arial" w:cs="Arial"/>
                <w:sz w:val="22"/>
                <w:szCs w:val="22"/>
              </w:rPr>
            </w:pPr>
            <w:r>
              <w:rPr>
                <w:rFonts w:ascii="Arial" w:hAnsi="Arial" w:cs="Arial"/>
                <w:sz w:val="22"/>
                <w:szCs w:val="22"/>
              </w:rPr>
              <w:t>19a</w:t>
            </w:r>
          </w:p>
        </w:tc>
        <w:tc>
          <w:tcPr>
            <w:tcW w:w="11070" w:type="dxa"/>
          </w:tcPr>
          <w:p w14:paraId="1F73A09C" w14:textId="77777777" w:rsidR="00A16802" w:rsidRPr="00F33427" w:rsidRDefault="00A16802" w:rsidP="00D63B97">
            <w:pPr>
              <w:rPr>
                <w:rFonts w:ascii="Arial" w:hAnsi="Arial" w:cs="Arial"/>
                <w:sz w:val="22"/>
                <w:szCs w:val="22"/>
              </w:rPr>
            </w:pPr>
            <w:r w:rsidRPr="00AC36A6">
              <w:rPr>
                <w:rFonts w:ascii="Arial" w:hAnsi="Arial" w:cs="Arial"/>
                <w:sz w:val="22"/>
                <w:szCs w:val="22"/>
              </w:rPr>
              <w:t>If relevant, other important unintended consequences</w:t>
            </w:r>
          </w:p>
        </w:tc>
        <w:tc>
          <w:tcPr>
            <w:tcW w:w="1620" w:type="dxa"/>
          </w:tcPr>
          <w:p w14:paraId="31E53892" w14:textId="77777777" w:rsidR="00A16802" w:rsidRPr="00F33427" w:rsidRDefault="00A16802" w:rsidP="00D63B97">
            <w:pPr>
              <w:rPr>
                <w:rFonts w:ascii="Arial" w:hAnsi="Arial" w:cs="Arial"/>
                <w:sz w:val="22"/>
                <w:szCs w:val="22"/>
              </w:rPr>
            </w:pPr>
            <w:r>
              <w:rPr>
                <w:rFonts w:ascii="Arial" w:hAnsi="Arial" w:cs="Arial"/>
                <w:sz w:val="22"/>
                <w:szCs w:val="22"/>
              </w:rPr>
              <w:t>N/A</w:t>
            </w:r>
          </w:p>
        </w:tc>
      </w:tr>
      <w:tr w:rsidR="00A16802" w:rsidRPr="00F33427" w14:paraId="664D6C4E" w14:textId="77777777" w:rsidTr="00D63B97">
        <w:tc>
          <w:tcPr>
            <w:tcW w:w="15498" w:type="dxa"/>
            <w:gridSpan w:val="4"/>
          </w:tcPr>
          <w:p w14:paraId="4ADEF442" w14:textId="77777777" w:rsidR="00A16802" w:rsidRPr="00F33427" w:rsidRDefault="00A16802" w:rsidP="00D63B97">
            <w:pPr>
              <w:pStyle w:val="TableSubHead"/>
              <w:rPr>
                <w:rFonts w:ascii="Arial" w:hAnsi="Arial" w:cs="Arial"/>
                <w:sz w:val="22"/>
                <w:szCs w:val="22"/>
              </w:rPr>
            </w:pPr>
            <w:r w:rsidRPr="00F33427">
              <w:rPr>
                <w:rFonts w:ascii="Arial" w:hAnsi="Arial" w:cs="Arial"/>
                <w:sz w:val="22"/>
                <w:szCs w:val="22"/>
              </w:rPr>
              <w:t>Discussion</w:t>
            </w:r>
          </w:p>
        </w:tc>
      </w:tr>
      <w:tr w:rsidR="00A16802" w:rsidRPr="00F33427" w14:paraId="0BCF9667" w14:textId="77777777" w:rsidTr="00D63B97">
        <w:tc>
          <w:tcPr>
            <w:tcW w:w="2088" w:type="dxa"/>
          </w:tcPr>
          <w:p w14:paraId="4340CE7E" w14:textId="77777777" w:rsidR="00A16802" w:rsidRPr="00F33427" w:rsidRDefault="00A16802" w:rsidP="00D63B97">
            <w:pPr>
              <w:rPr>
                <w:rFonts w:ascii="Arial" w:hAnsi="Arial" w:cs="Arial"/>
                <w:sz w:val="22"/>
                <w:szCs w:val="22"/>
              </w:rPr>
            </w:pPr>
            <w:r w:rsidRPr="00F33427">
              <w:rPr>
                <w:rFonts w:ascii="Arial" w:hAnsi="Arial" w:cs="Arial"/>
                <w:sz w:val="22"/>
                <w:szCs w:val="22"/>
              </w:rPr>
              <w:t>Limitations</w:t>
            </w:r>
          </w:p>
        </w:tc>
        <w:tc>
          <w:tcPr>
            <w:tcW w:w="720" w:type="dxa"/>
          </w:tcPr>
          <w:p w14:paraId="283E8FAB"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20</w:t>
            </w:r>
          </w:p>
        </w:tc>
        <w:tc>
          <w:tcPr>
            <w:tcW w:w="11070" w:type="dxa"/>
          </w:tcPr>
          <w:p w14:paraId="031A4913" w14:textId="77777777" w:rsidR="00A16802" w:rsidRPr="00F33427" w:rsidRDefault="00A16802" w:rsidP="00D63B97">
            <w:pPr>
              <w:autoSpaceDE w:val="0"/>
              <w:autoSpaceDN w:val="0"/>
              <w:adjustRightInd w:val="0"/>
              <w:rPr>
                <w:rFonts w:ascii="Arial" w:hAnsi="Arial" w:cs="Arial"/>
                <w:sz w:val="22"/>
                <w:szCs w:val="22"/>
              </w:rPr>
            </w:pPr>
            <w:r w:rsidRPr="00063A45">
              <w:rPr>
                <w:rFonts w:ascii="Arial" w:hAnsi="Arial" w:cs="Arial"/>
                <w:sz w:val="22"/>
                <w:szCs w:val="22"/>
              </w:rPr>
              <w:t>Pilot trial limitations, addressing sources of potential bias</w:t>
            </w:r>
            <w:r>
              <w:rPr>
                <w:rFonts w:ascii="Arial" w:hAnsi="Arial" w:cs="Arial"/>
                <w:sz w:val="22"/>
                <w:szCs w:val="22"/>
              </w:rPr>
              <w:t xml:space="preserve"> </w:t>
            </w:r>
            <w:r w:rsidRPr="00063A45">
              <w:rPr>
                <w:rFonts w:ascii="Arial" w:hAnsi="Arial" w:cs="Arial"/>
                <w:sz w:val="22"/>
                <w:szCs w:val="22"/>
              </w:rPr>
              <w:t>and remaining uncertainty about feasibility</w:t>
            </w:r>
          </w:p>
        </w:tc>
        <w:tc>
          <w:tcPr>
            <w:tcW w:w="1620" w:type="dxa"/>
          </w:tcPr>
          <w:p w14:paraId="227208FD" w14:textId="77777777" w:rsidR="00A16802" w:rsidRPr="00F33427" w:rsidRDefault="00A16802" w:rsidP="00D63B97">
            <w:pPr>
              <w:rPr>
                <w:rFonts w:ascii="Arial" w:hAnsi="Arial" w:cs="Arial"/>
                <w:sz w:val="22"/>
                <w:szCs w:val="22"/>
              </w:rPr>
            </w:pPr>
            <w:r>
              <w:rPr>
                <w:rFonts w:ascii="Arial" w:hAnsi="Arial" w:cs="Arial"/>
                <w:sz w:val="22"/>
                <w:szCs w:val="22"/>
              </w:rPr>
              <w:t>14-15</w:t>
            </w:r>
          </w:p>
        </w:tc>
      </w:tr>
      <w:tr w:rsidR="00A16802" w:rsidRPr="00F33427" w14:paraId="2448BFC7" w14:textId="77777777" w:rsidTr="00D63B97">
        <w:tc>
          <w:tcPr>
            <w:tcW w:w="2088" w:type="dxa"/>
          </w:tcPr>
          <w:p w14:paraId="35C99249" w14:textId="77777777" w:rsidR="00A16802" w:rsidRPr="00F33427" w:rsidRDefault="00A16802" w:rsidP="00D63B97">
            <w:pPr>
              <w:rPr>
                <w:rFonts w:ascii="Arial" w:hAnsi="Arial" w:cs="Arial"/>
                <w:sz w:val="22"/>
                <w:szCs w:val="22"/>
              </w:rPr>
            </w:pPr>
            <w:r w:rsidRPr="00F33427">
              <w:rPr>
                <w:rFonts w:ascii="Arial" w:hAnsi="Arial" w:cs="Arial"/>
                <w:sz w:val="22"/>
                <w:szCs w:val="22"/>
              </w:rPr>
              <w:t>Generalisability</w:t>
            </w:r>
          </w:p>
        </w:tc>
        <w:tc>
          <w:tcPr>
            <w:tcW w:w="720" w:type="dxa"/>
          </w:tcPr>
          <w:p w14:paraId="10FDBC16"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21</w:t>
            </w:r>
          </w:p>
        </w:tc>
        <w:tc>
          <w:tcPr>
            <w:tcW w:w="11070" w:type="dxa"/>
          </w:tcPr>
          <w:p w14:paraId="712548FE" w14:textId="77777777" w:rsidR="00A16802" w:rsidRPr="00F33427" w:rsidRDefault="00A16802" w:rsidP="00D63B97">
            <w:pPr>
              <w:autoSpaceDE w:val="0"/>
              <w:autoSpaceDN w:val="0"/>
              <w:adjustRightInd w:val="0"/>
              <w:rPr>
                <w:rFonts w:ascii="Arial" w:hAnsi="Arial" w:cs="Arial"/>
                <w:sz w:val="22"/>
                <w:szCs w:val="22"/>
              </w:rPr>
            </w:pPr>
            <w:r w:rsidRPr="0085478A">
              <w:rPr>
                <w:rFonts w:ascii="Arial" w:hAnsi="Arial" w:cs="Arial"/>
                <w:sz w:val="22"/>
                <w:szCs w:val="22"/>
              </w:rPr>
              <w:t>Generalisability (applicability) of pilot trial methods and</w:t>
            </w:r>
            <w:r>
              <w:rPr>
                <w:rFonts w:ascii="Arial" w:hAnsi="Arial" w:cs="Arial"/>
                <w:sz w:val="22"/>
                <w:szCs w:val="22"/>
              </w:rPr>
              <w:t xml:space="preserve"> </w:t>
            </w:r>
            <w:r w:rsidRPr="0085478A">
              <w:rPr>
                <w:rFonts w:ascii="Arial" w:hAnsi="Arial" w:cs="Arial"/>
                <w:sz w:val="22"/>
                <w:szCs w:val="22"/>
              </w:rPr>
              <w:t>findings to future definitive trial and other studies</w:t>
            </w:r>
          </w:p>
        </w:tc>
        <w:tc>
          <w:tcPr>
            <w:tcW w:w="1620" w:type="dxa"/>
          </w:tcPr>
          <w:p w14:paraId="3E6E3089" w14:textId="77777777" w:rsidR="00A16802" w:rsidRPr="00F33427" w:rsidRDefault="00A16802" w:rsidP="00D63B97">
            <w:pPr>
              <w:rPr>
                <w:rFonts w:ascii="Arial" w:hAnsi="Arial" w:cs="Arial"/>
                <w:sz w:val="22"/>
                <w:szCs w:val="22"/>
              </w:rPr>
            </w:pPr>
            <w:r>
              <w:rPr>
                <w:rFonts w:ascii="Arial" w:hAnsi="Arial" w:cs="Arial"/>
                <w:sz w:val="22"/>
                <w:szCs w:val="22"/>
              </w:rPr>
              <w:t>14</w:t>
            </w:r>
          </w:p>
        </w:tc>
      </w:tr>
      <w:tr w:rsidR="00A16802" w:rsidRPr="00F33427" w14:paraId="068F4F60" w14:textId="77777777" w:rsidTr="00D63B97">
        <w:tc>
          <w:tcPr>
            <w:tcW w:w="2088" w:type="dxa"/>
          </w:tcPr>
          <w:p w14:paraId="15F1FE20" w14:textId="77777777" w:rsidR="00A16802" w:rsidRPr="00F33427" w:rsidRDefault="00A16802" w:rsidP="00D63B97">
            <w:pPr>
              <w:rPr>
                <w:rFonts w:ascii="Arial" w:hAnsi="Arial" w:cs="Arial"/>
                <w:sz w:val="22"/>
                <w:szCs w:val="22"/>
              </w:rPr>
            </w:pPr>
            <w:r w:rsidRPr="00F33427">
              <w:rPr>
                <w:rFonts w:ascii="Arial" w:hAnsi="Arial" w:cs="Arial"/>
                <w:sz w:val="22"/>
                <w:szCs w:val="22"/>
              </w:rPr>
              <w:t>Interpretation</w:t>
            </w:r>
          </w:p>
        </w:tc>
        <w:tc>
          <w:tcPr>
            <w:tcW w:w="720" w:type="dxa"/>
          </w:tcPr>
          <w:p w14:paraId="7FAEDA60"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22</w:t>
            </w:r>
          </w:p>
        </w:tc>
        <w:tc>
          <w:tcPr>
            <w:tcW w:w="11070" w:type="dxa"/>
          </w:tcPr>
          <w:p w14:paraId="71FCA363" w14:textId="77777777" w:rsidR="00A16802" w:rsidRPr="00BF0B09" w:rsidRDefault="00A16802" w:rsidP="00D63B97">
            <w:pPr>
              <w:autoSpaceDE w:val="0"/>
              <w:autoSpaceDN w:val="0"/>
              <w:adjustRightInd w:val="0"/>
              <w:rPr>
                <w:rFonts w:ascii="Arial" w:hAnsi="Arial" w:cs="Arial"/>
                <w:sz w:val="22"/>
                <w:szCs w:val="22"/>
              </w:rPr>
            </w:pPr>
            <w:r w:rsidRPr="00BF0B09">
              <w:rPr>
                <w:rFonts w:ascii="Arial" w:hAnsi="Arial" w:cs="Arial"/>
                <w:sz w:val="22"/>
                <w:szCs w:val="22"/>
              </w:rPr>
              <w:t>Interpretation consistent with pilot trial objectives and</w:t>
            </w:r>
            <w:r>
              <w:rPr>
                <w:rFonts w:ascii="Arial" w:hAnsi="Arial" w:cs="Arial"/>
                <w:sz w:val="22"/>
                <w:szCs w:val="22"/>
              </w:rPr>
              <w:t xml:space="preserve"> </w:t>
            </w:r>
            <w:r w:rsidRPr="00BF0B09">
              <w:rPr>
                <w:rFonts w:ascii="Arial" w:hAnsi="Arial" w:cs="Arial"/>
                <w:sz w:val="22"/>
                <w:szCs w:val="22"/>
              </w:rPr>
              <w:t>findings, balancing potential benefits and harms, and</w:t>
            </w:r>
          </w:p>
          <w:p w14:paraId="0414F964" w14:textId="77777777" w:rsidR="00A16802" w:rsidRPr="00F33427" w:rsidRDefault="00A16802" w:rsidP="00D63B97">
            <w:pPr>
              <w:rPr>
                <w:rFonts w:ascii="Arial" w:hAnsi="Arial" w:cs="Arial"/>
                <w:sz w:val="22"/>
                <w:szCs w:val="22"/>
              </w:rPr>
            </w:pPr>
            <w:r w:rsidRPr="00BF0B09">
              <w:rPr>
                <w:rFonts w:ascii="Arial" w:hAnsi="Arial" w:cs="Arial"/>
                <w:sz w:val="22"/>
                <w:szCs w:val="22"/>
              </w:rPr>
              <w:t>considering other relevant evidence</w:t>
            </w:r>
          </w:p>
        </w:tc>
        <w:tc>
          <w:tcPr>
            <w:tcW w:w="1620" w:type="dxa"/>
          </w:tcPr>
          <w:p w14:paraId="33B01E83" w14:textId="77777777" w:rsidR="00A16802" w:rsidRPr="00F33427" w:rsidRDefault="00A16802" w:rsidP="00D63B97">
            <w:pPr>
              <w:rPr>
                <w:rFonts w:ascii="Arial" w:hAnsi="Arial" w:cs="Arial"/>
                <w:sz w:val="22"/>
                <w:szCs w:val="22"/>
              </w:rPr>
            </w:pPr>
            <w:r>
              <w:rPr>
                <w:rFonts w:ascii="Arial" w:hAnsi="Arial" w:cs="Arial"/>
                <w:sz w:val="22"/>
                <w:szCs w:val="22"/>
              </w:rPr>
              <w:t>14-15</w:t>
            </w:r>
          </w:p>
        </w:tc>
      </w:tr>
      <w:tr w:rsidR="00A16802" w:rsidRPr="00F33427" w14:paraId="3A24F364" w14:textId="77777777" w:rsidTr="00D63B97">
        <w:tc>
          <w:tcPr>
            <w:tcW w:w="2088" w:type="dxa"/>
          </w:tcPr>
          <w:p w14:paraId="42E4C9CD" w14:textId="77777777" w:rsidR="00A16802" w:rsidRPr="00F33427" w:rsidRDefault="00A16802" w:rsidP="00D63B97">
            <w:pPr>
              <w:rPr>
                <w:rFonts w:ascii="Arial" w:hAnsi="Arial" w:cs="Arial"/>
                <w:sz w:val="22"/>
                <w:szCs w:val="22"/>
              </w:rPr>
            </w:pPr>
          </w:p>
        </w:tc>
        <w:tc>
          <w:tcPr>
            <w:tcW w:w="720" w:type="dxa"/>
          </w:tcPr>
          <w:p w14:paraId="5E1E9297" w14:textId="77777777" w:rsidR="00A16802" w:rsidRPr="00F33427" w:rsidRDefault="00A16802" w:rsidP="00D63B97">
            <w:pPr>
              <w:jc w:val="center"/>
              <w:rPr>
                <w:rFonts w:ascii="Arial" w:hAnsi="Arial" w:cs="Arial"/>
                <w:sz w:val="22"/>
                <w:szCs w:val="22"/>
              </w:rPr>
            </w:pPr>
            <w:r>
              <w:rPr>
                <w:rFonts w:ascii="Arial" w:hAnsi="Arial" w:cs="Arial"/>
                <w:sz w:val="22"/>
                <w:szCs w:val="22"/>
              </w:rPr>
              <w:t>22a</w:t>
            </w:r>
          </w:p>
        </w:tc>
        <w:tc>
          <w:tcPr>
            <w:tcW w:w="11070" w:type="dxa"/>
          </w:tcPr>
          <w:p w14:paraId="55EA91E1" w14:textId="77777777" w:rsidR="00A16802" w:rsidRPr="00BF0B09" w:rsidRDefault="00A16802" w:rsidP="00D63B97">
            <w:pPr>
              <w:autoSpaceDE w:val="0"/>
              <w:autoSpaceDN w:val="0"/>
              <w:adjustRightInd w:val="0"/>
              <w:rPr>
                <w:rFonts w:ascii="Arial" w:hAnsi="Arial" w:cs="Arial"/>
                <w:sz w:val="22"/>
                <w:szCs w:val="22"/>
              </w:rPr>
            </w:pPr>
            <w:r w:rsidRPr="00B06F7A">
              <w:rPr>
                <w:rFonts w:ascii="Arial" w:hAnsi="Arial" w:cs="Arial"/>
                <w:sz w:val="22"/>
                <w:szCs w:val="22"/>
              </w:rPr>
              <w:t>Implications for progression from pilot to future definitive</w:t>
            </w:r>
            <w:r>
              <w:rPr>
                <w:rFonts w:ascii="Arial" w:hAnsi="Arial" w:cs="Arial"/>
                <w:sz w:val="22"/>
                <w:szCs w:val="22"/>
              </w:rPr>
              <w:t xml:space="preserve"> </w:t>
            </w:r>
            <w:r w:rsidRPr="00B06F7A">
              <w:rPr>
                <w:rFonts w:ascii="Arial" w:hAnsi="Arial" w:cs="Arial"/>
                <w:sz w:val="22"/>
                <w:szCs w:val="22"/>
              </w:rPr>
              <w:t>trial, including any proposed amendments</w:t>
            </w:r>
          </w:p>
        </w:tc>
        <w:tc>
          <w:tcPr>
            <w:tcW w:w="1620" w:type="dxa"/>
          </w:tcPr>
          <w:p w14:paraId="22EB5B94" w14:textId="77777777" w:rsidR="00A16802" w:rsidRPr="00F33427" w:rsidRDefault="00A16802" w:rsidP="00D63B97">
            <w:pPr>
              <w:rPr>
                <w:rFonts w:ascii="Arial" w:hAnsi="Arial" w:cs="Arial"/>
                <w:sz w:val="22"/>
                <w:szCs w:val="22"/>
              </w:rPr>
            </w:pPr>
            <w:r>
              <w:rPr>
                <w:rFonts w:ascii="Arial" w:hAnsi="Arial" w:cs="Arial"/>
                <w:sz w:val="22"/>
                <w:szCs w:val="22"/>
              </w:rPr>
              <w:t>15</w:t>
            </w:r>
          </w:p>
        </w:tc>
      </w:tr>
      <w:tr w:rsidR="00A16802" w:rsidRPr="00F33427" w14:paraId="4A358554" w14:textId="77777777" w:rsidTr="00D63B97">
        <w:tc>
          <w:tcPr>
            <w:tcW w:w="13878" w:type="dxa"/>
            <w:gridSpan w:val="3"/>
          </w:tcPr>
          <w:p w14:paraId="369A06C4" w14:textId="77777777" w:rsidR="00A16802" w:rsidRPr="00F33427" w:rsidRDefault="00A16802" w:rsidP="00D63B97">
            <w:pPr>
              <w:pStyle w:val="TableSubHead"/>
              <w:rPr>
                <w:rFonts w:ascii="Arial" w:hAnsi="Arial" w:cs="Arial"/>
                <w:sz w:val="22"/>
                <w:szCs w:val="22"/>
              </w:rPr>
            </w:pPr>
            <w:r w:rsidRPr="00F33427">
              <w:rPr>
                <w:rFonts w:ascii="Arial" w:hAnsi="Arial" w:cs="Arial"/>
                <w:sz w:val="22"/>
                <w:szCs w:val="22"/>
              </w:rPr>
              <w:t>Other information</w:t>
            </w:r>
          </w:p>
        </w:tc>
        <w:tc>
          <w:tcPr>
            <w:tcW w:w="1620" w:type="dxa"/>
          </w:tcPr>
          <w:p w14:paraId="4E0252F6" w14:textId="77777777" w:rsidR="00A16802" w:rsidRPr="00F33427" w:rsidRDefault="00A16802" w:rsidP="00D63B97">
            <w:pPr>
              <w:rPr>
                <w:rFonts w:ascii="Arial" w:hAnsi="Arial" w:cs="Arial"/>
                <w:sz w:val="22"/>
                <w:szCs w:val="22"/>
              </w:rPr>
            </w:pPr>
          </w:p>
        </w:tc>
      </w:tr>
      <w:tr w:rsidR="00A16802" w:rsidRPr="00F33427" w14:paraId="34385739" w14:textId="77777777" w:rsidTr="00D63B97">
        <w:tc>
          <w:tcPr>
            <w:tcW w:w="2088" w:type="dxa"/>
          </w:tcPr>
          <w:p w14:paraId="0248B8D1" w14:textId="77777777" w:rsidR="00A16802" w:rsidRPr="00F33427" w:rsidRDefault="00A16802" w:rsidP="00D63B97">
            <w:pPr>
              <w:rPr>
                <w:rFonts w:ascii="Arial" w:hAnsi="Arial" w:cs="Arial"/>
                <w:i/>
                <w:caps/>
                <w:sz w:val="22"/>
                <w:szCs w:val="22"/>
              </w:rPr>
            </w:pPr>
            <w:r w:rsidRPr="00F33427">
              <w:rPr>
                <w:rFonts w:ascii="Arial" w:hAnsi="Arial" w:cs="Arial"/>
                <w:sz w:val="22"/>
                <w:szCs w:val="22"/>
              </w:rPr>
              <w:t>Registration</w:t>
            </w:r>
          </w:p>
        </w:tc>
        <w:tc>
          <w:tcPr>
            <w:tcW w:w="720" w:type="dxa"/>
          </w:tcPr>
          <w:p w14:paraId="3AE6E079"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23</w:t>
            </w:r>
          </w:p>
        </w:tc>
        <w:tc>
          <w:tcPr>
            <w:tcW w:w="11070" w:type="dxa"/>
          </w:tcPr>
          <w:p w14:paraId="463E64CA" w14:textId="77777777" w:rsidR="00A16802" w:rsidRPr="00F33427" w:rsidRDefault="00A16802" w:rsidP="00D63B97">
            <w:pPr>
              <w:rPr>
                <w:rFonts w:ascii="Arial" w:hAnsi="Arial" w:cs="Arial"/>
                <w:sz w:val="22"/>
                <w:szCs w:val="22"/>
              </w:rPr>
            </w:pPr>
            <w:r w:rsidRPr="00D350A3">
              <w:rPr>
                <w:rFonts w:ascii="Arial" w:hAnsi="Arial" w:cs="Arial"/>
                <w:sz w:val="22"/>
                <w:szCs w:val="22"/>
              </w:rPr>
              <w:t>Registration number for pilot trial and name of trial registry</w:t>
            </w:r>
          </w:p>
        </w:tc>
        <w:tc>
          <w:tcPr>
            <w:tcW w:w="1620" w:type="dxa"/>
          </w:tcPr>
          <w:p w14:paraId="62AD7A43" w14:textId="77777777" w:rsidR="00A16802" w:rsidRPr="00F33427" w:rsidRDefault="00A16802" w:rsidP="00D63B97">
            <w:pPr>
              <w:rPr>
                <w:rFonts w:ascii="Arial" w:hAnsi="Arial" w:cs="Arial"/>
                <w:sz w:val="22"/>
                <w:szCs w:val="22"/>
              </w:rPr>
            </w:pPr>
            <w:r>
              <w:rPr>
                <w:rFonts w:ascii="Arial" w:hAnsi="Arial" w:cs="Arial"/>
                <w:sz w:val="22"/>
                <w:szCs w:val="22"/>
              </w:rPr>
              <w:t>6</w:t>
            </w:r>
          </w:p>
        </w:tc>
      </w:tr>
      <w:tr w:rsidR="00A16802" w:rsidRPr="00F33427" w14:paraId="1329FB1E" w14:textId="77777777" w:rsidTr="00D63B97">
        <w:tc>
          <w:tcPr>
            <w:tcW w:w="2088" w:type="dxa"/>
          </w:tcPr>
          <w:p w14:paraId="7076FB59" w14:textId="77777777" w:rsidR="00A16802" w:rsidRPr="00F33427" w:rsidRDefault="00A16802" w:rsidP="00D63B97">
            <w:pPr>
              <w:rPr>
                <w:rFonts w:ascii="Arial" w:hAnsi="Arial" w:cs="Arial"/>
                <w:i/>
                <w:caps/>
                <w:sz w:val="22"/>
                <w:szCs w:val="22"/>
              </w:rPr>
            </w:pPr>
            <w:r w:rsidRPr="00F33427">
              <w:rPr>
                <w:rFonts w:ascii="Arial" w:hAnsi="Arial" w:cs="Arial"/>
                <w:sz w:val="22"/>
                <w:szCs w:val="22"/>
              </w:rPr>
              <w:t>Protocol</w:t>
            </w:r>
          </w:p>
        </w:tc>
        <w:tc>
          <w:tcPr>
            <w:tcW w:w="720" w:type="dxa"/>
          </w:tcPr>
          <w:p w14:paraId="1F9576C7"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24</w:t>
            </w:r>
          </w:p>
        </w:tc>
        <w:tc>
          <w:tcPr>
            <w:tcW w:w="11070" w:type="dxa"/>
          </w:tcPr>
          <w:p w14:paraId="43FA6412" w14:textId="77777777" w:rsidR="00A16802" w:rsidRPr="00F33427" w:rsidRDefault="00A16802" w:rsidP="00D63B97">
            <w:pPr>
              <w:rPr>
                <w:rFonts w:ascii="Arial" w:hAnsi="Arial" w:cs="Arial"/>
                <w:sz w:val="22"/>
                <w:szCs w:val="22"/>
              </w:rPr>
            </w:pPr>
            <w:r w:rsidRPr="000420B5">
              <w:rPr>
                <w:rFonts w:ascii="Arial" w:hAnsi="Arial" w:cs="Arial"/>
                <w:sz w:val="22"/>
                <w:szCs w:val="22"/>
              </w:rPr>
              <w:t>Where the pilot trial protocol can be accessed, if available</w:t>
            </w:r>
          </w:p>
        </w:tc>
        <w:tc>
          <w:tcPr>
            <w:tcW w:w="1620" w:type="dxa"/>
          </w:tcPr>
          <w:p w14:paraId="77DDCDB8" w14:textId="77777777" w:rsidR="00A16802" w:rsidRPr="00F33427" w:rsidRDefault="00A16802" w:rsidP="00D63B97">
            <w:pPr>
              <w:rPr>
                <w:rFonts w:ascii="Arial" w:hAnsi="Arial" w:cs="Arial"/>
                <w:sz w:val="22"/>
                <w:szCs w:val="22"/>
              </w:rPr>
            </w:pPr>
            <w:r>
              <w:rPr>
                <w:rFonts w:ascii="Arial" w:hAnsi="Arial" w:cs="Arial"/>
                <w:sz w:val="22"/>
                <w:szCs w:val="22"/>
              </w:rPr>
              <w:t>8</w:t>
            </w:r>
          </w:p>
        </w:tc>
      </w:tr>
      <w:tr w:rsidR="00A16802" w:rsidRPr="00F33427" w14:paraId="54A3B2A0" w14:textId="77777777" w:rsidTr="00D63B97">
        <w:tc>
          <w:tcPr>
            <w:tcW w:w="2088" w:type="dxa"/>
          </w:tcPr>
          <w:p w14:paraId="4C935755" w14:textId="77777777" w:rsidR="00A16802" w:rsidRPr="00F33427" w:rsidRDefault="00A16802" w:rsidP="00D63B97">
            <w:pPr>
              <w:rPr>
                <w:rFonts w:ascii="Arial" w:hAnsi="Arial" w:cs="Arial"/>
                <w:i/>
                <w:caps/>
                <w:sz w:val="22"/>
                <w:szCs w:val="22"/>
              </w:rPr>
            </w:pPr>
            <w:r w:rsidRPr="00F33427">
              <w:rPr>
                <w:rFonts w:ascii="Arial" w:hAnsi="Arial" w:cs="Arial"/>
                <w:sz w:val="22"/>
                <w:szCs w:val="22"/>
              </w:rPr>
              <w:lastRenderedPageBreak/>
              <w:t>Funding</w:t>
            </w:r>
          </w:p>
        </w:tc>
        <w:tc>
          <w:tcPr>
            <w:tcW w:w="720" w:type="dxa"/>
          </w:tcPr>
          <w:p w14:paraId="4B8A42E0" w14:textId="77777777" w:rsidR="00A16802" w:rsidRPr="00F33427" w:rsidRDefault="00A16802" w:rsidP="00D63B97">
            <w:pPr>
              <w:jc w:val="center"/>
              <w:rPr>
                <w:rFonts w:ascii="Arial" w:hAnsi="Arial" w:cs="Arial"/>
                <w:sz w:val="22"/>
                <w:szCs w:val="22"/>
              </w:rPr>
            </w:pPr>
            <w:r w:rsidRPr="00F33427">
              <w:rPr>
                <w:rFonts w:ascii="Arial" w:hAnsi="Arial" w:cs="Arial"/>
                <w:sz w:val="22"/>
                <w:szCs w:val="22"/>
              </w:rPr>
              <w:t>25</w:t>
            </w:r>
          </w:p>
        </w:tc>
        <w:tc>
          <w:tcPr>
            <w:tcW w:w="11070" w:type="dxa"/>
          </w:tcPr>
          <w:p w14:paraId="123473E7" w14:textId="77777777" w:rsidR="00A16802" w:rsidRPr="00F33427" w:rsidRDefault="00A16802" w:rsidP="00D63B97">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1620" w:type="dxa"/>
          </w:tcPr>
          <w:p w14:paraId="014F274F" w14:textId="77777777" w:rsidR="00A16802" w:rsidRPr="00F33427" w:rsidRDefault="00A16802" w:rsidP="00D63B97">
            <w:pPr>
              <w:rPr>
                <w:rFonts w:ascii="Arial" w:hAnsi="Arial" w:cs="Arial"/>
                <w:sz w:val="22"/>
                <w:szCs w:val="22"/>
              </w:rPr>
            </w:pPr>
            <w:r>
              <w:rPr>
                <w:rFonts w:ascii="Arial" w:hAnsi="Arial" w:cs="Arial"/>
                <w:sz w:val="22"/>
                <w:szCs w:val="22"/>
              </w:rPr>
              <w:t>8-9</w:t>
            </w:r>
          </w:p>
        </w:tc>
      </w:tr>
      <w:tr w:rsidR="00A16802" w:rsidRPr="00F33427" w14:paraId="5E94C7DE" w14:textId="77777777" w:rsidTr="00D63B97">
        <w:tc>
          <w:tcPr>
            <w:tcW w:w="2088" w:type="dxa"/>
          </w:tcPr>
          <w:p w14:paraId="2708956B" w14:textId="77777777" w:rsidR="00A16802" w:rsidRPr="00F33427" w:rsidRDefault="00A16802" w:rsidP="00D63B97">
            <w:pPr>
              <w:rPr>
                <w:rFonts w:ascii="Arial" w:hAnsi="Arial" w:cs="Arial"/>
                <w:sz w:val="22"/>
                <w:szCs w:val="22"/>
              </w:rPr>
            </w:pPr>
          </w:p>
        </w:tc>
        <w:tc>
          <w:tcPr>
            <w:tcW w:w="720" w:type="dxa"/>
          </w:tcPr>
          <w:p w14:paraId="0F590164" w14:textId="77777777" w:rsidR="00A16802" w:rsidRPr="00F33427" w:rsidRDefault="00A16802" w:rsidP="00D63B97">
            <w:pPr>
              <w:jc w:val="center"/>
              <w:rPr>
                <w:rFonts w:ascii="Arial" w:hAnsi="Arial" w:cs="Arial"/>
                <w:sz w:val="22"/>
                <w:szCs w:val="22"/>
              </w:rPr>
            </w:pPr>
            <w:r>
              <w:rPr>
                <w:rFonts w:ascii="Arial" w:hAnsi="Arial" w:cs="Arial"/>
                <w:sz w:val="22"/>
                <w:szCs w:val="22"/>
              </w:rPr>
              <w:t>26</w:t>
            </w:r>
          </w:p>
        </w:tc>
        <w:tc>
          <w:tcPr>
            <w:tcW w:w="11070" w:type="dxa"/>
          </w:tcPr>
          <w:p w14:paraId="649712CC" w14:textId="77777777" w:rsidR="00A16802" w:rsidRPr="00F33427" w:rsidRDefault="00A16802" w:rsidP="00D63B97">
            <w:pPr>
              <w:autoSpaceDE w:val="0"/>
              <w:autoSpaceDN w:val="0"/>
              <w:adjustRightInd w:val="0"/>
              <w:rPr>
                <w:rFonts w:ascii="Arial" w:hAnsi="Arial" w:cs="Arial"/>
                <w:sz w:val="22"/>
                <w:szCs w:val="22"/>
              </w:rPr>
            </w:pPr>
            <w:r w:rsidRPr="00C96F39">
              <w:rPr>
                <w:rFonts w:ascii="Arial" w:hAnsi="Arial" w:cs="Arial"/>
                <w:sz w:val="22"/>
                <w:szCs w:val="22"/>
              </w:rPr>
              <w:t>Ethical approval or approval by research review committee,</w:t>
            </w:r>
            <w:r>
              <w:rPr>
                <w:rFonts w:ascii="Arial" w:hAnsi="Arial" w:cs="Arial"/>
                <w:sz w:val="22"/>
                <w:szCs w:val="22"/>
              </w:rPr>
              <w:t xml:space="preserve"> </w:t>
            </w:r>
            <w:r w:rsidRPr="00C96F39">
              <w:rPr>
                <w:rFonts w:ascii="Arial" w:hAnsi="Arial" w:cs="Arial"/>
                <w:sz w:val="22"/>
                <w:szCs w:val="22"/>
              </w:rPr>
              <w:t>confirmed with reference number</w:t>
            </w:r>
          </w:p>
        </w:tc>
        <w:tc>
          <w:tcPr>
            <w:tcW w:w="1620" w:type="dxa"/>
          </w:tcPr>
          <w:p w14:paraId="12B9022A" w14:textId="77777777" w:rsidR="00A16802" w:rsidRPr="00F33427" w:rsidRDefault="00A16802" w:rsidP="00D63B97">
            <w:pPr>
              <w:rPr>
                <w:rFonts w:ascii="Arial" w:hAnsi="Arial" w:cs="Arial"/>
                <w:sz w:val="22"/>
                <w:szCs w:val="22"/>
              </w:rPr>
            </w:pPr>
            <w:r>
              <w:rPr>
                <w:rFonts w:ascii="Arial" w:hAnsi="Arial" w:cs="Arial"/>
                <w:sz w:val="22"/>
                <w:szCs w:val="22"/>
              </w:rPr>
              <w:t>8</w:t>
            </w:r>
          </w:p>
        </w:tc>
      </w:tr>
    </w:tbl>
    <w:p w14:paraId="17A9C544" w14:textId="77777777" w:rsidR="00A16802" w:rsidRPr="00AF73AD" w:rsidRDefault="00A16802" w:rsidP="00A16802">
      <w:pPr>
        <w:pStyle w:val="TableNote"/>
        <w:spacing w:before="80" w:line="240" w:lineRule="auto"/>
        <w:rPr>
          <w:rFonts w:ascii="Arial" w:hAnsi="Arial" w:cs="Arial"/>
          <w:sz w:val="18"/>
          <w:szCs w:val="18"/>
        </w:rPr>
      </w:pPr>
      <w:r w:rsidRPr="00AF73AD">
        <w:rPr>
          <w:rFonts w:ascii="Arial" w:hAnsi="Arial" w:cs="Arial"/>
          <w:sz w:val="18"/>
          <w:szCs w:val="18"/>
        </w:rPr>
        <w:t>Citation: Eldridge SM, Chan CL, Campbell MJ, Bond CM, Hopewell S, Thabane L, et al. CONSORT 2010 statement: extension to randomised pilot and feasibility trials. BMJ. 2016;355.</w:t>
      </w:r>
      <w:r>
        <w:rPr>
          <w:rFonts w:ascii="Arial" w:hAnsi="Arial" w:cs="Arial"/>
          <w:sz w:val="18"/>
          <w:szCs w:val="18"/>
        </w:rPr>
        <w:t xml:space="preserve"> </w:t>
      </w:r>
      <w:r w:rsidRPr="00AF73AD">
        <w:rPr>
          <w:rFonts w:ascii="Arial" w:hAnsi="Arial" w:cs="Arial"/>
          <w:sz w:val="18"/>
          <w:szCs w:val="18"/>
        </w:rPr>
        <w:t>This is an Open Access article distributed in accordance with the terms</w:t>
      </w:r>
      <w:r>
        <w:rPr>
          <w:rFonts w:ascii="Arial" w:hAnsi="Arial" w:cs="Arial"/>
          <w:sz w:val="18"/>
          <w:szCs w:val="18"/>
        </w:rPr>
        <w:t xml:space="preserve"> </w:t>
      </w:r>
      <w:r w:rsidRPr="00AF73AD">
        <w:rPr>
          <w:rFonts w:ascii="Arial" w:hAnsi="Arial" w:cs="Arial"/>
          <w:sz w:val="18"/>
          <w:szCs w:val="18"/>
        </w:rPr>
        <w:t>of the Creative Commons Attribution (CC BY 3.0) license</w:t>
      </w:r>
      <w:r>
        <w:rPr>
          <w:rFonts w:ascii="Arial" w:hAnsi="Arial" w:cs="Arial"/>
          <w:sz w:val="18"/>
          <w:szCs w:val="18"/>
        </w:rPr>
        <w:t xml:space="preserve"> (</w:t>
      </w:r>
      <w:hyperlink r:id="rId15" w:history="1">
        <w:r w:rsidRPr="004707EF">
          <w:rPr>
            <w:rStyle w:val="Hyperlink"/>
            <w:rFonts w:ascii="Arial" w:hAnsi="Arial" w:cs="Arial"/>
            <w:sz w:val="18"/>
            <w:szCs w:val="18"/>
          </w:rPr>
          <w:t>http://creativecommons.org/licenses/by/3.0/</w:t>
        </w:r>
      </w:hyperlink>
      <w:r>
        <w:rPr>
          <w:rFonts w:ascii="Arial" w:hAnsi="Arial" w:cs="Arial"/>
          <w:sz w:val="18"/>
          <w:szCs w:val="18"/>
        </w:rPr>
        <w:t>)</w:t>
      </w:r>
      <w:r w:rsidRPr="00AF73AD">
        <w:rPr>
          <w:rFonts w:ascii="Arial" w:hAnsi="Arial" w:cs="Arial"/>
          <w:sz w:val="18"/>
          <w:szCs w:val="18"/>
        </w:rPr>
        <w:t>, which</w:t>
      </w:r>
      <w:r>
        <w:rPr>
          <w:rFonts w:ascii="Arial" w:hAnsi="Arial" w:cs="Arial"/>
          <w:sz w:val="18"/>
          <w:szCs w:val="18"/>
        </w:rPr>
        <w:t xml:space="preserve"> </w:t>
      </w:r>
      <w:r w:rsidRPr="00AF73AD">
        <w:rPr>
          <w:rFonts w:ascii="Arial" w:hAnsi="Arial" w:cs="Arial"/>
          <w:sz w:val="18"/>
          <w:szCs w:val="18"/>
        </w:rPr>
        <w:t>permits others to distribute, remix, adapt and build upon this work, for</w:t>
      </w:r>
      <w:r>
        <w:rPr>
          <w:rFonts w:ascii="Arial" w:hAnsi="Arial" w:cs="Arial"/>
          <w:sz w:val="18"/>
          <w:szCs w:val="18"/>
        </w:rPr>
        <w:t xml:space="preserve"> </w:t>
      </w:r>
      <w:r w:rsidRPr="00AF73AD">
        <w:rPr>
          <w:rFonts w:ascii="Arial" w:hAnsi="Arial" w:cs="Arial"/>
          <w:sz w:val="18"/>
          <w:szCs w:val="18"/>
        </w:rPr>
        <w:t>commercial use, provided the original work is properly cited.</w:t>
      </w:r>
    </w:p>
    <w:p w14:paraId="67018091" w14:textId="10EF2978" w:rsidR="00A16802" w:rsidRPr="00AF73AD" w:rsidRDefault="00A16802" w:rsidP="00A16802">
      <w:pPr>
        <w:pStyle w:val="TableNote"/>
        <w:spacing w:before="80" w:line="240" w:lineRule="auto"/>
        <w:rPr>
          <w:rFonts w:ascii="Arial" w:hAnsi="Arial" w:cs="Arial"/>
          <w:sz w:val="18"/>
          <w:szCs w:val="18"/>
        </w:rPr>
      </w:pPr>
      <w:r w:rsidRPr="00AF73AD">
        <w:rPr>
          <w:rFonts w:ascii="Arial" w:hAnsi="Arial" w:cs="Arial"/>
          <w:sz w:val="18"/>
          <w:szCs w:val="18"/>
        </w:rPr>
        <w:t xml:space="preserve">We strongly recommend reading this statement in conjunction with the CONSORT 2010, extension to randomised pilot and feasibility trials,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up-to-date references relevant to this checklist, see </w:t>
      </w:r>
      <w:hyperlink r:id="rId16" w:history="1">
        <w:r w:rsidRPr="00AF73AD">
          <w:rPr>
            <w:rFonts w:ascii="Arial" w:hAnsi="Arial" w:cs="Arial"/>
            <w:sz w:val="18"/>
            <w:szCs w:val="18"/>
          </w:rPr>
          <w:t>www.consort-statement.org</w:t>
        </w:r>
      </w:hyperlink>
      <w:r w:rsidRPr="00AF73AD">
        <w:rPr>
          <w:rFonts w:ascii="Arial" w:hAnsi="Arial" w:cs="Arial"/>
          <w:sz w:val="18"/>
          <w:szCs w:val="18"/>
        </w:rPr>
        <w:t>.</w:t>
      </w:r>
    </w:p>
    <w:p w14:paraId="0C7D292D" w14:textId="77777777" w:rsidR="00816727" w:rsidRPr="00C20D6F" w:rsidRDefault="00816727" w:rsidP="00540F68">
      <w:pPr>
        <w:rPr>
          <w:rFonts w:ascii="Verdana" w:hAnsi="Verdana"/>
          <w:b w:val="0"/>
          <w:sz w:val="22"/>
        </w:rPr>
      </w:pPr>
    </w:p>
    <w:p w14:paraId="38A1516E" w14:textId="54DADFD4" w:rsidR="00134D8A" w:rsidRPr="00C20D6F" w:rsidRDefault="00134D8A" w:rsidP="00540F68">
      <w:pPr>
        <w:rPr>
          <w:rFonts w:ascii="Verdana" w:hAnsi="Verdana"/>
          <w:b w:val="0"/>
          <w:sz w:val="22"/>
        </w:rPr>
      </w:pPr>
    </w:p>
    <w:sectPr w:rsidR="00134D8A" w:rsidRPr="00C20D6F" w:rsidSect="00816727">
      <w:pgSz w:w="16820" w:h="11900" w:orient="landscape"/>
      <w:pgMar w:top="992" w:right="992" w:bottom="992" w:left="99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AEBCF" w14:textId="77777777" w:rsidR="00616ACF" w:rsidRDefault="00616ACF">
      <w:r>
        <w:separator/>
      </w:r>
    </w:p>
  </w:endnote>
  <w:endnote w:type="continuationSeparator" w:id="0">
    <w:p w14:paraId="1F6D03CC" w14:textId="77777777" w:rsidR="00616ACF" w:rsidRDefault="00616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Geneva">
    <w:panose1 w:val="020B0503030404040204"/>
    <w:charset w:val="00"/>
    <w:family w:val="swiss"/>
    <w:pitch w:val="variable"/>
    <w:sig w:usb0="E00002FF" w:usb1="5200205F" w:usb2="00A0C000" w:usb3="00000000" w:csb0="0000019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TimesNewRomanPSMT">
    <w:panose1 w:val="020B0604020202020204"/>
    <w:charset w:val="00"/>
    <w:family w:val="roman"/>
    <w:pitch w:val="variable"/>
    <w:sig w:usb0="E0002AE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 w:name="MetaProLight-Regular">
    <w:altName w:val="Calibri"/>
    <w:panose1 w:val="020B0604020202020204"/>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8E72" w14:textId="77777777" w:rsidR="004F459F" w:rsidRPr="006A1615" w:rsidRDefault="004F459F">
    <w:pPr>
      <w:pStyle w:val="Footer"/>
      <w:rPr>
        <w:rFonts w:ascii="Verdana" w:hAnsi="Verdana"/>
        <w:b w:val="0"/>
        <w:sz w:val="22"/>
        <w:szCs w:val="22"/>
      </w:rPr>
    </w:pPr>
    <w:r>
      <w:rPr>
        <w:lang w:val="en-US"/>
      </w:rPr>
      <w:tab/>
    </w:r>
    <w:r w:rsidRPr="006A1615">
      <w:rPr>
        <w:rFonts w:ascii="Verdana" w:hAnsi="Verdana"/>
        <w:b w:val="0"/>
        <w:sz w:val="22"/>
        <w:szCs w:val="22"/>
        <w:lang w:val="en-US"/>
      </w:rPr>
      <w:t xml:space="preserve">Page </w:t>
    </w:r>
    <w:r w:rsidRPr="006A1615">
      <w:rPr>
        <w:rFonts w:ascii="Verdana" w:hAnsi="Verdana"/>
        <w:b w:val="0"/>
        <w:sz w:val="22"/>
        <w:szCs w:val="22"/>
        <w:lang w:val="en-US"/>
      </w:rPr>
      <w:fldChar w:fldCharType="begin"/>
    </w:r>
    <w:r w:rsidRPr="006A1615">
      <w:rPr>
        <w:rFonts w:ascii="Verdana" w:hAnsi="Verdana"/>
        <w:b w:val="0"/>
        <w:sz w:val="22"/>
        <w:szCs w:val="22"/>
        <w:lang w:val="en-US"/>
      </w:rPr>
      <w:instrText xml:space="preserve"> PAGE </w:instrText>
    </w:r>
    <w:r w:rsidRPr="006A1615">
      <w:rPr>
        <w:rFonts w:ascii="Verdana" w:hAnsi="Verdana"/>
        <w:b w:val="0"/>
        <w:sz w:val="22"/>
        <w:szCs w:val="22"/>
        <w:lang w:val="en-US"/>
      </w:rPr>
      <w:fldChar w:fldCharType="separate"/>
    </w:r>
    <w:r>
      <w:rPr>
        <w:rFonts w:ascii="Verdana" w:hAnsi="Verdana"/>
        <w:b w:val="0"/>
        <w:noProof/>
        <w:sz w:val="22"/>
        <w:szCs w:val="22"/>
        <w:lang w:val="en-US"/>
      </w:rPr>
      <w:t>2</w:t>
    </w:r>
    <w:r w:rsidRPr="006A1615">
      <w:rPr>
        <w:rFonts w:ascii="Verdana" w:hAnsi="Verdana"/>
        <w:b w:val="0"/>
        <w:sz w:val="22"/>
        <w:szCs w:val="22"/>
        <w:lang w:val="en-US"/>
      </w:rPr>
      <w:fldChar w:fldCharType="end"/>
    </w:r>
    <w:r w:rsidRPr="006A1615">
      <w:rPr>
        <w:rFonts w:ascii="Verdana" w:hAnsi="Verdana"/>
        <w:b w:val="0"/>
        <w:sz w:val="22"/>
        <w:szCs w:val="22"/>
        <w:lang w:val="en-US"/>
      </w:rPr>
      <w:t xml:space="preserve"> of </w:t>
    </w:r>
    <w:r w:rsidRPr="006A1615">
      <w:rPr>
        <w:rFonts w:ascii="Verdana" w:hAnsi="Verdana"/>
        <w:b w:val="0"/>
        <w:sz w:val="22"/>
        <w:szCs w:val="22"/>
        <w:lang w:val="en-US"/>
      </w:rPr>
      <w:fldChar w:fldCharType="begin"/>
    </w:r>
    <w:r w:rsidRPr="006A1615">
      <w:rPr>
        <w:rFonts w:ascii="Verdana" w:hAnsi="Verdana"/>
        <w:b w:val="0"/>
        <w:sz w:val="22"/>
        <w:szCs w:val="22"/>
        <w:lang w:val="en-US"/>
      </w:rPr>
      <w:instrText xml:space="preserve"> NUMPAGES </w:instrText>
    </w:r>
    <w:r w:rsidRPr="006A1615">
      <w:rPr>
        <w:rFonts w:ascii="Verdana" w:hAnsi="Verdana"/>
        <w:b w:val="0"/>
        <w:sz w:val="22"/>
        <w:szCs w:val="22"/>
        <w:lang w:val="en-US"/>
      </w:rPr>
      <w:fldChar w:fldCharType="separate"/>
    </w:r>
    <w:r>
      <w:rPr>
        <w:rFonts w:ascii="Verdana" w:hAnsi="Verdana"/>
        <w:b w:val="0"/>
        <w:noProof/>
        <w:sz w:val="22"/>
        <w:szCs w:val="22"/>
        <w:lang w:val="en-US"/>
      </w:rPr>
      <w:t>36</w:t>
    </w:r>
    <w:r w:rsidRPr="006A1615">
      <w:rPr>
        <w:rFonts w:ascii="Verdana" w:hAnsi="Verdana"/>
        <w:b w:val="0"/>
        <w:sz w:val="22"/>
        <w:szCs w:val="22"/>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D66A5" w14:textId="77777777" w:rsidR="00616ACF" w:rsidRDefault="00616ACF">
      <w:r>
        <w:separator/>
      </w:r>
    </w:p>
  </w:footnote>
  <w:footnote w:type="continuationSeparator" w:id="0">
    <w:p w14:paraId="0E1DC2AD" w14:textId="77777777" w:rsidR="00616ACF" w:rsidRDefault="00616A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812ED" w14:textId="51A54156" w:rsidR="004F459F" w:rsidRPr="00DD16CD" w:rsidRDefault="00660B50" w:rsidP="00DD16CD">
    <w:pPr>
      <w:pStyle w:val="Header"/>
      <w:jc w:val="center"/>
      <w:rPr>
        <w:rFonts w:ascii="Verdana" w:hAnsi="Verdana"/>
        <w:b w:val="0"/>
        <w:sz w:val="22"/>
        <w:szCs w:val="22"/>
      </w:rPr>
    </w:pPr>
    <w:r>
      <w:rPr>
        <w:rFonts w:ascii="Verdana" w:hAnsi="Verdana"/>
        <w:b w:val="0"/>
        <w:sz w:val="22"/>
        <w:szCs w:val="22"/>
      </w:rPr>
      <w:t>18</w:t>
    </w:r>
    <w:r w:rsidR="00856838">
      <w:rPr>
        <w:rFonts w:ascii="Verdana" w:hAnsi="Verdana"/>
        <w:b w:val="0"/>
        <w:sz w:val="22"/>
        <w:szCs w:val="22"/>
      </w:rPr>
      <w:t>/</w:t>
    </w:r>
    <w:r w:rsidR="009D0DD3">
      <w:rPr>
        <w:rFonts w:ascii="Verdana" w:hAnsi="Verdana"/>
        <w:b w:val="0"/>
        <w:sz w:val="22"/>
        <w:szCs w:val="22"/>
      </w:rPr>
      <w:t>0</w:t>
    </w:r>
    <w:r>
      <w:rPr>
        <w:rFonts w:ascii="Verdana" w:hAnsi="Verdana"/>
        <w:b w:val="0"/>
        <w:sz w:val="22"/>
        <w:szCs w:val="22"/>
      </w:rPr>
      <w:t>8</w:t>
    </w:r>
    <w:r w:rsidR="00856838">
      <w:rPr>
        <w:rFonts w:ascii="Verdana" w:hAnsi="Verdana"/>
        <w:b w:val="0"/>
        <w:sz w:val="22"/>
        <w:szCs w:val="22"/>
      </w:rPr>
      <w:t>/</w:t>
    </w:r>
    <w:r w:rsidR="009D0DD3">
      <w:rPr>
        <w:rFonts w:ascii="Verdana" w:hAnsi="Verdana"/>
        <w:b w:val="0"/>
        <w:sz w:val="22"/>
        <w:szCs w:val="22"/>
      </w:rPr>
      <w:t xml:space="preserve">25 </w:t>
    </w:r>
    <w:r w:rsidR="004F459F">
      <w:rPr>
        <w:rFonts w:ascii="Verdana" w:hAnsi="Verdana"/>
        <w:b w:val="0"/>
        <w:sz w:val="22"/>
        <w:szCs w:val="22"/>
      </w:rPr>
      <w:t>ENOS-2 V</w:t>
    </w:r>
    <w:r>
      <w:rPr>
        <w:rFonts w:ascii="Verdana" w:hAnsi="Verdana"/>
        <w:b w:val="0"/>
        <w:sz w:val="22"/>
        <w:szCs w:val="22"/>
      </w:rPr>
      <w:t>1.</w:t>
    </w:r>
    <w:r w:rsidR="004F459F">
      <w:rPr>
        <w:rFonts w:ascii="Verdana" w:hAnsi="Verdana"/>
        <w:b w:val="0"/>
        <w:sz w:val="22"/>
        <w:szCs w:val="22"/>
      </w:rPr>
      <w:t>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39079E"/>
    <w:multiLevelType w:val="hybridMultilevel"/>
    <w:tmpl w:val="519645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453ED3"/>
    <w:multiLevelType w:val="hybridMultilevel"/>
    <w:tmpl w:val="B29C7D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822F63"/>
    <w:multiLevelType w:val="hybridMultilevel"/>
    <w:tmpl w:val="E690C6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6D6F00"/>
    <w:multiLevelType w:val="singleLevel"/>
    <w:tmpl w:val="261C4480"/>
    <w:lvl w:ilvl="0">
      <w:start w:val="1"/>
      <w:numFmt w:val="decimal"/>
      <w:lvlText w:val="%1."/>
      <w:legacy w:legacy="1" w:legacySpace="120" w:legacyIndent="360"/>
      <w:lvlJc w:val="left"/>
      <w:pPr>
        <w:ind w:left="720" w:hanging="360"/>
      </w:pPr>
    </w:lvl>
  </w:abstractNum>
  <w:abstractNum w:abstractNumId="5" w15:restartNumberingAfterBreak="0">
    <w:nsid w:val="33EB7D7F"/>
    <w:multiLevelType w:val="hybridMultilevel"/>
    <w:tmpl w:val="D1BCA2A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63A0438"/>
    <w:multiLevelType w:val="singleLevel"/>
    <w:tmpl w:val="261C4480"/>
    <w:lvl w:ilvl="0">
      <w:start w:val="1"/>
      <w:numFmt w:val="decimal"/>
      <w:lvlText w:val="%1."/>
      <w:legacy w:legacy="1" w:legacySpace="120" w:legacyIndent="360"/>
      <w:lvlJc w:val="left"/>
      <w:pPr>
        <w:ind w:left="720" w:hanging="360"/>
      </w:pPr>
    </w:lvl>
  </w:abstractNum>
  <w:abstractNum w:abstractNumId="7" w15:restartNumberingAfterBreak="0">
    <w:nsid w:val="47FD6597"/>
    <w:multiLevelType w:val="singleLevel"/>
    <w:tmpl w:val="261C4480"/>
    <w:lvl w:ilvl="0">
      <w:start w:val="1"/>
      <w:numFmt w:val="decimal"/>
      <w:lvlText w:val="%1."/>
      <w:legacy w:legacy="1" w:legacySpace="120" w:legacyIndent="360"/>
      <w:lvlJc w:val="left"/>
      <w:pPr>
        <w:ind w:left="720" w:hanging="360"/>
      </w:pPr>
    </w:lvl>
  </w:abstractNum>
  <w:abstractNum w:abstractNumId="8" w15:restartNumberingAfterBreak="0">
    <w:nsid w:val="54825736"/>
    <w:multiLevelType w:val="hybridMultilevel"/>
    <w:tmpl w:val="E690C6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F74A63"/>
    <w:multiLevelType w:val="singleLevel"/>
    <w:tmpl w:val="261C4480"/>
    <w:lvl w:ilvl="0">
      <w:start w:val="1"/>
      <w:numFmt w:val="decimal"/>
      <w:lvlText w:val="%1."/>
      <w:legacy w:legacy="1" w:legacySpace="120" w:legacyIndent="360"/>
      <w:lvlJc w:val="left"/>
      <w:pPr>
        <w:ind w:left="720" w:hanging="360"/>
      </w:pPr>
    </w:lvl>
  </w:abstractNum>
  <w:abstractNum w:abstractNumId="10" w15:restartNumberingAfterBreak="0">
    <w:nsid w:val="5C963B44"/>
    <w:multiLevelType w:val="hybridMultilevel"/>
    <w:tmpl w:val="D666C3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1D4461"/>
    <w:multiLevelType w:val="hybridMultilevel"/>
    <w:tmpl w:val="DE6C6F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16461FE"/>
    <w:multiLevelType w:val="hybridMultilevel"/>
    <w:tmpl w:val="12C45C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B6D5558"/>
    <w:multiLevelType w:val="hybridMultilevel"/>
    <w:tmpl w:val="FCC26B32"/>
    <w:lvl w:ilvl="0" w:tplc="04090017">
      <w:start w:val="1"/>
      <w:numFmt w:val="lowerLetter"/>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4" w15:restartNumberingAfterBreak="0">
    <w:nsid w:val="7F176B3D"/>
    <w:multiLevelType w:val="hybridMultilevel"/>
    <w:tmpl w:val="B78E37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F5704BB"/>
    <w:multiLevelType w:val="hybridMultilevel"/>
    <w:tmpl w:val="12606386"/>
    <w:lvl w:ilvl="0" w:tplc="04090017">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29729130">
    <w:abstractNumId w:val="7"/>
  </w:num>
  <w:num w:numId="2" w16cid:durableId="966934687">
    <w:abstractNumId w:val="4"/>
  </w:num>
  <w:num w:numId="3" w16cid:durableId="1600287207">
    <w:abstractNumId w:val="6"/>
  </w:num>
  <w:num w:numId="4" w16cid:durableId="465589971">
    <w:abstractNumId w:val="9"/>
  </w:num>
  <w:num w:numId="5" w16cid:durableId="1712684873">
    <w:abstractNumId w:val="3"/>
  </w:num>
  <w:num w:numId="6" w16cid:durableId="456488522">
    <w:abstractNumId w:val="8"/>
  </w:num>
  <w:num w:numId="7" w16cid:durableId="405497464">
    <w:abstractNumId w:val="0"/>
  </w:num>
  <w:num w:numId="8" w16cid:durableId="381712702">
    <w:abstractNumId w:val="15"/>
  </w:num>
  <w:num w:numId="9" w16cid:durableId="1234512462">
    <w:abstractNumId w:val="13"/>
  </w:num>
  <w:num w:numId="10" w16cid:durableId="1897816447">
    <w:abstractNumId w:val="10"/>
  </w:num>
  <w:num w:numId="11" w16cid:durableId="970357708">
    <w:abstractNumId w:val="12"/>
  </w:num>
  <w:num w:numId="12" w16cid:durableId="1970935340">
    <w:abstractNumId w:val="14"/>
  </w:num>
  <w:num w:numId="13" w16cid:durableId="1662663303">
    <w:abstractNumId w:val="2"/>
  </w:num>
  <w:num w:numId="14" w16cid:durableId="212473177">
    <w:abstractNumId w:val="1"/>
  </w:num>
  <w:num w:numId="15" w16cid:durableId="1246184017">
    <w:abstractNumId w:val="11"/>
  </w:num>
  <w:num w:numId="16" w16cid:durableId="14339343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proofState w:spelling="clean" w:grammar="clean"/>
  <w:doNotTrackMoves/>
  <w:defaultTabStop w:val="720"/>
  <w:doNotHyphenateCaps/>
  <w:drawingGridHorizontalSpacing w:val="120"/>
  <w:drawingGridVerticalSpacing w:val="1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uropsychopharmacology&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wvfwsdd99far07exr0lpf5a109feazta0sf0&quot;&gt;My EndNote Library new&lt;record-ids&gt;&lt;item&gt;1834&lt;/item&gt;&lt;item&gt;3509&lt;/item&gt;&lt;item&gt;7689&lt;/item&gt;&lt;item&gt;8549&lt;/item&gt;&lt;item&gt;10944&lt;/item&gt;&lt;item&gt;11384&lt;/item&gt;&lt;item&gt;12718&lt;/item&gt;&lt;item&gt;16362&lt;/item&gt;&lt;/record-ids&gt;&lt;/item&gt;&lt;/Libraries&gt;"/>
  </w:docVars>
  <w:rsids>
    <w:rsidRoot w:val="009209C5"/>
    <w:rsid w:val="00001DB5"/>
    <w:rsid w:val="000042CB"/>
    <w:rsid w:val="00004A54"/>
    <w:rsid w:val="00004B7B"/>
    <w:rsid w:val="00004D7C"/>
    <w:rsid w:val="00005202"/>
    <w:rsid w:val="0000760F"/>
    <w:rsid w:val="00007A8E"/>
    <w:rsid w:val="00011654"/>
    <w:rsid w:val="000128C2"/>
    <w:rsid w:val="00012E71"/>
    <w:rsid w:val="000131ED"/>
    <w:rsid w:val="0001483B"/>
    <w:rsid w:val="00022774"/>
    <w:rsid w:val="00022F79"/>
    <w:rsid w:val="000248B3"/>
    <w:rsid w:val="00024E33"/>
    <w:rsid w:val="00030271"/>
    <w:rsid w:val="00031337"/>
    <w:rsid w:val="00031FAA"/>
    <w:rsid w:val="00032356"/>
    <w:rsid w:val="00035123"/>
    <w:rsid w:val="000370A3"/>
    <w:rsid w:val="00040966"/>
    <w:rsid w:val="0004259C"/>
    <w:rsid w:val="000426D9"/>
    <w:rsid w:val="000430C5"/>
    <w:rsid w:val="000444BB"/>
    <w:rsid w:val="000460AE"/>
    <w:rsid w:val="00046A47"/>
    <w:rsid w:val="00046F42"/>
    <w:rsid w:val="000474B5"/>
    <w:rsid w:val="00047D0F"/>
    <w:rsid w:val="00050C91"/>
    <w:rsid w:val="000510B8"/>
    <w:rsid w:val="0005237A"/>
    <w:rsid w:val="00052C5F"/>
    <w:rsid w:val="00053BED"/>
    <w:rsid w:val="00055209"/>
    <w:rsid w:val="000552F2"/>
    <w:rsid w:val="00055581"/>
    <w:rsid w:val="00055EA1"/>
    <w:rsid w:val="000568E2"/>
    <w:rsid w:val="000570A9"/>
    <w:rsid w:val="00060207"/>
    <w:rsid w:val="0006049A"/>
    <w:rsid w:val="0006216D"/>
    <w:rsid w:val="00064941"/>
    <w:rsid w:val="0007065D"/>
    <w:rsid w:val="00071816"/>
    <w:rsid w:val="00073156"/>
    <w:rsid w:val="000739E3"/>
    <w:rsid w:val="00073BAA"/>
    <w:rsid w:val="00073FAC"/>
    <w:rsid w:val="0007549C"/>
    <w:rsid w:val="000755F6"/>
    <w:rsid w:val="000766A1"/>
    <w:rsid w:val="00085430"/>
    <w:rsid w:val="0009069B"/>
    <w:rsid w:val="00090FE6"/>
    <w:rsid w:val="0009152C"/>
    <w:rsid w:val="000937B7"/>
    <w:rsid w:val="00094157"/>
    <w:rsid w:val="0009431A"/>
    <w:rsid w:val="00094868"/>
    <w:rsid w:val="00094AF6"/>
    <w:rsid w:val="00095395"/>
    <w:rsid w:val="000A16D2"/>
    <w:rsid w:val="000A261B"/>
    <w:rsid w:val="000A4D23"/>
    <w:rsid w:val="000A5177"/>
    <w:rsid w:val="000A61BF"/>
    <w:rsid w:val="000A6D07"/>
    <w:rsid w:val="000A6F8F"/>
    <w:rsid w:val="000A7068"/>
    <w:rsid w:val="000A71B7"/>
    <w:rsid w:val="000A7526"/>
    <w:rsid w:val="000B3194"/>
    <w:rsid w:val="000C044A"/>
    <w:rsid w:val="000C784C"/>
    <w:rsid w:val="000C7D0A"/>
    <w:rsid w:val="000D57DB"/>
    <w:rsid w:val="000D7327"/>
    <w:rsid w:val="000E0DDE"/>
    <w:rsid w:val="000E267C"/>
    <w:rsid w:val="000E3F07"/>
    <w:rsid w:val="000E458F"/>
    <w:rsid w:val="000E5D62"/>
    <w:rsid w:val="000E5E10"/>
    <w:rsid w:val="000E60F9"/>
    <w:rsid w:val="000E69C4"/>
    <w:rsid w:val="000E7F6B"/>
    <w:rsid w:val="000F737B"/>
    <w:rsid w:val="00101EB3"/>
    <w:rsid w:val="0010274C"/>
    <w:rsid w:val="00104D47"/>
    <w:rsid w:val="001055CE"/>
    <w:rsid w:val="00105663"/>
    <w:rsid w:val="0010754B"/>
    <w:rsid w:val="00110103"/>
    <w:rsid w:val="00110E92"/>
    <w:rsid w:val="001118D2"/>
    <w:rsid w:val="00111A1C"/>
    <w:rsid w:val="00113500"/>
    <w:rsid w:val="00113ADB"/>
    <w:rsid w:val="00113DDA"/>
    <w:rsid w:val="00114750"/>
    <w:rsid w:val="001163DF"/>
    <w:rsid w:val="00117F3D"/>
    <w:rsid w:val="0012267B"/>
    <w:rsid w:val="00122D34"/>
    <w:rsid w:val="00127CDC"/>
    <w:rsid w:val="00127DA7"/>
    <w:rsid w:val="001303A3"/>
    <w:rsid w:val="001321A1"/>
    <w:rsid w:val="00132ECC"/>
    <w:rsid w:val="001336D4"/>
    <w:rsid w:val="00134D8A"/>
    <w:rsid w:val="00136224"/>
    <w:rsid w:val="001362F0"/>
    <w:rsid w:val="00136CA4"/>
    <w:rsid w:val="00141787"/>
    <w:rsid w:val="0014205A"/>
    <w:rsid w:val="00144A9D"/>
    <w:rsid w:val="00150B13"/>
    <w:rsid w:val="00150CC4"/>
    <w:rsid w:val="00150FF3"/>
    <w:rsid w:val="001522E1"/>
    <w:rsid w:val="00153E91"/>
    <w:rsid w:val="001551E6"/>
    <w:rsid w:val="001553CA"/>
    <w:rsid w:val="00155B09"/>
    <w:rsid w:val="001601F8"/>
    <w:rsid w:val="00160334"/>
    <w:rsid w:val="00160443"/>
    <w:rsid w:val="001621C3"/>
    <w:rsid w:val="00162D2D"/>
    <w:rsid w:val="00162FBF"/>
    <w:rsid w:val="00164F07"/>
    <w:rsid w:val="00165854"/>
    <w:rsid w:val="00166B8B"/>
    <w:rsid w:val="00166BEA"/>
    <w:rsid w:val="00167035"/>
    <w:rsid w:val="0016754C"/>
    <w:rsid w:val="00170344"/>
    <w:rsid w:val="0017059F"/>
    <w:rsid w:val="0017360D"/>
    <w:rsid w:val="001749E6"/>
    <w:rsid w:val="00175B1D"/>
    <w:rsid w:val="0017630B"/>
    <w:rsid w:val="0017687B"/>
    <w:rsid w:val="00180892"/>
    <w:rsid w:val="00180F88"/>
    <w:rsid w:val="00181257"/>
    <w:rsid w:val="00182D96"/>
    <w:rsid w:val="001837DA"/>
    <w:rsid w:val="001839FB"/>
    <w:rsid w:val="00186436"/>
    <w:rsid w:val="001866F6"/>
    <w:rsid w:val="001903B0"/>
    <w:rsid w:val="00190B2C"/>
    <w:rsid w:val="00190F65"/>
    <w:rsid w:val="00192CF8"/>
    <w:rsid w:val="00196A5A"/>
    <w:rsid w:val="00196AF8"/>
    <w:rsid w:val="0019774C"/>
    <w:rsid w:val="001A0CCD"/>
    <w:rsid w:val="001A204F"/>
    <w:rsid w:val="001A49BD"/>
    <w:rsid w:val="001A4AF3"/>
    <w:rsid w:val="001A6EAF"/>
    <w:rsid w:val="001A75A5"/>
    <w:rsid w:val="001B0FDB"/>
    <w:rsid w:val="001B10AD"/>
    <w:rsid w:val="001B1378"/>
    <w:rsid w:val="001B1CA6"/>
    <w:rsid w:val="001B2D26"/>
    <w:rsid w:val="001B3809"/>
    <w:rsid w:val="001B4C16"/>
    <w:rsid w:val="001B5459"/>
    <w:rsid w:val="001B70D7"/>
    <w:rsid w:val="001C016A"/>
    <w:rsid w:val="001C1773"/>
    <w:rsid w:val="001C40AE"/>
    <w:rsid w:val="001C4DA3"/>
    <w:rsid w:val="001C54DB"/>
    <w:rsid w:val="001D36F2"/>
    <w:rsid w:val="001D3F6A"/>
    <w:rsid w:val="001D776B"/>
    <w:rsid w:val="001E0E76"/>
    <w:rsid w:val="001E1C48"/>
    <w:rsid w:val="001E4C48"/>
    <w:rsid w:val="001E5BE8"/>
    <w:rsid w:val="001E71D7"/>
    <w:rsid w:val="001F177C"/>
    <w:rsid w:val="001F271A"/>
    <w:rsid w:val="001F2B87"/>
    <w:rsid w:val="001F34C6"/>
    <w:rsid w:val="001F3E6F"/>
    <w:rsid w:val="001F56C3"/>
    <w:rsid w:val="001F781C"/>
    <w:rsid w:val="00201B67"/>
    <w:rsid w:val="00202A47"/>
    <w:rsid w:val="00203331"/>
    <w:rsid w:val="00203EF5"/>
    <w:rsid w:val="002128E1"/>
    <w:rsid w:val="002132BB"/>
    <w:rsid w:val="00213F65"/>
    <w:rsid w:val="002141AA"/>
    <w:rsid w:val="002153ED"/>
    <w:rsid w:val="00217E1E"/>
    <w:rsid w:val="0022101E"/>
    <w:rsid w:val="002211E6"/>
    <w:rsid w:val="002247F2"/>
    <w:rsid w:val="00224F04"/>
    <w:rsid w:val="00225488"/>
    <w:rsid w:val="00226480"/>
    <w:rsid w:val="00227EA8"/>
    <w:rsid w:val="00227FF0"/>
    <w:rsid w:val="00230C2F"/>
    <w:rsid w:val="00230F84"/>
    <w:rsid w:val="00231A99"/>
    <w:rsid w:val="00232A55"/>
    <w:rsid w:val="0023476D"/>
    <w:rsid w:val="00235352"/>
    <w:rsid w:val="00235BC2"/>
    <w:rsid w:val="002410BD"/>
    <w:rsid w:val="002419DB"/>
    <w:rsid w:val="00241BC9"/>
    <w:rsid w:val="00242971"/>
    <w:rsid w:val="002473C5"/>
    <w:rsid w:val="002474A3"/>
    <w:rsid w:val="00247FB2"/>
    <w:rsid w:val="00254B40"/>
    <w:rsid w:val="002573DA"/>
    <w:rsid w:val="0025772A"/>
    <w:rsid w:val="00260563"/>
    <w:rsid w:val="00260703"/>
    <w:rsid w:val="00260B0A"/>
    <w:rsid w:val="002629C7"/>
    <w:rsid w:val="00262CC5"/>
    <w:rsid w:val="00262D43"/>
    <w:rsid w:val="0026324A"/>
    <w:rsid w:val="00264DF1"/>
    <w:rsid w:val="002655F6"/>
    <w:rsid w:val="0026564E"/>
    <w:rsid w:val="0026583E"/>
    <w:rsid w:val="00265C25"/>
    <w:rsid w:val="00267E69"/>
    <w:rsid w:val="0027298C"/>
    <w:rsid w:val="00273644"/>
    <w:rsid w:val="00274BE5"/>
    <w:rsid w:val="00277B62"/>
    <w:rsid w:val="002818CC"/>
    <w:rsid w:val="00281C7F"/>
    <w:rsid w:val="00281F5B"/>
    <w:rsid w:val="00282361"/>
    <w:rsid w:val="00282B80"/>
    <w:rsid w:val="00283D71"/>
    <w:rsid w:val="00285590"/>
    <w:rsid w:val="00285A16"/>
    <w:rsid w:val="00287B30"/>
    <w:rsid w:val="00287B5E"/>
    <w:rsid w:val="002930A9"/>
    <w:rsid w:val="00294048"/>
    <w:rsid w:val="002A099F"/>
    <w:rsid w:val="002A2353"/>
    <w:rsid w:val="002A2A9D"/>
    <w:rsid w:val="002A2D4E"/>
    <w:rsid w:val="002A3329"/>
    <w:rsid w:val="002A337A"/>
    <w:rsid w:val="002A3479"/>
    <w:rsid w:val="002A3E1F"/>
    <w:rsid w:val="002A44E8"/>
    <w:rsid w:val="002A4E4C"/>
    <w:rsid w:val="002A66C2"/>
    <w:rsid w:val="002A767A"/>
    <w:rsid w:val="002A79FF"/>
    <w:rsid w:val="002B1EB3"/>
    <w:rsid w:val="002B21EF"/>
    <w:rsid w:val="002B29F6"/>
    <w:rsid w:val="002B3171"/>
    <w:rsid w:val="002B3A74"/>
    <w:rsid w:val="002B3E71"/>
    <w:rsid w:val="002B4B6D"/>
    <w:rsid w:val="002B594B"/>
    <w:rsid w:val="002B6745"/>
    <w:rsid w:val="002B75AF"/>
    <w:rsid w:val="002B76B9"/>
    <w:rsid w:val="002C0CA1"/>
    <w:rsid w:val="002C140F"/>
    <w:rsid w:val="002C2289"/>
    <w:rsid w:val="002C253D"/>
    <w:rsid w:val="002C32B3"/>
    <w:rsid w:val="002C549C"/>
    <w:rsid w:val="002C5DD8"/>
    <w:rsid w:val="002C6856"/>
    <w:rsid w:val="002C7441"/>
    <w:rsid w:val="002D113C"/>
    <w:rsid w:val="002D226A"/>
    <w:rsid w:val="002D22C2"/>
    <w:rsid w:val="002D26B4"/>
    <w:rsid w:val="002D3EE0"/>
    <w:rsid w:val="002D4DB0"/>
    <w:rsid w:val="002D5196"/>
    <w:rsid w:val="002E0DC7"/>
    <w:rsid w:val="002E19E8"/>
    <w:rsid w:val="002E1AE1"/>
    <w:rsid w:val="002E208D"/>
    <w:rsid w:val="002E2BE5"/>
    <w:rsid w:val="002E6266"/>
    <w:rsid w:val="002F2E3C"/>
    <w:rsid w:val="002F35F2"/>
    <w:rsid w:val="002F42CE"/>
    <w:rsid w:val="002F7A54"/>
    <w:rsid w:val="00300176"/>
    <w:rsid w:val="0030110B"/>
    <w:rsid w:val="00301168"/>
    <w:rsid w:val="00301330"/>
    <w:rsid w:val="0030202D"/>
    <w:rsid w:val="00302426"/>
    <w:rsid w:val="0030273F"/>
    <w:rsid w:val="00302D61"/>
    <w:rsid w:val="00304C7C"/>
    <w:rsid w:val="00316D88"/>
    <w:rsid w:val="00317F67"/>
    <w:rsid w:val="0032421E"/>
    <w:rsid w:val="003259A9"/>
    <w:rsid w:val="0032670E"/>
    <w:rsid w:val="00331F9C"/>
    <w:rsid w:val="003321A3"/>
    <w:rsid w:val="003331E9"/>
    <w:rsid w:val="003345E9"/>
    <w:rsid w:val="00334C63"/>
    <w:rsid w:val="003358C0"/>
    <w:rsid w:val="003358DE"/>
    <w:rsid w:val="00337B64"/>
    <w:rsid w:val="00340F8D"/>
    <w:rsid w:val="00342F61"/>
    <w:rsid w:val="003434B5"/>
    <w:rsid w:val="00344ADC"/>
    <w:rsid w:val="00344F85"/>
    <w:rsid w:val="0034625E"/>
    <w:rsid w:val="0034637C"/>
    <w:rsid w:val="0034746C"/>
    <w:rsid w:val="00347E7E"/>
    <w:rsid w:val="00347E97"/>
    <w:rsid w:val="00350617"/>
    <w:rsid w:val="0035289E"/>
    <w:rsid w:val="003546A6"/>
    <w:rsid w:val="00354B0D"/>
    <w:rsid w:val="0035504D"/>
    <w:rsid w:val="00356A29"/>
    <w:rsid w:val="00361A72"/>
    <w:rsid w:val="00366DAD"/>
    <w:rsid w:val="003700F5"/>
    <w:rsid w:val="00370375"/>
    <w:rsid w:val="00370D57"/>
    <w:rsid w:val="00370ECF"/>
    <w:rsid w:val="003713A8"/>
    <w:rsid w:val="00371623"/>
    <w:rsid w:val="00371A8B"/>
    <w:rsid w:val="00372573"/>
    <w:rsid w:val="00373768"/>
    <w:rsid w:val="00373785"/>
    <w:rsid w:val="0037435F"/>
    <w:rsid w:val="0037463F"/>
    <w:rsid w:val="00375B32"/>
    <w:rsid w:val="0038007F"/>
    <w:rsid w:val="00381E86"/>
    <w:rsid w:val="00382F32"/>
    <w:rsid w:val="00383FF0"/>
    <w:rsid w:val="00386A71"/>
    <w:rsid w:val="003915B2"/>
    <w:rsid w:val="0039181A"/>
    <w:rsid w:val="00392359"/>
    <w:rsid w:val="00392A6C"/>
    <w:rsid w:val="00393275"/>
    <w:rsid w:val="00393315"/>
    <w:rsid w:val="00393DE9"/>
    <w:rsid w:val="003948C8"/>
    <w:rsid w:val="003A1631"/>
    <w:rsid w:val="003A4BC1"/>
    <w:rsid w:val="003A52F7"/>
    <w:rsid w:val="003A631D"/>
    <w:rsid w:val="003A66CF"/>
    <w:rsid w:val="003A7A8A"/>
    <w:rsid w:val="003B40EF"/>
    <w:rsid w:val="003B66E7"/>
    <w:rsid w:val="003B771C"/>
    <w:rsid w:val="003C0555"/>
    <w:rsid w:val="003C08D4"/>
    <w:rsid w:val="003C1BAE"/>
    <w:rsid w:val="003C4D75"/>
    <w:rsid w:val="003C7588"/>
    <w:rsid w:val="003C7C21"/>
    <w:rsid w:val="003D10C1"/>
    <w:rsid w:val="003D1FDC"/>
    <w:rsid w:val="003D3008"/>
    <w:rsid w:val="003D307A"/>
    <w:rsid w:val="003D3AA3"/>
    <w:rsid w:val="003D7396"/>
    <w:rsid w:val="003E0CB2"/>
    <w:rsid w:val="003E2190"/>
    <w:rsid w:val="003F0B76"/>
    <w:rsid w:val="003F1C28"/>
    <w:rsid w:val="003F2F3D"/>
    <w:rsid w:val="003F3C62"/>
    <w:rsid w:val="003F4D22"/>
    <w:rsid w:val="003F68F8"/>
    <w:rsid w:val="003F6CF5"/>
    <w:rsid w:val="003F7099"/>
    <w:rsid w:val="004001AF"/>
    <w:rsid w:val="004019E5"/>
    <w:rsid w:val="0040309F"/>
    <w:rsid w:val="00405134"/>
    <w:rsid w:val="00410511"/>
    <w:rsid w:val="00412522"/>
    <w:rsid w:val="0041357C"/>
    <w:rsid w:val="00414FDB"/>
    <w:rsid w:val="00416AB7"/>
    <w:rsid w:val="00417B8A"/>
    <w:rsid w:val="00420E33"/>
    <w:rsid w:val="00425157"/>
    <w:rsid w:val="004254BE"/>
    <w:rsid w:val="00425F49"/>
    <w:rsid w:val="0042743F"/>
    <w:rsid w:val="004277CB"/>
    <w:rsid w:val="0043019C"/>
    <w:rsid w:val="004309B4"/>
    <w:rsid w:val="00435181"/>
    <w:rsid w:val="00436CBD"/>
    <w:rsid w:val="0043766E"/>
    <w:rsid w:val="0043775A"/>
    <w:rsid w:val="00444A20"/>
    <w:rsid w:val="0044783B"/>
    <w:rsid w:val="004520A0"/>
    <w:rsid w:val="00452BD2"/>
    <w:rsid w:val="00454356"/>
    <w:rsid w:val="004551AF"/>
    <w:rsid w:val="0045556E"/>
    <w:rsid w:val="00457B81"/>
    <w:rsid w:val="0046114C"/>
    <w:rsid w:val="004612F7"/>
    <w:rsid w:val="004614A1"/>
    <w:rsid w:val="004634A8"/>
    <w:rsid w:val="00463872"/>
    <w:rsid w:val="00466AE7"/>
    <w:rsid w:val="00466D1D"/>
    <w:rsid w:val="00467549"/>
    <w:rsid w:val="00467FA3"/>
    <w:rsid w:val="004708C7"/>
    <w:rsid w:val="00470C6A"/>
    <w:rsid w:val="00472133"/>
    <w:rsid w:val="00475469"/>
    <w:rsid w:val="00475782"/>
    <w:rsid w:val="00480D2A"/>
    <w:rsid w:val="00480E0D"/>
    <w:rsid w:val="00481473"/>
    <w:rsid w:val="00481FA6"/>
    <w:rsid w:val="00482CE3"/>
    <w:rsid w:val="00482F0B"/>
    <w:rsid w:val="00484911"/>
    <w:rsid w:val="00485573"/>
    <w:rsid w:val="004873A0"/>
    <w:rsid w:val="004905C8"/>
    <w:rsid w:val="0049302D"/>
    <w:rsid w:val="00493356"/>
    <w:rsid w:val="00494B88"/>
    <w:rsid w:val="004954DC"/>
    <w:rsid w:val="00495F50"/>
    <w:rsid w:val="00496459"/>
    <w:rsid w:val="00496970"/>
    <w:rsid w:val="00497C3F"/>
    <w:rsid w:val="004A0AB9"/>
    <w:rsid w:val="004A16E4"/>
    <w:rsid w:val="004A2058"/>
    <w:rsid w:val="004B0A71"/>
    <w:rsid w:val="004B1511"/>
    <w:rsid w:val="004B2FD5"/>
    <w:rsid w:val="004B4DC9"/>
    <w:rsid w:val="004B6D0C"/>
    <w:rsid w:val="004B7E1E"/>
    <w:rsid w:val="004C0766"/>
    <w:rsid w:val="004C1975"/>
    <w:rsid w:val="004C273C"/>
    <w:rsid w:val="004D16F8"/>
    <w:rsid w:val="004D3044"/>
    <w:rsid w:val="004D3AEE"/>
    <w:rsid w:val="004D3B9A"/>
    <w:rsid w:val="004D426C"/>
    <w:rsid w:val="004D54EE"/>
    <w:rsid w:val="004D6335"/>
    <w:rsid w:val="004D684A"/>
    <w:rsid w:val="004D7F2E"/>
    <w:rsid w:val="004E28A2"/>
    <w:rsid w:val="004E2987"/>
    <w:rsid w:val="004E2C8E"/>
    <w:rsid w:val="004E3250"/>
    <w:rsid w:val="004E343C"/>
    <w:rsid w:val="004E37D1"/>
    <w:rsid w:val="004E4119"/>
    <w:rsid w:val="004E4618"/>
    <w:rsid w:val="004E62BB"/>
    <w:rsid w:val="004E6C8D"/>
    <w:rsid w:val="004E78FC"/>
    <w:rsid w:val="004F0BCE"/>
    <w:rsid w:val="004F1678"/>
    <w:rsid w:val="004F379B"/>
    <w:rsid w:val="004F3A2E"/>
    <w:rsid w:val="004F459F"/>
    <w:rsid w:val="004F504B"/>
    <w:rsid w:val="004F5C1C"/>
    <w:rsid w:val="004F77EC"/>
    <w:rsid w:val="00501A6E"/>
    <w:rsid w:val="00503458"/>
    <w:rsid w:val="00505A76"/>
    <w:rsid w:val="0050625C"/>
    <w:rsid w:val="00507042"/>
    <w:rsid w:val="00510504"/>
    <w:rsid w:val="005107C8"/>
    <w:rsid w:val="005147DF"/>
    <w:rsid w:val="0051567B"/>
    <w:rsid w:val="00515BED"/>
    <w:rsid w:val="00515FCF"/>
    <w:rsid w:val="00516D5D"/>
    <w:rsid w:val="00516EFB"/>
    <w:rsid w:val="005202DC"/>
    <w:rsid w:val="0052109C"/>
    <w:rsid w:val="00522572"/>
    <w:rsid w:val="0052269E"/>
    <w:rsid w:val="00525263"/>
    <w:rsid w:val="005254B5"/>
    <w:rsid w:val="0052608B"/>
    <w:rsid w:val="00530358"/>
    <w:rsid w:val="00530AB2"/>
    <w:rsid w:val="005328B5"/>
    <w:rsid w:val="005355AD"/>
    <w:rsid w:val="00536302"/>
    <w:rsid w:val="00536D01"/>
    <w:rsid w:val="00540414"/>
    <w:rsid w:val="005406FC"/>
    <w:rsid w:val="00540F68"/>
    <w:rsid w:val="00541ABE"/>
    <w:rsid w:val="005422EC"/>
    <w:rsid w:val="00542E4A"/>
    <w:rsid w:val="00542E71"/>
    <w:rsid w:val="00543075"/>
    <w:rsid w:val="005435A9"/>
    <w:rsid w:val="00544CCD"/>
    <w:rsid w:val="00545AD8"/>
    <w:rsid w:val="00550F92"/>
    <w:rsid w:val="00554808"/>
    <w:rsid w:val="00557DBA"/>
    <w:rsid w:val="00557FBF"/>
    <w:rsid w:val="005611F5"/>
    <w:rsid w:val="00561DEF"/>
    <w:rsid w:val="005627B4"/>
    <w:rsid w:val="005659D5"/>
    <w:rsid w:val="00566A7C"/>
    <w:rsid w:val="00567A0B"/>
    <w:rsid w:val="00567B02"/>
    <w:rsid w:val="00570BB5"/>
    <w:rsid w:val="00572486"/>
    <w:rsid w:val="00572544"/>
    <w:rsid w:val="005729D5"/>
    <w:rsid w:val="0057500D"/>
    <w:rsid w:val="00577EEC"/>
    <w:rsid w:val="005819D6"/>
    <w:rsid w:val="00581F56"/>
    <w:rsid w:val="00583CA3"/>
    <w:rsid w:val="005845BF"/>
    <w:rsid w:val="00586B6F"/>
    <w:rsid w:val="00587F09"/>
    <w:rsid w:val="0059012D"/>
    <w:rsid w:val="00590E5D"/>
    <w:rsid w:val="00591A14"/>
    <w:rsid w:val="005926CF"/>
    <w:rsid w:val="00592C0A"/>
    <w:rsid w:val="00594A20"/>
    <w:rsid w:val="0059590A"/>
    <w:rsid w:val="00595942"/>
    <w:rsid w:val="00596CAE"/>
    <w:rsid w:val="0059722A"/>
    <w:rsid w:val="005974A2"/>
    <w:rsid w:val="005A33BC"/>
    <w:rsid w:val="005A4899"/>
    <w:rsid w:val="005A5873"/>
    <w:rsid w:val="005B089E"/>
    <w:rsid w:val="005B474A"/>
    <w:rsid w:val="005C17C2"/>
    <w:rsid w:val="005C3A43"/>
    <w:rsid w:val="005C3DE7"/>
    <w:rsid w:val="005C574F"/>
    <w:rsid w:val="005C59EB"/>
    <w:rsid w:val="005C6581"/>
    <w:rsid w:val="005D0446"/>
    <w:rsid w:val="005D07E1"/>
    <w:rsid w:val="005D0AB9"/>
    <w:rsid w:val="005D0B1F"/>
    <w:rsid w:val="005D2C8A"/>
    <w:rsid w:val="005D40BB"/>
    <w:rsid w:val="005D42C1"/>
    <w:rsid w:val="005D49ED"/>
    <w:rsid w:val="005D4D24"/>
    <w:rsid w:val="005D51D9"/>
    <w:rsid w:val="005D7D1C"/>
    <w:rsid w:val="005E19CA"/>
    <w:rsid w:val="005E2098"/>
    <w:rsid w:val="005E3524"/>
    <w:rsid w:val="005E65D0"/>
    <w:rsid w:val="005E6ED3"/>
    <w:rsid w:val="005F0381"/>
    <w:rsid w:val="005F1984"/>
    <w:rsid w:val="005F1ADB"/>
    <w:rsid w:val="005F2917"/>
    <w:rsid w:val="005F2B28"/>
    <w:rsid w:val="005F3A0D"/>
    <w:rsid w:val="005F3A8E"/>
    <w:rsid w:val="005F61F3"/>
    <w:rsid w:val="005F62B8"/>
    <w:rsid w:val="005F65AE"/>
    <w:rsid w:val="005F70D2"/>
    <w:rsid w:val="005F7B66"/>
    <w:rsid w:val="0060004E"/>
    <w:rsid w:val="0060087A"/>
    <w:rsid w:val="00601B29"/>
    <w:rsid w:val="00602035"/>
    <w:rsid w:val="0060736D"/>
    <w:rsid w:val="00610642"/>
    <w:rsid w:val="006135DE"/>
    <w:rsid w:val="00613C50"/>
    <w:rsid w:val="00616ACF"/>
    <w:rsid w:val="00616D31"/>
    <w:rsid w:val="0061750D"/>
    <w:rsid w:val="0062174C"/>
    <w:rsid w:val="00621D22"/>
    <w:rsid w:val="00622153"/>
    <w:rsid w:val="00623C9B"/>
    <w:rsid w:val="00624B7F"/>
    <w:rsid w:val="00624F48"/>
    <w:rsid w:val="00626193"/>
    <w:rsid w:val="0063370F"/>
    <w:rsid w:val="0063386C"/>
    <w:rsid w:val="006351C4"/>
    <w:rsid w:val="006364FD"/>
    <w:rsid w:val="006376A7"/>
    <w:rsid w:val="006377AA"/>
    <w:rsid w:val="00640C7A"/>
    <w:rsid w:val="00643F13"/>
    <w:rsid w:val="00644270"/>
    <w:rsid w:val="0064472A"/>
    <w:rsid w:val="006459D5"/>
    <w:rsid w:val="00646830"/>
    <w:rsid w:val="00647447"/>
    <w:rsid w:val="006503AC"/>
    <w:rsid w:val="00653741"/>
    <w:rsid w:val="006547A9"/>
    <w:rsid w:val="00654862"/>
    <w:rsid w:val="006554A3"/>
    <w:rsid w:val="00656990"/>
    <w:rsid w:val="00656F16"/>
    <w:rsid w:val="00660B50"/>
    <w:rsid w:val="00660BE5"/>
    <w:rsid w:val="006627A6"/>
    <w:rsid w:val="006634B3"/>
    <w:rsid w:val="00663E68"/>
    <w:rsid w:val="00664F20"/>
    <w:rsid w:val="0066509A"/>
    <w:rsid w:val="00665261"/>
    <w:rsid w:val="0066588E"/>
    <w:rsid w:val="00666139"/>
    <w:rsid w:val="00666419"/>
    <w:rsid w:val="00667974"/>
    <w:rsid w:val="00670F1D"/>
    <w:rsid w:val="00672855"/>
    <w:rsid w:val="00673951"/>
    <w:rsid w:val="006754AE"/>
    <w:rsid w:val="0067572A"/>
    <w:rsid w:val="00676DE5"/>
    <w:rsid w:val="006774CF"/>
    <w:rsid w:val="00680650"/>
    <w:rsid w:val="00681920"/>
    <w:rsid w:val="00682776"/>
    <w:rsid w:val="00682932"/>
    <w:rsid w:val="00683372"/>
    <w:rsid w:val="00683EEE"/>
    <w:rsid w:val="00683F18"/>
    <w:rsid w:val="006852D1"/>
    <w:rsid w:val="0069397F"/>
    <w:rsid w:val="006940B7"/>
    <w:rsid w:val="00695590"/>
    <w:rsid w:val="00695E57"/>
    <w:rsid w:val="0069630E"/>
    <w:rsid w:val="006A1340"/>
    <w:rsid w:val="006A1615"/>
    <w:rsid w:val="006A37A4"/>
    <w:rsid w:val="006A4C20"/>
    <w:rsid w:val="006A7319"/>
    <w:rsid w:val="006A79BC"/>
    <w:rsid w:val="006A7A1D"/>
    <w:rsid w:val="006B0723"/>
    <w:rsid w:val="006B2BDE"/>
    <w:rsid w:val="006B365D"/>
    <w:rsid w:val="006B4B4D"/>
    <w:rsid w:val="006C00F0"/>
    <w:rsid w:val="006C0FB8"/>
    <w:rsid w:val="006C3410"/>
    <w:rsid w:val="006C44C7"/>
    <w:rsid w:val="006C5179"/>
    <w:rsid w:val="006C755A"/>
    <w:rsid w:val="006D10D2"/>
    <w:rsid w:val="006D320A"/>
    <w:rsid w:val="006D481D"/>
    <w:rsid w:val="006D54CC"/>
    <w:rsid w:val="006D6423"/>
    <w:rsid w:val="006D69E9"/>
    <w:rsid w:val="006D791E"/>
    <w:rsid w:val="006E025F"/>
    <w:rsid w:val="006E0652"/>
    <w:rsid w:val="006E08A3"/>
    <w:rsid w:val="006E1720"/>
    <w:rsid w:val="006E1FAD"/>
    <w:rsid w:val="006E2901"/>
    <w:rsid w:val="006E3358"/>
    <w:rsid w:val="006E3846"/>
    <w:rsid w:val="006E4B4F"/>
    <w:rsid w:val="006E5CAE"/>
    <w:rsid w:val="006E7374"/>
    <w:rsid w:val="006F36BA"/>
    <w:rsid w:val="006F381D"/>
    <w:rsid w:val="006F4156"/>
    <w:rsid w:val="006F5C04"/>
    <w:rsid w:val="006F6E27"/>
    <w:rsid w:val="006F78A3"/>
    <w:rsid w:val="007006B7"/>
    <w:rsid w:val="00701095"/>
    <w:rsid w:val="007022AD"/>
    <w:rsid w:val="00703FA2"/>
    <w:rsid w:val="00705A72"/>
    <w:rsid w:val="007118FF"/>
    <w:rsid w:val="0071385C"/>
    <w:rsid w:val="007145DD"/>
    <w:rsid w:val="00717188"/>
    <w:rsid w:val="0071790B"/>
    <w:rsid w:val="00717C35"/>
    <w:rsid w:val="0072043A"/>
    <w:rsid w:val="007214D5"/>
    <w:rsid w:val="007217CC"/>
    <w:rsid w:val="00721F29"/>
    <w:rsid w:val="00721FD2"/>
    <w:rsid w:val="00723C87"/>
    <w:rsid w:val="00726439"/>
    <w:rsid w:val="00726D12"/>
    <w:rsid w:val="00731C47"/>
    <w:rsid w:val="007321A0"/>
    <w:rsid w:val="007343E7"/>
    <w:rsid w:val="0073608F"/>
    <w:rsid w:val="0073655F"/>
    <w:rsid w:val="00737CBE"/>
    <w:rsid w:val="00743D95"/>
    <w:rsid w:val="00744819"/>
    <w:rsid w:val="007462DE"/>
    <w:rsid w:val="00750408"/>
    <w:rsid w:val="00751741"/>
    <w:rsid w:val="00752E97"/>
    <w:rsid w:val="00754493"/>
    <w:rsid w:val="0075479C"/>
    <w:rsid w:val="007560FE"/>
    <w:rsid w:val="00757680"/>
    <w:rsid w:val="007611FE"/>
    <w:rsid w:val="007615ED"/>
    <w:rsid w:val="00761D0E"/>
    <w:rsid w:val="00763954"/>
    <w:rsid w:val="00764C11"/>
    <w:rsid w:val="007718B0"/>
    <w:rsid w:val="00773F2A"/>
    <w:rsid w:val="00775767"/>
    <w:rsid w:val="00775DAF"/>
    <w:rsid w:val="00775F4D"/>
    <w:rsid w:val="00777111"/>
    <w:rsid w:val="00777E6E"/>
    <w:rsid w:val="00780877"/>
    <w:rsid w:val="00783245"/>
    <w:rsid w:val="00786B4B"/>
    <w:rsid w:val="00787861"/>
    <w:rsid w:val="00790741"/>
    <w:rsid w:val="00791999"/>
    <w:rsid w:val="00792070"/>
    <w:rsid w:val="00792677"/>
    <w:rsid w:val="0079335F"/>
    <w:rsid w:val="00793B23"/>
    <w:rsid w:val="00795390"/>
    <w:rsid w:val="007A020E"/>
    <w:rsid w:val="007A1185"/>
    <w:rsid w:val="007A1673"/>
    <w:rsid w:val="007A2ABC"/>
    <w:rsid w:val="007A307F"/>
    <w:rsid w:val="007A4936"/>
    <w:rsid w:val="007A53CE"/>
    <w:rsid w:val="007A58B0"/>
    <w:rsid w:val="007A5C99"/>
    <w:rsid w:val="007A6F3E"/>
    <w:rsid w:val="007B0302"/>
    <w:rsid w:val="007B36B4"/>
    <w:rsid w:val="007B37A6"/>
    <w:rsid w:val="007B3DFC"/>
    <w:rsid w:val="007B6253"/>
    <w:rsid w:val="007B659D"/>
    <w:rsid w:val="007B723F"/>
    <w:rsid w:val="007B7716"/>
    <w:rsid w:val="007C0A1F"/>
    <w:rsid w:val="007C1122"/>
    <w:rsid w:val="007C3A23"/>
    <w:rsid w:val="007C693E"/>
    <w:rsid w:val="007D2F30"/>
    <w:rsid w:val="007D39F3"/>
    <w:rsid w:val="007D4211"/>
    <w:rsid w:val="007D7203"/>
    <w:rsid w:val="007D75BC"/>
    <w:rsid w:val="007D7F16"/>
    <w:rsid w:val="007E15ED"/>
    <w:rsid w:val="007E1A2C"/>
    <w:rsid w:val="007E309F"/>
    <w:rsid w:val="007E37D5"/>
    <w:rsid w:val="007E5270"/>
    <w:rsid w:val="007E542B"/>
    <w:rsid w:val="007E60F4"/>
    <w:rsid w:val="007E7C69"/>
    <w:rsid w:val="007E7E22"/>
    <w:rsid w:val="007F0039"/>
    <w:rsid w:val="007F1B87"/>
    <w:rsid w:val="007F214D"/>
    <w:rsid w:val="007F2E8B"/>
    <w:rsid w:val="007F3113"/>
    <w:rsid w:val="007F3BC5"/>
    <w:rsid w:val="007F4748"/>
    <w:rsid w:val="007F54C4"/>
    <w:rsid w:val="007F603C"/>
    <w:rsid w:val="007F7BA0"/>
    <w:rsid w:val="00800E02"/>
    <w:rsid w:val="0080286C"/>
    <w:rsid w:val="008039FC"/>
    <w:rsid w:val="00804004"/>
    <w:rsid w:val="00806CB6"/>
    <w:rsid w:val="00806F49"/>
    <w:rsid w:val="0081402B"/>
    <w:rsid w:val="0081474F"/>
    <w:rsid w:val="008166DF"/>
    <w:rsid w:val="00816727"/>
    <w:rsid w:val="00816F8C"/>
    <w:rsid w:val="0081786D"/>
    <w:rsid w:val="00822553"/>
    <w:rsid w:val="00822DE6"/>
    <w:rsid w:val="00824671"/>
    <w:rsid w:val="00826C61"/>
    <w:rsid w:val="00830073"/>
    <w:rsid w:val="00831065"/>
    <w:rsid w:val="00833014"/>
    <w:rsid w:val="008345E0"/>
    <w:rsid w:val="008353BD"/>
    <w:rsid w:val="0083550D"/>
    <w:rsid w:val="00836942"/>
    <w:rsid w:val="00836D41"/>
    <w:rsid w:val="00840090"/>
    <w:rsid w:val="0084103F"/>
    <w:rsid w:val="00841563"/>
    <w:rsid w:val="00843E33"/>
    <w:rsid w:val="0084448A"/>
    <w:rsid w:val="00845E88"/>
    <w:rsid w:val="0085119F"/>
    <w:rsid w:val="00852B7D"/>
    <w:rsid w:val="008547ED"/>
    <w:rsid w:val="008557EE"/>
    <w:rsid w:val="0085641A"/>
    <w:rsid w:val="00856719"/>
    <w:rsid w:val="00856838"/>
    <w:rsid w:val="008570A9"/>
    <w:rsid w:val="008570F3"/>
    <w:rsid w:val="00860159"/>
    <w:rsid w:val="0086291A"/>
    <w:rsid w:val="0086397B"/>
    <w:rsid w:val="0086538E"/>
    <w:rsid w:val="00866FA5"/>
    <w:rsid w:val="008670BD"/>
    <w:rsid w:val="00870971"/>
    <w:rsid w:val="00870FED"/>
    <w:rsid w:val="0087323C"/>
    <w:rsid w:val="00873D8F"/>
    <w:rsid w:val="00873E29"/>
    <w:rsid w:val="00877D65"/>
    <w:rsid w:val="008818F0"/>
    <w:rsid w:val="00884F2D"/>
    <w:rsid w:val="00884F48"/>
    <w:rsid w:val="0088560C"/>
    <w:rsid w:val="00887318"/>
    <w:rsid w:val="008878F9"/>
    <w:rsid w:val="00890E22"/>
    <w:rsid w:val="00892616"/>
    <w:rsid w:val="00893D08"/>
    <w:rsid w:val="00895133"/>
    <w:rsid w:val="00895488"/>
    <w:rsid w:val="00896565"/>
    <w:rsid w:val="00896C97"/>
    <w:rsid w:val="00897910"/>
    <w:rsid w:val="008A03F9"/>
    <w:rsid w:val="008A18CB"/>
    <w:rsid w:val="008A40AE"/>
    <w:rsid w:val="008A59F1"/>
    <w:rsid w:val="008A65BE"/>
    <w:rsid w:val="008A7A6C"/>
    <w:rsid w:val="008A7ACF"/>
    <w:rsid w:val="008A7E91"/>
    <w:rsid w:val="008B38DC"/>
    <w:rsid w:val="008B4631"/>
    <w:rsid w:val="008B606A"/>
    <w:rsid w:val="008C166D"/>
    <w:rsid w:val="008C253A"/>
    <w:rsid w:val="008C2B2A"/>
    <w:rsid w:val="008C6933"/>
    <w:rsid w:val="008D1203"/>
    <w:rsid w:val="008D3146"/>
    <w:rsid w:val="008D4246"/>
    <w:rsid w:val="008D568A"/>
    <w:rsid w:val="008D71BE"/>
    <w:rsid w:val="008E0BF3"/>
    <w:rsid w:val="008E1730"/>
    <w:rsid w:val="008E2CDA"/>
    <w:rsid w:val="008E39D5"/>
    <w:rsid w:val="008E6BDB"/>
    <w:rsid w:val="008F1172"/>
    <w:rsid w:val="008F6CD9"/>
    <w:rsid w:val="008F789F"/>
    <w:rsid w:val="00900FD0"/>
    <w:rsid w:val="00901EC0"/>
    <w:rsid w:val="00904F3E"/>
    <w:rsid w:val="009070BC"/>
    <w:rsid w:val="00910934"/>
    <w:rsid w:val="009129E8"/>
    <w:rsid w:val="00913EEC"/>
    <w:rsid w:val="009155C9"/>
    <w:rsid w:val="009160F1"/>
    <w:rsid w:val="009172BB"/>
    <w:rsid w:val="009209C5"/>
    <w:rsid w:val="00927D16"/>
    <w:rsid w:val="00927F9C"/>
    <w:rsid w:val="00930F84"/>
    <w:rsid w:val="00931808"/>
    <w:rsid w:val="00931B81"/>
    <w:rsid w:val="00931EB9"/>
    <w:rsid w:val="00932521"/>
    <w:rsid w:val="00932F7D"/>
    <w:rsid w:val="009331B2"/>
    <w:rsid w:val="00934546"/>
    <w:rsid w:val="00934C36"/>
    <w:rsid w:val="0093523F"/>
    <w:rsid w:val="00935563"/>
    <w:rsid w:val="009362BF"/>
    <w:rsid w:val="009365C6"/>
    <w:rsid w:val="00936674"/>
    <w:rsid w:val="0093689F"/>
    <w:rsid w:val="009372D0"/>
    <w:rsid w:val="00941A6B"/>
    <w:rsid w:val="00942B6F"/>
    <w:rsid w:val="009439E7"/>
    <w:rsid w:val="00944CB7"/>
    <w:rsid w:val="00945105"/>
    <w:rsid w:val="00946D7E"/>
    <w:rsid w:val="00947188"/>
    <w:rsid w:val="0094765E"/>
    <w:rsid w:val="0094788F"/>
    <w:rsid w:val="00950F18"/>
    <w:rsid w:val="009510FF"/>
    <w:rsid w:val="00953509"/>
    <w:rsid w:val="00953BDB"/>
    <w:rsid w:val="00953DCA"/>
    <w:rsid w:val="009545D0"/>
    <w:rsid w:val="009549A5"/>
    <w:rsid w:val="009573E0"/>
    <w:rsid w:val="00961C85"/>
    <w:rsid w:val="00967381"/>
    <w:rsid w:val="00970139"/>
    <w:rsid w:val="00972CFA"/>
    <w:rsid w:val="009745EF"/>
    <w:rsid w:val="009759E7"/>
    <w:rsid w:val="009770EE"/>
    <w:rsid w:val="0097751D"/>
    <w:rsid w:val="0098032D"/>
    <w:rsid w:val="009805DE"/>
    <w:rsid w:val="009822DC"/>
    <w:rsid w:val="00984272"/>
    <w:rsid w:val="0098605D"/>
    <w:rsid w:val="00986D86"/>
    <w:rsid w:val="0098754B"/>
    <w:rsid w:val="00995346"/>
    <w:rsid w:val="00997024"/>
    <w:rsid w:val="00997F35"/>
    <w:rsid w:val="009A055F"/>
    <w:rsid w:val="009A0F3B"/>
    <w:rsid w:val="009A1000"/>
    <w:rsid w:val="009A10F3"/>
    <w:rsid w:val="009A182B"/>
    <w:rsid w:val="009A2102"/>
    <w:rsid w:val="009A3F56"/>
    <w:rsid w:val="009A5432"/>
    <w:rsid w:val="009A62A8"/>
    <w:rsid w:val="009A71AD"/>
    <w:rsid w:val="009A7ABA"/>
    <w:rsid w:val="009B046B"/>
    <w:rsid w:val="009B181B"/>
    <w:rsid w:val="009B2158"/>
    <w:rsid w:val="009B32E1"/>
    <w:rsid w:val="009B43F7"/>
    <w:rsid w:val="009B468A"/>
    <w:rsid w:val="009B4EFE"/>
    <w:rsid w:val="009B51A7"/>
    <w:rsid w:val="009B6078"/>
    <w:rsid w:val="009B68E4"/>
    <w:rsid w:val="009B7257"/>
    <w:rsid w:val="009B7C6F"/>
    <w:rsid w:val="009C0D5D"/>
    <w:rsid w:val="009C1072"/>
    <w:rsid w:val="009C1B17"/>
    <w:rsid w:val="009C23DA"/>
    <w:rsid w:val="009C33FB"/>
    <w:rsid w:val="009C4A5C"/>
    <w:rsid w:val="009C5A86"/>
    <w:rsid w:val="009C5BE9"/>
    <w:rsid w:val="009C661C"/>
    <w:rsid w:val="009C6C4B"/>
    <w:rsid w:val="009D02C2"/>
    <w:rsid w:val="009D0BB4"/>
    <w:rsid w:val="009D0DD3"/>
    <w:rsid w:val="009D1066"/>
    <w:rsid w:val="009D33C2"/>
    <w:rsid w:val="009D427C"/>
    <w:rsid w:val="009D49ED"/>
    <w:rsid w:val="009D4C8E"/>
    <w:rsid w:val="009E3046"/>
    <w:rsid w:val="009E3A8F"/>
    <w:rsid w:val="009E3EC4"/>
    <w:rsid w:val="009E4494"/>
    <w:rsid w:val="009E4EAD"/>
    <w:rsid w:val="009E6933"/>
    <w:rsid w:val="009E6F3F"/>
    <w:rsid w:val="009E7E4A"/>
    <w:rsid w:val="009F0110"/>
    <w:rsid w:val="009F1422"/>
    <w:rsid w:val="009F150E"/>
    <w:rsid w:val="009F17A5"/>
    <w:rsid w:val="009F328B"/>
    <w:rsid w:val="009F49C7"/>
    <w:rsid w:val="009F4D57"/>
    <w:rsid w:val="009F52C5"/>
    <w:rsid w:val="009F61BC"/>
    <w:rsid w:val="009F6A5C"/>
    <w:rsid w:val="00A011E0"/>
    <w:rsid w:val="00A01706"/>
    <w:rsid w:val="00A03054"/>
    <w:rsid w:val="00A031DA"/>
    <w:rsid w:val="00A03D55"/>
    <w:rsid w:val="00A046BE"/>
    <w:rsid w:val="00A05364"/>
    <w:rsid w:val="00A05581"/>
    <w:rsid w:val="00A107B7"/>
    <w:rsid w:val="00A148C6"/>
    <w:rsid w:val="00A16802"/>
    <w:rsid w:val="00A1716B"/>
    <w:rsid w:val="00A225D8"/>
    <w:rsid w:val="00A23D3D"/>
    <w:rsid w:val="00A2574B"/>
    <w:rsid w:val="00A25BB3"/>
    <w:rsid w:val="00A277F2"/>
    <w:rsid w:val="00A2798D"/>
    <w:rsid w:val="00A3168C"/>
    <w:rsid w:val="00A34AAB"/>
    <w:rsid w:val="00A35946"/>
    <w:rsid w:val="00A366B2"/>
    <w:rsid w:val="00A37143"/>
    <w:rsid w:val="00A37412"/>
    <w:rsid w:val="00A4018B"/>
    <w:rsid w:val="00A40B51"/>
    <w:rsid w:val="00A41626"/>
    <w:rsid w:val="00A42DA6"/>
    <w:rsid w:val="00A4482C"/>
    <w:rsid w:val="00A45AF3"/>
    <w:rsid w:val="00A46815"/>
    <w:rsid w:val="00A506F7"/>
    <w:rsid w:val="00A529EA"/>
    <w:rsid w:val="00A53B0C"/>
    <w:rsid w:val="00A54CF3"/>
    <w:rsid w:val="00A54F46"/>
    <w:rsid w:val="00A55468"/>
    <w:rsid w:val="00A658FB"/>
    <w:rsid w:val="00A743D6"/>
    <w:rsid w:val="00A75045"/>
    <w:rsid w:val="00A75856"/>
    <w:rsid w:val="00A762EA"/>
    <w:rsid w:val="00A76D6A"/>
    <w:rsid w:val="00A77D75"/>
    <w:rsid w:val="00A80ADA"/>
    <w:rsid w:val="00A819E5"/>
    <w:rsid w:val="00A82C3E"/>
    <w:rsid w:val="00A84F76"/>
    <w:rsid w:val="00A85C97"/>
    <w:rsid w:val="00A86B33"/>
    <w:rsid w:val="00A87E50"/>
    <w:rsid w:val="00A90379"/>
    <w:rsid w:val="00A905A3"/>
    <w:rsid w:val="00A90E3D"/>
    <w:rsid w:val="00A912BE"/>
    <w:rsid w:val="00A914B6"/>
    <w:rsid w:val="00A919D4"/>
    <w:rsid w:val="00A91CF6"/>
    <w:rsid w:val="00A945F6"/>
    <w:rsid w:val="00A94CCB"/>
    <w:rsid w:val="00AA07C6"/>
    <w:rsid w:val="00AA1537"/>
    <w:rsid w:val="00AA4299"/>
    <w:rsid w:val="00AA79F7"/>
    <w:rsid w:val="00AB15F7"/>
    <w:rsid w:val="00AB50A2"/>
    <w:rsid w:val="00AB6EAE"/>
    <w:rsid w:val="00AB74C4"/>
    <w:rsid w:val="00AC03B4"/>
    <w:rsid w:val="00AC0718"/>
    <w:rsid w:val="00AC1129"/>
    <w:rsid w:val="00AC26C5"/>
    <w:rsid w:val="00AC2C24"/>
    <w:rsid w:val="00AC321E"/>
    <w:rsid w:val="00AC38B8"/>
    <w:rsid w:val="00AD21B7"/>
    <w:rsid w:val="00AD3429"/>
    <w:rsid w:val="00AD4C37"/>
    <w:rsid w:val="00AD6A99"/>
    <w:rsid w:val="00AD7819"/>
    <w:rsid w:val="00AD7BDE"/>
    <w:rsid w:val="00AE019B"/>
    <w:rsid w:val="00AE0B82"/>
    <w:rsid w:val="00AE18E3"/>
    <w:rsid w:val="00AE4091"/>
    <w:rsid w:val="00AE6BCE"/>
    <w:rsid w:val="00AF2713"/>
    <w:rsid w:val="00B00D76"/>
    <w:rsid w:val="00B05D4B"/>
    <w:rsid w:val="00B05E15"/>
    <w:rsid w:val="00B0731A"/>
    <w:rsid w:val="00B1007D"/>
    <w:rsid w:val="00B10128"/>
    <w:rsid w:val="00B104DB"/>
    <w:rsid w:val="00B10C63"/>
    <w:rsid w:val="00B1574F"/>
    <w:rsid w:val="00B2077D"/>
    <w:rsid w:val="00B2186E"/>
    <w:rsid w:val="00B21FA0"/>
    <w:rsid w:val="00B2223B"/>
    <w:rsid w:val="00B30B1C"/>
    <w:rsid w:val="00B3234A"/>
    <w:rsid w:val="00B328AC"/>
    <w:rsid w:val="00B3612F"/>
    <w:rsid w:val="00B435EA"/>
    <w:rsid w:val="00B43625"/>
    <w:rsid w:val="00B43A40"/>
    <w:rsid w:val="00B44DB5"/>
    <w:rsid w:val="00B46808"/>
    <w:rsid w:val="00B476BD"/>
    <w:rsid w:val="00B47B08"/>
    <w:rsid w:val="00B5593B"/>
    <w:rsid w:val="00B566E1"/>
    <w:rsid w:val="00B56B47"/>
    <w:rsid w:val="00B56E96"/>
    <w:rsid w:val="00B572B4"/>
    <w:rsid w:val="00B57618"/>
    <w:rsid w:val="00B5771A"/>
    <w:rsid w:val="00B57D18"/>
    <w:rsid w:val="00B609F4"/>
    <w:rsid w:val="00B612EF"/>
    <w:rsid w:val="00B61A14"/>
    <w:rsid w:val="00B67123"/>
    <w:rsid w:val="00B67D5A"/>
    <w:rsid w:val="00B7107B"/>
    <w:rsid w:val="00B73113"/>
    <w:rsid w:val="00B75D46"/>
    <w:rsid w:val="00B76357"/>
    <w:rsid w:val="00B7705B"/>
    <w:rsid w:val="00B770A6"/>
    <w:rsid w:val="00B83364"/>
    <w:rsid w:val="00B90156"/>
    <w:rsid w:val="00B90EE8"/>
    <w:rsid w:val="00B9257A"/>
    <w:rsid w:val="00B94ED4"/>
    <w:rsid w:val="00BA03F8"/>
    <w:rsid w:val="00BA0BB7"/>
    <w:rsid w:val="00BA0D9C"/>
    <w:rsid w:val="00BA19D4"/>
    <w:rsid w:val="00BA3F47"/>
    <w:rsid w:val="00BA55C8"/>
    <w:rsid w:val="00BB048E"/>
    <w:rsid w:val="00BB339F"/>
    <w:rsid w:val="00BB393C"/>
    <w:rsid w:val="00BB3AE8"/>
    <w:rsid w:val="00BB4EC0"/>
    <w:rsid w:val="00BB667B"/>
    <w:rsid w:val="00BC0CEA"/>
    <w:rsid w:val="00BC1C64"/>
    <w:rsid w:val="00BC333F"/>
    <w:rsid w:val="00BC351B"/>
    <w:rsid w:val="00BC57B2"/>
    <w:rsid w:val="00BC5A52"/>
    <w:rsid w:val="00BD0BB8"/>
    <w:rsid w:val="00BD3DD1"/>
    <w:rsid w:val="00BD61A1"/>
    <w:rsid w:val="00BD63F6"/>
    <w:rsid w:val="00BD6FBA"/>
    <w:rsid w:val="00BD76CA"/>
    <w:rsid w:val="00BE205E"/>
    <w:rsid w:val="00BE4299"/>
    <w:rsid w:val="00BE5B3A"/>
    <w:rsid w:val="00BF513A"/>
    <w:rsid w:val="00BF5E74"/>
    <w:rsid w:val="00BF5E7C"/>
    <w:rsid w:val="00BF5E82"/>
    <w:rsid w:val="00BF6870"/>
    <w:rsid w:val="00BF6D61"/>
    <w:rsid w:val="00C025DE"/>
    <w:rsid w:val="00C030FF"/>
    <w:rsid w:val="00C03ED1"/>
    <w:rsid w:val="00C05864"/>
    <w:rsid w:val="00C066D5"/>
    <w:rsid w:val="00C1030A"/>
    <w:rsid w:val="00C1187C"/>
    <w:rsid w:val="00C14C47"/>
    <w:rsid w:val="00C17050"/>
    <w:rsid w:val="00C17EFE"/>
    <w:rsid w:val="00C20D6F"/>
    <w:rsid w:val="00C211E1"/>
    <w:rsid w:val="00C216D4"/>
    <w:rsid w:val="00C21FDA"/>
    <w:rsid w:val="00C2207F"/>
    <w:rsid w:val="00C23004"/>
    <w:rsid w:val="00C24031"/>
    <w:rsid w:val="00C25E6F"/>
    <w:rsid w:val="00C275BA"/>
    <w:rsid w:val="00C27F68"/>
    <w:rsid w:val="00C3054B"/>
    <w:rsid w:val="00C30854"/>
    <w:rsid w:val="00C30A96"/>
    <w:rsid w:val="00C34E96"/>
    <w:rsid w:val="00C36E75"/>
    <w:rsid w:val="00C40433"/>
    <w:rsid w:val="00C4271D"/>
    <w:rsid w:val="00C4308E"/>
    <w:rsid w:val="00C44145"/>
    <w:rsid w:val="00C44AFB"/>
    <w:rsid w:val="00C453D1"/>
    <w:rsid w:val="00C4553D"/>
    <w:rsid w:val="00C4560D"/>
    <w:rsid w:val="00C46776"/>
    <w:rsid w:val="00C5030D"/>
    <w:rsid w:val="00C543A3"/>
    <w:rsid w:val="00C57A58"/>
    <w:rsid w:val="00C63237"/>
    <w:rsid w:val="00C63500"/>
    <w:rsid w:val="00C63713"/>
    <w:rsid w:val="00C63C3C"/>
    <w:rsid w:val="00C63C9A"/>
    <w:rsid w:val="00C64BAE"/>
    <w:rsid w:val="00C65476"/>
    <w:rsid w:val="00C65546"/>
    <w:rsid w:val="00C66202"/>
    <w:rsid w:val="00C66689"/>
    <w:rsid w:val="00C71576"/>
    <w:rsid w:val="00C7190F"/>
    <w:rsid w:val="00C72010"/>
    <w:rsid w:val="00C72A7F"/>
    <w:rsid w:val="00C7393D"/>
    <w:rsid w:val="00C76CB4"/>
    <w:rsid w:val="00C8179F"/>
    <w:rsid w:val="00C83C45"/>
    <w:rsid w:val="00C9074F"/>
    <w:rsid w:val="00C92FB7"/>
    <w:rsid w:val="00C939C7"/>
    <w:rsid w:val="00C9557B"/>
    <w:rsid w:val="00C95FB5"/>
    <w:rsid w:val="00C9724A"/>
    <w:rsid w:val="00CA2525"/>
    <w:rsid w:val="00CA297C"/>
    <w:rsid w:val="00CA3F95"/>
    <w:rsid w:val="00CA522C"/>
    <w:rsid w:val="00CA5498"/>
    <w:rsid w:val="00CB120F"/>
    <w:rsid w:val="00CB1F90"/>
    <w:rsid w:val="00CB2E6E"/>
    <w:rsid w:val="00CB34AA"/>
    <w:rsid w:val="00CB5434"/>
    <w:rsid w:val="00CB77E0"/>
    <w:rsid w:val="00CC3B2B"/>
    <w:rsid w:val="00CC5386"/>
    <w:rsid w:val="00CC71C7"/>
    <w:rsid w:val="00CC7F1A"/>
    <w:rsid w:val="00CD00D3"/>
    <w:rsid w:val="00CD065E"/>
    <w:rsid w:val="00CD0AAC"/>
    <w:rsid w:val="00CD6DB2"/>
    <w:rsid w:val="00CE1C1C"/>
    <w:rsid w:val="00CE1D3A"/>
    <w:rsid w:val="00CE3029"/>
    <w:rsid w:val="00CE5AA7"/>
    <w:rsid w:val="00CF09E7"/>
    <w:rsid w:val="00CF1AF8"/>
    <w:rsid w:val="00CF4727"/>
    <w:rsid w:val="00CF4E5F"/>
    <w:rsid w:val="00CF5FAE"/>
    <w:rsid w:val="00CF6AE5"/>
    <w:rsid w:val="00D0093D"/>
    <w:rsid w:val="00D00EAF"/>
    <w:rsid w:val="00D0306E"/>
    <w:rsid w:val="00D0308F"/>
    <w:rsid w:val="00D0580D"/>
    <w:rsid w:val="00D05B4A"/>
    <w:rsid w:val="00D05D90"/>
    <w:rsid w:val="00D06C13"/>
    <w:rsid w:val="00D06C45"/>
    <w:rsid w:val="00D07754"/>
    <w:rsid w:val="00D1029F"/>
    <w:rsid w:val="00D13905"/>
    <w:rsid w:val="00D145D4"/>
    <w:rsid w:val="00D14AC1"/>
    <w:rsid w:val="00D1517C"/>
    <w:rsid w:val="00D203D9"/>
    <w:rsid w:val="00D2391D"/>
    <w:rsid w:val="00D241DF"/>
    <w:rsid w:val="00D2560C"/>
    <w:rsid w:val="00D26FE6"/>
    <w:rsid w:val="00D27DA8"/>
    <w:rsid w:val="00D27F0D"/>
    <w:rsid w:val="00D3025A"/>
    <w:rsid w:val="00D3142C"/>
    <w:rsid w:val="00D31BE1"/>
    <w:rsid w:val="00D31C2E"/>
    <w:rsid w:val="00D324A1"/>
    <w:rsid w:val="00D3370A"/>
    <w:rsid w:val="00D35C96"/>
    <w:rsid w:val="00D369E5"/>
    <w:rsid w:val="00D373C5"/>
    <w:rsid w:val="00D37F55"/>
    <w:rsid w:val="00D405B6"/>
    <w:rsid w:val="00D40988"/>
    <w:rsid w:val="00D414AC"/>
    <w:rsid w:val="00D42394"/>
    <w:rsid w:val="00D42398"/>
    <w:rsid w:val="00D427AB"/>
    <w:rsid w:val="00D43505"/>
    <w:rsid w:val="00D43F2A"/>
    <w:rsid w:val="00D44EC7"/>
    <w:rsid w:val="00D504A0"/>
    <w:rsid w:val="00D506C0"/>
    <w:rsid w:val="00D52465"/>
    <w:rsid w:val="00D530EB"/>
    <w:rsid w:val="00D56B8C"/>
    <w:rsid w:val="00D56CD5"/>
    <w:rsid w:val="00D6227F"/>
    <w:rsid w:val="00D62A9B"/>
    <w:rsid w:val="00D638A1"/>
    <w:rsid w:val="00D67E8D"/>
    <w:rsid w:val="00D71CA7"/>
    <w:rsid w:val="00D74ACB"/>
    <w:rsid w:val="00D75CAC"/>
    <w:rsid w:val="00D76A76"/>
    <w:rsid w:val="00D80712"/>
    <w:rsid w:val="00D81A14"/>
    <w:rsid w:val="00D81D70"/>
    <w:rsid w:val="00D82A34"/>
    <w:rsid w:val="00D84D0E"/>
    <w:rsid w:val="00D851D1"/>
    <w:rsid w:val="00D926DB"/>
    <w:rsid w:val="00D9405D"/>
    <w:rsid w:val="00D95481"/>
    <w:rsid w:val="00D9793F"/>
    <w:rsid w:val="00D97F04"/>
    <w:rsid w:val="00DA1AAD"/>
    <w:rsid w:val="00DA4269"/>
    <w:rsid w:val="00DA6E42"/>
    <w:rsid w:val="00DA73A7"/>
    <w:rsid w:val="00DB305C"/>
    <w:rsid w:val="00DB48BC"/>
    <w:rsid w:val="00DB48C3"/>
    <w:rsid w:val="00DB4CB3"/>
    <w:rsid w:val="00DB4E44"/>
    <w:rsid w:val="00DB53A8"/>
    <w:rsid w:val="00DB5CD0"/>
    <w:rsid w:val="00DC1420"/>
    <w:rsid w:val="00DC3F47"/>
    <w:rsid w:val="00DC571A"/>
    <w:rsid w:val="00DC6415"/>
    <w:rsid w:val="00DD16CD"/>
    <w:rsid w:val="00DD1D94"/>
    <w:rsid w:val="00DE0089"/>
    <w:rsid w:val="00DE2B15"/>
    <w:rsid w:val="00DE3EDF"/>
    <w:rsid w:val="00DE4D30"/>
    <w:rsid w:val="00DE6D76"/>
    <w:rsid w:val="00DF0056"/>
    <w:rsid w:val="00DF2037"/>
    <w:rsid w:val="00DF4809"/>
    <w:rsid w:val="00DF57DC"/>
    <w:rsid w:val="00DF66D5"/>
    <w:rsid w:val="00DF7A8A"/>
    <w:rsid w:val="00E009F1"/>
    <w:rsid w:val="00E00CEA"/>
    <w:rsid w:val="00E0102D"/>
    <w:rsid w:val="00E03800"/>
    <w:rsid w:val="00E0473B"/>
    <w:rsid w:val="00E04A1A"/>
    <w:rsid w:val="00E0574B"/>
    <w:rsid w:val="00E07153"/>
    <w:rsid w:val="00E15B0B"/>
    <w:rsid w:val="00E20B5C"/>
    <w:rsid w:val="00E22712"/>
    <w:rsid w:val="00E2384C"/>
    <w:rsid w:val="00E24707"/>
    <w:rsid w:val="00E24B8A"/>
    <w:rsid w:val="00E2712E"/>
    <w:rsid w:val="00E30B58"/>
    <w:rsid w:val="00E323D0"/>
    <w:rsid w:val="00E3273A"/>
    <w:rsid w:val="00E33AE4"/>
    <w:rsid w:val="00E33C12"/>
    <w:rsid w:val="00E35B5A"/>
    <w:rsid w:val="00E41970"/>
    <w:rsid w:val="00E438F0"/>
    <w:rsid w:val="00E46316"/>
    <w:rsid w:val="00E46689"/>
    <w:rsid w:val="00E51F0F"/>
    <w:rsid w:val="00E525DD"/>
    <w:rsid w:val="00E53C83"/>
    <w:rsid w:val="00E54A9C"/>
    <w:rsid w:val="00E55666"/>
    <w:rsid w:val="00E565F2"/>
    <w:rsid w:val="00E61FA9"/>
    <w:rsid w:val="00E6200C"/>
    <w:rsid w:val="00E637A4"/>
    <w:rsid w:val="00E63DA3"/>
    <w:rsid w:val="00E6419F"/>
    <w:rsid w:val="00E66BF7"/>
    <w:rsid w:val="00E67433"/>
    <w:rsid w:val="00E71EEF"/>
    <w:rsid w:val="00E7204B"/>
    <w:rsid w:val="00E740C8"/>
    <w:rsid w:val="00E76240"/>
    <w:rsid w:val="00E7743F"/>
    <w:rsid w:val="00E77FB7"/>
    <w:rsid w:val="00E8004F"/>
    <w:rsid w:val="00E80692"/>
    <w:rsid w:val="00E80718"/>
    <w:rsid w:val="00E81451"/>
    <w:rsid w:val="00E819E3"/>
    <w:rsid w:val="00E821FB"/>
    <w:rsid w:val="00E83009"/>
    <w:rsid w:val="00E85E70"/>
    <w:rsid w:val="00E86559"/>
    <w:rsid w:val="00E87112"/>
    <w:rsid w:val="00E8786B"/>
    <w:rsid w:val="00E87E6C"/>
    <w:rsid w:val="00E940B6"/>
    <w:rsid w:val="00EA005E"/>
    <w:rsid w:val="00EA006A"/>
    <w:rsid w:val="00EA1199"/>
    <w:rsid w:val="00EA39FC"/>
    <w:rsid w:val="00EA3F9C"/>
    <w:rsid w:val="00EA6D1A"/>
    <w:rsid w:val="00EA749D"/>
    <w:rsid w:val="00EB121A"/>
    <w:rsid w:val="00EB20A9"/>
    <w:rsid w:val="00EB3280"/>
    <w:rsid w:val="00EC25BE"/>
    <w:rsid w:val="00EC5923"/>
    <w:rsid w:val="00EC5BC2"/>
    <w:rsid w:val="00EC66B0"/>
    <w:rsid w:val="00ED3610"/>
    <w:rsid w:val="00ED52D4"/>
    <w:rsid w:val="00ED541D"/>
    <w:rsid w:val="00EE0468"/>
    <w:rsid w:val="00EE09CA"/>
    <w:rsid w:val="00EE1549"/>
    <w:rsid w:val="00EE2F43"/>
    <w:rsid w:val="00EE2F93"/>
    <w:rsid w:val="00EE30A5"/>
    <w:rsid w:val="00EE3B32"/>
    <w:rsid w:val="00EE53F8"/>
    <w:rsid w:val="00EE57B0"/>
    <w:rsid w:val="00EE60BF"/>
    <w:rsid w:val="00EF2728"/>
    <w:rsid w:val="00EF2F3D"/>
    <w:rsid w:val="00EF4156"/>
    <w:rsid w:val="00EF5095"/>
    <w:rsid w:val="00EF5AFB"/>
    <w:rsid w:val="00F03499"/>
    <w:rsid w:val="00F04BFC"/>
    <w:rsid w:val="00F05626"/>
    <w:rsid w:val="00F05834"/>
    <w:rsid w:val="00F06C9A"/>
    <w:rsid w:val="00F12330"/>
    <w:rsid w:val="00F13CFC"/>
    <w:rsid w:val="00F1511C"/>
    <w:rsid w:val="00F16385"/>
    <w:rsid w:val="00F248A2"/>
    <w:rsid w:val="00F2503C"/>
    <w:rsid w:val="00F30923"/>
    <w:rsid w:val="00F31A32"/>
    <w:rsid w:val="00F336D8"/>
    <w:rsid w:val="00F3701E"/>
    <w:rsid w:val="00F40146"/>
    <w:rsid w:val="00F41DF5"/>
    <w:rsid w:val="00F42147"/>
    <w:rsid w:val="00F52A15"/>
    <w:rsid w:val="00F55868"/>
    <w:rsid w:val="00F572E3"/>
    <w:rsid w:val="00F61202"/>
    <w:rsid w:val="00F6141E"/>
    <w:rsid w:val="00F636F1"/>
    <w:rsid w:val="00F64541"/>
    <w:rsid w:val="00F6479E"/>
    <w:rsid w:val="00F65B78"/>
    <w:rsid w:val="00F65CEC"/>
    <w:rsid w:val="00F66200"/>
    <w:rsid w:val="00F71A5C"/>
    <w:rsid w:val="00F72A25"/>
    <w:rsid w:val="00F74098"/>
    <w:rsid w:val="00F76AE7"/>
    <w:rsid w:val="00F76CCE"/>
    <w:rsid w:val="00F818E7"/>
    <w:rsid w:val="00F82228"/>
    <w:rsid w:val="00F832D9"/>
    <w:rsid w:val="00F836FB"/>
    <w:rsid w:val="00F8370F"/>
    <w:rsid w:val="00F83A36"/>
    <w:rsid w:val="00F841C5"/>
    <w:rsid w:val="00F8448B"/>
    <w:rsid w:val="00F87657"/>
    <w:rsid w:val="00F90D21"/>
    <w:rsid w:val="00F91AE7"/>
    <w:rsid w:val="00F91E8E"/>
    <w:rsid w:val="00F926D1"/>
    <w:rsid w:val="00F92F85"/>
    <w:rsid w:val="00F94621"/>
    <w:rsid w:val="00F95CA7"/>
    <w:rsid w:val="00F97E50"/>
    <w:rsid w:val="00FA140D"/>
    <w:rsid w:val="00FA1DD4"/>
    <w:rsid w:val="00FA2957"/>
    <w:rsid w:val="00FA331C"/>
    <w:rsid w:val="00FA3C69"/>
    <w:rsid w:val="00FA60BA"/>
    <w:rsid w:val="00FB0190"/>
    <w:rsid w:val="00FB22DF"/>
    <w:rsid w:val="00FB26AC"/>
    <w:rsid w:val="00FB2745"/>
    <w:rsid w:val="00FB4610"/>
    <w:rsid w:val="00FB6444"/>
    <w:rsid w:val="00FB699D"/>
    <w:rsid w:val="00FC1960"/>
    <w:rsid w:val="00FC1AB1"/>
    <w:rsid w:val="00FC2E30"/>
    <w:rsid w:val="00FC32DA"/>
    <w:rsid w:val="00FC478A"/>
    <w:rsid w:val="00FC5990"/>
    <w:rsid w:val="00FC5DBC"/>
    <w:rsid w:val="00FC67D4"/>
    <w:rsid w:val="00FD1AB4"/>
    <w:rsid w:val="00FD1E75"/>
    <w:rsid w:val="00FD3EB6"/>
    <w:rsid w:val="00FD3F22"/>
    <w:rsid w:val="00FD42F8"/>
    <w:rsid w:val="00FD60CC"/>
    <w:rsid w:val="00FE60F3"/>
    <w:rsid w:val="00FE7B4A"/>
    <w:rsid w:val="00FF08CC"/>
    <w:rsid w:val="00FF0B95"/>
    <w:rsid w:val="00FF26C4"/>
    <w:rsid w:val="00FF405C"/>
    <w:rsid w:val="00FF57B1"/>
    <w:rsid w:val="00FF76DC"/>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909ACA4"/>
  <w15:docId w15:val="{C5D41C0F-8FD5-5A40-BD9C-58F98AB88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3AC"/>
    <w:rPr>
      <w:b/>
      <w:color w:val="000000"/>
      <w:sz w:val="24"/>
    </w:rPr>
  </w:style>
  <w:style w:type="paragraph" w:styleId="Heading1">
    <w:name w:val="heading 1"/>
    <w:basedOn w:val="Normal"/>
    <w:next w:val="Normal"/>
    <w:qFormat/>
    <w:rsid w:val="006503AC"/>
    <w:pPr>
      <w:keepNext/>
      <w:outlineLvl w:val="0"/>
    </w:pPr>
  </w:style>
  <w:style w:type="paragraph" w:styleId="Heading2">
    <w:name w:val="heading 2"/>
    <w:basedOn w:val="Normal"/>
    <w:next w:val="Normal"/>
    <w:qFormat/>
    <w:rsid w:val="006503AC"/>
    <w:pPr>
      <w:keepNext/>
      <w:tabs>
        <w:tab w:val="left" w:pos="1418"/>
        <w:tab w:val="left" w:pos="3828"/>
        <w:tab w:val="left" w:pos="7230"/>
      </w:tabs>
      <w:outlineLvl w:val="1"/>
    </w:pPr>
    <w:rPr>
      <w:rFonts w:ascii="Arial" w:hAnsi="Arial"/>
      <w:noProof/>
      <w:sz w:val="20"/>
    </w:rPr>
  </w:style>
  <w:style w:type="paragraph" w:styleId="Heading3">
    <w:name w:val="heading 3"/>
    <w:basedOn w:val="Normal"/>
    <w:next w:val="Normal"/>
    <w:qFormat/>
    <w:rsid w:val="006503AC"/>
    <w:pPr>
      <w:keepNext/>
      <w:spacing w:line="360" w:lineRule="auto"/>
      <w:outlineLvl w:val="2"/>
    </w:pPr>
    <w:rPr>
      <w:rFonts w:ascii="Verdana" w:hAnsi="Verdana"/>
      <w:sz w:val="22"/>
    </w:rPr>
  </w:style>
  <w:style w:type="paragraph" w:styleId="Heading4">
    <w:name w:val="heading 4"/>
    <w:basedOn w:val="Normal"/>
    <w:next w:val="Normal"/>
    <w:qFormat/>
    <w:rsid w:val="006503AC"/>
    <w:pPr>
      <w:keepNext/>
      <w:ind w:right="2119"/>
      <w:outlineLvl w:val="3"/>
    </w:pPr>
    <w:rPr>
      <w:rFonts w:ascii="Verdana" w:hAnsi="Verdan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503AC"/>
    <w:rPr>
      <w:color w:val="0000FF"/>
      <w:u w:val="single"/>
    </w:rPr>
  </w:style>
  <w:style w:type="paragraph" w:styleId="Header">
    <w:name w:val="header"/>
    <w:basedOn w:val="Normal"/>
    <w:rsid w:val="006503AC"/>
    <w:pPr>
      <w:tabs>
        <w:tab w:val="center" w:pos="4320"/>
        <w:tab w:val="right" w:pos="8640"/>
      </w:tabs>
    </w:pPr>
  </w:style>
  <w:style w:type="paragraph" w:styleId="Footer">
    <w:name w:val="footer"/>
    <w:basedOn w:val="Normal"/>
    <w:rsid w:val="006503AC"/>
    <w:pPr>
      <w:tabs>
        <w:tab w:val="center" w:pos="4320"/>
        <w:tab w:val="right" w:pos="8640"/>
      </w:tabs>
    </w:pPr>
  </w:style>
  <w:style w:type="character" w:styleId="Strong">
    <w:name w:val="Strong"/>
    <w:qFormat/>
    <w:rsid w:val="006503AC"/>
    <w:rPr>
      <w:b/>
    </w:rPr>
  </w:style>
  <w:style w:type="paragraph" w:styleId="BodyText">
    <w:name w:val="Body Text"/>
    <w:basedOn w:val="Normal"/>
    <w:link w:val="BodyTextChar"/>
    <w:rsid w:val="006503AC"/>
    <w:rPr>
      <w:b w:val="0"/>
    </w:rPr>
  </w:style>
  <w:style w:type="character" w:customStyle="1" w:styleId="BodyTextChar">
    <w:name w:val="Body Text Char"/>
    <w:link w:val="BodyText"/>
    <w:rsid w:val="00C453D1"/>
    <w:rPr>
      <w:color w:val="000000"/>
      <w:sz w:val="24"/>
    </w:rPr>
  </w:style>
  <w:style w:type="paragraph" w:styleId="DocumentMap">
    <w:name w:val="Document Map"/>
    <w:basedOn w:val="Normal"/>
    <w:rsid w:val="006503AC"/>
    <w:pPr>
      <w:shd w:val="clear" w:color="auto" w:fill="000080"/>
    </w:pPr>
    <w:rPr>
      <w:rFonts w:ascii="Geneva" w:hAnsi="Geneva"/>
    </w:rPr>
  </w:style>
  <w:style w:type="paragraph" w:customStyle="1" w:styleId="projcountry">
    <w:name w:val="projcountry"/>
    <w:basedOn w:val="Normal"/>
    <w:rsid w:val="006503AC"/>
    <w:pPr>
      <w:tabs>
        <w:tab w:val="left" w:pos="567"/>
      </w:tabs>
      <w:spacing w:before="140" w:line="360" w:lineRule="auto"/>
    </w:pPr>
    <w:rPr>
      <w:rFonts w:ascii="Arial" w:hAnsi="Arial"/>
      <w:b w:val="0"/>
      <w:color w:val="auto"/>
      <w:sz w:val="20"/>
    </w:rPr>
  </w:style>
  <w:style w:type="paragraph" w:styleId="BodyText2">
    <w:name w:val="Body Text 2"/>
    <w:basedOn w:val="Normal"/>
    <w:rsid w:val="006503AC"/>
    <w:rPr>
      <w:rFonts w:ascii="Verdana" w:hAnsi="Verdana"/>
      <w:b w:val="0"/>
      <w:sz w:val="22"/>
    </w:rPr>
  </w:style>
  <w:style w:type="paragraph" w:styleId="BodyText3">
    <w:name w:val="Body Text 3"/>
    <w:basedOn w:val="Normal"/>
    <w:rsid w:val="006503AC"/>
    <w:pPr>
      <w:spacing w:line="360" w:lineRule="auto"/>
    </w:pPr>
    <w:rPr>
      <w:rFonts w:ascii="Verdana" w:hAnsi="Verdana"/>
      <w:b w:val="0"/>
      <w:i/>
      <w:sz w:val="22"/>
    </w:rPr>
  </w:style>
  <w:style w:type="paragraph" w:styleId="BalloonText">
    <w:name w:val="Balloon Text"/>
    <w:basedOn w:val="Normal"/>
    <w:link w:val="BalloonTextChar"/>
    <w:uiPriority w:val="99"/>
    <w:semiHidden/>
    <w:unhideWhenUsed/>
    <w:rsid w:val="00CA11F6"/>
    <w:rPr>
      <w:rFonts w:ascii="Lucida Grande" w:hAnsi="Lucida Grande"/>
      <w:sz w:val="18"/>
      <w:szCs w:val="18"/>
    </w:rPr>
  </w:style>
  <w:style w:type="character" w:customStyle="1" w:styleId="BalloonTextChar">
    <w:name w:val="Balloon Text Char"/>
    <w:link w:val="BalloonText"/>
    <w:uiPriority w:val="99"/>
    <w:semiHidden/>
    <w:rsid w:val="00CA11F6"/>
    <w:rPr>
      <w:rFonts w:ascii="Lucida Grande" w:hAnsi="Lucida Grande"/>
      <w:b/>
      <w:color w:val="000000"/>
      <w:sz w:val="18"/>
      <w:szCs w:val="18"/>
    </w:rPr>
  </w:style>
  <w:style w:type="table" w:styleId="TableGrid">
    <w:name w:val="Table Grid"/>
    <w:basedOn w:val="TableNormal"/>
    <w:uiPriority w:val="59"/>
    <w:rsid w:val="0010274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382F32"/>
    <w:pPr>
      <w:ind w:left="720"/>
      <w:contextualSpacing/>
    </w:pPr>
    <w:rPr>
      <w:rFonts w:ascii="Verdana" w:hAnsi="Verdana"/>
      <w:b w:val="0"/>
      <w:color w:val="auto"/>
      <w:sz w:val="22"/>
      <w:szCs w:val="22"/>
    </w:rPr>
  </w:style>
  <w:style w:type="paragraph" w:customStyle="1" w:styleId="EndNoteBibliographyTitle">
    <w:name w:val="EndNote Bibliography Title"/>
    <w:basedOn w:val="Normal"/>
    <w:rsid w:val="00136224"/>
    <w:pPr>
      <w:jc w:val="center"/>
    </w:pPr>
    <w:rPr>
      <w:rFonts w:ascii="Verdana" w:hAnsi="Verdana"/>
      <w:sz w:val="22"/>
      <w:lang w:val="en-US"/>
    </w:rPr>
  </w:style>
  <w:style w:type="paragraph" w:customStyle="1" w:styleId="EndNoteBibliography">
    <w:name w:val="EndNote Bibliography"/>
    <w:basedOn w:val="Normal"/>
    <w:rsid w:val="00136224"/>
    <w:rPr>
      <w:rFonts w:ascii="Verdana" w:hAnsi="Verdana"/>
      <w:sz w:val="22"/>
      <w:lang w:val="en-US"/>
    </w:rPr>
  </w:style>
  <w:style w:type="paragraph" w:styleId="Revision">
    <w:name w:val="Revision"/>
    <w:hidden/>
    <w:uiPriority w:val="99"/>
    <w:semiHidden/>
    <w:rsid w:val="004F77EC"/>
    <w:rPr>
      <w:b/>
      <w:color w:val="000000"/>
      <w:sz w:val="24"/>
    </w:rPr>
  </w:style>
  <w:style w:type="character" w:styleId="CommentReference">
    <w:name w:val="annotation reference"/>
    <w:uiPriority w:val="99"/>
    <w:semiHidden/>
    <w:rsid w:val="002128E1"/>
    <w:rPr>
      <w:rFonts w:cs="Times New Roman"/>
      <w:sz w:val="16"/>
      <w:szCs w:val="16"/>
    </w:rPr>
  </w:style>
  <w:style w:type="paragraph" w:styleId="CommentText">
    <w:name w:val="annotation text"/>
    <w:basedOn w:val="Normal"/>
    <w:link w:val="CommentTextChar"/>
    <w:uiPriority w:val="99"/>
    <w:semiHidden/>
    <w:rsid w:val="002128E1"/>
    <w:rPr>
      <w:sz w:val="20"/>
    </w:rPr>
  </w:style>
  <w:style w:type="character" w:customStyle="1" w:styleId="CommentTextChar">
    <w:name w:val="Comment Text Char"/>
    <w:link w:val="CommentText"/>
    <w:uiPriority w:val="99"/>
    <w:semiHidden/>
    <w:rsid w:val="002128E1"/>
    <w:rPr>
      <w:b/>
      <w:color w:val="000000"/>
    </w:rPr>
  </w:style>
  <w:style w:type="paragraph" w:styleId="CommentSubject">
    <w:name w:val="annotation subject"/>
    <w:basedOn w:val="CommentText"/>
    <w:next w:val="CommentText"/>
    <w:link w:val="CommentSubjectChar"/>
    <w:uiPriority w:val="99"/>
    <w:semiHidden/>
    <w:unhideWhenUsed/>
    <w:rsid w:val="00EF4156"/>
    <w:rPr>
      <w:bCs/>
    </w:rPr>
  </w:style>
  <w:style w:type="character" w:customStyle="1" w:styleId="CommentSubjectChar">
    <w:name w:val="Comment Subject Char"/>
    <w:link w:val="CommentSubject"/>
    <w:uiPriority w:val="99"/>
    <w:semiHidden/>
    <w:rsid w:val="00EF4156"/>
    <w:rPr>
      <w:b/>
      <w:bCs/>
      <w:color w:val="000000"/>
    </w:rPr>
  </w:style>
  <w:style w:type="paragraph" w:customStyle="1" w:styleId="TableNote">
    <w:name w:val="TableNote"/>
    <w:basedOn w:val="Normal"/>
    <w:rsid w:val="00816727"/>
    <w:pPr>
      <w:spacing w:line="300" w:lineRule="exact"/>
    </w:pPr>
    <w:rPr>
      <w:rFonts w:ascii="Times New Roman" w:hAnsi="Times New Roman"/>
      <w:b w:val="0"/>
      <w:color w:val="auto"/>
    </w:rPr>
  </w:style>
  <w:style w:type="paragraph" w:customStyle="1" w:styleId="TableHeader">
    <w:name w:val="TableHeader"/>
    <w:basedOn w:val="Normal"/>
    <w:rsid w:val="00816727"/>
    <w:pPr>
      <w:spacing w:before="120"/>
    </w:pPr>
    <w:rPr>
      <w:rFonts w:ascii="Times New Roman" w:hAnsi="Times New Roman"/>
      <w:color w:val="auto"/>
    </w:rPr>
  </w:style>
  <w:style w:type="paragraph" w:customStyle="1" w:styleId="TableSubHead">
    <w:name w:val="TableSubHead"/>
    <w:basedOn w:val="TableHeader"/>
    <w:rsid w:val="00816727"/>
  </w:style>
  <w:style w:type="character" w:styleId="LineNumber">
    <w:name w:val="line number"/>
    <w:basedOn w:val="DefaultParagraphFont"/>
    <w:uiPriority w:val="99"/>
    <w:semiHidden/>
    <w:unhideWhenUsed/>
    <w:rsid w:val="00B56B47"/>
  </w:style>
  <w:style w:type="paragraph" w:styleId="NormalWeb">
    <w:name w:val="Normal (Web)"/>
    <w:basedOn w:val="Normal"/>
    <w:uiPriority w:val="99"/>
    <w:unhideWhenUsed/>
    <w:qFormat/>
    <w:rsid w:val="00A107B7"/>
    <w:pPr>
      <w:spacing w:before="100" w:beforeAutospacing="1" w:after="100" w:afterAutospacing="1"/>
    </w:pPr>
    <w:rPr>
      <w:rFonts w:eastAsiaTheme="minorEastAsia"/>
      <w:b w:val="0"/>
      <w:color w:val="auto"/>
      <w:sz w:val="20"/>
    </w:rPr>
  </w:style>
  <w:style w:type="character" w:customStyle="1" w:styleId="apple-converted-space">
    <w:name w:val="apple-converted-space"/>
    <w:basedOn w:val="DefaultParagraphFont"/>
    <w:rsid w:val="0026583E"/>
  </w:style>
  <w:style w:type="character" w:styleId="UnresolvedMention">
    <w:name w:val="Unresolved Mention"/>
    <w:basedOn w:val="DefaultParagraphFont"/>
    <w:uiPriority w:val="99"/>
    <w:semiHidden/>
    <w:unhideWhenUsed/>
    <w:rsid w:val="00AB15F7"/>
    <w:rPr>
      <w:color w:val="605E5C"/>
      <w:shd w:val="clear" w:color="auto" w:fill="E1DFDD"/>
    </w:rPr>
  </w:style>
  <w:style w:type="paragraph" w:customStyle="1" w:styleId="Default">
    <w:name w:val="Default"/>
    <w:rsid w:val="00E80692"/>
    <w:pPr>
      <w:autoSpaceDE w:val="0"/>
      <w:autoSpaceDN w:val="0"/>
      <w:adjustRightInd w:val="0"/>
    </w:pPr>
    <w:rPr>
      <w:rFonts w:ascii="Arial" w:hAnsi="Arial" w:cs="Arial"/>
      <w:color w:val="000000"/>
      <w:sz w:val="24"/>
      <w:szCs w:val="24"/>
      <w:lang w:eastAsia="en-GB"/>
    </w:rPr>
  </w:style>
  <w:style w:type="character" w:styleId="FollowedHyperlink">
    <w:name w:val="FollowedHyperlink"/>
    <w:basedOn w:val="DefaultParagraphFont"/>
    <w:uiPriority w:val="99"/>
    <w:semiHidden/>
    <w:unhideWhenUsed/>
    <w:rsid w:val="002A09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sv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onsort-statement.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hyperlink" Target="http://creativecommons.org/licenses/by/3.0/" TargetMode="Externa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eg"/></Relationships>
</file>

<file path=word/charts/_rels/chart1.xml.rels><?xml version="1.0" encoding="UTF-8" standalone="yes"?>
<Relationships xmlns="http://schemas.openxmlformats.org/package/2006/relationships"><Relationship Id="rId3" Type="http://schemas.openxmlformats.org/officeDocument/2006/relationships/oleObject" Target="file:////Users/mszpb/Library/Containers/com.apple.mail/Data/Library/Mail%20Downloads/48DE693C-829F-42DD-B910-0258C59AAA1D/E2%20Physician%20Neurologist%20recruitment%2020250616.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254697418141883"/>
          <c:y val="3.45053184141456E-2"/>
          <c:w val="0.82664924331267098"/>
          <c:h val="0.81752728277386377"/>
        </c:manualLayout>
      </c:layout>
      <c:barChart>
        <c:barDir val="col"/>
        <c:grouping val="clustered"/>
        <c:varyColors val="0"/>
        <c:ser>
          <c:idx val="0"/>
          <c:order val="0"/>
          <c:tx>
            <c:strRef>
              <c:f>'E2 consult'!$D$1</c:f>
              <c:strCache>
                <c:ptCount val="1"/>
                <c:pt idx="0">
                  <c:v>PERCENT</c:v>
                </c:pt>
              </c:strCache>
            </c:strRef>
          </c:tx>
          <c:spPr>
            <a:solidFill>
              <a:schemeClr val="tx1">
                <a:lumMod val="50000"/>
                <a:lumOff val="50000"/>
              </a:schemeClr>
            </a:solidFill>
            <a:ln>
              <a:solidFill>
                <a:schemeClr val="tx1"/>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Verdana" panose="020B0604030504040204" pitchFamily="34" charset="0"/>
                    <a:ea typeface="Verdana" panose="020B0604030504040204" pitchFamily="34" charset="0"/>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'E2 consult'!$C$2:$C$12</c:f>
              <c:strCache>
                <c:ptCount val="11"/>
                <c:pt idx="0">
                  <c:v>A</c:v>
                </c:pt>
                <c:pt idx="1">
                  <c:v>B</c:v>
                </c:pt>
                <c:pt idx="2">
                  <c:v>C</c:v>
                </c:pt>
                <c:pt idx="3">
                  <c:v>D</c:v>
                </c:pt>
                <c:pt idx="4">
                  <c:v>E</c:v>
                </c:pt>
                <c:pt idx="5">
                  <c:v>F</c:v>
                </c:pt>
                <c:pt idx="6">
                  <c:v>G</c:v>
                </c:pt>
                <c:pt idx="7">
                  <c:v>H</c:v>
                </c:pt>
                <c:pt idx="8">
                  <c:v>I</c:v>
                </c:pt>
                <c:pt idx="9">
                  <c:v>J</c:v>
                </c:pt>
                <c:pt idx="10">
                  <c:v>K</c:v>
                </c:pt>
              </c:strCache>
            </c:strRef>
          </c:cat>
          <c:val>
            <c:numRef>
              <c:f>'E2 consult'!$D$2:$D$12</c:f>
              <c:numCache>
                <c:formatCode>0.0</c:formatCode>
                <c:ptCount val="11"/>
                <c:pt idx="0">
                  <c:v>35.897435897435898</c:v>
                </c:pt>
                <c:pt idx="1">
                  <c:v>20.512820512820515</c:v>
                </c:pt>
                <c:pt idx="2">
                  <c:v>10.256410256410257</c:v>
                </c:pt>
                <c:pt idx="3">
                  <c:v>7.6923076923076934</c:v>
                </c:pt>
                <c:pt idx="4">
                  <c:v>5.1282051282051286</c:v>
                </c:pt>
                <c:pt idx="5">
                  <c:v>5.1282051282051286</c:v>
                </c:pt>
                <c:pt idx="6">
                  <c:v>5.1282051282051286</c:v>
                </c:pt>
                <c:pt idx="7">
                  <c:v>2.5641025641025643</c:v>
                </c:pt>
                <c:pt idx="8">
                  <c:v>2.5641025641025643</c:v>
                </c:pt>
                <c:pt idx="9">
                  <c:v>2.5641025641025643</c:v>
                </c:pt>
                <c:pt idx="10">
                  <c:v>2.5641025641025643</c:v>
                </c:pt>
              </c:numCache>
            </c:numRef>
          </c:val>
          <c:extLst>
            <c:ext xmlns:c16="http://schemas.microsoft.com/office/drawing/2014/chart" uri="{C3380CC4-5D6E-409C-BE32-E72D297353CC}">
              <c16:uniqueId val="{00000000-C5A4-9C46-8BE1-73B509AE80AB}"/>
            </c:ext>
          </c:extLst>
        </c:ser>
        <c:dLbls>
          <c:dLblPos val="outEnd"/>
          <c:showLegendKey val="0"/>
          <c:showVal val="1"/>
          <c:showCatName val="0"/>
          <c:showSerName val="0"/>
          <c:showPercent val="0"/>
          <c:showBubbleSize val="0"/>
        </c:dLbls>
        <c:gapWidth val="100"/>
        <c:overlap val="-23"/>
        <c:axId val="758590672"/>
        <c:axId val="758589592"/>
      </c:barChart>
      <c:catAx>
        <c:axId val="758590672"/>
        <c:scaling>
          <c:orientation val="minMax"/>
        </c:scaling>
        <c:delete val="0"/>
        <c:axPos val="b"/>
        <c:title>
          <c:tx>
            <c:rich>
              <a:bodyPr rot="0" spcFirstLastPara="1" vertOverflow="ellipsis" vert="horz" wrap="square" anchor="ctr" anchorCtr="1"/>
              <a:lstStyle/>
              <a:p>
                <a:pPr>
                  <a:defRPr sz="1200" b="0" i="0" u="none" strike="noStrike" kern="1200" baseline="0">
                    <a:solidFill>
                      <a:schemeClr val="tx1"/>
                    </a:solidFill>
                    <a:latin typeface="Verdana" panose="020B0604030504040204" pitchFamily="34" charset="0"/>
                    <a:ea typeface="Verdana" panose="020B0604030504040204" pitchFamily="34" charset="0"/>
                    <a:cs typeface="+mn-cs"/>
                  </a:defRPr>
                </a:pPr>
                <a:r>
                  <a:rPr lang="en-GB"/>
                  <a:t>Stroke physician,</a:t>
                </a:r>
                <a:r>
                  <a:rPr lang="en-GB" baseline="0"/>
                  <a:t> registrar, allied health professional</a:t>
                </a:r>
                <a:endParaRPr lang="en-GB"/>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Verdana" panose="020B0604030504040204" pitchFamily="34" charset="0"/>
                  <a:ea typeface="Verdana" panose="020B0604030504040204" pitchFamily="34" charset="0"/>
                  <a:cs typeface="+mn-cs"/>
                </a:defRPr>
              </a:pPr>
              <a:endParaRPr lang="en-GB"/>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Verdana" panose="020B0604030504040204" pitchFamily="34" charset="0"/>
                <a:ea typeface="Verdana" panose="020B0604030504040204" pitchFamily="34" charset="0"/>
                <a:cs typeface="+mn-cs"/>
              </a:defRPr>
            </a:pPr>
            <a:endParaRPr lang="en-US"/>
          </a:p>
        </c:txPr>
        <c:crossAx val="758589592"/>
        <c:crosses val="autoZero"/>
        <c:auto val="1"/>
        <c:lblAlgn val="ctr"/>
        <c:lblOffset val="100"/>
        <c:noMultiLvlLbl val="0"/>
      </c:catAx>
      <c:valAx>
        <c:axId val="7585895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solidFill>
                    <a:latin typeface="Verdana" panose="020B0604030504040204" pitchFamily="34" charset="0"/>
                    <a:ea typeface="Verdana" panose="020B0604030504040204" pitchFamily="34" charset="0"/>
                    <a:cs typeface="+mn-cs"/>
                  </a:defRPr>
                </a:pPr>
                <a:r>
                  <a:rPr lang="en-GB"/>
                  <a:t>Percentage (%) of participants recruited</a:t>
                </a:r>
              </a:p>
            </c:rich>
          </c:tx>
          <c:layout>
            <c:manualLayout>
              <c:xMode val="edge"/>
              <c:yMode val="edge"/>
              <c:x val="1.8912529550827423E-2"/>
              <c:y val="0.13247597734493716"/>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Verdana" panose="020B0604030504040204" pitchFamily="34" charset="0"/>
                  <a:ea typeface="Verdana" panose="020B0604030504040204" pitchFamily="34" charset="0"/>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solidFill>
                <a:latin typeface="Verdana" panose="020B0604030504040204" pitchFamily="34" charset="0"/>
                <a:ea typeface="Verdana" panose="020B0604030504040204" pitchFamily="34" charset="0"/>
                <a:cs typeface="+mn-cs"/>
              </a:defRPr>
            </a:pPr>
            <a:endParaRPr lang="en-US"/>
          </a:p>
        </c:txPr>
        <c:crossAx val="75859067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200">
          <a:solidFill>
            <a:schemeClr val="tx1"/>
          </a:solidFill>
          <a:latin typeface="Verdana" panose="020B0604030504040204" pitchFamily="34" charset="0"/>
          <a:ea typeface="Verdana" panose="020B060403050404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956C4A-DF88-5B46-A023-0479C2BA0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3327</Words>
  <Characters>18969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Tinzaparin in acute ischaemic stroke: a randomised aspirin-controlled trial</vt:lpstr>
    </vt:vector>
  </TitlesOfParts>
  <Company>Stroke Medicine, University of Nottingham</Company>
  <LinksUpToDate>false</LinksUpToDate>
  <CharactersWithSpaces>22252</CharactersWithSpaces>
  <SharedDoc>false</SharedDoc>
  <HLinks>
    <vt:vector size="480" baseType="variant">
      <vt:variant>
        <vt:i4>4456459</vt:i4>
      </vt:variant>
      <vt:variant>
        <vt:i4>456</vt:i4>
      </vt:variant>
      <vt:variant>
        <vt:i4>0</vt:i4>
      </vt:variant>
      <vt:variant>
        <vt:i4>5</vt:i4>
      </vt:variant>
      <vt:variant>
        <vt:lpwstr/>
      </vt:variant>
      <vt:variant>
        <vt:lpwstr>_ENREF_5</vt:lpwstr>
      </vt:variant>
      <vt:variant>
        <vt:i4>4522043</vt:i4>
      </vt:variant>
      <vt:variant>
        <vt:i4>450</vt:i4>
      </vt:variant>
      <vt:variant>
        <vt:i4>0</vt:i4>
      </vt:variant>
      <vt:variant>
        <vt:i4>5</vt:i4>
      </vt:variant>
      <vt:variant>
        <vt:lpwstr/>
      </vt:variant>
      <vt:variant>
        <vt:lpwstr>_ENREF_40</vt:lpwstr>
      </vt:variant>
      <vt:variant>
        <vt:i4>4325426</vt:i4>
      </vt:variant>
      <vt:variant>
        <vt:i4>444</vt:i4>
      </vt:variant>
      <vt:variant>
        <vt:i4>0</vt:i4>
      </vt:variant>
      <vt:variant>
        <vt:i4>5</vt:i4>
      </vt:variant>
      <vt:variant>
        <vt:lpwstr/>
      </vt:variant>
      <vt:variant>
        <vt:lpwstr>_ENREF_39</vt:lpwstr>
      </vt:variant>
      <vt:variant>
        <vt:i4>458771</vt:i4>
      </vt:variant>
      <vt:variant>
        <vt:i4>441</vt:i4>
      </vt:variant>
      <vt:variant>
        <vt:i4>0</vt:i4>
      </vt:variant>
      <vt:variant>
        <vt:i4>5</vt:i4>
      </vt:variant>
      <vt:variant>
        <vt:lpwstr>http://www.sinapse.ac.uk</vt:lpwstr>
      </vt:variant>
      <vt:variant>
        <vt:lpwstr/>
      </vt:variant>
      <vt:variant>
        <vt:i4>5898299</vt:i4>
      </vt:variant>
      <vt:variant>
        <vt:i4>438</vt:i4>
      </vt:variant>
      <vt:variant>
        <vt:i4>0</vt:i4>
      </vt:variant>
      <vt:variant>
        <vt:i4>5</vt:i4>
      </vt:variant>
      <vt:variant>
        <vt:lpwstr>http://www.google.com.sg/url?sa=t&amp;rct=j&amp;q=&amp;esrc=s&amp;frm=1&amp;source=web&amp;cd=1&amp;ved=0CCkQFjAA&amp;url=http%3A%2F%2Fwww.a-star.edu.sg%2F&amp;ei=UGUxU56lBYmAiQeL6oG4Dg&amp;usg=AFQjCNG1d--5VNL0yQ4nT-rZJrT0-O65AA&amp;sig2=bXTueRenL8NZFDpdPj_DTA</vt:lpwstr>
      </vt:variant>
      <vt:variant>
        <vt:lpwstr/>
      </vt:variant>
      <vt:variant>
        <vt:i4>4784139</vt:i4>
      </vt:variant>
      <vt:variant>
        <vt:i4>434</vt:i4>
      </vt:variant>
      <vt:variant>
        <vt:i4>0</vt:i4>
      </vt:variant>
      <vt:variant>
        <vt:i4>5</vt:i4>
      </vt:variant>
      <vt:variant>
        <vt:lpwstr/>
      </vt:variant>
      <vt:variant>
        <vt:lpwstr>_ENREF_8</vt:lpwstr>
      </vt:variant>
      <vt:variant>
        <vt:i4>4587531</vt:i4>
      </vt:variant>
      <vt:variant>
        <vt:i4>431</vt:i4>
      </vt:variant>
      <vt:variant>
        <vt:i4>0</vt:i4>
      </vt:variant>
      <vt:variant>
        <vt:i4>5</vt:i4>
      </vt:variant>
      <vt:variant>
        <vt:lpwstr/>
      </vt:variant>
      <vt:variant>
        <vt:lpwstr>_ENREF_7</vt:lpwstr>
      </vt:variant>
      <vt:variant>
        <vt:i4>4456459</vt:i4>
      </vt:variant>
      <vt:variant>
        <vt:i4>419</vt:i4>
      </vt:variant>
      <vt:variant>
        <vt:i4>0</vt:i4>
      </vt:variant>
      <vt:variant>
        <vt:i4>5</vt:i4>
      </vt:variant>
      <vt:variant>
        <vt:lpwstr/>
      </vt:variant>
      <vt:variant>
        <vt:lpwstr>_ENREF_5</vt:lpwstr>
      </vt:variant>
      <vt:variant>
        <vt:i4>4456459</vt:i4>
      </vt:variant>
      <vt:variant>
        <vt:i4>411</vt:i4>
      </vt:variant>
      <vt:variant>
        <vt:i4>0</vt:i4>
      </vt:variant>
      <vt:variant>
        <vt:i4>5</vt:i4>
      </vt:variant>
      <vt:variant>
        <vt:lpwstr/>
      </vt:variant>
      <vt:variant>
        <vt:lpwstr>_ENREF_5</vt:lpwstr>
      </vt:variant>
      <vt:variant>
        <vt:i4>4587531</vt:i4>
      </vt:variant>
      <vt:variant>
        <vt:i4>407</vt:i4>
      </vt:variant>
      <vt:variant>
        <vt:i4>0</vt:i4>
      </vt:variant>
      <vt:variant>
        <vt:i4>5</vt:i4>
      </vt:variant>
      <vt:variant>
        <vt:lpwstr/>
      </vt:variant>
      <vt:variant>
        <vt:lpwstr>_ENREF_7</vt:lpwstr>
      </vt:variant>
      <vt:variant>
        <vt:i4>4653067</vt:i4>
      </vt:variant>
      <vt:variant>
        <vt:i4>404</vt:i4>
      </vt:variant>
      <vt:variant>
        <vt:i4>0</vt:i4>
      </vt:variant>
      <vt:variant>
        <vt:i4>5</vt:i4>
      </vt:variant>
      <vt:variant>
        <vt:lpwstr/>
      </vt:variant>
      <vt:variant>
        <vt:lpwstr>_ENREF_6</vt:lpwstr>
      </vt:variant>
      <vt:variant>
        <vt:i4>4194365</vt:i4>
      </vt:variant>
      <vt:variant>
        <vt:i4>396</vt:i4>
      </vt:variant>
      <vt:variant>
        <vt:i4>0</vt:i4>
      </vt:variant>
      <vt:variant>
        <vt:i4>5</vt:i4>
      </vt:variant>
      <vt:variant>
        <vt:lpwstr/>
      </vt:variant>
      <vt:variant>
        <vt:lpwstr>_ENREF_16</vt:lpwstr>
      </vt:variant>
      <vt:variant>
        <vt:i4>4194366</vt:i4>
      </vt:variant>
      <vt:variant>
        <vt:i4>393</vt:i4>
      </vt:variant>
      <vt:variant>
        <vt:i4>0</vt:i4>
      </vt:variant>
      <vt:variant>
        <vt:i4>5</vt:i4>
      </vt:variant>
      <vt:variant>
        <vt:lpwstr/>
      </vt:variant>
      <vt:variant>
        <vt:lpwstr>_ENREF_15</vt:lpwstr>
      </vt:variant>
      <vt:variant>
        <vt:i4>4325427</vt:i4>
      </vt:variant>
      <vt:variant>
        <vt:i4>385</vt:i4>
      </vt:variant>
      <vt:variant>
        <vt:i4>0</vt:i4>
      </vt:variant>
      <vt:variant>
        <vt:i4>5</vt:i4>
      </vt:variant>
      <vt:variant>
        <vt:lpwstr/>
      </vt:variant>
      <vt:variant>
        <vt:lpwstr>_ENREF_38</vt:lpwstr>
      </vt:variant>
      <vt:variant>
        <vt:i4>4194365</vt:i4>
      </vt:variant>
      <vt:variant>
        <vt:i4>382</vt:i4>
      </vt:variant>
      <vt:variant>
        <vt:i4>0</vt:i4>
      </vt:variant>
      <vt:variant>
        <vt:i4>5</vt:i4>
      </vt:variant>
      <vt:variant>
        <vt:lpwstr/>
      </vt:variant>
      <vt:variant>
        <vt:lpwstr>_ENREF_16</vt:lpwstr>
      </vt:variant>
      <vt:variant>
        <vt:i4>4194366</vt:i4>
      </vt:variant>
      <vt:variant>
        <vt:i4>379</vt:i4>
      </vt:variant>
      <vt:variant>
        <vt:i4>0</vt:i4>
      </vt:variant>
      <vt:variant>
        <vt:i4>5</vt:i4>
      </vt:variant>
      <vt:variant>
        <vt:lpwstr/>
      </vt:variant>
      <vt:variant>
        <vt:lpwstr>_ENREF_15</vt:lpwstr>
      </vt:variant>
      <vt:variant>
        <vt:i4>4194365</vt:i4>
      </vt:variant>
      <vt:variant>
        <vt:i4>367</vt:i4>
      </vt:variant>
      <vt:variant>
        <vt:i4>0</vt:i4>
      </vt:variant>
      <vt:variant>
        <vt:i4>5</vt:i4>
      </vt:variant>
      <vt:variant>
        <vt:lpwstr/>
      </vt:variant>
      <vt:variant>
        <vt:lpwstr>_ENREF_16</vt:lpwstr>
      </vt:variant>
      <vt:variant>
        <vt:i4>4194366</vt:i4>
      </vt:variant>
      <vt:variant>
        <vt:i4>361</vt:i4>
      </vt:variant>
      <vt:variant>
        <vt:i4>0</vt:i4>
      </vt:variant>
      <vt:variant>
        <vt:i4>5</vt:i4>
      </vt:variant>
      <vt:variant>
        <vt:lpwstr/>
      </vt:variant>
      <vt:variant>
        <vt:lpwstr>_ENREF_15</vt:lpwstr>
      </vt:variant>
      <vt:variant>
        <vt:i4>4325436</vt:i4>
      </vt:variant>
      <vt:variant>
        <vt:i4>355</vt:i4>
      </vt:variant>
      <vt:variant>
        <vt:i4>0</vt:i4>
      </vt:variant>
      <vt:variant>
        <vt:i4>5</vt:i4>
      </vt:variant>
      <vt:variant>
        <vt:lpwstr/>
      </vt:variant>
      <vt:variant>
        <vt:lpwstr>_ENREF_37</vt:lpwstr>
      </vt:variant>
      <vt:variant>
        <vt:i4>4653067</vt:i4>
      </vt:variant>
      <vt:variant>
        <vt:i4>349</vt:i4>
      </vt:variant>
      <vt:variant>
        <vt:i4>0</vt:i4>
      </vt:variant>
      <vt:variant>
        <vt:i4>5</vt:i4>
      </vt:variant>
      <vt:variant>
        <vt:lpwstr/>
      </vt:variant>
      <vt:variant>
        <vt:lpwstr>_ENREF_6</vt:lpwstr>
      </vt:variant>
      <vt:variant>
        <vt:i4>4325437</vt:i4>
      </vt:variant>
      <vt:variant>
        <vt:i4>341</vt:i4>
      </vt:variant>
      <vt:variant>
        <vt:i4>0</vt:i4>
      </vt:variant>
      <vt:variant>
        <vt:i4>5</vt:i4>
      </vt:variant>
      <vt:variant>
        <vt:lpwstr/>
      </vt:variant>
      <vt:variant>
        <vt:lpwstr>_ENREF_36</vt:lpwstr>
      </vt:variant>
      <vt:variant>
        <vt:i4>4325438</vt:i4>
      </vt:variant>
      <vt:variant>
        <vt:i4>337</vt:i4>
      </vt:variant>
      <vt:variant>
        <vt:i4>0</vt:i4>
      </vt:variant>
      <vt:variant>
        <vt:i4>5</vt:i4>
      </vt:variant>
      <vt:variant>
        <vt:lpwstr/>
      </vt:variant>
      <vt:variant>
        <vt:lpwstr>_ENREF_35</vt:lpwstr>
      </vt:variant>
      <vt:variant>
        <vt:i4>4194366</vt:i4>
      </vt:variant>
      <vt:variant>
        <vt:i4>334</vt:i4>
      </vt:variant>
      <vt:variant>
        <vt:i4>0</vt:i4>
      </vt:variant>
      <vt:variant>
        <vt:i4>5</vt:i4>
      </vt:variant>
      <vt:variant>
        <vt:lpwstr/>
      </vt:variant>
      <vt:variant>
        <vt:lpwstr>_ENREF_15</vt:lpwstr>
      </vt:variant>
      <vt:variant>
        <vt:i4>4194367</vt:i4>
      </vt:variant>
      <vt:variant>
        <vt:i4>331</vt:i4>
      </vt:variant>
      <vt:variant>
        <vt:i4>0</vt:i4>
      </vt:variant>
      <vt:variant>
        <vt:i4>5</vt:i4>
      </vt:variant>
      <vt:variant>
        <vt:lpwstr/>
      </vt:variant>
      <vt:variant>
        <vt:lpwstr>_ENREF_14</vt:lpwstr>
      </vt:variant>
      <vt:variant>
        <vt:i4>4194365</vt:i4>
      </vt:variant>
      <vt:variant>
        <vt:i4>319</vt:i4>
      </vt:variant>
      <vt:variant>
        <vt:i4>0</vt:i4>
      </vt:variant>
      <vt:variant>
        <vt:i4>5</vt:i4>
      </vt:variant>
      <vt:variant>
        <vt:lpwstr/>
      </vt:variant>
      <vt:variant>
        <vt:lpwstr>_ENREF_16</vt:lpwstr>
      </vt:variant>
      <vt:variant>
        <vt:i4>4194367</vt:i4>
      </vt:variant>
      <vt:variant>
        <vt:i4>315</vt:i4>
      </vt:variant>
      <vt:variant>
        <vt:i4>0</vt:i4>
      </vt:variant>
      <vt:variant>
        <vt:i4>5</vt:i4>
      </vt:variant>
      <vt:variant>
        <vt:lpwstr/>
      </vt:variant>
      <vt:variant>
        <vt:lpwstr>_ENREF_14</vt:lpwstr>
      </vt:variant>
      <vt:variant>
        <vt:i4>4194360</vt:i4>
      </vt:variant>
      <vt:variant>
        <vt:i4>312</vt:i4>
      </vt:variant>
      <vt:variant>
        <vt:i4>0</vt:i4>
      </vt:variant>
      <vt:variant>
        <vt:i4>5</vt:i4>
      </vt:variant>
      <vt:variant>
        <vt:lpwstr/>
      </vt:variant>
      <vt:variant>
        <vt:lpwstr>_ENREF_13</vt:lpwstr>
      </vt:variant>
      <vt:variant>
        <vt:i4>4325439</vt:i4>
      </vt:variant>
      <vt:variant>
        <vt:i4>304</vt:i4>
      </vt:variant>
      <vt:variant>
        <vt:i4>0</vt:i4>
      </vt:variant>
      <vt:variant>
        <vt:i4>5</vt:i4>
      </vt:variant>
      <vt:variant>
        <vt:lpwstr/>
      </vt:variant>
      <vt:variant>
        <vt:lpwstr>_ENREF_34</vt:lpwstr>
      </vt:variant>
      <vt:variant>
        <vt:i4>4456459</vt:i4>
      </vt:variant>
      <vt:variant>
        <vt:i4>301</vt:i4>
      </vt:variant>
      <vt:variant>
        <vt:i4>0</vt:i4>
      </vt:variant>
      <vt:variant>
        <vt:i4>5</vt:i4>
      </vt:variant>
      <vt:variant>
        <vt:lpwstr/>
      </vt:variant>
      <vt:variant>
        <vt:lpwstr>_ENREF_5</vt:lpwstr>
      </vt:variant>
      <vt:variant>
        <vt:i4>4325439</vt:i4>
      </vt:variant>
      <vt:variant>
        <vt:i4>293</vt:i4>
      </vt:variant>
      <vt:variant>
        <vt:i4>0</vt:i4>
      </vt:variant>
      <vt:variant>
        <vt:i4>5</vt:i4>
      </vt:variant>
      <vt:variant>
        <vt:lpwstr/>
      </vt:variant>
      <vt:variant>
        <vt:lpwstr>_ENREF_34</vt:lpwstr>
      </vt:variant>
      <vt:variant>
        <vt:i4>4325432</vt:i4>
      </vt:variant>
      <vt:variant>
        <vt:i4>290</vt:i4>
      </vt:variant>
      <vt:variant>
        <vt:i4>0</vt:i4>
      </vt:variant>
      <vt:variant>
        <vt:i4>5</vt:i4>
      </vt:variant>
      <vt:variant>
        <vt:lpwstr/>
      </vt:variant>
      <vt:variant>
        <vt:lpwstr>_ENREF_33</vt:lpwstr>
      </vt:variant>
      <vt:variant>
        <vt:i4>4653067</vt:i4>
      </vt:variant>
      <vt:variant>
        <vt:i4>287</vt:i4>
      </vt:variant>
      <vt:variant>
        <vt:i4>0</vt:i4>
      </vt:variant>
      <vt:variant>
        <vt:i4>5</vt:i4>
      </vt:variant>
      <vt:variant>
        <vt:lpwstr/>
      </vt:variant>
      <vt:variant>
        <vt:lpwstr>_ENREF_6</vt:lpwstr>
      </vt:variant>
      <vt:variant>
        <vt:i4>4456459</vt:i4>
      </vt:variant>
      <vt:variant>
        <vt:i4>284</vt:i4>
      </vt:variant>
      <vt:variant>
        <vt:i4>0</vt:i4>
      </vt:variant>
      <vt:variant>
        <vt:i4>5</vt:i4>
      </vt:variant>
      <vt:variant>
        <vt:lpwstr/>
      </vt:variant>
      <vt:variant>
        <vt:lpwstr>_ENREF_5</vt:lpwstr>
      </vt:variant>
      <vt:variant>
        <vt:i4>4587531</vt:i4>
      </vt:variant>
      <vt:variant>
        <vt:i4>272</vt:i4>
      </vt:variant>
      <vt:variant>
        <vt:i4>0</vt:i4>
      </vt:variant>
      <vt:variant>
        <vt:i4>5</vt:i4>
      </vt:variant>
      <vt:variant>
        <vt:lpwstr/>
      </vt:variant>
      <vt:variant>
        <vt:lpwstr>_ENREF_7</vt:lpwstr>
      </vt:variant>
      <vt:variant>
        <vt:i4>4784139</vt:i4>
      </vt:variant>
      <vt:variant>
        <vt:i4>264</vt:i4>
      </vt:variant>
      <vt:variant>
        <vt:i4>0</vt:i4>
      </vt:variant>
      <vt:variant>
        <vt:i4>5</vt:i4>
      </vt:variant>
      <vt:variant>
        <vt:lpwstr/>
      </vt:variant>
      <vt:variant>
        <vt:lpwstr>_ENREF_8</vt:lpwstr>
      </vt:variant>
      <vt:variant>
        <vt:i4>4784139</vt:i4>
      </vt:variant>
      <vt:variant>
        <vt:i4>256</vt:i4>
      </vt:variant>
      <vt:variant>
        <vt:i4>0</vt:i4>
      </vt:variant>
      <vt:variant>
        <vt:i4>5</vt:i4>
      </vt:variant>
      <vt:variant>
        <vt:lpwstr/>
      </vt:variant>
      <vt:variant>
        <vt:lpwstr>_ENREF_8</vt:lpwstr>
      </vt:variant>
      <vt:variant>
        <vt:i4>4456459</vt:i4>
      </vt:variant>
      <vt:variant>
        <vt:i4>248</vt:i4>
      </vt:variant>
      <vt:variant>
        <vt:i4>0</vt:i4>
      </vt:variant>
      <vt:variant>
        <vt:i4>5</vt:i4>
      </vt:variant>
      <vt:variant>
        <vt:lpwstr/>
      </vt:variant>
      <vt:variant>
        <vt:lpwstr>_ENREF_5</vt:lpwstr>
      </vt:variant>
      <vt:variant>
        <vt:i4>4325433</vt:i4>
      </vt:variant>
      <vt:variant>
        <vt:i4>240</vt:i4>
      </vt:variant>
      <vt:variant>
        <vt:i4>0</vt:i4>
      </vt:variant>
      <vt:variant>
        <vt:i4>5</vt:i4>
      </vt:variant>
      <vt:variant>
        <vt:lpwstr/>
      </vt:variant>
      <vt:variant>
        <vt:lpwstr>_ENREF_32</vt:lpwstr>
      </vt:variant>
      <vt:variant>
        <vt:i4>4194355</vt:i4>
      </vt:variant>
      <vt:variant>
        <vt:i4>234</vt:i4>
      </vt:variant>
      <vt:variant>
        <vt:i4>0</vt:i4>
      </vt:variant>
      <vt:variant>
        <vt:i4>5</vt:i4>
      </vt:variant>
      <vt:variant>
        <vt:lpwstr/>
      </vt:variant>
      <vt:variant>
        <vt:lpwstr>_ENREF_18</vt:lpwstr>
      </vt:variant>
      <vt:variant>
        <vt:i4>4325434</vt:i4>
      </vt:variant>
      <vt:variant>
        <vt:i4>228</vt:i4>
      </vt:variant>
      <vt:variant>
        <vt:i4>0</vt:i4>
      </vt:variant>
      <vt:variant>
        <vt:i4>5</vt:i4>
      </vt:variant>
      <vt:variant>
        <vt:lpwstr/>
      </vt:variant>
      <vt:variant>
        <vt:lpwstr>_ENREF_31</vt:lpwstr>
      </vt:variant>
      <vt:variant>
        <vt:i4>4325435</vt:i4>
      </vt:variant>
      <vt:variant>
        <vt:i4>222</vt:i4>
      </vt:variant>
      <vt:variant>
        <vt:i4>0</vt:i4>
      </vt:variant>
      <vt:variant>
        <vt:i4>5</vt:i4>
      </vt:variant>
      <vt:variant>
        <vt:lpwstr/>
      </vt:variant>
      <vt:variant>
        <vt:lpwstr>_ENREF_30</vt:lpwstr>
      </vt:variant>
      <vt:variant>
        <vt:i4>4194355</vt:i4>
      </vt:variant>
      <vt:variant>
        <vt:i4>216</vt:i4>
      </vt:variant>
      <vt:variant>
        <vt:i4>0</vt:i4>
      </vt:variant>
      <vt:variant>
        <vt:i4>5</vt:i4>
      </vt:variant>
      <vt:variant>
        <vt:lpwstr/>
      </vt:variant>
      <vt:variant>
        <vt:lpwstr>_ENREF_18</vt:lpwstr>
      </vt:variant>
      <vt:variant>
        <vt:i4>4194355</vt:i4>
      </vt:variant>
      <vt:variant>
        <vt:i4>210</vt:i4>
      </vt:variant>
      <vt:variant>
        <vt:i4>0</vt:i4>
      </vt:variant>
      <vt:variant>
        <vt:i4>5</vt:i4>
      </vt:variant>
      <vt:variant>
        <vt:lpwstr/>
      </vt:variant>
      <vt:variant>
        <vt:lpwstr>_ENREF_18</vt:lpwstr>
      </vt:variant>
      <vt:variant>
        <vt:i4>4325435</vt:i4>
      </vt:variant>
      <vt:variant>
        <vt:i4>206</vt:i4>
      </vt:variant>
      <vt:variant>
        <vt:i4>0</vt:i4>
      </vt:variant>
      <vt:variant>
        <vt:i4>5</vt:i4>
      </vt:variant>
      <vt:variant>
        <vt:lpwstr/>
      </vt:variant>
      <vt:variant>
        <vt:lpwstr>_ENREF_30</vt:lpwstr>
      </vt:variant>
      <vt:variant>
        <vt:i4>4390962</vt:i4>
      </vt:variant>
      <vt:variant>
        <vt:i4>203</vt:i4>
      </vt:variant>
      <vt:variant>
        <vt:i4>0</vt:i4>
      </vt:variant>
      <vt:variant>
        <vt:i4>5</vt:i4>
      </vt:variant>
      <vt:variant>
        <vt:lpwstr/>
      </vt:variant>
      <vt:variant>
        <vt:lpwstr>_ENREF_29</vt:lpwstr>
      </vt:variant>
      <vt:variant>
        <vt:i4>4194364</vt:i4>
      </vt:variant>
      <vt:variant>
        <vt:i4>195</vt:i4>
      </vt:variant>
      <vt:variant>
        <vt:i4>0</vt:i4>
      </vt:variant>
      <vt:variant>
        <vt:i4>5</vt:i4>
      </vt:variant>
      <vt:variant>
        <vt:lpwstr/>
      </vt:variant>
      <vt:variant>
        <vt:lpwstr>_ENREF_17</vt:lpwstr>
      </vt:variant>
      <vt:variant>
        <vt:i4>3539049</vt:i4>
      </vt:variant>
      <vt:variant>
        <vt:i4>192</vt:i4>
      </vt:variant>
      <vt:variant>
        <vt:i4>0</vt:i4>
      </vt:variant>
      <vt:variant>
        <vt:i4>5</vt:i4>
      </vt:variant>
      <vt:variant>
        <vt:lpwstr>http://www.enos.ac.uk/</vt:lpwstr>
      </vt:variant>
      <vt:variant>
        <vt:lpwstr/>
      </vt:variant>
      <vt:variant>
        <vt:i4>4390963</vt:i4>
      </vt:variant>
      <vt:variant>
        <vt:i4>184</vt:i4>
      </vt:variant>
      <vt:variant>
        <vt:i4>0</vt:i4>
      </vt:variant>
      <vt:variant>
        <vt:i4>5</vt:i4>
      </vt:variant>
      <vt:variant>
        <vt:lpwstr/>
      </vt:variant>
      <vt:variant>
        <vt:lpwstr>_ENREF_28</vt:lpwstr>
      </vt:variant>
      <vt:variant>
        <vt:i4>4194364</vt:i4>
      </vt:variant>
      <vt:variant>
        <vt:i4>178</vt:i4>
      </vt:variant>
      <vt:variant>
        <vt:i4>0</vt:i4>
      </vt:variant>
      <vt:variant>
        <vt:i4>5</vt:i4>
      </vt:variant>
      <vt:variant>
        <vt:lpwstr/>
      </vt:variant>
      <vt:variant>
        <vt:lpwstr>_ENREF_17</vt:lpwstr>
      </vt:variant>
      <vt:variant>
        <vt:i4>4390972</vt:i4>
      </vt:variant>
      <vt:variant>
        <vt:i4>172</vt:i4>
      </vt:variant>
      <vt:variant>
        <vt:i4>0</vt:i4>
      </vt:variant>
      <vt:variant>
        <vt:i4>5</vt:i4>
      </vt:variant>
      <vt:variant>
        <vt:lpwstr/>
      </vt:variant>
      <vt:variant>
        <vt:lpwstr>_ENREF_27</vt:lpwstr>
      </vt:variant>
      <vt:variant>
        <vt:i4>4390973</vt:i4>
      </vt:variant>
      <vt:variant>
        <vt:i4>166</vt:i4>
      </vt:variant>
      <vt:variant>
        <vt:i4>0</vt:i4>
      </vt:variant>
      <vt:variant>
        <vt:i4>5</vt:i4>
      </vt:variant>
      <vt:variant>
        <vt:lpwstr/>
      </vt:variant>
      <vt:variant>
        <vt:lpwstr>_ENREF_26</vt:lpwstr>
      </vt:variant>
      <vt:variant>
        <vt:i4>4390974</vt:i4>
      </vt:variant>
      <vt:variant>
        <vt:i4>160</vt:i4>
      </vt:variant>
      <vt:variant>
        <vt:i4>0</vt:i4>
      </vt:variant>
      <vt:variant>
        <vt:i4>5</vt:i4>
      </vt:variant>
      <vt:variant>
        <vt:lpwstr/>
      </vt:variant>
      <vt:variant>
        <vt:lpwstr>_ENREF_25</vt:lpwstr>
      </vt:variant>
      <vt:variant>
        <vt:i4>4390975</vt:i4>
      </vt:variant>
      <vt:variant>
        <vt:i4>154</vt:i4>
      </vt:variant>
      <vt:variant>
        <vt:i4>0</vt:i4>
      </vt:variant>
      <vt:variant>
        <vt:i4>5</vt:i4>
      </vt:variant>
      <vt:variant>
        <vt:lpwstr/>
      </vt:variant>
      <vt:variant>
        <vt:lpwstr>_ENREF_24</vt:lpwstr>
      </vt:variant>
      <vt:variant>
        <vt:i4>4390968</vt:i4>
      </vt:variant>
      <vt:variant>
        <vt:i4>148</vt:i4>
      </vt:variant>
      <vt:variant>
        <vt:i4>0</vt:i4>
      </vt:variant>
      <vt:variant>
        <vt:i4>5</vt:i4>
      </vt:variant>
      <vt:variant>
        <vt:lpwstr/>
      </vt:variant>
      <vt:variant>
        <vt:lpwstr>_ENREF_23</vt:lpwstr>
      </vt:variant>
      <vt:variant>
        <vt:i4>4390969</vt:i4>
      </vt:variant>
      <vt:variant>
        <vt:i4>142</vt:i4>
      </vt:variant>
      <vt:variant>
        <vt:i4>0</vt:i4>
      </vt:variant>
      <vt:variant>
        <vt:i4>5</vt:i4>
      </vt:variant>
      <vt:variant>
        <vt:lpwstr/>
      </vt:variant>
      <vt:variant>
        <vt:lpwstr>_ENREF_22</vt:lpwstr>
      </vt:variant>
      <vt:variant>
        <vt:i4>4390970</vt:i4>
      </vt:variant>
      <vt:variant>
        <vt:i4>136</vt:i4>
      </vt:variant>
      <vt:variant>
        <vt:i4>0</vt:i4>
      </vt:variant>
      <vt:variant>
        <vt:i4>5</vt:i4>
      </vt:variant>
      <vt:variant>
        <vt:lpwstr/>
      </vt:variant>
      <vt:variant>
        <vt:lpwstr>_ENREF_21</vt:lpwstr>
      </vt:variant>
      <vt:variant>
        <vt:i4>4390971</vt:i4>
      </vt:variant>
      <vt:variant>
        <vt:i4>130</vt:i4>
      </vt:variant>
      <vt:variant>
        <vt:i4>0</vt:i4>
      </vt:variant>
      <vt:variant>
        <vt:i4>5</vt:i4>
      </vt:variant>
      <vt:variant>
        <vt:lpwstr/>
      </vt:variant>
      <vt:variant>
        <vt:lpwstr>_ENREF_20</vt:lpwstr>
      </vt:variant>
      <vt:variant>
        <vt:i4>4194354</vt:i4>
      </vt:variant>
      <vt:variant>
        <vt:i4>124</vt:i4>
      </vt:variant>
      <vt:variant>
        <vt:i4>0</vt:i4>
      </vt:variant>
      <vt:variant>
        <vt:i4>5</vt:i4>
      </vt:variant>
      <vt:variant>
        <vt:lpwstr/>
      </vt:variant>
      <vt:variant>
        <vt:lpwstr>_ENREF_19</vt:lpwstr>
      </vt:variant>
      <vt:variant>
        <vt:i4>1638505</vt:i4>
      </vt:variant>
      <vt:variant>
        <vt:i4>121</vt:i4>
      </vt:variant>
      <vt:variant>
        <vt:i4>0</vt:i4>
      </vt:variant>
      <vt:variant>
        <vt:i4>5</vt:i4>
      </vt:variant>
      <vt:variant>
        <vt:lpwstr>http://www.enos.ac.uk</vt:lpwstr>
      </vt:variant>
      <vt:variant>
        <vt:lpwstr/>
      </vt:variant>
      <vt:variant>
        <vt:i4>4194364</vt:i4>
      </vt:variant>
      <vt:variant>
        <vt:i4>115</vt:i4>
      </vt:variant>
      <vt:variant>
        <vt:i4>0</vt:i4>
      </vt:variant>
      <vt:variant>
        <vt:i4>5</vt:i4>
      </vt:variant>
      <vt:variant>
        <vt:lpwstr/>
      </vt:variant>
      <vt:variant>
        <vt:lpwstr>_ENREF_17</vt:lpwstr>
      </vt:variant>
      <vt:variant>
        <vt:i4>4194364</vt:i4>
      </vt:variant>
      <vt:variant>
        <vt:i4>109</vt:i4>
      </vt:variant>
      <vt:variant>
        <vt:i4>0</vt:i4>
      </vt:variant>
      <vt:variant>
        <vt:i4>5</vt:i4>
      </vt:variant>
      <vt:variant>
        <vt:lpwstr/>
      </vt:variant>
      <vt:variant>
        <vt:lpwstr>_ENREF_17</vt:lpwstr>
      </vt:variant>
      <vt:variant>
        <vt:i4>4194355</vt:i4>
      </vt:variant>
      <vt:variant>
        <vt:i4>105</vt:i4>
      </vt:variant>
      <vt:variant>
        <vt:i4>0</vt:i4>
      </vt:variant>
      <vt:variant>
        <vt:i4>5</vt:i4>
      </vt:variant>
      <vt:variant>
        <vt:lpwstr/>
      </vt:variant>
      <vt:variant>
        <vt:lpwstr>_ENREF_18</vt:lpwstr>
      </vt:variant>
      <vt:variant>
        <vt:i4>4194364</vt:i4>
      </vt:variant>
      <vt:variant>
        <vt:i4>102</vt:i4>
      </vt:variant>
      <vt:variant>
        <vt:i4>0</vt:i4>
      </vt:variant>
      <vt:variant>
        <vt:i4>5</vt:i4>
      </vt:variant>
      <vt:variant>
        <vt:lpwstr/>
      </vt:variant>
      <vt:variant>
        <vt:lpwstr>_ENREF_17</vt:lpwstr>
      </vt:variant>
      <vt:variant>
        <vt:i4>4194365</vt:i4>
      </vt:variant>
      <vt:variant>
        <vt:i4>92</vt:i4>
      </vt:variant>
      <vt:variant>
        <vt:i4>0</vt:i4>
      </vt:variant>
      <vt:variant>
        <vt:i4>5</vt:i4>
      </vt:variant>
      <vt:variant>
        <vt:lpwstr/>
      </vt:variant>
      <vt:variant>
        <vt:lpwstr>_ENREF_16</vt:lpwstr>
      </vt:variant>
      <vt:variant>
        <vt:i4>4194360</vt:i4>
      </vt:variant>
      <vt:variant>
        <vt:i4>84</vt:i4>
      </vt:variant>
      <vt:variant>
        <vt:i4>0</vt:i4>
      </vt:variant>
      <vt:variant>
        <vt:i4>5</vt:i4>
      </vt:variant>
      <vt:variant>
        <vt:lpwstr/>
      </vt:variant>
      <vt:variant>
        <vt:lpwstr>_ENREF_13</vt:lpwstr>
      </vt:variant>
      <vt:variant>
        <vt:i4>4194361</vt:i4>
      </vt:variant>
      <vt:variant>
        <vt:i4>76</vt:i4>
      </vt:variant>
      <vt:variant>
        <vt:i4>0</vt:i4>
      </vt:variant>
      <vt:variant>
        <vt:i4>5</vt:i4>
      </vt:variant>
      <vt:variant>
        <vt:lpwstr/>
      </vt:variant>
      <vt:variant>
        <vt:lpwstr>_ENREF_12</vt:lpwstr>
      </vt:variant>
      <vt:variant>
        <vt:i4>4194366</vt:i4>
      </vt:variant>
      <vt:variant>
        <vt:i4>73</vt:i4>
      </vt:variant>
      <vt:variant>
        <vt:i4>0</vt:i4>
      </vt:variant>
      <vt:variant>
        <vt:i4>5</vt:i4>
      </vt:variant>
      <vt:variant>
        <vt:lpwstr/>
      </vt:variant>
      <vt:variant>
        <vt:lpwstr>_ENREF_15</vt:lpwstr>
      </vt:variant>
      <vt:variant>
        <vt:i4>4194361</vt:i4>
      </vt:variant>
      <vt:variant>
        <vt:i4>70</vt:i4>
      </vt:variant>
      <vt:variant>
        <vt:i4>0</vt:i4>
      </vt:variant>
      <vt:variant>
        <vt:i4>5</vt:i4>
      </vt:variant>
      <vt:variant>
        <vt:lpwstr/>
      </vt:variant>
      <vt:variant>
        <vt:lpwstr>_ENREF_12</vt:lpwstr>
      </vt:variant>
      <vt:variant>
        <vt:i4>4194364</vt:i4>
      </vt:variant>
      <vt:variant>
        <vt:i4>67</vt:i4>
      </vt:variant>
      <vt:variant>
        <vt:i4>0</vt:i4>
      </vt:variant>
      <vt:variant>
        <vt:i4>5</vt:i4>
      </vt:variant>
      <vt:variant>
        <vt:lpwstr/>
      </vt:variant>
      <vt:variant>
        <vt:lpwstr>_ENREF_17</vt:lpwstr>
      </vt:variant>
      <vt:variant>
        <vt:i4>4194361</vt:i4>
      </vt:variant>
      <vt:variant>
        <vt:i4>59</vt:i4>
      </vt:variant>
      <vt:variant>
        <vt:i4>0</vt:i4>
      </vt:variant>
      <vt:variant>
        <vt:i4>5</vt:i4>
      </vt:variant>
      <vt:variant>
        <vt:lpwstr/>
      </vt:variant>
      <vt:variant>
        <vt:lpwstr>_ENREF_12</vt:lpwstr>
      </vt:variant>
      <vt:variant>
        <vt:i4>4194362</vt:i4>
      </vt:variant>
      <vt:variant>
        <vt:i4>53</vt:i4>
      </vt:variant>
      <vt:variant>
        <vt:i4>0</vt:i4>
      </vt:variant>
      <vt:variant>
        <vt:i4>5</vt:i4>
      </vt:variant>
      <vt:variant>
        <vt:lpwstr/>
      </vt:variant>
      <vt:variant>
        <vt:lpwstr>_ENREF_11</vt:lpwstr>
      </vt:variant>
      <vt:variant>
        <vt:i4>4194363</vt:i4>
      </vt:variant>
      <vt:variant>
        <vt:i4>47</vt:i4>
      </vt:variant>
      <vt:variant>
        <vt:i4>0</vt:i4>
      </vt:variant>
      <vt:variant>
        <vt:i4>5</vt:i4>
      </vt:variant>
      <vt:variant>
        <vt:lpwstr/>
      </vt:variant>
      <vt:variant>
        <vt:lpwstr>_ENREF_10</vt:lpwstr>
      </vt:variant>
      <vt:variant>
        <vt:i4>4718603</vt:i4>
      </vt:variant>
      <vt:variant>
        <vt:i4>41</vt:i4>
      </vt:variant>
      <vt:variant>
        <vt:i4>0</vt:i4>
      </vt:variant>
      <vt:variant>
        <vt:i4>5</vt:i4>
      </vt:variant>
      <vt:variant>
        <vt:lpwstr/>
      </vt:variant>
      <vt:variant>
        <vt:lpwstr>_ENREF_9</vt:lpwstr>
      </vt:variant>
      <vt:variant>
        <vt:i4>4784139</vt:i4>
      </vt:variant>
      <vt:variant>
        <vt:i4>33</vt:i4>
      </vt:variant>
      <vt:variant>
        <vt:i4>0</vt:i4>
      </vt:variant>
      <vt:variant>
        <vt:i4>5</vt:i4>
      </vt:variant>
      <vt:variant>
        <vt:lpwstr/>
      </vt:variant>
      <vt:variant>
        <vt:lpwstr>_ENREF_8</vt:lpwstr>
      </vt:variant>
      <vt:variant>
        <vt:i4>4587531</vt:i4>
      </vt:variant>
      <vt:variant>
        <vt:i4>29</vt:i4>
      </vt:variant>
      <vt:variant>
        <vt:i4>0</vt:i4>
      </vt:variant>
      <vt:variant>
        <vt:i4>5</vt:i4>
      </vt:variant>
      <vt:variant>
        <vt:lpwstr/>
      </vt:variant>
      <vt:variant>
        <vt:lpwstr>_ENREF_7</vt:lpwstr>
      </vt:variant>
      <vt:variant>
        <vt:i4>4653067</vt:i4>
      </vt:variant>
      <vt:variant>
        <vt:i4>26</vt:i4>
      </vt:variant>
      <vt:variant>
        <vt:i4>0</vt:i4>
      </vt:variant>
      <vt:variant>
        <vt:i4>5</vt:i4>
      </vt:variant>
      <vt:variant>
        <vt:lpwstr/>
      </vt:variant>
      <vt:variant>
        <vt:lpwstr>_ENREF_6</vt:lpwstr>
      </vt:variant>
      <vt:variant>
        <vt:i4>4456459</vt:i4>
      </vt:variant>
      <vt:variant>
        <vt:i4>14</vt:i4>
      </vt:variant>
      <vt:variant>
        <vt:i4>0</vt:i4>
      </vt:variant>
      <vt:variant>
        <vt:i4>5</vt:i4>
      </vt:variant>
      <vt:variant>
        <vt:lpwstr/>
      </vt:variant>
      <vt:variant>
        <vt:lpwstr>_ENREF_5</vt:lpwstr>
      </vt:variant>
      <vt:variant>
        <vt:i4>4194315</vt:i4>
      </vt:variant>
      <vt:variant>
        <vt:i4>6</vt:i4>
      </vt:variant>
      <vt:variant>
        <vt:i4>0</vt:i4>
      </vt:variant>
      <vt:variant>
        <vt:i4>5</vt:i4>
      </vt:variant>
      <vt:variant>
        <vt:lpwstr/>
      </vt:variant>
      <vt:variant>
        <vt:lpwstr>_ENREF_1</vt:lpwstr>
      </vt:variant>
      <vt:variant>
        <vt:i4>4194315</vt:i4>
      </vt:variant>
      <vt:variant>
        <vt:i4>0</vt:i4>
      </vt:variant>
      <vt:variant>
        <vt:i4>0</vt:i4>
      </vt:variant>
      <vt:variant>
        <vt:i4>5</vt:i4>
      </vt:variant>
      <vt:variant>
        <vt:lpwstr/>
      </vt:variant>
      <vt:variant>
        <vt:lpwstr>_ENREF_1</vt:lpwstr>
      </vt:variant>
      <vt:variant>
        <vt:i4>2949188</vt:i4>
      </vt:variant>
      <vt:variant>
        <vt:i4>80286</vt:i4>
      </vt:variant>
      <vt:variant>
        <vt:i4>1027</vt:i4>
      </vt:variant>
      <vt:variant>
        <vt:i4>1</vt:i4>
      </vt:variant>
      <vt:variant>
        <vt:lpwstr>ENOS BP mRS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Tinzaparin in acute ischaemic stroke: a randomised aspirin-controlled trial</dc:title>
  <dc:creator>Else Nedahl</dc:creator>
  <cp:lastModifiedBy>Philip Bath (staff)</cp:lastModifiedBy>
  <cp:revision>2</cp:revision>
  <cp:lastPrinted>2025-08-18T08:39:00Z</cp:lastPrinted>
  <dcterms:created xsi:type="dcterms:W3CDTF">2025-08-18T08:40:00Z</dcterms:created>
  <dcterms:modified xsi:type="dcterms:W3CDTF">2025-08-18T08:40:00Z</dcterms:modified>
</cp:coreProperties>
</file>