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DACFD" w14:textId="5E549FEE" w:rsidR="00EE54E4" w:rsidRPr="00EE54E4" w:rsidRDefault="00EE54E4" w:rsidP="00EE54E4">
      <w:pPr>
        <w:widowControl/>
        <w:spacing w:line="276" w:lineRule="auto"/>
        <w:jc w:val="center"/>
        <w:outlineLvl w:val="4"/>
        <w:rPr>
          <w:rFonts w:ascii="Aptos" w:eastAsia="Times New Roman" w:hAnsi="Aptos" w:cs="Times New Roman"/>
          <w:b/>
          <w:lang w:val="en-GB"/>
        </w:rPr>
      </w:pPr>
      <w:r w:rsidRPr="00EE54E4">
        <w:rPr>
          <w:rFonts w:ascii="Aptos" w:eastAsia="Times New Roman" w:hAnsi="Aptos" w:cs="Times New Roman"/>
          <w:b/>
          <w:lang w:val="en-GB"/>
        </w:rPr>
        <w:t>Supplementary material</w:t>
      </w:r>
    </w:p>
    <w:p w14:paraId="347ADD33" w14:textId="5ACF8124" w:rsidR="002F1C99" w:rsidRPr="00BA5E9F" w:rsidRDefault="002F1C99" w:rsidP="002F1C99">
      <w:pPr>
        <w:widowControl/>
        <w:spacing w:line="276" w:lineRule="auto"/>
        <w:jc w:val="both"/>
        <w:outlineLvl w:val="4"/>
        <w:rPr>
          <w:rFonts w:ascii="Aptos" w:eastAsia="Times New Roman" w:hAnsi="Aptos" w:cs="Times New Roman"/>
        </w:rPr>
      </w:pPr>
      <w:r w:rsidRPr="00BA5E9F">
        <w:rPr>
          <w:rFonts w:ascii="Aptos" w:eastAsia="Times New Roman" w:hAnsi="Aptos" w:cs="Times New Roman"/>
        </w:rPr>
        <w:t xml:space="preserve">Table </w:t>
      </w:r>
      <w:r w:rsidR="00334368" w:rsidRPr="00BA5E9F">
        <w:rPr>
          <w:rFonts w:ascii="Aptos" w:eastAsia="Times New Roman" w:hAnsi="Aptos" w:cs="Times New Roman"/>
        </w:rPr>
        <w:t>1S</w:t>
      </w:r>
      <w:r w:rsidRPr="00BA5E9F">
        <w:rPr>
          <w:rFonts w:ascii="Aptos" w:eastAsia="Times New Roman" w:hAnsi="Aptos" w:cs="Times New Roman"/>
        </w:rPr>
        <w:t xml:space="preserve">: </w:t>
      </w:r>
      <w:r w:rsidR="00BA5E9F" w:rsidRPr="00BA5E9F">
        <w:rPr>
          <w:rFonts w:ascii="Aptos" w:eastAsia="Times New Roman" w:hAnsi="Aptos" w:cs="Times New Roman"/>
        </w:rPr>
        <w:t>Principal Component Analysis (PCA) Results: Eigenvalues, Explained Variance, and Component Loadings for Meat and Dairy Consumption</w:t>
      </w:r>
    </w:p>
    <w:tbl>
      <w:tblPr>
        <w:tblW w:w="7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2059"/>
        <w:gridCol w:w="2059"/>
      </w:tblGrid>
      <w:tr w:rsidR="002F1C99" w:rsidRPr="00250D6A" w14:paraId="681E595B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4CAA9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  <w:lang w:val="en-GB"/>
              </w:rPr>
            </w:pP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FAD21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Component</w:t>
            </w:r>
            <w:r w:rsidRPr="00250D6A">
              <w:rPr>
                <w:rFonts w:ascii="Aptos" w:eastAsia="Times New Roman" w:hAnsi="Aptos" w:cs="Times New Roman"/>
              </w:rPr>
              <w:t xml:space="preserve"> 1 (</w:t>
            </w:r>
            <w:r w:rsidRPr="00250D6A">
              <w:rPr>
                <w:rFonts w:ascii="Aptos" w:eastAsia="Times New Roman" w:hAnsi="Aptos" w:cs="Times New Roman"/>
                <w:i/>
              </w:rPr>
              <w:t>PC1</w:t>
            </w:r>
            <w:r w:rsidRPr="00250D6A">
              <w:rPr>
                <w:rFonts w:ascii="Aptos" w:eastAsia="Times New Roman" w:hAnsi="Aptos" w:cs="Times New Roman"/>
              </w:rPr>
              <w:t>)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681AEDD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Component</w:t>
            </w:r>
            <w:r w:rsidRPr="00250D6A">
              <w:rPr>
                <w:rFonts w:ascii="Aptos" w:eastAsia="Times New Roman" w:hAnsi="Aptos" w:cs="Times New Roman"/>
              </w:rPr>
              <w:t xml:space="preserve"> 2 (PC2)</w:t>
            </w:r>
          </w:p>
        </w:tc>
      </w:tr>
      <w:tr w:rsidR="002F1C99" w:rsidRPr="00250D6A" w14:paraId="0A12028E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F56E8AC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proofErr w:type="spellStart"/>
            <w:r w:rsidRPr="005D308A">
              <w:rPr>
                <w:rFonts w:ascii="Aptos" w:eastAsia="Times New Roman" w:hAnsi="Aptos" w:cs="Times New Roman"/>
              </w:rPr>
              <w:t>Eigenvalue</w:t>
            </w:r>
            <w:proofErr w:type="spellEnd"/>
            <w:r w:rsidRPr="005D308A">
              <w:rPr>
                <w:rFonts w:ascii="Aptos" w:eastAsia="Times New Roman" w:hAnsi="Aptos" w:cs="Times New Roman"/>
              </w:rPr>
              <w:t xml:space="preserve"> Analysis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90EE9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DE75F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</w:p>
        </w:tc>
      </w:tr>
      <w:tr w:rsidR="002F1C99" w:rsidRPr="00250D6A" w14:paraId="49E2F4F3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8A94C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proofErr w:type="spellStart"/>
            <w:r>
              <w:rPr>
                <w:rFonts w:ascii="Aptos" w:eastAsia="Times New Roman" w:hAnsi="Aptos" w:cs="Times New Roman"/>
              </w:rPr>
              <w:t>Eigenvalue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3ACCA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1.9076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895AE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0.0923</w:t>
            </w:r>
          </w:p>
        </w:tc>
      </w:tr>
      <w:tr w:rsidR="002F1C99" w:rsidRPr="00250D6A" w14:paraId="21002DB3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BE5B9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proofErr w:type="spellStart"/>
            <w:r w:rsidRPr="005D308A">
              <w:rPr>
                <w:rFonts w:ascii="Aptos" w:eastAsia="Times New Roman" w:hAnsi="Aptos" w:cs="Times New Roman"/>
              </w:rPr>
              <w:t>Proportion</w:t>
            </w:r>
            <w:proofErr w:type="spellEnd"/>
            <w:r w:rsidRPr="005D308A">
              <w:rPr>
                <w:rFonts w:ascii="Aptos" w:eastAsia="Times New Roman" w:hAnsi="Aptos" w:cs="Times New Roman"/>
              </w:rPr>
              <w:t xml:space="preserve"> of </w:t>
            </w:r>
            <w:proofErr w:type="spellStart"/>
            <w:r w:rsidRPr="005D308A">
              <w:rPr>
                <w:rFonts w:ascii="Aptos" w:eastAsia="Times New Roman" w:hAnsi="Aptos" w:cs="Times New Roman"/>
              </w:rPr>
              <w:t>Variance</w:t>
            </w:r>
            <w:proofErr w:type="spellEnd"/>
            <w:r w:rsidRPr="005D308A">
              <w:rPr>
                <w:rFonts w:ascii="Aptos" w:eastAsia="Times New Roman" w:hAnsi="Aptos" w:cs="Times New Roman"/>
              </w:rPr>
              <w:t xml:space="preserve"> </w:t>
            </w:r>
            <w:r w:rsidRPr="00250D6A">
              <w:rPr>
                <w:rFonts w:ascii="Aptos" w:eastAsia="Times New Roman" w:hAnsi="Aptos" w:cs="Times New Roman"/>
              </w:rPr>
              <w:t>(%)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89CB5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95.38%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0B5EE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4.62%</w:t>
            </w:r>
          </w:p>
        </w:tc>
      </w:tr>
      <w:tr w:rsidR="002F1C99" w:rsidRPr="00250D6A" w14:paraId="0DA5DC68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5F562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r w:rsidRPr="005D308A">
              <w:rPr>
                <w:rFonts w:ascii="Aptos" w:eastAsia="Times New Roman" w:hAnsi="Aptos" w:cs="Times New Roman"/>
              </w:rPr>
              <w:t xml:space="preserve">Cumulative </w:t>
            </w:r>
            <w:proofErr w:type="spellStart"/>
            <w:r w:rsidRPr="005D308A">
              <w:rPr>
                <w:rFonts w:ascii="Aptos" w:eastAsia="Times New Roman" w:hAnsi="Aptos" w:cs="Times New Roman"/>
              </w:rPr>
              <w:t>Variance</w:t>
            </w:r>
            <w:proofErr w:type="spellEnd"/>
            <w:r w:rsidRPr="005D308A">
              <w:rPr>
                <w:rFonts w:ascii="Aptos" w:eastAsia="Times New Roman" w:hAnsi="Aptos" w:cs="Times New Roman"/>
              </w:rPr>
              <w:t xml:space="preserve"> </w:t>
            </w:r>
            <w:r w:rsidRPr="00250D6A">
              <w:rPr>
                <w:rFonts w:ascii="Aptos" w:eastAsia="Times New Roman" w:hAnsi="Aptos" w:cs="Times New Roman"/>
              </w:rPr>
              <w:t>(%)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383C5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95.38%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30E3B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100.0%</w:t>
            </w:r>
          </w:p>
        </w:tc>
      </w:tr>
      <w:tr w:rsidR="002F1C99" w:rsidRPr="00250D6A" w14:paraId="60C6670D" w14:textId="77777777" w:rsidTr="002F1C99">
        <w:trPr>
          <w:trHeight w:val="315"/>
        </w:trPr>
        <w:tc>
          <w:tcPr>
            <w:tcW w:w="3104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F0535A2" w14:textId="77777777" w:rsidR="002F1C99" w:rsidRPr="00250D6A" w:rsidRDefault="002F1C99" w:rsidP="002F1C99">
            <w:pPr>
              <w:widowControl/>
              <w:spacing w:line="360" w:lineRule="auto"/>
              <w:rPr>
                <w:rFonts w:ascii="Aptos" w:eastAsia="Times New Roman" w:hAnsi="Aptos" w:cs="Times New Roman"/>
              </w:rPr>
            </w:pPr>
            <w:proofErr w:type="spellStart"/>
            <w:r w:rsidRPr="00250D6A">
              <w:rPr>
                <w:rFonts w:ascii="Aptos" w:eastAsia="Times New Roman" w:hAnsi="Aptos" w:cs="Times New Roman"/>
                <w:iCs/>
              </w:rPr>
              <w:t>Principal</w:t>
            </w:r>
            <w:proofErr w:type="spellEnd"/>
            <w:r w:rsidRPr="00250D6A">
              <w:rPr>
                <w:rFonts w:ascii="Aptos" w:eastAsia="Times New Roman" w:hAnsi="Aptos" w:cs="Times New Roman"/>
                <w:iCs/>
              </w:rPr>
              <w:t xml:space="preserve"> Component </w:t>
            </w:r>
            <w:proofErr w:type="spellStart"/>
            <w:r w:rsidRPr="00250D6A">
              <w:rPr>
                <w:rFonts w:ascii="Aptos" w:eastAsia="Times New Roman" w:hAnsi="Aptos" w:cs="Times New Roman"/>
                <w:iCs/>
              </w:rPr>
              <w:t>Loadings</w:t>
            </w:r>
            <w:proofErr w:type="spellEnd"/>
          </w:p>
        </w:tc>
        <w:tc>
          <w:tcPr>
            <w:tcW w:w="205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75600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205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B2926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</w:p>
        </w:tc>
      </w:tr>
      <w:tr w:rsidR="002F1C99" w:rsidRPr="00250D6A" w14:paraId="085CF92D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C4C2B" w14:textId="77777777" w:rsidR="002F1C99" w:rsidRPr="00250D6A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proofErr w:type="spellStart"/>
            <w:r w:rsidRPr="005D308A">
              <w:rPr>
                <w:rFonts w:ascii="Aptos" w:eastAsia="Times New Roman" w:hAnsi="Aptos" w:cs="Times New Roman"/>
              </w:rPr>
              <w:t>Meat</w:t>
            </w:r>
            <w:proofErr w:type="spellEnd"/>
            <w:r w:rsidRPr="005D308A">
              <w:rPr>
                <w:rFonts w:ascii="Aptos" w:eastAsia="Times New Roman" w:hAnsi="Aptos" w:cs="Times New Roman"/>
              </w:rPr>
              <w:t xml:space="preserve"> </w:t>
            </w:r>
            <w:proofErr w:type="spellStart"/>
            <w:r w:rsidRPr="005D308A">
              <w:rPr>
                <w:rFonts w:ascii="Aptos" w:eastAsia="Times New Roman" w:hAnsi="Aptos" w:cs="Times New Roman"/>
              </w:rPr>
              <w:t>Consumption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2DD6B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0.7071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53CDF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-0.7071</w:t>
            </w:r>
          </w:p>
        </w:tc>
      </w:tr>
      <w:tr w:rsidR="002F1C99" w:rsidRPr="00250D6A" w14:paraId="2FCFCDF2" w14:textId="77777777" w:rsidTr="002F1C99">
        <w:trPr>
          <w:trHeight w:val="315"/>
        </w:trPr>
        <w:tc>
          <w:tcPr>
            <w:tcW w:w="3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FF5BB" w14:textId="77777777" w:rsidR="002F1C99" w:rsidRPr="002F1F43" w:rsidRDefault="002F1C99" w:rsidP="006108C9">
            <w:pPr>
              <w:widowControl/>
              <w:spacing w:line="360" w:lineRule="auto"/>
              <w:jc w:val="both"/>
              <w:rPr>
                <w:rFonts w:ascii="Aptos" w:eastAsia="Times New Roman" w:hAnsi="Aptos" w:cs="Times New Roman"/>
              </w:rPr>
            </w:pPr>
            <w:proofErr w:type="spellStart"/>
            <w:r w:rsidRPr="002F1F43">
              <w:rPr>
                <w:rFonts w:ascii="Aptos" w:eastAsia="Times New Roman" w:hAnsi="Aptos" w:cs="Times New Roman"/>
              </w:rPr>
              <w:t>Dairy</w:t>
            </w:r>
            <w:proofErr w:type="spellEnd"/>
            <w:r w:rsidRPr="002F1F43">
              <w:rPr>
                <w:rFonts w:ascii="Aptos" w:eastAsia="Times New Roman" w:hAnsi="Aptos" w:cs="Times New Roman"/>
              </w:rPr>
              <w:t xml:space="preserve"> </w:t>
            </w:r>
            <w:proofErr w:type="spellStart"/>
            <w:r w:rsidRPr="002F1F43">
              <w:rPr>
                <w:rFonts w:ascii="Aptos" w:eastAsia="Times New Roman" w:hAnsi="Aptos" w:cs="Times New Roman"/>
              </w:rPr>
              <w:t>Consumption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30496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0.7071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3DFDC" w14:textId="77777777" w:rsidR="002F1C99" w:rsidRPr="00250D6A" w:rsidRDefault="002F1C99" w:rsidP="006108C9">
            <w:pPr>
              <w:widowControl/>
              <w:spacing w:line="360" w:lineRule="auto"/>
              <w:jc w:val="center"/>
              <w:rPr>
                <w:rFonts w:ascii="Aptos" w:eastAsia="Times New Roman" w:hAnsi="Aptos" w:cs="Times New Roman"/>
              </w:rPr>
            </w:pPr>
            <w:r w:rsidRPr="00250D6A">
              <w:rPr>
                <w:rFonts w:ascii="Aptos" w:eastAsia="Times New Roman" w:hAnsi="Aptos" w:cs="Times New Roman"/>
              </w:rPr>
              <w:t>0.7071</w:t>
            </w:r>
          </w:p>
        </w:tc>
      </w:tr>
    </w:tbl>
    <w:p w14:paraId="3B5E5FF6" w14:textId="3088D06B" w:rsidR="00630A84" w:rsidRDefault="00630A84"/>
    <w:p w14:paraId="0BB07230" w14:textId="05BB42F1" w:rsidR="00234A4A" w:rsidRDefault="00234A4A"/>
    <w:p w14:paraId="7C03C973" w14:textId="38543FEE" w:rsidR="00B50493" w:rsidRDefault="00B50493"/>
    <w:p w14:paraId="132570BE" w14:textId="77777777" w:rsidR="00B50493" w:rsidRDefault="00B50493"/>
    <w:p w14:paraId="67EC1689" w14:textId="77777777" w:rsidR="00234A4A" w:rsidRDefault="00234A4A"/>
    <w:p w14:paraId="0BFCF6A3" w14:textId="19535E9B" w:rsidR="00D11ECB" w:rsidRDefault="00D11ECB" w:rsidP="00A33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GB"/>
        </w:rPr>
      </w:pPr>
      <w:bookmarkStart w:id="0" w:name="_GoBack"/>
      <w:r>
        <w:rPr>
          <w:noProof/>
          <w:lang w:val="en-GB"/>
          <w14:ligatures w14:val="standardContextual"/>
        </w:rPr>
        <w:drawing>
          <wp:inline distT="0" distB="0" distL="0" distR="0" wp14:anchorId="2E612BC3" wp14:editId="105621F8">
            <wp:extent cx="5928360" cy="2964180"/>
            <wp:effectExtent l="0" t="0" r="0" b="7620"/>
            <wp:docPr id="15182227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22798" name="Immagine 15182227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0349740" w14:textId="77777777" w:rsidR="00D11ECB" w:rsidRDefault="00D11ECB" w:rsidP="00A33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GB"/>
        </w:rPr>
      </w:pPr>
    </w:p>
    <w:p w14:paraId="66F15B0E" w14:textId="74841180" w:rsidR="00234A4A" w:rsidRDefault="00234A4A" w:rsidP="00A33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GB"/>
        </w:rPr>
      </w:pPr>
    </w:p>
    <w:p w14:paraId="09A0423B" w14:textId="6037FF9A" w:rsidR="00A259B6" w:rsidRDefault="00A259B6" w:rsidP="00A2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lang w:val="en-GB"/>
        </w:rPr>
      </w:pPr>
      <w:r w:rsidRPr="00A259B6">
        <w:rPr>
          <w:lang w:val="en-GB"/>
        </w:rPr>
        <w:t>Figure 1S. Optimal Lag selection via Corrected Akaike information criterion (</w:t>
      </w:r>
      <w:proofErr w:type="spellStart"/>
      <w:r w:rsidRPr="00A259B6">
        <w:rPr>
          <w:lang w:val="en-GB"/>
        </w:rPr>
        <w:t>AICc</w:t>
      </w:r>
      <w:proofErr w:type="spellEnd"/>
      <w:r w:rsidRPr="00A259B6">
        <w:rPr>
          <w:lang w:val="en-GB"/>
        </w:rPr>
        <w:t>)</w:t>
      </w:r>
    </w:p>
    <w:p w14:paraId="423AAE3F" w14:textId="603B8B10" w:rsidR="00A259B6" w:rsidRDefault="00A259B6" w:rsidP="00A33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GB"/>
        </w:rPr>
      </w:pPr>
    </w:p>
    <w:p w14:paraId="0FB080F7" w14:textId="4856BD7A" w:rsidR="004030A2" w:rsidRDefault="00F92ED0">
      <w:pPr>
        <w:rPr>
          <w:lang w:val="en-GB"/>
        </w:rPr>
      </w:pPr>
      <w:r>
        <w:rPr>
          <w:noProof/>
          <w:lang w:val="en-GB"/>
          <w14:ligatures w14:val="standardContextual"/>
        </w:rPr>
        <w:lastRenderedPageBreak/>
        <w:drawing>
          <wp:inline distT="0" distB="0" distL="0" distR="0" wp14:anchorId="487A6D00" wp14:editId="3A08FC13">
            <wp:extent cx="4391252" cy="3512820"/>
            <wp:effectExtent l="0" t="0" r="9525" b="0"/>
            <wp:docPr id="117353009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30093" name="Immagine 11735300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481" cy="352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30A2">
        <w:rPr>
          <w:lang w:val="en-GB"/>
        </w:rPr>
        <w:t xml:space="preserve"> </w:t>
      </w:r>
    </w:p>
    <w:p w14:paraId="7DF83733" w14:textId="77777777" w:rsidR="004030A2" w:rsidRDefault="004030A2">
      <w:pPr>
        <w:rPr>
          <w:lang w:val="en-GB"/>
        </w:rPr>
      </w:pPr>
    </w:p>
    <w:p w14:paraId="571B23DF" w14:textId="1E5505FA" w:rsidR="004030A2" w:rsidRPr="004030A2" w:rsidRDefault="004030A2" w:rsidP="004030A2">
      <w:pPr>
        <w:pStyle w:val="Paragrafoelenco"/>
        <w:numPr>
          <w:ilvl w:val="0"/>
          <w:numId w:val="1"/>
        </w:numPr>
        <w:jc w:val="center"/>
        <w:rPr>
          <w:lang w:val="en-GB"/>
        </w:rPr>
      </w:pPr>
      <w:r w:rsidRPr="004030A2">
        <w:rPr>
          <w:lang w:val="en-GB"/>
        </w:rPr>
        <w:t>Breast</w:t>
      </w:r>
    </w:p>
    <w:p w14:paraId="0DED9ECD" w14:textId="0829ACE0" w:rsidR="00DD2A22" w:rsidRDefault="00F92ED0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527EF50D" wp14:editId="27BA6931">
            <wp:extent cx="4351020" cy="3480635"/>
            <wp:effectExtent l="0" t="0" r="0" b="5715"/>
            <wp:docPr id="214059357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93572" name="Immagine 21405935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855" cy="349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71642" w14:textId="77777777" w:rsidR="00A259B6" w:rsidRDefault="00A259B6">
      <w:pPr>
        <w:rPr>
          <w:lang w:val="en-GB"/>
        </w:rPr>
      </w:pPr>
    </w:p>
    <w:p w14:paraId="487B855E" w14:textId="2B78DE5C" w:rsidR="004030A2" w:rsidRDefault="004030A2" w:rsidP="004030A2">
      <w:pPr>
        <w:jc w:val="center"/>
        <w:rPr>
          <w:lang w:val="en-GB"/>
        </w:rPr>
      </w:pPr>
      <w:r>
        <w:rPr>
          <w:lang w:val="en-GB"/>
        </w:rPr>
        <w:t>b (Prostate)</w:t>
      </w:r>
    </w:p>
    <w:p w14:paraId="56F74284" w14:textId="77777777" w:rsidR="00A259B6" w:rsidRDefault="00A259B6" w:rsidP="004030A2">
      <w:pPr>
        <w:jc w:val="center"/>
        <w:rPr>
          <w:lang w:val="en-GB"/>
        </w:rPr>
      </w:pPr>
    </w:p>
    <w:p w14:paraId="6AB0C7EF" w14:textId="2B490606" w:rsidR="00A259B6" w:rsidRPr="00DD2A22" w:rsidRDefault="00A259B6" w:rsidP="004030A2">
      <w:pPr>
        <w:jc w:val="center"/>
        <w:rPr>
          <w:lang w:val="en-GB"/>
        </w:rPr>
      </w:pPr>
      <w:r w:rsidRPr="00A259B6">
        <w:rPr>
          <w:lang w:val="en-GB"/>
        </w:rPr>
        <w:t xml:space="preserve">Figure 2S: Residual diagnostics plots. (a)  Breast model ARIMAX (0,0,1) lag 18 and (b) Prostate model </w:t>
      </w:r>
      <w:proofErr w:type="gramStart"/>
      <w:r w:rsidRPr="00A259B6">
        <w:rPr>
          <w:lang w:val="en-GB"/>
        </w:rPr>
        <w:t>ARIMAX(</w:t>
      </w:r>
      <w:proofErr w:type="gramEnd"/>
      <w:r w:rsidRPr="00A259B6">
        <w:rPr>
          <w:lang w:val="en-GB"/>
        </w:rPr>
        <w:t>0,0,1) lag 15</w:t>
      </w:r>
    </w:p>
    <w:sectPr w:rsidR="00A259B6" w:rsidRPr="00DD2A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242B9"/>
    <w:multiLevelType w:val="hybridMultilevel"/>
    <w:tmpl w:val="EFFE8E3C"/>
    <w:lvl w:ilvl="0" w:tplc="2B8CEB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99"/>
    <w:rsid w:val="00095FC9"/>
    <w:rsid w:val="00234A4A"/>
    <w:rsid w:val="002C62D2"/>
    <w:rsid w:val="002F1C99"/>
    <w:rsid w:val="00334368"/>
    <w:rsid w:val="003C35D7"/>
    <w:rsid w:val="003D00B6"/>
    <w:rsid w:val="004030A2"/>
    <w:rsid w:val="00630A84"/>
    <w:rsid w:val="007371A0"/>
    <w:rsid w:val="00744E23"/>
    <w:rsid w:val="008008E8"/>
    <w:rsid w:val="00822972"/>
    <w:rsid w:val="00A259B6"/>
    <w:rsid w:val="00A33757"/>
    <w:rsid w:val="00B50493"/>
    <w:rsid w:val="00BA5E9F"/>
    <w:rsid w:val="00C6664D"/>
    <w:rsid w:val="00C81EAC"/>
    <w:rsid w:val="00D11ECB"/>
    <w:rsid w:val="00D42939"/>
    <w:rsid w:val="00DD2A22"/>
    <w:rsid w:val="00EA564B"/>
    <w:rsid w:val="00EE54E4"/>
    <w:rsid w:val="00F779C2"/>
    <w:rsid w:val="00F9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A22EA"/>
  <w15:chartTrackingRefBased/>
  <w15:docId w15:val="{F682BEBA-0AC4-460A-8939-0D63E6BF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1C99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1C9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ja-JP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1C9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1C9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ja-JP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1C9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1C9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1C9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1C9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1C9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1C9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1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1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1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1C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1C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1C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1C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1C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1C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1C9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F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1C9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1C99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1C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1C99"/>
    <w:pPr>
      <w:widowControl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F1C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1C9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1C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1C99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DD2A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337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375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3757"/>
    <w:rPr>
      <w:rFonts w:ascii="Arial" w:eastAsia="Arial" w:hAnsi="Arial" w:cs="Arial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Tomaiuolo</dc:creator>
  <cp:keywords/>
  <dc:description/>
  <cp:lastModifiedBy>A.Spada</cp:lastModifiedBy>
  <cp:revision>2</cp:revision>
  <dcterms:created xsi:type="dcterms:W3CDTF">2025-08-29T13:10:00Z</dcterms:created>
  <dcterms:modified xsi:type="dcterms:W3CDTF">2025-08-29T13:10:00Z</dcterms:modified>
</cp:coreProperties>
</file>