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D570B" w:rsidRPr="00BA0BD3" w:rsidRDefault="003D570B" w:rsidP="003D570B">
      <w:pPr>
        <w:jc w:val="center"/>
        <w:rPr>
          <w:rFonts w:ascii="Times New Roman" w:hAnsi="Times New Roman" w:cs="Times New Roman"/>
          <w:b/>
        </w:rPr>
      </w:pPr>
      <w:bookmarkStart w:id="0" w:name="_GoBack"/>
      <w:bookmarkEnd w:id="0"/>
      <w:r w:rsidRPr="00BA0BD3">
        <w:rPr>
          <w:rFonts w:ascii="Times New Roman" w:hAnsi="Times New Roman" w:cs="Times New Roman" w:hint="eastAsia"/>
          <w:b/>
        </w:rPr>
        <w:t>A</w:t>
      </w:r>
      <w:r w:rsidRPr="00BA0BD3">
        <w:rPr>
          <w:rFonts w:ascii="Times New Roman" w:hAnsi="Times New Roman" w:cs="Times New Roman"/>
          <w:b/>
        </w:rPr>
        <w:t xml:space="preserve">dditional file </w:t>
      </w:r>
      <w:r>
        <w:rPr>
          <w:rFonts w:ascii="Times New Roman" w:hAnsi="Times New Roman" w:cs="Times New Roman"/>
          <w:b/>
        </w:rPr>
        <w:t>2</w:t>
      </w:r>
    </w:p>
    <w:p w:rsidR="008A1AC9" w:rsidRDefault="003D570B" w:rsidP="003D570B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Tremor source locations of the 2011 unrest</w:t>
      </w:r>
      <w:r w:rsidR="00DB30B1" w:rsidRPr="00DB30B1">
        <w:rPr>
          <w:rFonts w:ascii="Times New Roman" w:hAnsi="Times New Roman" w:cs="Times New Roman"/>
          <w:b/>
        </w:rPr>
        <w:t xml:space="preserve"> </w:t>
      </w:r>
      <w:r w:rsidR="00DB30B1">
        <w:rPr>
          <w:rFonts w:ascii="Times New Roman" w:hAnsi="Times New Roman" w:cs="Times New Roman"/>
          <w:b/>
        </w:rPr>
        <w:t>with ASL method</w:t>
      </w:r>
    </w:p>
    <w:p w:rsidR="003D570B" w:rsidRDefault="003D570B" w:rsidP="003D570B"/>
    <w:p w:rsidR="00A715AE" w:rsidRDefault="003D570B" w:rsidP="003D570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H</w:t>
      </w:r>
      <w:r>
        <w:rPr>
          <w:rFonts w:ascii="Times New Roman" w:hAnsi="Times New Roman" w:cs="Times New Roman"/>
        </w:rPr>
        <w:t xml:space="preserve">ere the ASL technique </w:t>
      </w:r>
      <w:r w:rsidR="00C6297E">
        <w:rPr>
          <w:rFonts w:ascii="Times New Roman" w:hAnsi="Times New Roman" w:cs="Times New Roman"/>
        </w:rPr>
        <w:t xml:space="preserve">described in the text </w:t>
      </w:r>
      <w:r>
        <w:rPr>
          <w:rFonts w:ascii="Times New Roman" w:hAnsi="Times New Roman" w:cs="Times New Roman"/>
        </w:rPr>
        <w:t xml:space="preserve">is applied to seismic records of an unrest event on 23 May 2011 </w:t>
      </w:r>
      <w:r w:rsidR="006700B8">
        <w:rPr>
          <w:rFonts w:ascii="Times New Roman" w:hAnsi="Times New Roman" w:cs="Times New Roman"/>
        </w:rPr>
        <w:t>at</w:t>
      </w:r>
      <w:r>
        <w:rPr>
          <w:rFonts w:ascii="Times New Roman" w:hAnsi="Times New Roman" w:cs="Times New Roman"/>
        </w:rPr>
        <w:t xml:space="preserve"> Kusatsu-Shirane</w:t>
      </w:r>
      <w:r w:rsidR="00C6297E">
        <w:rPr>
          <w:rFonts w:ascii="Times New Roman" w:hAnsi="Times New Roman" w:cs="Times New Roman"/>
        </w:rPr>
        <w:t xml:space="preserve"> (the 2011 unrest)</w:t>
      </w:r>
      <w:r>
        <w:rPr>
          <w:rFonts w:ascii="Times New Roman" w:hAnsi="Times New Roman" w:cs="Times New Roman"/>
        </w:rPr>
        <w:t xml:space="preserve">, </w:t>
      </w:r>
      <w:r w:rsidR="00C6297E">
        <w:rPr>
          <w:rFonts w:ascii="Times New Roman" w:hAnsi="Times New Roman" w:cs="Times New Roman"/>
        </w:rPr>
        <w:t xml:space="preserve">consisting </w:t>
      </w:r>
      <w:r>
        <w:rPr>
          <w:rFonts w:ascii="Times New Roman" w:hAnsi="Times New Roman" w:cs="Times New Roman"/>
        </w:rPr>
        <w:t xml:space="preserve">transient </w:t>
      </w:r>
      <w:r w:rsidR="006700B8">
        <w:rPr>
          <w:rFonts w:ascii="Times New Roman" w:hAnsi="Times New Roman" w:cs="Times New Roman"/>
        </w:rPr>
        <w:t xml:space="preserve">ground </w:t>
      </w:r>
      <w:r>
        <w:rPr>
          <w:rFonts w:ascii="Times New Roman" w:hAnsi="Times New Roman" w:cs="Times New Roman"/>
        </w:rPr>
        <w:t xml:space="preserve">inflation-deflation and associated volcanic tremor. Terada et al. (2011) estimates deformation source beneath the Ainomine </w:t>
      </w:r>
      <w:r w:rsidR="004665A4">
        <w:rPr>
          <w:rFonts w:ascii="Times New Roman" w:hAnsi="Times New Roman" w:cs="Times New Roman"/>
        </w:rPr>
        <w:t>cone</w:t>
      </w:r>
      <w:r>
        <w:rPr>
          <w:rFonts w:ascii="Times New Roman" w:hAnsi="Times New Roman" w:cs="Times New Roman"/>
        </w:rPr>
        <w:t xml:space="preserve">, not </w:t>
      </w:r>
      <w:r w:rsidR="00C6297E">
        <w:rPr>
          <w:rFonts w:ascii="Times New Roman" w:hAnsi="Times New Roman" w:cs="Times New Roman"/>
        </w:rPr>
        <w:t xml:space="preserve">at </w:t>
      </w:r>
      <w:r>
        <w:rPr>
          <w:rFonts w:ascii="Times New Roman" w:hAnsi="Times New Roman" w:cs="Times New Roman"/>
        </w:rPr>
        <w:t xml:space="preserve">Yugama. Instead, an ASL analysis by Fujiwara et al. (2011) obtained volcanic tremor locations </w:t>
      </w:r>
      <w:r w:rsidR="00C6297E">
        <w:rPr>
          <w:rFonts w:ascii="Times New Roman" w:hAnsi="Times New Roman" w:cs="Times New Roman"/>
        </w:rPr>
        <w:t>beneath the Yugama</w:t>
      </w:r>
      <w:r>
        <w:rPr>
          <w:rFonts w:ascii="Times New Roman" w:hAnsi="Times New Roman" w:cs="Times New Roman"/>
        </w:rPr>
        <w:t>. Now we re-examine source location</w:t>
      </w:r>
      <w:r w:rsidR="004665A4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 of volcanic tremor</w:t>
      </w:r>
      <w:r w:rsidR="00C6297E">
        <w:rPr>
          <w:rFonts w:ascii="Times New Roman" w:hAnsi="Times New Roman" w:cs="Times New Roman"/>
        </w:rPr>
        <w:t xml:space="preserve"> </w:t>
      </w:r>
      <w:r w:rsidR="004665A4">
        <w:rPr>
          <w:rFonts w:ascii="Times New Roman" w:hAnsi="Times New Roman" w:cs="Times New Roman"/>
        </w:rPr>
        <w:t xml:space="preserve">of </w:t>
      </w:r>
      <w:r w:rsidR="00C6297E">
        <w:rPr>
          <w:rFonts w:ascii="Times New Roman" w:hAnsi="Times New Roman" w:cs="Times New Roman"/>
        </w:rPr>
        <w:t xml:space="preserve">the 2011 unrest with the same ASL technique that </w:t>
      </w:r>
      <w:r w:rsidR="004665A4">
        <w:rPr>
          <w:rFonts w:ascii="Times New Roman" w:hAnsi="Times New Roman" w:cs="Times New Roman"/>
        </w:rPr>
        <w:t>demonstrated in the text for</w:t>
      </w:r>
      <w:r w:rsidR="00C6297E">
        <w:rPr>
          <w:rFonts w:ascii="Times New Roman" w:hAnsi="Times New Roman" w:cs="Times New Roman"/>
        </w:rPr>
        <w:t xml:space="preserve"> the 2018 eruption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 w:hint="eastAsia"/>
        </w:rPr>
        <w:t xml:space="preserve"> </w:t>
      </w:r>
    </w:p>
    <w:p w:rsidR="003D570B" w:rsidRPr="003D570B" w:rsidRDefault="003D570B" w:rsidP="0088515E">
      <w:pPr>
        <w:ind w:firstLine="8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Fig. S3 represents </w:t>
      </w:r>
      <w:r w:rsidR="000C2F6D">
        <w:rPr>
          <w:rFonts w:ascii="Times New Roman" w:hAnsi="Times New Roman" w:cs="Times New Roman"/>
        </w:rPr>
        <w:t xml:space="preserve">inferred </w:t>
      </w:r>
      <w:r>
        <w:rPr>
          <w:rFonts w:ascii="Times New Roman" w:hAnsi="Times New Roman" w:cs="Times New Roman"/>
        </w:rPr>
        <w:t>tremor location</w:t>
      </w:r>
      <w:r w:rsidR="000C2F6D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, corresponding </w:t>
      </w:r>
      <w:r w:rsidR="000C2F6D">
        <w:rPr>
          <w:rFonts w:ascii="Times New Roman" w:hAnsi="Times New Roman" w:cs="Times New Roman"/>
        </w:rPr>
        <w:t xml:space="preserve">the minimum </w:t>
      </w:r>
      <m:oMath>
        <m:r>
          <w:rPr>
            <w:rFonts w:ascii="Cambria Math" w:hAnsi="Cambria Math" w:cs="Times New Roman"/>
            <w:color w:val="000000"/>
          </w:rPr>
          <m:t>RES</m:t>
        </m:r>
      </m:oMath>
      <w:r w:rsidR="000C2F6D">
        <w:rPr>
          <w:rFonts w:ascii="Times New Roman" w:hAnsi="Times New Roman" w:cs="Times New Roman" w:hint="eastAsia"/>
          <w:color w:val="000000"/>
        </w:rPr>
        <w:t xml:space="preserve"> </w:t>
      </w:r>
      <w:r w:rsidR="000C2F6D">
        <w:rPr>
          <w:rFonts w:ascii="Times New Roman" w:hAnsi="Times New Roman" w:cs="Times New Roman"/>
          <w:color w:val="000000"/>
        </w:rPr>
        <w:t>values</w:t>
      </w:r>
      <w:r>
        <w:rPr>
          <w:rFonts w:ascii="Times New Roman" w:hAnsi="Times New Roman" w:cs="Times New Roman" w:hint="eastAsia"/>
          <w:color w:val="000000"/>
        </w:rPr>
        <w:t>,</w:t>
      </w:r>
      <w:r>
        <w:rPr>
          <w:rFonts w:ascii="Times New Roman" w:hAnsi="Times New Roman" w:cs="Times New Roman"/>
        </w:rPr>
        <w:t xml:space="preserve"> and source elevations. Our analysis yields almost the same</w:t>
      </w:r>
      <w:r w:rsidR="00A715AE">
        <w:rPr>
          <w:rFonts w:ascii="Times New Roman" w:hAnsi="Times New Roman" w:cs="Times New Roman"/>
        </w:rPr>
        <w:t xml:space="preserve"> (</w:t>
      </w:r>
      <w:r w:rsidR="00C8697C">
        <w:rPr>
          <w:rFonts w:ascii="Times New Roman" w:hAnsi="Times New Roman" w:cs="Times New Roman"/>
        </w:rPr>
        <w:t>about 200 m north)</w:t>
      </w:r>
      <w:r>
        <w:rPr>
          <w:rFonts w:ascii="Times New Roman" w:hAnsi="Times New Roman" w:cs="Times New Roman"/>
        </w:rPr>
        <w:t xml:space="preserve"> tremor locations </w:t>
      </w:r>
      <w:r w:rsidR="00C6297E">
        <w:rPr>
          <w:rFonts w:ascii="Times New Roman" w:hAnsi="Times New Roman" w:cs="Times New Roman"/>
        </w:rPr>
        <w:t xml:space="preserve">with the 2018 </w:t>
      </w:r>
      <w:r w:rsidR="00CF3758">
        <w:rPr>
          <w:rFonts w:ascii="Times New Roman" w:hAnsi="Times New Roman" w:cs="Times New Roman"/>
        </w:rPr>
        <w:t>eruption</w:t>
      </w:r>
      <w:r>
        <w:rPr>
          <w:rFonts w:ascii="Times New Roman" w:hAnsi="Times New Roman" w:cs="Times New Roman"/>
        </w:rPr>
        <w:t>.</w:t>
      </w:r>
      <w:r w:rsidR="0088515E">
        <w:rPr>
          <w:rFonts w:ascii="Times New Roman" w:hAnsi="Times New Roman" w:cs="Times New Roman" w:hint="eastAsia"/>
        </w:rPr>
        <w:t xml:space="preserve"> </w:t>
      </w:r>
      <w:r w:rsidR="00FA583C"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</w:rPr>
        <w:t xml:space="preserve">orehole seismometer at KSJ was repaired in 2016. Hence, </w:t>
      </w:r>
      <m:oMath>
        <m:sSub>
          <m:sSubPr>
            <m:ctrlPr>
              <w:rPr>
                <w:rFonts w:ascii="Cambria Math" w:hAnsi="Cambria Math" w:cs="Times New Roman"/>
                <w:bCs/>
                <w:i/>
                <w:color w:val="000000"/>
              </w:rPr>
            </m:ctrlPr>
          </m:sSubPr>
          <m:e>
            <m:r>
              <w:rPr>
                <w:rFonts w:ascii="Cambria Math" w:hAnsi="Cambria Math" w:cs="Times New Roman"/>
                <w:color w:val="000000"/>
              </w:rPr>
              <m:t>S</m:t>
            </m:r>
          </m:e>
          <m:sub>
            <m:r>
              <w:rPr>
                <w:rFonts w:ascii="Cambria Math" w:hAnsi="Cambria Math" w:cs="Times New Roman"/>
                <w:color w:val="000000"/>
              </w:rPr>
              <m:t>i</m:t>
            </m:r>
          </m:sub>
        </m:sSub>
      </m:oMath>
      <w:r>
        <w:rPr>
          <w:rFonts w:ascii="Times New Roman" w:hAnsi="Times New Roman" w:cs="Times New Roman"/>
        </w:rPr>
        <w:t xml:space="preserve"> for vertical ground velocity </w:t>
      </w:r>
      <w:r w:rsidR="000C2F6D">
        <w:rPr>
          <w:rFonts w:ascii="Times New Roman" w:hAnsi="Times New Roman" w:cs="Times New Roman"/>
        </w:rPr>
        <w:t xml:space="preserve">records </w:t>
      </w:r>
      <w:r>
        <w:rPr>
          <w:rFonts w:ascii="Times New Roman" w:hAnsi="Times New Roman" w:cs="Times New Roman"/>
        </w:rPr>
        <w:t>at KSJ</w:t>
      </w:r>
      <w:r w:rsidR="001B056B">
        <w:rPr>
          <w:rFonts w:ascii="Times New Roman" w:hAnsi="Times New Roman" w:cs="Times New Roman"/>
        </w:rPr>
        <w:t xml:space="preserve"> in 201</w:t>
      </w:r>
      <w:r w:rsidR="00C6297E">
        <w:rPr>
          <w:rFonts w:ascii="Times New Roman" w:hAnsi="Times New Roman" w:cs="Times New Roman"/>
        </w:rPr>
        <w:t xml:space="preserve">1 might be different from </w:t>
      </w:r>
      <w:r w:rsidR="001B056B">
        <w:rPr>
          <w:rFonts w:ascii="Times New Roman" w:hAnsi="Times New Roman" w:cs="Times New Roman"/>
        </w:rPr>
        <w:t xml:space="preserve">our estimates </w:t>
      </w:r>
      <w:r w:rsidR="0088515E">
        <w:rPr>
          <w:rFonts w:ascii="Times New Roman" w:hAnsi="Times New Roman" w:cs="Times New Roman"/>
        </w:rPr>
        <w:t>for</w:t>
      </w:r>
      <w:r w:rsidR="00C6297E">
        <w:rPr>
          <w:rFonts w:ascii="Times New Roman" w:hAnsi="Times New Roman" w:cs="Times New Roman"/>
        </w:rPr>
        <w:t xml:space="preserve"> </w:t>
      </w:r>
      <w:r w:rsidR="001B056B">
        <w:rPr>
          <w:rFonts w:ascii="Times New Roman" w:hAnsi="Times New Roman" w:cs="Times New Roman"/>
        </w:rPr>
        <w:t>the 2018 eruption.</w:t>
      </w:r>
      <w:r w:rsidR="00C8697C">
        <w:rPr>
          <w:rFonts w:ascii="Times New Roman" w:hAnsi="Times New Roman" w:cs="Times New Roman"/>
        </w:rPr>
        <w:t xml:space="preserve"> The difference between our result and that reported in Fujiwara et al. (2011) can be derived from methods of </w:t>
      </w:r>
      <m:oMath>
        <m:sSub>
          <m:sSubPr>
            <m:ctrlPr>
              <w:rPr>
                <w:rFonts w:ascii="Cambria Math" w:hAnsi="Cambria Math" w:cs="Times New Roman"/>
                <w:bCs/>
                <w:i/>
                <w:color w:val="000000"/>
              </w:rPr>
            </m:ctrlPr>
          </m:sSubPr>
          <m:e>
            <m:r>
              <w:rPr>
                <w:rFonts w:ascii="Cambria Math" w:hAnsi="Cambria Math" w:cs="Times New Roman"/>
                <w:color w:val="000000"/>
              </w:rPr>
              <m:t>S</m:t>
            </m:r>
          </m:e>
          <m:sub>
            <m:r>
              <w:rPr>
                <w:rFonts w:ascii="Cambria Math" w:hAnsi="Cambria Math" w:cs="Times New Roman"/>
                <w:color w:val="000000"/>
              </w:rPr>
              <m:t>i</m:t>
            </m:r>
          </m:sub>
        </m:sSub>
        <m:r>
          <w:rPr>
            <w:rFonts w:ascii="Cambria Math" w:hAnsi="Cambria Math" w:cs="Times New Roman"/>
            <w:color w:val="000000"/>
          </w:rPr>
          <m:t xml:space="preserve"> </m:t>
        </m:r>
      </m:oMath>
      <w:r w:rsidR="00C8697C">
        <w:rPr>
          <w:rFonts w:ascii="Times New Roman" w:hAnsi="Times New Roman" w:cs="Times New Roman"/>
        </w:rPr>
        <w:t>evaluations and station configurations.</w:t>
      </w:r>
    </w:p>
    <w:p w:rsidR="003D570B" w:rsidRPr="00C8697C" w:rsidRDefault="003D570B" w:rsidP="003D570B">
      <w:pPr>
        <w:rPr>
          <w:rFonts w:ascii="Times New Roman" w:hAnsi="Times New Roman" w:cs="Times New Roman"/>
        </w:rPr>
      </w:pPr>
    </w:p>
    <w:p w:rsidR="003D570B" w:rsidRDefault="003D570B" w:rsidP="003D570B">
      <w:pPr>
        <w:rPr>
          <w:rFonts w:ascii="Times New Roman" w:hAnsi="Times New Roman" w:cs="Times New Roman"/>
        </w:rPr>
      </w:pPr>
    </w:p>
    <w:p w:rsidR="003D570B" w:rsidRPr="0077652B" w:rsidRDefault="003D570B" w:rsidP="003D570B">
      <w:pPr>
        <w:rPr>
          <w:rFonts w:ascii="Times New Roman" w:hAnsi="Times New Roman" w:cs="Times New Roman"/>
          <w:b/>
        </w:rPr>
      </w:pPr>
      <w:r w:rsidRPr="0077652B">
        <w:rPr>
          <w:rFonts w:ascii="Times New Roman" w:hAnsi="Times New Roman" w:cs="Times New Roman"/>
          <w:b/>
        </w:rPr>
        <w:t>Reference</w:t>
      </w:r>
    </w:p>
    <w:p w:rsidR="003D570B" w:rsidRPr="000562FB" w:rsidRDefault="000562FB" w:rsidP="003D570B">
      <w:pPr>
        <w:rPr>
          <w:rFonts w:ascii="Times New Roman" w:hAnsi="Times New Roman" w:cs="Times New Roman"/>
          <w:bCs/>
          <w:color w:val="000000"/>
        </w:rPr>
      </w:pPr>
      <w:r w:rsidRPr="000562FB">
        <w:rPr>
          <w:rFonts w:ascii="Times New Roman" w:hAnsi="Times New Roman" w:cs="Times New Roman"/>
          <w:bCs/>
          <w:color w:val="000000"/>
        </w:rPr>
        <w:t xml:space="preserve">Fujiwara Y, Yamasato H, Ogiso M (2011) Sources of the volcanic tremor with tilt changes on 27 May 2011 at </w:t>
      </w:r>
      <w:proofErr w:type="spellStart"/>
      <w:r w:rsidRPr="000562FB">
        <w:rPr>
          <w:rFonts w:ascii="Times New Roman" w:hAnsi="Times New Roman" w:cs="Times New Roman"/>
          <w:bCs/>
          <w:color w:val="000000"/>
        </w:rPr>
        <w:t>Kusatsu-Shiranesan</w:t>
      </w:r>
      <w:proofErr w:type="spellEnd"/>
      <w:r w:rsidRPr="000562FB">
        <w:rPr>
          <w:rFonts w:ascii="Times New Roman" w:hAnsi="Times New Roman" w:cs="Times New Roman"/>
          <w:bCs/>
          <w:color w:val="000000"/>
        </w:rPr>
        <w:t xml:space="preserve"> estimated using seismic amplitudes. Abstracts of the Volcanological Society of Japan 2015 Fall Meeting: P24 (in Japanese).</w:t>
      </w:r>
    </w:p>
    <w:p w:rsidR="000562FB" w:rsidRDefault="000562FB" w:rsidP="003D570B">
      <w:pPr>
        <w:rPr>
          <w:rFonts w:ascii="Times New Roman" w:hAnsi="Times New Roman" w:cs="Times New Roman"/>
        </w:rPr>
      </w:pPr>
    </w:p>
    <w:p w:rsidR="003D570B" w:rsidRPr="0077652B" w:rsidRDefault="000562FB" w:rsidP="003D570B">
      <w:pPr>
        <w:rPr>
          <w:rFonts w:ascii="Times New Roman" w:hAnsi="Times New Roman" w:cs="Times New Roman"/>
        </w:rPr>
      </w:pPr>
      <w:r w:rsidRPr="000562FB">
        <w:rPr>
          <w:rFonts w:ascii="Times New Roman" w:hAnsi="Times New Roman" w:cs="Times New Roman"/>
        </w:rPr>
        <w:t xml:space="preserve">Terada A, Aoyama H, Nogami K, </w:t>
      </w:r>
      <w:proofErr w:type="spellStart"/>
      <w:r w:rsidRPr="000562FB">
        <w:rPr>
          <w:rFonts w:ascii="Times New Roman" w:hAnsi="Times New Roman" w:cs="Times New Roman"/>
        </w:rPr>
        <w:t>Yamawaki</w:t>
      </w:r>
      <w:proofErr w:type="spellEnd"/>
      <w:r w:rsidRPr="000562FB">
        <w:rPr>
          <w:rFonts w:ascii="Times New Roman" w:hAnsi="Times New Roman" w:cs="Times New Roman"/>
        </w:rPr>
        <w:t xml:space="preserve"> T, Saito M (2011) A source model of the ground deformation observed during the volcanic tremor on 27 May 2011: An image of a volcanic fluid ascent process inferred from a tiltmeter net- work of Kusatsu-Shirane volcano. Abstracts of the Volcanological Society of Japan 2011 Fall Meeting: A3-01 (in Japanese).</w:t>
      </w:r>
    </w:p>
    <w:p w:rsidR="0077652B" w:rsidRDefault="0077652B" w:rsidP="003D570B">
      <w:pPr>
        <w:rPr>
          <w:rFonts w:ascii="Times New Roman" w:hAnsi="Times New Roman" w:cs="Times New Roman"/>
        </w:rPr>
      </w:pPr>
    </w:p>
    <w:p w:rsidR="001B056B" w:rsidRDefault="001B056B" w:rsidP="003D570B">
      <w:pPr>
        <w:rPr>
          <w:rFonts w:ascii="Times New Roman" w:hAnsi="Times New Roman" w:cs="Times New Roman"/>
        </w:rPr>
      </w:pPr>
    </w:p>
    <w:p w:rsidR="001B056B" w:rsidRDefault="001B056B" w:rsidP="003D570B">
      <w:pPr>
        <w:rPr>
          <w:rFonts w:ascii="Times New Roman" w:hAnsi="Times New Roman" w:cs="Times New Roman"/>
        </w:rPr>
      </w:pPr>
    </w:p>
    <w:p w:rsidR="001B056B" w:rsidRDefault="001B056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1B056B" w:rsidRDefault="001B056B" w:rsidP="001B056B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>
            <wp:extent cx="3211269" cy="6300076"/>
            <wp:effectExtent l="0" t="0" r="1905" b="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sl_2011_20200719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11269" cy="63000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056B" w:rsidRDefault="001B056B" w:rsidP="003D570B">
      <w:pPr>
        <w:rPr>
          <w:rFonts w:ascii="Times New Roman" w:hAnsi="Times New Roman" w:cs="Times New Roman"/>
        </w:rPr>
      </w:pPr>
    </w:p>
    <w:p w:rsidR="001B056B" w:rsidRPr="003D570B" w:rsidRDefault="001B056B" w:rsidP="003D570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Fig. S3 </w:t>
      </w:r>
      <w:r w:rsidRPr="005673CF">
        <w:rPr>
          <w:rFonts w:ascii="Times New Roman" w:hAnsi="Times New Roman" w:cs="Times New Roman"/>
          <w:b/>
        </w:rPr>
        <w:t>a</w:t>
      </w:r>
      <w:r>
        <w:rPr>
          <w:rFonts w:ascii="Times New Roman" w:hAnsi="Times New Roman" w:cs="Times New Roman"/>
        </w:rPr>
        <w:t xml:space="preserve"> Horizontal locations of estimated tremor source</w:t>
      </w:r>
      <w:r w:rsidR="00B500D0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 </w:t>
      </w:r>
      <w:r w:rsidR="009506FD">
        <w:rPr>
          <w:rFonts w:ascii="Times New Roman" w:hAnsi="Times New Roman" w:cs="Times New Roman"/>
        </w:rPr>
        <w:t>of</w:t>
      </w:r>
      <w:r>
        <w:rPr>
          <w:rFonts w:ascii="Times New Roman" w:hAnsi="Times New Roman" w:cs="Times New Roman"/>
        </w:rPr>
        <w:t xml:space="preserve"> the 2011 unrest</w:t>
      </w:r>
      <w:r w:rsidR="007B5131">
        <w:rPr>
          <w:rFonts w:ascii="Times New Roman" w:hAnsi="Times New Roman" w:cs="Times New Roman"/>
        </w:rPr>
        <w:t xml:space="preserve"> (27 May, 2011 00:29)</w:t>
      </w:r>
      <w:r>
        <w:rPr>
          <w:rFonts w:ascii="Times New Roman" w:hAnsi="Times New Roman" w:cs="Times New Roman"/>
        </w:rPr>
        <w:t xml:space="preserve">. Color of each plot corresponds a contour bar in </w:t>
      </w:r>
      <w:r w:rsidRPr="005673CF">
        <w:rPr>
          <w:rFonts w:ascii="Times New Roman" w:hAnsi="Times New Roman" w:cs="Times New Roman"/>
          <w:b/>
        </w:rPr>
        <w:t>b</w:t>
      </w:r>
      <w:r>
        <w:rPr>
          <w:rFonts w:ascii="Times New Roman" w:hAnsi="Times New Roman" w:cs="Times New Roman"/>
        </w:rPr>
        <w:t xml:space="preserve">. Epicenters of volcanic earthquakes (Fig. 2), and tremor locations </w:t>
      </w:r>
      <w:r w:rsidR="00B500D0">
        <w:rPr>
          <w:rFonts w:ascii="Times New Roman" w:hAnsi="Times New Roman" w:cs="Times New Roman"/>
        </w:rPr>
        <w:t>of</w:t>
      </w:r>
      <w:r>
        <w:rPr>
          <w:rFonts w:ascii="Times New Roman" w:hAnsi="Times New Roman" w:cs="Times New Roman"/>
        </w:rPr>
        <w:t xml:space="preserve"> the 2018 eruption </w:t>
      </w:r>
      <w:r w:rsidR="00B500D0">
        <w:rPr>
          <w:rFonts w:ascii="Times New Roman" w:hAnsi="Times New Roman" w:cs="Times New Roman"/>
        </w:rPr>
        <w:t xml:space="preserve">inferred in the text </w:t>
      </w:r>
      <w:r>
        <w:rPr>
          <w:rFonts w:ascii="Times New Roman" w:hAnsi="Times New Roman" w:cs="Times New Roman"/>
        </w:rPr>
        <w:t xml:space="preserve">are also shown by gray dots and red plots. </w:t>
      </w:r>
      <w:r w:rsidRPr="005673CF">
        <w:rPr>
          <w:rFonts w:ascii="Times New Roman" w:hAnsi="Times New Roman" w:cs="Times New Roman"/>
          <w:b/>
        </w:rPr>
        <w:t>b</w:t>
      </w:r>
      <w:r>
        <w:rPr>
          <w:rFonts w:ascii="Times New Roman" w:hAnsi="Times New Roman" w:cs="Times New Roman"/>
        </w:rPr>
        <w:t xml:space="preserve"> </w:t>
      </w:r>
      <w:r w:rsidR="003F70F0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nalyzed filtered (</w:t>
      </w:r>
      <w:r>
        <w:rPr>
          <w:rFonts w:ascii="Times New Roman" w:hAnsi="Times New Roman" w:cs="Times New Roman"/>
          <w:bCs/>
          <w:color w:val="000000"/>
        </w:rPr>
        <w:t>5</w:t>
      </w:r>
      <w:r w:rsidRPr="006D5761">
        <w:rPr>
          <w:rFonts w:ascii="Times New Roman" w:hAnsi="Times New Roman" w:cs="Times New Roman"/>
        </w:rPr>
        <w:t>–</w:t>
      </w:r>
      <w:r>
        <w:rPr>
          <w:rFonts w:ascii="Times New Roman" w:hAnsi="Times New Roman" w:cs="Times New Roman"/>
          <w:bCs/>
          <w:color w:val="000000"/>
        </w:rPr>
        <w:t>20 Hz</w:t>
      </w:r>
      <w:r>
        <w:rPr>
          <w:rFonts w:ascii="Times New Roman" w:hAnsi="Times New Roman" w:cs="Times New Roman"/>
        </w:rPr>
        <w:t xml:space="preserve">) vertical ground velocity at KSW, estimated source elevations, and the minimum </w:t>
      </w:r>
      <m:oMath>
        <m:r>
          <w:rPr>
            <w:rFonts w:ascii="Cambria Math" w:hAnsi="Cambria Math" w:cs="Times New Roman"/>
            <w:color w:val="000000"/>
          </w:rPr>
          <m:t>RES</m:t>
        </m:r>
      </m:oMath>
      <w:r>
        <w:rPr>
          <w:rFonts w:ascii="Times New Roman" w:hAnsi="Times New Roman" w:cs="Times New Roman"/>
        </w:rPr>
        <w:t xml:space="preserve"> value</w:t>
      </w:r>
      <w:r w:rsidR="000C2F6D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 of each time window.</w:t>
      </w:r>
    </w:p>
    <w:sectPr w:rsidR="001B056B" w:rsidRPr="003D570B" w:rsidSect="003823F6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570B"/>
    <w:rsid w:val="000562FB"/>
    <w:rsid w:val="000C2F6D"/>
    <w:rsid w:val="001B056B"/>
    <w:rsid w:val="002E585D"/>
    <w:rsid w:val="003823F6"/>
    <w:rsid w:val="003D570B"/>
    <w:rsid w:val="003F70F0"/>
    <w:rsid w:val="004665A4"/>
    <w:rsid w:val="00612D98"/>
    <w:rsid w:val="006700B8"/>
    <w:rsid w:val="0077652B"/>
    <w:rsid w:val="007B5131"/>
    <w:rsid w:val="0088515E"/>
    <w:rsid w:val="008A1AC9"/>
    <w:rsid w:val="009506FD"/>
    <w:rsid w:val="00A715AE"/>
    <w:rsid w:val="00AF0CB1"/>
    <w:rsid w:val="00B500D0"/>
    <w:rsid w:val="00C6297E"/>
    <w:rsid w:val="00C8697C"/>
    <w:rsid w:val="00CF3758"/>
    <w:rsid w:val="00D87A99"/>
    <w:rsid w:val="00DB30B1"/>
    <w:rsid w:val="00E83F6E"/>
    <w:rsid w:val="00FA583C"/>
    <w:rsid w:val="00FB5B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BC2A0446-4996-0041-8110-9B57B5D4F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D570B"/>
    <w:rPr>
      <w:rFonts w:ascii="ＭＳ Ｐゴシック" w:eastAsia="ＭＳ Ｐゴシック" w:hAnsi="ＭＳ Ｐゴシック" w:cs="ＭＳ Ｐゴシック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700B8"/>
    <w:rPr>
      <w:rFonts w:ascii="ＭＳ 明朝" w:eastAsia="ＭＳ 明朝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6700B8"/>
    <w:rPr>
      <w:rFonts w:ascii="ＭＳ 明朝" w:eastAsia="ＭＳ 明朝" w:hAnsi="ＭＳ Ｐゴシック" w:cs="ＭＳ Ｐゴシック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337</Words>
  <Characters>1924</Characters>
  <Application>Microsoft Office Word</Application>
  <DocSecurity>0</DocSecurity>
  <Lines>16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Taishi YAMADA</dc:creator>
  <cp:keywords/>
  <dc:description/>
  <cp:lastModifiedBy>Taishi YAMADA</cp:lastModifiedBy>
  <cp:revision>2</cp:revision>
  <dcterms:created xsi:type="dcterms:W3CDTF">2020-09-09T09:10:00Z</dcterms:created>
  <dcterms:modified xsi:type="dcterms:W3CDTF">2020-09-09T09:10:00Z</dcterms:modified>
</cp:coreProperties>
</file>