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E9E" w:rsidRDefault="00502E9E" w:rsidP="00D178F7">
      <w:pPr>
        <w:spacing w:after="0" w:line="480" w:lineRule="auto"/>
        <w:jc w:val="center"/>
        <w:rPr>
          <w:rFonts w:ascii="Times New Roman" w:hAnsi="Times New Roman" w:cs="Times New Roman"/>
          <w:b/>
          <w:bCs/>
          <w:sz w:val="28"/>
          <w:szCs w:val="28"/>
        </w:rPr>
      </w:pPr>
      <w:bookmarkStart w:id="0" w:name="_Hlk198499461"/>
      <w:r w:rsidRPr="00561F0F">
        <w:rPr>
          <w:rFonts w:ascii="Times New Roman" w:hAnsi="Times New Roman" w:cs="Times New Roman"/>
          <w:b/>
          <w:bCs/>
          <w:sz w:val="28"/>
          <w:szCs w:val="28"/>
        </w:rPr>
        <w:t xml:space="preserve">Synthesis, characterization and </w:t>
      </w:r>
      <w:hyperlink r:id="rId7" w:history="1">
        <w:r w:rsidRPr="00340E71">
          <w:rPr>
            <w:rFonts w:ascii="Times New Roman" w:hAnsi="Times New Roman" w:cs="Times New Roman"/>
            <w:b/>
            <w:bCs/>
            <w:sz w:val="28"/>
            <w:szCs w:val="28"/>
          </w:rPr>
          <w:t>density functional theory</w:t>
        </w:r>
      </w:hyperlink>
      <w:r w:rsidRPr="00561F0F">
        <w:rPr>
          <w:rFonts w:ascii="Times New Roman" w:hAnsi="Times New Roman" w:cs="Times New Roman"/>
          <w:b/>
          <w:bCs/>
          <w:sz w:val="28"/>
          <w:szCs w:val="28"/>
        </w:rPr>
        <w:t>of a novel Dichloro (2-(1-anthracen</w:t>
      </w:r>
      <w:r>
        <w:rPr>
          <w:rFonts w:ascii="Times New Roman" w:hAnsi="Times New Roman" w:cs="Times New Roman"/>
          <w:b/>
          <w:bCs/>
          <w:sz w:val="28"/>
          <w:szCs w:val="28"/>
        </w:rPr>
        <w:t>e</w:t>
      </w:r>
      <w:r w:rsidRPr="00561F0F">
        <w:rPr>
          <w:rFonts w:ascii="Times New Roman" w:hAnsi="Times New Roman" w:cs="Times New Roman"/>
          <w:b/>
          <w:bCs/>
          <w:sz w:val="28"/>
          <w:szCs w:val="28"/>
        </w:rPr>
        <w:t>-9-ylmethyl)-1</w:t>
      </w:r>
      <w:r w:rsidRPr="00561F0F">
        <w:rPr>
          <w:rFonts w:ascii="Times New Roman" w:hAnsi="Times New Roman" w:cs="Times New Roman"/>
          <w:b/>
          <w:bCs/>
          <w:i/>
          <w:iCs/>
          <w:sz w:val="28"/>
          <w:szCs w:val="28"/>
        </w:rPr>
        <w:t>H</w:t>
      </w:r>
      <w:r w:rsidRPr="00561F0F">
        <w:rPr>
          <w:rFonts w:ascii="Times New Roman" w:hAnsi="Times New Roman" w:cs="Times New Roman"/>
          <w:b/>
          <w:bCs/>
          <w:sz w:val="28"/>
          <w:szCs w:val="28"/>
        </w:rPr>
        <w:t xml:space="preserve">-1,2,3-triazole-5-yl) pyridine)Cu(II) </w:t>
      </w:r>
      <w:r w:rsidR="00D178F7">
        <w:rPr>
          <w:rFonts w:ascii="Times New Roman" w:hAnsi="Times New Roman" w:cs="Times New Roman"/>
          <w:b/>
          <w:bCs/>
          <w:sz w:val="28"/>
          <w:szCs w:val="28"/>
        </w:rPr>
        <w:t xml:space="preserve"> </w:t>
      </w:r>
      <w:r w:rsidRPr="00561F0F">
        <w:rPr>
          <w:rFonts w:ascii="Times New Roman" w:hAnsi="Times New Roman" w:cs="Times New Roman"/>
          <w:b/>
          <w:bCs/>
          <w:sz w:val="28"/>
          <w:szCs w:val="28"/>
        </w:rPr>
        <w:t>and polymeric Dichloro (2-(1-anthracen</w:t>
      </w:r>
      <w:r>
        <w:rPr>
          <w:rFonts w:ascii="Times New Roman" w:hAnsi="Times New Roman" w:cs="Times New Roman"/>
          <w:b/>
          <w:bCs/>
          <w:sz w:val="28"/>
          <w:szCs w:val="28"/>
        </w:rPr>
        <w:t>e</w:t>
      </w:r>
      <w:r w:rsidRPr="00561F0F">
        <w:rPr>
          <w:rFonts w:ascii="Times New Roman" w:hAnsi="Times New Roman" w:cs="Times New Roman"/>
          <w:b/>
          <w:bCs/>
          <w:sz w:val="28"/>
          <w:szCs w:val="28"/>
        </w:rPr>
        <w:t>-9-ylmethyl)-1</w:t>
      </w:r>
      <w:r w:rsidRPr="00561F0F">
        <w:rPr>
          <w:rFonts w:ascii="Times New Roman" w:hAnsi="Times New Roman" w:cs="Times New Roman"/>
          <w:b/>
          <w:bCs/>
          <w:i/>
          <w:iCs/>
          <w:sz w:val="28"/>
          <w:szCs w:val="28"/>
        </w:rPr>
        <w:t>H</w:t>
      </w:r>
      <w:r w:rsidRPr="00561F0F">
        <w:rPr>
          <w:rFonts w:ascii="Times New Roman" w:hAnsi="Times New Roman" w:cs="Times New Roman"/>
          <w:b/>
          <w:bCs/>
          <w:sz w:val="28"/>
          <w:szCs w:val="28"/>
        </w:rPr>
        <w:t>-1,2,3-triazole-5-yl)pyridine)Cd(II) complexes</w:t>
      </w:r>
    </w:p>
    <w:p w:rsidR="00D178F7" w:rsidRPr="00561F0F" w:rsidRDefault="00D178F7" w:rsidP="00D178F7">
      <w:pPr>
        <w:spacing w:after="0" w:line="480" w:lineRule="auto"/>
        <w:jc w:val="center"/>
        <w:rPr>
          <w:rFonts w:ascii="Times New Roman" w:hAnsi="Times New Roman" w:cs="Times New Roman"/>
          <w:b/>
          <w:bCs/>
          <w:sz w:val="28"/>
          <w:szCs w:val="28"/>
        </w:rPr>
      </w:pPr>
    </w:p>
    <w:p w:rsidR="00502E9E" w:rsidRDefault="00502E9E" w:rsidP="00502E9E">
      <w:pPr>
        <w:autoSpaceDE w:val="0"/>
        <w:autoSpaceDN w:val="0"/>
        <w:adjustRightInd w:val="0"/>
        <w:spacing w:line="360" w:lineRule="auto"/>
        <w:jc w:val="center"/>
        <w:rPr>
          <w:rFonts w:ascii="Times New Roman" w:hAnsi="Times New Roman" w:cs="Times New Roman"/>
          <w:sz w:val="24"/>
          <w:szCs w:val="24"/>
        </w:rPr>
      </w:pPr>
      <w:bookmarkStart w:id="1" w:name="_Hlk198503407"/>
      <w:bookmarkEnd w:id="0"/>
      <w:r w:rsidRPr="006C5542">
        <w:rPr>
          <w:rFonts w:ascii="Times New Roman" w:hAnsi="Times New Roman" w:cs="Times New Roman"/>
          <w:sz w:val="24"/>
          <w:szCs w:val="24"/>
        </w:rPr>
        <w:t>K.M. Tawfiq</w:t>
      </w:r>
      <w:r w:rsidRPr="006C5542">
        <w:rPr>
          <w:rFonts w:ascii="Times New Roman" w:hAnsi="Times New Roman" w:cs="Times New Roman"/>
          <w:sz w:val="24"/>
          <w:szCs w:val="24"/>
          <w:vertAlign w:val="superscript"/>
        </w:rPr>
        <w:t>a</w:t>
      </w:r>
      <w:r w:rsidRPr="006C5542">
        <w:rPr>
          <w:rFonts w:ascii="Times New Roman" w:hAnsi="Times New Roman" w:cs="Times New Roman"/>
          <w:sz w:val="24"/>
          <w:szCs w:val="24"/>
        </w:rPr>
        <w:t xml:space="preserve"> , S.J. Coles</w:t>
      </w:r>
      <w:r w:rsidRPr="006C5542">
        <w:rPr>
          <w:rFonts w:ascii="Times New Roman" w:hAnsi="Times New Roman" w:cs="Times New Roman"/>
          <w:sz w:val="24"/>
          <w:szCs w:val="24"/>
          <w:vertAlign w:val="superscript"/>
        </w:rPr>
        <w:t>b</w:t>
      </w:r>
      <w:r w:rsidRPr="006C5542">
        <w:rPr>
          <w:rFonts w:ascii="Times New Roman" w:hAnsi="Times New Roman" w:cs="Times New Roman"/>
          <w:sz w:val="24"/>
          <w:szCs w:val="24"/>
        </w:rPr>
        <w:t xml:space="preserve"> ,C. Wilson</w:t>
      </w:r>
      <w:r>
        <w:rPr>
          <w:rFonts w:ascii="Times New Roman" w:hAnsi="Times New Roman" w:cs="Times New Roman"/>
          <w:sz w:val="24"/>
          <w:szCs w:val="24"/>
          <w:vertAlign w:val="superscript"/>
        </w:rPr>
        <w:t>c</w:t>
      </w:r>
      <w:r w:rsidRPr="006C5542">
        <w:rPr>
          <w:rFonts w:ascii="Times New Roman" w:hAnsi="Times New Roman" w:cs="Times New Roman"/>
          <w:sz w:val="24"/>
          <w:szCs w:val="24"/>
        </w:rPr>
        <w:t>, J.H. Potgieter</w:t>
      </w:r>
      <w:r>
        <w:rPr>
          <w:rFonts w:ascii="Times New Roman" w:hAnsi="Times New Roman" w:cs="Times New Roman"/>
          <w:sz w:val="24"/>
          <w:szCs w:val="24"/>
          <w:vertAlign w:val="superscript"/>
        </w:rPr>
        <w:t>d</w:t>
      </w:r>
      <w:r w:rsidRPr="006C5542">
        <w:rPr>
          <w:rFonts w:ascii="Times New Roman" w:hAnsi="Times New Roman" w:cs="Times New Roman"/>
          <w:sz w:val="24"/>
          <w:szCs w:val="24"/>
        </w:rPr>
        <w:t>, GJ Miller</w:t>
      </w:r>
      <w:r w:rsidRPr="00AF6172">
        <w:rPr>
          <w:rFonts w:ascii="Times New Roman" w:hAnsi="Times New Roman" w:cs="Times New Roman"/>
          <w:sz w:val="24"/>
          <w:szCs w:val="24"/>
          <w:vertAlign w:val="superscript"/>
        </w:rPr>
        <w:t>e</w:t>
      </w:r>
      <w:r>
        <w:rPr>
          <w:rFonts w:ascii="Times New Roman" w:hAnsi="Times New Roman" w:cs="Times New Roman"/>
          <w:sz w:val="24"/>
          <w:szCs w:val="24"/>
        </w:rPr>
        <w:t xml:space="preserve">, </w:t>
      </w:r>
      <w:r w:rsidRPr="006C5542">
        <w:rPr>
          <w:rFonts w:ascii="Times New Roman" w:hAnsi="Times New Roman" w:cs="Times New Roman"/>
          <w:sz w:val="24"/>
          <w:szCs w:val="24"/>
        </w:rPr>
        <w:t>Rasha Ahmed Hashim</w:t>
      </w:r>
      <w:r>
        <w:rPr>
          <w:rFonts w:ascii="Times New Roman" w:hAnsi="Times New Roman" w:cs="Times New Roman"/>
          <w:sz w:val="24"/>
          <w:szCs w:val="24"/>
          <w:vertAlign w:val="superscript"/>
        </w:rPr>
        <w:t>a,f</w:t>
      </w:r>
      <w:r>
        <w:rPr>
          <w:rFonts w:ascii="Times New Roman" w:hAnsi="Times New Roman" w:cs="Times New Roman"/>
          <w:sz w:val="24"/>
          <w:szCs w:val="24"/>
        </w:rPr>
        <w:t xml:space="preserve">, </w:t>
      </w:r>
      <w:r w:rsidRPr="00393056">
        <w:rPr>
          <w:rFonts w:ascii="Times New Roman" w:hAnsi="Times New Roman" w:cs="Times New Roman"/>
          <w:sz w:val="24"/>
          <w:szCs w:val="24"/>
        </w:rPr>
        <w:t>Aly Abdou</w:t>
      </w:r>
      <w:r w:rsidRPr="00B26DEF">
        <w:rPr>
          <w:rFonts w:ascii="Times New Roman" w:hAnsi="Times New Roman" w:cs="Times New Roman"/>
          <w:sz w:val="24"/>
          <w:szCs w:val="24"/>
          <w:vertAlign w:val="superscript"/>
        </w:rPr>
        <w:t>g</w:t>
      </w:r>
      <w:r w:rsidRPr="00393056">
        <w:rPr>
          <w:rFonts w:ascii="Times New Roman" w:hAnsi="Times New Roman" w:cs="Times New Roman"/>
          <w:sz w:val="24"/>
          <w:szCs w:val="24"/>
        </w:rPr>
        <w:t>, Musa E. Mohamed Babiker</w:t>
      </w:r>
      <w:r w:rsidRPr="00B26DEF">
        <w:rPr>
          <w:rFonts w:ascii="Times New Roman" w:hAnsi="Times New Roman" w:cs="Times New Roman"/>
          <w:sz w:val="24"/>
          <w:szCs w:val="24"/>
          <w:vertAlign w:val="superscript"/>
        </w:rPr>
        <w:t>h</w:t>
      </w:r>
      <w:r>
        <w:rPr>
          <w:rFonts w:ascii="Times New Roman" w:hAnsi="Times New Roman" w:cs="Times New Roman"/>
          <w:sz w:val="24"/>
          <w:szCs w:val="24"/>
        </w:rPr>
        <w:t xml:space="preserve">, </w:t>
      </w:r>
      <w:r w:rsidRPr="004376A5">
        <w:rPr>
          <w:rFonts w:ascii="Times New Roman" w:hAnsi="Times New Roman" w:cs="Times New Roman"/>
          <w:sz w:val="24"/>
          <w:szCs w:val="24"/>
        </w:rPr>
        <w:t>O.A.Farghaly</w:t>
      </w:r>
      <w:r w:rsidRPr="00B26DEF">
        <w:rPr>
          <w:rFonts w:ascii="Times New Roman" w:hAnsi="Times New Roman" w:cs="Times New Roman"/>
          <w:sz w:val="24"/>
          <w:szCs w:val="24"/>
          <w:vertAlign w:val="superscript"/>
        </w:rPr>
        <w:t>h</w:t>
      </w:r>
      <w:r>
        <w:rPr>
          <w:rFonts w:ascii="Times New Roman" w:hAnsi="Times New Roman" w:cs="Times New Roman"/>
          <w:sz w:val="24"/>
          <w:szCs w:val="24"/>
        </w:rPr>
        <w:t>, Ali</w:t>
      </w:r>
      <w:r w:rsidRPr="00393056">
        <w:rPr>
          <w:rFonts w:ascii="Times New Roman" w:hAnsi="Times New Roman" w:cs="Times New Roman"/>
          <w:sz w:val="24"/>
          <w:szCs w:val="24"/>
        </w:rPr>
        <w:t xml:space="preserve"> Y</w:t>
      </w:r>
      <w:r>
        <w:rPr>
          <w:rFonts w:ascii="Times New Roman" w:hAnsi="Times New Roman" w:cs="Times New Roman"/>
          <w:sz w:val="24"/>
          <w:szCs w:val="24"/>
        </w:rPr>
        <w:t>.</w:t>
      </w:r>
      <w:r w:rsidRPr="00393056">
        <w:rPr>
          <w:rFonts w:ascii="Times New Roman" w:hAnsi="Times New Roman" w:cs="Times New Roman"/>
          <w:sz w:val="24"/>
          <w:szCs w:val="24"/>
        </w:rPr>
        <w:t>Alzahrani</w:t>
      </w:r>
      <w:r w:rsidRPr="00B26DEF">
        <w:rPr>
          <w:rFonts w:ascii="Times New Roman" w:hAnsi="Times New Roman" w:cs="Times New Roman"/>
          <w:sz w:val="24"/>
          <w:szCs w:val="24"/>
          <w:vertAlign w:val="superscript"/>
        </w:rPr>
        <w:t>h</w:t>
      </w:r>
      <w:r>
        <w:rPr>
          <w:rFonts w:ascii="Times New Roman" w:hAnsi="Times New Roman" w:cs="Times New Roman"/>
          <w:sz w:val="24"/>
          <w:szCs w:val="24"/>
        </w:rPr>
        <w:t xml:space="preserve">, </w:t>
      </w:r>
      <w:r w:rsidRPr="00393056">
        <w:rPr>
          <w:rFonts w:ascii="Times New Roman" w:hAnsi="Times New Roman" w:cs="Times New Roman"/>
          <w:sz w:val="24"/>
          <w:szCs w:val="24"/>
        </w:rPr>
        <w:t>Antar A. Abdelhamid</w:t>
      </w:r>
      <w:r w:rsidRPr="00B26DEF">
        <w:rPr>
          <w:rFonts w:ascii="Times New Roman" w:hAnsi="Times New Roman" w:cs="Times New Roman"/>
          <w:sz w:val="24"/>
          <w:szCs w:val="24"/>
          <w:vertAlign w:val="superscript"/>
        </w:rPr>
        <w:t>g</w:t>
      </w:r>
      <w:bookmarkEnd w:id="1"/>
      <w:r>
        <w:rPr>
          <w:rFonts w:ascii="Times New Roman" w:hAnsi="Times New Roman" w:cs="Times New Roman"/>
          <w:sz w:val="24"/>
          <w:szCs w:val="24"/>
          <w:vertAlign w:val="superscript"/>
        </w:rPr>
        <w:t>,</w:t>
      </w:r>
      <w:r w:rsidRPr="00B26DEF">
        <w:rPr>
          <w:rFonts w:ascii="Times New Roman" w:hAnsi="Times New Roman" w:cs="Times New Roman"/>
          <w:sz w:val="24"/>
          <w:szCs w:val="24"/>
          <w:vertAlign w:val="superscript"/>
        </w:rPr>
        <w:t>h</w:t>
      </w:r>
      <w:r w:rsidRPr="00393056">
        <w:rPr>
          <w:rFonts w:ascii="Times New Roman" w:hAnsi="Times New Roman" w:cs="Times New Roman"/>
          <w:sz w:val="24"/>
          <w:szCs w:val="24"/>
        </w:rPr>
        <w:t>*</w:t>
      </w:r>
    </w:p>
    <w:p w:rsidR="00D178F7" w:rsidRPr="00393056" w:rsidRDefault="00D178F7" w:rsidP="00502E9E">
      <w:pPr>
        <w:autoSpaceDE w:val="0"/>
        <w:autoSpaceDN w:val="0"/>
        <w:adjustRightInd w:val="0"/>
        <w:spacing w:line="360" w:lineRule="auto"/>
        <w:jc w:val="center"/>
        <w:rPr>
          <w:rFonts w:ascii="Times New Roman" w:hAnsi="Times New Roman" w:cs="Times New Roman"/>
          <w:sz w:val="24"/>
          <w:szCs w:val="24"/>
        </w:rPr>
      </w:pPr>
    </w:p>
    <w:p w:rsidR="00502E9E" w:rsidRDefault="00502E9E" w:rsidP="00502E9E">
      <w:pPr>
        <w:autoSpaceDE w:val="0"/>
        <w:autoSpaceDN w:val="0"/>
        <w:adjustRightInd w:val="0"/>
        <w:spacing w:line="360" w:lineRule="auto"/>
        <w:jc w:val="both"/>
        <w:rPr>
          <w:rFonts w:ascii="Times New Roman" w:hAnsi="Times New Roman" w:cs="Times New Roman"/>
          <w:sz w:val="24"/>
          <w:szCs w:val="24"/>
        </w:rPr>
      </w:pPr>
      <w:r w:rsidRPr="00363E0E">
        <w:rPr>
          <w:rFonts w:ascii="Times New Roman" w:hAnsi="Times New Roman" w:cs="Times New Roman"/>
          <w:sz w:val="24"/>
          <w:szCs w:val="24"/>
          <w:vertAlign w:val="superscript"/>
        </w:rPr>
        <w:t>a</w:t>
      </w:r>
      <w:r w:rsidRPr="00363E0E">
        <w:rPr>
          <w:rFonts w:ascii="Times New Roman" w:hAnsi="Times New Roman" w:cs="Times New Roman"/>
          <w:sz w:val="24"/>
          <w:szCs w:val="24"/>
        </w:rPr>
        <w:t xml:space="preserve">Department of Chemistry, College of Education for Pure Science (Ibn Al-Haitham), University of Baghdad, Baghdad, Iraq </w:t>
      </w:r>
    </w:p>
    <w:p w:rsidR="00502E9E" w:rsidRDefault="00502E9E" w:rsidP="00502E9E">
      <w:pPr>
        <w:autoSpaceDE w:val="0"/>
        <w:autoSpaceDN w:val="0"/>
        <w:adjustRightInd w:val="0"/>
        <w:spacing w:line="360" w:lineRule="auto"/>
        <w:jc w:val="both"/>
        <w:rPr>
          <w:rFonts w:ascii="Times New Roman" w:hAnsi="Times New Roman" w:cs="Times New Roman"/>
          <w:sz w:val="24"/>
          <w:szCs w:val="24"/>
        </w:rPr>
      </w:pPr>
      <w:r w:rsidRPr="002154C7">
        <w:rPr>
          <w:rFonts w:ascii="Times New Roman" w:hAnsi="Times New Roman" w:cs="Times New Roman"/>
          <w:sz w:val="24"/>
          <w:szCs w:val="24"/>
          <w:vertAlign w:val="superscript"/>
        </w:rPr>
        <w:t>b</w:t>
      </w:r>
      <w:r w:rsidRPr="002154C7">
        <w:rPr>
          <w:rFonts w:ascii="Times New Roman" w:hAnsi="Times New Roman" w:cs="Times New Roman"/>
          <w:sz w:val="24"/>
          <w:szCs w:val="24"/>
        </w:rPr>
        <w:t>EPSRC National Crystallography Service, School of Chemistry, University of Southampton, Southampton SO17 1BJ, England, UK</w:t>
      </w:r>
      <w:r>
        <w:rPr>
          <w:rFonts w:ascii="Times New Roman" w:hAnsi="Times New Roman" w:cs="Times New Roman"/>
          <w:sz w:val="24"/>
          <w:szCs w:val="24"/>
        </w:rPr>
        <w:t>.</w:t>
      </w:r>
    </w:p>
    <w:p w:rsidR="00502E9E" w:rsidRDefault="00502E9E" w:rsidP="00502E9E">
      <w:pPr>
        <w:autoSpaceDE w:val="0"/>
        <w:autoSpaceDN w:val="0"/>
        <w:adjustRightInd w:val="0"/>
        <w:spacing w:line="360" w:lineRule="auto"/>
        <w:jc w:val="both"/>
        <w:rPr>
          <w:rFonts w:ascii="Times New Roman" w:hAnsi="Times New Roman" w:cs="Times New Roman"/>
          <w:sz w:val="24"/>
          <w:szCs w:val="24"/>
        </w:rPr>
      </w:pPr>
      <w:r w:rsidRPr="002154C7">
        <w:rPr>
          <w:rFonts w:ascii="Times New Roman" w:hAnsi="Times New Roman" w:cs="Times New Roman"/>
          <w:sz w:val="24"/>
          <w:szCs w:val="24"/>
          <w:vertAlign w:val="superscript"/>
        </w:rPr>
        <w:t>c</w:t>
      </w:r>
      <w:r w:rsidRPr="002154C7">
        <w:rPr>
          <w:rFonts w:ascii="Times New Roman" w:hAnsi="Times New Roman" w:cs="Times New Roman"/>
          <w:sz w:val="24"/>
          <w:szCs w:val="24"/>
        </w:rPr>
        <w:t>School of Chemistry, University of Glasgow, Joseph Black Building, University Avenue, Glasgow G12 8QQ, Scotland, UK</w:t>
      </w:r>
    </w:p>
    <w:p w:rsidR="00502E9E" w:rsidRDefault="00502E9E" w:rsidP="00502E9E">
      <w:pPr>
        <w:autoSpaceDE w:val="0"/>
        <w:autoSpaceDN w:val="0"/>
        <w:adjustRightInd w:val="0"/>
        <w:spacing w:line="360" w:lineRule="auto"/>
        <w:jc w:val="both"/>
        <w:rPr>
          <w:rFonts w:ascii="Times New Roman" w:hAnsi="Times New Roman" w:cs="Times New Roman"/>
          <w:sz w:val="24"/>
          <w:szCs w:val="24"/>
        </w:rPr>
      </w:pPr>
      <w:r w:rsidRPr="002154C7">
        <w:rPr>
          <w:rFonts w:ascii="Times New Roman" w:hAnsi="Times New Roman" w:cs="Times New Roman"/>
          <w:sz w:val="24"/>
          <w:szCs w:val="24"/>
          <w:vertAlign w:val="superscript"/>
        </w:rPr>
        <w:t>d</w:t>
      </w:r>
      <w:r w:rsidRPr="002154C7">
        <w:rPr>
          <w:rFonts w:ascii="Times New Roman" w:hAnsi="Times New Roman" w:cs="Times New Roman"/>
          <w:sz w:val="24"/>
          <w:szCs w:val="24"/>
        </w:rPr>
        <w:t>Division of Chemistry and Environmental Science, Manchester Metropolitan University, Manchester M1 5GD, UK</w:t>
      </w:r>
    </w:p>
    <w:p w:rsidR="00502E9E" w:rsidRDefault="00502E9E" w:rsidP="00502E9E">
      <w:pPr>
        <w:autoSpaceDE w:val="0"/>
        <w:autoSpaceDN w:val="0"/>
        <w:adjustRightInd w:val="0"/>
        <w:spacing w:line="360" w:lineRule="auto"/>
        <w:jc w:val="both"/>
        <w:rPr>
          <w:rFonts w:ascii="Times New Roman" w:hAnsi="Times New Roman" w:cs="Times New Roman"/>
          <w:sz w:val="24"/>
          <w:szCs w:val="24"/>
        </w:rPr>
      </w:pPr>
      <w:r w:rsidRPr="002154C7">
        <w:rPr>
          <w:rFonts w:ascii="Times New Roman" w:hAnsi="Times New Roman" w:cs="Times New Roman"/>
          <w:sz w:val="24"/>
          <w:szCs w:val="24"/>
          <w:vertAlign w:val="superscript"/>
        </w:rPr>
        <w:t>e</w:t>
      </w:r>
      <w:r w:rsidRPr="002154C7">
        <w:rPr>
          <w:rFonts w:ascii="Times New Roman" w:hAnsi="Times New Roman" w:cs="Times New Roman"/>
          <w:sz w:val="24"/>
          <w:szCs w:val="24"/>
        </w:rPr>
        <w:t>School of Chemical and Metallurgical Engineering, University of the Witwatersrand, Private Bag X3, Wits 2050, South Africa</w:t>
      </w:r>
    </w:p>
    <w:p w:rsidR="00502E9E" w:rsidRDefault="00502E9E" w:rsidP="00502E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f</w:t>
      </w:r>
      <w:r w:rsidRPr="002154C7">
        <w:rPr>
          <w:rFonts w:ascii="Times New Roman" w:hAnsi="Times New Roman" w:cs="Times New Roman"/>
          <w:sz w:val="24"/>
          <w:szCs w:val="24"/>
        </w:rPr>
        <w:t>Analytical Sciences, Manchester Metropolitan University, Chester Street, Manchester M1 5GD, England,</w:t>
      </w:r>
    </w:p>
    <w:p w:rsidR="00502E9E" w:rsidRPr="00393056" w:rsidRDefault="00502E9E" w:rsidP="00502E9E">
      <w:pPr>
        <w:autoSpaceDE w:val="0"/>
        <w:autoSpaceDN w:val="0"/>
        <w:adjustRightInd w:val="0"/>
        <w:spacing w:line="360" w:lineRule="auto"/>
        <w:jc w:val="both"/>
        <w:rPr>
          <w:rFonts w:ascii="Times New Roman" w:hAnsi="Times New Roman" w:cs="Times New Roman"/>
          <w:sz w:val="24"/>
          <w:szCs w:val="24"/>
        </w:rPr>
      </w:pPr>
      <w:r w:rsidRPr="00B26DEF">
        <w:rPr>
          <w:rFonts w:ascii="Times New Roman" w:hAnsi="Times New Roman" w:cs="Times New Roman"/>
          <w:sz w:val="24"/>
          <w:szCs w:val="24"/>
          <w:vertAlign w:val="superscript"/>
        </w:rPr>
        <w:t>g</w:t>
      </w:r>
      <w:r w:rsidRPr="00393056">
        <w:rPr>
          <w:rFonts w:ascii="Times New Roman" w:hAnsi="Times New Roman" w:cs="Times New Roman"/>
          <w:sz w:val="24"/>
          <w:szCs w:val="24"/>
        </w:rPr>
        <w:t>Department of Chemistry, Faculty of Science, Sohag University, Sohag 8252, Egypt</w:t>
      </w:r>
      <w:r w:rsidRPr="00393056">
        <w:rPr>
          <w:rFonts w:ascii="Times New Roman" w:hAnsi="Times New Roman" w:cs="Times New Roman"/>
          <w:sz w:val="24"/>
          <w:szCs w:val="24"/>
          <w:rtl/>
        </w:rPr>
        <w:t>.</w:t>
      </w:r>
    </w:p>
    <w:p w:rsidR="00502E9E" w:rsidRDefault="00502E9E" w:rsidP="00502E9E">
      <w:pPr>
        <w:autoSpaceDE w:val="0"/>
        <w:autoSpaceDN w:val="0"/>
        <w:adjustRightInd w:val="0"/>
        <w:spacing w:line="360" w:lineRule="auto"/>
        <w:jc w:val="both"/>
        <w:rPr>
          <w:rFonts w:ascii="Times New Roman" w:hAnsi="Times New Roman" w:cs="Times New Roman"/>
          <w:sz w:val="24"/>
          <w:szCs w:val="24"/>
        </w:rPr>
      </w:pPr>
      <w:r w:rsidRPr="00B26DEF">
        <w:rPr>
          <w:rFonts w:ascii="Times New Roman" w:hAnsi="Times New Roman" w:cs="Times New Roman"/>
          <w:sz w:val="24"/>
          <w:szCs w:val="24"/>
          <w:vertAlign w:val="superscript"/>
        </w:rPr>
        <w:t>h</w:t>
      </w:r>
      <w:r w:rsidRPr="00393056">
        <w:rPr>
          <w:rFonts w:ascii="Times New Roman" w:hAnsi="Times New Roman" w:cs="Times New Roman"/>
          <w:sz w:val="24"/>
          <w:szCs w:val="24"/>
        </w:rPr>
        <w:t>Department of Chemistry, Faculty of Science, Al-Baha University, Al-Baha, Saudi Arabia</w:t>
      </w:r>
      <w:r w:rsidRPr="00393056">
        <w:rPr>
          <w:rFonts w:ascii="Times New Roman" w:hAnsi="Times New Roman" w:cs="Times New Roman"/>
          <w:sz w:val="24"/>
          <w:szCs w:val="24"/>
          <w:rtl/>
        </w:rPr>
        <w:t>.</w:t>
      </w:r>
    </w:p>
    <w:p w:rsidR="00502E9E" w:rsidRPr="00561F0F" w:rsidRDefault="00502E9E" w:rsidP="00502E9E">
      <w:pPr>
        <w:autoSpaceDE w:val="0"/>
        <w:autoSpaceDN w:val="0"/>
        <w:adjustRightInd w:val="0"/>
        <w:spacing w:line="360" w:lineRule="auto"/>
        <w:jc w:val="center"/>
        <w:rPr>
          <w:rFonts w:ascii="Times New Roman" w:hAnsi="Times New Roman" w:cs="Times New Roman"/>
          <w:sz w:val="24"/>
          <w:szCs w:val="24"/>
        </w:rPr>
      </w:pPr>
      <w:r w:rsidRPr="007E242C">
        <w:rPr>
          <w:rFonts w:ascii="Times New Roman" w:hAnsi="Times New Roman" w:cs="Times New Roman"/>
          <w:sz w:val="24"/>
          <w:szCs w:val="24"/>
        </w:rPr>
        <w:t>*</w:t>
      </w:r>
      <w:r w:rsidRPr="00393056">
        <w:rPr>
          <w:rFonts w:ascii="Times New Roman" w:hAnsi="Times New Roman" w:cs="Times New Roman"/>
          <w:sz w:val="24"/>
          <w:szCs w:val="24"/>
        </w:rPr>
        <w:t>Corresponding authors: drantar25@yahoo.com (A. A. Abdelhamid)</w:t>
      </w:r>
      <w:r>
        <w:rPr>
          <w:rFonts w:ascii="Times New Roman" w:hAnsi="Times New Roman" w:cs="Times New Roman"/>
          <w:sz w:val="24"/>
          <w:szCs w:val="24"/>
        </w:rPr>
        <w:t>.</w:t>
      </w:r>
    </w:p>
    <w:p w:rsidR="007A04B8" w:rsidRDefault="007A04B8" w:rsidP="007A04B8">
      <w:pPr>
        <w:autoSpaceDE w:val="0"/>
        <w:autoSpaceDN w:val="0"/>
        <w:adjustRightInd w:val="0"/>
        <w:spacing w:line="360" w:lineRule="auto"/>
        <w:jc w:val="center"/>
        <w:rPr>
          <w:rFonts w:ascii="Times New Roman" w:hAnsi="Times New Roman" w:cs="Times New Roman"/>
          <w:sz w:val="24"/>
          <w:szCs w:val="24"/>
        </w:rPr>
      </w:pPr>
    </w:p>
    <w:p w:rsidR="007A04B8" w:rsidRDefault="007A04B8" w:rsidP="007A04B8">
      <w:pPr>
        <w:autoSpaceDE w:val="0"/>
        <w:autoSpaceDN w:val="0"/>
        <w:adjustRightInd w:val="0"/>
        <w:spacing w:line="360" w:lineRule="auto"/>
        <w:jc w:val="center"/>
        <w:rPr>
          <w:rFonts w:ascii="Times New Roman" w:hAnsi="Times New Roman" w:cs="Times New Roman"/>
          <w:sz w:val="24"/>
          <w:szCs w:val="24"/>
        </w:rPr>
      </w:pPr>
    </w:p>
    <w:p w:rsidR="000C4582" w:rsidRPr="00561F0F" w:rsidRDefault="000C4582" w:rsidP="000C4582">
      <w:pPr>
        <w:spacing w:after="0" w:line="480" w:lineRule="auto"/>
        <w:jc w:val="both"/>
        <w:rPr>
          <w:rFonts w:ascii="Times New Roman" w:hAnsi="Times New Roman" w:cs="Times New Roman"/>
          <w:sz w:val="24"/>
          <w:szCs w:val="24"/>
        </w:rPr>
      </w:pPr>
    </w:p>
    <w:p w:rsidR="000C4582" w:rsidRPr="00561F0F" w:rsidRDefault="000C4582" w:rsidP="000C4582">
      <w:pPr>
        <w:spacing w:after="0" w:line="480" w:lineRule="auto"/>
        <w:jc w:val="both"/>
        <w:rPr>
          <w:rFonts w:ascii="Times New Roman" w:hAnsi="Times New Roman" w:cs="Times New Roman"/>
          <w:b/>
          <w:bCs/>
          <w:sz w:val="24"/>
          <w:szCs w:val="24"/>
        </w:rPr>
      </w:pPr>
      <w:r w:rsidRPr="00561F0F">
        <w:rPr>
          <w:rFonts w:ascii="Times New Roman" w:hAnsi="Times New Roman" w:cs="Times New Roman"/>
          <w:b/>
          <w:bCs/>
          <w:sz w:val="24"/>
          <w:szCs w:val="24"/>
        </w:rPr>
        <w:t>2.3. Instrumental conditions</w:t>
      </w:r>
    </w:p>
    <w:p w:rsidR="000C4582" w:rsidRPr="00561F0F" w:rsidRDefault="000C4582" w:rsidP="000C4582">
      <w:pPr>
        <w:spacing w:after="0" w:line="480" w:lineRule="auto"/>
        <w:jc w:val="both"/>
        <w:rPr>
          <w:rFonts w:ascii="Times New Roman" w:hAnsi="Times New Roman" w:cs="Times New Roman"/>
          <w:sz w:val="24"/>
          <w:szCs w:val="24"/>
        </w:rPr>
      </w:pPr>
      <w:r w:rsidRPr="00561F0F">
        <w:rPr>
          <w:rFonts w:ascii="Times New Roman" w:hAnsi="Times New Roman" w:cs="Times New Roman"/>
          <w:sz w:val="24"/>
          <w:szCs w:val="24"/>
        </w:rPr>
        <w:t xml:space="preserve">            M.P. were assessment by a Stuart Scientific melting points – SMP1 (Bibby, UK).IR spectra were documented as lessened total reflectance(ATR) via a ATR attachment on a Thermo-Nicolet FT–IR spectrometer (AVATAR 320) in the range 4000–500 cm</w:t>
      </w:r>
      <w:r w:rsidRPr="00561F0F">
        <w:rPr>
          <w:rFonts w:ascii="Times New Roman" w:hAnsi="Times New Roman" w:cs="Times New Roman"/>
          <w:sz w:val="24"/>
          <w:szCs w:val="24"/>
          <w:vertAlign w:val="superscript"/>
        </w:rPr>
        <w:t>-1</w:t>
      </w:r>
      <w:r w:rsidRPr="00561F0F">
        <w:rPr>
          <w:rFonts w:ascii="Times New Roman" w:hAnsi="Times New Roman" w:cs="Times New Roman"/>
          <w:sz w:val="24"/>
          <w:szCs w:val="24"/>
        </w:rPr>
        <w:t>. UV–Vis spectra were gained on a PerkinElmer Lambda 40 UV/Vis spectrometer. Each sample (1 × 10</w:t>
      </w:r>
      <w:r w:rsidRPr="00561F0F">
        <w:rPr>
          <w:rFonts w:ascii="Times New Roman" w:hAnsi="Times New Roman" w:cs="Times New Roman"/>
          <w:sz w:val="24"/>
          <w:szCs w:val="24"/>
          <w:vertAlign w:val="superscript"/>
        </w:rPr>
        <w:t>−3</w:t>
      </w:r>
      <w:r w:rsidRPr="00561F0F">
        <w:rPr>
          <w:rFonts w:ascii="Times New Roman" w:hAnsi="Times New Roman" w:cs="Times New Roman"/>
          <w:sz w:val="24"/>
          <w:szCs w:val="24"/>
        </w:rPr>
        <w:t xml:space="preserve"> M or 1x 10</w:t>
      </w:r>
      <w:r w:rsidRPr="00561F0F">
        <w:rPr>
          <w:rFonts w:ascii="Times New Roman" w:hAnsi="Times New Roman" w:cs="Times New Roman"/>
          <w:sz w:val="24"/>
          <w:szCs w:val="24"/>
          <w:vertAlign w:val="superscript"/>
        </w:rPr>
        <w:t>-6</w:t>
      </w:r>
      <w:r w:rsidRPr="00561F0F">
        <w:rPr>
          <w:rFonts w:ascii="Times New Roman" w:hAnsi="Times New Roman" w:cs="Times New Roman"/>
          <w:sz w:val="24"/>
          <w:szCs w:val="24"/>
        </w:rPr>
        <w:t xml:space="preserve"> M) was analyzed using a constant blank of spectroscopic grade dimethyl sulphoxide (DMSO). A pair of identical quartz cells through a path length of 1 cm were used to decrease the interference from the cells themselves. Further spectra were gained for specific complexes at a concentration of 1x10</w:t>
      </w:r>
      <w:r w:rsidRPr="00561F0F">
        <w:rPr>
          <w:rFonts w:ascii="Times New Roman" w:hAnsi="Times New Roman" w:cs="Times New Roman"/>
          <w:sz w:val="24"/>
          <w:szCs w:val="24"/>
          <w:vertAlign w:val="superscript"/>
        </w:rPr>
        <w:t>−6</w:t>
      </w:r>
      <w:r w:rsidRPr="00561F0F">
        <w:rPr>
          <w:rFonts w:ascii="Times New Roman" w:hAnsi="Times New Roman" w:cs="Times New Roman"/>
          <w:sz w:val="24"/>
          <w:szCs w:val="24"/>
        </w:rPr>
        <w:t xml:space="preserve"> M when some absorbance was visible albeit at a very low level. The absorbance was recorded over a wavelength range of 245 nm–900 nm. Fluorescence measurements were carry out in 1cm</w:t>
      </w:r>
      <w:r w:rsidRPr="00561F0F">
        <w:rPr>
          <w:rFonts w:ascii="Times New Roman" w:hAnsi="Times New Roman" w:cs="Times New Roman"/>
          <w:sz w:val="24"/>
          <w:szCs w:val="24"/>
          <w:vertAlign w:val="superscript"/>
        </w:rPr>
        <w:t>2</w:t>
      </w:r>
      <w:r w:rsidRPr="00561F0F">
        <w:rPr>
          <w:rFonts w:ascii="Times New Roman" w:hAnsi="Times New Roman" w:cs="Times New Roman"/>
          <w:sz w:val="24"/>
          <w:szCs w:val="24"/>
        </w:rPr>
        <w:t xml:space="preserve"> path length quartz cells on freshly equipped solutions (10</w:t>
      </w:r>
      <w:r w:rsidRPr="00561F0F">
        <w:rPr>
          <w:rFonts w:ascii="Times New Roman" w:hAnsi="Times New Roman" w:cs="Times New Roman"/>
          <w:sz w:val="24"/>
          <w:szCs w:val="24"/>
          <w:vertAlign w:val="superscript"/>
        </w:rPr>
        <w:t>-6</w:t>
      </w:r>
      <w:r w:rsidRPr="00561F0F">
        <w:rPr>
          <w:rFonts w:ascii="Times New Roman" w:hAnsi="Times New Roman" w:cs="Times New Roman"/>
          <w:sz w:val="24"/>
          <w:szCs w:val="24"/>
        </w:rPr>
        <w:t>M) by an absorbance &lt; 0.1 au using a Hitachi fluorescence F-4500 spectrophotometer, and the data analyzed by the Hitachi FL solution software. Solutions (10</w:t>
      </w:r>
      <w:r w:rsidRPr="00561F0F">
        <w:rPr>
          <w:rFonts w:ascii="Times New Roman" w:hAnsi="Times New Roman" w:cs="Times New Roman"/>
          <w:sz w:val="24"/>
          <w:szCs w:val="24"/>
          <w:vertAlign w:val="superscript"/>
        </w:rPr>
        <w:t>-6</w:t>
      </w:r>
      <w:r w:rsidRPr="00561F0F">
        <w:rPr>
          <w:rFonts w:ascii="Times New Roman" w:hAnsi="Times New Roman" w:cs="Times New Roman"/>
          <w:sz w:val="24"/>
          <w:szCs w:val="24"/>
        </w:rPr>
        <w:t>M) were equipped, by dilution of a 10</w:t>
      </w:r>
      <w:r w:rsidRPr="00561F0F">
        <w:rPr>
          <w:rFonts w:ascii="Times New Roman" w:hAnsi="Times New Roman" w:cs="Times New Roman"/>
          <w:sz w:val="24"/>
          <w:szCs w:val="24"/>
          <w:vertAlign w:val="superscript"/>
        </w:rPr>
        <w:t>-3</w:t>
      </w:r>
      <w:r w:rsidRPr="00561F0F">
        <w:rPr>
          <w:rFonts w:ascii="Times New Roman" w:hAnsi="Times New Roman" w:cs="Times New Roman"/>
          <w:sz w:val="24"/>
          <w:szCs w:val="24"/>
        </w:rPr>
        <w:t xml:space="preserve">M stock solution by spectroscopic grade DMSO and purged with nitrogen. </w:t>
      </w:r>
      <w:r w:rsidRPr="00561F0F">
        <w:rPr>
          <w:rFonts w:ascii="Times New Roman" w:eastAsia="AdvTimes" w:hAnsi="Times New Roman" w:cs="Times New Roman"/>
          <w:color w:val="000000"/>
          <w:sz w:val="24"/>
          <w:szCs w:val="24"/>
        </w:rPr>
        <w:t>The ligand, complexes</w:t>
      </w:r>
      <w:r w:rsidRPr="00561F0F">
        <w:rPr>
          <w:rFonts w:ascii="Times New Roman" w:hAnsi="Times New Roman" w:cs="Times New Roman"/>
          <w:sz w:val="24"/>
          <w:szCs w:val="24"/>
        </w:rPr>
        <w:t>(10</w:t>
      </w:r>
      <w:r w:rsidRPr="00561F0F">
        <w:rPr>
          <w:rFonts w:ascii="Times New Roman" w:hAnsi="Times New Roman" w:cs="Times New Roman"/>
          <w:sz w:val="24"/>
          <w:szCs w:val="24"/>
          <w:vertAlign w:val="superscript"/>
        </w:rPr>
        <w:t>-6</w:t>
      </w:r>
      <w:r w:rsidRPr="00561F0F">
        <w:rPr>
          <w:rFonts w:ascii="Times New Roman" w:hAnsi="Times New Roman" w:cs="Times New Roman"/>
          <w:sz w:val="24"/>
          <w:szCs w:val="24"/>
        </w:rPr>
        <w:t>M)</w:t>
      </w:r>
      <w:r w:rsidRPr="00561F0F">
        <w:rPr>
          <w:rFonts w:ascii="Times New Roman" w:eastAsia="AdvTimes" w:hAnsi="Times New Roman" w:cs="Times New Roman"/>
          <w:color w:val="000000"/>
          <w:sz w:val="24"/>
          <w:szCs w:val="24"/>
        </w:rPr>
        <w:t xml:space="preserve"> and the anthracene standard were excited at (350λ</w:t>
      </w:r>
      <w:r w:rsidRPr="00561F0F">
        <w:rPr>
          <w:rFonts w:ascii="Times New Roman" w:eastAsia="AdvTimes" w:hAnsi="Times New Roman" w:cs="Times New Roman"/>
          <w:color w:val="000000"/>
          <w:sz w:val="24"/>
          <w:szCs w:val="24"/>
          <w:vertAlign w:val="subscript"/>
        </w:rPr>
        <w:t>ex</w:t>
      </w:r>
      <w:r w:rsidRPr="00561F0F">
        <w:rPr>
          <w:rFonts w:ascii="Times New Roman" w:eastAsia="AdvTimes" w:hAnsi="Times New Roman" w:cs="Times New Roman"/>
          <w:color w:val="000000"/>
          <w:sz w:val="24"/>
          <w:szCs w:val="24"/>
        </w:rPr>
        <w:t>), and the emission spectra recorded between370-550nm.</w:t>
      </w:r>
      <w:r w:rsidRPr="00561F0F">
        <w:rPr>
          <w:rFonts w:ascii="Times New Roman" w:hAnsi="Times New Roman" w:cs="Times New Roman"/>
          <w:sz w:val="24"/>
          <w:szCs w:val="24"/>
        </w:rPr>
        <w:t>Mass spectra were gained by HRMS (P + NSI) and in the case of (L) using a Thermo LTQ Orbitrap XL spectrometer used to analyse in volatile molecules in the mass range m/z 50–2000 or m/z 200–4000 Daltons. Positive Electrospray (ESI-MS) mass spectra time of flight (TOF) (MALDI-TOF), were documented on Voyager DE-STR used to analyse in volatile molecules in the mass range 200 to 200000 Daltons.NMR spectra (</w:t>
      </w:r>
      <w:r w:rsidRPr="00561F0F">
        <w:rPr>
          <w:rFonts w:ascii="Times New Roman" w:hAnsi="Times New Roman" w:cs="Times New Roman"/>
          <w:sz w:val="24"/>
          <w:szCs w:val="24"/>
          <w:vertAlign w:val="superscript"/>
        </w:rPr>
        <w:t>1</w:t>
      </w:r>
      <w:r w:rsidRPr="00561F0F">
        <w:rPr>
          <w:rFonts w:ascii="Times New Roman" w:hAnsi="Times New Roman" w:cs="Times New Roman"/>
          <w:sz w:val="24"/>
          <w:szCs w:val="24"/>
        </w:rPr>
        <w:t xml:space="preserve">H, </w:t>
      </w:r>
      <w:r w:rsidRPr="00561F0F">
        <w:rPr>
          <w:rFonts w:ascii="Times New Roman" w:hAnsi="Times New Roman" w:cs="Times New Roman"/>
          <w:sz w:val="24"/>
          <w:szCs w:val="24"/>
          <w:vertAlign w:val="superscript"/>
        </w:rPr>
        <w:t>13</w:t>
      </w:r>
      <w:r w:rsidRPr="00561F0F">
        <w:rPr>
          <w:rFonts w:ascii="Times New Roman" w:hAnsi="Times New Roman" w:cs="Times New Roman"/>
          <w:sz w:val="24"/>
          <w:szCs w:val="24"/>
        </w:rPr>
        <w:t xml:space="preserve">C, DEPT, </w:t>
      </w:r>
      <w:r w:rsidRPr="00561F0F">
        <w:rPr>
          <w:rFonts w:ascii="Times New Roman" w:hAnsi="Times New Roman" w:cs="Times New Roman"/>
          <w:sz w:val="24"/>
          <w:szCs w:val="24"/>
          <w:vertAlign w:val="superscript"/>
        </w:rPr>
        <w:t>1</w:t>
      </w:r>
      <w:r w:rsidRPr="00561F0F">
        <w:rPr>
          <w:rFonts w:ascii="Times New Roman" w:hAnsi="Times New Roman" w:cs="Times New Roman"/>
          <w:sz w:val="24"/>
          <w:szCs w:val="24"/>
        </w:rPr>
        <w:t>H–</w:t>
      </w:r>
      <w:r w:rsidRPr="00561F0F">
        <w:rPr>
          <w:rFonts w:ascii="Times New Roman" w:hAnsi="Times New Roman" w:cs="Times New Roman"/>
          <w:sz w:val="24"/>
          <w:szCs w:val="24"/>
          <w:vertAlign w:val="superscript"/>
        </w:rPr>
        <w:t>1</w:t>
      </w:r>
      <w:r w:rsidRPr="00561F0F">
        <w:rPr>
          <w:rFonts w:ascii="Times New Roman" w:hAnsi="Times New Roman" w:cs="Times New Roman"/>
          <w:sz w:val="24"/>
          <w:szCs w:val="24"/>
        </w:rPr>
        <w:t xml:space="preserve">H COSY, </w:t>
      </w:r>
      <w:r w:rsidRPr="00561F0F">
        <w:rPr>
          <w:rFonts w:ascii="Times New Roman" w:hAnsi="Times New Roman" w:cs="Times New Roman"/>
          <w:sz w:val="24"/>
          <w:szCs w:val="24"/>
          <w:vertAlign w:val="superscript"/>
        </w:rPr>
        <w:t>13</w:t>
      </w:r>
      <w:r w:rsidRPr="00561F0F">
        <w:rPr>
          <w:rFonts w:ascii="Times New Roman" w:hAnsi="Times New Roman" w:cs="Times New Roman"/>
          <w:sz w:val="24"/>
          <w:szCs w:val="24"/>
        </w:rPr>
        <w:t>C–1HHMQC NMR) were attained in DMSO-d</w:t>
      </w:r>
      <w:r w:rsidRPr="00561F0F">
        <w:rPr>
          <w:rFonts w:ascii="Times New Roman" w:hAnsi="Times New Roman" w:cs="Times New Roman"/>
          <w:sz w:val="24"/>
          <w:szCs w:val="24"/>
          <w:vertAlign w:val="subscript"/>
        </w:rPr>
        <w:t>6</w:t>
      </w:r>
      <w:r w:rsidRPr="00561F0F">
        <w:rPr>
          <w:rFonts w:ascii="Times New Roman" w:hAnsi="Times New Roman" w:cs="Times New Roman"/>
          <w:sz w:val="24"/>
          <w:szCs w:val="24"/>
        </w:rPr>
        <w:t xml:space="preserve"> for(L) and Cd solutions using a JEOL Lambda 400 MHz spectrometer with tetramethylsilane (TMS) for 1H NMR spectra. Single-crystal X-ray diffraction analyses were achieved in the Chemical Crystallography Laboratory at the </w:t>
      </w:r>
      <w:r w:rsidRPr="00561F0F">
        <w:rPr>
          <w:rFonts w:ascii="Times New Roman" w:hAnsi="Times New Roman" w:cs="Times New Roman"/>
          <w:sz w:val="24"/>
          <w:szCs w:val="24"/>
        </w:rPr>
        <w:lastRenderedPageBreak/>
        <w:t>National Crystallography Service, School of Chemistry, University of Southampton, United Kingdom. Conductivity measurements were carried out using aqueous DMSO solutions (1.0 x 10</w:t>
      </w:r>
      <w:r w:rsidRPr="00561F0F">
        <w:rPr>
          <w:rFonts w:ascii="Times New Roman" w:hAnsi="Times New Roman" w:cs="Times New Roman"/>
          <w:sz w:val="24"/>
          <w:szCs w:val="24"/>
          <w:vertAlign w:val="superscript"/>
        </w:rPr>
        <w:t xml:space="preserve">-3 </w:t>
      </w:r>
      <w:r w:rsidRPr="00561F0F">
        <w:rPr>
          <w:rFonts w:ascii="Times New Roman" w:hAnsi="Times New Roman" w:cs="Times New Roman"/>
          <w:sz w:val="24"/>
          <w:szCs w:val="24"/>
        </w:rPr>
        <w:t>M) at 294K using a Hanna digital conductivity meter (model EC 214) with a conductivity electrode, type H1 76300.  Magnetic moments were verified at room temperature (294K) using a magnetic susceptibility balance (Johnson Matthey Catalytic System Division).</w:t>
      </w:r>
    </w:p>
    <w:p w:rsidR="000C4582" w:rsidRPr="00561F0F" w:rsidRDefault="000C4582" w:rsidP="000C4582">
      <w:pPr>
        <w:spacing w:after="0" w:line="480" w:lineRule="auto"/>
        <w:rPr>
          <w:rFonts w:ascii="Times New Roman" w:hAnsi="Times New Roman" w:cs="Times New Roman"/>
          <w:sz w:val="24"/>
          <w:szCs w:val="24"/>
        </w:rPr>
      </w:pPr>
    </w:p>
    <w:p w:rsidR="000C4582" w:rsidRPr="00561F0F" w:rsidRDefault="000C4582" w:rsidP="000C4582">
      <w:pPr>
        <w:autoSpaceDE w:val="0"/>
        <w:autoSpaceDN w:val="0"/>
        <w:adjustRightInd w:val="0"/>
        <w:spacing w:after="0" w:line="480" w:lineRule="auto"/>
        <w:rPr>
          <w:rFonts w:ascii="Times New Roman" w:hAnsi="Times New Roman" w:cs="Times New Roman"/>
          <w:b/>
          <w:bCs/>
          <w:sz w:val="24"/>
          <w:szCs w:val="24"/>
        </w:rPr>
      </w:pPr>
      <w:r w:rsidRPr="00561F0F">
        <w:rPr>
          <w:rFonts w:ascii="Times New Roman" w:hAnsi="Times New Roman" w:cs="Times New Roman"/>
          <w:b/>
          <w:bCs/>
          <w:sz w:val="24"/>
          <w:szCs w:val="24"/>
        </w:rPr>
        <w:t>2.4. Magnetic susceptibility</w:t>
      </w:r>
    </w:p>
    <w:p w:rsidR="000C4582" w:rsidRPr="00561F0F" w:rsidRDefault="000C4582" w:rsidP="000C4582">
      <w:pPr>
        <w:autoSpaceDE w:val="0"/>
        <w:autoSpaceDN w:val="0"/>
        <w:adjustRightInd w:val="0"/>
        <w:spacing w:after="0" w:line="480" w:lineRule="auto"/>
        <w:rPr>
          <w:rFonts w:ascii="Times New Roman" w:hAnsi="Times New Roman" w:cs="Times New Roman"/>
          <w:sz w:val="24"/>
          <w:szCs w:val="24"/>
        </w:rPr>
      </w:pPr>
      <w:r w:rsidRPr="00561F0F">
        <w:rPr>
          <w:rFonts w:ascii="Times New Roman" w:hAnsi="Times New Roman" w:cs="Times New Roman"/>
          <w:sz w:val="24"/>
          <w:szCs w:val="24"/>
        </w:rPr>
        <w:t xml:space="preserve">           Magnetic susceptibility is determined with a Gouy magnetic susceptibility balance. The gram magnetic susceptibility for a substance is computed from:</w:t>
      </w:r>
    </w:p>
    <w:p w:rsidR="000C4582" w:rsidRPr="00561F0F" w:rsidRDefault="000C4582" w:rsidP="000C4582">
      <w:pPr>
        <w:autoSpaceDE w:val="0"/>
        <w:autoSpaceDN w:val="0"/>
        <w:adjustRightInd w:val="0"/>
        <w:spacing w:after="0" w:line="480" w:lineRule="auto"/>
        <w:rPr>
          <w:rFonts w:ascii="Times New Roman" w:hAnsi="Times New Roman" w:cs="Times New Roman"/>
          <w:sz w:val="24"/>
          <w:szCs w:val="24"/>
        </w:rPr>
      </w:pPr>
      <w:r w:rsidRPr="00561F0F">
        <w:rPr>
          <w:rFonts w:ascii="Times New Roman" w:eastAsia="Times New Roman" w:hAnsi="Times New Roman" w:cs="Times New Roman"/>
          <w:b/>
          <w:bCs/>
          <w:sz w:val="24"/>
          <w:szCs w:val="24"/>
        </w:rPr>
        <w:t>χ</w:t>
      </w:r>
      <w:r w:rsidRPr="00561F0F">
        <w:rPr>
          <w:rFonts w:ascii="Times New Roman" w:eastAsia="Times New Roman" w:hAnsi="Times New Roman" w:cs="Times New Roman"/>
          <w:b/>
          <w:bCs/>
          <w:sz w:val="24"/>
          <w:szCs w:val="24"/>
          <w:vertAlign w:val="subscript"/>
        </w:rPr>
        <w:t>g</w:t>
      </w:r>
      <w:r w:rsidRPr="00561F0F">
        <w:rPr>
          <w:rFonts w:ascii="Times New Roman" w:eastAsia="Times New Roman" w:hAnsi="Times New Roman" w:cs="Times New Roman"/>
          <w:b/>
          <w:bCs/>
          <w:sz w:val="24"/>
          <w:szCs w:val="24"/>
        </w:rPr>
        <w:t xml:space="preserve"> = (Cbal) (l) (R – R</w:t>
      </w:r>
      <w:r w:rsidRPr="00561F0F">
        <w:rPr>
          <w:rFonts w:ascii="Times New Roman" w:eastAsia="Times New Roman" w:hAnsi="Times New Roman" w:cs="Times New Roman"/>
          <w:b/>
          <w:bCs/>
          <w:sz w:val="24"/>
          <w:szCs w:val="24"/>
          <w:vertAlign w:val="subscript"/>
        </w:rPr>
        <w:t>o</w:t>
      </w:r>
      <w:r w:rsidRPr="00561F0F">
        <w:rPr>
          <w:rFonts w:ascii="Times New Roman" w:eastAsia="Times New Roman" w:hAnsi="Times New Roman" w:cs="Times New Roman"/>
          <w:b/>
          <w:bCs/>
          <w:sz w:val="24"/>
          <w:szCs w:val="24"/>
        </w:rPr>
        <w:t>) / (10</w:t>
      </w:r>
      <w:r w:rsidRPr="00561F0F">
        <w:rPr>
          <w:rFonts w:ascii="Times New Roman" w:eastAsia="Times New Roman" w:hAnsi="Times New Roman" w:cs="Times New Roman"/>
          <w:b/>
          <w:bCs/>
          <w:sz w:val="24"/>
          <w:szCs w:val="24"/>
          <w:vertAlign w:val="superscript"/>
        </w:rPr>
        <w:t>9</w:t>
      </w:r>
      <w:r w:rsidRPr="00561F0F">
        <w:rPr>
          <w:rFonts w:ascii="Times New Roman" w:eastAsia="Times New Roman" w:hAnsi="Times New Roman" w:cs="Times New Roman"/>
          <w:b/>
          <w:bCs/>
          <w:sz w:val="24"/>
          <w:szCs w:val="24"/>
        </w:rPr>
        <w:t>) (m)</w:t>
      </w:r>
    </w:p>
    <w:p w:rsidR="000C4582" w:rsidRPr="00561F0F" w:rsidRDefault="000C4582" w:rsidP="000C4582">
      <w:pPr>
        <w:autoSpaceDE w:val="0"/>
        <w:autoSpaceDN w:val="0"/>
        <w:adjustRightInd w:val="0"/>
        <w:spacing w:after="0" w:line="480" w:lineRule="auto"/>
        <w:jc w:val="both"/>
        <w:rPr>
          <w:rFonts w:ascii="Times New Roman" w:hAnsi="Times New Roman" w:cs="Times New Roman"/>
          <w:sz w:val="24"/>
          <w:szCs w:val="24"/>
        </w:rPr>
      </w:pPr>
      <w:r w:rsidRPr="00561F0F">
        <w:rPr>
          <w:rFonts w:ascii="Times New Roman" w:hAnsi="Times New Roman" w:cs="Times New Roman"/>
          <w:sz w:val="24"/>
          <w:szCs w:val="24"/>
        </w:rPr>
        <w:t>where l = height of sample in the tube in units of centimeters, m= mass of the sample in units of grams, R =reading for tube plus sample, R</w:t>
      </w:r>
      <w:r w:rsidRPr="00561F0F">
        <w:rPr>
          <w:rFonts w:ascii="Times New Roman" w:hAnsi="Times New Roman" w:cs="Times New Roman"/>
          <w:sz w:val="24"/>
          <w:szCs w:val="24"/>
          <w:vertAlign w:val="subscript"/>
        </w:rPr>
        <w:t>o</w:t>
      </w:r>
      <w:r w:rsidRPr="00561F0F">
        <w:rPr>
          <w:rFonts w:ascii="Times New Roman" w:hAnsi="Times New Roman" w:cs="Times New Roman"/>
          <w:sz w:val="24"/>
          <w:szCs w:val="24"/>
        </w:rPr>
        <w:t xml:space="preserve"> = reading for the empty tube and Cbal = balance calibration constant = 1.0. The molar magnetic susceptibility is then computed from the gram magnetic susceptibility via the following equation.</w:t>
      </w:r>
    </w:p>
    <w:p w:rsidR="000C4582" w:rsidRPr="00561F0F" w:rsidRDefault="000C4582" w:rsidP="000C4582">
      <w:pPr>
        <w:autoSpaceDE w:val="0"/>
        <w:autoSpaceDN w:val="0"/>
        <w:adjustRightInd w:val="0"/>
        <w:spacing w:after="0" w:line="480" w:lineRule="auto"/>
        <w:rPr>
          <w:rFonts w:ascii="Times New Roman" w:hAnsi="Times New Roman" w:cs="Times New Roman"/>
          <w:sz w:val="24"/>
          <w:szCs w:val="24"/>
        </w:rPr>
      </w:pPr>
      <w:r w:rsidRPr="00561F0F">
        <w:rPr>
          <w:rFonts w:ascii="Times New Roman" w:eastAsia="Times New Roman" w:hAnsi="Times New Roman" w:cs="Times New Roman"/>
          <w:b/>
          <w:bCs/>
          <w:sz w:val="24"/>
          <w:szCs w:val="24"/>
        </w:rPr>
        <w:t>χ</w:t>
      </w:r>
      <w:r w:rsidRPr="00561F0F">
        <w:rPr>
          <w:rFonts w:ascii="Times New Roman" w:eastAsia="Times New Roman" w:hAnsi="Times New Roman" w:cs="Times New Roman"/>
          <w:b/>
          <w:bCs/>
          <w:sz w:val="24"/>
          <w:szCs w:val="24"/>
          <w:vertAlign w:val="subscript"/>
        </w:rPr>
        <w:t>m</w:t>
      </w:r>
      <w:r w:rsidRPr="00561F0F">
        <w:rPr>
          <w:rFonts w:ascii="Times New Roman" w:eastAsia="Times New Roman" w:hAnsi="Times New Roman" w:cs="Times New Roman"/>
          <w:b/>
          <w:bCs/>
          <w:sz w:val="24"/>
          <w:szCs w:val="24"/>
        </w:rPr>
        <w:t xml:space="preserve"> = (χ</w:t>
      </w:r>
      <w:r w:rsidRPr="00561F0F">
        <w:rPr>
          <w:rFonts w:ascii="Times New Roman" w:eastAsia="Times New Roman" w:hAnsi="Times New Roman" w:cs="Times New Roman"/>
          <w:b/>
          <w:bCs/>
          <w:sz w:val="24"/>
          <w:szCs w:val="24"/>
          <w:vertAlign w:val="subscript"/>
        </w:rPr>
        <w:t>g</w:t>
      </w:r>
      <w:r w:rsidRPr="00561F0F">
        <w:rPr>
          <w:rFonts w:ascii="Times New Roman" w:eastAsia="Times New Roman" w:hAnsi="Times New Roman" w:cs="Times New Roman"/>
          <w:b/>
          <w:bCs/>
          <w:sz w:val="24"/>
          <w:szCs w:val="24"/>
        </w:rPr>
        <w:t>) (molar mass)</w:t>
      </w:r>
    </w:p>
    <w:p w:rsidR="000C4582" w:rsidRPr="00561F0F" w:rsidRDefault="000C4582" w:rsidP="000C4582">
      <w:pPr>
        <w:autoSpaceDE w:val="0"/>
        <w:autoSpaceDN w:val="0"/>
        <w:adjustRightInd w:val="0"/>
        <w:spacing w:after="0" w:line="480" w:lineRule="auto"/>
        <w:jc w:val="both"/>
        <w:rPr>
          <w:rFonts w:ascii="Times New Roman" w:hAnsi="Times New Roman" w:cs="Times New Roman"/>
          <w:color w:val="000000"/>
          <w:sz w:val="24"/>
          <w:szCs w:val="24"/>
        </w:rPr>
      </w:pPr>
      <w:r w:rsidRPr="00561F0F">
        <w:rPr>
          <w:rFonts w:ascii="Times New Roman" w:hAnsi="Times New Roman" w:cs="Times New Roman"/>
          <w:color w:val="000000"/>
          <w:sz w:val="24"/>
          <w:szCs w:val="24"/>
        </w:rPr>
        <w:t>The active magnetic moment for a particular material is estimated from the molar magnetic susceptibility [36] using the following equation (T represents the Kelvin temperature (294 K)):</w:t>
      </w:r>
    </w:p>
    <w:p w:rsidR="000C4582" w:rsidRPr="00561F0F" w:rsidRDefault="000C4582" w:rsidP="000C4582">
      <w:pPr>
        <w:spacing w:line="480" w:lineRule="auto"/>
        <w:rPr>
          <w:rFonts w:ascii="Times New Roman" w:eastAsia="Times New Roman" w:hAnsi="Times New Roman" w:cs="Times New Roman"/>
          <w:b/>
          <w:bCs/>
          <w:sz w:val="24"/>
          <w:szCs w:val="24"/>
          <w:vertAlign w:val="superscript"/>
        </w:rPr>
      </w:pPr>
      <w:r w:rsidRPr="00561F0F">
        <w:rPr>
          <w:rFonts w:ascii="Times New Roman" w:eastAsia="Times New Roman" w:hAnsi="Times New Roman" w:cs="Times New Roman"/>
          <w:b/>
          <w:bCs/>
          <w:sz w:val="24"/>
          <w:szCs w:val="24"/>
        </w:rPr>
        <w:t>U</w:t>
      </w:r>
      <w:r w:rsidRPr="00561F0F">
        <w:rPr>
          <w:rFonts w:ascii="Times New Roman" w:eastAsia="Times New Roman" w:hAnsi="Times New Roman" w:cs="Times New Roman"/>
          <w:b/>
          <w:bCs/>
          <w:sz w:val="24"/>
          <w:szCs w:val="24"/>
          <w:vertAlign w:val="subscript"/>
        </w:rPr>
        <w:t>eff</w:t>
      </w:r>
      <w:r w:rsidRPr="00561F0F">
        <w:rPr>
          <w:rFonts w:ascii="Times New Roman" w:eastAsia="Times New Roman" w:hAnsi="Times New Roman" w:cs="Times New Roman"/>
          <w:b/>
          <w:bCs/>
          <w:sz w:val="24"/>
          <w:szCs w:val="24"/>
        </w:rPr>
        <w:t>= 2.83 [(Χ</w:t>
      </w:r>
      <w:r w:rsidRPr="00561F0F">
        <w:rPr>
          <w:rFonts w:ascii="Times New Roman" w:eastAsia="Times New Roman" w:hAnsi="Times New Roman" w:cs="Times New Roman"/>
          <w:b/>
          <w:bCs/>
          <w:sz w:val="24"/>
          <w:szCs w:val="24"/>
          <w:vertAlign w:val="subscript"/>
        </w:rPr>
        <w:t>m</w:t>
      </w:r>
      <w:r w:rsidRPr="00561F0F">
        <w:rPr>
          <w:rFonts w:ascii="Times New Roman" w:eastAsia="Times New Roman" w:hAnsi="Times New Roman" w:cs="Times New Roman"/>
          <w:b/>
          <w:bCs/>
          <w:sz w:val="24"/>
          <w:szCs w:val="24"/>
        </w:rPr>
        <w:t xml:space="preserve">) (T)] </w:t>
      </w:r>
      <w:r w:rsidRPr="00561F0F">
        <w:rPr>
          <w:rFonts w:ascii="Times New Roman" w:eastAsia="Times New Roman" w:hAnsi="Times New Roman" w:cs="Times New Roman"/>
          <w:b/>
          <w:bCs/>
          <w:sz w:val="24"/>
          <w:szCs w:val="24"/>
          <w:vertAlign w:val="superscript"/>
        </w:rPr>
        <w:t>½</w:t>
      </w:r>
    </w:p>
    <w:p w:rsidR="000C4582" w:rsidRPr="00561F0F" w:rsidRDefault="000C4582" w:rsidP="000C4582">
      <w:pPr>
        <w:spacing w:line="480" w:lineRule="auto"/>
        <w:rPr>
          <w:rFonts w:ascii="Times New Roman" w:hAnsi="Times New Roman" w:cs="Times New Roman"/>
          <w:sz w:val="24"/>
          <w:szCs w:val="24"/>
        </w:rPr>
      </w:pPr>
      <w:r w:rsidRPr="00561F0F">
        <w:rPr>
          <w:rFonts w:ascii="Times New Roman" w:hAnsi="Times New Roman" w:cs="Times New Roman"/>
          <w:sz w:val="24"/>
          <w:szCs w:val="24"/>
        </w:rPr>
        <w:t>The calculated U</w:t>
      </w:r>
      <w:r w:rsidRPr="00561F0F">
        <w:rPr>
          <w:rFonts w:ascii="Times New Roman" w:hAnsi="Times New Roman" w:cs="Times New Roman"/>
          <w:sz w:val="24"/>
          <w:szCs w:val="24"/>
          <w:vertAlign w:val="subscript"/>
        </w:rPr>
        <w:t>eff</w:t>
      </w:r>
      <w:r w:rsidRPr="00561F0F">
        <w:rPr>
          <w:rFonts w:ascii="Times New Roman" w:hAnsi="Times New Roman" w:cs="Times New Roman"/>
          <w:sz w:val="24"/>
          <w:szCs w:val="24"/>
        </w:rPr>
        <w:t xml:space="preserve"> values for the [Cu(L)</w:t>
      </w:r>
      <w:r w:rsidRPr="00561F0F">
        <w:rPr>
          <w:rFonts w:ascii="Times New Roman" w:hAnsi="Times New Roman" w:cs="Times New Roman"/>
          <w:sz w:val="24"/>
          <w:szCs w:val="24"/>
          <w:vertAlign w:val="subscript"/>
        </w:rPr>
        <w:t>2</w:t>
      </w:r>
      <w:r w:rsidRPr="00561F0F">
        <w:rPr>
          <w:rFonts w:ascii="Times New Roman" w:hAnsi="Times New Roman" w:cs="Times New Roman"/>
          <w:sz w:val="24"/>
          <w:szCs w:val="24"/>
        </w:rPr>
        <w:t>Cl</w:t>
      </w:r>
      <w:r w:rsidRPr="00561F0F">
        <w:rPr>
          <w:rFonts w:ascii="Times New Roman" w:hAnsi="Times New Roman" w:cs="Times New Roman"/>
          <w:sz w:val="24"/>
          <w:szCs w:val="24"/>
          <w:vertAlign w:val="subscript"/>
        </w:rPr>
        <w:t>2</w:t>
      </w:r>
      <w:r w:rsidRPr="00561F0F">
        <w:rPr>
          <w:rFonts w:ascii="Times New Roman" w:hAnsi="Times New Roman" w:cs="Times New Roman"/>
          <w:sz w:val="24"/>
          <w:szCs w:val="24"/>
        </w:rPr>
        <w:t>] complexes are given in the experimental characterization data and discussed in section 3.2</w:t>
      </w:r>
    </w:p>
    <w:p w:rsidR="000C4582" w:rsidRPr="00561F0F" w:rsidRDefault="000C4582" w:rsidP="000C4582">
      <w:pPr>
        <w:spacing w:after="0" w:line="480" w:lineRule="auto"/>
        <w:jc w:val="both"/>
        <w:rPr>
          <w:rFonts w:ascii="Times New Roman" w:hAnsi="Times New Roman" w:cs="Times New Roman"/>
          <w:b/>
          <w:bCs/>
          <w:sz w:val="24"/>
          <w:szCs w:val="24"/>
        </w:rPr>
      </w:pPr>
      <w:r w:rsidRPr="00561F0F">
        <w:rPr>
          <w:rFonts w:ascii="Times New Roman" w:hAnsi="Times New Roman" w:cs="Times New Roman"/>
          <w:b/>
          <w:bCs/>
          <w:sz w:val="24"/>
          <w:szCs w:val="24"/>
        </w:rPr>
        <w:t>2.5 X-ray diffraction</w:t>
      </w:r>
    </w:p>
    <w:p w:rsidR="000C4582" w:rsidRPr="00561F0F" w:rsidRDefault="000C4582" w:rsidP="000C4582">
      <w:pPr>
        <w:autoSpaceDE w:val="0"/>
        <w:autoSpaceDN w:val="0"/>
        <w:adjustRightInd w:val="0"/>
        <w:spacing w:after="0" w:line="480" w:lineRule="auto"/>
        <w:jc w:val="both"/>
        <w:rPr>
          <w:rFonts w:ascii="Times New Roman" w:hAnsi="Times New Roman" w:cs="Times New Roman"/>
          <w:color w:val="000000"/>
          <w:sz w:val="24"/>
          <w:szCs w:val="24"/>
        </w:rPr>
      </w:pPr>
      <w:r w:rsidRPr="00561F0F">
        <w:rPr>
          <w:rFonts w:ascii="Times New Roman" w:hAnsi="Times New Roman" w:cs="Times New Roman"/>
          <w:color w:val="000000"/>
          <w:sz w:val="24"/>
          <w:szCs w:val="24"/>
        </w:rPr>
        <w:t xml:space="preserve">           Single crystal X-ray diffraction quantities for L, [CuLCl</w:t>
      </w:r>
      <w:r w:rsidRPr="00561F0F">
        <w:rPr>
          <w:rFonts w:ascii="Times New Roman" w:hAnsi="Times New Roman" w:cs="Times New Roman"/>
          <w:color w:val="000000"/>
          <w:sz w:val="24"/>
          <w:szCs w:val="24"/>
          <w:vertAlign w:val="subscript"/>
        </w:rPr>
        <w:t>2</w:t>
      </w:r>
      <w:r w:rsidRPr="00561F0F">
        <w:rPr>
          <w:rFonts w:ascii="Times New Roman" w:hAnsi="Times New Roman" w:cs="Times New Roman"/>
          <w:color w:val="000000"/>
          <w:sz w:val="24"/>
          <w:szCs w:val="24"/>
        </w:rPr>
        <w:t>] and [CdLCl</w:t>
      </w:r>
      <w:r w:rsidRPr="00561F0F">
        <w:rPr>
          <w:rFonts w:ascii="Times New Roman" w:hAnsi="Times New Roman" w:cs="Times New Roman"/>
          <w:color w:val="000000"/>
          <w:sz w:val="24"/>
          <w:szCs w:val="24"/>
          <w:vertAlign w:val="subscript"/>
        </w:rPr>
        <w:t>2</w:t>
      </w:r>
      <w:r w:rsidRPr="00561F0F">
        <w:rPr>
          <w:rFonts w:ascii="Times New Roman" w:hAnsi="Times New Roman" w:cs="Times New Roman"/>
          <w:color w:val="000000"/>
          <w:sz w:val="24"/>
          <w:szCs w:val="24"/>
        </w:rPr>
        <w:t xml:space="preserve">] was accomplished via a Rigaku Saturn 724 þ area detector mounted at the window of an FR-Eþ </w:t>
      </w:r>
      <w:r w:rsidRPr="00561F0F">
        <w:rPr>
          <w:rFonts w:ascii="Times New Roman" w:hAnsi="Times New Roman" w:cs="Times New Roman"/>
          <w:color w:val="000000"/>
          <w:sz w:val="24"/>
          <w:szCs w:val="24"/>
        </w:rPr>
        <w:lastRenderedPageBreak/>
        <w:t>rotating anode generator through Mo Ka, λ= 0.71075 Å. The crystals were mounted on nitrogen loops and the data were collected at 100 K under N</w:t>
      </w:r>
      <w:r w:rsidRPr="00561F0F">
        <w:rPr>
          <w:rFonts w:ascii="Times New Roman" w:hAnsi="Times New Roman" w:cs="Times New Roman"/>
          <w:color w:val="000000"/>
          <w:sz w:val="24"/>
          <w:szCs w:val="24"/>
          <w:vertAlign w:val="subscript"/>
        </w:rPr>
        <w:t>2</w:t>
      </w:r>
      <w:r w:rsidRPr="00561F0F">
        <w:rPr>
          <w:rFonts w:ascii="Times New Roman" w:hAnsi="Times New Roman" w:cs="Times New Roman"/>
          <w:color w:val="000000"/>
          <w:sz w:val="24"/>
          <w:szCs w:val="24"/>
        </w:rPr>
        <w:t xml:space="preserve"> flow from an Oxford Cryosystems Cobra device. Data were processed and empirical absorption corrections were also performed via Crystal Clear SM-Expert [37]. The structures were solved by direct procedures using SHELXS (Sheldrick, 2008) [38] within the OLEX2 [39] software. All refinements on Fo2 by fullmatrix least squares refinement were done using the SHELXL program package (Sheldrick, 2015) [40].</w:t>
      </w:r>
    </w:p>
    <w:p w:rsidR="000C4582" w:rsidRPr="00561F0F" w:rsidRDefault="000C4582" w:rsidP="000C4582">
      <w:pPr>
        <w:autoSpaceDE w:val="0"/>
        <w:autoSpaceDN w:val="0"/>
        <w:adjustRightInd w:val="0"/>
        <w:spacing w:after="0" w:line="480" w:lineRule="auto"/>
        <w:jc w:val="both"/>
        <w:rPr>
          <w:rFonts w:ascii="Times New Roman" w:hAnsi="Times New Roman" w:cs="Times New Roman"/>
          <w:color w:val="000000"/>
          <w:sz w:val="24"/>
          <w:szCs w:val="24"/>
        </w:rPr>
      </w:pPr>
      <w:r w:rsidRPr="00561F0F">
        <w:rPr>
          <w:rFonts w:ascii="Times New Roman" w:hAnsi="Times New Roman" w:cs="Times New Roman"/>
          <w:color w:val="000000"/>
          <w:sz w:val="24"/>
          <w:szCs w:val="24"/>
        </w:rPr>
        <w:t>All non-hydrogen atoms were advanced with anisotropic displacement parameters and hydrogen atoms were adding at calculated positions and included as part of a riding model with C-H (aromatic) 0.95 Å UISO = 1.2Ueq (C); C-H (methyl) 0.98 Å UISO = 1.5Ueq (C) [41]. Perspective drawings of the molecular structures of [CuLCl</w:t>
      </w:r>
      <w:r w:rsidRPr="00561F0F">
        <w:rPr>
          <w:rFonts w:ascii="Times New Roman" w:hAnsi="Times New Roman" w:cs="Times New Roman"/>
          <w:color w:val="000000"/>
          <w:sz w:val="24"/>
          <w:szCs w:val="24"/>
          <w:vertAlign w:val="subscript"/>
        </w:rPr>
        <w:t>2</w:t>
      </w:r>
      <w:r w:rsidRPr="00561F0F">
        <w:rPr>
          <w:rFonts w:ascii="Times New Roman" w:hAnsi="Times New Roman" w:cs="Times New Roman"/>
          <w:color w:val="000000"/>
          <w:sz w:val="24"/>
          <w:szCs w:val="24"/>
        </w:rPr>
        <w:t>] and [CdLCl</w:t>
      </w:r>
      <w:r w:rsidRPr="00561F0F">
        <w:rPr>
          <w:rFonts w:ascii="Times New Roman" w:hAnsi="Times New Roman" w:cs="Times New Roman"/>
          <w:color w:val="000000"/>
          <w:sz w:val="24"/>
          <w:szCs w:val="24"/>
          <w:vertAlign w:val="subscript"/>
        </w:rPr>
        <w:t>2</w:t>
      </w:r>
      <w:r w:rsidRPr="00561F0F">
        <w:rPr>
          <w:rFonts w:ascii="Times New Roman" w:hAnsi="Times New Roman" w:cs="Times New Roman"/>
          <w:color w:val="000000"/>
          <w:sz w:val="24"/>
          <w:szCs w:val="24"/>
        </w:rPr>
        <w:t xml:space="preserve">], also showing the atom numbering scheme used, are shown in </w:t>
      </w:r>
      <w:r w:rsidRPr="00561F0F">
        <w:rPr>
          <w:rFonts w:ascii="Times New Roman" w:hAnsi="Times New Roman" w:cs="Times New Roman"/>
          <w:color w:val="0000FF"/>
          <w:sz w:val="24"/>
          <w:szCs w:val="24"/>
        </w:rPr>
        <w:t>Fig. (2),</w:t>
      </w:r>
      <w:r w:rsidRPr="00561F0F">
        <w:rPr>
          <w:rFonts w:ascii="Times New Roman" w:hAnsi="Times New Roman" w:cs="Times New Roman"/>
          <w:color w:val="000000"/>
          <w:sz w:val="24"/>
          <w:szCs w:val="24"/>
        </w:rPr>
        <w:t xml:space="preserve"> and </w:t>
      </w:r>
      <w:r w:rsidRPr="00561F0F">
        <w:rPr>
          <w:rFonts w:ascii="Times New Roman" w:hAnsi="Times New Roman" w:cs="Times New Roman"/>
          <w:color w:val="0000FF"/>
          <w:sz w:val="24"/>
          <w:szCs w:val="24"/>
        </w:rPr>
        <w:t>Fig. (3</w:t>
      </w:r>
      <w:r w:rsidRPr="00561F0F">
        <w:rPr>
          <w:rFonts w:ascii="Times New Roman" w:hAnsi="Times New Roman" w:cs="Times New Roman"/>
          <w:color w:val="000000"/>
          <w:sz w:val="24"/>
          <w:szCs w:val="24"/>
        </w:rPr>
        <w:t xml:space="preserve">). Crystallographic data are presented in </w:t>
      </w:r>
      <w:r w:rsidRPr="00561F0F">
        <w:rPr>
          <w:rFonts w:ascii="Times New Roman" w:hAnsi="Times New Roman" w:cs="Times New Roman"/>
          <w:color w:val="0000FF"/>
          <w:sz w:val="24"/>
          <w:szCs w:val="24"/>
        </w:rPr>
        <w:t>Table (1)</w:t>
      </w:r>
      <w:r w:rsidRPr="00561F0F">
        <w:rPr>
          <w:rFonts w:ascii="Times New Roman" w:hAnsi="Times New Roman" w:cs="Times New Roman"/>
          <w:color w:val="000000"/>
          <w:sz w:val="24"/>
          <w:szCs w:val="24"/>
        </w:rPr>
        <w:t xml:space="preserve"> in </w:t>
      </w:r>
      <w:r w:rsidRPr="00561F0F">
        <w:rPr>
          <w:rFonts w:ascii="Times New Roman" w:hAnsi="Times New Roman" w:cs="Times New Roman"/>
          <w:color w:val="0000FF"/>
          <w:sz w:val="24"/>
          <w:szCs w:val="24"/>
        </w:rPr>
        <w:t>supplementarydata</w:t>
      </w:r>
      <w:r w:rsidRPr="00561F0F">
        <w:rPr>
          <w:rFonts w:ascii="Times New Roman" w:hAnsi="Times New Roman" w:cs="Times New Roman"/>
          <w:color w:val="000000"/>
          <w:sz w:val="24"/>
          <w:szCs w:val="24"/>
        </w:rPr>
        <w:t xml:space="preserve">, with nominated bond lengths, bond angles and torsion angles in </w:t>
      </w:r>
      <w:r w:rsidRPr="00561F0F">
        <w:rPr>
          <w:rFonts w:ascii="Times New Roman" w:hAnsi="Times New Roman" w:cs="Times New Roman"/>
          <w:color w:val="0000FF"/>
          <w:sz w:val="24"/>
          <w:szCs w:val="24"/>
        </w:rPr>
        <w:t xml:space="preserve">Table (3) and Table (6) (supplementarydata) </w:t>
      </w:r>
      <w:r w:rsidRPr="00561F0F">
        <w:rPr>
          <w:rFonts w:ascii="Times New Roman" w:hAnsi="Times New Roman" w:cs="Times New Roman"/>
          <w:color w:val="000000"/>
          <w:sz w:val="24"/>
          <w:szCs w:val="24"/>
        </w:rPr>
        <w:t xml:space="preserve">. Crystallographic data has been placed at the Cambridge Crystallographic Data Centre with code numbers, </w:t>
      </w:r>
      <w:r w:rsidRPr="00561F0F">
        <w:rPr>
          <w:rFonts w:ascii="Times New Roman" w:eastAsia="Times New Roman" w:hAnsi="Times New Roman" w:cs="Times New Roman"/>
          <w:b/>
          <w:sz w:val="24"/>
          <w:szCs w:val="24"/>
          <w:lang w:eastAsia="en-GB"/>
        </w:rPr>
        <w:t xml:space="preserve">2012ncs0656  </w:t>
      </w:r>
      <w:r w:rsidRPr="00561F0F">
        <w:rPr>
          <w:rFonts w:ascii="Times New Roman" w:hAnsi="Times New Roman" w:cs="Times New Roman"/>
          <w:color w:val="000000"/>
          <w:sz w:val="24"/>
          <w:szCs w:val="24"/>
        </w:rPr>
        <w:t xml:space="preserve">and </w:t>
      </w:r>
      <w:r w:rsidRPr="00561F0F">
        <w:rPr>
          <w:rFonts w:ascii="Times New Roman" w:eastAsia="Times New Roman" w:hAnsi="Times New Roman" w:cs="Times New Roman"/>
          <w:b/>
          <w:sz w:val="24"/>
          <w:szCs w:val="24"/>
          <w:lang w:eastAsia="en-GB"/>
        </w:rPr>
        <w:t xml:space="preserve">2014ncs0425 </w:t>
      </w:r>
      <w:r w:rsidRPr="00561F0F">
        <w:rPr>
          <w:rFonts w:ascii="Times New Roman" w:hAnsi="Times New Roman" w:cs="Times New Roman"/>
          <w:color w:val="000000"/>
          <w:sz w:val="24"/>
          <w:szCs w:val="24"/>
        </w:rPr>
        <w:t>for[CuLCl</w:t>
      </w:r>
      <w:r w:rsidRPr="00561F0F">
        <w:rPr>
          <w:rFonts w:ascii="Times New Roman" w:hAnsi="Times New Roman" w:cs="Times New Roman"/>
          <w:color w:val="000000"/>
          <w:sz w:val="24"/>
          <w:szCs w:val="24"/>
          <w:vertAlign w:val="subscript"/>
        </w:rPr>
        <w:t>2</w:t>
      </w:r>
      <w:r w:rsidRPr="00561F0F">
        <w:rPr>
          <w:rFonts w:ascii="Times New Roman" w:hAnsi="Times New Roman" w:cs="Times New Roman"/>
          <w:color w:val="000000"/>
          <w:sz w:val="24"/>
          <w:szCs w:val="24"/>
        </w:rPr>
        <w:t>] and [CdLCl</w:t>
      </w:r>
      <w:r w:rsidRPr="00561F0F">
        <w:rPr>
          <w:rFonts w:ascii="Times New Roman" w:hAnsi="Times New Roman" w:cs="Times New Roman"/>
          <w:color w:val="000000"/>
          <w:sz w:val="24"/>
          <w:szCs w:val="24"/>
          <w:vertAlign w:val="subscript"/>
        </w:rPr>
        <w:t>2</w:t>
      </w:r>
      <w:r w:rsidRPr="00561F0F">
        <w:rPr>
          <w:rFonts w:ascii="Times New Roman" w:hAnsi="Times New Roman" w:cs="Times New Roman"/>
          <w:color w:val="000000"/>
          <w:sz w:val="24"/>
          <w:szCs w:val="24"/>
        </w:rPr>
        <w:t>] respectively</w:t>
      </w:r>
      <w:r w:rsidRPr="00561F0F">
        <w:rPr>
          <w:rFonts w:ascii="Times New Roman" w:hAnsi="Times New Roman" w:cs="Times New Roman"/>
          <w:color w:val="0000FF"/>
          <w:sz w:val="24"/>
          <w:szCs w:val="24"/>
        </w:rPr>
        <w:t>(supplementarydata)</w:t>
      </w:r>
      <w:r w:rsidRPr="00561F0F">
        <w:rPr>
          <w:rFonts w:ascii="Times New Roman" w:hAnsi="Times New Roman" w:cs="Times New Roman"/>
          <w:color w:val="000000"/>
          <w:sz w:val="24"/>
          <w:szCs w:val="24"/>
        </w:rPr>
        <w:t>. Additional crystallographic result is provided that in the Electronic Supplementary</w:t>
      </w:r>
    </w:p>
    <w:p w:rsidR="000C4582" w:rsidRPr="00561F0F" w:rsidRDefault="000C4582" w:rsidP="000C4582">
      <w:pPr>
        <w:spacing w:line="480" w:lineRule="auto"/>
        <w:jc w:val="both"/>
        <w:rPr>
          <w:rFonts w:ascii="Times New Roman" w:hAnsi="Times New Roman" w:cs="Times New Roman"/>
          <w:b/>
          <w:bCs/>
          <w:color w:val="000000"/>
          <w:sz w:val="24"/>
          <w:szCs w:val="24"/>
        </w:rPr>
      </w:pPr>
      <w:r w:rsidRPr="00561F0F">
        <w:rPr>
          <w:rFonts w:ascii="Times New Roman" w:hAnsi="Times New Roman" w:cs="Times New Roman"/>
          <w:b/>
          <w:bCs/>
          <w:color w:val="000000"/>
          <w:sz w:val="24"/>
          <w:szCs w:val="24"/>
        </w:rPr>
        <w:t>2.6. Theoretical approach</w:t>
      </w:r>
    </w:p>
    <w:p w:rsidR="000C4582" w:rsidRPr="00561F0F" w:rsidRDefault="000C4582" w:rsidP="000C4582">
      <w:pPr>
        <w:spacing w:after="0" w:line="480" w:lineRule="auto"/>
        <w:rPr>
          <w:rFonts w:ascii="Times New Roman" w:hAnsi="Times New Roman" w:cs="Times New Roman"/>
          <w:b/>
          <w:bCs/>
          <w:sz w:val="24"/>
          <w:szCs w:val="24"/>
        </w:rPr>
      </w:pPr>
      <w:r w:rsidRPr="00561F0F">
        <w:rPr>
          <w:rFonts w:ascii="Times New Roman" w:hAnsi="Times New Roman" w:cs="Times New Roman"/>
          <w:b/>
          <w:bCs/>
          <w:sz w:val="24"/>
          <w:szCs w:val="24"/>
        </w:rPr>
        <w:t>2.6. DFT calculations</w:t>
      </w:r>
    </w:p>
    <w:p w:rsidR="000C4582" w:rsidRPr="00561F0F" w:rsidRDefault="000C4582" w:rsidP="000C4582">
      <w:pPr>
        <w:spacing w:after="0" w:line="480" w:lineRule="auto"/>
        <w:ind w:firstLine="720"/>
        <w:jc w:val="both"/>
        <w:rPr>
          <w:rFonts w:ascii="Times New Roman" w:hAnsi="Times New Roman" w:cs="Times New Roman"/>
          <w:color w:val="000000"/>
          <w:sz w:val="24"/>
          <w:szCs w:val="24"/>
        </w:rPr>
      </w:pPr>
      <w:r w:rsidRPr="00561F0F">
        <w:rPr>
          <w:rFonts w:ascii="Times New Roman" w:hAnsi="Times New Roman" w:cs="Times New Roman"/>
          <w:color w:val="000000"/>
          <w:sz w:val="24"/>
          <w:szCs w:val="24"/>
        </w:rPr>
        <w:t>In this work, all of the calculations have been achieved using DFT technique by B3LYP [</w:t>
      </w:r>
      <w:r w:rsidRPr="00561F0F">
        <w:rPr>
          <w:rStyle w:val="EndnoteReference"/>
          <w:rFonts w:ascii="Times New Roman" w:hAnsi="Times New Roman" w:cs="Times New Roman"/>
          <w:color w:val="000000"/>
          <w:sz w:val="24"/>
          <w:szCs w:val="24"/>
        </w:rPr>
        <w:t>4</w:t>
      </w:r>
      <w:r w:rsidRPr="00561F0F">
        <w:rPr>
          <w:rFonts w:ascii="Times New Roman" w:hAnsi="Times New Roman" w:cs="Times New Roman"/>
          <w:color w:val="000000"/>
          <w:sz w:val="24"/>
          <w:szCs w:val="24"/>
        </w:rPr>
        <w:t>2-44] with 6-311G(d, p) [45,46] and LANL2DZ [47,48] for the (C,H, N) and (Cu, Cd) atoms, respectively. The optimized structures are visualized by Gauss view 5.0.8 version. Geometry of the free ligand, C</w:t>
      </w:r>
      <w:r>
        <w:rPr>
          <w:rFonts w:ascii="Times New Roman" w:hAnsi="Times New Roman" w:cs="Times New Roman"/>
          <w:color w:val="000000"/>
          <w:sz w:val="24"/>
          <w:szCs w:val="24"/>
        </w:rPr>
        <w:t xml:space="preserve">admium </w:t>
      </w:r>
      <w:r w:rsidRPr="00561F0F">
        <w:rPr>
          <w:rFonts w:ascii="Times New Roman" w:hAnsi="Times New Roman" w:cs="Times New Roman"/>
          <w:color w:val="000000"/>
          <w:sz w:val="24"/>
          <w:szCs w:val="24"/>
        </w:rPr>
        <w:t>(II)</w:t>
      </w:r>
      <w:r>
        <w:rPr>
          <w:rFonts w:ascii="Times New Roman" w:hAnsi="Times New Roman" w:cs="Times New Roman"/>
          <w:color w:val="000000"/>
          <w:sz w:val="24"/>
          <w:szCs w:val="24"/>
        </w:rPr>
        <w:t xml:space="preserve">&amp; copper </w:t>
      </w:r>
      <w:r w:rsidRPr="00561F0F">
        <w:rPr>
          <w:rFonts w:ascii="Times New Roman" w:hAnsi="Times New Roman" w:cs="Times New Roman"/>
          <w:color w:val="000000"/>
          <w:sz w:val="24"/>
          <w:szCs w:val="24"/>
        </w:rPr>
        <w:t>(II) complex</w:t>
      </w:r>
      <w:r>
        <w:rPr>
          <w:rFonts w:ascii="Times New Roman" w:hAnsi="Times New Roman" w:cs="Times New Roman"/>
          <w:color w:val="000000"/>
          <w:sz w:val="24"/>
          <w:szCs w:val="24"/>
        </w:rPr>
        <w:t xml:space="preserve"> materials</w:t>
      </w:r>
      <w:r w:rsidRPr="00561F0F">
        <w:rPr>
          <w:rFonts w:ascii="Times New Roman" w:hAnsi="Times New Roman" w:cs="Times New Roman"/>
          <w:color w:val="000000"/>
          <w:sz w:val="24"/>
          <w:szCs w:val="24"/>
        </w:rPr>
        <w:t xml:space="preserve"> were </w:t>
      </w:r>
      <w:r>
        <w:rPr>
          <w:rFonts w:ascii="Times New Roman" w:hAnsi="Times New Roman" w:cs="Times New Roman"/>
          <w:color w:val="000000"/>
          <w:sz w:val="24"/>
          <w:szCs w:val="24"/>
        </w:rPr>
        <w:t>completely</w:t>
      </w:r>
      <w:r w:rsidRPr="00561F0F">
        <w:rPr>
          <w:rFonts w:ascii="Times New Roman" w:hAnsi="Times New Roman" w:cs="Times New Roman"/>
          <w:color w:val="000000"/>
          <w:sz w:val="24"/>
          <w:szCs w:val="24"/>
        </w:rPr>
        <w:t xml:space="preserve"> improved. This optimization was undoubtedly proved with no having imaginary frequency. </w:t>
      </w:r>
      <w:r w:rsidRPr="00561F0F">
        <w:rPr>
          <w:rFonts w:ascii="Times New Roman" w:hAnsi="Times New Roman" w:cs="Times New Roman"/>
          <w:color w:val="000000"/>
          <w:sz w:val="24"/>
          <w:szCs w:val="24"/>
        </w:rPr>
        <w:lastRenderedPageBreak/>
        <w:t>In the Density Functional Theory (DFT) [49], the relationship with ionization energy (I) and electron affinity (A) of quantum chemical descriptors like electronegativity (χ), chemical potential (μ), hardness (η) and softness (σ) were computed based on the HOMO-LUMO values [50,51].</w:t>
      </w:r>
    </w:p>
    <w:p w:rsidR="00425F11" w:rsidRPr="000C4582" w:rsidRDefault="00425F11" w:rsidP="007A04B8">
      <w:pPr>
        <w:pStyle w:val="MDPI16affiliation"/>
        <w:spacing w:line="480" w:lineRule="auto"/>
        <w:ind w:left="113" w:firstLine="0"/>
        <w:rPr>
          <w:rFonts w:ascii="Times New Roman" w:hAnsi="Times New Roman"/>
          <w:bCs/>
          <w:color w:val="auto"/>
          <w:sz w:val="24"/>
          <w:szCs w:val="24"/>
          <w:rtl/>
          <w:lang w:val="en-GB" w:bidi="ar-EG"/>
        </w:rPr>
      </w:pPr>
    </w:p>
    <w:p w:rsidR="00425F11" w:rsidRPr="008F040A" w:rsidRDefault="00425F11" w:rsidP="007A04B8">
      <w:pPr>
        <w:pStyle w:val="MDPI16affiliation"/>
        <w:spacing w:line="480" w:lineRule="auto"/>
        <w:ind w:left="113" w:firstLine="0"/>
        <w:rPr>
          <w:rFonts w:ascii="Times New Roman" w:hAnsi="Times New Roman"/>
          <w:b/>
          <w:color w:val="0000CC"/>
          <w:sz w:val="24"/>
          <w:szCs w:val="24"/>
          <w:u w:val="single"/>
          <w:lang w:bidi="ar-EG"/>
        </w:rPr>
      </w:pPr>
    </w:p>
    <w:p w:rsidR="007A04B8" w:rsidRPr="00C95CFE" w:rsidRDefault="007A04B8" w:rsidP="007A04B8">
      <w:pPr>
        <w:autoSpaceDE w:val="0"/>
        <w:autoSpaceDN w:val="0"/>
        <w:adjustRightInd w:val="0"/>
        <w:spacing w:line="360" w:lineRule="auto"/>
        <w:jc w:val="center"/>
        <w:rPr>
          <w:rFonts w:ascii="Times New Roman" w:hAnsi="Times New Roman" w:cs="Times New Roman"/>
          <w:sz w:val="24"/>
          <w:szCs w:val="24"/>
        </w:rPr>
      </w:pPr>
    </w:p>
    <w:p w:rsidR="007A04B8" w:rsidRDefault="007A04B8" w:rsidP="007A04B8">
      <w:pPr>
        <w:spacing w:after="0" w:line="480" w:lineRule="auto"/>
        <w:jc w:val="center"/>
        <w:rPr>
          <w:rFonts w:ascii="Times New Roman" w:hAnsi="Times New Roman" w:cs="Times New Roman"/>
          <w:b/>
          <w:bCs/>
          <w:sz w:val="28"/>
          <w:szCs w:val="28"/>
          <w:rtl/>
        </w:rPr>
      </w:pPr>
    </w:p>
    <w:p w:rsidR="007A04B8" w:rsidRDefault="007A04B8" w:rsidP="007A04B8">
      <w:pPr>
        <w:spacing w:after="0" w:line="480" w:lineRule="auto"/>
        <w:rPr>
          <w:rFonts w:ascii="Times New Roman" w:hAnsi="Times New Roman" w:cs="Times New Roman"/>
          <w:b/>
          <w:bCs/>
          <w:sz w:val="28"/>
          <w:szCs w:val="28"/>
          <w:rtl/>
        </w:rPr>
      </w:pPr>
    </w:p>
    <w:p w:rsidR="009B7E55" w:rsidRDefault="00604EAF" w:rsidP="00A44B5A">
      <w:pPr>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rPr>
        <w:drawing>
          <wp:inline distT="0" distB="0" distL="0" distR="0">
            <wp:extent cx="5727700" cy="3670300"/>
            <wp:effectExtent l="0" t="0" r="635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700" cy="3670300"/>
                    </a:xfrm>
                    <a:prstGeom prst="rect">
                      <a:avLst/>
                    </a:prstGeom>
                    <a:noFill/>
                    <a:ln>
                      <a:noFill/>
                    </a:ln>
                  </pic:spPr>
                </pic:pic>
              </a:graphicData>
            </a:graphic>
          </wp:inline>
        </w:drawing>
      </w:r>
    </w:p>
    <w:p w:rsidR="00A44B5A" w:rsidRDefault="00A44B5A" w:rsidP="00B038EB">
      <w:pPr>
        <w:tabs>
          <w:tab w:val="right" w:pos="7938"/>
        </w:tabs>
        <w:spacing w:after="0" w:line="360" w:lineRule="auto"/>
        <w:ind w:right="-108"/>
        <w:rPr>
          <w:rFonts w:ascii="Times New Roman" w:eastAsia="Calibri" w:hAnsi="Times New Roman" w:cs="Times New Roman"/>
          <w:b/>
          <w:bCs/>
          <w:sz w:val="24"/>
          <w:szCs w:val="24"/>
          <w:lang w:val="en-US"/>
        </w:rPr>
      </w:pPr>
      <w:bookmarkStart w:id="2" w:name="_Toc474601430"/>
      <w:r w:rsidRPr="00A44B5A">
        <w:rPr>
          <w:rFonts w:ascii="Times New Roman" w:eastAsia="Calibri" w:hAnsi="Times New Roman" w:cs="Times New Roman"/>
          <w:b/>
          <w:bCs/>
          <w:sz w:val="24"/>
          <w:szCs w:val="24"/>
        </w:rPr>
        <w:t xml:space="preserve">Figure </w:t>
      </w:r>
      <w:r w:rsidR="00B038EB">
        <w:rPr>
          <w:rFonts w:ascii="Times New Roman" w:eastAsia="Calibri" w:hAnsi="Times New Roman" w:cs="Times New Roman"/>
          <w:b/>
          <w:bCs/>
          <w:sz w:val="24"/>
          <w:szCs w:val="24"/>
        </w:rPr>
        <w:t>S1</w:t>
      </w:r>
      <w:r w:rsidRPr="00A44B5A">
        <w:rPr>
          <w:rFonts w:ascii="Times New Roman" w:eastAsia="Calibri" w:hAnsi="Times New Roman" w:cs="Times New Roman"/>
          <w:b/>
          <w:bCs/>
          <w:sz w:val="24"/>
          <w:szCs w:val="24"/>
          <w:lang w:val="en-US"/>
        </w:rPr>
        <w:t xml:space="preserve">: FTIR spectra of the </w:t>
      </w:r>
      <w:r>
        <w:rPr>
          <w:rFonts w:ascii="Times New Roman" w:eastAsia="Calibri" w:hAnsi="Times New Roman" w:cs="Times New Roman"/>
          <w:b/>
          <w:bCs/>
          <w:sz w:val="24"/>
          <w:szCs w:val="24"/>
          <w:lang w:val="en-US"/>
        </w:rPr>
        <w:t xml:space="preserve">free </w:t>
      </w:r>
      <w:r w:rsidRPr="00A44B5A">
        <w:rPr>
          <w:rFonts w:ascii="Times New Roman" w:eastAsia="Calibri" w:hAnsi="Times New Roman" w:cs="Times New Roman"/>
          <w:b/>
          <w:bCs/>
          <w:sz w:val="24"/>
          <w:szCs w:val="24"/>
          <w:lang w:val="en-US"/>
        </w:rPr>
        <w:t xml:space="preserve">ligand </w:t>
      </w:r>
      <w:r>
        <w:rPr>
          <w:rFonts w:ascii="Times New Roman" w:eastAsia="Calibri" w:hAnsi="Times New Roman" w:cs="Times New Roman"/>
          <w:b/>
          <w:bCs/>
          <w:sz w:val="24"/>
          <w:szCs w:val="24"/>
          <w:lang w:val="en-US"/>
        </w:rPr>
        <w:t>(</w:t>
      </w:r>
      <w:r w:rsidRPr="00A44B5A">
        <w:rPr>
          <w:rFonts w:ascii="Times New Roman" w:eastAsia="Calibri" w:hAnsi="Times New Roman" w:cs="Times New Roman"/>
          <w:b/>
          <w:bCs/>
          <w:sz w:val="24"/>
          <w:szCs w:val="24"/>
          <w:lang w:val="en-US"/>
        </w:rPr>
        <w:t>L</w:t>
      </w:r>
      <w:r>
        <w:rPr>
          <w:rFonts w:ascii="Times New Roman" w:eastAsia="Calibri" w:hAnsi="Times New Roman" w:cs="Times New Roman"/>
          <w:b/>
          <w:bCs/>
          <w:sz w:val="24"/>
          <w:szCs w:val="24"/>
          <w:lang w:val="en-US"/>
        </w:rPr>
        <w:t>)</w:t>
      </w:r>
      <w:r w:rsidRPr="00A44B5A">
        <w:rPr>
          <w:rFonts w:ascii="Times New Roman" w:eastAsia="Calibri" w:hAnsi="Times New Roman" w:cs="Times New Roman"/>
          <w:b/>
          <w:bCs/>
          <w:sz w:val="24"/>
          <w:szCs w:val="24"/>
          <w:lang w:val="en-US"/>
        </w:rPr>
        <w:t>.</w:t>
      </w:r>
      <w:bookmarkEnd w:id="2"/>
    </w:p>
    <w:p w:rsidR="00A44B5A" w:rsidRDefault="00A44B5A" w:rsidP="00A44B5A">
      <w:pPr>
        <w:tabs>
          <w:tab w:val="right" w:pos="7938"/>
        </w:tabs>
        <w:spacing w:after="0" w:line="360" w:lineRule="auto"/>
        <w:ind w:right="-108"/>
        <w:rPr>
          <w:rFonts w:ascii="Times New Roman" w:eastAsia="Calibri" w:hAnsi="Times New Roman" w:cs="Times New Roman"/>
          <w:b/>
          <w:bCs/>
          <w:sz w:val="24"/>
          <w:szCs w:val="24"/>
          <w:lang w:val="en-US"/>
        </w:rPr>
      </w:pPr>
    </w:p>
    <w:p w:rsidR="00A44B5A" w:rsidRPr="00A44B5A" w:rsidRDefault="00A44B5A" w:rsidP="00A44B5A">
      <w:pPr>
        <w:tabs>
          <w:tab w:val="right" w:pos="7938"/>
        </w:tabs>
        <w:spacing w:after="0" w:line="360" w:lineRule="auto"/>
        <w:ind w:right="-108"/>
        <w:rPr>
          <w:rFonts w:ascii="Times New Roman" w:eastAsia="Calibri" w:hAnsi="Times New Roman" w:cs="Times New Roman"/>
          <w:b/>
          <w:bCs/>
          <w:sz w:val="24"/>
          <w:szCs w:val="24"/>
          <w:lang w:val="en-US"/>
        </w:rPr>
      </w:pPr>
      <w:r>
        <w:rPr>
          <w:rFonts w:ascii="Times New Roman" w:eastAsia="Calibri" w:hAnsi="Times New Roman" w:cs="Times New Roman"/>
          <w:b/>
          <w:bCs/>
          <w:noProof/>
          <w:sz w:val="24"/>
          <w:szCs w:val="24"/>
          <w:lang w:val="en-US"/>
        </w:rPr>
        <w:lastRenderedPageBreak/>
        <w:drawing>
          <wp:inline distT="0" distB="0" distL="0" distR="0">
            <wp:extent cx="5727700" cy="3924300"/>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700" cy="3924300"/>
                    </a:xfrm>
                    <a:prstGeom prst="rect">
                      <a:avLst/>
                    </a:prstGeom>
                    <a:noFill/>
                    <a:ln>
                      <a:noFill/>
                    </a:ln>
                  </pic:spPr>
                </pic:pic>
              </a:graphicData>
            </a:graphic>
          </wp:inline>
        </w:drawing>
      </w:r>
    </w:p>
    <w:p w:rsidR="00B038EB" w:rsidRDefault="00B038EB" w:rsidP="00B038EB">
      <w:pPr>
        <w:tabs>
          <w:tab w:val="right" w:pos="7938"/>
        </w:tabs>
        <w:spacing w:after="0" w:line="360" w:lineRule="auto"/>
        <w:ind w:right="-108"/>
        <w:rPr>
          <w:rFonts w:ascii="Times New Roman" w:eastAsia="Calibri" w:hAnsi="Times New Roman" w:cs="Times New Roman"/>
          <w:b/>
          <w:bCs/>
          <w:sz w:val="24"/>
          <w:szCs w:val="24"/>
          <w:lang w:val="en-US"/>
        </w:rPr>
      </w:pPr>
      <w:r w:rsidRPr="00A44B5A">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S2</w:t>
      </w:r>
      <w:r w:rsidRPr="00A44B5A">
        <w:rPr>
          <w:rFonts w:ascii="Times New Roman" w:eastAsia="Calibri" w:hAnsi="Times New Roman" w:cs="Times New Roman"/>
          <w:b/>
          <w:bCs/>
          <w:sz w:val="24"/>
          <w:szCs w:val="24"/>
          <w:lang w:val="en-US"/>
        </w:rPr>
        <w:t xml:space="preserve">: FTIR spectra of the </w:t>
      </w:r>
      <w:r>
        <w:rPr>
          <w:rFonts w:ascii="Times New Roman" w:eastAsia="Calibri" w:hAnsi="Times New Roman" w:cs="Times New Roman"/>
          <w:b/>
          <w:bCs/>
          <w:sz w:val="24"/>
          <w:szCs w:val="24"/>
          <w:lang w:val="en-US"/>
        </w:rPr>
        <w:t>Cu complex with(</w:t>
      </w:r>
      <w:r w:rsidRPr="00A44B5A">
        <w:rPr>
          <w:rFonts w:ascii="Times New Roman" w:eastAsia="Calibri" w:hAnsi="Times New Roman" w:cs="Times New Roman"/>
          <w:b/>
          <w:bCs/>
          <w:sz w:val="24"/>
          <w:szCs w:val="24"/>
          <w:lang w:val="en-US"/>
        </w:rPr>
        <w:t>L</w:t>
      </w:r>
      <w:r>
        <w:rPr>
          <w:rFonts w:ascii="Times New Roman" w:eastAsia="Calibri" w:hAnsi="Times New Roman" w:cs="Times New Roman"/>
          <w:b/>
          <w:bCs/>
          <w:sz w:val="24"/>
          <w:szCs w:val="24"/>
          <w:lang w:val="en-US"/>
        </w:rPr>
        <w:t>)</w:t>
      </w:r>
      <w:r w:rsidRPr="00A44B5A">
        <w:rPr>
          <w:rFonts w:ascii="Times New Roman" w:eastAsia="Calibri" w:hAnsi="Times New Roman" w:cs="Times New Roman"/>
          <w:b/>
          <w:bCs/>
          <w:sz w:val="24"/>
          <w:szCs w:val="24"/>
          <w:lang w:val="en-US"/>
        </w:rPr>
        <w:t>.</w:t>
      </w:r>
    </w:p>
    <w:p w:rsidR="00B038EB" w:rsidRPr="00A44B5A" w:rsidRDefault="00B038EB" w:rsidP="00A44B5A">
      <w:pPr>
        <w:jc w:val="both"/>
        <w:rPr>
          <w:rFonts w:asciiTheme="majorBidi" w:hAnsiTheme="majorBidi" w:cstheme="majorBidi"/>
          <w:color w:val="000000" w:themeColor="text1"/>
          <w:sz w:val="24"/>
          <w:szCs w:val="24"/>
          <w:lang w:val="en-US"/>
        </w:rPr>
      </w:pPr>
      <w:r>
        <w:rPr>
          <w:rFonts w:asciiTheme="majorBidi" w:hAnsiTheme="majorBidi" w:cstheme="majorBidi"/>
          <w:noProof/>
          <w:color w:val="000000" w:themeColor="text1"/>
          <w:sz w:val="24"/>
          <w:szCs w:val="24"/>
          <w:lang w:val="en-US"/>
        </w:rPr>
        <w:drawing>
          <wp:inline distT="0" distB="0" distL="0" distR="0">
            <wp:extent cx="5727700" cy="3670300"/>
            <wp:effectExtent l="0" t="0" r="635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700" cy="3670300"/>
                    </a:xfrm>
                    <a:prstGeom prst="rect">
                      <a:avLst/>
                    </a:prstGeom>
                    <a:noFill/>
                    <a:ln>
                      <a:noFill/>
                    </a:ln>
                  </pic:spPr>
                </pic:pic>
              </a:graphicData>
            </a:graphic>
          </wp:inline>
        </w:drawing>
      </w:r>
    </w:p>
    <w:p w:rsidR="00BF0D63" w:rsidRDefault="00B038EB" w:rsidP="00DC399B">
      <w:pPr>
        <w:tabs>
          <w:tab w:val="right" w:pos="7938"/>
        </w:tabs>
        <w:spacing w:after="0" w:line="360" w:lineRule="auto"/>
        <w:ind w:right="-108"/>
        <w:rPr>
          <w:rFonts w:ascii="Times New Roman" w:eastAsia="Calibri" w:hAnsi="Times New Roman" w:cs="Times New Roman"/>
          <w:b/>
          <w:bCs/>
          <w:sz w:val="24"/>
          <w:szCs w:val="24"/>
          <w:lang w:val="en-US"/>
        </w:rPr>
      </w:pPr>
      <w:r w:rsidRPr="00A44B5A">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S3</w:t>
      </w:r>
      <w:r w:rsidRPr="00A44B5A">
        <w:rPr>
          <w:rFonts w:ascii="Times New Roman" w:eastAsia="Calibri" w:hAnsi="Times New Roman" w:cs="Times New Roman"/>
          <w:b/>
          <w:bCs/>
          <w:sz w:val="24"/>
          <w:szCs w:val="24"/>
          <w:lang w:val="en-US"/>
        </w:rPr>
        <w:t xml:space="preserve">: FTIR spectra of the </w:t>
      </w:r>
      <w:r>
        <w:rPr>
          <w:rFonts w:ascii="Times New Roman" w:eastAsia="Calibri" w:hAnsi="Times New Roman" w:cs="Times New Roman"/>
          <w:b/>
          <w:bCs/>
          <w:sz w:val="24"/>
          <w:szCs w:val="24"/>
          <w:lang w:val="en-US"/>
        </w:rPr>
        <w:t>C</w:t>
      </w:r>
      <w:r w:rsidR="00BF0D63">
        <w:rPr>
          <w:rFonts w:ascii="Times New Roman" w:eastAsia="Calibri" w:hAnsi="Times New Roman" w:cs="Times New Roman"/>
          <w:b/>
          <w:bCs/>
          <w:sz w:val="24"/>
          <w:szCs w:val="24"/>
          <w:lang w:val="en-US"/>
        </w:rPr>
        <w:t>d</w:t>
      </w:r>
      <w:r>
        <w:rPr>
          <w:rFonts w:ascii="Times New Roman" w:eastAsia="Calibri" w:hAnsi="Times New Roman" w:cs="Times New Roman"/>
          <w:b/>
          <w:bCs/>
          <w:sz w:val="24"/>
          <w:szCs w:val="24"/>
          <w:lang w:val="en-US"/>
        </w:rPr>
        <w:t xml:space="preserve"> complex with(</w:t>
      </w:r>
      <w:r w:rsidRPr="00A44B5A">
        <w:rPr>
          <w:rFonts w:ascii="Times New Roman" w:eastAsia="Calibri" w:hAnsi="Times New Roman" w:cs="Times New Roman"/>
          <w:b/>
          <w:bCs/>
          <w:sz w:val="24"/>
          <w:szCs w:val="24"/>
          <w:lang w:val="en-US"/>
        </w:rPr>
        <w:t>L</w:t>
      </w:r>
      <w:r>
        <w:rPr>
          <w:rFonts w:ascii="Times New Roman" w:eastAsia="Calibri" w:hAnsi="Times New Roman" w:cs="Times New Roman"/>
          <w:b/>
          <w:bCs/>
          <w:sz w:val="24"/>
          <w:szCs w:val="24"/>
          <w:lang w:val="en-US"/>
        </w:rPr>
        <w:t>)</w:t>
      </w:r>
      <w:r w:rsidRPr="00A44B5A">
        <w:rPr>
          <w:rFonts w:ascii="Times New Roman" w:eastAsia="Calibri" w:hAnsi="Times New Roman" w:cs="Times New Roman"/>
          <w:b/>
          <w:bCs/>
          <w:sz w:val="24"/>
          <w:szCs w:val="24"/>
          <w:lang w:val="en-US"/>
        </w:rPr>
        <w:t>.</w:t>
      </w:r>
    </w:p>
    <w:p w:rsidR="0070004F" w:rsidRDefault="0070004F" w:rsidP="00DC399B">
      <w:pPr>
        <w:tabs>
          <w:tab w:val="right" w:pos="7938"/>
        </w:tabs>
        <w:spacing w:after="0" w:line="360" w:lineRule="auto"/>
        <w:ind w:right="-108"/>
        <w:rPr>
          <w:rFonts w:ascii="Times New Roman" w:eastAsia="Calibri" w:hAnsi="Times New Roman" w:cs="Times New Roman"/>
          <w:b/>
          <w:bCs/>
          <w:sz w:val="24"/>
          <w:szCs w:val="24"/>
          <w:lang w:val="en-US"/>
        </w:rPr>
      </w:pPr>
    </w:p>
    <w:p w:rsidR="0070004F" w:rsidRDefault="0070004F" w:rsidP="00DC399B">
      <w:pPr>
        <w:tabs>
          <w:tab w:val="right" w:pos="7938"/>
        </w:tabs>
        <w:spacing w:after="0" w:line="360" w:lineRule="auto"/>
        <w:ind w:right="-108"/>
        <w:rPr>
          <w:rFonts w:ascii="Times New Roman" w:eastAsia="Calibri" w:hAnsi="Times New Roman" w:cs="Times New Roman"/>
          <w:b/>
          <w:bCs/>
          <w:sz w:val="24"/>
          <w:szCs w:val="24"/>
          <w:lang w:val="en-US"/>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5453AD">
      <w:pPr>
        <w:tabs>
          <w:tab w:val="right" w:pos="7938"/>
        </w:tabs>
        <w:spacing w:after="0" w:line="360" w:lineRule="auto"/>
        <w:ind w:right="-108"/>
        <w:rPr>
          <w:rFonts w:ascii="Times New Roman" w:eastAsia="Calibri" w:hAnsi="Times New Roman" w:cs="Times New Roman"/>
          <w:b/>
          <w:bCs/>
          <w:sz w:val="24"/>
          <w:szCs w:val="24"/>
        </w:rPr>
      </w:pPr>
    </w:p>
    <w:p w:rsidR="0070004F" w:rsidRDefault="0070004F" w:rsidP="0070004F">
      <w:pPr>
        <w:tabs>
          <w:tab w:val="right" w:pos="9214"/>
        </w:tabs>
        <w:spacing w:after="0" w:line="360" w:lineRule="auto"/>
        <w:ind w:right="-108"/>
        <w:rPr>
          <w:rFonts w:ascii="Times New Roman" w:eastAsia="Calibri" w:hAnsi="Times New Roman" w:cs="Times New Roman"/>
          <w:b/>
          <w:bCs/>
          <w:sz w:val="24"/>
          <w:szCs w:val="24"/>
        </w:rPr>
      </w:pPr>
      <w:r w:rsidRPr="0070004F">
        <w:rPr>
          <w:rFonts w:ascii="Times New Roman" w:eastAsia="Calibri" w:hAnsi="Times New Roman" w:cs="Times New Roman"/>
          <w:b/>
          <w:bCs/>
          <w:noProof/>
          <w:sz w:val="24"/>
          <w:szCs w:val="24"/>
          <w:lang w:val="en-US"/>
        </w:rPr>
        <w:drawing>
          <wp:anchor distT="0" distB="0" distL="114300" distR="114300" simplePos="0" relativeHeight="251751424" behindDoc="0" locked="0" layoutInCell="1" allowOverlap="1">
            <wp:simplePos x="0" y="0"/>
            <wp:positionH relativeFrom="margin">
              <wp:align>center</wp:align>
            </wp:positionH>
            <wp:positionV relativeFrom="margin">
              <wp:align>top</wp:align>
            </wp:positionV>
            <wp:extent cx="5724525" cy="2038350"/>
            <wp:effectExtent l="19050" t="0" r="9525"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2038350"/>
                    </a:xfrm>
                    <a:prstGeom prst="rect">
                      <a:avLst/>
                    </a:prstGeom>
                    <a:noFill/>
                    <a:ln>
                      <a:noFill/>
                    </a:ln>
                  </pic:spPr>
                </pic:pic>
              </a:graphicData>
            </a:graphic>
          </wp:anchor>
        </w:drawing>
      </w:r>
    </w:p>
    <w:p w:rsidR="00132ACB" w:rsidRDefault="005453AD" w:rsidP="005453AD">
      <w:pPr>
        <w:tabs>
          <w:tab w:val="right" w:pos="7938"/>
        </w:tabs>
        <w:spacing w:after="0" w:line="360" w:lineRule="auto"/>
        <w:ind w:right="-108"/>
        <w:rPr>
          <w:rFonts w:ascii="Times New Roman" w:eastAsia="Calibri" w:hAnsi="Times New Roman" w:cs="Arial"/>
          <w:b/>
          <w:bCs/>
          <w:sz w:val="24"/>
          <w:shd w:val="clear" w:color="auto" w:fill="FFFFFF"/>
        </w:rPr>
      </w:pPr>
      <w:r w:rsidRPr="00A44B5A">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S4</w:t>
      </w:r>
      <w:r w:rsidR="00BC5DB7" w:rsidRPr="00610F16">
        <w:rPr>
          <w:rFonts w:ascii="Times New Roman" w:eastAsia="Calibri" w:hAnsi="Times New Roman" w:cs="Arial"/>
          <w:b/>
          <w:bCs/>
          <w:sz w:val="24"/>
          <w:shd w:val="clear" w:color="auto" w:fill="FFFFFF"/>
        </w:rPr>
        <w:t xml:space="preserve">: </w:t>
      </w:r>
      <w:r w:rsidR="00BC5DB7" w:rsidRPr="00610F16">
        <w:rPr>
          <w:rFonts w:ascii="Times New Roman" w:eastAsia="Calibri" w:hAnsi="Times New Roman" w:cs="Arial"/>
          <w:b/>
          <w:bCs/>
          <w:sz w:val="24"/>
        </w:rPr>
        <w:t>UV-Vis</w:t>
      </w:r>
      <w:r w:rsidR="00BC5DB7" w:rsidRPr="00610F16">
        <w:rPr>
          <w:rFonts w:ascii="Times New Roman" w:eastAsia="Calibri" w:hAnsi="Times New Roman" w:cs="Arial"/>
          <w:b/>
          <w:bCs/>
          <w:sz w:val="24"/>
          <w:shd w:val="clear" w:color="auto" w:fill="FFFFFF"/>
        </w:rPr>
        <w:t xml:space="preserve"> spectrum of </w:t>
      </w:r>
      <w:r w:rsidR="00132ACB">
        <w:rPr>
          <w:rFonts w:ascii="Times New Roman" w:eastAsia="Calibri" w:hAnsi="Times New Roman" w:cs="Arial"/>
          <w:b/>
          <w:bCs/>
          <w:sz w:val="24"/>
          <w:shd w:val="clear" w:color="auto" w:fill="FFFFFF"/>
        </w:rPr>
        <w:t xml:space="preserve">the </w:t>
      </w:r>
      <w:r w:rsidR="00BC5DB7">
        <w:rPr>
          <w:rFonts w:ascii="Times New Roman" w:eastAsia="Calibri" w:hAnsi="Times New Roman" w:cs="Arial"/>
          <w:b/>
          <w:bCs/>
          <w:sz w:val="24"/>
          <w:shd w:val="clear" w:color="auto" w:fill="FFFFFF"/>
        </w:rPr>
        <w:t xml:space="preserve">standard anthracene </w:t>
      </w:r>
      <w:r w:rsidR="00BC5DB7" w:rsidRPr="00610F16">
        <w:rPr>
          <w:rFonts w:ascii="Times New Roman" w:eastAsia="Calibri" w:hAnsi="Times New Roman" w:cs="Arial"/>
          <w:b/>
          <w:bCs/>
          <w:sz w:val="24"/>
          <w:shd w:val="clear" w:color="auto" w:fill="FFFFFF"/>
        </w:rPr>
        <w:t>in DMSO solution at</w:t>
      </w:r>
      <w:r w:rsidR="00BC5DB7">
        <w:rPr>
          <w:rFonts w:ascii="Times New Roman" w:eastAsia="Calibri" w:hAnsi="Times New Roman" w:cs="Arial"/>
          <w:b/>
          <w:bCs/>
          <w:sz w:val="24"/>
          <w:shd w:val="clear" w:color="auto" w:fill="FFFFFF"/>
        </w:rPr>
        <w:t xml:space="preserve"> 1x10</w:t>
      </w:r>
      <w:r w:rsidR="00BC5DB7" w:rsidRPr="00F94A8F">
        <w:rPr>
          <w:rFonts w:ascii="Times New Roman" w:eastAsia="Calibri" w:hAnsi="Times New Roman" w:cs="Arial"/>
          <w:b/>
          <w:bCs/>
          <w:sz w:val="24"/>
          <w:shd w:val="clear" w:color="auto" w:fill="FFFFFF"/>
          <w:vertAlign w:val="superscript"/>
        </w:rPr>
        <w:t>-3</w:t>
      </w:r>
      <w:r w:rsidR="00BC5DB7">
        <w:rPr>
          <w:rFonts w:ascii="Times New Roman" w:eastAsia="Calibri" w:hAnsi="Times New Roman" w:cs="Arial"/>
          <w:b/>
          <w:bCs/>
          <w:sz w:val="24"/>
          <w:shd w:val="clear" w:color="auto" w:fill="FFFFFF"/>
        </w:rPr>
        <w:t xml:space="preserve"> and </w:t>
      </w:r>
      <w:r w:rsidR="00BC5DB7" w:rsidRPr="00610F16">
        <w:rPr>
          <w:rFonts w:ascii="Times New Roman" w:eastAsia="Calibri" w:hAnsi="Times New Roman" w:cs="Arial"/>
          <w:b/>
          <w:bCs/>
          <w:sz w:val="24"/>
          <w:shd w:val="clear" w:color="auto" w:fill="FFFFFF"/>
        </w:rPr>
        <w:t>1x10</w:t>
      </w:r>
      <w:r w:rsidR="00BC5DB7" w:rsidRPr="00610F16">
        <w:rPr>
          <w:rFonts w:ascii="Times New Roman" w:eastAsia="Calibri" w:hAnsi="Times New Roman" w:cs="Arial"/>
          <w:b/>
          <w:bCs/>
          <w:sz w:val="24"/>
          <w:shd w:val="clear" w:color="auto" w:fill="FFFFFF"/>
          <w:vertAlign w:val="superscript"/>
        </w:rPr>
        <w:t>-6</w:t>
      </w:r>
      <w:r w:rsidR="00BC5DB7" w:rsidRPr="00610F16">
        <w:rPr>
          <w:rFonts w:ascii="Times New Roman" w:eastAsia="Calibri" w:hAnsi="Times New Roman" w:cs="Arial"/>
          <w:b/>
          <w:bCs/>
          <w:sz w:val="24"/>
          <w:shd w:val="clear" w:color="auto" w:fill="FFFFFF"/>
        </w:rPr>
        <w:t>M</w:t>
      </w:r>
    </w:p>
    <w:p w:rsidR="00FB2A53" w:rsidRDefault="00FB2A53" w:rsidP="005453AD">
      <w:pPr>
        <w:tabs>
          <w:tab w:val="right" w:pos="7938"/>
        </w:tabs>
        <w:spacing w:after="0" w:line="360" w:lineRule="auto"/>
        <w:ind w:right="-108"/>
        <w:rPr>
          <w:rFonts w:ascii="Times New Roman" w:eastAsia="Calibri" w:hAnsi="Times New Roman" w:cs="Arial"/>
          <w:b/>
          <w:bCs/>
          <w:sz w:val="24"/>
          <w:shd w:val="clear" w:color="auto" w:fill="FFFFFF"/>
        </w:rPr>
      </w:pPr>
    </w:p>
    <w:p w:rsidR="00FB2A53" w:rsidRDefault="00FC1F2E" w:rsidP="005453AD">
      <w:pPr>
        <w:tabs>
          <w:tab w:val="right" w:pos="7938"/>
        </w:tabs>
        <w:spacing w:after="0" w:line="360" w:lineRule="auto"/>
        <w:ind w:right="-108"/>
        <w:rPr>
          <w:rFonts w:ascii="Times New Roman" w:eastAsia="Calibri" w:hAnsi="Times New Roman" w:cs="Arial"/>
          <w:b/>
          <w:bCs/>
          <w:sz w:val="24"/>
          <w:shd w:val="clear" w:color="auto" w:fill="FFFFFF"/>
        </w:rPr>
      </w:pPr>
      <w:r>
        <w:rPr>
          <w:rFonts w:ascii="Times New Roman" w:eastAsia="Calibri" w:hAnsi="Times New Roman" w:cs="Arial"/>
          <w:b/>
          <w:bCs/>
          <w:noProof/>
          <w:sz w:val="24"/>
          <w:shd w:val="clear" w:color="auto" w:fill="FFFFFF"/>
          <w:lang w:val="en-US"/>
        </w:rPr>
        <w:drawing>
          <wp:anchor distT="0" distB="0" distL="114300" distR="114300" simplePos="0" relativeHeight="251748352" behindDoc="0" locked="0" layoutInCell="1" allowOverlap="1">
            <wp:simplePos x="914400" y="4220308"/>
            <wp:positionH relativeFrom="margin">
              <wp:align>center</wp:align>
            </wp:positionH>
            <wp:positionV relativeFrom="margin">
              <wp:align>center</wp:align>
            </wp:positionV>
            <wp:extent cx="5723890" cy="167068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3890" cy="1670685"/>
                    </a:xfrm>
                    <a:prstGeom prst="rect">
                      <a:avLst/>
                    </a:prstGeom>
                    <a:noFill/>
                    <a:ln>
                      <a:noFill/>
                    </a:ln>
                  </pic:spPr>
                </pic:pic>
              </a:graphicData>
            </a:graphic>
          </wp:anchor>
        </w:drawing>
      </w:r>
    </w:p>
    <w:p w:rsidR="00910CD6" w:rsidRDefault="00910CD6" w:rsidP="009F0722">
      <w:pPr>
        <w:tabs>
          <w:tab w:val="right" w:pos="7938"/>
        </w:tabs>
        <w:spacing w:after="0" w:line="360" w:lineRule="auto"/>
        <w:ind w:right="-108"/>
        <w:rPr>
          <w:rFonts w:ascii="Times New Roman" w:eastAsia="Calibri" w:hAnsi="Times New Roman" w:cs="Arial"/>
          <w:b/>
          <w:bCs/>
          <w:sz w:val="24"/>
          <w:shd w:val="clear" w:color="auto" w:fill="FFFFFF"/>
        </w:rPr>
      </w:pPr>
    </w:p>
    <w:p w:rsidR="00FC1F2E" w:rsidRDefault="00FC1F2E" w:rsidP="00FC1F2E">
      <w:pPr>
        <w:tabs>
          <w:tab w:val="right" w:pos="7938"/>
        </w:tabs>
        <w:spacing w:after="0" w:line="360" w:lineRule="auto"/>
        <w:ind w:right="-108"/>
        <w:rPr>
          <w:rFonts w:ascii="Times New Roman" w:eastAsia="Calibri" w:hAnsi="Times New Roman" w:cs="Arial"/>
          <w:b/>
          <w:bCs/>
          <w:sz w:val="24"/>
          <w:shd w:val="clear" w:color="auto" w:fill="FFFFFF"/>
        </w:rPr>
      </w:pPr>
      <w:r w:rsidRPr="00A44B5A">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S5</w:t>
      </w:r>
      <w:r w:rsidRPr="00610F16">
        <w:rPr>
          <w:rFonts w:ascii="Times New Roman" w:eastAsia="Calibri" w:hAnsi="Times New Roman" w:cs="Arial"/>
          <w:b/>
          <w:bCs/>
          <w:sz w:val="24"/>
          <w:shd w:val="clear" w:color="auto" w:fill="FFFFFF"/>
        </w:rPr>
        <w:t xml:space="preserve">: </w:t>
      </w:r>
      <w:r w:rsidRPr="00610F16">
        <w:rPr>
          <w:rFonts w:ascii="Times New Roman" w:eastAsia="Calibri" w:hAnsi="Times New Roman" w:cs="Arial"/>
          <w:b/>
          <w:bCs/>
          <w:sz w:val="24"/>
        </w:rPr>
        <w:t>UV-Vis</w:t>
      </w:r>
      <w:r w:rsidRPr="00610F16">
        <w:rPr>
          <w:rFonts w:ascii="Times New Roman" w:eastAsia="Calibri" w:hAnsi="Times New Roman" w:cs="Arial"/>
          <w:b/>
          <w:bCs/>
          <w:sz w:val="24"/>
          <w:shd w:val="clear" w:color="auto" w:fill="FFFFFF"/>
        </w:rPr>
        <w:t xml:space="preserve"> spectru</w:t>
      </w:r>
      <w:r>
        <w:rPr>
          <w:rFonts w:ascii="Times New Roman" w:eastAsia="Calibri" w:hAnsi="Times New Roman" w:cs="Arial"/>
          <w:b/>
          <w:bCs/>
          <w:sz w:val="24"/>
          <w:shd w:val="clear" w:color="auto" w:fill="FFFFFF"/>
        </w:rPr>
        <w:t xml:space="preserve">m of Ligand in DMSO solution at </w:t>
      </w:r>
      <w:r w:rsidRPr="00610F16">
        <w:rPr>
          <w:rFonts w:ascii="Times New Roman" w:eastAsia="Calibri" w:hAnsi="Times New Roman" w:cs="Arial"/>
          <w:b/>
          <w:bCs/>
          <w:sz w:val="24"/>
          <w:shd w:val="clear" w:color="auto" w:fill="FFFFFF"/>
        </w:rPr>
        <w:t>1x10</w:t>
      </w:r>
      <w:r w:rsidRPr="00610F16">
        <w:rPr>
          <w:rFonts w:ascii="Times New Roman" w:eastAsia="Calibri" w:hAnsi="Times New Roman" w:cs="Arial"/>
          <w:b/>
          <w:bCs/>
          <w:sz w:val="24"/>
          <w:shd w:val="clear" w:color="auto" w:fill="FFFFFF"/>
          <w:vertAlign w:val="superscript"/>
        </w:rPr>
        <w:t>-6</w:t>
      </w:r>
      <w:r w:rsidRPr="00610F16">
        <w:rPr>
          <w:rFonts w:ascii="Times New Roman" w:eastAsia="Calibri" w:hAnsi="Times New Roman" w:cs="Arial"/>
          <w:b/>
          <w:bCs/>
          <w:sz w:val="24"/>
          <w:shd w:val="clear" w:color="auto" w:fill="FFFFFF"/>
        </w:rPr>
        <w:t>M</w:t>
      </w:r>
    </w:p>
    <w:p w:rsidR="00D661AB" w:rsidRDefault="00D661AB" w:rsidP="00FC1F2E">
      <w:pPr>
        <w:tabs>
          <w:tab w:val="right" w:pos="7938"/>
        </w:tabs>
        <w:spacing w:after="0" w:line="360" w:lineRule="auto"/>
        <w:ind w:right="-108"/>
        <w:rPr>
          <w:rFonts w:ascii="Times New Roman" w:eastAsia="Calibri" w:hAnsi="Times New Roman" w:cs="Arial"/>
          <w:b/>
          <w:bCs/>
          <w:sz w:val="24"/>
          <w:shd w:val="clear" w:color="auto" w:fill="FFFFFF"/>
        </w:rPr>
      </w:pPr>
    </w:p>
    <w:p w:rsidR="00D661AB" w:rsidRDefault="00D661AB" w:rsidP="00FC1F2E">
      <w:pPr>
        <w:tabs>
          <w:tab w:val="right" w:pos="7938"/>
        </w:tabs>
        <w:spacing w:after="0" w:line="360" w:lineRule="auto"/>
        <w:ind w:right="-108"/>
        <w:rPr>
          <w:rFonts w:ascii="Times New Roman" w:eastAsia="Calibri" w:hAnsi="Times New Roman" w:cs="Arial"/>
          <w:b/>
          <w:bCs/>
          <w:sz w:val="24"/>
          <w:shd w:val="clear" w:color="auto" w:fill="FFFFFF"/>
        </w:rPr>
      </w:pPr>
    </w:p>
    <w:p w:rsidR="00D661AB" w:rsidRDefault="00D661AB" w:rsidP="00FC1F2E">
      <w:pPr>
        <w:tabs>
          <w:tab w:val="right" w:pos="7938"/>
        </w:tabs>
        <w:spacing w:after="0" w:line="360" w:lineRule="auto"/>
        <w:ind w:right="-108"/>
        <w:rPr>
          <w:rFonts w:ascii="Times New Roman" w:eastAsia="Calibri" w:hAnsi="Times New Roman" w:cs="Arial"/>
          <w:b/>
          <w:bCs/>
          <w:sz w:val="24"/>
          <w:shd w:val="clear" w:color="auto" w:fill="FFFFFF"/>
        </w:rPr>
      </w:pPr>
    </w:p>
    <w:p w:rsidR="00D661AB" w:rsidRDefault="00D661AB" w:rsidP="00FC1F2E">
      <w:pPr>
        <w:tabs>
          <w:tab w:val="right" w:pos="7938"/>
        </w:tabs>
        <w:spacing w:after="0" w:line="360" w:lineRule="auto"/>
        <w:ind w:right="-108"/>
        <w:rPr>
          <w:rFonts w:ascii="Times New Roman" w:eastAsia="Calibri" w:hAnsi="Times New Roman" w:cs="Arial"/>
          <w:b/>
          <w:bCs/>
          <w:sz w:val="24"/>
          <w:shd w:val="clear" w:color="auto" w:fill="FFFFFF"/>
        </w:rPr>
      </w:pPr>
    </w:p>
    <w:p w:rsidR="00910CD6" w:rsidRDefault="00910CD6">
      <w:pPr>
        <w:rPr>
          <w:rFonts w:ascii="Times New Roman" w:eastAsia="Calibri" w:hAnsi="Times New Roman" w:cs="Arial"/>
          <w:b/>
          <w:bCs/>
          <w:sz w:val="24"/>
          <w:shd w:val="clear" w:color="auto" w:fill="FFFFFF"/>
        </w:rPr>
      </w:pPr>
      <w:r>
        <w:rPr>
          <w:rFonts w:ascii="Times New Roman" w:eastAsia="Calibri" w:hAnsi="Times New Roman" w:cs="Arial"/>
          <w:b/>
          <w:bCs/>
          <w:sz w:val="24"/>
          <w:shd w:val="clear" w:color="auto" w:fill="FFFFFF"/>
        </w:rPr>
        <w:lastRenderedPageBreak/>
        <w:br w:type="page"/>
      </w:r>
      <w:r>
        <w:rPr>
          <w:rFonts w:ascii="Times New Roman" w:eastAsia="Calibri" w:hAnsi="Times New Roman" w:cs="Arial"/>
          <w:b/>
          <w:bCs/>
          <w:noProof/>
          <w:sz w:val="24"/>
          <w:shd w:val="clear" w:color="auto" w:fill="FFFFFF"/>
          <w:lang w:val="en-US"/>
        </w:rPr>
        <w:drawing>
          <wp:anchor distT="0" distB="0" distL="114300" distR="114300" simplePos="0" relativeHeight="251746304" behindDoc="0" locked="0" layoutInCell="1" allowOverlap="1">
            <wp:simplePos x="914400" y="2971800"/>
            <wp:positionH relativeFrom="margin">
              <wp:align>center</wp:align>
            </wp:positionH>
            <wp:positionV relativeFrom="margin">
              <wp:align>top</wp:align>
            </wp:positionV>
            <wp:extent cx="5723890" cy="20046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3890" cy="2004695"/>
                    </a:xfrm>
                    <a:prstGeom prst="rect">
                      <a:avLst/>
                    </a:prstGeom>
                    <a:noFill/>
                    <a:ln>
                      <a:noFill/>
                    </a:ln>
                  </pic:spPr>
                </pic:pic>
              </a:graphicData>
            </a:graphic>
          </wp:anchor>
        </w:drawing>
      </w:r>
    </w:p>
    <w:p w:rsidR="00FB2A53" w:rsidRPr="00910CD6" w:rsidRDefault="00910CD6" w:rsidP="00910CD6">
      <w:pPr>
        <w:tabs>
          <w:tab w:val="right" w:pos="7938"/>
        </w:tabs>
        <w:spacing w:after="0" w:line="360" w:lineRule="auto"/>
        <w:ind w:right="-108"/>
        <w:rPr>
          <w:rFonts w:ascii="Times New Roman" w:eastAsia="Calibri" w:hAnsi="Times New Roman" w:cs="Arial"/>
          <w:b/>
          <w:bCs/>
          <w:sz w:val="24"/>
          <w:shd w:val="clear" w:color="auto" w:fill="FFFFFF"/>
        </w:rPr>
      </w:pPr>
      <w:r>
        <w:rPr>
          <w:rFonts w:ascii="Times New Roman" w:eastAsia="Calibri" w:hAnsi="Times New Roman" w:cs="Arial"/>
          <w:b/>
          <w:bCs/>
          <w:noProof/>
          <w:sz w:val="24"/>
          <w:shd w:val="clear" w:color="auto" w:fill="FFFFFF"/>
          <w:lang w:val="en-US"/>
        </w:rPr>
        <w:lastRenderedPageBreak/>
        <w:drawing>
          <wp:anchor distT="0" distB="0" distL="114300" distR="114300" simplePos="0" relativeHeight="251745280" behindDoc="0" locked="0" layoutInCell="1" allowOverlap="1">
            <wp:simplePos x="914400" y="914400"/>
            <wp:positionH relativeFrom="margin">
              <wp:align>center</wp:align>
            </wp:positionH>
            <wp:positionV relativeFrom="margin">
              <wp:align>top</wp:align>
            </wp:positionV>
            <wp:extent cx="5723890" cy="2057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3890" cy="2057400"/>
                    </a:xfrm>
                    <a:prstGeom prst="rect">
                      <a:avLst/>
                    </a:prstGeom>
                    <a:noFill/>
                    <a:ln>
                      <a:noFill/>
                    </a:ln>
                  </pic:spPr>
                </pic:pic>
              </a:graphicData>
            </a:graphic>
          </wp:anchor>
        </w:drawing>
      </w:r>
    </w:p>
    <w:p w:rsidR="005033C3" w:rsidRPr="009F0722" w:rsidRDefault="00BF0D63" w:rsidP="009F0722">
      <w:pPr>
        <w:rPr>
          <w:rFonts w:asciiTheme="majorBidi" w:hAnsiTheme="majorBidi" w:cstheme="majorBidi"/>
          <w:b/>
          <w:bCs/>
          <w:color w:val="000000" w:themeColor="text1"/>
          <w:sz w:val="24"/>
          <w:szCs w:val="24"/>
          <w:lang w:val="en-US"/>
        </w:rPr>
      </w:pPr>
      <w:r w:rsidRPr="00610F16">
        <w:rPr>
          <w:rFonts w:asciiTheme="majorBidi" w:hAnsiTheme="majorBidi" w:cstheme="majorBidi"/>
          <w:b/>
          <w:bCs/>
          <w:color w:val="000000" w:themeColor="text1"/>
          <w:sz w:val="24"/>
          <w:szCs w:val="24"/>
          <w:lang w:val="en-US"/>
        </w:rPr>
        <w:t>Figure</w:t>
      </w:r>
      <w:r w:rsidR="005453AD">
        <w:rPr>
          <w:rFonts w:asciiTheme="majorBidi" w:hAnsiTheme="majorBidi" w:cstheme="majorBidi"/>
          <w:b/>
          <w:bCs/>
          <w:color w:val="000000" w:themeColor="text1"/>
          <w:sz w:val="24"/>
          <w:szCs w:val="24"/>
          <w:lang w:val="en-US"/>
        </w:rPr>
        <w:t xml:space="preserve"> S6</w:t>
      </w:r>
      <w:r w:rsidRPr="00610F16">
        <w:rPr>
          <w:rFonts w:asciiTheme="majorBidi" w:hAnsiTheme="majorBidi" w:cstheme="majorBidi"/>
          <w:b/>
          <w:bCs/>
          <w:color w:val="000000" w:themeColor="text1"/>
          <w:sz w:val="24"/>
          <w:szCs w:val="24"/>
          <w:lang w:val="en-US"/>
        </w:rPr>
        <w:t xml:space="preserve">: UV-Vis spectrum of Cu complex in DMSO solution at </w:t>
      </w:r>
      <w:r w:rsidR="00900FFE" w:rsidRPr="00610F16">
        <w:rPr>
          <w:rFonts w:asciiTheme="majorBidi" w:hAnsiTheme="majorBidi" w:cstheme="majorBidi"/>
          <w:b/>
          <w:bCs/>
          <w:color w:val="000000" w:themeColor="text1"/>
          <w:sz w:val="24"/>
          <w:szCs w:val="24"/>
          <w:lang w:val="en-US"/>
        </w:rPr>
        <w:t>1x10</w:t>
      </w:r>
      <w:r w:rsidR="00900FFE" w:rsidRPr="00610F16">
        <w:rPr>
          <w:rFonts w:asciiTheme="majorBidi" w:hAnsiTheme="majorBidi" w:cstheme="majorBidi"/>
          <w:b/>
          <w:bCs/>
          <w:color w:val="000000" w:themeColor="text1"/>
          <w:sz w:val="24"/>
          <w:szCs w:val="24"/>
          <w:vertAlign w:val="superscript"/>
          <w:lang w:val="en-US"/>
        </w:rPr>
        <w:t>-3</w:t>
      </w:r>
      <w:r w:rsidR="00900FFE" w:rsidRPr="00610F16">
        <w:rPr>
          <w:rFonts w:asciiTheme="majorBidi" w:hAnsiTheme="majorBidi" w:cstheme="majorBidi"/>
          <w:b/>
          <w:bCs/>
          <w:color w:val="000000" w:themeColor="text1"/>
          <w:sz w:val="24"/>
          <w:szCs w:val="24"/>
          <w:lang w:val="en-US"/>
        </w:rPr>
        <w:t>M and 1x10</w:t>
      </w:r>
      <w:r w:rsidR="00900FFE" w:rsidRPr="00610F16">
        <w:rPr>
          <w:rFonts w:asciiTheme="majorBidi" w:hAnsiTheme="majorBidi" w:cstheme="majorBidi"/>
          <w:b/>
          <w:bCs/>
          <w:color w:val="000000" w:themeColor="text1"/>
          <w:sz w:val="24"/>
          <w:szCs w:val="24"/>
          <w:vertAlign w:val="superscript"/>
          <w:lang w:val="en-US"/>
        </w:rPr>
        <w:t>-6</w:t>
      </w:r>
      <w:r w:rsidR="00900FFE" w:rsidRPr="00610F16">
        <w:rPr>
          <w:rFonts w:asciiTheme="majorBidi" w:hAnsiTheme="majorBidi" w:cstheme="majorBidi"/>
          <w:b/>
          <w:bCs/>
          <w:color w:val="000000" w:themeColor="text1"/>
          <w:sz w:val="24"/>
          <w:szCs w:val="24"/>
          <w:lang w:val="en-US"/>
        </w:rPr>
        <w:t>M</w:t>
      </w:r>
    </w:p>
    <w:p w:rsidR="00956AC9" w:rsidRDefault="00956AC9" w:rsidP="00956AC9">
      <w:pPr>
        <w:jc w:val="both"/>
        <w:rPr>
          <w:rFonts w:asciiTheme="majorBidi" w:hAnsiTheme="majorBidi" w:cstheme="majorBidi"/>
          <w:sz w:val="24"/>
          <w:szCs w:val="24"/>
        </w:rPr>
      </w:pPr>
    </w:p>
    <w:p w:rsidR="00956AC9" w:rsidRDefault="00956AC9" w:rsidP="00956AC9">
      <w:pPr>
        <w:jc w:val="both"/>
        <w:rPr>
          <w:rFonts w:asciiTheme="majorBidi" w:hAnsiTheme="majorBidi" w:cstheme="majorBidi"/>
          <w:sz w:val="24"/>
          <w:szCs w:val="24"/>
        </w:rPr>
      </w:pPr>
    </w:p>
    <w:p w:rsidR="00956AC9" w:rsidRDefault="00642810" w:rsidP="00956AC9">
      <w:pPr>
        <w:jc w:val="both"/>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49376" behindDoc="0" locked="0" layoutInCell="1" allowOverlap="1">
            <wp:simplePos x="914400" y="4106008"/>
            <wp:positionH relativeFrom="margin">
              <wp:align>center</wp:align>
            </wp:positionH>
            <wp:positionV relativeFrom="margin">
              <wp:align>center</wp:align>
            </wp:positionV>
            <wp:extent cx="4000500" cy="241808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0" cy="2418080"/>
                    </a:xfrm>
                    <a:prstGeom prst="rect">
                      <a:avLst/>
                    </a:prstGeom>
                    <a:noFill/>
                    <a:ln>
                      <a:noFill/>
                    </a:ln>
                  </pic:spPr>
                </pic:pic>
              </a:graphicData>
            </a:graphic>
          </wp:anchor>
        </w:drawing>
      </w:r>
    </w:p>
    <w:p w:rsidR="00956AC9" w:rsidRDefault="00956AC9" w:rsidP="00956AC9">
      <w:pPr>
        <w:jc w:val="both"/>
        <w:rPr>
          <w:rFonts w:asciiTheme="majorBidi" w:hAnsiTheme="majorBidi" w:cstheme="majorBidi"/>
          <w:sz w:val="24"/>
          <w:szCs w:val="24"/>
        </w:rPr>
      </w:pPr>
    </w:p>
    <w:p w:rsidR="00956AC9" w:rsidRDefault="00956AC9" w:rsidP="00956AC9">
      <w:pPr>
        <w:jc w:val="both"/>
        <w:rPr>
          <w:rFonts w:asciiTheme="majorBidi" w:hAnsiTheme="majorBidi" w:cstheme="majorBidi"/>
          <w:sz w:val="24"/>
          <w:szCs w:val="24"/>
        </w:rPr>
      </w:pPr>
    </w:p>
    <w:p w:rsidR="009F0722" w:rsidRPr="00B038EB" w:rsidRDefault="009F0722" w:rsidP="009F0722">
      <w:pPr>
        <w:jc w:val="both"/>
        <w:rPr>
          <w:rFonts w:asciiTheme="majorBidi" w:hAnsiTheme="majorBidi" w:cstheme="majorBidi"/>
          <w:color w:val="000000" w:themeColor="text1"/>
          <w:sz w:val="24"/>
          <w:szCs w:val="24"/>
          <w:lang w:val="en-US"/>
        </w:rPr>
      </w:pPr>
    </w:p>
    <w:p w:rsidR="009F0722" w:rsidRDefault="009F0722" w:rsidP="009F0722">
      <w:pPr>
        <w:spacing w:line="360" w:lineRule="auto"/>
        <w:jc w:val="both"/>
        <w:rPr>
          <w:rFonts w:asciiTheme="majorBidi" w:hAnsiTheme="majorBidi" w:cstheme="majorBidi"/>
          <w:b/>
          <w:bCs/>
          <w:sz w:val="28"/>
          <w:szCs w:val="28"/>
        </w:rPr>
      </w:pPr>
    </w:p>
    <w:p w:rsidR="00642810" w:rsidRDefault="00642810" w:rsidP="00642810">
      <w:pPr>
        <w:rPr>
          <w:rFonts w:asciiTheme="majorBidi" w:hAnsiTheme="majorBidi" w:cstheme="majorBidi"/>
          <w:b/>
          <w:bCs/>
          <w:color w:val="000000" w:themeColor="text1"/>
          <w:sz w:val="24"/>
          <w:szCs w:val="24"/>
          <w:lang w:val="en-US"/>
        </w:rPr>
      </w:pPr>
    </w:p>
    <w:p w:rsidR="00642810" w:rsidRDefault="00642810" w:rsidP="00642810">
      <w:pPr>
        <w:rPr>
          <w:rFonts w:asciiTheme="majorBidi" w:hAnsiTheme="majorBidi" w:cstheme="majorBidi"/>
          <w:b/>
          <w:bCs/>
          <w:color w:val="000000" w:themeColor="text1"/>
          <w:sz w:val="24"/>
          <w:szCs w:val="24"/>
          <w:lang w:val="en-US"/>
        </w:rPr>
      </w:pPr>
    </w:p>
    <w:p w:rsidR="00642810" w:rsidRDefault="00642810" w:rsidP="00642810">
      <w:pPr>
        <w:rPr>
          <w:rFonts w:asciiTheme="majorBidi" w:hAnsiTheme="majorBidi" w:cstheme="majorBidi"/>
          <w:b/>
          <w:bCs/>
          <w:color w:val="000000" w:themeColor="text1"/>
          <w:sz w:val="24"/>
          <w:szCs w:val="24"/>
          <w:lang w:val="en-US"/>
        </w:rPr>
      </w:pPr>
    </w:p>
    <w:p w:rsidR="00642810" w:rsidRDefault="00642810" w:rsidP="00642810">
      <w:pPr>
        <w:rPr>
          <w:rFonts w:asciiTheme="majorBidi" w:hAnsiTheme="majorBidi" w:cstheme="majorBidi"/>
          <w:b/>
          <w:bCs/>
          <w:color w:val="000000" w:themeColor="text1"/>
          <w:sz w:val="24"/>
          <w:szCs w:val="24"/>
          <w:lang w:val="en-US"/>
        </w:rPr>
      </w:pPr>
    </w:p>
    <w:p w:rsidR="00642810" w:rsidRPr="009F0722" w:rsidRDefault="00642810" w:rsidP="00642810">
      <w:pPr>
        <w:rPr>
          <w:rFonts w:asciiTheme="majorBidi" w:hAnsiTheme="majorBidi" w:cstheme="majorBidi"/>
          <w:b/>
          <w:bCs/>
          <w:color w:val="000000" w:themeColor="text1"/>
          <w:sz w:val="24"/>
          <w:szCs w:val="24"/>
          <w:lang w:val="en-US"/>
        </w:rPr>
      </w:pPr>
      <w:r w:rsidRPr="00610F16">
        <w:rPr>
          <w:rFonts w:asciiTheme="majorBidi" w:hAnsiTheme="majorBidi" w:cstheme="majorBidi"/>
          <w:b/>
          <w:bCs/>
          <w:color w:val="000000" w:themeColor="text1"/>
          <w:sz w:val="24"/>
          <w:szCs w:val="24"/>
          <w:lang w:val="en-US"/>
        </w:rPr>
        <w:t>Figure</w:t>
      </w:r>
      <w:r>
        <w:rPr>
          <w:rFonts w:asciiTheme="majorBidi" w:hAnsiTheme="majorBidi" w:cstheme="majorBidi"/>
          <w:b/>
          <w:bCs/>
          <w:color w:val="000000" w:themeColor="text1"/>
          <w:sz w:val="24"/>
          <w:szCs w:val="24"/>
          <w:lang w:val="en-US"/>
        </w:rPr>
        <w:t xml:space="preserve"> S7</w:t>
      </w:r>
      <w:r w:rsidRPr="00610F16">
        <w:rPr>
          <w:rFonts w:asciiTheme="majorBidi" w:hAnsiTheme="majorBidi" w:cstheme="majorBidi"/>
          <w:b/>
          <w:bCs/>
          <w:color w:val="000000" w:themeColor="text1"/>
          <w:sz w:val="24"/>
          <w:szCs w:val="24"/>
          <w:lang w:val="en-US"/>
        </w:rPr>
        <w:t>: UV-Vis spectrum of Cu complex in DMSO solution at 1x10</w:t>
      </w:r>
      <w:r w:rsidRPr="00610F16">
        <w:rPr>
          <w:rFonts w:asciiTheme="majorBidi" w:hAnsiTheme="majorBidi" w:cstheme="majorBidi"/>
          <w:b/>
          <w:bCs/>
          <w:color w:val="000000" w:themeColor="text1"/>
          <w:sz w:val="24"/>
          <w:szCs w:val="24"/>
          <w:vertAlign w:val="superscript"/>
          <w:lang w:val="en-US"/>
        </w:rPr>
        <w:t>-3</w:t>
      </w:r>
      <w:r w:rsidRPr="00610F16">
        <w:rPr>
          <w:rFonts w:asciiTheme="majorBidi" w:hAnsiTheme="majorBidi" w:cstheme="majorBidi"/>
          <w:b/>
          <w:bCs/>
          <w:color w:val="000000" w:themeColor="text1"/>
          <w:sz w:val="24"/>
          <w:szCs w:val="24"/>
          <w:lang w:val="en-US"/>
        </w:rPr>
        <w:t>M and 1x10</w:t>
      </w:r>
      <w:r w:rsidRPr="00610F16">
        <w:rPr>
          <w:rFonts w:asciiTheme="majorBidi" w:hAnsiTheme="majorBidi" w:cstheme="majorBidi"/>
          <w:b/>
          <w:bCs/>
          <w:color w:val="000000" w:themeColor="text1"/>
          <w:sz w:val="24"/>
          <w:szCs w:val="24"/>
          <w:vertAlign w:val="superscript"/>
          <w:lang w:val="en-US"/>
        </w:rPr>
        <w:t>-6</w:t>
      </w:r>
      <w:r w:rsidRPr="00610F16">
        <w:rPr>
          <w:rFonts w:asciiTheme="majorBidi" w:hAnsiTheme="majorBidi" w:cstheme="majorBidi"/>
          <w:b/>
          <w:bCs/>
          <w:color w:val="000000" w:themeColor="text1"/>
          <w:sz w:val="24"/>
          <w:szCs w:val="24"/>
          <w:lang w:val="en-US"/>
        </w:rPr>
        <w:t>M</w:t>
      </w:r>
    </w:p>
    <w:p w:rsidR="00910CD6" w:rsidRDefault="00910CD6" w:rsidP="0070004F">
      <w:pPr>
        <w:rPr>
          <w:rFonts w:asciiTheme="majorBidi" w:hAnsiTheme="majorBidi" w:cstheme="majorBidi"/>
          <w:b/>
          <w:bCs/>
          <w:sz w:val="28"/>
          <w:szCs w:val="28"/>
        </w:rPr>
      </w:pPr>
      <w:r>
        <w:rPr>
          <w:rFonts w:asciiTheme="majorBidi" w:hAnsiTheme="majorBidi" w:cstheme="majorBidi"/>
          <w:b/>
          <w:bCs/>
          <w:sz w:val="28"/>
          <w:szCs w:val="28"/>
        </w:rPr>
        <w:br w:type="page"/>
      </w:r>
    </w:p>
    <w:p w:rsidR="009F0722" w:rsidRDefault="006479A7" w:rsidP="00910CD6">
      <w:pPr>
        <w:rPr>
          <w:rFonts w:asciiTheme="majorBidi" w:hAnsiTheme="majorBidi" w:cstheme="majorBidi"/>
          <w:b/>
          <w:bCs/>
          <w:sz w:val="28"/>
          <w:szCs w:val="28"/>
        </w:rPr>
      </w:pPr>
      <w:r w:rsidRPr="006479A7">
        <w:rPr>
          <w:rFonts w:ascii="Times New Roman" w:hAnsi="Times New Roman" w:cs="Times New Roman"/>
          <w:b/>
          <w:bCs/>
          <w:noProof/>
          <w:sz w:val="24"/>
          <w:szCs w:val="24"/>
          <w:lang w:val="en-US"/>
        </w:rPr>
        <w:lastRenderedPageBreak/>
        <w:drawing>
          <wp:inline distT="0" distB="0" distL="0" distR="0">
            <wp:extent cx="5483726" cy="3705225"/>
            <wp:effectExtent l="19050" t="0" r="2674" b="0"/>
            <wp:docPr id="3" name="Picture 1"/>
            <wp:cNvGraphicFramePr/>
            <a:graphic xmlns:a="http://schemas.openxmlformats.org/drawingml/2006/main">
              <a:graphicData uri="http://schemas.openxmlformats.org/drawingml/2006/picture">
                <pic:pic xmlns:pic="http://schemas.openxmlformats.org/drawingml/2006/picture">
                  <pic:nvPicPr>
                    <pic:cNvPr id="16" name="LIGAND.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3726" cy="3705225"/>
                    </a:xfrm>
                    <a:prstGeom prst="rect">
                      <a:avLst/>
                    </a:prstGeom>
                  </pic:spPr>
                </pic:pic>
              </a:graphicData>
            </a:graphic>
          </wp:inline>
        </w:drawing>
      </w:r>
    </w:p>
    <w:p w:rsidR="006479A7" w:rsidRDefault="006479A7" w:rsidP="006479A7">
      <w:pPr>
        <w:spacing w:line="360" w:lineRule="auto"/>
        <w:rPr>
          <w:rFonts w:ascii="Times New Roman" w:hAnsi="Times New Roman" w:cs="Times New Roman"/>
          <w:b/>
          <w:bCs/>
          <w:sz w:val="24"/>
          <w:szCs w:val="24"/>
        </w:rPr>
      </w:pPr>
      <w:r w:rsidRPr="00DF2784">
        <w:rPr>
          <w:rFonts w:ascii="Times New Roman" w:hAnsi="Times New Roman" w:cs="Times New Roman"/>
          <w:b/>
          <w:bCs/>
          <w:sz w:val="24"/>
          <w:szCs w:val="24"/>
        </w:rPr>
        <w:t>Figure</w:t>
      </w:r>
      <w:r>
        <w:rPr>
          <w:rFonts w:ascii="Times New Roman" w:hAnsi="Times New Roman" w:cs="Times New Roman"/>
          <w:b/>
          <w:bCs/>
          <w:sz w:val="24"/>
          <w:szCs w:val="24"/>
        </w:rPr>
        <w:t xml:space="preserve"> S8</w:t>
      </w:r>
      <w:r w:rsidRPr="00DF2784">
        <w:rPr>
          <w:rFonts w:ascii="Times New Roman" w:hAnsi="Times New Roman" w:cs="Times New Roman"/>
          <w:b/>
          <w:bCs/>
          <w:sz w:val="24"/>
          <w:szCs w:val="24"/>
        </w:rPr>
        <w:t>: HRMS (P+NSI) - ES (+) mass spectrum of (L).</w:t>
      </w:r>
    </w:p>
    <w:p w:rsidR="006479A7" w:rsidRDefault="006479A7" w:rsidP="00D661AB">
      <w:pPr>
        <w:spacing w:line="360" w:lineRule="auto"/>
        <w:jc w:val="center"/>
        <w:rPr>
          <w:rFonts w:ascii="Times New Roman" w:hAnsi="Times New Roman" w:cs="Times New Roman"/>
          <w:b/>
          <w:bCs/>
          <w:sz w:val="24"/>
          <w:szCs w:val="24"/>
        </w:rPr>
      </w:pPr>
    </w:p>
    <w:p w:rsidR="00830560" w:rsidRDefault="00830560" w:rsidP="00D661AB">
      <w:pPr>
        <w:spacing w:line="360" w:lineRule="auto"/>
        <w:jc w:val="center"/>
        <w:rPr>
          <w:rFonts w:ascii="Times New Roman" w:hAnsi="Times New Roman" w:cs="Times New Roman"/>
          <w:b/>
          <w:bCs/>
          <w:sz w:val="24"/>
          <w:szCs w:val="24"/>
        </w:rPr>
      </w:pPr>
    </w:p>
    <w:p w:rsidR="006479A7" w:rsidRDefault="006479A7" w:rsidP="006479A7">
      <w:pPr>
        <w:spacing w:line="360" w:lineRule="auto"/>
        <w:jc w:val="both"/>
        <w:rPr>
          <w:rFonts w:ascii="Times New Roman" w:hAnsi="Times New Roman" w:cs="Times New Roman"/>
          <w:b/>
          <w:bCs/>
          <w:sz w:val="24"/>
          <w:szCs w:val="24"/>
        </w:rPr>
      </w:pPr>
      <w:r>
        <w:rPr>
          <w:noProof/>
          <w:lang w:val="en-US"/>
        </w:rPr>
        <w:lastRenderedPageBreak/>
        <w:drawing>
          <wp:anchor distT="0" distB="0" distL="114300" distR="114300" simplePos="0" relativeHeight="251764736" behindDoc="0" locked="0" layoutInCell="1" allowOverlap="1">
            <wp:simplePos x="0" y="0"/>
            <wp:positionH relativeFrom="margin">
              <wp:align>right</wp:align>
            </wp:positionH>
            <wp:positionV relativeFrom="margin">
              <wp:align>top</wp:align>
            </wp:positionV>
            <wp:extent cx="5731510" cy="3977005"/>
            <wp:effectExtent l="19050" t="0" r="2540" b="0"/>
            <wp:wrapSquare wrapText="bothSides"/>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5731510" cy="3977005"/>
                    </a:xfrm>
                    <a:prstGeom prst="rect">
                      <a:avLst/>
                    </a:prstGeom>
                    <a:noFill/>
                  </pic:spPr>
                </pic:pic>
              </a:graphicData>
            </a:graphic>
          </wp:anchor>
        </w:drawing>
      </w:r>
      <w:r>
        <w:rPr>
          <w:rFonts w:ascii="Times New Roman" w:hAnsi="Times New Roman" w:cs="Times New Roman"/>
          <w:b/>
          <w:bCs/>
          <w:sz w:val="24"/>
          <w:szCs w:val="24"/>
        </w:rPr>
        <w:t xml:space="preserve">          Figure S9:The calculated mass spectrum of (L).</w:t>
      </w:r>
    </w:p>
    <w:p w:rsidR="00830560" w:rsidRDefault="00830560" w:rsidP="00D661AB">
      <w:pPr>
        <w:spacing w:line="360" w:lineRule="auto"/>
        <w:jc w:val="center"/>
        <w:rPr>
          <w:rFonts w:ascii="Times New Roman" w:hAnsi="Times New Roman" w:cs="Times New Roman"/>
          <w:b/>
          <w:bCs/>
          <w:sz w:val="24"/>
          <w:szCs w:val="24"/>
        </w:rPr>
      </w:pPr>
    </w:p>
    <w:p w:rsidR="00830560" w:rsidRDefault="00830560" w:rsidP="00D661AB">
      <w:pPr>
        <w:spacing w:line="360" w:lineRule="auto"/>
        <w:jc w:val="center"/>
        <w:rPr>
          <w:rFonts w:ascii="Times New Roman" w:hAnsi="Times New Roman" w:cs="Times New Roman"/>
          <w:b/>
          <w:bCs/>
          <w:sz w:val="24"/>
          <w:szCs w:val="24"/>
        </w:rPr>
      </w:pPr>
    </w:p>
    <w:p w:rsidR="00830560" w:rsidRDefault="00830560" w:rsidP="00D661AB">
      <w:pPr>
        <w:spacing w:line="360" w:lineRule="auto"/>
        <w:jc w:val="center"/>
        <w:rPr>
          <w:rFonts w:ascii="Times New Roman" w:hAnsi="Times New Roman" w:cs="Times New Roman"/>
          <w:b/>
          <w:bCs/>
          <w:sz w:val="24"/>
          <w:szCs w:val="24"/>
        </w:rPr>
      </w:pPr>
    </w:p>
    <w:p w:rsidR="00830560" w:rsidRDefault="00830560" w:rsidP="00D661AB">
      <w:pPr>
        <w:spacing w:line="360" w:lineRule="auto"/>
        <w:jc w:val="center"/>
        <w:rPr>
          <w:rFonts w:ascii="Times New Roman" w:hAnsi="Times New Roman" w:cs="Times New Roman"/>
          <w:b/>
          <w:bCs/>
          <w:sz w:val="24"/>
          <w:szCs w:val="24"/>
        </w:rPr>
      </w:pPr>
    </w:p>
    <w:p w:rsidR="00830560" w:rsidRDefault="00830560" w:rsidP="00D661AB">
      <w:pPr>
        <w:spacing w:line="360" w:lineRule="auto"/>
        <w:jc w:val="center"/>
        <w:rPr>
          <w:rFonts w:ascii="Times New Roman" w:hAnsi="Times New Roman" w:cs="Times New Roman"/>
          <w:b/>
          <w:bCs/>
          <w:sz w:val="24"/>
          <w:szCs w:val="24"/>
        </w:rPr>
      </w:pPr>
    </w:p>
    <w:p w:rsidR="00830560" w:rsidRDefault="00830560" w:rsidP="00D661AB">
      <w:pPr>
        <w:spacing w:line="360" w:lineRule="auto"/>
        <w:jc w:val="center"/>
        <w:rPr>
          <w:rFonts w:ascii="Times New Roman" w:hAnsi="Times New Roman" w:cs="Times New Roman"/>
          <w:b/>
          <w:bCs/>
          <w:sz w:val="24"/>
          <w:szCs w:val="24"/>
        </w:rPr>
      </w:pPr>
    </w:p>
    <w:p w:rsidR="00830560" w:rsidRDefault="00830560" w:rsidP="00D661AB">
      <w:pPr>
        <w:spacing w:line="360" w:lineRule="auto"/>
        <w:jc w:val="center"/>
        <w:rPr>
          <w:rFonts w:ascii="Times New Roman" w:hAnsi="Times New Roman" w:cs="Times New Roman"/>
          <w:b/>
          <w:bCs/>
          <w:sz w:val="24"/>
          <w:szCs w:val="24"/>
        </w:rPr>
      </w:pPr>
    </w:p>
    <w:p w:rsidR="00D6158A" w:rsidRDefault="00D6158A" w:rsidP="00902D64">
      <w:pPr>
        <w:spacing w:line="360" w:lineRule="auto"/>
        <w:jc w:val="both"/>
        <w:rPr>
          <w:rFonts w:ascii="Times New Roman" w:hAnsi="Times New Roman" w:cs="Times New Roman"/>
          <w:b/>
          <w:bCs/>
          <w:sz w:val="24"/>
          <w:szCs w:val="24"/>
        </w:rPr>
      </w:pPr>
    </w:p>
    <w:p w:rsidR="006D0BCF" w:rsidRPr="006479A7" w:rsidRDefault="006D0BCF" w:rsidP="00902D64">
      <w:pPr>
        <w:spacing w:line="360" w:lineRule="auto"/>
        <w:jc w:val="both"/>
        <w:rPr>
          <w:rFonts w:ascii="Times New Roman" w:hAnsi="Times New Roman" w:cs="Times New Roman"/>
          <w:b/>
          <w:bCs/>
          <w:sz w:val="24"/>
          <w:szCs w:val="24"/>
        </w:rPr>
      </w:pPr>
    </w:p>
    <w:p w:rsidR="006D0BCF" w:rsidRDefault="006D0BCF" w:rsidP="00902D64">
      <w:pPr>
        <w:spacing w:line="360" w:lineRule="auto"/>
        <w:jc w:val="both"/>
        <w:rPr>
          <w:rFonts w:ascii="Times New Roman" w:hAnsi="Times New Roman" w:cs="Times New Roman"/>
          <w:b/>
          <w:bCs/>
          <w:sz w:val="24"/>
          <w:szCs w:val="24"/>
        </w:rPr>
      </w:pPr>
    </w:p>
    <w:p w:rsidR="003866E3" w:rsidRDefault="005453AD" w:rsidP="00902D6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75648" behindDoc="0" locked="0" layoutInCell="1" allowOverlap="1">
            <wp:simplePos x="0" y="0"/>
            <wp:positionH relativeFrom="column">
              <wp:posOffset>-24765</wp:posOffset>
            </wp:positionH>
            <wp:positionV relativeFrom="paragraph">
              <wp:posOffset>337202</wp:posOffset>
            </wp:positionV>
            <wp:extent cx="5731510" cy="3978275"/>
            <wp:effectExtent l="1905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L1.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978275"/>
                    </a:xfrm>
                    <a:prstGeom prst="rect">
                      <a:avLst/>
                    </a:prstGeom>
                  </pic:spPr>
                </pic:pic>
              </a:graphicData>
            </a:graphic>
          </wp:anchor>
        </w:drawing>
      </w:r>
      <w:r w:rsidR="007B0A19">
        <w:rPr>
          <w:rFonts w:ascii="Times New Roman" w:hAnsi="Times New Roman" w:cs="Times New Roman"/>
          <w:b/>
          <w:bCs/>
          <w:noProof/>
          <w:sz w:val="24"/>
          <w:szCs w:val="24"/>
          <w:lang w:val="en-US"/>
        </w:rPr>
        <w:drawing>
          <wp:anchor distT="0" distB="0" distL="114300" distR="114300" simplePos="0" relativeHeight="251708416" behindDoc="0" locked="0" layoutInCell="1" allowOverlap="1">
            <wp:simplePos x="0" y="0"/>
            <wp:positionH relativeFrom="column">
              <wp:posOffset>4056492</wp:posOffset>
            </wp:positionH>
            <wp:positionV relativeFrom="paragraph">
              <wp:posOffset>1478173</wp:posOffset>
            </wp:positionV>
            <wp:extent cx="1258570" cy="1229360"/>
            <wp:effectExtent l="0" t="0" r="0" b="889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u.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58570" cy="1229360"/>
                    </a:xfrm>
                    <a:prstGeom prst="rect">
                      <a:avLst/>
                    </a:prstGeom>
                  </pic:spPr>
                </pic:pic>
              </a:graphicData>
            </a:graphic>
          </wp:anchor>
        </w:drawing>
      </w:r>
      <w:r w:rsidR="00F17F7D" w:rsidRPr="00F17F7D">
        <w:rPr>
          <w:rFonts w:ascii="Times New Roman" w:hAnsi="Times New Roman" w:cs="Times New Roman"/>
          <w:b/>
          <w:bCs/>
          <w:noProof/>
          <w:sz w:val="24"/>
          <w:szCs w:val="24"/>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24.85pt;margin-top:75.2pt;width:55.05pt;height:21.75pt;z-index:2517104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">
            <v:textbox>
              <w:txbxContent>
                <w:p w:rsidR="006479A7" w:rsidRPr="007B0A19" w:rsidRDefault="006479A7" w:rsidP="00B74794">
                  <w:pPr>
                    <w:rPr>
                      <w:rFonts w:ascii="Times New Roman" w:hAnsi="Times New Roman" w:cs="Times New Roman"/>
                      <w:b/>
                      <w:bCs/>
                      <w:sz w:val="24"/>
                      <w:szCs w:val="24"/>
                    </w:rPr>
                  </w:pPr>
                  <w:r w:rsidRPr="007B0A19">
                    <w:rPr>
                      <w:rFonts w:ascii="Times New Roman" w:hAnsi="Times New Roman" w:cs="Times New Roman"/>
                      <w:b/>
                      <w:bCs/>
                      <w:sz w:val="24"/>
                      <w:szCs w:val="24"/>
                    </w:rPr>
                    <w:t>[M-Cl]</w:t>
                  </w:r>
                  <w:r w:rsidRPr="007B0A19">
                    <w:rPr>
                      <w:rFonts w:ascii="Times New Roman" w:hAnsi="Times New Roman" w:cs="Times New Roman"/>
                      <w:b/>
                      <w:bCs/>
                      <w:sz w:val="24"/>
                      <w:szCs w:val="24"/>
                      <w:vertAlign w:val="superscript"/>
                    </w:rPr>
                    <w:t>+</w:t>
                  </w:r>
                </w:p>
              </w:txbxContent>
            </v:textbox>
            <w10:wrap type="square"/>
          </v:shape>
        </w:pict>
      </w:r>
    </w:p>
    <w:p w:rsidR="00902D64" w:rsidRDefault="00902D64" w:rsidP="00642810">
      <w:pPr>
        <w:spacing w:line="360" w:lineRule="auto"/>
        <w:jc w:val="both"/>
        <w:rPr>
          <w:rFonts w:ascii="Times New Roman" w:hAnsi="Times New Roman" w:cs="Times New Roman"/>
          <w:b/>
          <w:bCs/>
          <w:sz w:val="24"/>
          <w:szCs w:val="24"/>
        </w:rPr>
      </w:pPr>
      <w:r w:rsidRPr="003866E3">
        <w:rPr>
          <w:rFonts w:ascii="Times New Roman" w:hAnsi="Times New Roman" w:cs="Times New Roman"/>
          <w:b/>
          <w:bCs/>
          <w:sz w:val="24"/>
          <w:szCs w:val="24"/>
        </w:rPr>
        <w:t>Figure</w:t>
      </w:r>
      <w:r w:rsidR="005453AD">
        <w:rPr>
          <w:rFonts w:ascii="Times New Roman" w:hAnsi="Times New Roman" w:cs="Times New Roman"/>
          <w:b/>
          <w:bCs/>
          <w:sz w:val="24"/>
          <w:szCs w:val="24"/>
        </w:rPr>
        <w:t xml:space="preserve"> S</w:t>
      </w:r>
      <w:r w:rsidR="00642810">
        <w:rPr>
          <w:rFonts w:ascii="Times New Roman" w:hAnsi="Times New Roman" w:cs="Times New Roman"/>
          <w:b/>
          <w:bCs/>
          <w:sz w:val="24"/>
          <w:szCs w:val="24"/>
        </w:rPr>
        <w:t>10</w:t>
      </w:r>
      <w:r w:rsidRPr="003866E3">
        <w:rPr>
          <w:rFonts w:ascii="Times New Roman" w:hAnsi="Times New Roman" w:cs="Times New Roman"/>
          <w:b/>
          <w:bCs/>
          <w:sz w:val="24"/>
          <w:szCs w:val="24"/>
        </w:rPr>
        <w:t>: HRMS TOF (MALDI)-MS (+) mass spectrum of complex [Cu(L)</w:t>
      </w:r>
      <w:r w:rsidRPr="003866E3">
        <w:rPr>
          <w:rFonts w:ascii="Times New Roman" w:hAnsi="Times New Roman" w:cs="Times New Roman"/>
          <w:b/>
          <w:bCs/>
          <w:sz w:val="24"/>
          <w:szCs w:val="24"/>
          <w:vertAlign w:val="subscript"/>
        </w:rPr>
        <w:t>2</w:t>
      </w:r>
      <w:r w:rsidRPr="003866E3">
        <w:rPr>
          <w:rFonts w:ascii="Times New Roman" w:hAnsi="Times New Roman" w:cs="Times New Roman"/>
          <w:b/>
          <w:bCs/>
          <w:sz w:val="24"/>
          <w:szCs w:val="24"/>
        </w:rPr>
        <w:t>Cl</w:t>
      </w:r>
      <w:r w:rsidRPr="003866E3">
        <w:rPr>
          <w:rFonts w:ascii="Times New Roman" w:hAnsi="Times New Roman" w:cs="Times New Roman"/>
          <w:b/>
          <w:bCs/>
          <w:sz w:val="24"/>
          <w:szCs w:val="24"/>
          <w:vertAlign w:val="subscript"/>
        </w:rPr>
        <w:t>2</w:t>
      </w:r>
      <w:r w:rsidRPr="003866E3">
        <w:rPr>
          <w:rFonts w:ascii="Times New Roman" w:hAnsi="Times New Roman" w:cs="Times New Roman"/>
          <w:b/>
          <w:bCs/>
          <w:sz w:val="24"/>
          <w:szCs w:val="24"/>
        </w:rPr>
        <w:t>].</w:t>
      </w:r>
    </w:p>
    <w:p w:rsidR="00902D64" w:rsidRDefault="00902D64" w:rsidP="00473531">
      <w:pPr>
        <w:spacing w:line="360" w:lineRule="auto"/>
        <w:jc w:val="both"/>
        <w:rPr>
          <w:rFonts w:ascii="Times New Roman" w:hAnsi="Times New Roman" w:cs="Times New Roman"/>
          <w:b/>
          <w:bCs/>
          <w:sz w:val="24"/>
          <w:szCs w:val="24"/>
        </w:rPr>
      </w:pPr>
    </w:p>
    <w:p w:rsidR="00902D64" w:rsidRDefault="00902D64" w:rsidP="00473531">
      <w:pPr>
        <w:spacing w:line="360" w:lineRule="auto"/>
        <w:jc w:val="both"/>
        <w:rPr>
          <w:rFonts w:ascii="Times New Roman" w:hAnsi="Times New Roman" w:cs="Times New Roman"/>
          <w:b/>
          <w:bCs/>
          <w:sz w:val="24"/>
          <w:szCs w:val="24"/>
        </w:rPr>
      </w:pPr>
    </w:p>
    <w:p w:rsidR="00473531" w:rsidRDefault="000E320E" w:rsidP="00473531">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711488" behindDoc="0" locked="0" layoutInCell="1" allowOverlap="1">
            <wp:simplePos x="0" y="0"/>
            <wp:positionH relativeFrom="margin">
              <wp:posOffset>561975</wp:posOffset>
            </wp:positionH>
            <wp:positionV relativeFrom="margin">
              <wp:posOffset>790575</wp:posOffset>
            </wp:positionV>
            <wp:extent cx="876300" cy="581025"/>
            <wp:effectExtent l="1905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u 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6300" cy="581025"/>
                    </a:xfrm>
                    <a:prstGeom prst="rect">
                      <a:avLst/>
                    </a:prstGeom>
                  </pic:spPr>
                </pic:pic>
              </a:graphicData>
            </a:graphic>
          </wp:anchor>
        </w:drawing>
      </w:r>
      <w:r w:rsidR="00902D64">
        <w:rPr>
          <w:rFonts w:ascii="Times New Roman" w:hAnsi="Times New Roman" w:cs="Times New Roman"/>
          <w:b/>
          <w:bCs/>
          <w:noProof/>
          <w:sz w:val="24"/>
          <w:szCs w:val="24"/>
          <w:lang w:val="en-US"/>
        </w:rPr>
        <w:drawing>
          <wp:anchor distT="0" distB="0" distL="114300" distR="114300" simplePos="0" relativeHeight="251676672" behindDoc="0" locked="0" layoutInCell="1" allowOverlap="1">
            <wp:simplePos x="0" y="0"/>
            <wp:positionH relativeFrom="column">
              <wp:posOffset>75565</wp:posOffset>
            </wp:positionH>
            <wp:positionV relativeFrom="paragraph">
              <wp:posOffset>290195</wp:posOffset>
            </wp:positionV>
            <wp:extent cx="5731510" cy="410146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L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101465"/>
                    </a:xfrm>
                    <a:prstGeom prst="rect">
                      <a:avLst/>
                    </a:prstGeom>
                  </pic:spPr>
                </pic:pic>
              </a:graphicData>
            </a:graphic>
          </wp:anchor>
        </w:drawing>
      </w:r>
    </w:p>
    <w:p w:rsidR="00902D64" w:rsidRDefault="005453AD" w:rsidP="00642810">
      <w:pPr>
        <w:spacing w:line="360" w:lineRule="auto"/>
        <w:jc w:val="both"/>
        <w:rPr>
          <w:rFonts w:ascii="Times New Roman" w:hAnsi="Times New Roman" w:cs="Times New Roman"/>
          <w:b/>
          <w:bCs/>
          <w:sz w:val="24"/>
          <w:szCs w:val="24"/>
        </w:rPr>
      </w:pPr>
      <w:r w:rsidRPr="003866E3">
        <w:rPr>
          <w:rFonts w:ascii="Times New Roman" w:hAnsi="Times New Roman" w:cs="Times New Roman"/>
          <w:b/>
          <w:bCs/>
          <w:sz w:val="24"/>
          <w:szCs w:val="24"/>
        </w:rPr>
        <w:t>Figure</w:t>
      </w:r>
      <w:r>
        <w:rPr>
          <w:rFonts w:ascii="Times New Roman" w:hAnsi="Times New Roman" w:cs="Times New Roman"/>
          <w:b/>
          <w:bCs/>
          <w:sz w:val="24"/>
          <w:szCs w:val="24"/>
        </w:rPr>
        <w:t xml:space="preserve"> S1</w:t>
      </w:r>
      <w:r w:rsidR="00642810">
        <w:rPr>
          <w:rFonts w:ascii="Times New Roman" w:hAnsi="Times New Roman" w:cs="Times New Roman"/>
          <w:b/>
          <w:bCs/>
          <w:sz w:val="24"/>
          <w:szCs w:val="24"/>
        </w:rPr>
        <w:t>1</w:t>
      </w:r>
      <w:r w:rsidR="00902D64" w:rsidRPr="00473531">
        <w:rPr>
          <w:rFonts w:ascii="Times New Roman" w:hAnsi="Times New Roman" w:cs="Times New Roman"/>
          <w:b/>
          <w:bCs/>
          <w:sz w:val="24"/>
          <w:szCs w:val="24"/>
        </w:rPr>
        <w:t>: The calculated mass spectrum of complex [Cu(L)</w:t>
      </w:r>
      <w:r w:rsidR="00902D64" w:rsidRPr="00473531">
        <w:rPr>
          <w:rFonts w:ascii="Times New Roman" w:hAnsi="Times New Roman" w:cs="Times New Roman"/>
          <w:b/>
          <w:bCs/>
          <w:sz w:val="24"/>
          <w:szCs w:val="24"/>
          <w:vertAlign w:val="subscript"/>
        </w:rPr>
        <w:t>2</w:t>
      </w:r>
      <w:r w:rsidR="00902D64" w:rsidRPr="00473531">
        <w:rPr>
          <w:rFonts w:ascii="Times New Roman" w:hAnsi="Times New Roman" w:cs="Times New Roman"/>
          <w:b/>
          <w:bCs/>
          <w:sz w:val="24"/>
          <w:szCs w:val="24"/>
        </w:rPr>
        <w:t>Cl</w:t>
      </w:r>
      <w:r w:rsidR="00902D64" w:rsidRPr="00473531">
        <w:rPr>
          <w:rFonts w:ascii="Times New Roman" w:hAnsi="Times New Roman" w:cs="Times New Roman"/>
          <w:b/>
          <w:bCs/>
          <w:sz w:val="24"/>
          <w:szCs w:val="24"/>
          <w:vertAlign w:val="subscript"/>
        </w:rPr>
        <w:t>2</w:t>
      </w:r>
      <w:r w:rsidR="00902D64" w:rsidRPr="00473531">
        <w:rPr>
          <w:rFonts w:ascii="Times New Roman" w:hAnsi="Times New Roman" w:cs="Times New Roman"/>
          <w:b/>
          <w:bCs/>
          <w:sz w:val="24"/>
          <w:szCs w:val="24"/>
        </w:rPr>
        <w:t>].</w:t>
      </w:r>
    </w:p>
    <w:p w:rsidR="00473531" w:rsidRDefault="00473531" w:rsidP="00473531">
      <w:pPr>
        <w:spacing w:line="360" w:lineRule="auto"/>
        <w:jc w:val="both"/>
        <w:rPr>
          <w:rFonts w:ascii="Times New Roman" w:hAnsi="Times New Roman" w:cs="Times New Roman"/>
          <w:b/>
          <w:bCs/>
          <w:sz w:val="24"/>
          <w:szCs w:val="24"/>
        </w:rPr>
      </w:pPr>
    </w:p>
    <w:p w:rsidR="00473531" w:rsidRDefault="00D661AB" w:rsidP="0064281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77696" behindDoc="0" locked="0" layoutInCell="1" allowOverlap="1">
            <wp:simplePos x="0" y="0"/>
            <wp:positionH relativeFrom="margin">
              <wp:posOffset>104775</wp:posOffset>
            </wp:positionH>
            <wp:positionV relativeFrom="paragraph">
              <wp:posOffset>0</wp:posOffset>
            </wp:positionV>
            <wp:extent cx="5731510" cy="3638550"/>
            <wp:effectExtent l="1905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L1-1   22.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638550"/>
                    </a:xfrm>
                    <a:prstGeom prst="rect">
                      <a:avLst/>
                    </a:prstGeom>
                  </pic:spPr>
                </pic:pic>
              </a:graphicData>
            </a:graphic>
          </wp:anchor>
        </w:drawing>
      </w:r>
      <w:r w:rsidR="001904D4">
        <w:rPr>
          <w:rFonts w:ascii="Times New Roman" w:hAnsi="Times New Roman" w:cs="Times New Roman"/>
          <w:b/>
          <w:bCs/>
          <w:noProof/>
          <w:sz w:val="24"/>
          <w:szCs w:val="24"/>
          <w:lang w:val="en-US"/>
        </w:rPr>
        <w:drawing>
          <wp:anchor distT="0" distB="0" distL="114300" distR="114300" simplePos="0" relativeHeight="251716608" behindDoc="0" locked="0" layoutInCell="1" allowOverlap="1">
            <wp:simplePos x="0" y="0"/>
            <wp:positionH relativeFrom="margin">
              <wp:posOffset>437457</wp:posOffset>
            </wp:positionH>
            <wp:positionV relativeFrom="margin">
              <wp:posOffset>6630734</wp:posOffset>
            </wp:positionV>
            <wp:extent cx="1174115" cy="821690"/>
            <wp:effectExtent l="0" t="0" r="698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u 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4115" cy="821690"/>
                    </a:xfrm>
                    <a:prstGeom prst="rect">
                      <a:avLst/>
                    </a:prstGeom>
                  </pic:spPr>
                </pic:pic>
              </a:graphicData>
            </a:graphic>
          </wp:anchor>
        </w:drawing>
      </w:r>
      <w:r w:rsidR="001904D4">
        <w:rPr>
          <w:rFonts w:ascii="Times New Roman" w:hAnsi="Times New Roman" w:cs="Times New Roman"/>
          <w:b/>
          <w:bCs/>
          <w:noProof/>
          <w:sz w:val="24"/>
          <w:szCs w:val="24"/>
          <w:lang w:val="en-US"/>
        </w:rPr>
        <w:drawing>
          <wp:anchor distT="0" distB="0" distL="114300" distR="114300" simplePos="0" relativeHeight="251714560" behindDoc="0" locked="0" layoutInCell="1" allowOverlap="1">
            <wp:simplePos x="0" y="0"/>
            <wp:positionH relativeFrom="margin">
              <wp:posOffset>422088</wp:posOffset>
            </wp:positionH>
            <wp:positionV relativeFrom="margin">
              <wp:posOffset>4817675</wp:posOffset>
            </wp:positionV>
            <wp:extent cx="1174115" cy="821690"/>
            <wp:effectExtent l="0" t="0" r="6985"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u 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4115" cy="821690"/>
                    </a:xfrm>
                    <a:prstGeom prst="rect">
                      <a:avLst/>
                    </a:prstGeom>
                  </pic:spPr>
                </pic:pic>
              </a:graphicData>
            </a:graphic>
          </wp:anchor>
        </w:drawing>
      </w:r>
      <w:r w:rsidR="001904D4">
        <w:rPr>
          <w:rFonts w:ascii="Times New Roman" w:hAnsi="Times New Roman" w:cs="Times New Roman"/>
          <w:b/>
          <w:bCs/>
          <w:noProof/>
          <w:sz w:val="24"/>
          <w:szCs w:val="24"/>
          <w:lang w:val="en-US"/>
        </w:rPr>
        <w:drawing>
          <wp:anchor distT="0" distB="0" distL="114300" distR="114300" simplePos="0" relativeHeight="251712512" behindDoc="0" locked="0" layoutInCell="1" allowOverlap="1">
            <wp:simplePos x="0" y="0"/>
            <wp:positionH relativeFrom="margin">
              <wp:posOffset>706893</wp:posOffset>
            </wp:positionH>
            <wp:positionV relativeFrom="margin">
              <wp:posOffset>1098395</wp:posOffset>
            </wp:positionV>
            <wp:extent cx="1459230" cy="1021715"/>
            <wp:effectExtent l="0" t="0" r="7620" b="698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u 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9230" cy="1021715"/>
                    </a:xfrm>
                    <a:prstGeom prst="rect">
                      <a:avLst/>
                    </a:prstGeom>
                  </pic:spPr>
                </pic:pic>
              </a:graphicData>
            </a:graphic>
          </wp:anchor>
        </w:drawing>
      </w:r>
      <w:r w:rsidR="00473531">
        <w:rPr>
          <w:rFonts w:ascii="Times New Roman" w:hAnsi="Times New Roman" w:cs="Times New Roman"/>
          <w:b/>
          <w:bCs/>
          <w:noProof/>
          <w:sz w:val="24"/>
          <w:szCs w:val="24"/>
          <w:lang w:val="en-US"/>
        </w:rPr>
        <w:drawing>
          <wp:anchor distT="0" distB="0" distL="114300" distR="114300" simplePos="0" relativeHeight="251678720" behindDoc="0" locked="0" layoutInCell="1" allowOverlap="1">
            <wp:simplePos x="0" y="0"/>
            <wp:positionH relativeFrom="margin">
              <wp:align>right</wp:align>
            </wp:positionH>
            <wp:positionV relativeFrom="paragraph">
              <wp:posOffset>4367246</wp:posOffset>
            </wp:positionV>
            <wp:extent cx="5731510" cy="4104640"/>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L1-1.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104640"/>
                    </a:xfrm>
                    <a:prstGeom prst="rect">
                      <a:avLst/>
                    </a:prstGeom>
                  </pic:spPr>
                </pic:pic>
              </a:graphicData>
            </a:graphic>
          </wp:anchor>
        </w:drawing>
      </w:r>
      <w:r w:rsidR="00473531" w:rsidRPr="00473531">
        <w:rPr>
          <w:rFonts w:ascii="Times New Roman" w:hAnsi="Times New Roman" w:cs="Times New Roman"/>
          <w:b/>
          <w:bCs/>
          <w:sz w:val="24"/>
          <w:szCs w:val="24"/>
        </w:rPr>
        <w:t xml:space="preserve">         Figure</w:t>
      </w:r>
      <w:r w:rsidR="005453AD">
        <w:rPr>
          <w:rFonts w:ascii="Times New Roman" w:hAnsi="Times New Roman" w:cs="Times New Roman"/>
          <w:b/>
          <w:bCs/>
          <w:sz w:val="24"/>
          <w:szCs w:val="24"/>
        </w:rPr>
        <w:t xml:space="preserve"> S1</w:t>
      </w:r>
      <w:r w:rsidR="00642810">
        <w:rPr>
          <w:rFonts w:ascii="Times New Roman" w:hAnsi="Times New Roman" w:cs="Times New Roman"/>
          <w:b/>
          <w:bCs/>
          <w:sz w:val="24"/>
          <w:szCs w:val="24"/>
        </w:rPr>
        <w:t>2</w:t>
      </w:r>
      <w:r w:rsidR="00473531" w:rsidRPr="00473531">
        <w:rPr>
          <w:rFonts w:ascii="Times New Roman" w:hAnsi="Times New Roman" w:cs="Times New Roman"/>
          <w:b/>
          <w:bCs/>
          <w:sz w:val="24"/>
          <w:szCs w:val="24"/>
        </w:rPr>
        <w:t>: HRMS TOF (MALDI)-MS (+) mass spectrum of complex [Cu(L)Cl</w:t>
      </w:r>
      <w:r w:rsidR="00473531" w:rsidRPr="00473531">
        <w:rPr>
          <w:rFonts w:ascii="Times New Roman" w:hAnsi="Times New Roman" w:cs="Times New Roman"/>
          <w:b/>
          <w:bCs/>
          <w:sz w:val="24"/>
          <w:szCs w:val="24"/>
          <w:vertAlign w:val="subscript"/>
        </w:rPr>
        <w:t>2</w:t>
      </w:r>
      <w:r w:rsidR="00473531">
        <w:rPr>
          <w:rFonts w:ascii="Times New Roman" w:hAnsi="Times New Roman" w:cs="Times New Roman"/>
          <w:b/>
          <w:bCs/>
          <w:sz w:val="24"/>
          <w:szCs w:val="24"/>
        </w:rPr>
        <w:t>].</w:t>
      </w:r>
    </w:p>
    <w:p w:rsidR="00473531" w:rsidRDefault="005453AD" w:rsidP="00D661AB">
      <w:pPr>
        <w:spacing w:line="360" w:lineRule="auto"/>
        <w:jc w:val="center"/>
        <w:rPr>
          <w:rFonts w:ascii="Times New Roman" w:hAnsi="Times New Roman" w:cs="Times New Roman"/>
          <w:b/>
          <w:bCs/>
          <w:sz w:val="24"/>
          <w:szCs w:val="24"/>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S1</w:t>
      </w:r>
      <w:r w:rsidR="00642810">
        <w:rPr>
          <w:rFonts w:ascii="Times New Roman" w:hAnsi="Times New Roman" w:cs="Times New Roman"/>
          <w:b/>
          <w:bCs/>
          <w:sz w:val="24"/>
          <w:szCs w:val="24"/>
        </w:rPr>
        <w:t>3</w:t>
      </w:r>
      <w:r w:rsidR="00473531" w:rsidRPr="00473531">
        <w:rPr>
          <w:rFonts w:ascii="Times New Roman" w:hAnsi="Times New Roman" w:cs="Times New Roman"/>
          <w:b/>
          <w:bCs/>
          <w:sz w:val="24"/>
          <w:szCs w:val="24"/>
        </w:rPr>
        <w:t>: The calculated mass spectrum of complex [Cu(L)Cl</w:t>
      </w:r>
      <w:r w:rsidR="00473531" w:rsidRPr="00473531">
        <w:rPr>
          <w:rFonts w:ascii="Times New Roman" w:hAnsi="Times New Roman" w:cs="Times New Roman"/>
          <w:b/>
          <w:bCs/>
          <w:sz w:val="24"/>
          <w:szCs w:val="24"/>
          <w:vertAlign w:val="subscript"/>
        </w:rPr>
        <w:t>2</w:t>
      </w:r>
      <w:r w:rsidR="00473531" w:rsidRPr="00473531">
        <w:rPr>
          <w:rFonts w:ascii="Times New Roman" w:hAnsi="Times New Roman" w:cs="Times New Roman"/>
          <w:b/>
          <w:bCs/>
          <w:sz w:val="24"/>
          <w:szCs w:val="24"/>
        </w:rPr>
        <w:t>].</w:t>
      </w:r>
    </w:p>
    <w:p w:rsidR="00473531" w:rsidRDefault="003D7EC0" w:rsidP="0064281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719680" behindDoc="0" locked="0" layoutInCell="1" allowOverlap="1">
            <wp:simplePos x="0" y="0"/>
            <wp:positionH relativeFrom="margin">
              <wp:posOffset>781050</wp:posOffset>
            </wp:positionH>
            <wp:positionV relativeFrom="margin">
              <wp:posOffset>400050</wp:posOffset>
            </wp:positionV>
            <wp:extent cx="1028700" cy="676275"/>
            <wp:effectExtent l="1905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d.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28700" cy="676275"/>
                    </a:xfrm>
                    <a:prstGeom prst="rect">
                      <a:avLst/>
                    </a:prstGeom>
                  </pic:spPr>
                </pic:pic>
              </a:graphicData>
            </a:graphic>
          </wp:anchor>
        </w:drawing>
      </w:r>
      <w:r w:rsidR="009F0C40">
        <w:rPr>
          <w:rFonts w:ascii="Times New Roman" w:hAnsi="Times New Roman" w:cs="Times New Roman"/>
          <w:b/>
          <w:bCs/>
          <w:noProof/>
          <w:sz w:val="24"/>
          <w:szCs w:val="24"/>
          <w:lang w:val="en-US"/>
        </w:rPr>
        <w:drawing>
          <wp:anchor distT="0" distB="0" distL="114300" distR="114300" simplePos="0" relativeHeight="251682816" behindDoc="0" locked="0" layoutInCell="1" allowOverlap="1">
            <wp:simplePos x="0" y="0"/>
            <wp:positionH relativeFrom="column">
              <wp:posOffset>161925</wp:posOffset>
            </wp:positionH>
            <wp:positionV relativeFrom="paragraph">
              <wp:posOffset>4876165</wp:posOffset>
            </wp:positionV>
            <wp:extent cx="5731510" cy="3419475"/>
            <wp:effectExtent l="1905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SCdL3.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419475"/>
                    </a:xfrm>
                    <a:prstGeom prst="rect">
                      <a:avLst/>
                    </a:prstGeom>
                  </pic:spPr>
                </pic:pic>
              </a:graphicData>
            </a:graphic>
          </wp:anchor>
        </w:drawing>
      </w:r>
      <w:r w:rsidR="00830560">
        <w:rPr>
          <w:rFonts w:ascii="Times New Roman" w:hAnsi="Times New Roman" w:cs="Times New Roman"/>
          <w:b/>
          <w:bCs/>
          <w:noProof/>
          <w:sz w:val="24"/>
          <w:szCs w:val="24"/>
          <w:lang w:val="en-US"/>
        </w:rPr>
        <w:drawing>
          <wp:anchor distT="0" distB="0" distL="114300" distR="114300" simplePos="0" relativeHeight="251680768" behindDoc="0" locked="0" layoutInCell="1" allowOverlap="1">
            <wp:simplePos x="0" y="0"/>
            <wp:positionH relativeFrom="margin">
              <wp:posOffset>161925</wp:posOffset>
            </wp:positionH>
            <wp:positionV relativeFrom="paragraph">
              <wp:posOffset>0</wp:posOffset>
            </wp:positionV>
            <wp:extent cx="5731510" cy="3505200"/>
            <wp:effectExtent l="19050" t="0" r="254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 CdL.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505200"/>
                    </a:xfrm>
                    <a:prstGeom prst="rect">
                      <a:avLst/>
                    </a:prstGeom>
                  </pic:spPr>
                </pic:pic>
              </a:graphicData>
            </a:graphic>
          </wp:anchor>
        </w:drawing>
      </w:r>
      <w:r w:rsidR="002242EE" w:rsidRPr="00473531">
        <w:rPr>
          <w:rFonts w:ascii="Times New Roman" w:hAnsi="Times New Roman" w:cs="Times New Roman"/>
          <w:b/>
          <w:bCs/>
          <w:sz w:val="24"/>
          <w:szCs w:val="24"/>
        </w:rPr>
        <w:t>Figure</w:t>
      </w:r>
      <w:r w:rsidR="002242EE">
        <w:rPr>
          <w:rFonts w:ascii="Times New Roman" w:hAnsi="Times New Roman" w:cs="Times New Roman"/>
          <w:b/>
          <w:bCs/>
          <w:sz w:val="24"/>
          <w:szCs w:val="24"/>
        </w:rPr>
        <w:t xml:space="preserve"> S1</w:t>
      </w:r>
      <w:r w:rsidR="00642810">
        <w:rPr>
          <w:rFonts w:ascii="Times New Roman" w:hAnsi="Times New Roman" w:cs="Times New Roman"/>
          <w:b/>
          <w:bCs/>
          <w:sz w:val="24"/>
          <w:szCs w:val="24"/>
        </w:rPr>
        <w:t>4</w:t>
      </w:r>
      <w:r w:rsidR="00153D2D" w:rsidRPr="00153D2D">
        <w:rPr>
          <w:rFonts w:ascii="Times New Roman" w:hAnsi="Times New Roman" w:cs="Times New Roman"/>
          <w:b/>
          <w:bCs/>
          <w:sz w:val="24"/>
          <w:szCs w:val="24"/>
        </w:rPr>
        <w:t>: HRMS TOF (MALDI)-MS (+) mass spectrum of complex [Cd(L)</w:t>
      </w:r>
      <w:r w:rsidR="00153D2D" w:rsidRPr="00153D2D">
        <w:rPr>
          <w:rFonts w:ascii="Times New Roman" w:hAnsi="Times New Roman" w:cs="Times New Roman"/>
          <w:b/>
          <w:bCs/>
          <w:sz w:val="24"/>
          <w:szCs w:val="24"/>
          <w:vertAlign w:val="subscript"/>
        </w:rPr>
        <w:t>2</w:t>
      </w:r>
      <w:r w:rsidR="00153D2D" w:rsidRPr="00153D2D">
        <w:rPr>
          <w:rFonts w:ascii="Times New Roman" w:hAnsi="Times New Roman" w:cs="Times New Roman"/>
          <w:b/>
          <w:bCs/>
          <w:sz w:val="24"/>
          <w:szCs w:val="24"/>
        </w:rPr>
        <w:t>Cl</w:t>
      </w:r>
      <w:r w:rsidR="00153D2D" w:rsidRPr="00153D2D">
        <w:rPr>
          <w:rFonts w:ascii="Times New Roman" w:hAnsi="Times New Roman" w:cs="Times New Roman"/>
          <w:b/>
          <w:bCs/>
          <w:sz w:val="24"/>
          <w:szCs w:val="24"/>
          <w:vertAlign w:val="subscript"/>
        </w:rPr>
        <w:t>2</w:t>
      </w:r>
      <w:r w:rsidR="00153D2D" w:rsidRPr="00153D2D">
        <w:rPr>
          <w:rFonts w:ascii="Times New Roman" w:hAnsi="Times New Roman" w:cs="Times New Roman"/>
          <w:b/>
          <w:bCs/>
          <w:sz w:val="24"/>
          <w:szCs w:val="24"/>
        </w:rPr>
        <w:t>].</w:t>
      </w:r>
      <w:r w:rsidR="00473531">
        <w:rPr>
          <w:rFonts w:ascii="Times New Roman" w:hAnsi="Times New Roman" w:cs="Times New Roman"/>
          <w:b/>
          <w:bCs/>
          <w:noProof/>
          <w:sz w:val="24"/>
          <w:szCs w:val="24"/>
          <w:lang w:val="en-US"/>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731510" cy="4069080"/>
            <wp:effectExtent l="0" t="0" r="254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SCdL2.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69080"/>
                    </a:xfrm>
                    <a:prstGeom prst="rect">
                      <a:avLst/>
                    </a:prstGeom>
                  </pic:spPr>
                </pic:pic>
              </a:graphicData>
            </a:graphic>
          </wp:anchor>
        </w:drawing>
      </w:r>
    </w:p>
    <w:p w:rsidR="009F0C40" w:rsidRDefault="003D7EC0" w:rsidP="0064281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720704" behindDoc="0" locked="0" layoutInCell="1" allowOverlap="1">
            <wp:simplePos x="0" y="0"/>
            <wp:positionH relativeFrom="margin">
              <wp:posOffset>3571875</wp:posOffset>
            </wp:positionH>
            <wp:positionV relativeFrom="margin">
              <wp:posOffset>6029325</wp:posOffset>
            </wp:positionV>
            <wp:extent cx="1219200" cy="857250"/>
            <wp:effectExtent l="1905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nthra.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9200" cy="857250"/>
                    </a:xfrm>
                    <a:prstGeom prst="rect">
                      <a:avLst/>
                    </a:prstGeom>
                  </pic:spPr>
                </pic:pic>
              </a:graphicData>
            </a:graphic>
          </wp:anchor>
        </w:drawing>
      </w:r>
    </w:p>
    <w:p w:rsidR="009F0C40" w:rsidRDefault="009F0C40" w:rsidP="00642810">
      <w:pPr>
        <w:spacing w:line="360" w:lineRule="auto"/>
        <w:jc w:val="both"/>
        <w:rPr>
          <w:rFonts w:ascii="Times New Roman" w:hAnsi="Times New Roman" w:cs="Times New Roman"/>
          <w:b/>
          <w:bCs/>
          <w:sz w:val="24"/>
          <w:szCs w:val="24"/>
        </w:rPr>
      </w:pPr>
    </w:p>
    <w:p w:rsidR="003866E3" w:rsidRDefault="002242EE" w:rsidP="00642810">
      <w:pPr>
        <w:spacing w:line="360" w:lineRule="auto"/>
        <w:jc w:val="both"/>
        <w:rPr>
          <w:rFonts w:ascii="Times New Roman" w:hAnsi="Times New Roman" w:cs="Times New Roman"/>
          <w:b/>
          <w:bCs/>
          <w:sz w:val="24"/>
          <w:szCs w:val="24"/>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S1</w:t>
      </w:r>
      <w:r w:rsidR="00642810">
        <w:rPr>
          <w:rFonts w:ascii="Times New Roman" w:hAnsi="Times New Roman" w:cs="Times New Roman"/>
          <w:b/>
          <w:bCs/>
          <w:sz w:val="24"/>
          <w:szCs w:val="24"/>
        </w:rPr>
        <w:t>5</w:t>
      </w:r>
      <w:r w:rsidR="00153D2D" w:rsidRPr="00153D2D">
        <w:rPr>
          <w:rFonts w:ascii="Times New Roman" w:hAnsi="Times New Roman" w:cs="Times New Roman"/>
          <w:b/>
          <w:bCs/>
          <w:sz w:val="24"/>
          <w:szCs w:val="24"/>
        </w:rPr>
        <w:t>: The calculated mass spectrum of complex [Cd(L)</w:t>
      </w:r>
      <w:r w:rsidR="00153D2D" w:rsidRPr="00153D2D">
        <w:rPr>
          <w:rFonts w:ascii="Times New Roman" w:hAnsi="Times New Roman" w:cs="Times New Roman"/>
          <w:b/>
          <w:bCs/>
          <w:sz w:val="24"/>
          <w:szCs w:val="24"/>
          <w:vertAlign w:val="subscript"/>
        </w:rPr>
        <w:t>2</w:t>
      </w:r>
      <w:r w:rsidR="00153D2D" w:rsidRPr="00153D2D">
        <w:rPr>
          <w:rFonts w:ascii="Times New Roman" w:hAnsi="Times New Roman" w:cs="Times New Roman"/>
          <w:b/>
          <w:bCs/>
          <w:sz w:val="24"/>
          <w:szCs w:val="24"/>
        </w:rPr>
        <w:t>Cl</w:t>
      </w:r>
      <w:r w:rsidR="00153D2D" w:rsidRPr="00153D2D">
        <w:rPr>
          <w:rFonts w:ascii="Times New Roman" w:hAnsi="Times New Roman" w:cs="Times New Roman"/>
          <w:b/>
          <w:bCs/>
          <w:sz w:val="24"/>
          <w:szCs w:val="24"/>
          <w:vertAlign w:val="subscript"/>
        </w:rPr>
        <w:t>2</w:t>
      </w:r>
      <w:r w:rsidR="00153D2D" w:rsidRPr="00153D2D">
        <w:rPr>
          <w:rFonts w:ascii="Times New Roman" w:hAnsi="Times New Roman" w:cs="Times New Roman"/>
          <w:b/>
          <w:bCs/>
          <w:sz w:val="24"/>
          <w:szCs w:val="24"/>
        </w:rPr>
        <w:t>].</w:t>
      </w:r>
    </w:p>
    <w:p w:rsidR="009F0C40" w:rsidRDefault="009F0C40" w:rsidP="00642810">
      <w:pP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753472" behindDoc="0" locked="0" layoutInCell="1" allowOverlap="1">
            <wp:simplePos x="0" y="0"/>
            <wp:positionH relativeFrom="margin">
              <wp:posOffset>-523875</wp:posOffset>
            </wp:positionH>
            <wp:positionV relativeFrom="margin">
              <wp:posOffset>85725</wp:posOffset>
            </wp:positionV>
            <wp:extent cx="5731510" cy="3924300"/>
            <wp:effectExtent l="19050" t="0" r="254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NMR ligand.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924300"/>
                    </a:xfrm>
                    <a:prstGeom prst="rect">
                      <a:avLst/>
                    </a:prstGeom>
                  </pic:spPr>
                </pic:pic>
              </a:graphicData>
            </a:graphic>
          </wp:anchor>
        </w:drawing>
      </w:r>
    </w:p>
    <w:p w:rsidR="009F0C40" w:rsidRDefault="009F0C40" w:rsidP="00642810">
      <w:pPr>
        <w:rPr>
          <w:rFonts w:ascii="Times New Roman" w:hAnsi="Times New Roman" w:cs="Times New Roman"/>
          <w:b/>
          <w:bCs/>
          <w:sz w:val="24"/>
          <w:szCs w:val="24"/>
        </w:rPr>
      </w:pPr>
    </w:p>
    <w:p w:rsidR="009F0C40" w:rsidRDefault="009F0C40" w:rsidP="00642810">
      <w:pPr>
        <w:rPr>
          <w:rFonts w:ascii="Times New Roman" w:hAnsi="Times New Roman" w:cs="Times New Roman"/>
          <w:b/>
          <w:bCs/>
          <w:sz w:val="24"/>
          <w:szCs w:val="24"/>
        </w:rPr>
      </w:pPr>
    </w:p>
    <w:p w:rsidR="009F0C40" w:rsidRDefault="009F0C40" w:rsidP="00642810">
      <w:pPr>
        <w:rPr>
          <w:rFonts w:ascii="Times New Roman" w:hAnsi="Times New Roman" w:cs="Times New Roman"/>
          <w:b/>
          <w:bCs/>
          <w:sz w:val="24"/>
          <w:szCs w:val="24"/>
        </w:rPr>
      </w:pPr>
    </w:p>
    <w:p w:rsidR="009F0C40" w:rsidRDefault="009F0C40" w:rsidP="00642810">
      <w:pPr>
        <w:rPr>
          <w:rFonts w:ascii="Times New Roman" w:hAnsi="Times New Roman" w:cs="Times New Roman"/>
          <w:b/>
          <w:bCs/>
          <w:sz w:val="24"/>
          <w:szCs w:val="24"/>
        </w:rPr>
      </w:pPr>
    </w:p>
    <w:p w:rsidR="009F0C40" w:rsidRDefault="009F0C40" w:rsidP="00642810">
      <w:pPr>
        <w:rPr>
          <w:rFonts w:ascii="Times New Roman" w:hAnsi="Times New Roman" w:cs="Times New Roman"/>
          <w:b/>
          <w:bCs/>
          <w:sz w:val="24"/>
          <w:szCs w:val="24"/>
        </w:rPr>
      </w:pPr>
    </w:p>
    <w:p w:rsidR="009F0C40" w:rsidRDefault="009F0C40" w:rsidP="00642810">
      <w:pPr>
        <w:rPr>
          <w:rFonts w:ascii="Times New Roman" w:hAnsi="Times New Roman" w:cs="Times New Roman"/>
          <w:b/>
          <w:bCs/>
          <w:sz w:val="24"/>
          <w:szCs w:val="24"/>
        </w:rPr>
      </w:pPr>
    </w:p>
    <w:p w:rsidR="009F0C40" w:rsidRDefault="009F0C40" w:rsidP="009F0C40">
      <w:pPr>
        <w:spacing w:line="360" w:lineRule="auto"/>
        <w:jc w:val="both"/>
        <w:rPr>
          <w:rFonts w:ascii="Times New Roman" w:hAnsi="Times New Roman" w:cs="Times New Roman"/>
          <w:b/>
          <w:bCs/>
          <w:sz w:val="24"/>
          <w:szCs w:val="24"/>
        </w:rPr>
      </w:pPr>
    </w:p>
    <w:p w:rsidR="009F0C40" w:rsidRDefault="009F0C40" w:rsidP="009F0C40">
      <w:pPr>
        <w:spacing w:line="360" w:lineRule="auto"/>
        <w:jc w:val="both"/>
        <w:rPr>
          <w:rFonts w:ascii="Times New Roman" w:hAnsi="Times New Roman" w:cs="Times New Roman"/>
          <w:b/>
          <w:bCs/>
          <w:sz w:val="24"/>
          <w:szCs w:val="24"/>
        </w:rPr>
      </w:pPr>
    </w:p>
    <w:p w:rsidR="009F0C40" w:rsidRDefault="009F0C40" w:rsidP="009F0C40">
      <w:pPr>
        <w:spacing w:line="360" w:lineRule="auto"/>
        <w:jc w:val="both"/>
        <w:rPr>
          <w:rFonts w:ascii="Times New Roman" w:hAnsi="Times New Roman" w:cs="Times New Roman"/>
          <w:b/>
          <w:bCs/>
          <w:sz w:val="24"/>
          <w:szCs w:val="24"/>
        </w:rPr>
      </w:pPr>
    </w:p>
    <w:p w:rsidR="009F0C40" w:rsidRDefault="009F0C40" w:rsidP="009F0C40">
      <w:pPr>
        <w:spacing w:line="360" w:lineRule="auto"/>
        <w:jc w:val="both"/>
        <w:rPr>
          <w:rFonts w:ascii="Times New Roman" w:hAnsi="Times New Roman" w:cs="Times New Roman"/>
          <w:b/>
          <w:bCs/>
          <w:sz w:val="24"/>
          <w:szCs w:val="24"/>
        </w:rPr>
      </w:pPr>
    </w:p>
    <w:p w:rsidR="009F0C40" w:rsidRDefault="009F0C40" w:rsidP="009F0C40">
      <w:pPr>
        <w:spacing w:line="360" w:lineRule="auto"/>
        <w:jc w:val="both"/>
        <w:rPr>
          <w:rFonts w:ascii="Times New Roman" w:hAnsi="Times New Roman" w:cs="Times New Roman"/>
          <w:b/>
          <w:bCs/>
          <w:sz w:val="24"/>
          <w:szCs w:val="24"/>
        </w:rPr>
      </w:pPr>
    </w:p>
    <w:p w:rsidR="009F0C40" w:rsidRDefault="009F0C40" w:rsidP="009F0C40">
      <w:pPr>
        <w:spacing w:line="360" w:lineRule="auto"/>
        <w:jc w:val="both"/>
        <w:rPr>
          <w:rFonts w:ascii="Times New Roman" w:hAnsi="Times New Roman" w:cs="Times New Roman"/>
          <w:b/>
          <w:bCs/>
          <w:sz w:val="24"/>
          <w:szCs w:val="24"/>
        </w:rPr>
      </w:pPr>
    </w:p>
    <w:p w:rsidR="009F0C40" w:rsidRDefault="009B6C20" w:rsidP="009F0C40">
      <w:pPr>
        <w:spacing w:line="360" w:lineRule="auto"/>
        <w:jc w:val="both"/>
        <w:rPr>
          <w:rFonts w:ascii="Times New Roman" w:hAnsi="Times New Roman" w:cs="Times New Roman"/>
          <w:b/>
          <w:bCs/>
          <w:sz w:val="24"/>
          <w:szCs w:val="24"/>
          <w:vertAlign w:val="subscript"/>
        </w:rPr>
      </w:pPr>
      <w:r>
        <w:rPr>
          <w:rFonts w:ascii="Times New Roman" w:hAnsi="Times New Roman" w:cs="Times New Roman"/>
          <w:b/>
          <w:bCs/>
          <w:noProof/>
          <w:sz w:val="24"/>
          <w:szCs w:val="24"/>
          <w:lang w:val="en-US"/>
        </w:rPr>
        <w:drawing>
          <wp:anchor distT="0" distB="0" distL="114300" distR="114300" simplePos="0" relativeHeight="251755520" behindDoc="0" locked="0" layoutInCell="1" allowOverlap="1">
            <wp:simplePos x="0" y="0"/>
            <wp:positionH relativeFrom="margin">
              <wp:posOffset>-704850</wp:posOffset>
            </wp:positionH>
            <wp:positionV relativeFrom="margin">
              <wp:posOffset>4781550</wp:posOffset>
            </wp:positionV>
            <wp:extent cx="6267450" cy="2505075"/>
            <wp:effectExtent l="1905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67xx carbon  o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67450" cy="2505075"/>
                    </a:xfrm>
                    <a:prstGeom prst="rect">
                      <a:avLst/>
                    </a:prstGeom>
                  </pic:spPr>
                </pic:pic>
              </a:graphicData>
            </a:graphic>
          </wp:anchor>
        </w:drawing>
      </w:r>
      <w:r w:rsidR="009F0C40" w:rsidRPr="00473531">
        <w:rPr>
          <w:rFonts w:ascii="Times New Roman" w:hAnsi="Times New Roman" w:cs="Times New Roman"/>
          <w:b/>
          <w:bCs/>
          <w:sz w:val="24"/>
          <w:szCs w:val="24"/>
        </w:rPr>
        <w:t>Figure</w:t>
      </w:r>
      <w:r w:rsidR="009F0C40">
        <w:rPr>
          <w:rFonts w:ascii="Times New Roman" w:hAnsi="Times New Roman" w:cs="Times New Roman"/>
          <w:b/>
          <w:bCs/>
          <w:sz w:val="24"/>
          <w:szCs w:val="24"/>
        </w:rPr>
        <w:t xml:space="preserve"> S16</w:t>
      </w:r>
      <w:r w:rsidR="009F0C40" w:rsidRPr="006F5525">
        <w:rPr>
          <w:rFonts w:ascii="Times New Roman" w:hAnsi="Times New Roman" w:cs="Times New Roman"/>
          <w:b/>
          <w:bCs/>
          <w:sz w:val="24"/>
          <w:szCs w:val="24"/>
        </w:rPr>
        <w:t xml:space="preserve">: The </w:t>
      </w:r>
      <w:r w:rsidR="009F0C40" w:rsidRPr="006F5525">
        <w:rPr>
          <w:rFonts w:ascii="Times New Roman" w:hAnsi="Times New Roman" w:cs="Times New Roman"/>
          <w:b/>
          <w:bCs/>
          <w:sz w:val="24"/>
          <w:szCs w:val="24"/>
          <w:vertAlign w:val="superscript"/>
        </w:rPr>
        <w:t>1</w:t>
      </w:r>
      <w:r w:rsidR="009F0C40" w:rsidRPr="006F5525">
        <w:rPr>
          <w:rFonts w:ascii="Times New Roman" w:hAnsi="Times New Roman" w:cs="Times New Roman"/>
          <w:b/>
          <w:bCs/>
          <w:sz w:val="24"/>
          <w:szCs w:val="24"/>
        </w:rPr>
        <w:t>H NMR spectrum of [</w:t>
      </w:r>
      <w:r w:rsidR="009F0C40">
        <w:rPr>
          <w:rFonts w:ascii="Times New Roman" w:hAnsi="Times New Roman" w:cs="Times New Roman"/>
          <w:b/>
          <w:bCs/>
          <w:sz w:val="24"/>
          <w:szCs w:val="24"/>
        </w:rPr>
        <w:t>L</w:t>
      </w:r>
      <w:r w:rsidR="009F0C40" w:rsidRPr="006F5525">
        <w:rPr>
          <w:rFonts w:ascii="Times New Roman" w:hAnsi="Times New Roman" w:cs="Times New Roman"/>
          <w:b/>
          <w:bCs/>
          <w:sz w:val="24"/>
          <w:szCs w:val="24"/>
        </w:rPr>
        <w:t>] in DMSO-d</w:t>
      </w:r>
      <w:r w:rsidR="009F0C40" w:rsidRPr="006F5525">
        <w:rPr>
          <w:rFonts w:ascii="Times New Roman" w:hAnsi="Times New Roman" w:cs="Times New Roman"/>
          <w:b/>
          <w:bCs/>
          <w:sz w:val="24"/>
          <w:szCs w:val="24"/>
          <w:vertAlign w:val="subscript"/>
        </w:rPr>
        <w:t>6</w:t>
      </w:r>
    </w:p>
    <w:p w:rsidR="009B6C20" w:rsidRDefault="009B6C20" w:rsidP="009B6C20">
      <w:pPr>
        <w:rPr>
          <w:rFonts w:ascii="Times New Roman" w:hAnsi="Times New Roman" w:cs="Times New Roman"/>
          <w:b/>
          <w:bCs/>
          <w:sz w:val="24"/>
          <w:szCs w:val="24"/>
          <w:vertAlign w:val="subscript"/>
        </w:rPr>
      </w:pPr>
      <w:r>
        <w:rPr>
          <w:rFonts w:ascii="Times New Roman" w:hAnsi="Times New Roman" w:cs="Times New Roman"/>
          <w:b/>
          <w:bCs/>
          <w:noProof/>
          <w:sz w:val="24"/>
          <w:szCs w:val="24"/>
          <w:lang w:val="en-US"/>
        </w:rPr>
        <w:drawing>
          <wp:anchor distT="0" distB="0" distL="114300" distR="114300" simplePos="0" relativeHeight="251758592" behindDoc="0" locked="0" layoutInCell="1" allowOverlap="1">
            <wp:simplePos x="0" y="0"/>
            <wp:positionH relativeFrom="margin">
              <wp:posOffset>1171575</wp:posOffset>
            </wp:positionH>
            <wp:positionV relativeFrom="margin">
              <wp:posOffset>400050</wp:posOffset>
            </wp:positionV>
            <wp:extent cx="1342390" cy="942975"/>
            <wp:effectExtent l="0" t="0" r="0" b="9525"/>
            <wp:wrapSquare wrapText="bothSides"/>
            <wp:docPr id="19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nthra.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2390" cy="942975"/>
                    </a:xfrm>
                    <a:prstGeom prst="rect">
                      <a:avLst/>
                    </a:prstGeom>
                  </pic:spPr>
                </pic:pic>
              </a:graphicData>
            </a:graphic>
          </wp:anchor>
        </w:drawing>
      </w: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S17</w:t>
      </w:r>
      <w:r w:rsidRPr="006F5525">
        <w:rPr>
          <w:rFonts w:ascii="Times New Roman" w:hAnsi="Times New Roman" w:cs="Times New Roman"/>
          <w:b/>
          <w:bCs/>
          <w:sz w:val="24"/>
          <w:szCs w:val="24"/>
        </w:rPr>
        <w:t xml:space="preserve">: The </w:t>
      </w:r>
      <w:r w:rsidRPr="006F5525">
        <w:rPr>
          <w:rFonts w:ascii="Times New Roman" w:hAnsi="Times New Roman" w:cs="Times New Roman"/>
          <w:b/>
          <w:bCs/>
          <w:sz w:val="24"/>
          <w:szCs w:val="24"/>
          <w:vertAlign w:val="superscript"/>
        </w:rPr>
        <w:t>13</w:t>
      </w:r>
      <w:r>
        <w:rPr>
          <w:rFonts w:ascii="Times New Roman" w:hAnsi="Times New Roman" w:cs="Times New Roman"/>
          <w:b/>
          <w:bCs/>
          <w:sz w:val="24"/>
          <w:szCs w:val="24"/>
        </w:rPr>
        <w:t>C NMR spectrum of [L</w:t>
      </w:r>
      <w:r w:rsidRPr="006F5525">
        <w:rPr>
          <w:rFonts w:ascii="Times New Roman" w:hAnsi="Times New Roman" w:cs="Times New Roman"/>
          <w:b/>
          <w:bCs/>
          <w:sz w:val="24"/>
          <w:szCs w:val="24"/>
        </w:rPr>
        <w:t>] in DMSO-d</w:t>
      </w:r>
      <w:r w:rsidRPr="006F5525">
        <w:rPr>
          <w:rFonts w:ascii="Times New Roman" w:hAnsi="Times New Roman" w:cs="Times New Roman"/>
          <w:b/>
          <w:bCs/>
          <w:sz w:val="24"/>
          <w:szCs w:val="24"/>
          <w:vertAlign w:val="subscript"/>
        </w:rPr>
        <w:t>6</w:t>
      </w:r>
    </w:p>
    <w:p w:rsidR="009F0C40" w:rsidRDefault="009F0C40" w:rsidP="00642810">
      <w:pPr>
        <w:rPr>
          <w:rFonts w:ascii="Times New Roman" w:hAnsi="Times New Roman" w:cs="Times New Roman"/>
          <w:b/>
          <w:bCs/>
          <w:sz w:val="24"/>
          <w:szCs w:val="24"/>
        </w:rPr>
      </w:pPr>
    </w:p>
    <w:p w:rsidR="009B6C20" w:rsidRDefault="009B6C20" w:rsidP="00642810">
      <w:pPr>
        <w:rPr>
          <w:rFonts w:ascii="Times New Roman" w:hAnsi="Times New Roman" w:cs="Times New Roman"/>
          <w:b/>
          <w:bCs/>
          <w:sz w:val="24"/>
          <w:szCs w:val="24"/>
        </w:rPr>
      </w:pPr>
    </w:p>
    <w:p w:rsidR="009B6C20" w:rsidRDefault="009B6C20" w:rsidP="00642810">
      <w:pPr>
        <w:rPr>
          <w:rFonts w:ascii="Times New Roman" w:hAnsi="Times New Roman" w:cs="Times New Roman"/>
          <w:b/>
          <w:bCs/>
          <w:sz w:val="24"/>
          <w:szCs w:val="24"/>
        </w:rPr>
      </w:pPr>
    </w:p>
    <w:p w:rsidR="009B6C20" w:rsidRDefault="009B6C20" w:rsidP="00642810">
      <w:pPr>
        <w:rPr>
          <w:rFonts w:ascii="Times New Roman" w:hAnsi="Times New Roman" w:cs="Times New Roman"/>
          <w:b/>
          <w:bCs/>
          <w:sz w:val="24"/>
          <w:szCs w:val="24"/>
        </w:rPr>
      </w:pPr>
    </w:p>
    <w:p w:rsidR="009B6C20" w:rsidRDefault="009B6C20" w:rsidP="00642810">
      <w:pPr>
        <w:rPr>
          <w:rFonts w:ascii="Times New Roman" w:hAnsi="Times New Roman" w:cs="Times New Roman"/>
          <w:b/>
          <w:bCs/>
          <w:sz w:val="24"/>
          <w:szCs w:val="24"/>
        </w:rPr>
      </w:pPr>
    </w:p>
    <w:p w:rsidR="00D1379E" w:rsidRDefault="00D1379E" w:rsidP="00642810">
      <w:pPr>
        <w:rPr>
          <w:rFonts w:ascii="Times New Roman" w:hAnsi="Times New Roman" w:cs="Times New Roman"/>
          <w:b/>
          <w:bCs/>
          <w:sz w:val="24"/>
          <w:szCs w:val="24"/>
        </w:rPr>
      </w:pPr>
    </w:p>
    <w:p w:rsidR="00BA3892" w:rsidRDefault="00BA3892" w:rsidP="00642810">
      <w:pPr>
        <w:rPr>
          <w:rFonts w:ascii="Times New Roman" w:hAnsi="Times New Roman" w:cs="Times New Roman"/>
          <w:b/>
          <w:bCs/>
          <w:sz w:val="24"/>
          <w:szCs w:val="24"/>
        </w:rPr>
      </w:pPr>
    </w:p>
    <w:p w:rsidR="00BA3892" w:rsidRDefault="00BA3892" w:rsidP="00642810">
      <w:pPr>
        <w:rPr>
          <w:rFonts w:ascii="Times New Roman" w:hAnsi="Times New Roman" w:cs="Times New Roman"/>
          <w:b/>
          <w:bCs/>
          <w:sz w:val="24"/>
          <w:szCs w:val="24"/>
        </w:rPr>
      </w:pPr>
    </w:p>
    <w:p w:rsidR="00BA3892" w:rsidRDefault="00BA3892" w:rsidP="00642810">
      <w:pPr>
        <w:rPr>
          <w:rFonts w:ascii="Times New Roman" w:hAnsi="Times New Roman" w:cs="Times New Roman"/>
          <w:b/>
          <w:bCs/>
          <w:sz w:val="24"/>
          <w:szCs w:val="24"/>
        </w:rPr>
      </w:pPr>
    </w:p>
    <w:p w:rsidR="00BA3892" w:rsidRDefault="00BA3892" w:rsidP="00642810">
      <w:pPr>
        <w:rPr>
          <w:rFonts w:ascii="Times New Roman" w:hAnsi="Times New Roman" w:cs="Times New Roman"/>
          <w:b/>
          <w:bCs/>
          <w:sz w:val="24"/>
          <w:szCs w:val="24"/>
        </w:rPr>
      </w:pPr>
    </w:p>
    <w:p w:rsidR="00BA3892" w:rsidRDefault="00BA3892" w:rsidP="00642810">
      <w:pPr>
        <w:rPr>
          <w:rFonts w:ascii="Times New Roman" w:hAnsi="Times New Roman" w:cs="Times New Roman"/>
          <w:b/>
          <w:bCs/>
          <w:sz w:val="24"/>
          <w:szCs w:val="24"/>
        </w:rPr>
      </w:pPr>
    </w:p>
    <w:p w:rsidR="00BA3892" w:rsidRDefault="00BA3892" w:rsidP="00642810">
      <w:pPr>
        <w:rPr>
          <w:rFonts w:ascii="Times New Roman" w:hAnsi="Times New Roman" w:cs="Times New Roman"/>
          <w:b/>
          <w:bCs/>
          <w:sz w:val="24"/>
          <w:szCs w:val="24"/>
        </w:rPr>
      </w:pPr>
    </w:p>
    <w:p w:rsidR="000E320E" w:rsidRDefault="000E320E" w:rsidP="00642810">
      <w:pPr>
        <w:rPr>
          <w:rFonts w:ascii="Times New Roman" w:hAnsi="Times New Roman" w:cs="Times New Roman"/>
          <w:b/>
          <w:bCs/>
          <w:sz w:val="24"/>
          <w:szCs w:val="24"/>
        </w:rPr>
      </w:pPr>
      <w:r w:rsidRPr="000E320E">
        <w:rPr>
          <w:rFonts w:ascii="Times New Roman" w:hAnsi="Times New Roman" w:cs="Times New Roman"/>
          <w:b/>
          <w:bCs/>
          <w:noProof/>
          <w:sz w:val="24"/>
          <w:szCs w:val="24"/>
          <w:lang w:val="en-US"/>
        </w:rPr>
        <w:drawing>
          <wp:inline distT="0" distB="0" distL="0" distR="0">
            <wp:extent cx="5800725" cy="4362450"/>
            <wp:effectExtent l="19050" t="0" r="9525" b="0"/>
            <wp:docPr id="15" name="Picture 4"/>
            <wp:cNvGraphicFramePr/>
            <a:graphic xmlns:a="http://schemas.openxmlformats.org/drawingml/2006/main">
              <a:graphicData uri="http://schemas.openxmlformats.org/drawingml/2006/picture">
                <pic:pic xmlns:pic="http://schemas.openxmlformats.org/drawingml/2006/picture">
                  <pic:nvPicPr>
                    <pic:cNvPr id="8" name="overlay 1767.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0725" cy="4362450"/>
                    </a:xfrm>
                    <a:prstGeom prst="rect">
                      <a:avLst/>
                    </a:prstGeom>
                  </pic:spPr>
                </pic:pic>
              </a:graphicData>
            </a:graphic>
          </wp:inline>
        </w:drawing>
      </w:r>
    </w:p>
    <w:p w:rsidR="00BA3892" w:rsidRDefault="00BA3892" w:rsidP="00642810">
      <w:pPr>
        <w:rPr>
          <w:rFonts w:ascii="Times New Roman" w:hAnsi="Times New Roman" w:cs="Times New Roman"/>
          <w:b/>
          <w:bCs/>
          <w:sz w:val="24"/>
          <w:szCs w:val="24"/>
        </w:rPr>
      </w:pPr>
    </w:p>
    <w:p w:rsidR="00A379CC" w:rsidRDefault="002242EE" w:rsidP="00642810">
      <w:pPr>
        <w:rPr>
          <w:rFonts w:ascii="Times New Roman" w:hAnsi="Times New Roman" w:cs="Times New Roman"/>
          <w:b/>
          <w:bCs/>
          <w:sz w:val="24"/>
          <w:szCs w:val="24"/>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S1</w:t>
      </w:r>
      <w:r w:rsidR="00642810">
        <w:rPr>
          <w:rFonts w:ascii="Times New Roman" w:hAnsi="Times New Roman" w:cs="Times New Roman"/>
          <w:b/>
          <w:bCs/>
          <w:sz w:val="24"/>
          <w:szCs w:val="24"/>
        </w:rPr>
        <w:t>8</w:t>
      </w:r>
      <w:r w:rsidR="008F690D" w:rsidRPr="008F690D">
        <w:rPr>
          <w:rFonts w:ascii="Times New Roman" w:hAnsi="Times New Roman" w:cs="Times New Roman"/>
          <w:b/>
          <w:bCs/>
          <w:sz w:val="24"/>
          <w:szCs w:val="24"/>
        </w:rPr>
        <w:t xml:space="preserve">: The </w:t>
      </w:r>
      <w:r w:rsidR="008F690D" w:rsidRPr="009F145B">
        <w:rPr>
          <w:rFonts w:ascii="Times New Roman" w:hAnsi="Times New Roman" w:cs="Times New Roman"/>
          <w:b/>
          <w:bCs/>
          <w:sz w:val="24"/>
          <w:szCs w:val="24"/>
          <w:vertAlign w:val="superscript"/>
        </w:rPr>
        <w:t>13</w:t>
      </w:r>
      <w:r w:rsidR="008F690D" w:rsidRPr="008F690D">
        <w:rPr>
          <w:rFonts w:ascii="Times New Roman" w:hAnsi="Times New Roman" w:cs="Times New Roman"/>
          <w:b/>
          <w:bCs/>
          <w:sz w:val="24"/>
          <w:szCs w:val="24"/>
        </w:rPr>
        <w:t xml:space="preserve">C </w:t>
      </w:r>
      <w:r w:rsidR="008F690D">
        <w:rPr>
          <w:rFonts w:ascii="Times New Roman" w:hAnsi="Times New Roman" w:cs="Times New Roman"/>
          <w:b/>
          <w:bCs/>
          <w:sz w:val="24"/>
          <w:szCs w:val="24"/>
        </w:rPr>
        <w:t>NMR and dept NMR spectrum of [L</w:t>
      </w:r>
      <w:r w:rsidR="008F690D" w:rsidRPr="008F690D">
        <w:rPr>
          <w:rFonts w:ascii="Times New Roman" w:hAnsi="Times New Roman" w:cs="Times New Roman"/>
          <w:b/>
          <w:bCs/>
          <w:sz w:val="24"/>
          <w:szCs w:val="24"/>
        </w:rPr>
        <w:t>] in DMSO-d</w:t>
      </w:r>
      <w:r w:rsidR="008F690D" w:rsidRPr="0087237E">
        <w:rPr>
          <w:rFonts w:ascii="Times New Roman" w:hAnsi="Times New Roman" w:cs="Times New Roman"/>
          <w:b/>
          <w:bCs/>
          <w:sz w:val="24"/>
          <w:szCs w:val="24"/>
          <w:vertAlign w:val="subscript"/>
        </w:rPr>
        <w:t>6</w:t>
      </w:r>
    </w:p>
    <w:p w:rsidR="004A7DCB" w:rsidRDefault="004A7DCB" w:rsidP="004A7DCB">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BA3892" w:rsidP="00642810">
      <w:pPr>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762688" behindDoc="0" locked="0" layoutInCell="1" allowOverlap="1">
            <wp:simplePos x="0" y="0"/>
            <wp:positionH relativeFrom="margin">
              <wp:posOffset>581025</wp:posOffset>
            </wp:positionH>
            <wp:positionV relativeFrom="margin">
              <wp:posOffset>1571625</wp:posOffset>
            </wp:positionV>
            <wp:extent cx="1162050" cy="819150"/>
            <wp:effectExtent l="19050" t="0" r="0" b="0"/>
            <wp:wrapSquare wrapText="bothSides"/>
            <wp:docPr id="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nthra.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2050" cy="819150"/>
                    </a:xfrm>
                    <a:prstGeom prst="rect">
                      <a:avLst/>
                    </a:prstGeom>
                  </pic:spPr>
                </pic:pic>
              </a:graphicData>
            </a:graphic>
          </wp:anchor>
        </w:drawing>
      </w:r>
      <w:r w:rsidR="004A7DCB">
        <w:rPr>
          <w:rFonts w:ascii="Times New Roman" w:hAnsi="Times New Roman" w:cs="Times New Roman"/>
          <w:b/>
          <w:bCs/>
          <w:noProof/>
          <w:sz w:val="24"/>
          <w:szCs w:val="24"/>
          <w:lang w:val="en-US"/>
        </w:rPr>
        <w:drawing>
          <wp:anchor distT="0" distB="0" distL="114300" distR="114300" simplePos="0" relativeHeight="251687936" behindDoc="0" locked="0" layoutInCell="1" allowOverlap="1">
            <wp:simplePos x="0" y="0"/>
            <wp:positionH relativeFrom="margin">
              <wp:posOffset>-142875</wp:posOffset>
            </wp:positionH>
            <wp:positionV relativeFrom="paragraph">
              <wp:posOffset>568325</wp:posOffset>
            </wp:positionV>
            <wp:extent cx="5731510" cy="3781425"/>
            <wp:effectExtent l="1905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y 1767R.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781425"/>
                    </a:xfrm>
                    <a:prstGeom prst="rect">
                      <a:avLst/>
                    </a:prstGeom>
                  </pic:spPr>
                </pic:pic>
              </a:graphicData>
            </a:graphic>
          </wp:anchor>
        </w:drawing>
      </w:r>
    </w:p>
    <w:p w:rsidR="004A7DCB" w:rsidRDefault="004A7DCB" w:rsidP="004A7DCB">
      <w:pPr>
        <w:rPr>
          <w:rFonts w:ascii="Times New Roman" w:hAnsi="Times New Roman" w:cs="Times New Roman"/>
          <w:b/>
          <w:bCs/>
          <w:sz w:val="24"/>
          <w:szCs w:val="24"/>
        </w:rPr>
      </w:pPr>
    </w:p>
    <w:p w:rsidR="0087237E" w:rsidRPr="00BF19F4" w:rsidRDefault="002242EE" w:rsidP="00642810">
      <w:pPr>
        <w:rPr>
          <w:rFonts w:ascii="Times New Roman" w:hAnsi="Times New Roman" w:cs="Times New Roman"/>
          <w:b/>
          <w:bCs/>
          <w:sz w:val="24"/>
          <w:szCs w:val="24"/>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S1</w:t>
      </w:r>
      <w:r w:rsidR="00642810">
        <w:rPr>
          <w:rFonts w:ascii="Times New Roman" w:hAnsi="Times New Roman" w:cs="Times New Roman"/>
          <w:b/>
          <w:bCs/>
          <w:sz w:val="24"/>
          <w:szCs w:val="24"/>
        </w:rPr>
        <w:t>9</w:t>
      </w:r>
      <w:r w:rsidR="00667B38" w:rsidRPr="00667B38">
        <w:rPr>
          <w:rFonts w:ascii="Times New Roman" w:hAnsi="Times New Roman" w:cs="Times New Roman"/>
          <w:b/>
          <w:bCs/>
          <w:sz w:val="24"/>
          <w:szCs w:val="24"/>
        </w:rPr>
        <w:t>: The 2D 1H-1H</w:t>
      </w:r>
      <w:r w:rsidR="00667B38">
        <w:rPr>
          <w:rFonts w:ascii="Times New Roman" w:hAnsi="Times New Roman" w:cs="Times New Roman"/>
          <w:b/>
          <w:bCs/>
          <w:sz w:val="24"/>
          <w:szCs w:val="24"/>
        </w:rPr>
        <w:t>COSY correlation spectrum of [(L)</w:t>
      </w:r>
      <w:r w:rsidR="00667B38" w:rsidRPr="00667B38">
        <w:rPr>
          <w:rFonts w:ascii="Times New Roman" w:hAnsi="Times New Roman" w:cs="Times New Roman"/>
          <w:b/>
          <w:bCs/>
          <w:sz w:val="24"/>
          <w:szCs w:val="24"/>
        </w:rPr>
        <w:t>] in DMSOd</w:t>
      </w:r>
      <w:r w:rsidR="00667B38" w:rsidRPr="00667B38">
        <w:rPr>
          <w:rFonts w:ascii="Times New Roman" w:hAnsi="Times New Roman" w:cs="Times New Roman"/>
          <w:b/>
          <w:bCs/>
          <w:sz w:val="24"/>
          <w:szCs w:val="24"/>
          <w:vertAlign w:val="subscript"/>
        </w:rPr>
        <w:t>6</w:t>
      </w:r>
    </w:p>
    <w:p w:rsidR="001B6F57" w:rsidRDefault="001B6F57" w:rsidP="0087237E">
      <w:pPr>
        <w:rPr>
          <w:rFonts w:ascii="Times New Roman" w:hAnsi="Times New Roman" w:cs="Times New Roman"/>
          <w:b/>
          <w:bCs/>
          <w:sz w:val="24"/>
          <w:szCs w:val="24"/>
          <w:vertAlign w:val="subscript"/>
        </w:rPr>
      </w:pPr>
    </w:p>
    <w:p w:rsidR="00D1379E" w:rsidRDefault="00BF19F4" w:rsidP="004A7DCB">
      <w:pPr>
        <w:rPr>
          <w:rFonts w:ascii="Times New Roman" w:hAnsi="Times New Roman" w:cs="Times New Roman"/>
          <w:b/>
          <w:bCs/>
          <w:sz w:val="24"/>
          <w:szCs w:val="24"/>
        </w:rPr>
      </w:pPr>
      <w:r>
        <w:rPr>
          <w:rFonts w:ascii="Times New Roman" w:hAnsi="Times New Roman" w:cs="Times New Roman"/>
          <w:b/>
          <w:bCs/>
          <w:noProof/>
          <w:sz w:val="24"/>
          <w:szCs w:val="24"/>
          <w:vertAlign w:val="subscript"/>
          <w:lang w:val="en-US"/>
        </w:rPr>
        <w:lastRenderedPageBreak/>
        <w:drawing>
          <wp:anchor distT="0" distB="0" distL="114300" distR="114300" simplePos="0" relativeHeight="251694080" behindDoc="0" locked="0" layoutInCell="1" allowOverlap="1">
            <wp:simplePos x="0" y="0"/>
            <wp:positionH relativeFrom="margin">
              <wp:posOffset>-1270</wp:posOffset>
            </wp:positionH>
            <wp:positionV relativeFrom="margin">
              <wp:posOffset>4309110</wp:posOffset>
            </wp:positionV>
            <wp:extent cx="5731510" cy="4008120"/>
            <wp:effectExtent l="19050" t="0" r="254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HQMC 1767X OK.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08120"/>
                    </a:xfrm>
                    <a:prstGeom prst="rect">
                      <a:avLst/>
                    </a:prstGeom>
                  </pic:spPr>
                </pic:pic>
              </a:graphicData>
            </a:graphic>
          </wp:anchor>
        </w:drawing>
      </w:r>
    </w:p>
    <w:p w:rsidR="00D1379E" w:rsidRDefault="00D1379E" w:rsidP="00642810">
      <w:pPr>
        <w:rPr>
          <w:rFonts w:ascii="Times New Roman" w:hAnsi="Times New Roman" w:cs="Times New Roman"/>
          <w:b/>
          <w:bCs/>
          <w:sz w:val="24"/>
          <w:szCs w:val="24"/>
        </w:rPr>
      </w:pPr>
    </w:p>
    <w:p w:rsidR="00D1379E" w:rsidRDefault="00D1379E" w:rsidP="00642810">
      <w:pPr>
        <w:rPr>
          <w:rFonts w:ascii="Times New Roman" w:hAnsi="Times New Roman" w:cs="Times New Roman"/>
          <w:b/>
          <w:bCs/>
          <w:sz w:val="24"/>
          <w:szCs w:val="24"/>
        </w:rPr>
      </w:pPr>
    </w:p>
    <w:p w:rsidR="00D1379E" w:rsidRDefault="00D1379E" w:rsidP="00642810">
      <w:pPr>
        <w:rPr>
          <w:rFonts w:ascii="Times New Roman" w:hAnsi="Times New Roman" w:cs="Times New Roman"/>
          <w:b/>
          <w:bCs/>
          <w:sz w:val="24"/>
          <w:szCs w:val="24"/>
        </w:rPr>
      </w:pPr>
    </w:p>
    <w:p w:rsidR="00D1379E" w:rsidRDefault="00D1379E" w:rsidP="00642810">
      <w:pPr>
        <w:rPr>
          <w:rFonts w:ascii="Times New Roman" w:hAnsi="Times New Roman" w:cs="Times New Roman"/>
          <w:b/>
          <w:bCs/>
          <w:sz w:val="24"/>
          <w:szCs w:val="24"/>
        </w:rPr>
      </w:pPr>
    </w:p>
    <w:p w:rsidR="00132294" w:rsidRDefault="00132294" w:rsidP="00642810">
      <w:pPr>
        <w:rPr>
          <w:rFonts w:ascii="Times New Roman" w:hAnsi="Times New Roman" w:cs="Times New Roman"/>
          <w:b/>
          <w:bCs/>
          <w:sz w:val="24"/>
          <w:szCs w:val="24"/>
        </w:rPr>
      </w:pPr>
    </w:p>
    <w:p w:rsidR="00132294" w:rsidRDefault="00132294" w:rsidP="00642810">
      <w:pPr>
        <w:rPr>
          <w:rFonts w:ascii="Times New Roman" w:hAnsi="Times New Roman" w:cs="Times New Roman"/>
          <w:b/>
          <w:bCs/>
          <w:sz w:val="24"/>
          <w:szCs w:val="24"/>
        </w:rPr>
      </w:pPr>
    </w:p>
    <w:p w:rsidR="00132294" w:rsidRDefault="00132294" w:rsidP="00642810">
      <w:pPr>
        <w:rPr>
          <w:rFonts w:ascii="Times New Roman" w:hAnsi="Times New Roman" w:cs="Times New Roman"/>
          <w:b/>
          <w:bCs/>
          <w:sz w:val="24"/>
          <w:szCs w:val="24"/>
        </w:rPr>
      </w:pPr>
    </w:p>
    <w:p w:rsidR="00132294" w:rsidRDefault="00132294" w:rsidP="00642810">
      <w:pPr>
        <w:rPr>
          <w:rFonts w:ascii="Times New Roman" w:hAnsi="Times New Roman" w:cs="Times New Roman"/>
          <w:b/>
          <w:bCs/>
          <w:sz w:val="24"/>
          <w:szCs w:val="24"/>
        </w:rPr>
      </w:pPr>
    </w:p>
    <w:p w:rsidR="00132294" w:rsidRDefault="00132294"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4A7DCB" w:rsidRDefault="004A7DCB" w:rsidP="00642810">
      <w:pPr>
        <w:rPr>
          <w:rFonts w:ascii="Times New Roman" w:hAnsi="Times New Roman" w:cs="Times New Roman"/>
          <w:b/>
          <w:bCs/>
          <w:sz w:val="24"/>
          <w:szCs w:val="24"/>
        </w:rPr>
      </w:pPr>
    </w:p>
    <w:p w:rsidR="00132294" w:rsidRDefault="00132294" w:rsidP="00132294">
      <w:pPr>
        <w:rPr>
          <w:rFonts w:ascii="Times New Roman" w:hAnsi="Times New Roman" w:cs="Times New Roman"/>
          <w:b/>
          <w:bCs/>
          <w:sz w:val="24"/>
          <w:szCs w:val="24"/>
        </w:rPr>
      </w:pPr>
    </w:p>
    <w:p w:rsidR="00132294" w:rsidRPr="00BF19F4" w:rsidRDefault="00132294" w:rsidP="00132294">
      <w:pPr>
        <w:rPr>
          <w:rFonts w:ascii="Times New Roman" w:hAnsi="Times New Roman" w:cs="Times New Roman"/>
          <w:b/>
          <w:bCs/>
          <w:sz w:val="24"/>
          <w:szCs w:val="24"/>
          <w:vertAlign w:val="subscript"/>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S20</w:t>
      </w:r>
      <w:r w:rsidRPr="0087237E">
        <w:rPr>
          <w:rFonts w:ascii="Times New Roman" w:hAnsi="Times New Roman" w:cs="Times New Roman"/>
          <w:b/>
          <w:bCs/>
          <w:sz w:val="24"/>
          <w:szCs w:val="24"/>
        </w:rPr>
        <w:t xml:space="preserve">: The 2D </w:t>
      </w:r>
      <w:r w:rsidRPr="00720A4E">
        <w:rPr>
          <w:rFonts w:ascii="Times New Roman" w:hAnsi="Times New Roman" w:cs="Times New Roman"/>
          <w:b/>
          <w:bCs/>
          <w:sz w:val="24"/>
          <w:szCs w:val="24"/>
          <w:vertAlign w:val="superscript"/>
        </w:rPr>
        <w:t>1</w:t>
      </w:r>
      <w:r w:rsidRPr="0087237E">
        <w:rPr>
          <w:rFonts w:ascii="Times New Roman" w:hAnsi="Times New Roman" w:cs="Times New Roman"/>
          <w:b/>
          <w:bCs/>
          <w:sz w:val="24"/>
          <w:szCs w:val="24"/>
        </w:rPr>
        <w:t>H-</w:t>
      </w:r>
      <w:r w:rsidRPr="00720A4E">
        <w:rPr>
          <w:rFonts w:ascii="Times New Roman" w:hAnsi="Times New Roman" w:cs="Times New Roman"/>
          <w:b/>
          <w:bCs/>
          <w:sz w:val="24"/>
          <w:szCs w:val="24"/>
          <w:vertAlign w:val="superscript"/>
        </w:rPr>
        <w:t>13</w:t>
      </w:r>
      <w:r w:rsidRPr="0087237E">
        <w:rPr>
          <w:rFonts w:ascii="Times New Roman" w:hAnsi="Times New Roman" w:cs="Times New Roman"/>
          <w:b/>
          <w:bCs/>
          <w:sz w:val="24"/>
          <w:szCs w:val="24"/>
        </w:rPr>
        <w:t>C H</w:t>
      </w:r>
      <w:r>
        <w:rPr>
          <w:rFonts w:ascii="Times New Roman" w:hAnsi="Times New Roman" w:cs="Times New Roman"/>
          <w:b/>
          <w:bCs/>
          <w:sz w:val="24"/>
          <w:szCs w:val="24"/>
        </w:rPr>
        <w:t>MQC correlation spectrum of [L)</w:t>
      </w:r>
      <w:r w:rsidRPr="0087237E">
        <w:rPr>
          <w:rFonts w:ascii="Times New Roman" w:hAnsi="Times New Roman" w:cs="Times New Roman"/>
          <w:b/>
          <w:bCs/>
          <w:sz w:val="24"/>
          <w:szCs w:val="24"/>
        </w:rPr>
        <w:t>] in DMSOd</w:t>
      </w:r>
      <w:r w:rsidRPr="0087237E">
        <w:rPr>
          <w:rFonts w:ascii="Times New Roman" w:hAnsi="Times New Roman" w:cs="Times New Roman"/>
          <w:b/>
          <w:bCs/>
          <w:sz w:val="24"/>
          <w:szCs w:val="24"/>
          <w:vertAlign w:val="subscript"/>
        </w:rPr>
        <w:t>6</w:t>
      </w:r>
    </w:p>
    <w:p w:rsidR="00132294" w:rsidRDefault="00132294" w:rsidP="00642810">
      <w:pPr>
        <w:rPr>
          <w:rFonts w:ascii="Times New Roman" w:hAnsi="Times New Roman" w:cs="Times New Roman"/>
          <w:b/>
          <w:bCs/>
          <w:sz w:val="24"/>
          <w:szCs w:val="24"/>
        </w:rPr>
      </w:pPr>
    </w:p>
    <w:p w:rsidR="00153D2D" w:rsidRDefault="005E3974" w:rsidP="00BF19F4">
      <w:pP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91008" behindDoc="0" locked="0" layoutInCell="1" allowOverlap="1">
            <wp:simplePos x="0" y="0"/>
            <wp:positionH relativeFrom="margin">
              <wp:align>left</wp:align>
            </wp:positionH>
            <wp:positionV relativeFrom="margin">
              <wp:posOffset>4495800</wp:posOffset>
            </wp:positionV>
            <wp:extent cx="5731510" cy="3476625"/>
            <wp:effectExtent l="1905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22 c13.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476625"/>
                    </a:xfrm>
                    <a:prstGeom prst="rect">
                      <a:avLst/>
                    </a:prstGeom>
                  </pic:spPr>
                </pic:pic>
              </a:graphicData>
            </a:graphic>
          </wp:anchor>
        </w:drawing>
      </w:r>
      <w:r w:rsidR="00D1379E">
        <w:rPr>
          <w:rFonts w:ascii="Times New Roman" w:hAnsi="Times New Roman" w:cs="Times New Roman"/>
          <w:b/>
          <w:bCs/>
          <w:noProof/>
          <w:sz w:val="24"/>
          <w:szCs w:val="24"/>
          <w:lang w:val="en-US"/>
        </w:rPr>
        <w:drawing>
          <wp:anchor distT="0" distB="0" distL="114300" distR="114300" simplePos="0" relativeHeight="251689984" behindDoc="0" locked="0" layoutInCell="1" allowOverlap="1">
            <wp:simplePos x="0" y="0"/>
            <wp:positionH relativeFrom="margin">
              <wp:align>center</wp:align>
            </wp:positionH>
            <wp:positionV relativeFrom="margin">
              <wp:align>top</wp:align>
            </wp:positionV>
            <wp:extent cx="5731510" cy="3648075"/>
            <wp:effectExtent l="1905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22 hnmr.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648075"/>
                    </a:xfrm>
                    <a:prstGeom prst="rect">
                      <a:avLst/>
                    </a:prstGeom>
                  </pic:spPr>
                </pic:pic>
              </a:graphicData>
            </a:graphic>
          </wp:anchor>
        </w:drawing>
      </w:r>
    </w:p>
    <w:p w:rsidR="005E3974" w:rsidRDefault="005E3974" w:rsidP="005E3974">
      <w:pPr>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760640" behindDoc="0" locked="0" layoutInCell="1" allowOverlap="1">
            <wp:simplePos x="0" y="0"/>
            <wp:positionH relativeFrom="margin">
              <wp:posOffset>476389</wp:posOffset>
            </wp:positionH>
            <wp:positionV relativeFrom="margin">
              <wp:posOffset>399548</wp:posOffset>
            </wp:positionV>
            <wp:extent cx="2203450" cy="1190625"/>
            <wp:effectExtent l="0" t="0" r="6350" b="9525"/>
            <wp:wrapSquare wrapText="bothSides"/>
            <wp:docPr id="20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d r.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3450" cy="1190625"/>
                    </a:xfrm>
                    <a:prstGeom prst="rect">
                      <a:avLst/>
                    </a:prstGeom>
                  </pic:spPr>
                </pic:pic>
              </a:graphicData>
            </a:graphic>
          </wp:anchor>
        </w:drawing>
      </w: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S21</w:t>
      </w:r>
      <w:r w:rsidRPr="00203C02">
        <w:rPr>
          <w:rFonts w:ascii="Times New Roman" w:hAnsi="Times New Roman" w:cs="Times New Roman"/>
          <w:b/>
          <w:bCs/>
          <w:sz w:val="24"/>
          <w:szCs w:val="24"/>
        </w:rPr>
        <w:t>: The</w:t>
      </w:r>
      <w:r w:rsidRPr="00E304AA">
        <w:rPr>
          <w:rFonts w:ascii="Times New Roman" w:hAnsi="Times New Roman" w:cs="Times New Roman"/>
          <w:b/>
          <w:bCs/>
          <w:sz w:val="24"/>
          <w:szCs w:val="24"/>
          <w:vertAlign w:val="superscript"/>
        </w:rPr>
        <w:t xml:space="preserve"> 1</w:t>
      </w:r>
      <w:r w:rsidRPr="00203C02">
        <w:rPr>
          <w:rFonts w:ascii="Times New Roman" w:hAnsi="Times New Roman" w:cs="Times New Roman"/>
          <w:b/>
          <w:bCs/>
          <w:sz w:val="24"/>
          <w:szCs w:val="24"/>
        </w:rPr>
        <w:t>H NMR spectrum of [</w:t>
      </w:r>
      <w:r>
        <w:rPr>
          <w:rFonts w:ascii="Times New Roman" w:hAnsi="Times New Roman" w:cs="Times New Roman"/>
          <w:b/>
          <w:bCs/>
          <w:sz w:val="24"/>
          <w:szCs w:val="24"/>
        </w:rPr>
        <w:t>Cd(</w:t>
      </w:r>
      <w:r w:rsidRPr="00203C02">
        <w:rPr>
          <w:rFonts w:ascii="Times New Roman" w:hAnsi="Times New Roman" w:cs="Times New Roman"/>
          <w:b/>
          <w:bCs/>
          <w:sz w:val="24"/>
          <w:szCs w:val="24"/>
        </w:rPr>
        <w:t>L</w:t>
      </w:r>
      <w:r>
        <w:rPr>
          <w:rFonts w:ascii="Times New Roman" w:hAnsi="Times New Roman" w:cs="Times New Roman"/>
          <w:b/>
          <w:bCs/>
          <w:sz w:val="24"/>
          <w:szCs w:val="24"/>
        </w:rPr>
        <w:t>)</w:t>
      </w:r>
      <w:r w:rsidRPr="00203C02">
        <w:rPr>
          <w:rFonts w:ascii="Times New Roman" w:hAnsi="Times New Roman" w:cs="Times New Roman"/>
          <w:b/>
          <w:bCs/>
          <w:sz w:val="24"/>
          <w:szCs w:val="24"/>
          <w:vertAlign w:val="subscript"/>
        </w:rPr>
        <w:t>2</w:t>
      </w:r>
      <w:r>
        <w:rPr>
          <w:rFonts w:ascii="Times New Roman" w:hAnsi="Times New Roman" w:cs="Times New Roman"/>
          <w:b/>
          <w:bCs/>
          <w:sz w:val="24"/>
          <w:szCs w:val="24"/>
        </w:rPr>
        <w:t>Cl</w:t>
      </w:r>
      <w:r w:rsidRPr="00203C02">
        <w:rPr>
          <w:rFonts w:ascii="Times New Roman" w:hAnsi="Times New Roman" w:cs="Times New Roman"/>
          <w:b/>
          <w:bCs/>
          <w:sz w:val="24"/>
          <w:szCs w:val="24"/>
          <w:vertAlign w:val="subscript"/>
        </w:rPr>
        <w:t>2</w:t>
      </w:r>
      <w:r w:rsidRPr="00203C02">
        <w:rPr>
          <w:rFonts w:ascii="Times New Roman" w:hAnsi="Times New Roman" w:cs="Times New Roman"/>
          <w:b/>
          <w:bCs/>
          <w:sz w:val="24"/>
          <w:szCs w:val="24"/>
        </w:rPr>
        <w:t>] in DMSO-d</w:t>
      </w:r>
      <w:r w:rsidRPr="00203C02">
        <w:rPr>
          <w:rFonts w:ascii="Times New Roman" w:hAnsi="Times New Roman" w:cs="Times New Roman"/>
          <w:b/>
          <w:bCs/>
          <w:sz w:val="24"/>
          <w:szCs w:val="24"/>
          <w:vertAlign w:val="subscript"/>
        </w:rPr>
        <w:t>6</w:t>
      </w:r>
    </w:p>
    <w:p w:rsidR="005E3974" w:rsidRDefault="005E3974" w:rsidP="00642810">
      <w:pPr>
        <w:spacing w:line="360" w:lineRule="auto"/>
        <w:jc w:val="both"/>
        <w:rPr>
          <w:rFonts w:ascii="Times New Roman" w:hAnsi="Times New Roman" w:cs="Times New Roman"/>
          <w:b/>
          <w:bCs/>
          <w:sz w:val="24"/>
          <w:szCs w:val="24"/>
        </w:rPr>
      </w:pPr>
    </w:p>
    <w:p w:rsidR="003866E3" w:rsidRDefault="002242EE" w:rsidP="00642810">
      <w:pPr>
        <w:spacing w:line="360" w:lineRule="auto"/>
        <w:jc w:val="both"/>
        <w:rPr>
          <w:rFonts w:ascii="Times New Roman" w:hAnsi="Times New Roman" w:cs="Times New Roman"/>
          <w:b/>
          <w:bCs/>
          <w:sz w:val="24"/>
          <w:szCs w:val="24"/>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S2</w:t>
      </w:r>
      <w:r w:rsidR="00642810">
        <w:rPr>
          <w:rFonts w:ascii="Times New Roman" w:hAnsi="Times New Roman" w:cs="Times New Roman"/>
          <w:b/>
          <w:bCs/>
          <w:sz w:val="24"/>
          <w:szCs w:val="24"/>
        </w:rPr>
        <w:t>2</w:t>
      </w:r>
      <w:r w:rsidR="009F145B">
        <w:rPr>
          <w:rFonts w:ascii="Times New Roman" w:hAnsi="Times New Roman" w:cs="Times New Roman"/>
          <w:b/>
          <w:bCs/>
          <w:sz w:val="24"/>
          <w:szCs w:val="24"/>
        </w:rPr>
        <w:t>: The</w:t>
      </w:r>
      <w:r w:rsidR="009F145B" w:rsidRPr="009F145B">
        <w:rPr>
          <w:rFonts w:ascii="Times New Roman" w:hAnsi="Times New Roman" w:cs="Times New Roman"/>
          <w:b/>
          <w:bCs/>
          <w:sz w:val="24"/>
          <w:szCs w:val="24"/>
          <w:vertAlign w:val="superscript"/>
        </w:rPr>
        <w:t>13</w:t>
      </w:r>
      <w:r w:rsidR="009F145B" w:rsidRPr="008F690D">
        <w:rPr>
          <w:rFonts w:ascii="Times New Roman" w:hAnsi="Times New Roman" w:cs="Times New Roman"/>
          <w:b/>
          <w:bCs/>
          <w:sz w:val="24"/>
          <w:szCs w:val="24"/>
        </w:rPr>
        <w:t xml:space="preserve">C </w:t>
      </w:r>
      <w:r w:rsidR="009F145B">
        <w:rPr>
          <w:rFonts w:ascii="Times New Roman" w:hAnsi="Times New Roman" w:cs="Times New Roman"/>
          <w:b/>
          <w:bCs/>
          <w:sz w:val="24"/>
          <w:szCs w:val="24"/>
        </w:rPr>
        <w:t>NMR and dept NMR spectrum of</w:t>
      </w:r>
      <w:r w:rsidR="009F145B" w:rsidRPr="009F145B">
        <w:rPr>
          <w:rFonts w:ascii="Times New Roman" w:hAnsi="Times New Roman" w:cs="Times New Roman"/>
          <w:b/>
          <w:bCs/>
          <w:sz w:val="24"/>
          <w:szCs w:val="24"/>
        </w:rPr>
        <w:t xml:space="preserve"> [Cd(L)</w:t>
      </w:r>
      <w:r w:rsidR="009F145B" w:rsidRPr="00E304AA">
        <w:rPr>
          <w:rFonts w:ascii="Times New Roman" w:hAnsi="Times New Roman" w:cs="Times New Roman"/>
          <w:b/>
          <w:bCs/>
          <w:sz w:val="24"/>
          <w:szCs w:val="24"/>
          <w:vertAlign w:val="subscript"/>
        </w:rPr>
        <w:t>2</w:t>
      </w:r>
      <w:r w:rsidR="009F145B" w:rsidRPr="009F145B">
        <w:rPr>
          <w:rFonts w:ascii="Times New Roman" w:hAnsi="Times New Roman" w:cs="Times New Roman"/>
          <w:b/>
          <w:bCs/>
          <w:sz w:val="24"/>
          <w:szCs w:val="24"/>
        </w:rPr>
        <w:t>Cl</w:t>
      </w:r>
      <w:r w:rsidR="009F145B" w:rsidRPr="00E304AA">
        <w:rPr>
          <w:rFonts w:ascii="Times New Roman" w:hAnsi="Times New Roman" w:cs="Times New Roman"/>
          <w:b/>
          <w:bCs/>
          <w:sz w:val="24"/>
          <w:szCs w:val="24"/>
          <w:vertAlign w:val="subscript"/>
        </w:rPr>
        <w:t>2</w:t>
      </w:r>
      <w:r w:rsidR="009F145B" w:rsidRPr="009F145B">
        <w:rPr>
          <w:rFonts w:ascii="Times New Roman" w:hAnsi="Times New Roman" w:cs="Times New Roman"/>
          <w:b/>
          <w:bCs/>
          <w:sz w:val="24"/>
          <w:szCs w:val="24"/>
        </w:rPr>
        <w:t>] in DMSO-d6</w:t>
      </w:r>
    </w:p>
    <w:p w:rsidR="00BF29AC" w:rsidRDefault="00D1379E" w:rsidP="0064281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95104" behindDoc="0" locked="0" layoutInCell="1" allowOverlap="1">
            <wp:simplePos x="0" y="0"/>
            <wp:positionH relativeFrom="margin">
              <wp:posOffset>38100</wp:posOffset>
            </wp:positionH>
            <wp:positionV relativeFrom="margin">
              <wp:align>top</wp:align>
            </wp:positionV>
            <wp:extent cx="5731510" cy="3705225"/>
            <wp:effectExtent l="19050" t="0" r="254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22 dept.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705225"/>
                    </a:xfrm>
                    <a:prstGeom prst="rect">
                      <a:avLst/>
                    </a:prstGeom>
                  </pic:spPr>
                </pic:pic>
              </a:graphicData>
            </a:graphic>
          </wp:anchor>
        </w:drawing>
      </w:r>
      <w:r w:rsidR="005125C7">
        <w:rPr>
          <w:rFonts w:ascii="Times New Roman" w:hAnsi="Times New Roman" w:cs="Times New Roman"/>
          <w:b/>
          <w:bCs/>
          <w:noProof/>
          <w:sz w:val="24"/>
          <w:szCs w:val="24"/>
          <w:lang w:val="en-US"/>
        </w:rPr>
        <w:drawing>
          <wp:anchor distT="0" distB="0" distL="114300" distR="114300" simplePos="0" relativeHeight="251727872" behindDoc="0" locked="0" layoutInCell="1" allowOverlap="1">
            <wp:simplePos x="0" y="0"/>
            <wp:positionH relativeFrom="margin">
              <wp:posOffset>507146</wp:posOffset>
            </wp:positionH>
            <wp:positionV relativeFrom="margin">
              <wp:posOffset>5285996</wp:posOffset>
            </wp:positionV>
            <wp:extent cx="2203450" cy="1190625"/>
            <wp:effectExtent l="0" t="0" r="6350" b="952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d r.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3450" cy="1190625"/>
                    </a:xfrm>
                    <a:prstGeom prst="rect">
                      <a:avLst/>
                    </a:prstGeom>
                  </pic:spPr>
                </pic:pic>
              </a:graphicData>
            </a:graphic>
          </wp:anchor>
        </w:drawing>
      </w:r>
      <w:r w:rsidR="00BF29AC">
        <w:rPr>
          <w:rFonts w:ascii="Times New Roman" w:hAnsi="Times New Roman" w:cs="Times New Roman"/>
          <w:b/>
          <w:bCs/>
          <w:noProof/>
          <w:sz w:val="24"/>
          <w:szCs w:val="24"/>
          <w:lang w:val="en-US"/>
        </w:rPr>
        <w:drawing>
          <wp:anchor distT="0" distB="0" distL="114300" distR="114300" simplePos="0" relativeHeight="251696128" behindDoc="0" locked="0" layoutInCell="1" allowOverlap="1">
            <wp:simplePos x="0" y="0"/>
            <wp:positionH relativeFrom="margin">
              <wp:align>left</wp:align>
            </wp:positionH>
            <wp:positionV relativeFrom="margin">
              <wp:posOffset>4342130</wp:posOffset>
            </wp:positionV>
            <wp:extent cx="5731510" cy="3999865"/>
            <wp:effectExtent l="19050" t="0" r="254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OSY1722.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999865"/>
                    </a:xfrm>
                    <a:prstGeom prst="rect">
                      <a:avLst/>
                    </a:prstGeom>
                  </pic:spPr>
                </pic:pic>
              </a:graphicData>
            </a:graphic>
          </wp:anchor>
        </w:drawing>
      </w:r>
      <w:r w:rsidR="002242EE" w:rsidRPr="00473531">
        <w:rPr>
          <w:rFonts w:ascii="Times New Roman" w:hAnsi="Times New Roman" w:cs="Times New Roman"/>
          <w:b/>
          <w:bCs/>
          <w:sz w:val="24"/>
          <w:szCs w:val="24"/>
        </w:rPr>
        <w:t>Figure</w:t>
      </w:r>
      <w:r w:rsidR="002242EE">
        <w:rPr>
          <w:rFonts w:ascii="Times New Roman" w:hAnsi="Times New Roman" w:cs="Times New Roman"/>
          <w:b/>
          <w:bCs/>
          <w:sz w:val="24"/>
          <w:szCs w:val="24"/>
        </w:rPr>
        <w:t xml:space="preserve"> S2</w:t>
      </w:r>
      <w:r w:rsidR="00642810">
        <w:rPr>
          <w:rFonts w:ascii="Times New Roman" w:hAnsi="Times New Roman" w:cs="Times New Roman"/>
          <w:b/>
          <w:bCs/>
          <w:sz w:val="24"/>
          <w:szCs w:val="24"/>
        </w:rPr>
        <w:t>3</w:t>
      </w:r>
      <w:r w:rsidR="00BF45DF" w:rsidRPr="00667B38">
        <w:rPr>
          <w:rFonts w:ascii="Times New Roman" w:hAnsi="Times New Roman" w:cs="Times New Roman"/>
          <w:b/>
          <w:bCs/>
          <w:sz w:val="24"/>
          <w:szCs w:val="24"/>
        </w:rPr>
        <w:t>:</w:t>
      </w:r>
      <w:r w:rsidR="00BF45DF" w:rsidRPr="00E304AA">
        <w:rPr>
          <w:rFonts w:ascii="Times New Roman" w:hAnsi="Times New Roman" w:cs="Times New Roman"/>
          <w:b/>
          <w:bCs/>
          <w:sz w:val="24"/>
          <w:szCs w:val="24"/>
        </w:rPr>
        <w:t xml:space="preserve">The </w:t>
      </w:r>
      <w:r w:rsidR="00BF45DF" w:rsidRPr="00E304AA">
        <w:rPr>
          <w:rFonts w:ascii="Times New Roman" w:hAnsi="Times New Roman" w:cs="Times New Roman"/>
          <w:b/>
          <w:bCs/>
          <w:sz w:val="24"/>
          <w:szCs w:val="24"/>
          <w:vertAlign w:val="superscript"/>
        </w:rPr>
        <w:t>13</w:t>
      </w:r>
      <w:r w:rsidR="00BF45DF" w:rsidRPr="00E304AA">
        <w:rPr>
          <w:rFonts w:ascii="Times New Roman" w:hAnsi="Times New Roman" w:cs="Times New Roman"/>
          <w:b/>
          <w:bCs/>
          <w:sz w:val="24"/>
          <w:szCs w:val="24"/>
        </w:rPr>
        <w:t xml:space="preserve">C NMR and dept NMR spectrum </w:t>
      </w:r>
      <w:r w:rsidR="00BF45DF">
        <w:rPr>
          <w:rFonts w:ascii="Times New Roman" w:hAnsi="Times New Roman" w:cs="Times New Roman"/>
          <w:b/>
          <w:bCs/>
          <w:sz w:val="24"/>
          <w:szCs w:val="24"/>
        </w:rPr>
        <w:t>of</w:t>
      </w:r>
      <w:r w:rsidR="00BF45DF" w:rsidRPr="009F145B">
        <w:rPr>
          <w:rFonts w:ascii="Times New Roman" w:hAnsi="Times New Roman" w:cs="Times New Roman"/>
          <w:b/>
          <w:bCs/>
          <w:sz w:val="24"/>
          <w:szCs w:val="24"/>
        </w:rPr>
        <w:t xml:space="preserve"> [Cd(L)</w:t>
      </w:r>
      <w:r w:rsidR="00BF45DF" w:rsidRPr="00E304AA">
        <w:rPr>
          <w:rFonts w:ascii="Times New Roman" w:hAnsi="Times New Roman" w:cs="Times New Roman"/>
          <w:b/>
          <w:bCs/>
          <w:sz w:val="24"/>
          <w:szCs w:val="24"/>
          <w:vertAlign w:val="subscript"/>
        </w:rPr>
        <w:t>2</w:t>
      </w:r>
      <w:r w:rsidR="00BF45DF" w:rsidRPr="009F145B">
        <w:rPr>
          <w:rFonts w:ascii="Times New Roman" w:hAnsi="Times New Roman" w:cs="Times New Roman"/>
          <w:b/>
          <w:bCs/>
          <w:sz w:val="24"/>
          <w:szCs w:val="24"/>
        </w:rPr>
        <w:t>Cl</w:t>
      </w:r>
      <w:r w:rsidR="00BF45DF" w:rsidRPr="00E304AA">
        <w:rPr>
          <w:rFonts w:ascii="Times New Roman" w:hAnsi="Times New Roman" w:cs="Times New Roman"/>
          <w:b/>
          <w:bCs/>
          <w:sz w:val="24"/>
          <w:szCs w:val="24"/>
          <w:vertAlign w:val="subscript"/>
        </w:rPr>
        <w:t>2</w:t>
      </w:r>
      <w:r w:rsidR="00BF45DF" w:rsidRPr="009F145B">
        <w:rPr>
          <w:rFonts w:ascii="Times New Roman" w:hAnsi="Times New Roman" w:cs="Times New Roman"/>
          <w:b/>
          <w:bCs/>
          <w:sz w:val="24"/>
          <w:szCs w:val="24"/>
        </w:rPr>
        <w:t>]</w:t>
      </w:r>
      <w:r w:rsidR="00BF45DF" w:rsidRPr="00E304AA">
        <w:rPr>
          <w:rFonts w:ascii="Times New Roman" w:hAnsi="Times New Roman" w:cs="Times New Roman"/>
          <w:b/>
          <w:bCs/>
          <w:sz w:val="24"/>
          <w:szCs w:val="24"/>
        </w:rPr>
        <w:t>in DMSO-d</w:t>
      </w:r>
      <w:r w:rsidR="00BF45DF" w:rsidRPr="00E304AA">
        <w:rPr>
          <w:rFonts w:ascii="Times New Roman" w:hAnsi="Times New Roman" w:cs="Times New Roman"/>
          <w:b/>
          <w:bCs/>
          <w:sz w:val="24"/>
          <w:szCs w:val="24"/>
          <w:vertAlign w:val="subscript"/>
        </w:rPr>
        <w:t>6</w:t>
      </w:r>
      <w:r w:rsidR="00BF45DF">
        <w:rPr>
          <w:rFonts w:ascii="Times New Roman" w:hAnsi="Times New Roman" w:cs="Times New Roman"/>
          <w:b/>
          <w:bCs/>
          <w:sz w:val="24"/>
          <w:szCs w:val="24"/>
        </w:rPr>
        <w:t>Fig</w:t>
      </w:r>
      <w:r w:rsidR="00BF45DF" w:rsidRPr="00667B38">
        <w:rPr>
          <w:rFonts w:ascii="Times New Roman" w:hAnsi="Times New Roman" w:cs="Times New Roman"/>
          <w:b/>
          <w:bCs/>
          <w:sz w:val="24"/>
          <w:szCs w:val="24"/>
        </w:rPr>
        <w:t xml:space="preserve">: </w:t>
      </w:r>
    </w:p>
    <w:p w:rsidR="00BF45DF" w:rsidRDefault="002242EE" w:rsidP="00642810">
      <w:pPr>
        <w:spacing w:line="360" w:lineRule="auto"/>
        <w:jc w:val="both"/>
        <w:rPr>
          <w:rFonts w:ascii="Times New Roman" w:hAnsi="Times New Roman" w:cs="Times New Roman"/>
          <w:b/>
          <w:bCs/>
          <w:sz w:val="24"/>
          <w:szCs w:val="24"/>
          <w:vertAlign w:val="subscript"/>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S2</w:t>
      </w:r>
      <w:r w:rsidR="00642810">
        <w:rPr>
          <w:rFonts w:ascii="Times New Roman" w:hAnsi="Times New Roman" w:cs="Times New Roman"/>
          <w:b/>
          <w:bCs/>
          <w:sz w:val="24"/>
          <w:szCs w:val="24"/>
        </w:rPr>
        <w:t>4</w:t>
      </w:r>
      <w:r>
        <w:rPr>
          <w:rFonts w:ascii="Times New Roman" w:hAnsi="Times New Roman" w:cs="Times New Roman"/>
          <w:b/>
          <w:bCs/>
          <w:sz w:val="24"/>
          <w:szCs w:val="24"/>
        </w:rPr>
        <w:t>:</w:t>
      </w:r>
      <w:r w:rsidRPr="00667B38">
        <w:rPr>
          <w:rFonts w:ascii="Times New Roman" w:hAnsi="Times New Roman" w:cs="Times New Roman"/>
          <w:b/>
          <w:bCs/>
          <w:sz w:val="24"/>
          <w:szCs w:val="24"/>
        </w:rPr>
        <w:t xml:space="preserve"> The</w:t>
      </w:r>
      <w:r w:rsidR="00BF45DF" w:rsidRPr="00667B38">
        <w:rPr>
          <w:rFonts w:ascii="Times New Roman" w:hAnsi="Times New Roman" w:cs="Times New Roman"/>
          <w:b/>
          <w:bCs/>
          <w:sz w:val="24"/>
          <w:szCs w:val="24"/>
        </w:rPr>
        <w:t xml:space="preserve"> 2D 1H-1H</w:t>
      </w:r>
      <w:r w:rsidR="00BF45DF">
        <w:rPr>
          <w:rFonts w:ascii="Times New Roman" w:hAnsi="Times New Roman" w:cs="Times New Roman"/>
          <w:b/>
          <w:bCs/>
          <w:sz w:val="24"/>
          <w:szCs w:val="24"/>
        </w:rPr>
        <w:t>COSY correlation spectrum of [(Cd(L)</w:t>
      </w:r>
      <w:r w:rsidR="00BF45DF" w:rsidRPr="00720A4E">
        <w:rPr>
          <w:rFonts w:ascii="Times New Roman" w:hAnsi="Times New Roman" w:cs="Times New Roman"/>
          <w:b/>
          <w:bCs/>
          <w:sz w:val="24"/>
          <w:szCs w:val="24"/>
          <w:vertAlign w:val="subscript"/>
        </w:rPr>
        <w:t>2</w:t>
      </w:r>
      <w:r w:rsidR="00BF45DF">
        <w:rPr>
          <w:rFonts w:ascii="Times New Roman" w:hAnsi="Times New Roman" w:cs="Times New Roman"/>
          <w:b/>
          <w:bCs/>
          <w:sz w:val="24"/>
          <w:szCs w:val="24"/>
        </w:rPr>
        <w:t>Cl</w:t>
      </w:r>
      <w:r w:rsidR="00BF45DF" w:rsidRPr="00720A4E">
        <w:rPr>
          <w:rFonts w:ascii="Times New Roman" w:hAnsi="Times New Roman" w:cs="Times New Roman"/>
          <w:b/>
          <w:bCs/>
          <w:sz w:val="24"/>
          <w:szCs w:val="24"/>
          <w:vertAlign w:val="subscript"/>
        </w:rPr>
        <w:t>2</w:t>
      </w:r>
      <w:r w:rsidR="00BF45DF" w:rsidRPr="00667B38">
        <w:rPr>
          <w:rFonts w:ascii="Times New Roman" w:hAnsi="Times New Roman" w:cs="Times New Roman"/>
          <w:b/>
          <w:bCs/>
          <w:sz w:val="24"/>
          <w:szCs w:val="24"/>
        </w:rPr>
        <w:t>] in DMSOd</w:t>
      </w:r>
      <w:r w:rsidR="00BF45DF" w:rsidRPr="00667B38">
        <w:rPr>
          <w:rFonts w:ascii="Times New Roman" w:hAnsi="Times New Roman" w:cs="Times New Roman"/>
          <w:b/>
          <w:bCs/>
          <w:sz w:val="24"/>
          <w:szCs w:val="24"/>
          <w:vertAlign w:val="subscript"/>
        </w:rPr>
        <w:t>6</w:t>
      </w:r>
    </w:p>
    <w:p w:rsidR="00BF29AC" w:rsidRPr="00BF29AC" w:rsidRDefault="005125C7" w:rsidP="00BF29AC">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729920" behindDoc="0" locked="0" layoutInCell="1" allowOverlap="1">
            <wp:simplePos x="0" y="0"/>
            <wp:positionH relativeFrom="margin">
              <wp:posOffset>1238250</wp:posOffset>
            </wp:positionH>
            <wp:positionV relativeFrom="margin">
              <wp:posOffset>1266825</wp:posOffset>
            </wp:positionV>
            <wp:extent cx="1866900" cy="1008380"/>
            <wp:effectExtent l="0" t="0" r="0" b="127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d r.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6900" cy="1008380"/>
                    </a:xfrm>
                    <a:prstGeom prst="rect">
                      <a:avLst/>
                    </a:prstGeom>
                  </pic:spPr>
                </pic:pic>
              </a:graphicData>
            </a:graphic>
          </wp:anchor>
        </w:drawing>
      </w:r>
      <w:r w:rsidR="00ED4102">
        <w:rPr>
          <w:rFonts w:ascii="Times New Roman" w:hAnsi="Times New Roman" w:cs="Times New Roman"/>
          <w:b/>
          <w:bCs/>
          <w:noProof/>
          <w:sz w:val="24"/>
          <w:szCs w:val="24"/>
          <w:lang w:val="en-US"/>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5731510" cy="4017010"/>
            <wp:effectExtent l="19050" t="0" r="254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1733 HQMC OK.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17010"/>
                    </a:xfrm>
                    <a:prstGeom prst="rect">
                      <a:avLst/>
                    </a:prstGeom>
                  </pic:spPr>
                </pic:pic>
              </a:graphicData>
            </a:graphic>
          </wp:anchor>
        </w:drawing>
      </w:r>
    </w:p>
    <w:p w:rsidR="00A4596C" w:rsidRPr="00667B38" w:rsidRDefault="002242EE" w:rsidP="00642810">
      <w:pPr>
        <w:spacing w:line="360" w:lineRule="auto"/>
        <w:jc w:val="both"/>
        <w:rPr>
          <w:rFonts w:ascii="Times New Roman" w:hAnsi="Times New Roman" w:cs="Times New Roman"/>
          <w:b/>
          <w:bCs/>
          <w:sz w:val="24"/>
          <w:szCs w:val="24"/>
        </w:rPr>
      </w:pPr>
      <w:r w:rsidRPr="00473531">
        <w:rPr>
          <w:rFonts w:ascii="Times New Roman" w:hAnsi="Times New Roman" w:cs="Times New Roman"/>
          <w:b/>
          <w:bCs/>
          <w:sz w:val="24"/>
          <w:szCs w:val="24"/>
        </w:rPr>
        <w:t>Figure</w:t>
      </w:r>
      <w:r>
        <w:rPr>
          <w:rFonts w:ascii="Times New Roman" w:hAnsi="Times New Roman" w:cs="Times New Roman"/>
          <w:b/>
          <w:bCs/>
          <w:sz w:val="24"/>
          <w:szCs w:val="24"/>
        </w:rPr>
        <w:t xml:space="preserve"> S2</w:t>
      </w:r>
      <w:r w:rsidR="00642810">
        <w:rPr>
          <w:rFonts w:ascii="Times New Roman" w:hAnsi="Times New Roman" w:cs="Times New Roman"/>
          <w:b/>
          <w:bCs/>
          <w:sz w:val="24"/>
          <w:szCs w:val="24"/>
        </w:rPr>
        <w:t>5</w:t>
      </w:r>
      <w:r w:rsidR="00A4596C" w:rsidRPr="0087237E">
        <w:rPr>
          <w:rFonts w:ascii="Times New Roman" w:hAnsi="Times New Roman" w:cs="Times New Roman"/>
          <w:b/>
          <w:bCs/>
          <w:sz w:val="24"/>
          <w:szCs w:val="24"/>
        </w:rPr>
        <w:t xml:space="preserve">: The 2D </w:t>
      </w:r>
      <w:r w:rsidR="00A4596C" w:rsidRPr="00720A4E">
        <w:rPr>
          <w:rFonts w:ascii="Times New Roman" w:hAnsi="Times New Roman" w:cs="Times New Roman"/>
          <w:b/>
          <w:bCs/>
          <w:sz w:val="24"/>
          <w:szCs w:val="24"/>
          <w:vertAlign w:val="superscript"/>
        </w:rPr>
        <w:t>1</w:t>
      </w:r>
      <w:r w:rsidR="00A4596C" w:rsidRPr="0087237E">
        <w:rPr>
          <w:rFonts w:ascii="Times New Roman" w:hAnsi="Times New Roman" w:cs="Times New Roman"/>
          <w:b/>
          <w:bCs/>
          <w:sz w:val="24"/>
          <w:szCs w:val="24"/>
        </w:rPr>
        <w:t>H-</w:t>
      </w:r>
      <w:r w:rsidR="00A4596C" w:rsidRPr="00720A4E">
        <w:rPr>
          <w:rFonts w:ascii="Times New Roman" w:hAnsi="Times New Roman" w:cs="Times New Roman"/>
          <w:b/>
          <w:bCs/>
          <w:sz w:val="24"/>
          <w:szCs w:val="24"/>
          <w:vertAlign w:val="superscript"/>
        </w:rPr>
        <w:t>13</w:t>
      </w:r>
      <w:r w:rsidR="00A4596C" w:rsidRPr="0087237E">
        <w:rPr>
          <w:rFonts w:ascii="Times New Roman" w:hAnsi="Times New Roman" w:cs="Times New Roman"/>
          <w:b/>
          <w:bCs/>
          <w:sz w:val="24"/>
          <w:szCs w:val="24"/>
        </w:rPr>
        <w:t>C H</w:t>
      </w:r>
      <w:r w:rsidR="00A4596C">
        <w:rPr>
          <w:rFonts w:ascii="Times New Roman" w:hAnsi="Times New Roman" w:cs="Times New Roman"/>
          <w:b/>
          <w:bCs/>
          <w:sz w:val="24"/>
          <w:szCs w:val="24"/>
        </w:rPr>
        <w:t>MQC correlation spectrum of [(Cd(L)</w:t>
      </w:r>
      <w:r w:rsidR="00A4596C" w:rsidRPr="00720A4E">
        <w:rPr>
          <w:rFonts w:ascii="Times New Roman" w:hAnsi="Times New Roman" w:cs="Times New Roman"/>
          <w:b/>
          <w:bCs/>
          <w:sz w:val="24"/>
          <w:szCs w:val="24"/>
          <w:vertAlign w:val="subscript"/>
        </w:rPr>
        <w:t>2</w:t>
      </w:r>
      <w:r w:rsidR="00A4596C">
        <w:rPr>
          <w:rFonts w:ascii="Times New Roman" w:hAnsi="Times New Roman" w:cs="Times New Roman"/>
          <w:b/>
          <w:bCs/>
          <w:sz w:val="24"/>
          <w:szCs w:val="24"/>
        </w:rPr>
        <w:t>Cl</w:t>
      </w:r>
      <w:r w:rsidR="00A4596C" w:rsidRPr="00720A4E">
        <w:rPr>
          <w:rFonts w:ascii="Times New Roman" w:hAnsi="Times New Roman" w:cs="Times New Roman"/>
          <w:b/>
          <w:bCs/>
          <w:sz w:val="24"/>
          <w:szCs w:val="24"/>
          <w:vertAlign w:val="subscript"/>
        </w:rPr>
        <w:t>2</w:t>
      </w:r>
      <w:r w:rsidR="00A4596C" w:rsidRPr="00667B38">
        <w:rPr>
          <w:rFonts w:ascii="Times New Roman" w:hAnsi="Times New Roman" w:cs="Times New Roman"/>
          <w:b/>
          <w:bCs/>
          <w:sz w:val="24"/>
          <w:szCs w:val="24"/>
        </w:rPr>
        <w:t xml:space="preserve">] </w:t>
      </w:r>
      <w:r w:rsidR="00A4596C" w:rsidRPr="0087237E">
        <w:rPr>
          <w:rFonts w:ascii="Times New Roman" w:hAnsi="Times New Roman" w:cs="Times New Roman"/>
          <w:b/>
          <w:bCs/>
          <w:sz w:val="24"/>
          <w:szCs w:val="24"/>
        </w:rPr>
        <w:t>in DMSOd</w:t>
      </w:r>
      <w:r w:rsidR="00A4596C" w:rsidRPr="0087237E">
        <w:rPr>
          <w:rFonts w:ascii="Times New Roman" w:hAnsi="Times New Roman" w:cs="Times New Roman"/>
          <w:b/>
          <w:bCs/>
          <w:sz w:val="24"/>
          <w:szCs w:val="24"/>
          <w:vertAlign w:val="subscript"/>
        </w:rPr>
        <w:t>6</w:t>
      </w: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A52472" w:rsidRDefault="00A52472" w:rsidP="00E65258">
      <w:pPr>
        <w:spacing w:line="360" w:lineRule="auto"/>
        <w:jc w:val="both"/>
        <w:rPr>
          <w:rFonts w:ascii="Times New Roman" w:hAnsi="Times New Roman" w:cs="Times New Roman"/>
          <w:b/>
          <w:bCs/>
          <w:sz w:val="24"/>
          <w:szCs w:val="24"/>
        </w:rPr>
      </w:pPr>
      <w:r>
        <w:rPr>
          <w:noProof/>
          <w:lang w:val="en-US"/>
        </w:rPr>
        <w:drawing>
          <wp:inline distT="0" distB="0" distL="0" distR="0">
            <wp:extent cx="5595582" cy="2743200"/>
            <wp:effectExtent l="0" t="0" r="5715"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1739A" w:rsidRPr="00C133CF" w:rsidRDefault="00C1455A" w:rsidP="00642810">
      <w:pPr>
        <w:pStyle w:val="Caption"/>
        <w:rPr>
          <w:rFonts w:ascii="Times New Roman,AdvTimes" w:eastAsia="Times New Roman,AdvTimes" w:hAnsi="Times New Roman,AdvTimes" w:cs="Times New Roman,AdvTimes"/>
          <w:lang w:val="en-US"/>
        </w:rPr>
      </w:pPr>
      <w:r w:rsidRPr="00C1455A">
        <w:t>Figure S2</w:t>
      </w:r>
      <w:r w:rsidR="00642810">
        <w:t>6</w:t>
      </w:r>
      <w:r w:rsidR="0031739A">
        <w:rPr>
          <w:lang w:val="en-US"/>
        </w:rPr>
        <w:t>: The</w:t>
      </w:r>
      <w:r w:rsidR="0031739A" w:rsidRPr="00C133CF">
        <w:rPr>
          <w:lang w:val="en-US"/>
        </w:rPr>
        <w:t xml:space="preserve"> fluorescence emission spectra of ligands (</w:t>
      </w:r>
      <w:r w:rsidR="0031739A">
        <w:rPr>
          <w:lang w:val="en-US"/>
        </w:rPr>
        <w:t>St Anthracene</w:t>
      </w:r>
      <w:r w:rsidR="0031739A" w:rsidRPr="00C133CF">
        <w:rPr>
          <w:lang w:val="en-US"/>
        </w:rPr>
        <w:t xml:space="preserve">) in DMSO excited at </w:t>
      </w:r>
      <w:r w:rsidR="0031739A">
        <w:rPr>
          <w:lang w:val="en-US"/>
        </w:rPr>
        <w:t>350</w:t>
      </w:r>
      <w:r w:rsidR="0031739A" w:rsidRPr="00C133CF">
        <w:rPr>
          <w:lang w:val="en-US"/>
        </w:rPr>
        <w:t xml:space="preserve"> nm </w:t>
      </w:r>
      <w:r w:rsidR="0031739A" w:rsidRPr="00C133CF">
        <w:rPr>
          <w:rFonts w:ascii="Times New Roman,AdvTimes" w:eastAsia="Times New Roman,AdvTimes" w:hAnsi="Times New Roman,AdvTimes" w:cs="Times New Roman,AdvTimes"/>
          <w:lang w:val="en-US"/>
        </w:rPr>
        <w:t>(C= 1X10</w:t>
      </w:r>
      <w:r w:rsidR="0031739A" w:rsidRPr="00C133CF">
        <w:rPr>
          <w:rFonts w:ascii="Times New Roman,AdvTimes" w:eastAsia="Times New Roman,AdvTimes" w:hAnsi="Times New Roman,AdvTimes" w:cs="Times New Roman,AdvTimes"/>
          <w:vertAlign w:val="superscript"/>
          <w:lang w:val="en-US"/>
        </w:rPr>
        <w:t>-6</w:t>
      </w:r>
      <w:r w:rsidR="0031739A" w:rsidRPr="00C133CF">
        <w:rPr>
          <w:rFonts w:ascii="Times New Roman,AdvTimes" w:eastAsia="Times New Roman,AdvTimes" w:hAnsi="Times New Roman,AdvTimes" w:cs="Times New Roman,AdvTimes"/>
          <w:lang w:val="en-US"/>
        </w:rPr>
        <w:t>M).</w:t>
      </w:r>
    </w:p>
    <w:p w:rsidR="00A52472" w:rsidRDefault="0080284A" w:rsidP="00E65258">
      <w:pPr>
        <w:spacing w:line="360" w:lineRule="auto"/>
        <w:jc w:val="both"/>
        <w:rPr>
          <w:rFonts w:ascii="Times New Roman" w:hAnsi="Times New Roman" w:cs="Times New Roman"/>
          <w:b/>
          <w:bCs/>
          <w:sz w:val="24"/>
          <w:szCs w:val="24"/>
        </w:rPr>
      </w:pPr>
      <w:r>
        <w:rPr>
          <w:noProof/>
          <w:lang w:val="en-US"/>
        </w:rPr>
        <w:drawing>
          <wp:inline distT="0" distB="0" distL="0" distR="0">
            <wp:extent cx="5817140" cy="2743200"/>
            <wp:effectExtent l="0" t="0" r="12700" b="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739A" w:rsidRPr="00C133CF" w:rsidRDefault="00C1455A" w:rsidP="00642810">
      <w:pPr>
        <w:pStyle w:val="Caption"/>
        <w:rPr>
          <w:rFonts w:ascii="Times New Roman,AdvTimes" w:eastAsia="Times New Roman,AdvTimes" w:hAnsi="Times New Roman,AdvTimes" w:cs="Times New Roman,AdvTimes"/>
          <w:lang w:val="en-US"/>
        </w:rPr>
      </w:pPr>
      <w:r w:rsidRPr="00C1455A">
        <w:t>Figure S2</w:t>
      </w:r>
      <w:r w:rsidR="00642810">
        <w:t>7</w:t>
      </w:r>
      <w:r w:rsidR="0031739A">
        <w:rPr>
          <w:lang w:val="en-US"/>
        </w:rPr>
        <w:t>: The</w:t>
      </w:r>
      <w:r w:rsidR="0031739A" w:rsidRPr="00C133CF">
        <w:rPr>
          <w:lang w:val="en-US"/>
        </w:rPr>
        <w:t xml:space="preserve"> fluorescence emission spectra of ligands (L) in DMSO excited at </w:t>
      </w:r>
      <w:r w:rsidR="0031739A">
        <w:rPr>
          <w:lang w:val="en-US"/>
        </w:rPr>
        <w:t>350</w:t>
      </w:r>
      <w:r w:rsidR="0031739A" w:rsidRPr="00C133CF">
        <w:rPr>
          <w:lang w:val="en-US"/>
        </w:rPr>
        <w:t xml:space="preserve"> nm </w:t>
      </w:r>
      <w:r w:rsidR="0031739A" w:rsidRPr="00C133CF">
        <w:rPr>
          <w:rFonts w:ascii="Times New Roman,AdvTimes" w:eastAsia="Times New Roman,AdvTimes" w:hAnsi="Times New Roman,AdvTimes" w:cs="Times New Roman,AdvTimes"/>
          <w:lang w:val="en-US"/>
        </w:rPr>
        <w:t>(C= 1X10</w:t>
      </w:r>
      <w:r w:rsidR="0031739A" w:rsidRPr="00C133CF">
        <w:rPr>
          <w:rFonts w:ascii="Times New Roman,AdvTimes" w:eastAsia="Times New Roman,AdvTimes" w:hAnsi="Times New Roman,AdvTimes" w:cs="Times New Roman,AdvTimes"/>
          <w:vertAlign w:val="superscript"/>
          <w:lang w:val="en-US"/>
        </w:rPr>
        <w:t>-6</w:t>
      </w:r>
      <w:r w:rsidR="0031739A" w:rsidRPr="00C133CF">
        <w:rPr>
          <w:rFonts w:ascii="Times New Roman,AdvTimes" w:eastAsia="Times New Roman,AdvTimes" w:hAnsi="Times New Roman,AdvTimes" w:cs="Times New Roman,AdvTimes"/>
          <w:lang w:val="en-US"/>
        </w:rPr>
        <w:t>M).</w:t>
      </w:r>
    </w:p>
    <w:p w:rsidR="00E65258" w:rsidRDefault="001C1180" w:rsidP="00E65258">
      <w:pPr>
        <w:spacing w:line="360" w:lineRule="auto"/>
        <w:jc w:val="both"/>
        <w:rPr>
          <w:rFonts w:ascii="Times New Roman" w:hAnsi="Times New Roman" w:cs="Times New Roman"/>
          <w:b/>
          <w:bCs/>
          <w:sz w:val="24"/>
          <w:szCs w:val="24"/>
        </w:rPr>
      </w:pPr>
      <w:r>
        <w:rPr>
          <w:noProof/>
          <w:lang w:val="en-US"/>
        </w:rPr>
        <w:lastRenderedPageBreak/>
        <w:drawing>
          <wp:inline distT="0" distB="0" distL="0" distR="0">
            <wp:extent cx="5779827" cy="2743200"/>
            <wp:effectExtent l="0" t="0" r="1143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1739A" w:rsidRPr="00C133CF" w:rsidRDefault="00C1455A" w:rsidP="00642810">
      <w:pPr>
        <w:pStyle w:val="Caption"/>
        <w:rPr>
          <w:rFonts w:ascii="Times New Roman,AdvTimes" w:eastAsia="Times New Roman,AdvTimes" w:hAnsi="Times New Roman,AdvTimes" w:cs="Times New Roman,AdvTimes"/>
          <w:lang w:val="en-US"/>
        </w:rPr>
      </w:pPr>
      <w:r w:rsidRPr="00C1455A">
        <w:t>Figure S2</w:t>
      </w:r>
      <w:r w:rsidR="00642810">
        <w:t>8</w:t>
      </w:r>
      <w:r w:rsidR="0031739A">
        <w:rPr>
          <w:lang w:val="en-US"/>
        </w:rPr>
        <w:t>: The</w:t>
      </w:r>
      <w:r w:rsidR="0031739A" w:rsidRPr="00C133CF">
        <w:rPr>
          <w:lang w:val="en-US"/>
        </w:rPr>
        <w:t xml:space="preserve"> fluorescence emission spectra of ligands (L) with Cu(II)in DMSO excited at </w:t>
      </w:r>
      <w:r w:rsidR="0031739A">
        <w:rPr>
          <w:lang w:val="en-US"/>
        </w:rPr>
        <w:t>350</w:t>
      </w:r>
      <w:r w:rsidR="0031739A" w:rsidRPr="00C133CF">
        <w:rPr>
          <w:lang w:val="en-US"/>
        </w:rPr>
        <w:t xml:space="preserve"> nm </w:t>
      </w:r>
      <w:r w:rsidR="0031739A" w:rsidRPr="00C133CF">
        <w:rPr>
          <w:rFonts w:ascii="Times New Roman,AdvTimes" w:eastAsia="Times New Roman,AdvTimes" w:hAnsi="Times New Roman,AdvTimes" w:cs="Times New Roman,AdvTimes"/>
          <w:lang w:val="en-US"/>
        </w:rPr>
        <w:t>(C= 1X10</w:t>
      </w:r>
      <w:r w:rsidR="0031739A" w:rsidRPr="00C133CF">
        <w:rPr>
          <w:rFonts w:ascii="Times New Roman,AdvTimes" w:eastAsia="Times New Roman,AdvTimes" w:hAnsi="Times New Roman,AdvTimes" w:cs="Times New Roman,AdvTimes"/>
          <w:vertAlign w:val="superscript"/>
          <w:lang w:val="en-US"/>
        </w:rPr>
        <w:t>-6</w:t>
      </w:r>
      <w:r w:rsidR="0031739A" w:rsidRPr="00C133CF">
        <w:rPr>
          <w:rFonts w:ascii="Times New Roman,AdvTimes" w:eastAsia="Times New Roman,AdvTimes" w:hAnsi="Times New Roman,AdvTimes" w:cs="Times New Roman,AdvTimes"/>
          <w:lang w:val="en-US"/>
        </w:rPr>
        <w:t>M).</w:t>
      </w:r>
    </w:p>
    <w:p w:rsidR="0031739A" w:rsidRPr="0031739A" w:rsidRDefault="0031739A" w:rsidP="00E65258">
      <w:pPr>
        <w:spacing w:line="360" w:lineRule="auto"/>
        <w:jc w:val="both"/>
        <w:rPr>
          <w:rFonts w:ascii="Times New Roman" w:hAnsi="Times New Roman" w:cs="Times New Roman"/>
          <w:b/>
          <w:bCs/>
          <w:sz w:val="24"/>
          <w:szCs w:val="24"/>
          <w:lang w:val="en-US"/>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E65258" w:rsidRDefault="00E65258" w:rsidP="00E65258">
      <w:pPr>
        <w:spacing w:line="360" w:lineRule="auto"/>
        <w:jc w:val="both"/>
        <w:rPr>
          <w:rFonts w:ascii="Times New Roman" w:hAnsi="Times New Roman" w:cs="Times New Roman"/>
          <w:b/>
          <w:bCs/>
          <w:sz w:val="24"/>
          <w:szCs w:val="24"/>
        </w:rPr>
      </w:pPr>
    </w:p>
    <w:p w:rsidR="009C0CFE" w:rsidRDefault="009C0CFE" w:rsidP="00E65258">
      <w:pPr>
        <w:spacing w:line="360" w:lineRule="auto"/>
        <w:jc w:val="both"/>
        <w:rPr>
          <w:rFonts w:ascii="Times New Roman" w:hAnsi="Times New Roman" w:cs="Times New Roman"/>
          <w:b/>
          <w:bCs/>
          <w:sz w:val="24"/>
          <w:szCs w:val="24"/>
        </w:rPr>
      </w:pPr>
    </w:p>
    <w:p w:rsidR="009C0CFE" w:rsidRDefault="00BE4E44" w:rsidP="00BE4E44">
      <w:pPr>
        <w:spacing w:line="360" w:lineRule="auto"/>
        <w:jc w:val="both"/>
        <w:rPr>
          <w:rFonts w:ascii="Times New Roman" w:hAnsi="Times New Roman" w:cs="Times New Roman"/>
          <w:b/>
          <w:bCs/>
          <w:sz w:val="24"/>
          <w:szCs w:val="24"/>
        </w:rPr>
      </w:pPr>
      <w:r>
        <w:rPr>
          <w:noProof/>
          <w:lang w:val="en-US"/>
        </w:rPr>
        <w:drawing>
          <wp:inline distT="0" distB="0" distL="0" distR="0">
            <wp:extent cx="5588000" cy="2724150"/>
            <wp:effectExtent l="0" t="0" r="12700" b="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1739A" w:rsidRPr="00C133CF" w:rsidRDefault="00C1455A" w:rsidP="00642810">
      <w:pPr>
        <w:pStyle w:val="Caption"/>
        <w:rPr>
          <w:rFonts w:ascii="Times New Roman,AdvTimes" w:eastAsia="Times New Roman,AdvTimes" w:hAnsi="Times New Roman,AdvTimes" w:cs="Times New Roman,AdvTimes"/>
          <w:lang w:val="en-US"/>
        </w:rPr>
      </w:pPr>
      <w:r w:rsidRPr="00C1455A">
        <w:t>Figure S2</w:t>
      </w:r>
      <w:r w:rsidR="00642810">
        <w:t>9</w:t>
      </w:r>
      <w:r w:rsidR="0031739A">
        <w:rPr>
          <w:lang w:val="en-US"/>
        </w:rPr>
        <w:t>: The</w:t>
      </w:r>
      <w:r w:rsidR="0031739A" w:rsidRPr="00C133CF">
        <w:rPr>
          <w:lang w:val="en-US"/>
        </w:rPr>
        <w:t xml:space="preserve"> fluorescence emission spectra of ligands (L) with </w:t>
      </w:r>
      <w:r w:rsidR="0031739A">
        <w:rPr>
          <w:lang w:val="en-US"/>
        </w:rPr>
        <w:t>Cd(II)</w:t>
      </w:r>
      <w:r w:rsidR="0031739A" w:rsidRPr="00C133CF">
        <w:rPr>
          <w:lang w:val="en-US"/>
        </w:rPr>
        <w:t xml:space="preserve"> in DMSO excited at </w:t>
      </w:r>
      <w:r w:rsidR="0031739A">
        <w:rPr>
          <w:lang w:val="en-US"/>
        </w:rPr>
        <w:t>350</w:t>
      </w:r>
      <w:r w:rsidR="0031739A" w:rsidRPr="00C133CF">
        <w:rPr>
          <w:lang w:val="en-US"/>
        </w:rPr>
        <w:t xml:space="preserve"> nm </w:t>
      </w:r>
      <w:r w:rsidR="0031739A" w:rsidRPr="00C133CF">
        <w:rPr>
          <w:rFonts w:ascii="Times New Roman,AdvTimes" w:eastAsia="Times New Roman,AdvTimes" w:hAnsi="Times New Roman,AdvTimes" w:cs="Times New Roman,AdvTimes"/>
          <w:lang w:val="en-US"/>
        </w:rPr>
        <w:t>(C= 1X10</w:t>
      </w:r>
      <w:r w:rsidR="0031739A" w:rsidRPr="00C133CF">
        <w:rPr>
          <w:rFonts w:ascii="Times New Roman,AdvTimes" w:eastAsia="Times New Roman,AdvTimes" w:hAnsi="Times New Roman,AdvTimes" w:cs="Times New Roman,AdvTimes"/>
          <w:vertAlign w:val="superscript"/>
          <w:lang w:val="en-US"/>
        </w:rPr>
        <w:t>-6</w:t>
      </w:r>
      <w:r w:rsidR="0031739A" w:rsidRPr="00C133CF">
        <w:rPr>
          <w:rFonts w:ascii="Times New Roman,AdvTimes" w:eastAsia="Times New Roman,AdvTimes" w:hAnsi="Times New Roman,AdvTimes" w:cs="Times New Roman,AdvTimes"/>
          <w:lang w:val="en-US"/>
        </w:rPr>
        <w:t>M).</w:t>
      </w:r>
    </w:p>
    <w:p w:rsidR="00E65258" w:rsidRDefault="00E65258"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p w:rsidR="00DB09A5" w:rsidRDefault="00DB09A5" w:rsidP="00E65258">
      <w:pPr>
        <w:spacing w:line="360" w:lineRule="auto"/>
        <w:jc w:val="both"/>
        <w:rPr>
          <w:rFonts w:ascii="Times New Roman" w:hAnsi="Times New Roman" w:cs="Times New Roman"/>
          <w:b/>
          <w:bCs/>
          <w:sz w:val="24"/>
          <w:szCs w:val="24"/>
          <w:lang w:val="en-US"/>
        </w:rPr>
      </w:pPr>
    </w:p>
    <w:tbl>
      <w:tblPr>
        <w:tblW w:w="9322" w:type="dxa"/>
        <w:tblBorders>
          <w:bottom w:val="single" w:sz="4" w:space="0" w:color="auto"/>
        </w:tblBorders>
        <w:tblLayout w:type="fixed"/>
        <w:tblLook w:val="0000"/>
      </w:tblPr>
      <w:tblGrid>
        <w:gridCol w:w="250"/>
        <w:gridCol w:w="8789"/>
        <w:gridCol w:w="283"/>
      </w:tblGrid>
      <w:tr w:rsidR="00DB09A5" w:rsidRPr="00DB09A5" w:rsidTr="00DB09A5">
        <w:tc>
          <w:tcPr>
            <w:tcW w:w="250" w:type="dxa"/>
          </w:tcPr>
          <w:p w:rsidR="00DB09A5" w:rsidRPr="00DB09A5" w:rsidRDefault="00DB09A5" w:rsidP="00DB09A5">
            <w:pPr>
              <w:tabs>
                <w:tab w:val="center" w:pos="4153"/>
                <w:tab w:val="right" w:pos="8306"/>
              </w:tabs>
              <w:spacing w:after="0" w:line="240" w:lineRule="auto"/>
              <w:rPr>
                <w:rFonts w:ascii="Times New Roman" w:eastAsia="Times New Roman" w:hAnsi="Times New Roman" w:cs="Times New Roman"/>
                <w:sz w:val="20"/>
                <w:szCs w:val="20"/>
                <w:lang w:eastAsia="en-GB"/>
              </w:rPr>
            </w:pPr>
          </w:p>
        </w:tc>
        <w:tc>
          <w:tcPr>
            <w:tcW w:w="8789" w:type="dxa"/>
          </w:tcPr>
          <w:p w:rsidR="00DB09A5" w:rsidRPr="00DB09A5" w:rsidRDefault="00DB09A5" w:rsidP="00DB09A5">
            <w:pPr>
              <w:widowControl w:val="0"/>
              <w:tabs>
                <w:tab w:val="left" w:pos="4240"/>
                <w:tab w:val="left" w:pos="6800"/>
                <w:tab w:val="left" w:pos="8500"/>
                <w:tab w:val="left" w:pos="10200"/>
                <w:tab w:val="left" w:pos="11900"/>
              </w:tabs>
              <w:spacing w:after="0" w:line="240" w:lineRule="auto"/>
              <w:jc w:val="center"/>
              <w:rPr>
                <w:rFonts w:ascii="Times New Roman" w:eastAsia="Times New Roman" w:hAnsi="Times New Roman" w:cs="Times New Roman"/>
                <w:snapToGrid w:val="0"/>
                <w:sz w:val="4"/>
                <w:szCs w:val="20"/>
              </w:rPr>
            </w:pPr>
          </w:p>
          <w:p w:rsidR="00DB09A5" w:rsidRPr="00DB09A5" w:rsidRDefault="00DB09A5" w:rsidP="00DB09A5">
            <w:pPr>
              <w:widowControl w:val="0"/>
              <w:tabs>
                <w:tab w:val="left" w:pos="4240"/>
                <w:tab w:val="left" w:pos="6800"/>
                <w:tab w:val="left" w:pos="8500"/>
                <w:tab w:val="left" w:pos="10200"/>
                <w:tab w:val="left" w:pos="11900"/>
              </w:tabs>
              <w:spacing w:after="0" w:line="240" w:lineRule="auto"/>
              <w:jc w:val="center"/>
              <w:rPr>
                <w:rFonts w:ascii="Times New Roman" w:eastAsia="Times New Roman" w:hAnsi="Times New Roman" w:cs="Times New Roman"/>
                <w:snapToGrid w:val="0"/>
                <w:sz w:val="8"/>
                <w:szCs w:val="20"/>
              </w:rPr>
            </w:pPr>
          </w:p>
          <w:p w:rsidR="00DB09A5" w:rsidRPr="00DB09A5" w:rsidRDefault="00DB09A5" w:rsidP="00DB09A5">
            <w:pPr>
              <w:keepNext/>
              <w:widowControl w:val="0"/>
              <w:tabs>
                <w:tab w:val="left" w:pos="4240"/>
                <w:tab w:val="left" w:pos="6800"/>
                <w:tab w:val="left" w:pos="8500"/>
                <w:tab w:val="left" w:pos="10200"/>
                <w:tab w:val="left" w:pos="11900"/>
              </w:tabs>
              <w:spacing w:after="0" w:line="240" w:lineRule="auto"/>
              <w:jc w:val="center"/>
              <w:outlineLvl w:val="0"/>
              <w:rPr>
                <w:rFonts w:ascii="Arial" w:eastAsia="Times New Roman" w:hAnsi="Arial" w:cs="Times New Roman"/>
                <w:b/>
                <w:snapToGrid w:val="0"/>
                <w:sz w:val="28"/>
                <w:szCs w:val="20"/>
              </w:rPr>
            </w:pPr>
            <w:r w:rsidRPr="00DB09A5">
              <w:rPr>
                <w:rFonts w:ascii="Arial" w:eastAsia="Times New Roman" w:hAnsi="Arial" w:cs="Times New Roman"/>
                <w:b/>
                <w:noProof/>
                <w:sz w:val="28"/>
                <w:szCs w:val="20"/>
                <w:lang w:val="en-US"/>
              </w:rPr>
              <w:drawing>
                <wp:inline distT="0" distB="0" distL="0" distR="0">
                  <wp:extent cx="5048250" cy="495300"/>
                  <wp:effectExtent l="19050" t="0" r="0" b="0"/>
                  <wp:docPr id="6" name="Picture 6" descr="logo+text-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xt-medium"/>
                          <pic:cNvPicPr>
                            <a:picLocks noChangeAspect="1" noChangeArrowheads="1"/>
                          </pic:cNvPicPr>
                        </pic:nvPicPr>
                        <pic:blipFill>
                          <a:blip r:embed="rId44" cstate="print"/>
                          <a:srcRect/>
                          <a:stretch>
                            <a:fillRect/>
                          </a:stretch>
                        </pic:blipFill>
                        <pic:spPr bwMode="auto">
                          <a:xfrm>
                            <a:off x="0" y="0"/>
                            <a:ext cx="5048250" cy="495300"/>
                          </a:xfrm>
                          <a:prstGeom prst="rect">
                            <a:avLst/>
                          </a:prstGeom>
                          <a:noFill/>
                          <a:ln w="9525">
                            <a:noFill/>
                            <a:miter lim="800000"/>
                            <a:headEnd/>
                            <a:tailEnd/>
                          </a:ln>
                        </pic:spPr>
                      </pic:pic>
                    </a:graphicData>
                  </a:graphic>
                </wp:inline>
              </w:drawing>
            </w:r>
          </w:p>
        </w:tc>
        <w:tc>
          <w:tcPr>
            <w:tcW w:w="283" w:type="dxa"/>
          </w:tcPr>
          <w:p w:rsidR="00DB09A5" w:rsidRPr="00DB09A5" w:rsidRDefault="00DB09A5" w:rsidP="00DB09A5">
            <w:pPr>
              <w:tabs>
                <w:tab w:val="center" w:pos="4153"/>
                <w:tab w:val="right" w:pos="8306"/>
              </w:tabs>
              <w:spacing w:after="0" w:line="240" w:lineRule="auto"/>
              <w:jc w:val="center"/>
              <w:rPr>
                <w:rFonts w:ascii="Times New Roman" w:eastAsia="Times New Roman" w:hAnsi="Times New Roman" w:cs="Times New Roman"/>
                <w:sz w:val="4"/>
                <w:szCs w:val="20"/>
                <w:lang w:eastAsia="en-GB"/>
              </w:rPr>
            </w:pPr>
          </w:p>
          <w:p w:rsidR="00DB09A5" w:rsidRPr="00DB09A5" w:rsidRDefault="00DB09A5" w:rsidP="00DB09A5">
            <w:pPr>
              <w:tabs>
                <w:tab w:val="center" w:pos="4153"/>
                <w:tab w:val="right" w:pos="8306"/>
              </w:tabs>
              <w:spacing w:after="0" w:line="240" w:lineRule="auto"/>
              <w:jc w:val="center"/>
              <w:rPr>
                <w:rFonts w:ascii="Times New Roman" w:eastAsia="Times New Roman" w:hAnsi="Times New Roman" w:cs="Times New Roman"/>
                <w:sz w:val="20"/>
                <w:szCs w:val="20"/>
                <w:lang w:eastAsia="en-GB"/>
              </w:rPr>
            </w:pPr>
          </w:p>
          <w:p w:rsidR="00DB09A5" w:rsidRPr="00DB09A5" w:rsidRDefault="00DB09A5" w:rsidP="00DB09A5">
            <w:pPr>
              <w:tabs>
                <w:tab w:val="center" w:pos="4153"/>
                <w:tab w:val="right" w:pos="8306"/>
              </w:tabs>
              <w:spacing w:after="0" w:line="240" w:lineRule="auto"/>
              <w:jc w:val="center"/>
              <w:rPr>
                <w:rFonts w:ascii="Times New Roman" w:eastAsia="Times New Roman" w:hAnsi="Times New Roman" w:cs="Times New Roman"/>
                <w:sz w:val="20"/>
                <w:szCs w:val="20"/>
                <w:lang w:eastAsia="en-GB"/>
              </w:rPr>
            </w:pPr>
          </w:p>
        </w:tc>
      </w:tr>
    </w:tbl>
    <w:p w:rsidR="00DB09A5" w:rsidRPr="00DB09A5" w:rsidRDefault="00DB09A5" w:rsidP="00DB09A5">
      <w:pPr>
        <w:tabs>
          <w:tab w:val="center" w:pos="4153"/>
          <w:tab w:val="right" w:pos="8306"/>
        </w:tabs>
        <w:spacing w:after="0" w:line="240" w:lineRule="auto"/>
        <w:rPr>
          <w:rFonts w:ascii="Times New Roman" w:eastAsia="Times New Roman" w:hAnsi="Times New Roman" w:cs="Times New Roman"/>
          <w:sz w:val="20"/>
          <w:szCs w:val="20"/>
          <w:lang w:eastAsia="en-GB"/>
        </w:rPr>
      </w:pPr>
    </w:p>
    <w:tbl>
      <w:tblPr>
        <w:tblW w:w="0" w:type="auto"/>
        <w:tblInd w:w="108" w:type="dxa"/>
        <w:tblBorders>
          <w:bottom w:val="single" w:sz="4" w:space="0" w:color="auto"/>
        </w:tblBorders>
        <w:tblLayout w:type="fixed"/>
        <w:tblLook w:val="0000"/>
      </w:tblPr>
      <w:tblGrid>
        <w:gridCol w:w="8505"/>
      </w:tblGrid>
      <w:tr w:rsidR="00DB09A5" w:rsidRPr="00DB09A5" w:rsidTr="00DB09A5">
        <w:trPr>
          <w:trHeight w:hRule="exact" w:val="60"/>
        </w:trPr>
        <w:tc>
          <w:tcPr>
            <w:tcW w:w="8505" w:type="dxa"/>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DB09A5" w:rsidRPr="00DB09A5" w:rsidRDefault="00DB09A5" w:rsidP="00DB09A5">
      <w:pPr>
        <w:widowControl w:val="0"/>
        <w:tabs>
          <w:tab w:val="left" w:pos="4240"/>
          <w:tab w:val="left" w:pos="6800"/>
          <w:tab w:val="left" w:pos="8500"/>
          <w:tab w:val="left" w:pos="10200"/>
          <w:tab w:val="left" w:pos="11900"/>
        </w:tabs>
        <w:spacing w:after="0" w:line="360" w:lineRule="auto"/>
        <w:rPr>
          <w:rFonts w:ascii="CG Times (W1)" w:eastAsia="Times New Roman" w:hAnsi="CG Times (W1)" w:cs="Times New Roman"/>
          <w:snapToGrid w:val="0"/>
          <w:sz w:val="16"/>
          <w:szCs w:val="20"/>
          <w:lang w:eastAsia="en-GB"/>
        </w:rPr>
      </w:pP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DB09A5" w:rsidRPr="00DB09A5" w:rsidRDefault="00DB09A5" w:rsidP="00DB09A5">
      <w:pPr>
        <w:widowControl w:val="0"/>
        <w:tabs>
          <w:tab w:val="decimal" w:pos="2880"/>
          <w:tab w:val="left" w:pos="11900"/>
        </w:tabs>
        <w:spacing w:after="0" w:line="240" w:lineRule="auto"/>
        <w:rPr>
          <w:rFonts w:ascii="Times New Roman" w:eastAsia="Times New Roman" w:hAnsi="Times New Roman" w:cs="Times New Roman"/>
          <w:snapToGrid w:val="0"/>
          <w:sz w:val="18"/>
          <w:szCs w:val="20"/>
          <w:lang w:val="es-ES"/>
        </w:rPr>
      </w:pP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eastAsia="en-GB"/>
        </w:rPr>
      </w:pPr>
      <w:r w:rsidRPr="00DB09A5">
        <w:rPr>
          <w:rFonts w:ascii="Times New Roman" w:eastAsia="Times New Roman" w:hAnsi="Times New Roman" w:cs="Times New Roman"/>
          <w:b/>
          <w:sz w:val="18"/>
          <w:szCs w:val="18"/>
          <w:lang w:eastAsia="en-GB"/>
        </w:rPr>
        <w:t>Table 1.</w:t>
      </w:r>
      <w:r w:rsidRPr="00DB09A5">
        <w:rPr>
          <w:rFonts w:ascii="Times New Roman" w:eastAsia="Times New Roman" w:hAnsi="Times New Roman" w:cs="Times New Roman"/>
          <w:snapToGrid w:val="0"/>
          <w:sz w:val="18"/>
          <w:szCs w:val="20"/>
          <w:lang w:eastAsia="en-GB"/>
        </w:rPr>
        <w:t>Crystal data and structure refinement details.</w:t>
      </w:r>
    </w:p>
    <w:tbl>
      <w:tblPr>
        <w:tblW w:w="0" w:type="auto"/>
        <w:tblInd w:w="108" w:type="dxa"/>
        <w:tblBorders>
          <w:bottom w:val="single" w:sz="4" w:space="0" w:color="auto"/>
        </w:tblBorders>
        <w:tblLayout w:type="fixed"/>
        <w:tblLook w:val="0000"/>
      </w:tblPr>
      <w:tblGrid>
        <w:gridCol w:w="8505"/>
      </w:tblGrid>
      <w:tr w:rsidR="00DB09A5" w:rsidRPr="00DB09A5" w:rsidTr="00DB09A5">
        <w:trPr>
          <w:trHeight w:hRule="exact" w:val="60"/>
        </w:trPr>
        <w:tc>
          <w:tcPr>
            <w:tcW w:w="8505" w:type="dxa"/>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lang w:eastAsia="en-GB"/>
        </w:rPr>
      </w:pP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
          <w:sz w:val="18"/>
          <w:szCs w:val="18"/>
          <w:lang w:eastAsia="en-GB"/>
        </w:rPr>
      </w:pPr>
      <w:r w:rsidRPr="00DB09A5">
        <w:rPr>
          <w:rFonts w:ascii="Times New Roman" w:eastAsia="Times New Roman" w:hAnsi="Times New Roman" w:cs="Times New Roman"/>
          <w:sz w:val="18"/>
          <w:szCs w:val="18"/>
          <w:lang w:eastAsia="en-GB"/>
        </w:rPr>
        <w:t xml:space="preserve">Identification code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b/>
          <w:sz w:val="18"/>
          <w:szCs w:val="18"/>
          <w:lang w:eastAsia="en-GB"/>
        </w:rPr>
        <w:t xml:space="preserve">2012ncs0658    </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Empirical formula </w:t>
      </w:r>
      <w:r w:rsidRPr="00DB09A5">
        <w:rPr>
          <w:rFonts w:ascii="Times New Roman" w:eastAsia="Times New Roman" w:hAnsi="Times New Roman" w:cs="Times New Roman"/>
          <w:sz w:val="18"/>
          <w:szCs w:val="18"/>
          <w:lang w:eastAsia="en-GB"/>
        </w:rPr>
        <w:tab/>
        <w:t>C</w:t>
      </w:r>
      <w:r w:rsidRPr="00DB09A5">
        <w:rPr>
          <w:rFonts w:ascii="Times New Roman" w:eastAsia="Times New Roman" w:hAnsi="Times New Roman" w:cs="Times New Roman"/>
          <w:sz w:val="18"/>
          <w:szCs w:val="18"/>
          <w:vertAlign w:val="subscript"/>
          <w:lang w:eastAsia="en-GB"/>
        </w:rPr>
        <w:t>22</w:t>
      </w:r>
      <w:r w:rsidRPr="00DB09A5">
        <w:rPr>
          <w:rFonts w:ascii="Times New Roman" w:eastAsia="Times New Roman" w:hAnsi="Times New Roman" w:cs="Times New Roman"/>
          <w:sz w:val="18"/>
          <w:szCs w:val="18"/>
          <w:lang w:eastAsia="en-GB"/>
        </w:rPr>
        <w:t>H</w:t>
      </w:r>
      <w:r w:rsidRPr="00DB09A5">
        <w:rPr>
          <w:rFonts w:ascii="Times New Roman" w:eastAsia="Times New Roman" w:hAnsi="Times New Roman" w:cs="Times New Roman"/>
          <w:sz w:val="18"/>
          <w:szCs w:val="18"/>
          <w:vertAlign w:val="subscript"/>
          <w:lang w:eastAsia="en-GB"/>
        </w:rPr>
        <w:t>16</w:t>
      </w:r>
      <w:r w:rsidRPr="00DB09A5">
        <w:rPr>
          <w:rFonts w:ascii="Times New Roman" w:eastAsia="Times New Roman" w:hAnsi="Times New Roman" w:cs="Times New Roman"/>
          <w:sz w:val="18"/>
          <w:szCs w:val="18"/>
          <w:lang w:eastAsia="en-GB"/>
        </w:rPr>
        <w:t>N</w:t>
      </w:r>
      <w:r w:rsidRPr="00DB09A5">
        <w:rPr>
          <w:rFonts w:ascii="Times New Roman" w:eastAsia="Times New Roman" w:hAnsi="Times New Roman" w:cs="Times New Roman"/>
          <w:sz w:val="18"/>
          <w:szCs w:val="18"/>
          <w:vertAlign w:val="subscript"/>
          <w:lang w:eastAsia="en-GB"/>
        </w:rPr>
        <w:t>4</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Formula weight </w:t>
      </w:r>
      <w:r w:rsidRPr="00DB09A5">
        <w:rPr>
          <w:rFonts w:ascii="Times New Roman" w:eastAsia="Times New Roman" w:hAnsi="Times New Roman" w:cs="Times New Roman"/>
          <w:sz w:val="18"/>
          <w:szCs w:val="18"/>
          <w:lang w:eastAsia="en-GB"/>
        </w:rPr>
        <w:tab/>
        <w:t>336.39</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Temperature </w:t>
      </w:r>
      <w:r w:rsidRPr="00DB09A5">
        <w:rPr>
          <w:rFonts w:ascii="Times New Roman" w:eastAsia="Times New Roman" w:hAnsi="Times New Roman" w:cs="Times New Roman"/>
          <w:sz w:val="18"/>
          <w:szCs w:val="18"/>
          <w:lang w:eastAsia="en-GB"/>
        </w:rPr>
        <w:tab/>
        <w:t>100(2) K</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Wavelength </w:t>
      </w:r>
      <w:r w:rsidRPr="00DB09A5">
        <w:rPr>
          <w:rFonts w:ascii="Times New Roman" w:eastAsia="Times New Roman" w:hAnsi="Times New Roman" w:cs="Times New Roman"/>
          <w:sz w:val="18"/>
          <w:szCs w:val="18"/>
          <w:lang w:eastAsia="en-GB"/>
        </w:rPr>
        <w:tab/>
        <w:t>0.71075 Å</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Crystal system </w:t>
      </w:r>
      <w:r w:rsidRPr="00DB09A5">
        <w:rPr>
          <w:rFonts w:ascii="Times New Roman" w:eastAsia="Times New Roman" w:hAnsi="Times New Roman" w:cs="Times New Roman"/>
          <w:sz w:val="18"/>
          <w:szCs w:val="18"/>
          <w:lang w:eastAsia="en-GB"/>
        </w:rPr>
        <w:tab/>
        <w:t>Monoclinic</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Space group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i/>
          <w:sz w:val="18"/>
          <w:szCs w:val="18"/>
          <w:lang w:eastAsia="en-GB"/>
        </w:rPr>
        <w:t>P</w:t>
      </w:r>
      <w:r w:rsidRPr="00DB09A5">
        <w:rPr>
          <w:rFonts w:ascii="Times New Roman" w:eastAsia="Times New Roman" w:hAnsi="Times New Roman" w:cs="Times New Roman"/>
          <w:sz w:val="18"/>
          <w:szCs w:val="18"/>
          <w:lang w:eastAsia="en-GB"/>
        </w:rPr>
        <w:t>21/</w:t>
      </w:r>
      <w:r w:rsidRPr="00DB09A5">
        <w:rPr>
          <w:rFonts w:ascii="Times New Roman" w:eastAsia="Times New Roman" w:hAnsi="Times New Roman" w:cs="Times New Roman"/>
          <w:i/>
          <w:sz w:val="18"/>
          <w:szCs w:val="18"/>
          <w:lang w:eastAsia="en-GB"/>
        </w:rPr>
        <w:t>c</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DB09A5">
        <w:rPr>
          <w:rFonts w:ascii="Times New Roman" w:eastAsia="Times New Roman" w:hAnsi="Times New Roman" w:cs="Times New Roman"/>
          <w:sz w:val="18"/>
          <w:szCs w:val="18"/>
          <w:lang w:eastAsia="en-GB"/>
        </w:rPr>
        <w:t>Unit cell dimensions</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i/>
          <w:sz w:val="18"/>
          <w:szCs w:val="18"/>
          <w:lang w:eastAsia="en-GB"/>
        </w:rPr>
        <w:t>a</w:t>
      </w:r>
      <w:r w:rsidRPr="00DB09A5">
        <w:rPr>
          <w:rFonts w:ascii="Times New Roman" w:eastAsia="Times New Roman" w:hAnsi="Times New Roman" w:cs="Times New Roman"/>
          <w:sz w:val="18"/>
          <w:szCs w:val="18"/>
          <w:lang w:eastAsia="en-GB"/>
        </w:rPr>
        <w:t xml:space="preserve"> = 10.2532(10) Å</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i/>
          <w:sz w:val="18"/>
          <w:szCs w:val="18"/>
          <w:lang w:eastAsia="en-GB"/>
        </w:rPr>
        <w:sym w:font="Symbol" w:char="F061"/>
      </w:r>
      <w:r w:rsidRPr="00DB09A5">
        <w:rPr>
          <w:rFonts w:ascii="Times New Roman" w:eastAsia="Times New Roman" w:hAnsi="Times New Roman" w:cs="Times New Roman"/>
          <w:sz w:val="18"/>
          <w:szCs w:val="18"/>
          <w:lang w:eastAsia="en-GB"/>
        </w:rPr>
        <w:t xml:space="preserve"> =</w:t>
      </w:r>
      <w:r w:rsidRPr="00DB09A5">
        <w:rPr>
          <w:rFonts w:ascii="Times New Roman" w:eastAsia="Times New Roman" w:hAnsi="Times New Roman" w:cs="Times New Roman"/>
          <w:bCs/>
          <w:sz w:val="18"/>
          <w:szCs w:val="18"/>
          <w:lang w:eastAsia="en-GB"/>
        </w:rPr>
        <w:t xml:space="preserve"> 90°</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DB09A5">
        <w:rPr>
          <w:rFonts w:ascii="Times New Roman" w:eastAsia="Times New Roman" w:hAnsi="Times New Roman" w:cs="Times New Roman"/>
          <w:bCs/>
          <w:sz w:val="18"/>
          <w:szCs w:val="18"/>
          <w:lang w:eastAsia="en-GB"/>
        </w:rPr>
        <w:tab/>
      </w:r>
      <w:r w:rsidRPr="00DB09A5">
        <w:rPr>
          <w:rFonts w:ascii="Times New Roman" w:eastAsia="Times New Roman" w:hAnsi="Times New Roman" w:cs="Times New Roman"/>
          <w:i/>
          <w:sz w:val="18"/>
          <w:szCs w:val="18"/>
          <w:lang w:eastAsia="en-GB"/>
        </w:rPr>
        <w:t>b</w:t>
      </w:r>
      <w:r w:rsidRPr="00DB09A5">
        <w:rPr>
          <w:rFonts w:ascii="Times New Roman" w:eastAsia="Times New Roman" w:hAnsi="Times New Roman" w:cs="Times New Roman"/>
          <w:sz w:val="18"/>
          <w:szCs w:val="18"/>
          <w:lang w:eastAsia="en-GB"/>
        </w:rPr>
        <w:t xml:space="preserve"> =</w:t>
      </w:r>
      <w:r w:rsidRPr="00DB09A5">
        <w:rPr>
          <w:rFonts w:ascii="Times New Roman" w:eastAsia="Times New Roman" w:hAnsi="Times New Roman" w:cs="Times New Roman"/>
          <w:bCs/>
          <w:sz w:val="18"/>
          <w:szCs w:val="18"/>
          <w:lang w:eastAsia="en-GB"/>
        </w:rPr>
        <w:t xml:space="preserve"> 9.2994(8) Å</w:t>
      </w:r>
      <w:r w:rsidRPr="00DB09A5">
        <w:rPr>
          <w:rFonts w:ascii="Times New Roman" w:eastAsia="Times New Roman" w:hAnsi="Times New Roman" w:cs="Times New Roman"/>
          <w:bCs/>
          <w:sz w:val="18"/>
          <w:szCs w:val="18"/>
          <w:lang w:eastAsia="en-GB"/>
        </w:rPr>
        <w:tab/>
      </w:r>
      <w:r w:rsidRPr="00DB09A5">
        <w:rPr>
          <w:rFonts w:ascii="Times New Roman" w:eastAsia="Times New Roman" w:hAnsi="Times New Roman" w:cs="Times New Roman"/>
          <w:i/>
          <w:sz w:val="18"/>
          <w:szCs w:val="18"/>
          <w:lang w:eastAsia="en-GB"/>
        </w:rPr>
        <w:sym w:font="Symbol" w:char="F062"/>
      </w:r>
      <w:r w:rsidRPr="00DB09A5">
        <w:rPr>
          <w:rFonts w:ascii="Times New Roman" w:eastAsia="Times New Roman" w:hAnsi="Times New Roman" w:cs="Times New Roman"/>
          <w:sz w:val="18"/>
          <w:szCs w:val="18"/>
          <w:lang w:eastAsia="en-GB"/>
        </w:rPr>
        <w:t xml:space="preserve"> =</w:t>
      </w:r>
      <w:r w:rsidRPr="00DB09A5">
        <w:rPr>
          <w:rFonts w:ascii="Times New Roman" w:eastAsia="Times New Roman" w:hAnsi="Times New Roman" w:cs="Times New Roman"/>
          <w:bCs/>
          <w:sz w:val="18"/>
          <w:szCs w:val="18"/>
          <w:lang w:eastAsia="en-GB"/>
        </w:rPr>
        <w:t xml:space="preserve"> 99.252(7)°</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DB09A5">
        <w:rPr>
          <w:rFonts w:ascii="Times New Roman" w:eastAsia="Times New Roman" w:hAnsi="Times New Roman" w:cs="Times New Roman"/>
          <w:bCs/>
          <w:sz w:val="18"/>
          <w:szCs w:val="18"/>
          <w:lang w:eastAsia="en-GB"/>
        </w:rPr>
        <w:tab/>
      </w:r>
      <w:r w:rsidRPr="00DB09A5">
        <w:rPr>
          <w:rFonts w:ascii="Times New Roman" w:eastAsia="Times New Roman" w:hAnsi="Times New Roman" w:cs="Times New Roman"/>
          <w:i/>
          <w:sz w:val="18"/>
          <w:szCs w:val="18"/>
          <w:lang w:eastAsia="en-GB"/>
        </w:rPr>
        <w:t>c</w:t>
      </w:r>
      <w:r w:rsidRPr="00DB09A5">
        <w:rPr>
          <w:rFonts w:ascii="Times New Roman" w:eastAsia="Times New Roman" w:hAnsi="Times New Roman" w:cs="Times New Roman"/>
          <w:sz w:val="18"/>
          <w:szCs w:val="18"/>
          <w:lang w:eastAsia="en-GB"/>
        </w:rPr>
        <w:t xml:space="preserve"> =</w:t>
      </w:r>
      <w:r w:rsidRPr="00DB09A5">
        <w:rPr>
          <w:rFonts w:ascii="Times New Roman" w:eastAsia="Times New Roman" w:hAnsi="Times New Roman" w:cs="Times New Roman"/>
          <w:bCs/>
          <w:sz w:val="18"/>
          <w:szCs w:val="18"/>
          <w:lang w:eastAsia="en-GB"/>
        </w:rPr>
        <w:t xml:space="preserve"> 17.2596(15) Å</w:t>
      </w:r>
      <w:r w:rsidRPr="00DB09A5">
        <w:rPr>
          <w:rFonts w:ascii="Times New Roman" w:eastAsia="Times New Roman" w:hAnsi="Times New Roman" w:cs="Times New Roman"/>
          <w:bCs/>
          <w:sz w:val="18"/>
          <w:szCs w:val="18"/>
          <w:lang w:eastAsia="en-GB"/>
        </w:rPr>
        <w:tab/>
      </w:r>
      <w:r w:rsidRPr="00DB09A5">
        <w:rPr>
          <w:rFonts w:ascii="Times New Roman" w:eastAsia="Times New Roman" w:hAnsi="Times New Roman" w:cs="Times New Roman"/>
          <w:i/>
          <w:sz w:val="18"/>
          <w:szCs w:val="18"/>
          <w:lang w:eastAsia="en-GB"/>
        </w:rPr>
        <w:sym w:font="Symbol" w:char="F067"/>
      </w:r>
      <w:r w:rsidRPr="00DB09A5">
        <w:rPr>
          <w:rFonts w:ascii="Times New Roman" w:eastAsia="Times New Roman" w:hAnsi="Times New Roman" w:cs="Times New Roman"/>
          <w:sz w:val="18"/>
          <w:szCs w:val="18"/>
          <w:lang w:eastAsia="en-GB"/>
        </w:rPr>
        <w:t>=</w:t>
      </w:r>
      <w:r w:rsidRPr="00DB09A5">
        <w:rPr>
          <w:rFonts w:ascii="Times New Roman" w:eastAsia="Times New Roman" w:hAnsi="Times New Roman" w:cs="Times New Roman"/>
          <w:bCs/>
          <w:sz w:val="18"/>
          <w:szCs w:val="18"/>
          <w:lang w:eastAsia="en-GB"/>
        </w:rPr>
        <w:t xml:space="preserve"> 90°</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bCs/>
          <w:sz w:val="18"/>
          <w:szCs w:val="18"/>
          <w:lang w:eastAsia="en-GB"/>
        </w:rPr>
        <w:t>Volume</w:t>
      </w:r>
      <w:r w:rsidRPr="00DB09A5">
        <w:rPr>
          <w:rFonts w:ascii="Times New Roman" w:eastAsia="Times New Roman" w:hAnsi="Times New Roman" w:cs="Times New Roman"/>
          <w:bCs/>
          <w:sz w:val="18"/>
          <w:szCs w:val="18"/>
          <w:lang w:eastAsia="en-GB"/>
        </w:rPr>
        <w:tab/>
        <w:t>1624.3(3) Å</w:t>
      </w:r>
      <w:r w:rsidRPr="00DB09A5">
        <w:rPr>
          <w:rFonts w:ascii="Times New Roman" w:eastAsia="Times New Roman" w:hAnsi="Times New Roman" w:cs="Times New Roman"/>
          <w:sz w:val="18"/>
          <w:szCs w:val="12"/>
          <w:vertAlign w:val="superscript"/>
          <w:lang w:eastAsia="en-GB"/>
        </w:rPr>
        <w:t>3</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i/>
          <w:sz w:val="18"/>
          <w:szCs w:val="18"/>
          <w:lang w:eastAsia="en-GB"/>
        </w:rPr>
        <w:lastRenderedPageBreak/>
        <w:t>Z</w:t>
      </w:r>
      <w:r w:rsidRPr="00DB09A5">
        <w:rPr>
          <w:rFonts w:ascii="Times New Roman" w:eastAsia="Times New Roman" w:hAnsi="Times New Roman" w:cs="Times New Roman"/>
          <w:i/>
          <w:sz w:val="18"/>
          <w:szCs w:val="18"/>
          <w:lang w:eastAsia="en-GB"/>
        </w:rPr>
        <w:tab/>
      </w:r>
      <w:r w:rsidRPr="00DB09A5">
        <w:rPr>
          <w:rFonts w:ascii="Times New Roman" w:eastAsia="Times New Roman" w:hAnsi="Times New Roman" w:cs="Times New Roman"/>
          <w:sz w:val="18"/>
          <w:szCs w:val="18"/>
          <w:lang w:eastAsia="en-GB"/>
        </w:rPr>
        <w:t>4</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Density (calculated)</w:t>
      </w:r>
      <w:r w:rsidRPr="00DB09A5">
        <w:rPr>
          <w:rFonts w:ascii="Times New Roman" w:eastAsia="Times New Roman" w:hAnsi="Times New Roman" w:cs="Times New Roman"/>
          <w:sz w:val="18"/>
          <w:szCs w:val="18"/>
          <w:lang w:eastAsia="en-GB"/>
        </w:rPr>
        <w:tab/>
        <w:t>1.376 Mg / m</w:t>
      </w:r>
      <w:r w:rsidRPr="00DB09A5">
        <w:rPr>
          <w:rFonts w:ascii="Times New Roman" w:eastAsia="Times New Roman" w:hAnsi="Times New Roman" w:cs="Times New Roman"/>
          <w:sz w:val="18"/>
          <w:szCs w:val="12"/>
          <w:vertAlign w:val="superscript"/>
          <w:lang w:eastAsia="en-GB"/>
        </w:rPr>
        <w:t>3</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Absorption coefficient</w:t>
      </w:r>
      <w:r w:rsidRPr="00DB09A5">
        <w:rPr>
          <w:rFonts w:ascii="Times New Roman" w:eastAsia="Times New Roman" w:hAnsi="Times New Roman" w:cs="Times New Roman"/>
          <w:sz w:val="18"/>
          <w:szCs w:val="18"/>
          <w:lang w:eastAsia="en-GB"/>
        </w:rPr>
        <w:tab/>
        <w:t>0.084 mm</w:t>
      </w:r>
      <w:r w:rsidRPr="00DB09A5">
        <w:rPr>
          <w:rFonts w:ascii="Times New Roman" w:eastAsia="Times New Roman" w:hAnsi="Times New Roman" w:cs="Times New Roman"/>
          <w:b/>
          <w:sz w:val="18"/>
          <w:szCs w:val="18"/>
          <w:vertAlign w:val="superscript"/>
          <w:lang w:eastAsia="en-GB"/>
        </w:rPr>
        <w:sym w:font="Symbol" w:char="F02D"/>
      </w:r>
      <w:r w:rsidRPr="00DB09A5">
        <w:rPr>
          <w:rFonts w:ascii="Times New Roman" w:eastAsia="Times New Roman" w:hAnsi="Times New Roman" w:cs="Times New Roman"/>
          <w:b/>
          <w:sz w:val="18"/>
          <w:szCs w:val="18"/>
          <w:vertAlign w:val="superscript"/>
          <w:lang w:eastAsia="en-GB"/>
        </w:rPr>
        <w:t>1</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i/>
          <w:sz w:val="18"/>
          <w:szCs w:val="18"/>
          <w:lang w:eastAsia="en-GB"/>
        </w:rPr>
        <w:t>F(000)</w:t>
      </w:r>
      <w:r w:rsidRPr="00DB09A5">
        <w:rPr>
          <w:rFonts w:ascii="Times New Roman" w:eastAsia="Times New Roman" w:hAnsi="Times New Roman" w:cs="Times New Roman"/>
          <w:sz w:val="18"/>
          <w:szCs w:val="18"/>
          <w:lang w:eastAsia="en-GB"/>
        </w:rPr>
        <w:tab/>
        <w:t>704</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Crystal</w:t>
      </w:r>
      <w:r w:rsidRPr="00DB09A5">
        <w:rPr>
          <w:rFonts w:ascii="Times New Roman" w:eastAsia="Times New Roman" w:hAnsi="Times New Roman" w:cs="Times New Roman"/>
          <w:caps/>
          <w:sz w:val="18"/>
          <w:szCs w:val="18"/>
          <w:lang w:eastAsia="en-GB"/>
        </w:rPr>
        <w:tab/>
        <w:t>n</w:t>
      </w:r>
      <w:r w:rsidRPr="00DB09A5">
        <w:rPr>
          <w:rFonts w:ascii="Times New Roman" w:eastAsia="Times New Roman" w:hAnsi="Times New Roman" w:cs="Times New Roman"/>
          <w:sz w:val="18"/>
          <w:szCs w:val="18"/>
          <w:lang w:eastAsia="en-GB"/>
        </w:rPr>
        <w:t>eedle; Colourless</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Crystal size</w:t>
      </w:r>
      <w:r w:rsidRPr="00DB09A5">
        <w:rPr>
          <w:rFonts w:ascii="Times New Roman" w:eastAsia="Times New Roman" w:hAnsi="Times New Roman" w:cs="Times New Roman"/>
          <w:sz w:val="18"/>
          <w:szCs w:val="18"/>
          <w:lang w:eastAsia="en-GB"/>
        </w:rPr>
        <w:tab/>
        <w:t xml:space="preserve">0.06 </w:t>
      </w:r>
      <w:r w:rsidRPr="00DB09A5">
        <w:rPr>
          <w:rFonts w:ascii="Times New Roman" w:eastAsia="Times New Roman" w:hAnsi="Times New Roman" w:cs="Times New Roman"/>
          <w:sz w:val="18"/>
          <w:szCs w:val="18"/>
          <w:lang w:eastAsia="en-GB"/>
        </w:rPr>
        <w:sym w:font="Symbol" w:char="F0B4"/>
      </w:r>
      <w:r w:rsidRPr="00DB09A5">
        <w:rPr>
          <w:rFonts w:ascii="Times New Roman" w:eastAsia="Times New Roman" w:hAnsi="Times New Roman" w:cs="Times New Roman"/>
          <w:sz w:val="18"/>
          <w:szCs w:val="18"/>
          <w:lang w:eastAsia="en-GB"/>
        </w:rPr>
        <w:t xml:space="preserve"> 0.04 </w:t>
      </w:r>
      <w:r w:rsidRPr="00DB09A5">
        <w:rPr>
          <w:rFonts w:ascii="Times New Roman" w:eastAsia="Times New Roman" w:hAnsi="Times New Roman" w:cs="Times New Roman"/>
          <w:sz w:val="18"/>
          <w:szCs w:val="18"/>
          <w:lang w:eastAsia="en-GB"/>
        </w:rPr>
        <w:sym w:font="Symbol" w:char="F0B4"/>
      </w:r>
      <w:r w:rsidRPr="00DB09A5">
        <w:rPr>
          <w:rFonts w:ascii="Times New Roman" w:eastAsia="Times New Roman" w:hAnsi="Times New Roman" w:cs="Times New Roman"/>
          <w:sz w:val="18"/>
          <w:szCs w:val="18"/>
          <w:lang w:eastAsia="en-GB"/>
        </w:rPr>
        <w:t xml:space="preserve"> 0.03 mm</w:t>
      </w:r>
      <w:r w:rsidRPr="00DB09A5">
        <w:rPr>
          <w:rFonts w:ascii="Times New Roman" w:eastAsia="Times New Roman" w:hAnsi="Times New Roman" w:cs="Times New Roman"/>
          <w:sz w:val="18"/>
          <w:szCs w:val="12"/>
          <w:vertAlign w:val="superscript"/>
          <w:lang w:eastAsia="en-GB"/>
        </w:rPr>
        <w:t>3</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i/>
          <w:sz w:val="18"/>
          <w:szCs w:val="18"/>
          <w:lang w:eastAsia="en-GB"/>
        </w:rPr>
        <w:sym w:font="Symbol" w:char="F071"/>
      </w:r>
      <w:r w:rsidRPr="00DB09A5">
        <w:rPr>
          <w:rFonts w:ascii="Times New Roman" w:eastAsia="Times New Roman" w:hAnsi="Times New Roman" w:cs="Times New Roman"/>
          <w:sz w:val="18"/>
          <w:szCs w:val="18"/>
          <w:lang w:eastAsia="en-GB"/>
        </w:rPr>
        <w:t xml:space="preserve"> range for data collection</w:t>
      </w:r>
      <w:r w:rsidRPr="00DB09A5">
        <w:rPr>
          <w:rFonts w:ascii="Times New Roman" w:eastAsia="Times New Roman" w:hAnsi="Times New Roman" w:cs="Times New Roman"/>
          <w:sz w:val="18"/>
          <w:szCs w:val="18"/>
          <w:lang w:eastAsia="en-GB"/>
        </w:rPr>
        <w:tab/>
        <w:t xml:space="preserve">3.08 </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 xml:space="preserve"> 27.47°</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Index ranges</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 xml:space="preserve">7 </w:t>
      </w:r>
      <w:r w:rsidRPr="00DB09A5">
        <w:rPr>
          <w:rFonts w:ascii="Times New Roman" w:eastAsia="Times New Roman" w:hAnsi="Times New Roman" w:cs="Times New Roman"/>
          <w:sz w:val="18"/>
          <w:szCs w:val="18"/>
          <w:lang w:eastAsia="en-GB"/>
        </w:rPr>
        <w:sym w:font="Symbol" w:char="F0A3"/>
      </w:r>
      <w:r w:rsidRPr="00DB09A5">
        <w:rPr>
          <w:rFonts w:ascii="Times New Roman" w:eastAsia="Times New Roman" w:hAnsi="Times New Roman" w:cs="Times New Roman"/>
          <w:i/>
          <w:sz w:val="18"/>
          <w:szCs w:val="18"/>
          <w:lang w:eastAsia="en-GB"/>
        </w:rPr>
        <w:t xml:space="preserve"> h </w:t>
      </w:r>
      <w:r w:rsidRPr="00DB09A5">
        <w:rPr>
          <w:rFonts w:ascii="Times New Roman" w:eastAsia="Times New Roman" w:hAnsi="Times New Roman" w:cs="Times New Roman"/>
          <w:sz w:val="18"/>
          <w:szCs w:val="18"/>
          <w:lang w:eastAsia="en-GB"/>
        </w:rPr>
        <w:sym w:font="Symbol" w:char="F0A3"/>
      </w:r>
      <w:r w:rsidRPr="00DB09A5">
        <w:rPr>
          <w:rFonts w:ascii="Times New Roman" w:eastAsia="Times New Roman" w:hAnsi="Times New Roman" w:cs="Times New Roman"/>
          <w:sz w:val="18"/>
          <w:szCs w:val="18"/>
          <w:lang w:eastAsia="en-GB"/>
        </w:rPr>
        <w:t xml:space="preserve"> 13, </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 xml:space="preserve">11 </w:t>
      </w:r>
      <w:r w:rsidRPr="00DB09A5">
        <w:rPr>
          <w:rFonts w:ascii="Times New Roman" w:eastAsia="Times New Roman" w:hAnsi="Times New Roman" w:cs="Times New Roman"/>
          <w:sz w:val="18"/>
          <w:szCs w:val="18"/>
          <w:lang w:eastAsia="en-GB"/>
        </w:rPr>
        <w:sym w:font="Symbol" w:char="F0A3"/>
      </w:r>
      <w:r w:rsidRPr="00DB09A5">
        <w:rPr>
          <w:rFonts w:ascii="Times New Roman" w:eastAsia="Times New Roman" w:hAnsi="Times New Roman" w:cs="Times New Roman"/>
          <w:i/>
          <w:sz w:val="18"/>
          <w:szCs w:val="18"/>
          <w:lang w:eastAsia="en-GB"/>
        </w:rPr>
        <w:t xml:space="preserve"> k </w:t>
      </w:r>
      <w:r w:rsidRPr="00DB09A5">
        <w:rPr>
          <w:rFonts w:ascii="Times New Roman" w:eastAsia="Times New Roman" w:hAnsi="Times New Roman" w:cs="Times New Roman"/>
          <w:sz w:val="18"/>
          <w:szCs w:val="18"/>
          <w:lang w:eastAsia="en-GB"/>
        </w:rPr>
        <w:sym w:font="Symbol" w:char="F0A3"/>
      </w:r>
      <w:r w:rsidRPr="00DB09A5">
        <w:rPr>
          <w:rFonts w:ascii="Times New Roman" w:eastAsia="Times New Roman" w:hAnsi="Times New Roman" w:cs="Times New Roman"/>
          <w:sz w:val="18"/>
          <w:szCs w:val="18"/>
          <w:lang w:eastAsia="en-GB"/>
        </w:rPr>
        <w:t xml:space="preserve"> 8, </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 xml:space="preserve">22 </w:t>
      </w:r>
      <w:r w:rsidRPr="00DB09A5">
        <w:rPr>
          <w:rFonts w:ascii="Times New Roman" w:eastAsia="Times New Roman" w:hAnsi="Times New Roman" w:cs="Times New Roman"/>
          <w:sz w:val="18"/>
          <w:szCs w:val="18"/>
          <w:lang w:eastAsia="en-GB"/>
        </w:rPr>
        <w:sym w:font="Symbol" w:char="F0A3"/>
      </w:r>
      <w:r w:rsidRPr="00DB09A5">
        <w:rPr>
          <w:rFonts w:ascii="Times New Roman" w:eastAsia="Times New Roman" w:hAnsi="Times New Roman" w:cs="Times New Roman"/>
          <w:i/>
          <w:sz w:val="18"/>
          <w:szCs w:val="18"/>
          <w:lang w:eastAsia="en-GB"/>
        </w:rPr>
        <w:t xml:space="preserve"> l </w:t>
      </w:r>
      <w:r w:rsidRPr="00DB09A5">
        <w:rPr>
          <w:rFonts w:ascii="Times New Roman" w:eastAsia="Times New Roman" w:hAnsi="Times New Roman" w:cs="Times New Roman"/>
          <w:sz w:val="18"/>
          <w:szCs w:val="18"/>
          <w:lang w:eastAsia="en-GB"/>
        </w:rPr>
        <w:sym w:font="Symbol" w:char="F0A3"/>
      </w:r>
      <w:r w:rsidRPr="00DB09A5">
        <w:rPr>
          <w:rFonts w:ascii="Times New Roman" w:eastAsia="Times New Roman" w:hAnsi="Times New Roman" w:cs="Times New Roman"/>
          <w:sz w:val="18"/>
          <w:szCs w:val="18"/>
          <w:lang w:eastAsia="en-GB"/>
        </w:rPr>
        <w:t xml:space="preserve"> 17</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Reflections collected</w:t>
      </w:r>
      <w:r w:rsidRPr="00DB09A5">
        <w:rPr>
          <w:rFonts w:ascii="Times New Roman" w:eastAsia="Times New Roman" w:hAnsi="Times New Roman" w:cs="Times New Roman"/>
          <w:sz w:val="18"/>
          <w:szCs w:val="18"/>
          <w:lang w:eastAsia="en-GB"/>
        </w:rPr>
        <w:tab/>
        <w:t>7519</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Independent reflections</w:t>
      </w:r>
      <w:r w:rsidRPr="00DB09A5">
        <w:rPr>
          <w:rFonts w:ascii="Times New Roman" w:eastAsia="Times New Roman" w:hAnsi="Times New Roman" w:cs="Times New Roman"/>
          <w:sz w:val="18"/>
          <w:szCs w:val="18"/>
          <w:lang w:eastAsia="en-GB"/>
        </w:rPr>
        <w:tab/>
        <w:t>3674 [</w:t>
      </w:r>
      <w:r w:rsidRPr="00DB09A5">
        <w:rPr>
          <w:rFonts w:ascii="Times New Roman" w:eastAsia="Times New Roman" w:hAnsi="Times New Roman" w:cs="Times New Roman"/>
          <w:i/>
          <w:sz w:val="18"/>
          <w:szCs w:val="18"/>
          <w:lang w:eastAsia="en-GB"/>
        </w:rPr>
        <w:t>R</w:t>
      </w:r>
      <w:r w:rsidRPr="00DB09A5">
        <w:rPr>
          <w:rFonts w:ascii="Times New Roman" w:eastAsia="Times New Roman" w:hAnsi="Times New Roman" w:cs="Times New Roman"/>
          <w:i/>
          <w:sz w:val="18"/>
          <w:szCs w:val="18"/>
          <w:vertAlign w:val="subscript"/>
          <w:lang w:eastAsia="en-GB"/>
        </w:rPr>
        <w:t>int</w:t>
      </w:r>
      <w:r w:rsidRPr="00DB09A5">
        <w:rPr>
          <w:rFonts w:ascii="Times New Roman" w:eastAsia="Times New Roman" w:hAnsi="Times New Roman" w:cs="Times New Roman"/>
          <w:sz w:val="18"/>
          <w:szCs w:val="18"/>
          <w:lang w:eastAsia="en-GB"/>
        </w:rPr>
        <w:t xml:space="preserve"> = 0.1012]</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Completeness to </w:t>
      </w:r>
      <w:r w:rsidRPr="00DB09A5">
        <w:rPr>
          <w:rFonts w:ascii="Times New Roman" w:eastAsia="Times New Roman" w:hAnsi="Times New Roman" w:cs="Times New Roman"/>
          <w:i/>
          <w:sz w:val="18"/>
          <w:szCs w:val="18"/>
          <w:lang w:eastAsia="en-GB"/>
        </w:rPr>
        <w:sym w:font="Symbol" w:char="F071"/>
      </w:r>
      <w:r w:rsidRPr="00DB09A5">
        <w:rPr>
          <w:rFonts w:ascii="Times New Roman" w:eastAsia="Times New Roman" w:hAnsi="Times New Roman" w:cs="Times New Roman"/>
          <w:sz w:val="18"/>
          <w:szCs w:val="18"/>
          <w:lang w:eastAsia="en-GB"/>
        </w:rPr>
        <w:t xml:space="preserve"> = 27.47°</w:t>
      </w:r>
      <w:r w:rsidRPr="00DB09A5">
        <w:rPr>
          <w:rFonts w:ascii="Times New Roman" w:eastAsia="Times New Roman" w:hAnsi="Times New Roman" w:cs="Times New Roman"/>
          <w:sz w:val="18"/>
          <w:szCs w:val="18"/>
          <w:lang w:eastAsia="en-GB"/>
        </w:rPr>
        <w:tab/>
        <w:t xml:space="preserve">98.8 % </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Absorption correction</w:t>
      </w:r>
      <w:r w:rsidRPr="00DB09A5">
        <w:rPr>
          <w:rFonts w:ascii="Times New Roman" w:eastAsia="Times New Roman" w:hAnsi="Times New Roman" w:cs="Times New Roman"/>
          <w:sz w:val="18"/>
          <w:szCs w:val="18"/>
          <w:lang w:eastAsia="en-GB"/>
        </w:rPr>
        <w:tab/>
        <w:t>Semi</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empirical from equivalents</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Max. and min. transmission</w:t>
      </w:r>
      <w:r w:rsidRPr="00DB09A5">
        <w:rPr>
          <w:rFonts w:ascii="Times New Roman" w:eastAsia="Times New Roman" w:hAnsi="Times New Roman" w:cs="Times New Roman"/>
          <w:sz w:val="18"/>
          <w:szCs w:val="18"/>
          <w:lang w:eastAsia="en-GB"/>
        </w:rPr>
        <w:tab/>
        <w:t>1.000 and 0.627</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Refinement method</w:t>
      </w:r>
      <w:r w:rsidRPr="00DB09A5">
        <w:rPr>
          <w:rFonts w:ascii="Times New Roman" w:eastAsia="Times New Roman" w:hAnsi="Times New Roman" w:cs="Times New Roman"/>
          <w:sz w:val="18"/>
          <w:szCs w:val="18"/>
          <w:lang w:eastAsia="en-GB"/>
        </w:rPr>
        <w:tab/>
        <w:t xml:space="preserve">Full-matrix least-squares on </w:t>
      </w:r>
      <w:r w:rsidRPr="00DB09A5">
        <w:rPr>
          <w:rFonts w:ascii="Times New Roman" w:eastAsia="Times New Roman" w:hAnsi="Times New Roman" w:cs="Times New Roman"/>
          <w:i/>
          <w:sz w:val="18"/>
          <w:szCs w:val="18"/>
          <w:lang w:eastAsia="en-GB"/>
        </w:rPr>
        <w:t>F</w:t>
      </w:r>
      <w:r w:rsidRPr="00DB09A5">
        <w:rPr>
          <w:rFonts w:ascii="Times New Roman" w:eastAsia="Times New Roman" w:hAnsi="Times New Roman" w:cs="Times New Roman"/>
          <w:sz w:val="18"/>
          <w:szCs w:val="12"/>
          <w:vertAlign w:val="superscript"/>
          <w:lang w:eastAsia="en-GB"/>
        </w:rPr>
        <w:t>2</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Data / restraints / parameters</w:t>
      </w:r>
      <w:r w:rsidRPr="00DB09A5">
        <w:rPr>
          <w:rFonts w:ascii="Times New Roman" w:eastAsia="Times New Roman" w:hAnsi="Times New Roman" w:cs="Times New Roman"/>
          <w:sz w:val="18"/>
          <w:szCs w:val="18"/>
          <w:lang w:eastAsia="en-GB"/>
        </w:rPr>
        <w:tab/>
        <w:t>3674 / 0 / 235</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Goodness-of-fit on </w:t>
      </w:r>
      <w:r w:rsidRPr="00DB09A5">
        <w:rPr>
          <w:rFonts w:ascii="Times New Roman" w:eastAsia="Times New Roman" w:hAnsi="Times New Roman" w:cs="Times New Roman"/>
          <w:i/>
          <w:sz w:val="18"/>
          <w:szCs w:val="18"/>
          <w:lang w:eastAsia="en-GB"/>
        </w:rPr>
        <w:t>F</w:t>
      </w:r>
      <w:r w:rsidRPr="00DB09A5">
        <w:rPr>
          <w:rFonts w:ascii="Times New Roman" w:eastAsia="Times New Roman" w:hAnsi="Times New Roman" w:cs="Times New Roman"/>
          <w:sz w:val="18"/>
          <w:szCs w:val="12"/>
          <w:vertAlign w:val="superscript"/>
          <w:lang w:eastAsia="en-GB"/>
        </w:rPr>
        <w:t>2</w:t>
      </w:r>
      <w:r w:rsidRPr="00DB09A5">
        <w:rPr>
          <w:rFonts w:ascii="Times New Roman" w:eastAsia="Times New Roman" w:hAnsi="Times New Roman" w:cs="Times New Roman"/>
          <w:sz w:val="18"/>
          <w:szCs w:val="18"/>
          <w:lang w:eastAsia="en-GB"/>
        </w:rPr>
        <w:tab/>
        <w:t>0.996</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 xml:space="preserve">Final </w:t>
      </w:r>
      <w:r w:rsidRPr="00DB09A5">
        <w:rPr>
          <w:rFonts w:ascii="Times New Roman" w:eastAsia="Times New Roman" w:hAnsi="Times New Roman" w:cs="Times New Roman"/>
          <w:i/>
          <w:sz w:val="18"/>
          <w:szCs w:val="18"/>
          <w:lang w:eastAsia="en-GB"/>
        </w:rPr>
        <w:t>R</w:t>
      </w:r>
      <w:r w:rsidRPr="00DB09A5">
        <w:rPr>
          <w:rFonts w:ascii="Times New Roman" w:eastAsia="Times New Roman" w:hAnsi="Times New Roman" w:cs="Times New Roman"/>
          <w:sz w:val="18"/>
          <w:szCs w:val="18"/>
          <w:lang w:eastAsia="en-GB"/>
        </w:rPr>
        <w:t xml:space="preserve"> indices [</w:t>
      </w:r>
      <w:r w:rsidRPr="00DB09A5">
        <w:rPr>
          <w:rFonts w:ascii="Times New Roman" w:eastAsia="Times New Roman" w:hAnsi="Times New Roman" w:cs="Times New Roman"/>
          <w:i/>
          <w:sz w:val="18"/>
          <w:szCs w:val="18"/>
          <w:lang w:eastAsia="en-GB"/>
        </w:rPr>
        <w:t>F</w:t>
      </w:r>
      <w:r w:rsidRPr="00DB09A5">
        <w:rPr>
          <w:rFonts w:ascii="Times New Roman" w:eastAsia="Times New Roman" w:hAnsi="Times New Roman" w:cs="Times New Roman"/>
          <w:sz w:val="18"/>
          <w:szCs w:val="12"/>
          <w:vertAlign w:val="superscript"/>
          <w:lang w:eastAsia="en-GB"/>
        </w:rPr>
        <w:t>2</w:t>
      </w:r>
      <w:r w:rsidRPr="00DB09A5">
        <w:rPr>
          <w:rFonts w:ascii="Times New Roman" w:eastAsia="Times New Roman" w:hAnsi="Times New Roman" w:cs="Times New Roman"/>
          <w:sz w:val="18"/>
          <w:szCs w:val="18"/>
          <w:lang w:eastAsia="en-GB"/>
        </w:rPr>
        <w:t>&gt; 2</w:t>
      </w:r>
      <w:r w:rsidRPr="00DB09A5">
        <w:rPr>
          <w:rFonts w:ascii="Times New Roman" w:eastAsia="Times New Roman" w:hAnsi="Times New Roman" w:cs="Times New Roman"/>
          <w:i/>
          <w:sz w:val="18"/>
          <w:szCs w:val="18"/>
          <w:lang w:eastAsia="en-GB"/>
        </w:rPr>
        <w:sym w:font="Symbol" w:char="F073"/>
      </w:r>
      <w:r w:rsidRPr="00DB09A5">
        <w:rPr>
          <w:rFonts w:ascii="Times New Roman" w:eastAsia="Times New Roman" w:hAnsi="Times New Roman" w:cs="Times New Roman"/>
          <w:sz w:val="18"/>
          <w:szCs w:val="18"/>
          <w:lang w:eastAsia="en-GB"/>
        </w:rPr>
        <w:t>(</w:t>
      </w:r>
      <w:r w:rsidRPr="00DB09A5">
        <w:rPr>
          <w:rFonts w:ascii="Times New Roman" w:eastAsia="Times New Roman" w:hAnsi="Times New Roman" w:cs="Times New Roman"/>
          <w:i/>
          <w:sz w:val="18"/>
          <w:szCs w:val="18"/>
          <w:lang w:eastAsia="en-GB"/>
        </w:rPr>
        <w:t>F</w:t>
      </w:r>
      <w:r w:rsidRPr="00DB09A5">
        <w:rPr>
          <w:rFonts w:ascii="Times New Roman" w:eastAsia="Times New Roman" w:hAnsi="Times New Roman" w:cs="Times New Roman"/>
          <w:sz w:val="18"/>
          <w:szCs w:val="12"/>
          <w:vertAlign w:val="superscript"/>
          <w:lang w:eastAsia="en-GB"/>
        </w:rPr>
        <w:t>2</w:t>
      </w:r>
      <w:r w:rsidRPr="00DB09A5">
        <w:rPr>
          <w:rFonts w:ascii="Times New Roman" w:eastAsia="Times New Roman" w:hAnsi="Times New Roman" w:cs="Times New Roman"/>
          <w:sz w:val="18"/>
          <w:szCs w:val="18"/>
          <w:lang w:eastAsia="en-GB"/>
        </w:rPr>
        <w:t>)]</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i/>
          <w:sz w:val="18"/>
          <w:szCs w:val="18"/>
          <w:lang w:eastAsia="en-GB"/>
        </w:rPr>
        <w:t>R1</w:t>
      </w:r>
      <w:r w:rsidRPr="00DB09A5">
        <w:rPr>
          <w:rFonts w:ascii="Times New Roman" w:eastAsia="Times New Roman" w:hAnsi="Times New Roman" w:cs="Times New Roman"/>
          <w:sz w:val="18"/>
          <w:szCs w:val="18"/>
          <w:lang w:eastAsia="en-GB"/>
        </w:rPr>
        <w:t xml:space="preserve"> = 0.0958, </w:t>
      </w:r>
      <w:r w:rsidRPr="00DB09A5">
        <w:rPr>
          <w:rFonts w:ascii="Times New Roman" w:eastAsia="Times New Roman" w:hAnsi="Times New Roman" w:cs="Times New Roman"/>
          <w:i/>
          <w:sz w:val="18"/>
          <w:szCs w:val="18"/>
          <w:lang w:eastAsia="en-GB"/>
        </w:rPr>
        <w:t>wR2</w:t>
      </w:r>
      <w:r w:rsidRPr="00DB09A5">
        <w:rPr>
          <w:rFonts w:ascii="Times New Roman" w:eastAsia="Times New Roman" w:hAnsi="Times New Roman" w:cs="Times New Roman"/>
          <w:sz w:val="18"/>
          <w:szCs w:val="18"/>
          <w:lang w:eastAsia="en-GB"/>
        </w:rPr>
        <w:t xml:space="preserve"> = 0.2442</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i/>
          <w:sz w:val="18"/>
          <w:szCs w:val="18"/>
          <w:lang w:eastAsia="en-GB"/>
        </w:rPr>
        <w:t>R</w:t>
      </w:r>
      <w:r w:rsidRPr="00DB09A5">
        <w:rPr>
          <w:rFonts w:ascii="Times New Roman" w:eastAsia="Times New Roman" w:hAnsi="Times New Roman" w:cs="Times New Roman"/>
          <w:sz w:val="18"/>
          <w:szCs w:val="18"/>
          <w:lang w:eastAsia="en-GB"/>
        </w:rPr>
        <w:t xml:space="preserve"> indices (all data)</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i/>
          <w:sz w:val="18"/>
          <w:szCs w:val="18"/>
          <w:lang w:eastAsia="en-GB"/>
        </w:rPr>
        <w:t>R1</w:t>
      </w:r>
      <w:r w:rsidRPr="00DB09A5">
        <w:rPr>
          <w:rFonts w:ascii="Times New Roman" w:eastAsia="Times New Roman" w:hAnsi="Times New Roman" w:cs="Times New Roman"/>
          <w:sz w:val="18"/>
          <w:szCs w:val="18"/>
          <w:lang w:eastAsia="en-GB"/>
        </w:rPr>
        <w:t xml:space="preserve"> = 0.2268, </w:t>
      </w:r>
      <w:r w:rsidRPr="00DB09A5">
        <w:rPr>
          <w:rFonts w:ascii="Times New Roman" w:eastAsia="Times New Roman" w:hAnsi="Times New Roman" w:cs="Times New Roman"/>
          <w:i/>
          <w:sz w:val="18"/>
          <w:szCs w:val="18"/>
          <w:lang w:eastAsia="en-GB"/>
        </w:rPr>
        <w:t>wR2</w:t>
      </w:r>
      <w:r w:rsidRPr="00DB09A5">
        <w:rPr>
          <w:rFonts w:ascii="Times New Roman" w:eastAsia="Times New Roman" w:hAnsi="Times New Roman" w:cs="Times New Roman"/>
          <w:sz w:val="18"/>
          <w:szCs w:val="18"/>
          <w:lang w:eastAsia="en-GB"/>
        </w:rPr>
        <w:t xml:space="preserve"> = 0.3074</w:t>
      </w:r>
    </w:p>
    <w:p w:rsidR="00DB09A5" w:rsidRPr="00DB09A5" w:rsidRDefault="00DB09A5" w:rsidP="00DB09A5">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24"/>
          <w:szCs w:val="24"/>
          <w:lang w:eastAsia="en-GB"/>
        </w:rPr>
      </w:pPr>
      <w:r w:rsidRPr="00DB09A5">
        <w:rPr>
          <w:rFonts w:ascii="Times New Roman" w:eastAsia="Times New Roman" w:hAnsi="Times New Roman" w:cs="Times New Roman"/>
          <w:sz w:val="18"/>
          <w:szCs w:val="18"/>
          <w:lang w:eastAsia="en-GB"/>
        </w:rPr>
        <w:t>Largest diff. peak and hole</w:t>
      </w:r>
      <w:r w:rsidRPr="00DB09A5">
        <w:rPr>
          <w:rFonts w:ascii="Times New Roman" w:eastAsia="Times New Roman" w:hAnsi="Times New Roman" w:cs="Times New Roman"/>
          <w:sz w:val="18"/>
          <w:szCs w:val="18"/>
          <w:lang w:eastAsia="en-GB"/>
        </w:rPr>
        <w:tab/>
        <w:t xml:space="preserve">0.795 and </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0.335 e Å</w:t>
      </w:r>
      <w:r w:rsidRPr="00DB09A5">
        <w:rPr>
          <w:rFonts w:ascii="Times New Roman" w:eastAsia="Times New Roman" w:hAnsi="Times New Roman" w:cs="Times New Roman"/>
          <w:b/>
          <w:sz w:val="18"/>
          <w:szCs w:val="18"/>
          <w:vertAlign w:val="superscript"/>
          <w:lang w:eastAsia="en-GB"/>
        </w:rPr>
        <w:sym w:font="Symbol" w:char="F02D"/>
      </w:r>
      <w:r w:rsidRPr="00DB09A5">
        <w:rPr>
          <w:rFonts w:ascii="Times New Roman" w:eastAsia="Times New Roman" w:hAnsi="Times New Roman" w:cs="Times New Roman"/>
          <w:b/>
          <w:sz w:val="18"/>
          <w:szCs w:val="18"/>
          <w:vertAlign w:val="superscript"/>
          <w:lang w:eastAsia="en-GB"/>
        </w:rPr>
        <w:t>3</w:t>
      </w: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lang w:eastAsia="en-GB"/>
        </w:rPr>
      </w:pPr>
    </w:p>
    <w:p w:rsidR="00DB09A5" w:rsidRPr="00DB09A5" w:rsidRDefault="00DB09A5" w:rsidP="00DB09A5">
      <w:pPr>
        <w:spacing w:after="0" w:line="240" w:lineRule="auto"/>
        <w:jc w:val="both"/>
        <w:rPr>
          <w:rFonts w:ascii="Times New Roman" w:eastAsia="Times New Roman" w:hAnsi="Times New Roman" w:cs="Times New Roman"/>
          <w:snapToGrid w:val="0"/>
          <w:sz w:val="16"/>
          <w:szCs w:val="16"/>
          <w:lang w:eastAsia="en-GB"/>
        </w:rPr>
      </w:pPr>
      <w:r w:rsidRPr="00DB09A5">
        <w:rPr>
          <w:rFonts w:ascii="Times New Roman" w:eastAsia="Times New Roman" w:hAnsi="Times New Roman" w:cs="Times New Roman"/>
          <w:b/>
          <w:snapToGrid w:val="0"/>
          <w:sz w:val="16"/>
          <w:szCs w:val="16"/>
          <w:lang w:eastAsia="en-GB"/>
        </w:rPr>
        <w:t>Diffractometer:</w:t>
      </w:r>
      <w:r w:rsidRPr="00DB09A5">
        <w:rPr>
          <w:rFonts w:ascii="Times New Roman" w:eastAsia="Times New Roman" w:hAnsi="Times New Roman" w:cs="Times New Roman"/>
          <w:i/>
          <w:snapToGrid w:val="0"/>
          <w:sz w:val="16"/>
          <w:szCs w:val="16"/>
          <w:lang w:eastAsia="en-GB"/>
        </w:rPr>
        <w:t>Rigaku AFC12</w:t>
      </w:r>
      <w:r w:rsidRPr="00DB09A5">
        <w:rPr>
          <w:rFonts w:ascii="Times New Roman" w:eastAsia="Times New Roman" w:hAnsi="Times New Roman" w:cs="Times New Roman"/>
          <w:snapToGrid w:val="0"/>
          <w:sz w:val="16"/>
          <w:szCs w:val="16"/>
          <w:lang w:eastAsia="en-GB"/>
        </w:rPr>
        <w:t xml:space="preserve"> goniometer equipped with an </w:t>
      </w:r>
      <w:r w:rsidRPr="00DB09A5">
        <w:rPr>
          <w:rFonts w:ascii="Times New Roman" w:eastAsia="Times New Roman" w:hAnsi="Times New Roman" w:cs="Times New Roman"/>
          <w:sz w:val="16"/>
          <w:szCs w:val="16"/>
          <w:lang w:eastAsia="en-GB"/>
        </w:rPr>
        <w:t xml:space="preserve">enhanced sensitivity (HG) </w:t>
      </w:r>
      <w:r w:rsidRPr="00DB09A5">
        <w:rPr>
          <w:rFonts w:ascii="Times New Roman" w:eastAsia="Times New Roman" w:hAnsi="Times New Roman" w:cs="Times New Roman"/>
          <w:i/>
          <w:snapToGrid w:val="0"/>
          <w:sz w:val="16"/>
          <w:szCs w:val="16"/>
          <w:lang w:eastAsia="en-GB"/>
        </w:rPr>
        <w:t xml:space="preserve">Saturn724+ </w:t>
      </w:r>
      <w:r w:rsidRPr="00DB09A5">
        <w:rPr>
          <w:rFonts w:ascii="Times New Roman" w:eastAsia="Times New Roman" w:hAnsi="Times New Roman" w:cs="Times New Roman"/>
          <w:snapToGrid w:val="0"/>
          <w:sz w:val="16"/>
          <w:szCs w:val="16"/>
          <w:lang w:eastAsia="en-GB"/>
        </w:rPr>
        <w:t xml:space="preserve">detector mounted at the window of an </w:t>
      </w:r>
      <w:r w:rsidRPr="00DB09A5">
        <w:rPr>
          <w:rFonts w:ascii="Times New Roman" w:eastAsia="Times New Roman" w:hAnsi="Times New Roman" w:cs="Times New Roman"/>
          <w:i/>
          <w:sz w:val="16"/>
          <w:szCs w:val="16"/>
          <w:lang w:eastAsia="en-GB"/>
        </w:rPr>
        <w:t>FR-E+ SuperBright</w:t>
      </w:r>
      <w:r w:rsidRPr="00DB09A5">
        <w:rPr>
          <w:rFonts w:ascii="Times New Roman" w:eastAsia="Times New Roman" w:hAnsi="Times New Roman" w:cs="Times New Roman"/>
          <w:sz w:val="16"/>
          <w:szCs w:val="16"/>
          <w:lang w:eastAsia="en-GB"/>
        </w:rPr>
        <w:t xml:space="preserve"> molybdenum rotating anode generator</w:t>
      </w:r>
      <w:r w:rsidRPr="00DB09A5">
        <w:rPr>
          <w:rFonts w:ascii="Times New Roman" w:eastAsia="Times New Roman" w:hAnsi="Times New Roman" w:cs="Times New Roman"/>
          <w:snapToGrid w:val="0"/>
          <w:sz w:val="16"/>
          <w:szCs w:val="16"/>
          <w:lang w:eastAsia="en-GB"/>
        </w:rPr>
        <w:t xml:space="preserve"> with VHF </w:t>
      </w:r>
      <w:r w:rsidRPr="00DB09A5">
        <w:rPr>
          <w:rFonts w:ascii="Times New Roman" w:eastAsia="Times New Roman" w:hAnsi="Times New Roman" w:cs="Times New Roman"/>
          <w:i/>
          <w:snapToGrid w:val="0"/>
          <w:sz w:val="16"/>
          <w:szCs w:val="16"/>
          <w:lang w:eastAsia="en-GB"/>
        </w:rPr>
        <w:t>Varimax</w:t>
      </w:r>
      <w:r w:rsidRPr="00DB09A5">
        <w:rPr>
          <w:rFonts w:ascii="Times New Roman" w:eastAsia="Times New Roman" w:hAnsi="Times New Roman" w:cs="Times New Roman"/>
          <w:snapToGrid w:val="0"/>
          <w:sz w:val="16"/>
          <w:szCs w:val="16"/>
          <w:lang w:eastAsia="en-GB"/>
        </w:rPr>
        <w:t xml:space="preserve"> optics (7</w:t>
      </w:r>
      <w:r w:rsidRPr="00DB09A5">
        <w:rPr>
          <w:rFonts w:ascii="Times New Roman" w:eastAsia="Times New Roman" w:hAnsi="Times New Roman" w:cs="Times New Roman"/>
          <w:sz w:val="16"/>
          <w:szCs w:val="16"/>
          <w:lang w:eastAsia="en-GB"/>
        </w:rPr>
        <w:t>0µm focus</w:t>
      </w:r>
      <w:r w:rsidRPr="00DB09A5">
        <w:rPr>
          <w:rFonts w:ascii="Times New Roman" w:eastAsia="Times New Roman" w:hAnsi="Times New Roman" w:cs="Times New Roman"/>
          <w:snapToGrid w:val="0"/>
          <w:sz w:val="16"/>
          <w:szCs w:val="16"/>
          <w:lang w:eastAsia="en-GB"/>
        </w:rPr>
        <w:t xml:space="preserve">). </w:t>
      </w:r>
      <w:r w:rsidRPr="00DB09A5">
        <w:rPr>
          <w:rFonts w:ascii="Times New Roman" w:eastAsia="Times New Roman" w:hAnsi="Times New Roman" w:cs="Times New Roman"/>
          <w:b/>
          <w:snapToGrid w:val="0"/>
          <w:sz w:val="16"/>
          <w:szCs w:val="16"/>
          <w:lang w:eastAsia="en-GB"/>
        </w:rPr>
        <w:t>Cell determination anddata collection</w:t>
      </w:r>
      <w:r w:rsidRPr="00DB09A5">
        <w:rPr>
          <w:rFonts w:ascii="Times New Roman" w:eastAsia="Times New Roman" w:hAnsi="Times New Roman" w:cs="Times New Roman"/>
          <w:bCs/>
          <w:snapToGrid w:val="0"/>
          <w:sz w:val="16"/>
          <w:szCs w:val="16"/>
          <w:lang w:eastAsia="en-GB"/>
        </w:rPr>
        <w:t>:</w:t>
      </w:r>
      <w:r w:rsidRPr="00DB09A5">
        <w:rPr>
          <w:rFonts w:ascii="Times New Roman" w:eastAsia="Times New Roman" w:hAnsi="Times New Roman" w:cs="Times New Roman"/>
          <w:i/>
          <w:iCs/>
          <w:snapToGrid w:val="0"/>
          <w:sz w:val="16"/>
          <w:szCs w:val="16"/>
          <w:lang w:eastAsia="en-GB"/>
        </w:rPr>
        <w:t xml:space="preserve">CrystalClear-SM Expert 2.0 r13 </w:t>
      </w:r>
      <w:r w:rsidRPr="00DB09A5">
        <w:rPr>
          <w:rFonts w:ascii="Times New Roman" w:eastAsia="Times New Roman" w:hAnsi="Times New Roman" w:cs="Times New Roman"/>
          <w:snapToGrid w:val="0"/>
          <w:sz w:val="16"/>
          <w:szCs w:val="16"/>
          <w:lang w:eastAsia="en-GB"/>
        </w:rPr>
        <w:t xml:space="preserve">(Rigaku, 2011). </w:t>
      </w:r>
      <w:r w:rsidRPr="00DB09A5">
        <w:rPr>
          <w:rFonts w:ascii="Times New Roman" w:eastAsia="Times New Roman" w:hAnsi="Times New Roman" w:cs="Times New Roman"/>
          <w:b/>
          <w:snapToGrid w:val="0"/>
          <w:sz w:val="16"/>
          <w:szCs w:val="16"/>
          <w:lang w:eastAsia="en-GB"/>
        </w:rPr>
        <w:t>Data reduction, cellrefinement andabsorption correction</w:t>
      </w:r>
      <w:r w:rsidRPr="00DB09A5">
        <w:rPr>
          <w:rFonts w:ascii="Times New Roman" w:eastAsia="Times New Roman" w:hAnsi="Times New Roman" w:cs="Times New Roman"/>
          <w:snapToGrid w:val="0"/>
          <w:sz w:val="16"/>
          <w:szCs w:val="16"/>
          <w:lang w:eastAsia="en-GB"/>
        </w:rPr>
        <w:t xml:space="preserve">: </w:t>
      </w:r>
      <w:r w:rsidRPr="00DB09A5">
        <w:rPr>
          <w:rFonts w:ascii="Times New Roman" w:eastAsia="Times New Roman" w:hAnsi="Times New Roman" w:cs="Times New Roman"/>
          <w:i/>
          <w:iCs/>
          <w:snapToGrid w:val="0"/>
          <w:sz w:val="16"/>
          <w:szCs w:val="16"/>
          <w:lang w:eastAsia="en-GB"/>
        </w:rPr>
        <w:t>CrystalClear-SM Expert 3.1 b8</w:t>
      </w:r>
      <w:r w:rsidRPr="00DB09A5">
        <w:rPr>
          <w:rFonts w:ascii="Times New Roman" w:eastAsia="Times New Roman" w:hAnsi="Times New Roman" w:cs="Times New Roman"/>
          <w:snapToGrid w:val="0"/>
          <w:sz w:val="16"/>
          <w:szCs w:val="16"/>
          <w:lang w:eastAsia="en-GB"/>
        </w:rPr>
        <w:t xml:space="preserve"> (Rigaku, 2012). </w:t>
      </w:r>
      <w:r w:rsidRPr="00DB09A5">
        <w:rPr>
          <w:rFonts w:ascii="Times New Roman" w:eastAsia="Times New Roman" w:hAnsi="Times New Roman" w:cs="Times New Roman"/>
          <w:b/>
          <w:snapToGrid w:val="0"/>
          <w:sz w:val="16"/>
          <w:szCs w:val="16"/>
          <w:lang w:eastAsia="en-GB"/>
        </w:rPr>
        <w:t>Structure solution</w:t>
      </w:r>
      <w:r w:rsidRPr="00DB09A5">
        <w:rPr>
          <w:rFonts w:ascii="Times New Roman" w:eastAsia="Times New Roman" w:hAnsi="Times New Roman" w:cs="Times New Roman"/>
          <w:snapToGrid w:val="0"/>
          <w:sz w:val="16"/>
          <w:szCs w:val="16"/>
          <w:lang w:eastAsia="en-GB"/>
        </w:rPr>
        <w:t xml:space="preserve">: </w:t>
      </w:r>
      <w:r w:rsidRPr="00DB09A5">
        <w:rPr>
          <w:rFonts w:ascii="Times New Roman" w:eastAsia="Times New Roman" w:hAnsi="Times New Roman" w:cs="Times New Roman"/>
          <w:i/>
          <w:iCs/>
          <w:snapToGrid w:val="0"/>
          <w:sz w:val="16"/>
          <w:szCs w:val="16"/>
          <w:lang w:eastAsia="en-GB"/>
        </w:rPr>
        <w:t>SHELXS97</w:t>
      </w:r>
      <w:r w:rsidRPr="00DB09A5">
        <w:rPr>
          <w:rFonts w:ascii="Times New Roman" w:eastAsia="Times New Roman" w:hAnsi="Times New Roman" w:cs="Times New Roman"/>
          <w:snapToGrid w:val="0"/>
          <w:sz w:val="16"/>
          <w:szCs w:val="20"/>
          <w:lang w:val="es-ES" w:eastAsia="en-GB"/>
        </w:rPr>
        <w:t>(Sheldrick, G.M. (2008). Acta Cryst. A64, 112-122)</w:t>
      </w:r>
      <w:r w:rsidRPr="00DB09A5">
        <w:rPr>
          <w:rFonts w:ascii="Times New Roman" w:eastAsia="Times New Roman" w:hAnsi="Times New Roman" w:cs="Times New Roman"/>
          <w:snapToGrid w:val="0"/>
          <w:sz w:val="16"/>
          <w:szCs w:val="16"/>
          <w:lang w:eastAsia="en-GB"/>
        </w:rPr>
        <w:t xml:space="preserve">. </w:t>
      </w:r>
      <w:r w:rsidRPr="00DB09A5">
        <w:rPr>
          <w:rFonts w:ascii="Times New Roman" w:eastAsia="Times New Roman" w:hAnsi="Times New Roman" w:cs="Times New Roman"/>
          <w:b/>
          <w:bCs/>
          <w:snapToGrid w:val="0"/>
          <w:sz w:val="16"/>
          <w:szCs w:val="16"/>
          <w:lang w:eastAsia="en-GB"/>
        </w:rPr>
        <w:t>S</w:t>
      </w:r>
      <w:r w:rsidRPr="00DB09A5">
        <w:rPr>
          <w:rFonts w:ascii="Times New Roman" w:eastAsia="Times New Roman" w:hAnsi="Times New Roman" w:cs="Times New Roman"/>
          <w:b/>
          <w:snapToGrid w:val="0"/>
          <w:sz w:val="16"/>
          <w:szCs w:val="16"/>
          <w:lang w:eastAsia="en-GB"/>
        </w:rPr>
        <w:t>tructure refinement</w:t>
      </w:r>
      <w:r w:rsidRPr="00DB09A5">
        <w:rPr>
          <w:rFonts w:ascii="Times New Roman" w:eastAsia="Times New Roman" w:hAnsi="Times New Roman" w:cs="Times New Roman"/>
          <w:snapToGrid w:val="0"/>
          <w:sz w:val="16"/>
          <w:szCs w:val="16"/>
          <w:lang w:eastAsia="en-GB"/>
        </w:rPr>
        <w:t xml:space="preserve">: </w:t>
      </w:r>
      <w:r w:rsidRPr="00DB09A5">
        <w:rPr>
          <w:rFonts w:ascii="Times New Roman" w:eastAsia="Times New Roman" w:hAnsi="Times New Roman" w:cs="Times New Roman"/>
          <w:i/>
          <w:iCs/>
          <w:snapToGrid w:val="0"/>
          <w:sz w:val="16"/>
          <w:szCs w:val="16"/>
          <w:lang w:eastAsia="en-GB"/>
        </w:rPr>
        <w:t>SHELXL97</w:t>
      </w:r>
      <w:r w:rsidRPr="00DB09A5">
        <w:rPr>
          <w:rFonts w:ascii="Times New Roman" w:eastAsia="Times New Roman" w:hAnsi="Times New Roman" w:cs="Times New Roman"/>
          <w:snapToGrid w:val="0"/>
          <w:sz w:val="16"/>
          <w:szCs w:val="20"/>
          <w:lang w:val="es-ES" w:eastAsia="en-GB"/>
        </w:rPr>
        <w:t>(Sheldrick, G.M. (2008). Acta Cryst. A64, 112-122) within OLEX2</w:t>
      </w:r>
      <w:r w:rsidRPr="00DB09A5">
        <w:rPr>
          <w:rFonts w:ascii="Times New Roman" w:eastAsia="Times New Roman" w:hAnsi="Times New Roman" w:cs="Times New Roman"/>
          <w:snapToGrid w:val="0"/>
          <w:sz w:val="16"/>
          <w:szCs w:val="16"/>
          <w:lang w:eastAsia="en-GB"/>
        </w:rPr>
        <w:t xml:space="preserve">. </w:t>
      </w:r>
      <w:r w:rsidRPr="00DB09A5">
        <w:rPr>
          <w:rFonts w:ascii="Times New Roman" w:eastAsia="Times New Roman" w:hAnsi="Times New Roman" w:cs="Times New Roman"/>
          <w:b/>
          <w:snapToGrid w:val="0"/>
          <w:sz w:val="16"/>
          <w:szCs w:val="16"/>
          <w:lang w:eastAsia="en-GB"/>
        </w:rPr>
        <w:t>Graphics:</w:t>
      </w:r>
      <w:r w:rsidRPr="00DB09A5">
        <w:rPr>
          <w:rFonts w:ascii="Times New Roman" w:eastAsia="Times New Roman" w:hAnsi="Times New Roman" w:cs="Times New Roman"/>
          <w:i/>
          <w:snapToGrid w:val="0"/>
          <w:sz w:val="16"/>
          <w:szCs w:val="20"/>
          <w:lang w:eastAsia="en-GB"/>
        </w:rPr>
        <w:t xml:space="preserve">OLEX2 </w:t>
      </w:r>
      <w:r w:rsidRPr="00DB09A5">
        <w:rPr>
          <w:rFonts w:ascii="Times New Roman" w:eastAsia="Times New Roman" w:hAnsi="Times New Roman" w:cs="Times New Roman"/>
          <w:snapToGrid w:val="0"/>
          <w:sz w:val="16"/>
          <w:szCs w:val="20"/>
          <w:lang w:eastAsia="en-GB"/>
        </w:rPr>
        <w:t>(Dolomanov, O. V., Bourhis, L. J., Gildea, R. J., Howard, J. A. K. &amp;Puschmann, H. (2009). J. Appl. Cryst. 42, 339-341).</w:t>
      </w: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CG Times (W1)" w:eastAsia="Times New Roman" w:hAnsi="CG Times (W1)" w:cs="Times New Roman"/>
          <w:snapToGrid w:val="0"/>
          <w:sz w:val="16"/>
          <w:szCs w:val="20"/>
          <w:lang w:eastAsia="en-GB"/>
        </w:rPr>
      </w:pP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CG Times (W1)" w:eastAsia="Times New Roman" w:hAnsi="CG Times (W1)" w:cs="Times New Roman"/>
          <w:snapToGrid w:val="0"/>
          <w:sz w:val="16"/>
          <w:szCs w:val="20"/>
          <w:lang w:eastAsia="en-GB"/>
        </w:rPr>
      </w:pP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br w:type="page"/>
      </w: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b/>
          <w:sz w:val="18"/>
          <w:szCs w:val="18"/>
          <w:lang w:eastAsia="en-GB"/>
        </w:rPr>
        <w:lastRenderedPageBreak/>
        <w:t>Figure 1</w:t>
      </w:r>
      <w:r w:rsidRPr="00DB09A5">
        <w:rPr>
          <w:rFonts w:ascii="Times New Roman" w:eastAsia="Times New Roman" w:hAnsi="Times New Roman" w:cs="Times New Roman"/>
          <w:sz w:val="18"/>
          <w:szCs w:val="18"/>
          <w:lang w:eastAsia="en-GB"/>
        </w:rPr>
        <w:t>. View showing 2012ncs0658 with atom labelling scheme. Displacement elliposoids drawn at 50% probability level.</w:t>
      </w: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noProof/>
          <w:sz w:val="18"/>
          <w:szCs w:val="18"/>
          <w:lang w:val="en-US"/>
        </w:rPr>
        <w:drawing>
          <wp:inline distT="0" distB="0" distL="0" distR="0">
            <wp:extent cx="4457700" cy="3695700"/>
            <wp:effectExtent l="19050" t="0" r="0" b="0"/>
            <wp:docPr id="7" name="Picture 7" descr="C:\NCS\mmu\2012ncs0658\2012ncs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S\mmu\2012ncs0658\2012ncs0658.jpg"/>
                    <pic:cNvPicPr>
                      <a:picLocks noChangeAspect="1" noChangeArrowheads="1"/>
                    </pic:cNvPicPr>
                  </pic:nvPicPr>
                  <pic:blipFill>
                    <a:blip r:embed="rId45" cstate="print"/>
                    <a:srcRect l="21068" t="10924" r="9496" b="7564"/>
                    <a:stretch>
                      <a:fillRect/>
                    </a:stretch>
                  </pic:blipFill>
                  <pic:spPr bwMode="auto">
                    <a:xfrm>
                      <a:off x="0" y="0"/>
                      <a:ext cx="4457700" cy="3695700"/>
                    </a:xfrm>
                    <a:prstGeom prst="rect">
                      <a:avLst/>
                    </a:prstGeom>
                    <a:noFill/>
                    <a:ln w="9525">
                      <a:noFill/>
                      <a:miter lim="800000"/>
                      <a:headEnd/>
                      <a:tailEnd/>
                    </a:ln>
                  </pic:spPr>
                </pic:pic>
              </a:graphicData>
            </a:graphic>
          </wp:inline>
        </w:drawing>
      </w: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8"/>
          <w:szCs w:val="20"/>
          <w:lang w:eastAsia="en-GB"/>
        </w:rPr>
      </w:pPr>
      <w:r w:rsidRPr="00DB09A5">
        <w:rPr>
          <w:rFonts w:ascii="Times New Roman" w:eastAsia="Times New Roman" w:hAnsi="Times New Roman" w:cs="Times New Roman"/>
          <w:b/>
          <w:sz w:val="18"/>
          <w:szCs w:val="18"/>
          <w:lang w:eastAsia="en-GB"/>
        </w:rPr>
        <w:t>Table 2.</w:t>
      </w:r>
      <w:r w:rsidRPr="00DB09A5">
        <w:rPr>
          <w:rFonts w:ascii="Times New Roman" w:eastAsia="Times New Roman" w:hAnsi="Times New Roman" w:cs="Times New Roman"/>
          <w:snapToGrid w:val="0"/>
          <w:sz w:val="18"/>
          <w:szCs w:val="20"/>
          <w:lang w:eastAsia="en-GB"/>
        </w:rPr>
        <w:t>Atomic coordinates [</w:t>
      </w:r>
      <w:r w:rsidRPr="00DB09A5">
        <w:rPr>
          <w:rFonts w:ascii="Times New Roman" w:eastAsia="Times New Roman" w:hAnsi="Times New Roman" w:cs="Times New Roman"/>
          <w:snapToGrid w:val="0"/>
          <w:sz w:val="18"/>
          <w:szCs w:val="20"/>
          <w:lang w:eastAsia="en-GB"/>
        </w:rPr>
        <w:sym w:font="Symbol" w:char="F0B4"/>
      </w:r>
      <w:r w:rsidRPr="00DB09A5">
        <w:rPr>
          <w:rFonts w:ascii="Times New Roman" w:eastAsia="Times New Roman" w:hAnsi="Times New Roman" w:cs="Times New Roman"/>
          <w:snapToGrid w:val="0"/>
          <w:sz w:val="18"/>
          <w:szCs w:val="20"/>
          <w:lang w:eastAsia="en-GB"/>
        </w:rPr>
        <w:t xml:space="preserve"> 10</w:t>
      </w:r>
      <w:r w:rsidRPr="00DB09A5">
        <w:rPr>
          <w:rFonts w:ascii="Times New Roman" w:eastAsia="Times New Roman" w:hAnsi="Times New Roman" w:cs="Times New Roman"/>
          <w:snapToGrid w:val="0"/>
          <w:sz w:val="18"/>
          <w:szCs w:val="20"/>
          <w:vertAlign w:val="superscript"/>
          <w:lang w:eastAsia="en-GB"/>
        </w:rPr>
        <w:t>4</w:t>
      </w:r>
      <w:r w:rsidRPr="00DB09A5">
        <w:rPr>
          <w:rFonts w:ascii="Times New Roman" w:eastAsia="Times New Roman" w:hAnsi="Times New Roman" w:cs="Times New Roman"/>
          <w:snapToGrid w:val="0"/>
          <w:sz w:val="18"/>
          <w:szCs w:val="20"/>
          <w:lang w:eastAsia="en-GB"/>
        </w:rPr>
        <w:t>], equivalent isotropic displacement parameters [Å</w:t>
      </w:r>
      <w:r w:rsidRPr="00DB09A5">
        <w:rPr>
          <w:rFonts w:ascii="Times New Roman" w:eastAsia="Times New Roman" w:hAnsi="Times New Roman" w:cs="Times New Roman"/>
          <w:snapToGrid w:val="0"/>
          <w:sz w:val="18"/>
          <w:szCs w:val="20"/>
          <w:vertAlign w:val="superscript"/>
          <w:lang w:eastAsia="en-GB"/>
        </w:rPr>
        <w:t>2</w:t>
      </w:r>
      <w:r w:rsidRPr="00DB09A5">
        <w:rPr>
          <w:rFonts w:ascii="Times New Roman" w:eastAsia="Times New Roman" w:hAnsi="Times New Roman" w:cs="Times New Roman"/>
          <w:snapToGrid w:val="0"/>
          <w:sz w:val="18"/>
          <w:szCs w:val="20"/>
          <w:lang w:eastAsia="en-GB"/>
        </w:rPr>
        <w:sym w:font="Symbol" w:char="F0B4"/>
      </w:r>
      <w:r w:rsidRPr="00DB09A5">
        <w:rPr>
          <w:rFonts w:ascii="Times New Roman" w:eastAsia="Times New Roman" w:hAnsi="Times New Roman" w:cs="Times New Roman"/>
          <w:snapToGrid w:val="0"/>
          <w:sz w:val="18"/>
          <w:szCs w:val="20"/>
          <w:lang w:eastAsia="en-GB"/>
        </w:rPr>
        <w:t xml:space="preserve"> 10</w:t>
      </w:r>
      <w:r w:rsidRPr="00DB09A5">
        <w:rPr>
          <w:rFonts w:ascii="Times New Roman" w:eastAsia="Times New Roman" w:hAnsi="Times New Roman" w:cs="Times New Roman"/>
          <w:snapToGrid w:val="0"/>
          <w:sz w:val="18"/>
          <w:szCs w:val="20"/>
          <w:vertAlign w:val="superscript"/>
          <w:lang w:eastAsia="en-GB"/>
        </w:rPr>
        <w:t>3</w:t>
      </w:r>
      <w:r w:rsidRPr="00DB09A5">
        <w:rPr>
          <w:rFonts w:ascii="Times New Roman" w:eastAsia="Times New Roman" w:hAnsi="Times New Roman" w:cs="Times New Roman"/>
          <w:snapToGrid w:val="0"/>
          <w:sz w:val="18"/>
          <w:szCs w:val="20"/>
          <w:lang w:eastAsia="en-GB"/>
        </w:rPr>
        <w:t xml:space="preserve">] and site occupancy factors. </w:t>
      </w:r>
      <w:r w:rsidRPr="00DB09A5">
        <w:rPr>
          <w:rFonts w:ascii="Times New Roman" w:eastAsia="Times New Roman" w:hAnsi="Times New Roman" w:cs="Times New Roman"/>
          <w:i/>
          <w:snapToGrid w:val="0"/>
          <w:sz w:val="18"/>
          <w:szCs w:val="20"/>
          <w:lang w:eastAsia="en-GB"/>
        </w:rPr>
        <w:t>U</w:t>
      </w:r>
      <w:r w:rsidRPr="00DB09A5">
        <w:rPr>
          <w:rFonts w:ascii="Times New Roman" w:eastAsia="Times New Roman" w:hAnsi="Times New Roman" w:cs="Times New Roman"/>
          <w:i/>
          <w:snapToGrid w:val="0"/>
          <w:sz w:val="18"/>
          <w:szCs w:val="20"/>
          <w:vertAlign w:val="subscript"/>
          <w:lang w:eastAsia="en-GB"/>
        </w:rPr>
        <w:t>eq</w:t>
      </w:r>
      <w:r w:rsidRPr="00DB09A5">
        <w:rPr>
          <w:rFonts w:ascii="Times New Roman" w:eastAsia="Times New Roman" w:hAnsi="Times New Roman" w:cs="Times New Roman"/>
          <w:snapToGrid w:val="0"/>
          <w:sz w:val="18"/>
          <w:szCs w:val="20"/>
          <w:lang w:eastAsia="en-GB"/>
        </w:rPr>
        <w:t xml:space="preserve"> is defined as one third of the trace of the orthogonalized </w:t>
      </w:r>
      <w:r w:rsidRPr="00DB09A5">
        <w:rPr>
          <w:rFonts w:ascii="Times New Roman" w:eastAsia="Times New Roman" w:hAnsi="Times New Roman" w:cs="Times New Roman"/>
          <w:i/>
          <w:snapToGrid w:val="0"/>
          <w:sz w:val="18"/>
          <w:szCs w:val="20"/>
          <w:lang w:eastAsia="en-GB"/>
        </w:rPr>
        <w:t>U</w:t>
      </w:r>
      <w:r w:rsidRPr="00DB09A5">
        <w:rPr>
          <w:rFonts w:ascii="Times New Roman" w:eastAsia="Times New Roman" w:hAnsi="Times New Roman" w:cs="Times New Roman"/>
          <w:i/>
          <w:snapToGrid w:val="0"/>
          <w:sz w:val="18"/>
          <w:szCs w:val="20"/>
          <w:vertAlign w:val="superscript"/>
          <w:lang w:eastAsia="en-GB"/>
        </w:rPr>
        <w:t>ij</w:t>
      </w:r>
      <w:r w:rsidRPr="00DB09A5">
        <w:rPr>
          <w:rFonts w:ascii="Times New Roman" w:eastAsia="Times New Roman" w:hAnsi="Times New Roman" w:cs="Times New Roman"/>
          <w:snapToGrid w:val="0"/>
          <w:sz w:val="18"/>
          <w:szCs w:val="20"/>
          <w:lang w:eastAsia="en-GB"/>
        </w:rPr>
        <w:t xml:space="preserve"> tensor.</w:t>
      </w:r>
    </w:p>
    <w:p w:rsidR="00DB09A5" w:rsidRPr="00DB09A5" w:rsidRDefault="00DB09A5" w:rsidP="00DB09A5">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rPr>
      </w:pPr>
    </w:p>
    <w:p w:rsidR="00DB09A5" w:rsidRPr="00DB09A5" w:rsidRDefault="00DB09A5" w:rsidP="00DB09A5">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lang w:val="es-ES"/>
        </w:rPr>
      </w:pPr>
      <w:r w:rsidRPr="00DB09A5">
        <w:rPr>
          <w:rFonts w:ascii="Times New Roman" w:eastAsia="Times New Roman" w:hAnsi="Times New Roman" w:cs="Times New Roman"/>
          <w:snapToGrid w:val="0"/>
          <w:sz w:val="18"/>
          <w:szCs w:val="20"/>
          <w:lang w:val="es-ES"/>
        </w:rPr>
        <w:t>Atom</w:t>
      </w:r>
      <w:r w:rsidRPr="00DB09A5">
        <w:rPr>
          <w:rFonts w:ascii="Times New Roman" w:eastAsia="Times New Roman" w:hAnsi="Times New Roman" w:cs="Times New Roman"/>
          <w:snapToGrid w:val="0"/>
          <w:sz w:val="18"/>
          <w:szCs w:val="20"/>
          <w:lang w:val="es-ES"/>
        </w:rPr>
        <w:tab/>
      </w:r>
      <w:r w:rsidRPr="00DB09A5">
        <w:rPr>
          <w:rFonts w:ascii="Times New Roman" w:eastAsia="Times New Roman" w:hAnsi="Times New Roman" w:cs="Times New Roman"/>
          <w:i/>
          <w:snapToGrid w:val="0"/>
          <w:sz w:val="18"/>
          <w:szCs w:val="20"/>
          <w:lang w:val="es-ES"/>
        </w:rPr>
        <w:t>x</w:t>
      </w:r>
      <w:r w:rsidRPr="00DB09A5">
        <w:rPr>
          <w:rFonts w:ascii="Times New Roman" w:eastAsia="Times New Roman" w:hAnsi="Times New Roman" w:cs="Times New Roman"/>
          <w:snapToGrid w:val="0"/>
          <w:sz w:val="18"/>
          <w:szCs w:val="20"/>
          <w:lang w:val="es-ES"/>
        </w:rPr>
        <w:tab/>
      </w:r>
      <w:r w:rsidRPr="00DB09A5">
        <w:rPr>
          <w:rFonts w:ascii="Times New Roman" w:eastAsia="Times New Roman" w:hAnsi="Times New Roman" w:cs="Times New Roman"/>
          <w:i/>
          <w:snapToGrid w:val="0"/>
          <w:sz w:val="18"/>
          <w:szCs w:val="20"/>
          <w:lang w:val="es-ES"/>
        </w:rPr>
        <w:t>y</w:t>
      </w:r>
      <w:r w:rsidRPr="00DB09A5">
        <w:rPr>
          <w:rFonts w:ascii="Times New Roman" w:eastAsia="Times New Roman" w:hAnsi="Times New Roman" w:cs="Times New Roman"/>
          <w:snapToGrid w:val="0"/>
          <w:sz w:val="18"/>
          <w:szCs w:val="20"/>
          <w:lang w:val="es-ES"/>
        </w:rPr>
        <w:tab/>
      </w:r>
      <w:r w:rsidRPr="00DB09A5">
        <w:rPr>
          <w:rFonts w:ascii="Times New Roman" w:eastAsia="Times New Roman" w:hAnsi="Times New Roman" w:cs="Times New Roman"/>
          <w:i/>
          <w:snapToGrid w:val="0"/>
          <w:sz w:val="18"/>
          <w:szCs w:val="20"/>
          <w:lang w:val="es-ES"/>
        </w:rPr>
        <w:t>z</w:t>
      </w:r>
      <w:r w:rsidRPr="00DB09A5">
        <w:rPr>
          <w:rFonts w:ascii="Times New Roman" w:eastAsia="Times New Roman" w:hAnsi="Times New Roman" w:cs="Times New Roman"/>
          <w:snapToGrid w:val="0"/>
          <w:sz w:val="18"/>
          <w:szCs w:val="20"/>
          <w:lang w:val="es-ES"/>
        </w:rPr>
        <w:tab/>
      </w:r>
      <w:r w:rsidRPr="00DB09A5">
        <w:rPr>
          <w:rFonts w:ascii="Times New Roman" w:eastAsia="Times New Roman" w:hAnsi="Times New Roman" w:cs="Times New Roman"/>
          <w:i/>
          <w:snapToGrid w:val="0"/>
          <w:sz w:val="18"/>
          <w:szCs w:val="20"/>
          <w:lang w:val="es-ES"/>
        </w:rPr>
        <w:t>U</w:t>
      </w:r>
      <w:r w:rsidRPr="00DB09A5">
        <w:rPr>
          <w:rFonts w:ascii="Times New Roman" w:eastAsia="Times New Roman" w:hAnsi="Times New Roman" w:cs="Times New Roman"/>
          <w:i/>
          <w:snapToGrid w:val="0"/>
          <w:sz w:val="18"/>
          <w:szCs w:val="20"/>
          <w:vertAlign w:val="subscript"/>
          <w:lang w:val="es-ES"/>
        </w:rPr>
        <w:t>eq</w:t>
      </w:r>
      <w:r w:rsidRPr="00DB09A5">
        <w:rPr>
          <w:rFonts w:ascii="Times New Roman" w:eastAsia="Times New Roman" w:hAnsi="Times New Roman" w:cs="Times New Roman"/>
          <w:snapToGrid w:val="0"/>
          <w:sz w:val="18"/>
          <w:szCs w:val="20"/>
          <w:lang w:val="es-ES"/>
        </w:rPr>
        <w:tab/>
      </w:r>
      <w:r w:rsidRPr="00DB09A5">
        <w:rPr>
          <w:rFonts w:ascii="Times New Roman" w:eastAsia="Times New Roman" w:hAnsi="Times New Roman" w:cs="Times New Roman"/>
          <w:i/>
          <w:snapToGrid w:val="0"/>
          <w:sz w:val="18"/>
          <w:szCs w:val="20"/>
          <w:lang w:val="es-ES"/>
        </w:rPr>
        <w:t>S.o.f.</w:t>
      </w: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lang w:val="es-ES"/>
        </w:rPr>
      </w:pP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tab/>
        <w:t>4353(4)</w:t>
      </w:r>
      <w:r w:rsidRPr="00DB09A5">
        <w:rPr>
          <w:rFonts w:ascii="Times New Roman" w:eastAsia="Times New Roman" w:hAnsi="Times New Roman" w:cs="Times New Roman"/>
          <w:sz w:val="18"/>
          <w:szCs w:val="18"/>
          <w:lang w:eastAsia="en-GB"/>
        </w:rPr>
        <w:tab/>
        <w:t>4094(4)</w:t>
      </w:r>
      <w:r w:rsidRPr="00DB09A5">
        <w:rPr>
          <w:rFonts w:ascii="Times New Roman" w:eastAsia="Times New Roman" w:hAnsi="Times New Roman" w:cs="Times New Roman"/>
          <w:sz w:val="18"/>
          <w:szCs w:val="18"/>
          <w:lang w:eastAsia="en-GB"/>
        </w:rPr>
        <w:tab/>
        <w:t>3960(2)</w:t>
      </w:r>
      <w:r w:rsidRPr="00DB09A5">
        <w:rPr>
          <w:rFonts w:ascii="Times New Roman" w:eastAsia="Times New Roman" w:hAnsi="Times New Roman" w:cs="Times New Roman"/>
          <w:sz w:val="18"/>
          <w:szCs w:val="18"/>
          <w:lang w:eastAsia="en-GB"/>
        </w:rPr>
        <w:tab/>
        <w:t>41(1)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tab/>
        <w:t>5133(4)</w:t>
      </w:r>
      <w:r w:rsidRPr="00DB09A5">
        <w:rPr>
          <w:rFonts w:ascii="Times New Roman" w:eastAsia="Times New Roman" w:hAnsi="Times New Roman" w:cs="Times New Roman"/>
          <w:sz w:val="18"/>
          <w:szCs w:val="18"/>
          <w:lang w:eastAsia="en-GB"/>
        </w:rPr>
        <w:tab/>
        <w:t>7872(4)</w:t>
      </w:r>
      <w:r w:rsidRPr="00DB09A5">
        <w:rPr>
          <w:rFonts w:ascii="Times New Roman" w:eastAsia="Times New Roman" w:hAnsi="Times New Roman" w:cs="Times New Roman"/>
          <w:sz w:val="18"/>
          <w:szCs w:val="18"/>
          <w:lang w:eastAsia="en-GB"/>
        </w:rPr>
        <w:tab/>
        <w:t>3775(2)</w:t>
      </w:r>
      <w:r w:rsidRPr="00DB09A5">
        <w:rPr>
          <w:rFonts w:ascii="Times New Roman" w:eastAsia="Times New Roman" w:hAnsi="Times New Roman" w:cs="Times New Roman"/>
          <w:sz w:val="18"/>
          <w:szCs w:val="18"/>
          <w:lang w:eastAsia="en-GB"/>
        </w:rPr>
        <w:tab/>
        <w:t>36(1)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tab/>
        <w:t>4521(4)</w:t>
      </w:r>
      <w:r w:rsidRPr="00DB09A5">
        <w:rPr>
          <w:rFonts w:ascii="Times New Roman" w:eastAsia="Times New Roman" w:hAnsi="Times New Roman" w:cs="Times New Roman"/>
          <w:sz w:val="18"/>
          <w:szCs w:val="18"/>
          <w:lang w:eastAsia="en-GB"/>
        </w:rPr>
        <w:tab/>
        <w:t>8952(4)</w:t>
      </w:r>
      <w:r w:rsidRPr="00DB09A5">
        <w:rPr>
          <w:rFonts w:ascii="Times New Roman" w:eastAsia="Times New Roman" w:hAnsi="Times New Roman" w:cs="Times New Roman"/>
          <w:sz w:val="18"/>
          <w:szCs w:val="18"/>
          <w:lang w:eastAsia="en-GB"/>
        </w:rPr>
        <w:tab/>
        <w:t>4056(2)</w:t>
      </w:r>
      <w:r w:rsidRPr="00DB09A5">
        <w:rPr>
          <w:rFonts w:ascii="Times New Roman" w:eastAsia="Times New Roman" w:hAnsi="Times New Roman" w:cs="Times New Roman"/>
          <w:sz w:val="18"/>
          <w:szCs w:val="18"/>
          <w:lang w:eastAsia="en-GB"/>
        </w:rPr>
        <w:tab/>
        <w:t>38(1)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tab/>
        <w:t>3525(4)</w:t>
      </w:r>
      <w:r w:rsidRPr="00DB09A5">
        <w:rPr>
          <w:rFonts w:ascii="Times New Roman" w:eastAsia="Times New Roman" w:hAnsi="Times New Roman" w:cs="Times New Roman"/>
          <w:sz w:val="18"/>
          <w:szCs w:val="18"/>
          <w:lang w:eastAsia="en-GB"/>
        </w:rPr>
        <w:tab/>
        <w:t>8375(4)</w:t>
      </w:r>
      <w:r w:rsidRPr="00DB09A5">
        <w:rPr>
          <w:rFonts w:ascii="Times New Roman" w:eastAsia="Times New Roman" w:hAnsi="Times New Roman" w:cs="Times New Roman"/>
          <w:sz w:val="18"/>
          <w:szCs w:val="18"/>
          <w:lang w:eastAsia="en-GB"/>
        </w:rPr>
        <w:tab/>
        <w:t>4384(2)</w:t>
      </w:r>
      <w:r w:rsidRPr="00DB09A5">
        <w:rPr>
          <w:rFonts w:ascii="Times New Roman" w:eastAsia="Times New Roman" w:hAnsi="Times New Roman" w:cs="Times New Roman"/>
          <w:sz w:val="18"/>
          <w:szCs w:val="18"/>
          <w:lang w:eastAsia="en-GB"/>
        </w:rPr>
        <w:tab/>
        <w:t>32(1)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tab/>
        <w:t>4717(6)</w:t>
      </w:r>
      <w:r w:rsidRPr="00DB09A5">
        <w:rPr>
          <w:rFonts w:ascii="Times New Roman" w:eastAsia="Times New Roman" w:hAnsi="Times New Roman" w:cs="Times New Roman"/>
          <w:sz w:val="18"/>
          <w:szCs w:val="18"/>
          <w:lang w:eastAsia="en-GB"/>
        </w:rPr>
        <w:tab/>
        <w:t>2773(5)</w:t>
      </w:r>
      <w:r w:rsidRPr="00DB09A5">
        <w:rPr>
          <w:rFonts w:ascii="Times New Roman" w:eastAsia="Times New Roman" w:hAnsi="Times New Roman" w:cs="Times New Roman"/>
          <w:sz w:val="18"/>
          <w:szCs w:val="18"/>
          <w:lang w:eastAsia="en-GB"/>
        </w:rPr>
        <w:tab/>
        <w:t>3750(3)</w:t>
      </w:r>
      <w:r w:rsidRPr="00DB09A5">
        <w:rPr>
          <w:rFonts w:ascii="Times New Roman" w:eastAsia="Times New Roman" w:hAnsi="Times New Roman" w:cs="Times New Roman"/>
          <w:sz w:val="18"/>
          <w:szCs w:val="18"/>
          <w:lang w:eastAsia="en-GB"/>
        </w:rPr>
        <w:tab/>
        <w:t>49(1)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tab/>
        <w:t>5668(6)</w:t>
      </w:r>
      <w:r w:rsidRPr="00DB09A5">
        <w:rPr>
          <w:rFonts w:ascii="Times New Roman" w:eastAsia="Times New Roman" w:hAnsi="Times New Roman" w:cs="Times New Roman"/>
          <w:sz w:val="18"/>
          <w:szCs w:val="18"/>
          <w:lang w:eastAsia="en-GB"/>
        </w:rPr>
        <w:tab/>
        <w:t>2528(5)</w:t>
      </w:r>
      <w:r w:rsidRPr="00DB09A5">
        <w:rPr>
          <w:rFonts w:ascii="Times New Roman" w:eastAsia="Times New Roman" w:hAnsi="Times New Roman" w:cs="Times New Roman"/>
          <w:sz w:val="18"/>
          <w:szCs w:val="18"/>
          <w:lang w:eastAsia="en-GB"/>
        </w:rPr>
        <w:tab/>
        <w:t>3285(3)</w:t>
      </w:r>
      <w:r w:rsidRPr="00DB09A5">
        <w:rPr>
          <w:rFonts w:ascii="Times New Roman" w:eastAsia="Times New Roman" w:hAnsi="Times New Roman" w:cs="Times New Roman"/>
          <w:sz w:val="18"/>
          <w:szCs w:val="18"/>
          <w:lang w:eastAsia="en-GB"/>
        </w:rPr>
        <w:tab/>
        <w:t>51(2)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tab/>
        <w:t>6299(6)</w:t>
      </w:r>
      <w:r w:rsidRPr="00DB09A5">
        <w:rPr>
          <w:rFonts w:ascii="Times New Roman" w:eastAsia="Times New Roman" w:hAnsi="Times New Roman" w:cs="Times New Roman"/>
          <w:sz w:val="18"/>
          <w:szCs w:val="18"/>
          <w:lang w:eastAsia="en-GB"/>
        </w:rPr>
        <w:tab/>
        <w:t>3688(5)</w:t>
      </w:r>
      <w:r w:rsidRPr="00DB09A5">
        <w:rPr>
          <w:rFonts w:ascii="Times New Roman" w:eastAsia="Times New Roman" w:hAnsi="Times New Roman" w:cs="Times New Roman"/>
          <w:sz w:val="18"/>
          <w:szCs w:val="18"/>
          <w:lang w:eastAsia="en-GB"/>
        </w:rPr>
        <w:tab/>
        <w:t>3035(3)</w:t>
      </w:r>
      <w:r w:rsidRPr="00DB09A5">
        <w:rPr>
          <w:rFonts w:ascii="Times New Roman" w:eastAsia="Times New Roman" w:hAnsi="Times New Roman" w:cs="Times New Roman"/>
          <w:sz w:val="18"/>
          <w:szCs w:val="18"/>
          <w:lang w:eastAsia="en-GB"/>
        </w:rPr>
        <w:tab/>
        <w:t>48(1)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tab/>
        <w:t>5964(5)</w:t>
      </w:r>
      <w:r w:rsidRPr="00DB09A5">
        <w:rPr>
          <w:rFonts w:ascii="Times New Roman" w:eastAsia="Times New Roman" w:hAnsi="Times New Roman" w:cs="Times New Roman"/>
          <w:sz w:val="18"/>
          <w:szCs w:val="18"/>
          <w:lang w:eastAsia="en-GB"/>
        </w:rPr>
        <w:tab/>
        <w:t>5057(5)</w:t>
      </w:r>
      <w:r w:rsidRPr="00DB09A5">
        <w:rPr>
          <w:rFonts w:ascii="Times New Roman" w:eastAsia="Times New Roman" w:hAnsi="Times New Roman" w:cs="Times New Roman"/>
          <w:sz w:val="18"/>
          <w:szCs w:val="18"/>
          <w:lang w:eastAsia="en-GB"/>
        </w:rPr>
        <w:tab/>
        <w:t>3238(3)</w:t>
      </w:r>
      <w:r w:rsidRPr="00DB09A5">
        <w:rPr>
          <w:rFonts w:ascii="Times New Roman" w:eastAsia="Times New Roman" w:hAnsi="Times New Roman" w:cs="Times New Roman"/>
          <w:sz w:val="18"/>
          <w:szCs w:val="18"/>
          <w:lang w:eastAsia="en-GB"/>
        </w:rPr>
        <w:tab/>
        <w:t>39(1)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4977(5)</w:t>
      </w:r>
      <w:r w:rsidRPr="00DB09A5">
        <w:rPr>
          <w:rFonts w:ascii="Times New Roman" w:eastAsia="Times New Roman" w:hAnsi="Times New Roman" w:cs="Times New Roman"/>
          <w:sz w:val="18"/>
          <w:szCs w:val="18"/>
          <w:lang w:eastAsia="en-GB"/>
        </w:rPr>
        <w:tab/>
        <w:t>5208(5)</w:t>
      </w:r>
      <w:r w:rsidRPr="00DB09A5">
        <w:rPr>
          <w:rFonts w:ascii="Times New Roman" w:eastAsia="Times New Roman" w:hAnsi="Times New Roman" w:cs="Times New Roman"/>
          <w:sz w:val="18"/>
          <w:szCs w:val="18"/>
          <w:lang w:eastAsia="en-GB"/>
        </w:rPr>
        <w:tab/>
        <w:t>3701(3)</w:t>
      </w:r>
      <w:r w:rsidRPr="00DB09A5">
        <w:rPr>
          <w:rFonts w:ascii="Times New Roman" w:eastAsia="Times New Roman" w:hAnsi="Times New Roman" w:cs="Times New Roman"/>
          <w:sz w:val="18"/>
          <w:szCs w:val="18"/>
          <w:lang w:eastAsia="en-GB"/>
        </w:rPr>
        <w:tab/>
        <w:t>32(1)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4548(4)</w:t>
      </w:r>
      <w:r w:rsidRPr="00DB09A5">
        <w:rPr>
          <w:rFonts w:ascii="Times New Roman" w:eastAsia="Times New Roman" w:hAnsi="Times New Roman" w:cs="Times New Roman"/>
          <w:sz w:val="18"/>
          <w:szCs w:val="18"/>
          <w:lang w:eastAsia="en-GB"/>
        </w:rPr>
        <w:tab/>
        <w:t>6622(5)</w:t>
      </w:r>
      <w:r w:rsidRPr="00DB09A5">
        <w:rPr>
          <w:rFonts w:ascii="Times New Roman" w:eastAsia="Times New Roman" w:hAnsi="Times New Roman" w:cs="Times New Roman"/>
          <w:sz w:val="18"/>
          <w:szCs w:val="18"/>
          <w:lang w:eastAsia="en-GB"/>
        </w:rPr>
        <w:tab/>
        <w:t>3930(2)</w:t>
      </w:r>
      <w:r w:rsidRPr="00DB09A5">
        <w:rPr>
          <w:rFonts w:ascii="Times New Roman" w:eastAsia="Times New Roman" w:hAnsi="Times New Roman" w:cs="Times New Roman"/>
          <w:sz w:val="18"/>
          <w:szCs w:val="18"/>
          <w:lang w:eastAsia="en-GB"/>
        </w:rPr>
        <w:tab/>
        <w:t>29(1)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3518(5)</w:t>
      </w:r>
      <w:r w:rsidRPr="00DB09A5">
        <w:rPr>
          <w:rFonts w:ascii="Times New Roman" w:eastAsia="Times New Roman" w:hAnsi="Times New Roman" w:cs="Times New Roman"/>
          <w:sz w:val="18"/>
          <w:szCs w:val="18"/>
          <w:lang w:eastAsia="en-GB"/>
        </w:rPr>
        <w:tab/>
        <w:t>6932(5)</w:t>
      </w:r>
      <w:r w:rsidRPr="00DB09A5">
        <w:rPr>
          <w:rFonts w:ascii="Times New Roman" w:eastAsia="Times New Roman" w:hAnsi="Times New Roman" w:cs="Times New Roman"/>
          <w:sz w:val="18"/>
          <w:szCs w:val="18"/>
          <w:lang w:eastAsia="en-GB"/>
        </w:rPr>
        <w:tab/>
        <w:t>4317(3)</w:t>
      </w:r>
      <w:r w:rsidRPr="00DB09A5">
        <w:rPr>
          <w:rFonts w:ascii="Times New Roman" w:eastAsia="Times New Roman" w:hAnsi="Times New Roman" w:cs="Times New Roman"/>
          <w:sz w:val="18"/>
          <w:szCs w:val="18"/>
          <w:lang w:eastAsia="en-GB"/>
        </w:rPr>
        <w:tab/>
        <w:t>36(1)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t>2656(6)</w:t>
      </w:r>
      <w:r w:rsidRPr="00DB09A5">
        <w:rPr>
          <w:rFonts w:ascii="Times New Roman" w:eastAsia="Times New Roman" w:hAnsi="Times New Roman" w:cs="Times New Roman"/>
          <w:sz w:val="18"/>
          <w:szCs w:val="18"/>
          <w:lang w:eastAsia="en-GB"/>
        </w:rPr>
        <w:tab/>
        <w:t>9306(5)</w:t>
      </w:r>
      <w:r w:rsidRPr="00DB09A5">
        <w:rPr>
          <w:rFonts w:ascii="Times New Roman" w:eastAsia="Times New Roman" w:hAnsi="Times New Roman" w:cs="Times New Roman"/>
          <w:sz w:val="18"/>
          <w:szCs w:val="18"/>
          <w:lang w:eastAsia="en-GB"/>
        </w:rPr>
        <w:tab/>
        <w:t>4746(3)</w:t>
      </w:r>
      <w:r w:rsidRPr="00DB09A5">
        <w:rPr>
          <w:rFonts w:ascii="Times New Roman" w:eastAsia="Times New Roman" w:hAnsi="Times New Roman" w:cs="Times New Roman"/>
          <w:sz w:val="18"/>
          <w:szCs w:val="18"/>
          <w:lang w:eastAsia="en-GB"/>
        </w:rPr>
        <w:tab/>
        <w:t>45(1)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1173(6)</w:t>
      </w:r>
      <w:r w:rsidRPr="00DB09A5">
        <w:rPr>
          <w:rFonts w:ascii="Times New Roman" w:eastAsia="Times New Roman" w:hAnsi="Times New Roman" w:cs="Times New Roman"/>
          <w:sz w:val="18"/>
          <w:szCs w:val="18"/>
          <w:lang w:eastAsia="en-GB"/>
        </w:rPr>
        <w:tab/>
        <w:t>9055(6)</w:t>
      </w:r>
      <w:r w:rsidRPr="00DB09A5">
        <w:rPr>
          <w:rFonts w:ascii="Times New Roman" w:eastAsia="Times New Roman" w:hAnsi="Times New Roman" w:cs="Times New Roman"/>
          <w:sz w:val="18"/>
          <w:szCs w:val="18"/>
          <w:lang w:eastAsia="en-GB"/>
        </w:rPr>
        <w:tab/>
        <w:t>4398(3)</w:t>
      </w:r>
      <w:r w:rsidRPr="00DB09A5">
        <w:rPr>
          <w:rFonts w:ascii="Times New Roman" w:eastAsia="Times New Roman" w:hAnsi="Times New Roman" w:cs="Times New Roman"/>
          <w:sz w:val="18"/>
          <w:szCs w:val="18"/>
          <w:lang w:eastAsia="en-GB"/>
        </w:rPr>
        <w:tab/>
        <w:t>48(1)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t>629(6)</w:t>
      </w:r>
      <w:r w:rsidRPr="00DB09A5">
        <w:rPr>
          <w:rFonts w:ascii="Times New Roman" w:eastAsia="Times New Roman" w:hAnsi="Times New Roman" w:cs="Times New Roman"/>
          <w:sz w:val="18"/>
          <w:szCs w:val="18"/>
          <w:lang w:eastAsia="en-GB"/>
        </w:rPr>
        <w:tab/>
        <w:t>9726(5)</w:t>
      </w:r>
      <w:r w:rsidRPr="00DB09A5">
        <w:rPr>
          <w:rFonts w:ascii="Times New Roman" w:eastAsia="Times New Roman" w:hAnsi="Times New Roman" w:cs="Times New Roman"/>
          <w:sz w:val="18"/>
          <w:szCs w:val="18"/>
          <w:lang w:eastAsia="en-GB"/>
        </w:rPr>
        <w:tab/>
        <w:t>3713(3)</w:t>
      </w:r>
      <w:r w:rsidRPr="00DB09A5">
        <w:rPr>
          <w:rFonts w:ascii="Times New Roman" w:eastAsia="Times New Roman" w:hAnsi="Times New Roman" w:cs="Times New Roman"/>
          <w:sz w:val="18"/>
          <w:szCs w:val="18"/>
          <w:lang w:eastAsia="en-GB"/>
        </w:rPr>
        <w:tab/>
        <w:t>45(1)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tab/>
        <w:t>1375(6)</w:t>
      </w:r>
      <w:r w:rsidRPr="00DB09A5">
        <w:rPr>
          <w:rFonts w:ascii="Times New Roman" w:eastAsia="Times New Roman" w:hAnsi="Times New Roman" w:cs="Times New Roman"/>
          <w:sz w:val="18"/>
          <w:szCs w:val="18"/>
          <w:lang w:eastAsia="en-GB"/>
        </w:rPr>
        <w:tab/>
        <w:t>10550(5)</w:t>
      </w:r>
      <w:r w:rsidRPr="00DB09A5">
        <w:rPr>
          <w:rFonts w:ascii="Times New Roman" w:eastAsia="Times New Roman" w:hAnsi="Times New Roman" w:cs="Times New Roman"/>
          <w:sz w:val="18"/>
          <w:szCs w:val="18"/>
          <w:lang w:eastAsia="en-GB"/>
        </w:rPr>
        <w:tab/>
        <w:t>3257(3)</w:t>
      </w:r>
      <w:r w:rsidRPr="00DB09A5">
        <w:rPr>
          <w:rFonts w:ascii="Times New Roman" w:eastAsia="Times New Roman" w:hAnsi="Times New Roman" w:cs="Times New Roman"/>
          <w:sz w:val="18"/>
          <w:szCs w:val="18"/>
          <w:lang w:eastAsia="en-GB"/>
        </w:rPr>
        <w:tab/>
        <w:t>49(2)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tab/>
        <w:t>778(7)</w:t>
      </w:r>
      <w:r w:rsidRPr="00DB09A5">
        <w:rPr>
          <w:rFonts w:ascii="Times New Roman" w:eastAsia="Times New Roman" w:hAnsi="Times New Roman" w:cs="Times New Roman"/>
          <w:sz w:val="18"/>
          <w:szCs w:val="18"/>
          <w:lang w:eastAsia="en-GB"/>
        </w:rPr>
        <w:tab/>
        <w:t>11196(6)</w:t>
      </w:r>
      <w:r w:rsidRPr="00DB09A5">
        <w:rPr>
          <w:rFonts w:ascii="Times New Roman" w:eastAsia="Times New Roman" w:hAnsi="Times New Roman" w:cs="Times New Roman"/>
          <w:sz w:val="18"/>
          <w:szCs w:val="18"/>
          <w:lang w:eastAsia="en-GB"/>
        </w:rPr>
        <w:tab/>
        <w:t>2592(3)</w:t>
      </w:r>
      <w:r w:rsidRPr="00DB09A5">
        <w:rPr>
          <w:rFonts w:ascii="Times New Roman" w:eastAsia="Times New Roman" w:hAnsi="Times New Roman" w:cs="Times New Roman"/>
          <w:sz w:val="18"/>
          <w:szCs w:val="18"/>
          <w:lang w:eastAsia="en-GB"/>
        </w:rPr>
        <w:tab/>
        <w:t>56(2)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591(6)</w:t>
      </w:r>
      <w:r w:rsidRPr="00DB09A5">
        <w:rPr>
          <w:rFonts w:ascii="Times New Roman" w:eastAsia="Times New Roman" w:hAnsi="Times New Roman" w:cs="Times New Roman"/>
          <w:sz w:val="18"/>
          <w:szCs w:val="18"/>
          <w:lang w:eastAsia="en-GB"/>
        </w:rPr>
        <w:tab/>
        <w:t>11071(6)</w:t>
      </w:r>
      <w:r w:rsidRPr="00DB09A5">
        <w:rPr>
          <w:rFonts w:ascii="Times New Roman" w:eastAsia="Times New Roman" w:hAnsi="Times New Roman" w:cs="Times New Roman"/>
          <w:sz w:val="18"/>
          <w:szCs w:val="18"/>
          <w:lang w:eastAsia="en-GB"/>
        </w:rPr>
        <w:tab/>
        <w:t>2334(3)</w:t>
      </w:r>
      <w:r w:rsidRPr="00DB09A5">
        <w:rPr>
          <w:rFonts w:ascii="Times New Roman" w:eastAsia="Times New Roman" w:hAnsi="Times New Roman" w:cs="Times New Roman"/>
          <w:sz w:val="18"/>
          <w:szCs w:val="18"/>
          <w:lang w:eastAsia="en-GB"/>
        </w:rPr>
        <w:tab/>
        <w:t>52(2)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1337(6)</w:t>
      </w:r>
      <w:r w:rsidRPr="00DB09A5">
        <w:rPr>
          <w:rFonts w:ascii="Times New Roman" w:eastAsia="Times New Roman" w:hAnsi="Times New Roman" w:cs="Times New Roman"/>
          <w:sz w:val="18"/>
          <w:szCs w:val="18"/>
          <w:lang w:eastAsia="en-GB"/>
        </w:rPr>
        <w:tab/>
        <w:t>10284(6)</w:t>
      </w:r>
      <w:r w:rsidRPr="00DB09A5">
        <w:rPr>
          <w:rFonts w:ascii="Times New Roman" w:eastAsia="Times New Roman" w:hAnsi="Times New Roman" w:cs="Times New Roman"/>
          <w:sz w:val="18"/>
          <w:szCs w:val="18"/>
          <w:lang w:eastAsia="en-GB"/>
        </w:rPr>
        <w:tab/>
        <w:t>2738(3)</w:t>
      </w:r>
      <w:r w:rsidRPr="00DB09A5">
        <w:rPr>
          <w:rFonts w:ascii="Times New Roman" w:eastAsia="Times New Roman" w:hAnsi="Times New Roman" w:cs="Times New Roman"/>
          <w:sz w:val="18"/>
          <w:szCs w:val="18"/>
          <w:lang w:eastAsia="en-GB"/>
        </w:rPr>
        <w:tab/>
        <w:t>52(2)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785(6)</w:t>
      </w:r>
      <w:r w:rsidRPr="00DB09A5">
        <w:rPr>
          <w:rFonts w:ascii="Times New Roman" w:eastAsia="Times New Roman" w:hAnsi="Times New Roman" w:cs="Times New Roman"/>
          <w:sz w:val="18"/>
          <w:szCs w:val="18"/>
          <w:lang w:eastAsia="en-GB"/>
        </w:rPr>
        <w:tab/>
        <w:t>9595(5)</w:t>
      </w:r>
      <w:r w:rsidRPr="00DB09A5">
        <w:rPr>
          <w:rFonts w:ascii="Times New Roman" w:eastAsia="Times New Roman" w:hAnsi="Times New Roman" w:cs="Times New Roman"/>
          <w:sz w:val="18"/>
          <w:szCs w:val="18"/>
          <w:lang w:eastAsia="en-GB"/>
        </w:rPr>
        <w:tab/>
        <w:t>3417(3)</w:t>
      </w:r>
      <w:r w:rsidRPr="00DB09A5">
        <w:rPr>
          <w:rFonts w:ascii="Times New Roman" w:eastAsia="Times New Roman" w:hAnsi="Times New Roman" w:cs="Times New Roman"/>
          <w:sz w:val="18"/>
          <w:szCs w:val="18"/>
          <w:lang w:eastAsia="en-GB"/>
        </w:rPr>
        <w:tab/>
        <w:t>45(1)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1530(6)</w:t>
      </w:r>
      <w:r w:rsidRPr="00DB09A5">
        <w:rPr>
          <w:rFonts w:ascii="Times New Roman" w:eastAsia="Times New Roman" w:hAnsi="Times New Roman" w:cs="Times New Roman"/>
          <w:sz w:val="18"/>
          <w:szCs w:val="18"/>
          <w:lang w:eastAsia="en-GB"/>
        </w:rPr>
        <w:tab/>
        <w:t>8711(6)</w:t>
      </w:r>
      <w:r w:rsidRPr="00DB09A5">
        <w:rPr>
          <w:rFonts w:ascii="Times New Roman" w:eastAsia="Times New Roman" w:hAnsi="Times New Roman" w:cs="Times New Roman"/>
          <w:sz w:val="18"/>
          <w:szCs w:val="18"/>
          <w:lang w:eastAsia="en-GB"/>
        </w:rPr>
        <w:tab/>
        <w:t>3838(3)</w:t>
      </w:r>
      <w:r w:rsidRPr="00DB09A5">
        <w:rPr>
          <w:rFonts w:ascii="Times New Roman" w:eastAsia="Times New Roman" w:hAnsi="Times New Roman" w:cs="Times New Roman"/>
          <w:sz w:val="18"/>
          <w:szCs w:val="18"/>
          <w:lang w:eastAsia="en-GB"/>
        </w:rPr>
        <w:tab/>
        <w:t>51(2)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939(5)</w:t>
      </w:r>
      <w:r w:rsidRPr="00DB09A5">
        <w:rPr>
          <w:rFonts w:ascii="Times New Roman" w:eastAsia="Times New Roman" w:hAnsi="Times New Roman" w:cs="Times New Roman"/>
          <w:sz w:val="18"/>
          <w:szCs w:val="18"/>
          <w:lang w:eastAsia="en-GB"/>
        </w:rPr>
        <w:tab/>
        <w:t>7985(5)</w:t>
      </w:r>
      <w:r w:rsidRPr="00DB09A5">
        <w:rPr>
          <w:rFonts w:ascii="Times New Roman" w:eastAsia="Times New Roman" w:hAnsi="Times New Roman" w:cs="Times New Roman"/>
          <w:sz w:val="18"/>
          <w:szCs w:val="18"/>
          <w:lang w:eastAsia="en-GB"/>
        </w:rPr>
        <w:tab/>
        <w:t>4545(3)</w:t>
      </w:r>
      <w:r w:rsidRPr="00DB09A5">
        <w:rPr>
          <w:rFonts w:ascii="Times New Roman" w:eastAsia="Times New Roman" w:hAnsi="Times New Roman" w:cs="Times New Roman"/>
          <w:sz w:val="18"/>
          <w:szCs w:val="18"/>
          <w:lang w:eastAsia="en-GB"/>
        </w:rPr>
        <w:tab/>
        <w:t>45(1)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1707(6)</w:t>
      </w:r>
      <w:r w:rsidRPr="00DB09A5">
        <w:rPr>
          <w:rFonts w:ascii="Times New Roman" w:eastAsia="Times New Roman" w:hAnsi="Times New Roman" w:cs="Times New Roman"/>
          <w:sz w:val="18"/>
          <w:szCs w:val="18"/>
          <w:lang w:eastAsia="en-GB"/>
        </w:rPr>
        <w:tab/>
        <w:t>7082(5)</w:t>
      </w:r>
      <w:r w:rsidRPr="00DB09A5">
        <w:rPr>
          <w:rFonts w:ascii="Times New Roman" w:eastAsia="Times New Roman" w:hAnsi="Times New Roman" w:cs="Times New Roman"/>
          <w:sz w:val="18"/>
          <w:szCs w:val="18"/>
          <w:lang w:eastAsia="en-GB"/>
        </w:rPr>
        <w:tab/>
        <w:t>4959(3)</w:t>
      </w:r>
      <w:r w:rsidRPr="00DB09A5">
        <w:rPr>
          <w:rFonts w:ascii="Times New Roman" w:eastAsia="Times New Roman" w:hAnsi="Times New Roman" w:cs="Times New Roman"/>
          <w:sz w:val="18"/>
          <w:szCs w:val="18"/>
          <w:lang w:eastAsia="en-GB"/>
        </w:rPr>
        <w:tab/>
        <w:t>46(1)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1155(6)</w:t>
      </w:r>
      <w:r w:rsidRPr="00DB09A5">
        <w:rPr>
          <w:rFonts w:ascii="Times New Roman" w:eastAsia="Times New Roman" w:hAnsi="Times New Roman" w:cs="Times New Roman"/>
          <w:sz w:val="18"/>
          <w:szCs w:val="18"/>
          <w:lang w:eastAsia="en-GB"/>
        </w:rPr>
        <w:tab/>
        <w:t>6386(6)</w:t>
      </w:r>
      <w:r w:rsidRPr="00DB09A5">
        <w:rPr>
          <w:rFonts w:ascii="Times New Roman" w:eastAsia="Times New Roman" w:hAnsi="Times New Roman" w:cs="Times New Roman"/>
          <w:sz w:val="18"/>
          <w:szCs w:val="18"/>
          <w:lang w:eastAsia="en-GB"/>
        </w:rPr>
        <w:tab/>
        <w:t>5602(3)</w:t>
      </w:r>
      <w:r w:rsidRPr="00DB09A5">
        <w:rPr>
          <w:rFonts w:ascii="Times New Roman" w:eastAsia="Times New Roman" w:hAnsi="Times New Roman" w:cs="Times New Roman"/>
          <w:sz w:val="18"/>
          <w:szCs w:val="18"/>
          <w:lang w:eastAsia="en-GB"/>
        </w:rPr>
        <w:tab/>
        <w:t>56(2)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tab/>
        <w:t>216(6)</w:t>
      </w:r>
      <w:r w:rsidRPr="00DB09A5">
        <w:rPr>
          <w:rFonts w:ascii="Times New Roman" w:eastAsia="Times New Roman" w:hAnsi="Times New Roman" w:cs="Times New Roman"/>
          <w:sz w:val="18"/>
          <w:szCs w:val="18"/>
          <w:lang w:eastAsia="en-GB"/>
        </w:rPr>
        <w:tab/>
        <w:t>6494(7)</w:t>
      </w:r>
      <w:r w:rsidRPr="00DB09A5">
        <w:rPr>
          <w:rFonts w:ascii="Times New Roman" w:eastAsia="Times New Roman" w:hAnsi="Times New Roman" w:cs="Times New Roman"/>
          <w:sz w:val="18"/>
          <w:szCs w:val="18"/>
          <w:lang w:eastAsia="en-GB"/>
        </w:rPr>
        <w:tab/>
        <w:t>5867(3)</w:t>
      </w:r>
      <w:r w:rsidRPr="00DB09A5">
        <w:rPr>
          <w:rFonts w:ascii="Times New Roman" w:eastAsia="Times New Roman" w:hAnsi="Times New Roman" w:cs="Times New Roman"/>
          <w:sz w:val="18"/>
          <w:szCs w:val="18"/>
          <w:lang w:eastAsia="en-GB"/>
        </w:rPr>
        <w:tab/>
        <w:t>59(2)</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t>990(6)</w:t>
      </w:r>
      <w:r w:rsidRPr="00DB09A5">
        <w:rPr>
          <w:rFonts w:ascii="Times New Roman" w:eastAsia="Times New Roman" w:hAnsi="Times New Roman" w:cs="Times New Roman"/>
          <w:sz w:val="18"/>
          <w:szCs w:val="18"/>
          <w:lang w:eastAsia="en-GB"/>
        </w:rPr>
        <w:tab/>
        <w:t>7339(6)</w:t>
      </w:r>
      <w:r w:rsidRPr="00DB09A5">
        <w:rPr>
          <w:rFonts w:ascii="Times New Roman" w:eastAsia="Times New Roman" w:hAnsi="Times New Roman" w:cs="Times New Roman"/>
          <w:sz w:val="18"/>
          <w:szCs w:val="18"/>
          <w:lang w:eastAsia="en-GB"/>
        </w:rPr>
        <w:tab/>
        <w:t>5494(3)</w:t>
      </w:r>
      <w:r w:rsidRPr="00DB09A5">
        <w:rPr>
          <w:rFonts w:ascii="Times New Roman" w:eastAsia="Times New Roman" w:hAnsi="Times New Roman" w:cs="Times New Roman"/>
          <w:sz w:val="18"/>
          <w:szCs w:val="18"/>
          <w:lang w:eastAsia="en-GB"/>
        </w:rPr>
        <w:tab/>
        <w:t>46(1)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440(5)</w:t>
      </w:r>
      <w:r w:rsidRPr="00DB09A5">
        <w:rPr>
          <w:rFonts w:ascii="Times New Roman" w:eastAsia="Times New Roman" w:hAnsi="Times New Roman" w:cs="Times New Roman"/>
          <w:sz w:val="18"/>
          <w:szCs w:val="18"/>
          <w:lang w:eastAsia="en-GB"/>
        </w:rPr>
        <w:tab/>
        <w:t>8126(5)</w:t>
      </w:r>
      <w:r w:rsidRPr="00DB09A5">
        <w:rPr>
          <w:rFonts w:ascii="Times New Roman" w:eastAsia="Times New Roman" w:hAnsi="Times New Roman" w:cs="Times New Roman"/>
          <w:sz w:val="18"/>
          <w:szCs w:val="18"/>
          <w:lang w:eastAsia="en-GB"/>
        </w:rPr>
        <w:tab/>
        <w:t>4828(3)</w:t>
      </w:r>
      <w:r w:rsidRPr="00DB09A5">
        <w:rPr>
          <w:rFonts w:ascii="Times New Roman" w:eastAsia="Times New Roman" w:hAnsi="Times New Roman" w:cs="Times New Roman"/>
          <w:sz w:val="18"/>
          <w:szCs w:val="18"/>
          <w:lang w:eastAsia="en-GB"/>
        </w:rPr>
        <w:tab/>
        <w:t>40(1)</w:t>
      </w:r>
      <w:r w:rsidRPr="00DB09A5">
        <w:rPr>
          <w:rFonts w:ascii="Times New Roman" w:eastAsia="Times New Roman" w:hAnsi="Times New Roman" w:cs="Times New Roman"/>
          <w:sz w:val="18"/>
          <w:szCs w:val="18"/>
          <w:lang w:eastAsia="en-GB"/>
        </w:rPr>
        <w:tab/>
        <w:t>1</w:t>
      </w:r>
    </w:p>
    <w:tbl>
      <w:tblPr>
        <w:tblW w:w="0" w:type="auto"/>
        <w:tblInd w:w="108" w:type="dxa"/>
        <w:tblBorders>
          <w:bottom w:val="single" w:sz="4" w:space="0" w:color="auto"/>
        </w:tblBorders>
        <w:tblLayout w:type="fixed"/>
        <w:tblLook w:val="0000"/>
      </w:tblPr>
      <w:tblGrid>
        <w:gridCol w:w="8931"/>
      </w:tblGrid>
      <w:tr w:rsidR="00DB09A5" w:rsidRPr="00DB09A5" w:rsidTr="00DB09A5">
        <w:trPr>
          <w:trHeight w:hRule="exact" w:val="60"/>
        </w:trPr>
        <w:tc>
          <w:tcPr>
            <w:tcW w:w="8931" w:type="dxa"/>
            <w:tcBorders>
              <w:top w:val="nil"/>
              <w:bottom w:val="single" w:sz="4" w:space="0" w:color="auto"/>
            </w:tcBorders>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val="es-ES" w:eastAsia="en-GB"/>
              </w:rPr>
            </w:pPr>
          </w:p>
        </w:tc>
      </w:tr>
    </w:tbl>
    <w:p w:rsidR="00DB09A5" w:rsidRPr="00DB09A5" w:rsidRDefault="00DB09A5" w:rsidP="00DB09A5">
      <w:pPr>
        <w:widowControl w:val="0"/>
        <w:tabs>
          <w:tab w:val="decimal" w:pos="2880"/>
          <w:tab w:val="left" w:pos="11900"/>
        </w:tabs>
        <w:spacing w:after="0" w:line="240" w:lineRule="auto"/>
        <w:rPr>
          <w:rFonts w:ascii="Times New Roman" w:eastAsia="Times New Roman" w:hAnsi="Times New Roman" w:cs="Times New Roman"/>
          <w:snapToGrid w:val="0"/>
          <w:sz w:val="18"/>
          <w:szCs w:val="20"/>
        </w:rPr>
      </w:pPr>
      <w:r w:rsidRPr="00DB09A5">
        <w:rPr>
          <w:rFonts w:ascii="Times New Roman" w:eastAsia="Times New Roman" w:hAnsi="Times New Roman" w:cs="Times New Roman"/>
          <w:sz w:val="18"/>
          <w:szCs w:val="18"/>
          <w:lang w:eastAsia="en-GB"/>
        </w:rPr>
        <w:br w:type="page"/>
      </w:r>
      <w:r w:rsidRPr="00DB09A5">
        <w:rPr>
          <w:rFonts w:ascii="Times New Roman" w:eastAsia="Times New Roman" w:hAnsi="Times New Roman" w:cs="Times New Roman"/>
          <w:b/>
          <w:sz w:val="18"/>
          <w:szCs w:val="18"/>
          <w:lang w:eastAsia="en-GB"/>
        </w:rPr>
        <w:lastRenderedPageBreak/>
        <w:t>Table 3.</w:t>
      </w:r>
      <w:r w:rsidRPr="00DB09A5">
        <w:rPr>
          <w:rFonts w:ascii="Times New Roman" w:eastAsia="Times New Roman" w:hAnsi="Times New Roman" w:cs="Times New Roman"/>
          <w:snapToGrid w:val="0"/>
          <w:sz w:val="18"/>
          <w:szCs w:val="20"/>
        </w:rPr>
        <w:t>Bond lengths [Å] and angles [°].</w:t>
      </w:r>
    </w:p>
    <w:tbl>
      <w:tblPr>
        <w:tblW w:w="0" w:type="auto"/>
        <w:tblInd w:w="108" w:type="dxa"/>
        <w:tblBorders>
          <w:bottom w:val="single" w:sz="4" w:space="0" w:color="auto"/>
        </w:tblBorders>
        <w:tblLayout w:type="fixed"/>
        <w:tblLook w:val="0000"/>
      </w:tblPr>
      <w:tblGrid>
        <w:gridCol w:w="4962"/>
      </w:tblGrid>
      <w:tr w:rsidR="00DB09A5" w:rsidRPr="00DB09A5" w:rsidTr="00DB09A5">
        <w:trPr>
          <w:trHeight w:hRule="exact" w:val="60"/>
        </w:trPr>
        <w:tc>
          <w:tcPr>
            <w:tcW w:w="4962" w:type="dxa"/>
            <w:tcBorders>
              <w:top w:val="nil"/>
              <w:bottom w:val="single" w:sz="4" w:space="0" w:color="auto"/>
            </w:tcBorders>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DB09A5" w:rsidRPr="00DB09A5" w:rsidRDefault="00DB09A5" w:rsidP="00DB09A5">
      <w:pPr>
        <w:tabs>
          <w:tab w:val="center" w:pos="4153"/>
          <w:tab w:val="right" w:pos="5812"/>
        </w:tabs>
        <w:spacing w:after="0" w:line="240" w:lineRule="auto"/>
        <w:ind w:right="360"/>
        <w:rPr>
          <w:rFonts w:ascii="Times New Roman" w:eastAsia="Times New Roman" w:hAnsi="Times New Roman" w:cs="Times New Roman"/>
          <w:sz w:val="6"/>
          <w:szCs w:val="20"/>
          <w:lang w:eastAsia="en-GB"/>
        </w:rPr>
      </w:pP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1.332(6)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tab/>
        <w:t>1.350(6)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tab/>
        <w:t>1.318(5)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1.354(6)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tab/>
        <w:t>1.355(5)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1.347(6)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t>1.453(6)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tab/>
        <w:t>1.378(7)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tab/>
        <w:t>1.363(7)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H3</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tab/>
        <w:t>1.379(7)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H4</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1.394(7)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H5</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1.461(6)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1.368(6)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H11</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1.560(7)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H12A</w:t>
      </w:r>
      <w:r w:rsidRPr="00DB09A5">
        <w:rPr>
          <w:rFonts w:ascii="Times New Roman" w:eastAsia="Times New Roman" w:hAnsi="Times New Roman" w:cs="Times New Roman"/>
          <w:sz w:val="18"/>
          <w:szCs w:val="18"/>
          <w:lang w:eastAsia="en-GB"/>
        </w:rPr>
        <w:tab/>
        <w:t>0.9700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H12B</w:t>
      </w:r>
      <w:r w:rsidRPr="00DB09A5">
        <w:rPr>
          <w:rFonts w:ascii="Times New Roman" w:eastAsia="Times New Roman" w:hAnsi="Times New Roman" w:cs="Times New Roman"/>
          <w:sz w:val="18"/>
          <w:szCs w:val="18"/>
          <w:lang w:eastAsia="en-GB"/>
        </w:rPr>
        <w:tab/>
        <w:t>0.9700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t>1.373(7)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1.429(7)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tab/>
        <w:t>1.409(7)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1.463(8)</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tab/>
        <w:t>1.351(7)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H15</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tab/>
        <w:t>1.408(8)</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H16</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tab/>
        <w:t>1.332(7)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H17</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1.375(7)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H18</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t>1.403(7)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1.440(7)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H20</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tab/>
        <w:t>1.420(7)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1.426(7)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tab/>
        <w:t>1.330(7)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H22</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tab/>
        <w:t>1.409(8)</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H23</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t>1.352(7)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H24</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1.402(7)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H25</w:t>
      </w:r>
      <w:r w:rsidRPr="00DB09A5">
        <w:rPr>
          <w:rFonts w:ascii="Times New Roman" w:eastAsia="Times New Roman" w:hAnsi="Times New Roman" w:cs="Times New Roman"/>
          <w:sz w:val="18"/>
          <w:szCs w:val="18"/>
          <w:lang w:eastAsia="en-GB"/>
        </w:rPr>
        <w:tab/>
        <w:t>0.9300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tab/>
        <w:t>116.7(5)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109.2(4)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tab/>
        <w:t>106.7(4)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tab/>
        <w:t>110.6(4)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t>129.4(4)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t>120.0(4)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tab/>
        <w:t>123.9(5)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w:t>
      </w:r>
      <w:r w:rsidRPr="00DB09A5">
        <w:rPr>
          <w:rFonts w:ascii="Times New Roman" w:eastAsia="Times New Roman" w:hAnsi="Times New Roman" w:cs="Times New Roman"/>
          <w:sz w:val="18"/>
          <w:szCs w:val="18"/>
          <w:lang w:eastAsia="en-GB"/>
        </w:rPr>
        <w:tab/>
        <w:t>118.0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w:t>
      </w:r>
      <w:r w:rsidRPr="00DB09A5">
        <w:rPr>
          <w:rFonts w:ascii="Times New Roman" w:eastAsia="Times New Roman" w:hAnsi="Times New Roman" w:cs="Times New Roman"/>
          <w:sz w:val="18"/>
          <w:szCs w:val="18"/>
          <w:lang w:eastAsia="en-GB"/>
        </w:rPr>
        <w:tab/>
        <w:t>118.0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tab/>
        <w:t>118.1(5)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H3</w:t>
      </w:r>
      <w:r w:rsidRPr="00DB09A5">
        <w:rPr>
          <w:rFonts w:ascii="Times New Roman" w:eastAsia="Times New Roman" w:hAnsi="Times New Roman" w:cs="Times New Roman"/>
          <w:sz w:val="18"/>
          <w:szCs w:val="18"/>
          <w:lang w:eastAsia="en-GB"/>
        </w:rPr>
        <w:tab/>
        <w:t>121.0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H3</w:t>
      </w:r>
      <w:r w:rsidRPr="00DB09A5">
        <w:rPr>
          <w:rFonts w:ascii="Times New Roman" w:eastAsia="Times New Roman" w:hAnsi="Times New Roman" w:cs="Times New Roman"/>
          <w:sz w:val="18"/>
          <w:szCs w:val="18"/>
          <w:lang w:eastAsia="en-GB"/>
        </w:rPr>
        <w:tab/>
        <w:t>121.0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tab/>
        <w:t>120.0(6)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H4</w:t>
      </w:r>
      <w:r w:rsidRPr="00DB09A5">
        <w:rPr>
          <w:rFonts w:ascii="Times New Roman" w:eastAsia="Times New Roman" w:hAnsi="Times New Roman" w:cs="Times New Roman"/>
          <w:sz w:val="18"/>
          <w:szCs w:val="18"/>
          <w:lang w:eastAsia="en-GB"/>
        </w:rPr>
        <w:tab/>
        <w:t>120.0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lastRenderedPageBreak/>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H4</w:t>
      </w:r>
      <w:r w:rsidRPr="00DB09A5">
        <w:rPr>
          <w:rFonts w:ascii="Times New Roman" w:eastAsia="Times New Roman" w:hAnsi="Times New Roman" w:cs="Times New Roman"/>
          <w:sz w:val="18"/>
          <w:szCs w:val="18"/>
          <w:lang w:eastAsia="en-GB"/>
        </w:rPr>
        <w:tab/>
        <w:t>120.0</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118.2(5)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H5</w:t>
      </w:r>
      <w:r w:rsidRPr="00DB09A5">
        <w:rPr>
          <w:rFonts w:ascii="Times New Roman" w:eastAsia="Times New Roman" w:hAnsi="Times New Roman" w:cs="Times New Roman"/>
          <w:sz w:val="18"/>
          <w:szCs w:val="18"/>
          <w:lang w:eastAsia="en-GB"/>
        </w:rPr>
        <w:tab/>
        <w:t>120.9</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H5</w:t>
      </w:r>
      <w:r w:rsidRPr="00DB09A5">
        <w:rPr>
          <w:rFonts w:ascii="Times New Roman" w:eastAsia="Times New Roman" w:hAnsi="Times New Roman" w:cs="Times New Roman"/>
          <w:sz w:val="18"/>
          <w:szCs w:val="18"/>
          <w:lang w:eastAsia="en-GB"/>
        </w:rPr>
        <w:tab/>
        <w:t>120.9</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tab/>
        <w:t>123.1(4)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115.3(4)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121.6(4)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108.5(4)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123.8(4)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127.7(4)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104.9(4)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H11</w:t>
      </w:r>
      <w:r w:rsidRPr="00DB09A5">
        <w:rPr>
          <w:rFonts w:ascii="Times New Roman" w:eastAsia="Times New Roman" w:hAnsi="Times New Roman" w:cs="Times New Roman"/>
          <w:sz w:val="18"/>
          <w:szCs w:val="18"/>
          <w:lang w:eastAsia="en-GB"/>
        </w:rPr>
        <w:tab/>
        <w:t>127.5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H11</w:t>
      </w:r>
      <w:r w:rsidRPr="00DB09A5">
        <w:rPr>
          <w:rFonts w:ascii="Times New Roman" w:eastAsia="Times New Roman" w:hAnsi="Times New Roman" w:cs="Times New Roman"/>
          <w:sz w:val="18"/>
          <w:szCs w:val="18"/>
          <w:lang w:eastAsia="en-GB"/>
        </w:rPr>
        <w:tab/>
        <w:t>127.5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111.9(4)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H12A</w:t>
      </w:r>
      <w:r w:rsidRPr="00DB09A5">
        <w:rPr>
          <w:rFonts w:ascii="Times New Roman" w:eastAsia="Times New Roman" w:hAnsi="Times New Roman" w:cs="Times New Roman"/>
          <w:sz w:val="18"/>
          <w:szCs w:val="18"/>
          <w:lang w:eastAsia="en-GB"/>
        </w:rPr>
        <w:tab/>
        <w:t>109.2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H12A</w:t>
      </w:r>
      <w:r w:rsidRPr="00DB09A5">
        <w:rPr>
          <w:rFonts w:ascii="Times New Roman" w:eastAsia="Times New Roman" w:hAnsi="Times New Roman" w:cs="Times New Roman"/>
          <w:sz w:val="18"/>
          <w:szCs w:val="18"/>
          <w:lang w:eastAsia="en-GB"/>
        </w:rPr>
        <w:tab/>
        <w:t>109.2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H12B</w:t>
      </w:r>
      <w:r w:rsidRPr="00DB09A5">
        <w:rPr>
          <w:rFonts w:ascii="Times New Roman" w:eastAsia="Times New Roman" w:hAnsi="Times New Roman" w:cs="Times New Roman"/>
          <w:sz w:val="18"/>
          <w:szCs w:val="18"/>
          <w:lang w:eastAsia="en-GB"/>
        </w:rPr>
        <w:tab/>
        <w:t>109.2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H12B</w:t>
      </w:r>
      <w:r w:rsidRPr="00DB09A5">
        <w:rPr>
          <w:rFonts w:ascii="Times New Roman" w:eastAsia="Times New Roman" w:hAnsi="Times New Roman" w:cs="Times New Roman"/>
          <w:sz w:val="18"/>
          <w:szCs w:val="18"/>
          <w:lang w:eastAsia="en-GB"/>
        </w:rPr>
        <w:tab/>
        <w:t>109.2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H12A</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H12B</w:t>
      </w:r>
      <w:r w:rsidRPr="00DB09A5">
        <w:rPr>
          <w:rFonts w:ascii="Times New Roman" w:eastAsia="Times New Roman" w:hAnsi="Times New Roman" w:cs="Times New Roman"/>
          <w:sz w:val="18"/>
          <w:szCs w:val="18"/>
          <w:lang w:eastAsia="en-GB"/>
        </w:rPr>
        <w:tab/>
        <w:t>107.9</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123.2(5)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t>119.9(5)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t>116.9(5)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tab/>
        <w:t>123.1(5)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120.4(5)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116.5(5)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t>120.3(6)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H15</w:t>
      </w:r>
      <w:r w:rsidRPr="00DB09A5">
        <w:rPr>
          <w:rFonts w:ascii="Times New Roman" w:eastAsia="Times New Roman" w:hAnsi="Times New Roman" w:cs="Times New Roman"/>
          <w:sz w:val="18"/>
          <w:szCs w:val="18"/>
          <w:lang w:eastAsia="en-GB"/>
        </w:rPr>
        <w:tab/>
        <w:t>119.9</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H15</w:t>
      </w:r>
      <w:r w:rsidRPr="00DB09A5">
        <w:rPr>
          <w:rFonts w:ascii="Times New Roman" w:eastAsia="Times New Roman" w:hAnsi="Times New Roman" w:cs="Times New Roman"/>
          <w:sz w:val="18"/>
          <w:szCs w:val="18"/>
          <w:lang w:eastAsia="en-GB"/>
        </w:rPr>
        <w:tab/>
        <w:t>119.9</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tab/>
        <w:t>121.6(6)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H16</w:t>
      </w:r>
      <w:r w:rsidRPr="00DB09A5">
        <w:rPr>
          <w:rFonts w:ascii="Times New Roman" w:eastAsia="Times New Roman" w:hAnsi="Times New Roman" w:cs="Times New Roman"/>
          <w:sz w:val="18"/>
          <w:szCs w:val="18"/>
          <w:lang w:eastAsia="en-GB"/>
        </w:rPr>
        <w:tab/>
        <w:t>119.2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H16</w:t>
      </w:r>
      <w:r w:rsidRPr="00DB09A5">
        <w:rPr>
          <w:rFonts w:ascii="Times New Roman" w:eastAsia="Times New Roman" w:hAnsi="Times New Roman" w:cs="Times New Roman"/>
          <w:sz w:val="18"/>
          <w:szCs w:val="18"/>
          <w:lang w:eastAsia="en-GB"/>
        </w:rPr>
        <w:tab/>
        <w:t>119.2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tab/>
        <w:t>120.5(6)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H17</w:t>
      </w:r>
      <w:r w:rsidRPr="00DB09A5">
        <w:rPr>
          <w:rFonts w:ascii="Times New Roman" w:eastAsia="Times New Roman" w:hAnsi="Times New Roman" w:cs="Times New Roman"/>
          <w:sz w:val="18"/>
          <w:szCs w:val="18"/>
          <w:lang w:eastAsia="en-GB"/>
        </w:rPr>
        <w:tab/>
        <w:t>119.8</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H17</w:t>
      </w:r>
      <w:r w:rsidRPr="00DB09A5">
        <w:rPr>
          <w:rFonts w:ascii="Times New Roman" w:eastAsia="Times New Roman" w:hAnsi="Times New Roman" w:cs="Times New Roman"/>
          <w:sz w:val="18"/>
          <w:szCs w:val="18"/>
          <w:lang w:eastAsia="en-GB"/>
        </w:rPr>
        <w:tab/>
        <w:t>119.8</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120.6(6)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H18</w:t>
      </w:r>
      <w:r w:rsidRPr="00DB09A5">
        <w:rPr>
          <w:rFonts w:ascii="Times New Roman" w:eastAsia="Times New Roman" w:hAnsi="Times New Roman" w:cs="Times New Roman"/>
          <w:sz w:val="18"/>
          <w:szCs w:val="18"/>
          <w:lang w:eastAsia="en-GB"/>
        </w:rPr>
        <w:tab/>
        <w:t>119.7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H18</w:t>
      </w:r>
      <w:r w:rsidRPr="00DB09A5">
        <w:rPr>
          <w:rFonts w:ascii="Times New Roman" w:eastAsia="Times New Roman" w:hAnsi="Times New Roman" w:cs="Times New Roman"/>
          <w:sz w:val="18"/>
          <w:szCs w:val="18"/>
          <w:lang w:eastAsia="en-GB"/>
        </w:rPr>
        <w:tab/>
        <w:t>119.7</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t>122.1(5)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t>120.5(5)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t>117.3(5)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121.6(5)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H20</w:t>
      </w:r>
      <w:r w:rsidRPr="00DB09A5">
        <w:rPr>
          <w:rFonts w:ascii="Times New Roman" w:eastAsia="Times New Roman" w:hAnsi="Times New Roman" w:cs="Times New Roman"/>
          <w:sz w:val="18"/>
          <w:szCs w:val="18"/>
          <w:lang w:eastAsia="en-GB"/>
        </w:rPr>
        <w:tab/>
        <w:t>119.2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H20</w:t>
      </w:r>
      <w:r w:rsidRPr="00DB09A5">
        <w:rPr>
          <w:rFonts w:ascii="Times New Roman" w:eastAsia="Times New Roman" w:hAnsi="Times New Roman" w:cs="Times New Roman"/>
          <w:sz w:val="18"/>
          <w:szCs w:val="18"/>
          <w:lang w:eastAsia="en-GB"/>
        </w:rPr>
        <w:tab/>
        <w:t>119.2</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118.8(5)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t>120.8(5)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t>120.4(5)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120.8(6)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H22</w:t>
      </w:r>
      <w:r w:rsidRPr="00DB09A5">
        <w:rPr>
          <w:rFonts w:ascii="Times New Roman" w:eastAsia="Times New Roman" w:hAnsi="Times New Roman" w:cs="Times New Roman"/>
          <w:sz w:val="18"/>
          <w:szCs w:val="18"/>
          <w:lang w:eastAsia="en-GB"/>
        </w:rPr>
        <w:tab/>
        <w:t>119.6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H22</w:t>
      </w:r>
      <w:r w:rsidRPr="00DB09A5">
        <w:rPr>
          <w:rFonts w:ascii="Times New Roman" w:eastAsia="Times New Roman" w:hAnsi="Times New Roman" w:cs="Times New Roman"/>
          <w:sz w:val="18"/>
          <w:szCs w:val="18"/>
          <w:lang w:eastAsia="en-GB"/>
        </w:rPr>
        <w:tab/>
        <w:t>119.6</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tab/>
        <w:t>120.3(5)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H23</w:t>
      </w:r>
      <w:r w:rsidRPr="00DB09A5">
        <w:rPr>
          <w:rFonts w:ascii="Times New Roman" w:eastAsia="Times New Roman" w:hAnsi="Times New Roman" w:cs="Times New Roman"/>
          <w:sz w:val="18"/>
          <w:szCs w:val="18"/>
          <w:lang w:eastAsia="en-GB"/>
        </w:rPr>
        <w:tab/>
        <w:t>119.9</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H23</w:t>
      </w:r>
      <w:r w:rsidRPr="00DB09A5">
        <w:rPr>
          <w:rFonts w:ascii="Times New Roman" w:eastAsia="Times New Roman" w:hAnsi="Times New Roman" w:cs="Times New Roman"/>
          <w:sz w:val="18"/>
          <w:szCs w:val="18"/>
          <w:lang w:eastAsia="en-GB"/>
        </w:rPr>
        <w:tab/>
        <w:t>119.9</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tab/>
        <w:t>121.2(5)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H24</w:t>
      </w:r>
      <w:r w:rsidRPr="00DB09A5">
        <w:rPr>
          <w:rFonts w:ascii="Times New Roman" w:eastAsia="Times New Roman" w:hAnsi="Times New Roman" w:cs="Times New Roman"/>
          <w:sz w:val="18"/>
          <w:szCs w:val="18"/>
          <w:lang w:eastAsia="en-GB"/>
        </w:rPr>
        <w:tab/>
        <w:t>119.4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H24</w:t>
      </w:r>
      <w:r w:rsidRPr="00DB09A5">
        <w:rPr>
          <w:rFonts w:ascii="Times New Roman" w:eastAsia="Times New Roman" w:hAnsi="Times New Roman" w:cs="Times New Roman"/>
          <w:sz w:val="18"/>
          <w:szCs w:val="18"/>
          <w:lang w:eastAsia="en-GB"/>
        </w:rPr>
        <w:tab/>
        <w:t>119.4</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120.3(5)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H25</w:t>
      </w:r>
      <w:r w:rsidRPr="00DB09A5">
        <w:rPr>
          <w:rFonts w:ascii="Times New Roman" w:eastAsia="Times New Roman" w:hAnsi="Times New Roman" w:cs="Times New Roman"/>
          <w:sz w:val="18"/>
          <w:szCs w:val="18"/>
          <w:lang w:eastAsia="en-GB"/>
        </w:rPr>
        <w:tab/>
        <w:t>119.8</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H25</w:t>
      </w:r>
      <w:r w:rsidRPr="00DB09A5">
        <w:rPr>
          <w:rFonts w:ascii="Times New Roman" w:eastAsia="Times New Roman" w:hAnsi="Times New Roman" w:cs="Times New Roman"/>
          <w:sz w:val="18"/>
          <w:szCs w:val="18"/>
          <w:lang w:eastAsia="en-GB"/>
        </w:rPr>
        <w:tab/>
        <w:t>119.8</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118.6(5)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124.5(5)</w:t>
      </w:r>
    </w:p>
    <w:p w:rsidR="00DB09A5" w:rsidRPr="00DB09A5" w:rsidRDefault="00DB09A5" w:rsidP="00DB09A5">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116.9(5)</w:t>
      </w:r>
    </w:p>
    <w:tbl>
      <w:tblPr>
        <w:tblW w:w="0" w:type="auto"/>
        <w:tblInd w:w="108" w:type="dxa"/>
        <w:tblBorders>
          <w:bottom w:val="single" w:sz="4" w:space="0" w:color="auto"/>
        </w:tblBorders>
        <w:tblLayout w:type="fixed"/>
        <w:tblLook w:val="0000"/>
      </w:tblPr>
      <w:tblGrid>
        <w:gridCol w:w="4962"/>
      </w:tblGrid>
      <w:tr w:rsidR="00DB09A5" w:rsidRPr="00DB09A5" w:rsidTr="00DB09A5">
        <w:trPr>
          <w:trHeight w:hRule="exact" w:val="60"/>
        </w:trPr>
        <w:tc>
          <w:tcPr>
            <w:tcW w:w="4962" w:type="dxa"/>
            <w:tcBorders>
              <w:top w:val="nil"/>
              <w:bottom w:val="single" w:sz="4" w:space="0" w:color="auto"/>
            </w:tcBorders>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DB09A5" w:rsidRPr="00DB09A5" w:rsidRDefault="00DB09A5" w:rsidP="00DB09A5">
      <w:pPr>
        <w:tabs>
          <w:tab w:val="center" w:pos="4153"/>
          <w:tab w:val="right" w:pos="5812"/>
        </w:tabs>
        <w:spacing w:after="0" w:line="240" w:lineRule="auto"/>
        <w:ind w:right="360"/>
        <w:rPr>
          <w:rFonts w:ascii="Times New Roman" w:eastAsia="Times New Roman" w:hAnsi="Times New Roman" w:cs="Times New Roman"/>
          <w:sz w:val="6"/>
          <w:szCs w:val="20"/>
          <w:lang w:eastAsia="en-GB"/>
        </w:rPr>
      </w:pP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z w:val="18"/>
          <w:szCs w:val="18"/>
          <w:lang w:eastAsia="en-GB"/>
        </w:rPr>
      </w:pP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rPr>
      </w:pPr>
      <w:r w:rsidRPr="00DB09A5">
        <w:rPr>
          <w:rFonts w:ascii="Times New Roman" w:eastAsia="Times New Roman" w:hAnsi="Times New Roman" w:cs="Times New Roman"/>
          <w:b/>
          <w:sz w:val="18"/>
          <w:szCs w:val="18"/>
          <w:lang w:eastAsia="en-GB"/>
        </w:rPr>
        <w:lastRenderedPageBreak/>
        <w:t>Table 4.</w:t>
      </w:r>
      <w:r w:rsidRPr="00DB09A5">
        <w:rPr>
          <w:rFonts w:ascii="Times New Roman" w:eastAsia="Times New Roman" w:hAnsi="Times New Roman" w:cs="Times New Roman"/>
          <w:snapToGrid w:val="0"/>
          <w:sz w:val="18"/>
          <w:szCs w:val="20"/>
        </w:rPr>
        <w:t>Anisotropic displacement parameters [Å</w:t>
      </w:r>
      <w:r w:rsidRPr="00DB09A5">
        <w:rPr>
          <w:rFonts w:ascii="Times New Roman" w:eastAsia="Times New Roman" w:hAnsi="Times New Roman" w:cs="Times New Roman"/>
          <w:snapToGrid w:val="0"/>
          <w:sz w:val="18"/>
          <w:szCs w:val="20"/>
          <w:vertAlign w:val="superscript"/>
        </w:rPr>
        <w:t>2</w:t>
      </w:r>
      <w:r w:rsidRPr="00DB09A5">
        <w:rPr>
          <w:rFonts w:ascii="Times New Roman" w:eastAsia="Times New Roman" w:hAnsi="Times New Roman" w:cs="Times New Roman"/>
          <w:snapToGrid w:val="0"/>
          <w:sz w:val="18"/>
          <w:szCs w:val="20"/>
          <w:lang w:eastAsia="en-GB"/>
        </w:rPr>
        <w:sym w:font="Symbol" w:char="F0B4"/>
      </w:r>
      <w:r w:rsidRPr="00DB09A5">
        <w:rPr>
          <w:rFonts w:ascii="Times New Roman" w:eastAsia="Times New Roman" w:hAnsi="Times New Roman" w:cs="Times New Roman"/>
          <w:snapToGrid w:val="0"/>
          <w:sz w:val="18"/>
          <w:szCs w:val="20"/>
        </w:rPr>
        <w:t xml:space="preserve"> 10</w:t>
      </w:r>
      <w:r w:rsidRPr="00DB09A5">
        <w:rPr>
          <w:rFonts w:ascii="Times New Roman" w:eastAsia="Times New Roman" w:hAnsi="Times New Roman" w:cs="Times New Roman"/>
          <w:snapToGrid w:val="0"/>
          <w:sz w:val="18"/>
          <w:szCs w:val="20"/>
          <w:vertAlign w:val="superscript"/>
        </w:rPr>
        <w:t>3</w:t>
      </w:r>
      <w:r w:rsidRPr="00DB09A5">
        <w:rPr>
          <w:rFonts w:ascii="Times New Roman" w:eastAsia="Times New Roman" w:hAnsi="Times New Roman" w:cs="Times New Roman"/>
          <w:snapToGrid w:val="0"/>
          <w:sz w:val="18"/>
          <w:szCs w:val="20"/>
        </w:rPr>
        <w:t>]. The anisotropic displacement</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lang w:val="es-ES"/>
        </w:rPr>
      </w:pPr>
      <w:r w:rsidRPr="00DB09A5">
        <w:rPr>
          <w:rFonts w:ascii="Times New Roman" w:eastAsia="Times New Roman" w:hAnsi="Times New Roman" w:cs="Times New Roman"/>
          <w:snapToGrid w:val="0"/>
          <w:sz w:val="18"/>
          <w:szCs w:val="20"/>
        </w:rPr>
        <w:t xml:space="preserve">factor exponent takes the form: </w:t>
      </w:r>
      <w:r w:rsidRPr="00DB09A5">
        <w:rPr>
          <w:rFonts w:ascii="Times New Roman" w:eastAsia="Times New Roman" w:hAnsi="Times New Roman" w:cs="Times New Roman"/>
          <w:snapToGrid w:val="0"/>
          <w:sz w:val="18"/>
          <w:szCs w:val="20"/>
          <w:lang w:eastAsia="en-GB"/>
        </w:rPr>
        <w:sym w:font="Symbol" w:char="F02D"/>
      </w:r>
      <w:r w:rsidRPr="00DB09A5">
        <w:rPr>
          <w:rFonts w:ascii="Times New Roman" w:eastAsia="Times New Roman" w:hAnsi="Times New Roman" w:cs="Times New Roman"/>
          <w:snapToGrid w:val="0"/>
          <w:sz w:val="18"/>
          <w:szCs w:val="20"/>
        </w:rPr>
        <w:t>2</w:t>
      </w:r>
      <w:r w:rsidRPr="00DB09A5">
        <w:rPr>
          <w:rFonts w:ascii="Times New Roman" w:eastAsia="Times New Roman" w:hAnsi="Times New Roman" w:cs="Times New Roman"/>
          <w:i/>
          <w:snapToGrid w:val="0"/>
          <w:sz w:val="18"/>
          <w:szCs w:val="20"/>
        </w:rPr>
        <w:sym w:font="Symbol" w:char="F070"/>
      </w:r>
      <w:r w:rsidRPr="00DB09A5">
        <w:rPr>
          <w:rFonts w:ascii="Times New Roman" w:eastAsia="Times New Roman" w:hAnsi="Times New Roman" w:cs="Times New Roman"/>
          <w:snapToGrid w:val="0"/>
          <w:sz w:val="18"/>
          <w:szCs w:val="20"/>
          <w:vertAlign w:val="superscript"/>
        </w:rPr>
        <w:t>2</w:t>
      </w:r>
      <w:r w:rsidRPr="00DB09A5">
        <w:rPr>
          <w:rFonts w:ascii="Times New Roman" w:eastAsia="Times New Roman" w:hAnsi="Times New Roman" w:cs="Times New Roman"/>
          <w:snapToGrid w:val="0"/>
          <w:sz w:val="18"/>
          <w:szCs w:val="20"/>
        </w:rPr>
        <w:t>[</w:t>
      </w:r>
      <w:r w:rsidRPr="00DB09A5">
        <w:rPr>
          <w:rFonts w:ascii="Times New Roman" w:eastAsia="Times New Roman" w:hAnsi="Times New Roman" w:cs="Times New Roman"/>
          <w:i/>
          <w:snapToGrid w:val="0"/>
          <w:sz w:val="18"/>
          <w:szCs w:val="20"/>
        </w:rPr>
        <w:t>h</w:t>
      </w:r>
      <w:r w:rsidRPr="00DB09A5">
        <w:rPr>
          <w:rFonts w:ascii="Times New Roman" w:eastAsia="Times New Roman" w:hAnsi="Times New Roman" w:cs="Times New Roman"/>
          <w:snapToGrid w:val="0"/>
          <w:sz w:val="18"/>
          <w:szCs w:val="20"/>
          <w:vertAlign w:val="superscript"/>
        </w:rPr>
        <w:t>2</w:t>
      </w:r>
      <w:r w:rsidRPr="00DB09A5">
        <w:rPr>
          <w:rFonts w:ascii="Times New Roman" w:eastAsia="Times New Roman" w:hAnsi="Times New Roman" w:cs="Times New Roman"/>
          <w:i/>
          <w:snapToGrid w:val="0"/>
          <w:sz w:val="18"/>
          <w:szCs w:val="20"/>
        </w:rPr>
        <w:t>a</w:t>
      </w:r>
      <w:r w:rsidRPr="00DB09A5">
        <w:rPr>
          <w:rFonts w:ascii="Times New Roman" w:eastAsia="Times New Roman" w:hAnsi="Times New Roman" w:cs="Times New Roman"/>
          <w:snapToGrid w:val="0"/>
          <w:sz w:val="18"/>
          <w:szCs w:val="20"/>
        </w:rPr>
        <w:t>*</w:t>
      </w:r>
      <w:r w:rsidRPr="00DB09A5">
        <w:rPr>
          <w:rFonts w:ascii="Times New Roman" w:eastAsia="Times New Roman" w:hAnsi="Times New Roman" w:cs="Times New Roman"/>
          <w:snapToGrid w:val="0"/>
          <w:sz w:val="18"/>
          <w:szCs w:val="20"/>
          <w:vertAlign w:val="superscript"/>
        </w:rPr>
        <w:t>2</w:t>
      </w:r>
      <w:r w:rsidRPr="00DB09A5">
        <w:rPr>
          <w:rFonts w:ascii="Times New Roman" w:eastAsia="Times New Roman" w:hAnsi="Times New Roman" w:cs="Times New Roman"/>
          <w:i/>
          <w:snapToGrid w:val="0"/>
          <w:sz w:val="18"/>
          <w:szCs w:val="20"/>
        </w:rPr>
        <w:t>U</w:t>
      </w:r>
      <w:r w:rsidRPr="00DB09A5">
        <w:rPr>
          <w:rFonts w:ascii="Times New Roman" w:eastAsia="Times New Roman" w:hAnsi="Times New Roman" w:cs="Times New Roman"/>
          <w:snapToGrid w:val="0"/>
          <w:sz w:val="18"/>
          <w:szCs w:val="20"/>
          <w:vertAlign w:val="superscript"/>
        </w:rPr>
        <w:t>11</w:t>
      </w:r>
      <w:r w:rsidRPr="00DB09A5">
        <w:rPr>
          <w:rFonts w:ascii="Times New Roman" w:eastAsia="Times New Roman" w:hAnsi="Times New Roman" w:cs="Times New Roman"/>
          <w:snapToGrid w:val="0"/>
          <w:sz w:val="18"/>
          <w:szCs w:val="20"/>
        </w:rPr>
        <w:t xml:space="preserve"> + </w:t>
      </w:r>
      <w:r w:rsidRPr="00DB09A5">
        <w:rPr>
          <w:rFonts w:ascii="Times New Roman" w:eastAsia="Times New Roman" w:hAnsi="Times New Roman" w:cs="Times New Roman"/>
          <w:snapToGrid w:val="0"/>
          <w:position w:val="4"/>
          <w:sz w:val="18"/>
          <w:szCs w:val="20"/>
        </w:rPr>
        <w:t>...</w:t>
      </w:r>
      <w:r w:rsidRPr="00DB09A5">
        <w:rPr>
          <w:rFonts w:ascii="Times New Roman" w:eastAsia="Times New Roman" w:hAnsi="Times New Roman" w:cs="Times New Roman"/>
          <w:snapToGrid w:val="0"/>
          <w:sz w:val="18"/>
          <w:szCs w:val="20"/>
          <w:lang w:val="es-ES"/>
        </w:rPr>
        <w:t>+ 2</w:t>
      </w:r>
      <w:r w:rsidRPr="00DB09A5">
        <w:rPr>
          <w:rFonts w:ascii="Times New Roman" w:eastAsia="Times New Roman" w:hAnsi="Times New Roman" w:cs="Times New Roman"/>
          <w:i/>
          <w:snapToGrid w:val="0"/>
          <w:sz w:val="18"/>
          <w:szCs w:val="20"/>
          <w:lang w:val="es-ES"/>
        </w:rPr>
        <w:t xml:space="preserve"> h k a</w:t>
      </w:r>
      <w:r w:rsidRPr="00DB09A5">
        <w:rPr>
          <w:rFonts w:ascii="Times New Roman" w:eastAsia="Times New Roman" w:hAnsi="Times New Roman" w:cs="Times New Roman"/>
          <w:snapToGrid w:val="0"/>
          <w:sz w:val="18"/>
          <w:szCs w:val="20"/>
          <w:lang w:val="es-ES"/>
        </w:rPr>
        <w:t xml:space="preserve">* </w:t>
      </w:r>
      <w:r w:rsidRPr="00DB09A5">
        <w:rPr>
          <w:rFonts w:ascii="Times New Roman" w:eastAsia="Times New Roman" w:hAnsi="Times New Roman" w:cs="Times New Roman"/>
          <w:i/>
          <w:snapToGrid w:val="0"/>
          <w:sz w:val="18"/>
          <w:szCs w:val="20"/>
          <w:lang w:val="es-ES"/>
        </w:rPr>
        <w:t>b</w:t>
      </w:r>
      <w:r w:rsidRPr="00DB09A5">
        <w:rPr>
          <w:rFonts w:ascii="Times New Roman" w:eastAsia="Times New Roman" w:hAnsi="Times New Roman" w:cs="Times New Roman"/>
          <w:snapToGrid w:val="0"/>
          <w:sz w:val="18"/>
          <w:szCs w:val="20"/>
          <w:lang w:val="es-ES"/>
        </w:rPr>
        <w:t xml:space="preserve">* </w:t>
      </w:r>
      <w:r w:rsidRPr="00DB09A5">
        <w:rPr>
          <w:rFonts w:ascii="Times New Roman" w:eastAsia="Times New Roman" w:hAnsi="Times New Roman" w:cs="Times New Roman"/>
          <w:i/>
          <w:snapToGrid w:val="0"/>
          <w:sz w:val="18"/>
          <w:szCs w:val="20"/>
          <w:lang w:val="es-ES"/>
        </w:rPr>
        <w:t>U</w:t>
      </w:r>
      <w:r w:rsidRPr="00DB09A5">
        <w:rPr>
          <w:rFonts w:ascii="Times New Roman" w:eastAsia="Times New Roman" w:hAnsi="Times New Roman" w:cs="Times New Roman"/>
          <w:snapToGrid w:val="0"/>
          <w:sz w:val="18"/>
          <w:szCs w:val="20"/>
          <w:vertAlign w:val="superscript"/>
          <w:lang w:val="es-ES"/>
        </w:rPr>
        <w:t>12</w:t>
      </w:r>
      <w:r w:rsidRPr="00DB09A5">
        <w:rPr>
          <w:rFonts w:ascii="Times New Roman" w:eastAsia="Times New Roman" w:hAnsi="Times New Roman" w:cs="Times New Roman"/>
          <w:snapToGrid w:val="0"/>
          <w:sz w:val="18"/>
          <w:szCs w:val="20"/>
          <w:lang w:val="es-ES"/>
        </w:rPr>
        <w:t xml:space="preserve"> ].</w:t>
      </w:r>
    </w:p>
    <w:p w:rsidR="00DB09A5" w:rsidRPr="00DB09A5" w:rsidRDefault="00DB09A5" w:rsidP="00DB09A5">
      <w:pPr>
        <w:widowControl w:val="0"/>
        <w:tabs>
          <w:tab w:val="center" w:pos="2880"/>
          <w:tab w:val="center" w:pos="4320"/>
          <w:tab w:val="center" w:pos="5760"/>
          <w:tab w:val="center" w:pos="7200"/>
          <w:tab w:val="center" w:pos="8640"/>
          <w:tab w:val="left" w:pos="11900"/>
        </w:tabs>
        <w:spacing w:after="0" w:line="240" w:lineRule="auto"/>
        <w:rPr>
          <w:rFonts w:ascii="Times New Roman" w:eastAsia="Times New Roman" w:hAnsi="Times New Roman" w:cs="Times New Roman"/>
          <w:snapToGrid w:val="0"/>
          <w:sz w:val="6"/>
          <w:szCs w:val="20"/>
          <w:lang w:val="es-ES"/>
        </w:rPr>
      </w:pPr>
    </w:p>
    <w:p w:rsidR="00DB09A5" w:rsidRPr="00DB09A5" w:rsidRDefault="00DB09A5" w:rsidP="00DB09A5">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i/>
          <w:snapToGrid w:val="0"/>
          <w:sz w:val="18"/>
          <w:szCs w:val="20"/>
          <w:vertAlign w:val="superscript"/>
          <w:lang w:val="es-ES"/>
        </w:rPr>
      </w:pPr>
      <w:r w:rsidRPr="00DB09A5">
        <w:rPr>
          <w:rFonts w:ascii="Times New Roman" w:eastAsia="Times New Roman" w:hAnsi="Times New Roman" w:cs="Times New Roman"/>
          <w:snapToGrid w:val="0"/>
          <w:sz w:val="18"/>
          <w:szCs w:val="20"/>
          <w:lang w:val="es-ES"/>
        </w:rPr>
        <w:t>Atom</w:t>
      </w:r>
      <w:r w:rsidRPr="00DB09A5">
        <w:rPr>
          <w:rFonts w:ascii="Times New Roman" w:eastAsia="Times New Roman" w:hAnsi="Times New Roman" w:cs="Times New Roman"/>
          <w:snapToGrid w:val="0"/>
          <w:sz w:val="18"/>
          <w:szCs w:val="20"/>
          <w:lang w:val="es-ES"/>
        </w:rPr>
        <w:tab/>
      </w:r>
      <w:r w:rsidRPr="00DB09A5">
        <w:rPr>
          <w:rFonts w:ascii="Times New Roman" w:eastAsia="Times New Roman" w:hAnsi="Times New Roman" w:cs="Times New Roman"/>
          <w:i/>
          <w:snapToGrid w:val="0"/>
          <w:sz w:val="18"/>
          <w:szCs w:val="20"/>
          <w:lang w:val="es-ES"/>
        </w:rPr>
        <w:t>U</w:t>
      </w:r>
      <w:r w:rsidRPr="00DB09A5">
        <w:rPr>
          <w:rFonts w:ascii="Times New Roman" w:eastAsia="Times New Roman" w:hAnsi="Times New Roman" w:cs="Times New Roman"/>
          <w:snapToGrid w:val="0"/>
          <w:sz w:val="18"/>
          <w:szCs w:val="20"/>
          <w:vertAlign w:val="superscript"/>
          <w:lang w:val="es-ES"/>
        </w:rPr>
        <w:t>11</w:t>
      </w:r>
      <w:r w:rsidRPr="00DB09A5">
        <w:rPr>
          <w:rFonts w:ascii="Times New Roman" w:eastAsia="Times New Roman" w:hAnsi="Times New Roman" w:cs="Times New Roman"/>
          <w:i/>
          <w:snapToGrid w:val="0"/>
          <w:sz w:val="18"/>
          <w:szCs w:val="20"/>
          <w:lang w:val="es-ES"/>
        </w:rPr>
        <w:tab/>
        <w:t>U</w:t>
      </w:r>
      <w:r w:rsidRPr="00DB09A5">
        <w:rPr>
          <w:rFonts w:ascii="Times New Roman" w:eastAsia="Times New Roman" w:hAnsi="Times New Roman" w:cs="Times New Roman"/>
          <w:snapToGrid w:val="0"/>
          <w:sz w:val="18"/>
          <w:szCs w:val="20"/>
          <w:vertAlign w:val="superscript"/>
          <w:lang w:val="es-ES"/>
        </w:rPr>
        <w:t>22</w:t>
      </w:r>
      <w:r w:rsidRPr="00DB09A5">
        <w:rPr>
          <w:rFonts w:ascii="Times New Roman" w:eastAsia="Times New Roman" w:hAnsi="Times New Roman" w:cs="Times New Roman"/>
          <w:i/>
          <w:snapToGrid w:val="0"/>
          <w:sz w:val="18"/>
          <w:szCs w:val="20"/>
          <w:lang w:val="es-ES"/>
        </w:rPr>
        <w:tab/>
        <w:t>U</w:t>
      </w:r>
      <w:r w:rsidRPr="00DB09A5">
        <w:rPr>
          <w:rFonts w:ascii="Times New Roman" w:eastAsia="Times New Roman" w:hAnsi="Times New Roman" w:cs="Times New Roman"/>
          <w:snapToGrid w:val="0"/>
          <w:sz w:val="18"/>
          <w:szCs w:val="20"/>
          <w:vertAlign w:val="superscript"/>
          <w:lang w:val="es-ES"/>
        </w:rPr>
        <w:t>33</w:t>
      </w:r>
      <w:r w:rsidRPr="00DB09A5">
        <w:rPr>
          <w:rFonts w:ascii="Times New Roman" w:eastAsia="Times New Roman" w:hAnsi="Times New Roman" w:cs="Times New Roman"/>
          <w:i/>
          <w:snapToGrid w:val="0"/>
          <w:sz w:val="18"/>
          <w:szCs w:val="20"/>
          <w:lang w:val="es-ES"/>
        </w:rPr>
        <w:tab/>
        <w:t>U</w:t>
      </w:r>
      <w:r w:rsidRPr="00DB09A5">
        <w:rPr>
          <w:rFonts w:ascii="Times New Roman" w:eastAsia="Times New Roman" w:hAnsi="Times New Roman" w:cs="Times New Roman"/>
          <w:snapToGrid w:val="0"/>
          <w:sz w:val="18"/>
          <w:szCs w:val="20"/>
          <w:vertAlign w:val="superscript"/>
          <w:lang w:val="es-ES"/>
        </w:rPr>
        <w:t>23</w:t>
      </w:r>
      <w:r w:rsidRPr="00DB09A5">
        <w:rPr>
          <w:rFonts w:ascii="Times New Roman" w:eastAsia="Times New Roman" w:hAnsi="Times New Roman" w:cs="Times New Roman"/>
          <w:i/>
          <w:snapToGrid w:val="0"/>
          <w:sz w:val="18"/>
          <w:szCs w:val="20"/>
          <w:lang w:val="es-ES"/>
        </w:rPr>
        <w:tab/>
        <w:t>U</w:t>
      </w:r>
      <w:r w:rsidRPr="00DB09A5">
        <w:rPr>
          <w:rFonts w:ascii="Times New Roman" w:eastAsia="Times New Roman" w:hAnsi="Times New Roman" w:cs="Times New Roman"/>
          <w:snapToGrid w:val="0"/>
          <w:sz w:val="18"/>
          <w:szCs w:val="20"/>
          <w:vertAlign w:val="superscript"/>
          <w:lang w:val="es-ES"/>
        </w:rPr>
        <w:t>13</w:t>
      </w:r>
      <w:r w:rsidRPr="00DB09A5">
        <w:rPr>
          <w:rFonts w:ascii="Times New Roman" w:eastAsia="Times New Roman" w:hAnsi="Times New Roman" w:cs="Times New Roman"/>
          <w:i/>
          <w:snapToGrid w:val="0"/>
          <w:sz w:val="18"/>
          <w:szCs w:val="20"/>
          <w:lang w:val="es-ES"/>
        </w:rPr>
        <w:tab/>
        <w:t>U</w:t>
      </w:r>
      <w:r w:rsidRPr="00DB09A5">
        <w:rPr>
          <w:rFonts w:ascii="Times New Roman" w:eastAsia="Times New Roman" w:hAnsi="Times New Roman" w:cs="Times New Roman"/>
          <w:snapToGrid w:val="0"/>
          <w:sz w:val="18"/>
          <w:szCs w:val="20"/>
          <w:vertAlign w:val="superscript"/>
          <w:lang w:val="es-ES"/>
        </w:rPr>
        <w:t>12</w:t>
      </w: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lang w:val="es-ES"/>
        </w:rPr>
      </w:pP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tab/>
        <w:t xml:space="preserve">25(2) </w:t>
      </w:r>
      <w:r w:rsidRPr="00DB09A5">
        <w:rPr>
          <w:rFonts w:ascii="Times New Roman" w:eastAsia="Times New Roman" w:hAnsi="Times New Roman" w:cs="Times New Roman"/>
          <w:sz w:val="18"/>
          <w:szCs w:val="18"/>
          <w:lang w:eastAsia="en-GB"/>
        </w:rPr>
        <w:tab/>
        <w:t>36(2)</w:t>
      </w:r>
      <w:r w:rsidRPr="00DB09A5">
        <w:rPr>
          <w:rFonts w:ascii="Times New Roman" w:eastAsia="Times New Roman" w:hAnsi="Times New Roman" w:cs="Times New Roman"/>
          <w:sz w:val="18"/>
          <w:szCs w:val="18"/>
          <w:lang w:eastAsia="en-GB"/>
        </w:rPr>
        <w:tab/>
        <w:t xml:space="preserve">61(3)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2(2)</w:t>
      </w:r>
      <w:r w:rsidRPr="00DB09A5">
        <w:rPr>
          <w:rFonts w:ascii="Times New Roman" w:eastAsia="Times New Roman" w:hAnsi="Times New Roman" w:cs="Times New Roman"/>
          <w:sz w:val="18"/>
          <w:szCs w:val="18"/>
          <w:lang w:eastAsia="en-GB"/>
        </w:rPr>
        <w:tab/>
        <w:t xml:space="preserve">6(2)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4(2)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tab/>
        <w:t xml:space="preserve">25(2) </w:t>
      </w:r>
      <w:r w:rsidRPr="00DB09A5">
        <w:rPr>
          <w:rFonts w:ascii="Times New Roman" w:eastAsia="Times New Roman" w:hAnsi="Times New Roman" w:cs="Times New Roman"/>
          <w:sz w:val="18"/>
          <w:szCs w:val="18"/>
          <w:lang w:eastAsia="en-GB"/>
        </w:rPr>
        <w:tab/>
        <w:t>34(2)</w:t>
      </w:r>
      <w:r w:rsidRPr="00DB09A5">
        <w:rPr>
          <w:rFonts w:ascii="Times New Roman" w:eastAsia="Times New Roman" w:hAnsi="Times New Roman" w:cs="Times New Roman"/>
          <w:sz w:val="18"/>
          <w:szCs w:val="18"/>
          <w:lang w:eastAsia="en-GB"/>
        </w:rPr>
        <w:tab/>
        <w:t xml:space="preserve">48(2) </w:t>
      </w:r>
      <w:r w:rsidRPr="00DB09A5">
        <w:rPr>
          <w:rFonts w:ascii="Times New Roman" w:eastAsia="Times New Roman" w:hAnsi="Times New Roman" w:cs="Times New Roman"/>
          <w:sz w:val="18"/>
          <w:szCs w:val="18"/>
          <w:lang w:eastAsia="en-GB"/>
        </w:rPr>
        <w:tab/>
        <w:t>1(2)</w:t>
      </w:r>
      <w:r w:rsidRPr="00DB09A5">
        <w:rPr>
          <w:rFonts w:ascii="Times New Roman" w:eastAsia="Times New Roman" w:hAnsi="Times New Roman" w:cs="Times New Roman"/>
          <w:sz w:val="18"/>
          <w:szCs w:val="18"/>
          <w:lang w:eastAsia="en-GB"/>
        </w:rPr>
        <w:tab/>
        <w:t xml:space="preserve">7(2) </w:t>
      </w:r>
      <w:r w:rsidRPr="00DB09A5">
        <w:rPr>
          <w:rFonts w:ascii="Times New Roman" w:eastAsia="Times New Roman" w:hAnsi="Times New Roman" w:cs="Times New Roman"/>
          <w:sz w:val="18"/>
          <w:szCs w:val="18"/>
          <w:lang w:eastAsia="en-GB"/>
        </w:rPr>
        <w:tab/>
        <w:t>2(2)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tab/>
        <w:t xml:space="preserve">24(2) </w:t>
      </w:r>
      <w:r w:rsidRPr="00DB09A5">
        <w:rPr>
          <w:rFonts w:ascii="Times New Roman" w:eastAsia="Times New Roman" w:hAnsi="Times New Roman" w:cs="Times New Roman"/>
          <w:sz w:val="18"/>
          <w:szCs w:val="18"/>
          <w:lang w:eastAsia="en-GB"/>
        </w:rPr>
        <w:tab/>
        <w:t>41(2)</w:t>
      </w:r>
      <w:r w:rsidRPr="00DB09A5">
        <w:rPr>
          <w:rFonts w:ascii="Times New Roman" w:eastAsia="Times New Roman" w:hAnsi="Times New Roman" w:cs="Times New Roman"/>
          <w:sz w:val="18"/>
          <w:szCs w:val="18"/>
          <w:lang w:eastAsia="en-GB"/>
        </w:rPr>
        <w:tab/>
        <w:t xml:space="preserve">50(2) </w:t>
      </w:r>
      <w:r w:rsidRPr="00DB09A5">
        <w:rPr>
          <w:rFonts w:ascii="Times New Roman" w:eastAsia="Times New Roman" w:hAnsi="Times New Roman" w:cs="Times New Roman"/>
          <w:sz w:val="18"/>
          <w:szCs w:val="18"/>
          <w:lang w:eastAsia="en-GB"/>
        </w:rPr>
        <w:tab/>
        <w:t>4(2)</w:t>
      </w:r>
      <w:r w:rsidRPr="00DB09A5">
        <w:rPr>
          <w:rFonts w:ascii="Times New Roman" w:eastAsia="Times New Roman" w:hAnsi="Times New Roman" w:cs="Times New Roman"/>
          <w:sz w:val="18"/>
          <w:szCs w:val="18"/>
          <w:lang w:eastAsia="en-GB"/>
        </w:rPr>
        <w:tab/>
        <w:t xml:space="preserve">12(2) </w:t>
      </w:r>
      <w:r w:rsidRPr="00DB09A5">
        <w:rPr>
          <w:rFonts w:ascii="Times New Roman" w:eastAsia="Times New Roman" w:hAnsi="Times New Roman" w:cs="Times New Roman"/>
          <w:sz w:val="18"/>
          <w:szCs w:val="18"/>
          <w:lang w:eastAsia="en-GB"/>
        </w:rPr>
        <w:tab/>
        <w:t>2(2)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tab/>
        <w:t xml:space="preserve">16(2) </w:t>
      </w:r>
      <w:r w:rsidRPr="00DB09A5">
        <w:rPr>
          <w:rFonts w:ascii="Times New Roman" w:eastAsia="Times New Roman" w:hAnsi="Times New Roman" w:cs="Times New Roman"/>
          <w:sz w:val="18"/>
          <w:szCs w:val="18"/>
          <w:lang w:eastAsia="en-GB"/>
        </w:rPr>
        <w:tab/>
        <w:t>35(2)</w:t>
      </w:r>
      <w:r w:rsidRPr="00DB09A5">
        <w:rPr>
          <w:rFonts w:ascii="Times New Roman" w:eastAsia="Times New Roman" w:hAnsi="Times New Roman" w:cs="Times New Roman"/>
          <w:sz w:val="18"/>
          <w:szCs w:val="18"/>
          <w:lang w:eastAsia="en-GB"/>
        </w:rPr>
        <w:tab/>
        <w:t xml:space="preserve">47(2)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3(2)</w:t>
      </w:r>
      <w:r w:rsidRPr="00DB09A5">
        <w:rPr>
          <w:rFonts w:ascii="Times New Roman" w:eastAsia="Times New Roman" w:hAnsi="Times New Roman" w:cs="Times New Roman"/>
          <w:sz w:val="18"/>
          <w:szCs w:val="18"/>
          <w:lang w:eastAsia="en-GB"/>
        </w:rPr>
        <w:tab/>
        <w:t xml:space="preserve">11(2)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4(2)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tab/>
        <w:t xml:space="preserve">32(3) </w:t>
      </w:r>
      <w:r w:rsidRPr="00DB09A5">
        <w:rPr>
          <w:rFonts w:ascii="Times New Roman" w:eastAsia="Times New Roman" w:hAnsi="Times New Roman" w:cs="Times New Roman"/>
          <w:sz w:val="18"/>
          <w:szCs w:val="18"/>
          <w:lang w:eastAsia="en-GB"/>
        </w:rPr>
        <w:tab/>
        <w:t>34(3)</w:t>
      </w:r>
      <w:r w:rsidRPr="00DB09A5">
        <w:rPr>
          <w:rFonts w:ascii="Times New Roman" w:eastAsia="Times New Roman" w:hAnsi="Times New Roman" w:cs="Times New Roman"/>
          <w:sz w:val="18"/>
          <w:szCs w:val="18"/>
          <w:lang w:eastAsia="en-GB"/>
        </w:rPr>
        <w:tab/>
        <w:t xml:space="preserve">80(4)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4(3)</w:t>
      </w:r>
      <w:r w:rsidRPr="00DB09A5">
        <w:rPr>
          <w:rFonts w:ascii="Times New Roman" w:eastAsia="Times New Roman" w:hAnsi="Times New Roman" w:cs="Times New Roman"/>
          <w:sz w:val="18"/>
          <w:szCs w:val="18"/>
          <w:lang w:eastAsia="en-GB"/>
        </w:rPr>
        <w:tab/>
        <w:t xml:space="preserve">7(3)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3(3)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tab/>
        <w:t xml:space="preserve">37(3) </w:t>
      </w:r>
      <w:r w:rsidRPr="00DB09A5">
        <w:rPr>
          <w:rFonts w:ascii="Times New Roman" w:eastAsia="Times New Roman" w:hAnsi="Times New Roman" w:cs="Times New Roman"/>
          <w:sz w:val="18"/>
          <w:szCs w:val="18"/>
          <w:lang w:eastAsia="en-GB"/>
        </w:rPr>
        <w:tab/>
        <w:t>41(3)</w:t>
      </w:r>
      <w:r w:rsidRPr="00DB09A5">
        <w:rPr>
          <w:rFonts w:ascii="Times New Roman" w:eastAsia="Times New Roman" w:hAnsi="Times New Roman" w:cs="Times New Roman"/>
          <w:sz w:val="18"/>
          <w:szCs w:val="18"/>
          <w:lang w:eastAsia="en-GB"/>
        </w:rPr>
        <w:tab/>
        <w:t xml:space="preserve">74(4)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16(3)</w:t>
      </w:r>
      <w:r w:rsidRPr="00DB09A5">
        <w:rPr>
          <w:rFonts w:ascii="Times New Roman" w:eastAsia="Times New Roman" w:hAnsi="Times New Roman" w:cs="Times New Roman"/>
          <w:sz w:val="18"/>
          <w:szCs w:val="18"/>
          <w:lang w:eastAsia="en-GB"/>
        </w:rPr>
        <w:tab/>
        <w:t xml:space="preserve">10(3) </w:t>
      </w:r>
      <w:r w:rsidRPr="00DB09A5">
        <w:rPr>
          <w:rFonts w:ascii="Times New Roman" w:eastAsia="Times New Roman" w:hAnsi="Times New Roman" w:cs="Times New Roman"/>
          <w:sz w:val="18"/>
          <w:szCs w:val="18"/>
          <w:lang w:eastAsia="en-GB"/>
        </w:rPr>
        <w:tab/>
        <w:t>0(3)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tab/>
        <w:t xml:space="preserve">37(3) </w:t>
      </w:r>
      <w:r w:rsidRPr="00DB09A5">
        <w:rPr>
          <w:rFonts w:ascii="Times New Roman" w:eastAsia="Times New Roman" w:hAnsi="Times New Roman" w:cs="Times New Roman"/>
          <w:sz w:val="18"/>
          <w:szCs w:val="18"/>
          <w:lang w:eastAsia="en-GB"/>
        </w:rPr>
        <w:tab/>
        <w:t>50(3)</w:t>
      </w:r>
      <w:r w:rsidRPr="00DB09A5">
        <w:rPr>
          <w:rFonts w:ascii="Times New Roman" w:eastAsia="Times New Roman" w:hAnsi="Times New Roman" w:cs="Times New Roman"/>
          <w:sz w:val="18"/>
          <w:szCs w:val="18"/>
          <w:lang w:eastAsia="en-GB"/>
        </w:rPr>
        <w:tab/>
        <w:t xml:space="preserve">57(3)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5(3)</w:t>
      </w:r>
      <w:r w:rsidRPr="00DB09A5">
        <w:rPr>
          <w:rFonts w:ascii="Times New Roman" w:eastAsia="Times New Roman" w:hAnsi="Times New Roman" w:cs="Times New Roman"/>
          <w:sz w:val="18"/>
          <w:szCs w:val="18"/>
          <w:lang w:eastAsia="en-GB"/>
        </w:rPr>
        <w:tab/>
        <w:t xml:space="preserve">10(3) </w:t>
      </w:r>
      <w:r w:rsidRPr="00DB09A5">
        <w:rPr>
          <w:rFonts w:ascii="Times New Roman" w:eastAsia="Times New Roman" w:hAnsi="Times New Roman" w:cs="Times New Roman"/>
          <w:sz w:val="18"/>
          <w:szCs w:val="18"/>
          <w:lang w:eastAsia="en-GB"/>
        </w:rPr>
        <w:tab/>
        <w:t>6(3)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tab/>
        <w:t xml:space="preserve">26(3) </w:t>
      </w:r>
      <w:r w:rsidRPr="00DB09A5">
        <w:rPr>
          <w:rFonts w:ascii="Times New Roman" w:eastAsia="Times New Roman" w:hAnsi="Times New Roman" w:cs="Times New Roman"/>
          <w:sz w:val="18"/>
          <w:szCs w:val="18"/>
          <w:lang w:eastAsia="en-GB"/>
        </w:rPr>
        <w:tab/>
        <w:t>42(3)</w:t>
      </w:r>
      <w:r w:rsidRPr="00DB09A5">
        <w:rPr>
          <w:rFonts w:ascii="Times New Roman" w:eastAsia="Times New Roman" w:hAnsi="Times New Roman" w:cs="Times New Roman"/>
          <w:sz w:val="18"/>
          <w:szCs w:val="18"/>
          <w:lang w:eastAsia="en-GB"/>
        </w:rPr>
        <w:tab/>
        <w:t xml:space="preserve">49(3)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2(2)</w:t>
      </w:r>
      <w:r w:rsidRPr="00DB09A5">
        <w:rPr>
          <w:rFonts w:ascii="Times New Roman" w:eastAsia="Times New Roman" w:hAnsi="Times New Roman" w:cs="Times New Roman"/>
          <w:sz w:val="18"/>
          <w:szCs w:val="18"/>
          <w:lang w:eastAsia="en-GB"/>
        </w:rPr>
        <w:tab/>
        <w:t xml:space="preserve">7(2)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 xml:space="preserve">24(3) </w:t>
      </w:r>
      <w:r w:rsidRPr="00DB09A5">
        <w:rPr>
          <w:rFonts w:ascii="Times New Roman" w:eastAsia="Times New Roman" w:hAnsi="Times New Roman" w:cs="Times New Roman"/>
          <w:sz w:val="18"/>
          <w:szCs w:val="18"/>
          <w:lang w:eastAsia="en-GB"/>
        </w:rPr>
        <w:tab/>
        <w:t>33(2)</w:t>
      </w:r>
      <w:r w:rsidRPr="00DB09A5">
        <w:rPr>
          <w:rFonts w:ascii="Times New Roman" w:eastAsia="Times New Roman" w:hAnsi="Times New Roman" w:cs="Times New Roman"/>
          <w:sz w:val="18"/>
          <w:szCs w:val="18"/>
          <w:lang w:eastAsia="en-GB"/>
        </w:rPr>
        <w:tab/>
        <w:t xml:space="preserve">39(2)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4(2)</w:t>
      </w:r>
      <w:r w:rsidRPr="00DB09A5">
        <w:rPr>
          <w:rFonts w:ascii="Times New Roman" w:eastAsia="Times New Roman" w:hAnsi="Times New Roman" w:cs="Times New Roman"/>
          <w:sz w:val="18"/>
          <w:szCs w:val="18"/>
          <w:lang w:eastAsia="en-GB"/>
        </w:rPr>
        <w:tab/>
        <w:t xml:space="preserve">3(2)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 xml:space="preserve">17(2) </w:t>
      </w:r>
      <w:r w:rsidRPr="00DB09A5">
        <w:rPr>
          <w:rFonts w:ascii="Times New Roman" w:eastAsia="Times New Roman" w:hAnsi="Times New Roman" w:cs="Times New Roman"/>
          <w:sz w:val="18"/>
          <w:szCs w:val="18"/>
          <w:lang w:eastAsia="en-GB"/>
        </w:rPr>
        <w:tab/>
        <w:t>34(2)</w:t>
      </w:r>
      <w:r w:rsidRPr="00DB09A5">
        <w:rPr>
          <w:rFonts w:ascii="Times New Roman" w:eastAsia="Times New Roman" w:hAnsi="Times New Roman" w:cs="Times New Roman"/>
          <w:sz w:val="18"/>
          <w:szCs w:val="18"/>
          <w:lang w:eastAsia="en-GB"/>
        </w:rPr>
        <w:tab/>
        <w:t xml:space="preserve">37(2) </w:t>
      </w:r>
      <w:r w:rsidRPr="00DB09A5">
        <w:rPr>
          <w:rFonts w:ascii="Times New Roman" w:eastAsia="Times New Roman" w:hAnsi="Times New Roman" w:cs="Times New Roman"/>
          <w:sz w:val="18"/>
          <w:szCs w:val="18"/>
          <w:lang w:eastAsia="en-GB"/>
        </w:rPr>
        <w:tab/>
        <w:t>1(2)</w:t>
      </w:r>
      <w:r w:rsidRPr="00DB09A5">
        <w:rPr>
          <w:rFonts w:ascii="Times New Roman" w:eastAsia="Times New Roman" w:hAnsi="Times New Roman" w:cs="Times New Roman"/>
          <w:sz w:val="18"/>
          <w:szCs w:val="18"/>
          <w:lang w:eastAsia="en-GB"/>
        </w:rPr>
        <w:tab/>
        <w:t xml:space="preserve">7(2) </w:t>
      </w:r>
      <w:r w:rsidRPr="00DB09A5">
        <w:rPr>
          <w:rFonts w:ascii="Times New Roman" w:eastAsia="Times New Roman" w:hAnsi="Times New Roman" w:cs="Times New Roman"/>
          <w:sz w:val="18"/>
          <w:szCs w:val="18"/>
          <w:lang w:eastAsia="en-GB"/>
        </w:rPr>
        <w:tab/>
        <w:t>1(2)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 xml:space="preserve">24(3) </w:t>
      </w:r>
      <w:r w:rsidRPr="00DB09A5">
        <w:rPr>
          <w:rFonts w:ascii="Times New Roman" w:eastAsia="Times New Roman" w:hAnsi="Times New Roman" w:cs="Times New Roman"/>
          <w:sz w:val="18"/>
          <w:szCs w:val="18"/>
          <w:lang w:eastAsia="en-GB"/>
        </w:rPr>
        <w:tab/>
        <w:t>35(3)</w:t>
      </w:r>
      <w:r w:rsidRPr="00DB09A5">
        <w:rPr>
          <w:rFonts w:ascii="Times New Roman" w:eastAsia="Times New Roman" w:hAnsi="Times New Roman" w:cs="Times New Roman"/>
          <w:sz w:val="18"/>
          <w:szCs w:val="18"/>
          <w:lang w:eastAsia="en-GB"/>
        </w:rPr>
        <w:tab/>
        <w:t xml:space="preserve">49(3) </w:t>
      </w:r>
      <w:r w:rsidRPr="00DB09A5">
        <w:rPr>
          <w:rFonts w:ascii="Times New Roman" w:eastAsia="Times New Roman" w:hAnsi="Times New Roman" w:cs="Times New Roman"/>
          <w:sz w:val="18"/>
          <w:szCs w:val="18"/>
          <w:lang w:eastAsia="en-GB"/>
        </w:rPr>
        <w:tab/>
        <w:t>0(2)</w:t>
      </w:r>
      <w:r w:rsidRPr="00DB09A5">
        <w:rPr>
          <w:rFonts w:ascii="Times New Roman" w:eastAsia="Times New Roman" w:hAnsi="Times New Roman" w:cs="Times New Roman"/>
          <w:sz w:val="18"/>
          <w:szCs w:val="18"/>
          <w:lang w:eastAsia="en-GB"/>
        </w:rPr>
        <w:tab/>
        <w:t xml:space="preserve">10(2)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7(2)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t xml:space="preserve">37(3) </w:t>
      </w:r>
      <w:r w:rsidRPr="00DB09A5">
        <w:rPr>
          <w:rFonts w:ascii="Times New Roman" w:eastAsia="Times New Roman" w:hAnsi="Times New Roman" w:cs="Times New Roman"/>
          <w:sz w:val="18"/>
          <w:szCs w:val="18"/>
          <w:lang w:eastAsia="en-GB"/>
        </w:rPr>
        <w:tab/>
        <w:t>34(2)</w:t>
      </w:r>
      <w:r w:rsidRPr="00DB09A5">
        <w:rPr>
          <w:rFonts w:ascii="Times New Roman" w:eastAsia="Times New Roman" w:hAnsi="Times New Roman" w:cs="Times New Roman"/>
          <w:sz w:val="18"/>
          <w:szCs w:val="18"/>
          <w:lang w:eastAsia="en-GB"/>
        </w:rPr>
        <w:tab/>
        <w:t xml:space="preserve">69(3)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6(2)</w:t>
      </w:r>
      <w:r w:rsidRPr="00DB09A5">
        <w:rPr>
          <w:rFonts w:ascii="Times New Roman" w:eastAsia="Times New Roman" w:hAnsi="Times New Roman" w:cs="Times New Roman"/>
          <w:sz w:val="18"/>
          <w:szCs w:val="18"/>
          <w:lang w:eastAsia="en-GB"/>
        </w:rPr>
        <w:tab/>
        <w:t xml:space="preserve">22(3)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3(2)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 xml:space="preserve">29(3) </w:t>
      </w:r>
      <w:r w:rsidRPr="00DB09A5">
        <w:rPr>
          <w:rFonts w:ascii="Times New Roman" w:eastAsia="Times New Roman" w:hAnsi="Times New Roman" w:cs="Times New Roman"/>
          <w:sz w:val="18"/>
          <w:szCs w:val="18"/>
          <w:lang w:eastAsia="en-GB"/>
        </w:rPr>
        <w:tab/>
        <w:t>50(3)</w:t>
      </w:r>
      <w:r w:rsidRPr="00DB09A5">
        <w:rPr>
          <w:rFonts w:ascii="Times New Roman" w:eastAsia="Times New Roman" w:hAnsi="Times New Roman" w:cs="Times New Roman"/>
          <w:sz w:val="18"/>
          <w:szCs w:val="18"/>
          <w:lang w:eastAsia="en-GB"/>
        </w:rPr>
        <w:tab/>
        <w:t xml:space="preserve">68(4)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12(3)</w:t>
      </w:r>
      <w:r w:rsidRPr="00DB09A5">
        <w:rPr>
          <w:rFonts w:ascii="Times New Roman" w:eastAsia="Times New Roman" w:hAnsi="Times New Roman" w:cs="Times New Roman"/>
          <w:sz w:val="18"/>
          <w:szCs w:val="18"/>
          <w:lang w:eastAsia="en-GB"/>
        </w:rPr>
        <w:tab/>
        <w:t xml:space="preserve">17(3)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t xml:space="preserve">37(3) </w:t>
      </w:r>
      <w:r w:rsidRPr="00DB09A5">
        <w:rPr>
          <w:rFonts w:ascii="Times New Roman" w:eastAsia="Times New Roman" w:hAnsi="Times New Roman" w:cs="Times New Roman"/>
          <w:sz w:val="18"/>
          <w:szCs w:val="18"/>
          <w:lang w:eastAsia="en-GB"/>
        </w:rPr>
        <w:tab/>
        <w:t>31(2)</w:t>
      </w:r>
      <w:r w:rsidRPr="00DB09A5">
        <w:rPr>
          <w:rFonts w:ascii="Times New Roman" w:eastAsia="Times New Roman" w:hAnsi="Times New Roman" w:cs="Times New Roman"/>
          <w:sz w:val="18"/>
          <w:szCs w:val="18"/>
          <w:lang w:eastAsia="en-GB"/>
        </w:rPr>
        <w:tab/>
        <w:t xml:space="preserve">71(3) </w:t>
      </w:r>
      <w:r w:rsidRPr="00DB09A5">
        <w:rPr>
          <w:rFonts w:ascii="Times New Roman" w:eastAsia="Times New Roman" w:hAnsi="Times New Roman" w:cs="Times New Roman"/>
          <w:sz w:val="18"/>
          <w:szCs w:val="18"/>
          <w:lang w:eastAsia="en-GB"/>
        </w:rPr>
        <w:tab/>
        <w:t>7(3)</w:t>
      </w:r>
      <w:r w:rsidRPr="00DB09A5">
        <w:rPr>
          <w:rFonts w:ascii="Times New Roman" w:eastAsia="Times New Roman" w:hAnsi="Times New Roman" w:cs="Times New Roman"/>
          <w:sz w:val="18"/>
          <w:szCs w:val="18"/>
          <w:lang w:eastAsia="en-GB"/>
        </w:rPr>
        <w:tab/>
        <w:t xml:space="preserve">17(3) </w:t>
      </w:r>
      <w:r w:rsidRPr="00DB09A5">
        <w:rPr>
          <w:rFonts w:ascii="Times New Roman" w:eastAsia="Times New Roman" w:hAnsi="Times New Roman" w:cs="Times New Roman"/>
          <w:sz w:val="18"/>
          <w:szCs w:val="18"/>
          <w:lang w:eastAsia="en-GB"/>
        </w:rPr>
        <w:tab/>
        <w:t>9(2)</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tab/>
        <w:t xml:space="preserve">42(4) </w:t>
      </w:r>
      <w:r w:rsidRPr="00DB09A5">
        <w:rPr>
          <w:rFonts w:ascii="Times New Roman" w:eastAsia="Times New Roman" w:hAnsi="Times New Roman" w:cs="Times New Roman"/>
          <w:sz w:val="18"/>
          <w:szCs w:val="18"/>
          <w:lang w:eastAsia="en-GB"/>
        </w:rPr>
        <w:tab/>
        <w:t>38(3)</w:t>
      </w:r>
      <w:r w:rsidRPr="00DB09A5">
        <w:rPr>
          <w:rFonts w:ascii="Times New Roman" w:eastAsia="Times New Roman" w:hAnsi="Times New Roman" w:cs="Times New Roman"/>
          <w:sz w:val="18"/>
          <w:szCs w:val="18"/>
          <w:lang w:eastAsia="en-GB"/>
        </w:rPr>
        <w:tab/>
        <w:t xml:space="preserve">73(4)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17(3)</w:t>
      </w:r>
      <w:r w:rsidRPr="00DB09A5">
        <w:rPr>
          <w:rFonts w:ascii="Times New Roman" w:eastAsia="Times New Roman" w:hAnsi="Times New Roman" w:cs="Times New Roman"/>
          <w:sz w:val="18"/>
          <w:szCs w:val="18"/>
          <w:lang w:eastAsia="en-GB"/>
        </w:rPr>
        <w:tab/>
        <w:t xml:space="preserve">27(3)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4(3)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tab/>
        <w:t xml:space="preserve">59(4) </w:t>
      </w:r>
      <w:r w:rsidRPr="00DB09A5">
        <w:rPr>
          <w:rFonts w:ascii="Times New Roman" w:eastAsia="Times New Roman" w:hAnsi="Times New Roman" w:cs="Times New Roman"/>
          <w:sz w:val="18"/>
          <w:szCs w:val="18"/>
          <w:lang w:eastAsia="en-GB"/>
        </w:rPr>
        <w:tab/>
        <w:t>62(4)</w:t>
      </w:r>
      <w:r w:rsidRPr="00DB09A5">
        <w:rPr>
          <w:rFonts w:ascii="Times New Roman" w:eastAsia="Times New Roman" w:hAnsi="Times New Roman" w:cs="Times New Roman"/>
          <w:sz w:val="18"/>
          <w:szCs w:val="18"/>
          <w:lang w:eastAsia="en-GB"/>
        </w:rPr>
        <w:tab/>
        <w:t xml:space="preserve">49(3)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10(3)</w:t>
      </w:r>
      <w:r w:rsidRPr="00DB09A5">
        <w:rPr>
          <w:rFonts w:ascii="Times New Roman" w:eastAsia="Times New Roman" w:hAnsi="Times New Roman" w:cs="Times New Roman"/>
          <w:sz w:val="18"/>
          <w:szCs w:val="18"/>
          <w:lang w:eastAsia="en-GB"/>
        </w:rPr>
        <w:tab/>
        <w:t xml:space="preserve">19(3)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8(3)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tab/>
        <w:t xml:space="preserve">53(4) </w:t>
      </w:r>
      <w:r w:rsidRPr="00DB09A5">
        <w:rPr>
          <w:rFonts w:ascii="Times New Roman" w:eastAsia="Times New Roman" w:hAnsi="Times New Roman" w:cs="Times New Roman"/>
          <w:sz w:val="18"/>
          <w:szCs w:val="18"/>
          <w:lang w:eastAsia="en-GB"/>
        </w:rPr>
        <w:tab/>
        <w:t>47(3)</w:t>
      </w:r>
      <w:r w:rsidRPr="00DB09A5">
        <w:rPr>
          <w:rFonts w:ascii="Times New Roman" w:eastAsia="Times New Roman" w:hAnsi="Times New Roman" w:cs="Times New Roman"/>
          <w:sz w:val="18"/>
          <w:szCs w:val="18"/>
          <w:lang w:eastAsia="en-GB"/>
        </w:rPr>
        <w:tab/>
        <w:t xml:space="preserve">58(3)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16(3)</w:t>
      </w:r>
      <w:r w:rsidRPr="00DB09A5">
        <w:rPr>
          <w:rFonts w:ascii="Times New Roman" w:eastAsia="Times New Roman" w:hAnsi="Times New Roman" w:cs="Times New Roman"/>
          <w:sz w:val="18"/>
          <w:szCs w:val="18"/>
          <w:lang w:eastAsia="en-GB"/>
        </w:rPr>
        <w:tab/>
        <w:t xml:space="preserve">14(3)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4(3)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tab/>
        <w:t xml:space="preserve">40(4) </w:t>
      </w:r>
      <w:r w:rsidRPr="00DB09A5">
        <w:rPr>
          <w:rFonts w:ascii="Times New Roman" w:eastAsia="Times New Roman" w:hAnsi="Times New Roman" w:cs="Times New Roman"/>
          <w:sz w:val="18"/>
          <w:szCs w:val="18"/>
          <w:lang w:eastAsia="en-GB"/>
        </w:rPr>
        <w:tab/>
        <w:t>47(3)</w:t>
      </w:r>
      <w:r w:rsidRPr="00DB09A5">
        <w:rPr>
          <w:rFonts w:ascii="Times New Roman" w:eastAsia="Times New Roman" w:hAnsi="Times New Roman" w:cs="Times New Roman"/>
          <w:sz w:val="18"/>
          <w:szCs w:val="18"/>
          <w:lang w:eastAsia="en-GB"/>
        </w:rPr>
        <w:tab/>
        <w:t xml:space="preserve">69(4)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2(3)</w:t>
      </w:r>
      <w:r w:rsidRPr="00DB09A5">
        <w:rPr>
          <w:rFonts w:ascii="Times New Roman" w:eastAsia="Times New Roman" w:hAnsi="Times New Roman" w:cs="Times New Roman"/>
          <w:sz w:val="18"/>
          <w:szCs w:val="18"/>
          <w:lang w:eastAsia="en-GB"/>
        </w:rPr>
        <w:tab/>
        <w:t xml:space="preserve">5(3) </w:t>
      </w:r>
      <w:r w:rsidRPr="00DB09A5">
        <w:rPr>
          <w:rFonts w:ascii="Times New Roman" w:eastAsia="Times New Roman" w:hAnsi="Times New Roman" w:cs="Times New Roman"/>
          <w:sz w:val="18"/>
          <w:szCs w:val="18"/>
          <w:lang w:eastAsia="en-GB"/>
        </w:rPr>
        <w:tab/>
        <w:t>10(3)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 xml:space="preserve">30(3) </w:t>
      </w:r>
      <w:r w:rsidRPr="00DB09A5">
        <w:rPr>
          <w:rFonts w:ascii="Times New Roman" w:eastAsia="Times New Roman" w:hAnsi="Times New Roman" w:cs="Times New Roman"/>
          <w:sz w:val="18"/>
          <w:szCs w:val="18"/>
          <w:lang w:eastAsia="en-GB"/>
        </w:rPr>
        <w:tab/>
        <w:t>47(3)</w:t>
      </w:r>
      <w:r w:rsidRPr="00DB09A5">
        <w:rPr>
          <w:rFonts w:ascii="Times New Roman" w:eastAsia="Times New Roman" w:hAnsi="Times New Roman" w:cs="Times New Roman"/>
          <w:sz w:val="18"/>
          <w:szCs w:val="18"/>
          <w:lang w:eastAsia="en-GB"/>
        </w:rPr>
        <w:tab/>
        <w:t xml:space="preserve">64(3)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1(3)</w:t>
      </w:r>
      <w:r w:rsidRPr="00DB09A5">
        <w:rPr>
          <w:rFonts w:ascii="Times New Roman" w:eastAsia="Times New Roman" w:hAnsi="Times New Roman" w:cs="Times New Roman"/>
          <w:sz w:val="18"/>
          <w:szCs w:val="18"/>
          <w:lang w:eastAsia="en-GB"/>
        </w:rPr>
        <w:tab/>
        <w:t xml:space="preserve">22(3) </w:t>
      </w:r>
      <w:r w:rsidRPr="00DB09A5">
        <w:rPr>
          <w:rFonts w:ascii="Times New Roman" w:eastAsia="Times New Roman" w:hAnsi="Times New Roman" w:cs="Times New Roman"/>
          <w:sz w:val="18"/>
          <w:szCs w:val="18"/>
          <w:lang w:eastAsia="en-GB"/>
        </w:rPr>
        <w:tab/>
        <w:t>1(3)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t xml:space="preserve">29(3) </w:t>
      </w:r>
      <w:r w:rsidRPr="00DB09A5">
        <w:rPr>
          <w:rFonts w:ascii="Times New Roman" w:eastAsia="Times New Roman" w:hAnsi="Times New Roman" w:cs="Times New Roman"/>
          <w:sz w:val="18"/>
          <w:szCs w:val="18"/>
          <w:lang w:eastAsia="en-GB"/>
        </w:rPr>
        <w:tab/>
        <w:t>58(3)</w:t>
      </w:r>
      <w:r w:rsidRPr="00DB09A5">
        <w:rPr>
          <w:rFonts w:ascii="Times New Roman" w:eastAsia="Times New Roman" w:hAnsi="Times New Roman" w:cs="Times New Roman"/>
          <w:sz w:val="18"/>
          <w:szCs w:val="18"/>
          <w:lang w:eastAsia="en-GB"/>
        </w:rPr>
        <w:tab/>
        <w:t xml:space="preserve">65(3)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9(3)</w:t>
      </w:r>
      <w:r w:rsidRPr="00DB09A5">
        <w:rPr>
          <w:rFonts w:ascii="Times New Roman" w:eastAsia="Times New Roman" w:hAnsi="Times New Roman" w:cs="Times New Roman"/>
          <w:sz w:val="18"/>
          <w:szCs w:val="18"/>
          <w:lang w:eastAsia="en-GB"/>
        </w:rPr>
        <w:tab/>
        <w:t xml:space="preserve">4(3) </w:t>
      </w:r>
      <w:r w:rsidRPr="00DB09A5">
        <w:rPr>
          <w:rFonts w:ascii="Times New Roman" w:eastAsia="Times New Roman" w:hAnsi="Times New Roman" w:cs="Times New Roman"/>
          <w:sz w:val="18"/>
          <w:szCs w:val="18"/>
          <w:lang w:eastAsia="en-GB"/>
        </w:rPr>
        <w:tab/>
        <w:t>4(3)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 xml:space="preserve">31(3) </w:t>
      </w:r>
      <w:r w:rsidRPr="00DB09A5">
        <w:rPr>
          <w:rFonts w:ascii="Times New Roman" w:eastAsia="Times New Roman" w:hAnsi="Times New Roman" w:cs="Times New Roman"/>
          <w:sz w:val="18"/>
          <w:szCs w:val="18"/>
          <w:lang w:eastAsia="en-GB"/>
        </w:rPr>
        <w:tab/>
        <w:t>40(3)</w:t>
      </w:r>
      <w:r w:rsidRPr="00DB09A5">
        <w:rPr>
          <w:rFonts w:ascii="Times New Roman" w:eastAsia="Times New Roman" w:hAnsi="Times New Roman" w:cs="Times New Roman"/>
          <w:sz w:val="18"/>
          <w:szCs w:val="18"/>
          <w:lang w:eastAsia="en-GB"/>
        </w:rPr>
        <w:tab/>
        <w:t xml:space="preserve">66(3)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6(3)</w:t>
      </w:r>
      <w:r w:rsidRPr="00DB09A5">
        <w:rPr>
          <w:rFonts w:ascii="Times New Roman" w:eastAsia="Times New Roman" w:hAnsi="Times New Roman" w:cs="Times New Roman"/>
          <w:sz w:val="18"/>
          <w:szCs w:val="18"/>
          <w:lang w:eastAsia="en-GB"/>
        </w:rPr>
        <w:tab/>
        <w:t xml:space="preserve">19(3) </w:t>
      </w:r>
      <w:r w:rsidRPr="00DB09A5">
        <w:rPr>
          <w:rFonts w:ascii="Times New Roman" w:eastAsia="Times New Roman" w:hAnsi="Times New Roman" w:cs="Times New Roman"/>
          <w:sz w:val="18"/>
          <w:szCs w:val="18"/>
          <w:lang w:eastAsia="en-GB"/>
        </w:rPr>
        <w:tab/>
        <w:t>3(3)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tab/>
        <w:t xml:space="preserve">46(4) </w:t>
      </w:r>
      <w:r w:rsidRPr="00DB09A5">
        <w:rPr>
          <w:rFonts w:ascii="Times New Roman" w:eastAsia="Times New Roman" w:hAnsi="Times New Roman" w:cs="Times New Roman"/>
          <w:sz w:val="18"/>
          <w:szCs w:val="18"/>
          <w:lang w:eastAsia="en-GB"/>
        </w:rPr>
        <w:tab/>
        <w:t>43(3)</w:t>
      </w:r>
      <w:r w:rsidRPr="00DB09A5">
        <w:rPr>
          <w:rFonts w:ascii="Times New Roman" w:eastAsia="Times New Roman" w:hAnsi="Times New Roman" w:cs="Times New Roman"/>
          <w:sz w:val="18"/>
          <w:szCs w:val="18"/>
          <w:lang w:eastAsia="en-GB"/>
        </w:rPr>
        <w:tab/>
        <w:t xml:space="preserve">55(3)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16(3)</w:t>
      </w:r>
      <w:r w:rsidRPr="00DB09A5">
        <w:rPr>
          <w:rFonts w:ascii="Times New Roman" w:eastAsia="Times New Roman" w:hAnsi="Times New Roman" w:cs="Times New Roman"/>
          <w:sz w:val="18"/>
          <w:szCs w:val="18"/>
          <w:lang w:eastAsia="en-GB"/>
        </w:rPr>
        <w:tab/>
        <w:t xml:space="preserve">23(3)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15(3)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tab/>
        <w:t xml:space="preserve">56(4) </w:t>
      </w:r>
      <w:r w:rsidRPr="00DB09A5">
        <w:rPr>
          <w:rFonts w:ascii="Times New Roman" w:eastAsia="Times New Roman" w:hAnsi="Times New Roman" w:cs="Times New Roman"/>
          <w:sz w:val="18"/>
          <w:szCs w:val="18"/>
          <w:lang w:eastAsia="en-GB"/>
        </w:rPr>
        <w:tab/>
        <w:t>65(4)</w:t>
      </w:r>
      <w:r w:rsidRPr="00DB09A5">
        <w:rPr>
          <w:rFonts w:ascii="Times New Roman" w:eastAsia="Times New Roman" w:hAnsi="Times New Roman" w:cs="Times New Roman"/>
          <w:sz w:val="18"/>
          <w:szCs w:val="18"/>
          <w:lang w:eastAsia="en-GB"/>
        </w:rPr>
        <w:tab/>
        <w:t xml:space="preserve">48(3)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3(3)</w:t>
      </w:r>
      <w:r w:rsidRPr="00DB09A5">
        <w:rPr>
          <w:rFonts w:ascii="Times New Roman" w:eastAsia="Times New Roman" w:hAnsi="Times New Roman" w:cs="Times New Roman"/>
          <w:sz w:val="18"/>
          <w:szCs w:val="18"/>
          <w:lang w:eastAsia="en-GB"/>
        </w:rPr>
        <w:tab/>
        <w:t xml:space="preserve">12(3)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29(3)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tab/>
        <w:t xml:space="preserve">45(4) </w:t>
      </w:r>
      <w:r w:rsidRPr="00DB09A5">
        <w:rPr>
          <w:rFonts w:ascii="Times New Roman" w:eastAsia="Times New Roman" w:hAnsi="Times New Roman" w:cs="Times New Roman"/>
          <w:sz w:val="18"/>
          <w:szCs w:val="18"/>
          <w:lang w:eastAsia="en-GB"/>
        </w:rPr>
        <w:tab/>
        <w:t>84(4)</w:t>
      </w:r>
      <w:r w:rsidRPr="00DB09A5">
        <w:rPr>
          <w:rFonts w:ascii="Times New Roman" w:eastAsia="Times New Roman" w:hAnsi="Times New Roman" w:cs="Times New Roman"/>
          <w:sz w:val="18"/>
          <w:szCs w:val="18"/>
          <w:lang w:eastAsia="en-GB"/>
        </w:rPr>
        <w:tab/>
        <w:t xml:space="preserve">46(3) </w:t>
      </w:r>
      <w:r w:rsidRPr="00DB09A5">
        <w:rPr>
          <w:rFonts w:ascii="Times New Roman" w:eastAsia="Times New Roman" w:hAnsi="Times New Roman" w:cs="Times New Roman"/>
          <w:sz w:val="18"/>
          <w:szCs w:val="18"/>
          <w:lang w:eastAsia="en-GB"/>
        </w:rPr>
        <w:tab/>
        <w:t>7(3)</w:t>
      </w:r>
      <w:r w:rsidRPr="00DB09A5">
        <w:rPr>
          <w:rFonts w:ascii="Times New Roman" w:eastAsia="Times New Roman" w:hAnsi="Times New Roman" w:cs="Times New Roman"/>
          <w:sz w:val="18"/>
          <w:szCs w:val="18"/>
          <w:lang w:eastAsia="en-GB"/>
        </w:rPr>
        <w:tab/>
        <w:t xml:space="preserve">3(3)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18(3)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t xml:space="preserve">39(3) </w:t>
      </w:r>
      <w:r w:rsidRPr="00DB09A5">
        <w:rPr>
          <w:rFonts w:ascii="Times New Roman" w:eastAsia="Times New Roman" w:hAnsi="Times New Roman" w:cs="Times New Roman"/>
          <w:sz w:val="18"/>
          <w:szCs w:val="18"/>
          <w:lang w:eastAsia="en-GB"/>
        </w:rPr>
        <w:tab/>
        <w:t>60(3)</w:t>
      </w:r>
      <w:r w:rsidRPr="00DB09A5">
        <w:rPr>
          <w:rFonts w:ascii="Times New Roman" w:eastAsia="Times New Roman" w:hAnsi="Times New Roman" w:cs="Times New Roman"/>
          <w:sz w:val="18"/>
          <w:szCs w:val="18"/>
          <w:lang w:eastAsia="en-GB"/>
        </w:rPr>
        <w:tab/>
        <w:t xml:space="preserve">41(3)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16(3)</w:t>
      </w:r>
      <w:r w:rsidRPr="00DB09A5">
        <w:rPr>
          <w:rFonts w:ascii="Times New Roman" w:eastAsia="Times New Roman" w:hAnsi="Times New Roman" w:cs="Times New Roman"/>
          <w:sz w:val="18"/>
          <w:szCs w:val="18"/>
          <w:lang w:eastAsia="en-GB"/>
        </w:rPr>
        <w:tab/>
        <w:t xml:space="preserve">16(3)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19(3)</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 xml:space="preserve">35(3) </w:t>
      </w:r>
      <w:r w:rsidRPr="00DB09A5">
        <w:rPr>
          <w:rFonts w:ascii="Times New Roman" w:eastAsia="Times New Roman" w:hAnsi="Times New Roman" w:cs="Times New Roman"/>
          <w:sz w:val="18"/>
          <w:szCs w:val="18"/>
          <w:lang w:eastAsia="en-GB"/>
        </w:rPr>
        <w:tab/>
        <w:t>32(3)</w:t>
      </w:r>
      <w:r w:rsidRPr="00DB09A5">
        <w:rPr>
          <w:rFonts w:ascii="Times New Roman" w:eastAsia="Times New Roman" w:hAnsi="Times New Roman" w:cs="Times New Roman"/>
          <w:sz w:val="18"/>
          <w:szCs w:val="18"/>
          <w:lang w:eastAsia="en-GB"/>
        </w:rPr>
        <w:tab/>
        <w:t xml:space="preserve">59(3)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12(2)</w:t>
      </w:r>
      <w:r w:rsidRPr="00DB09A5">
        <w:rPr>
          <w:rFonts w:ascii="Times New Roman" w:eastAsia="Times New Roman" w:hAnsi="Times New Roman" w:cs="Times New Roman"/>
          <w:sz w:val="18"/>
          <w:szCs w:val="18"/>
          <w:lang w:eastAsia="en-GB"/>
        </w:rPr>
        <w:tab/>
        <w:t xml:space="preserve">24(3) </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6(2)</w:t>
      </w:r>
    </w:p>
    <w:tbl>
      <w:tblPr>
        <w:tblW w:w="0" w:type="auto"/>
        <w:tblInd w:w="108" w:type="dxa"/>
        <w:tblBorders>
          <w:bottom w:val="single" w:sz="4" w:space="0" w:color="auto"/>
        </w:tblBorders>
        <w:tblLayout w:type="fixed"/>
        <w:tblLook w:val="0000"/>
      </w:tblPr>
      <w:tblGrid>
        <w:gridCol w:w="8931"/>
      </w:tblGrid>
      <w:tr w:rsidR="00DB09A5" w:rsidRPr="00DB09A5" w:rsidTr="00DB09A5">
        <w:trPr>
          <w:trHeight w:hRule="exact" w:val="60"/>
        </w:trPr>
        <w:tc>
          <w:tcPr>
            <w:tcW w:w="8931" w:type="dxa"/>
            <w:tcBorders>
              <w:top w:val="nil"/>
              <w:bottom w:val="single" w:sz="4" w:space="0" w:color="auto"/>
            </w:tcBorders>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val="es-ES" w:eastAsia="en-GB"/>
              </w:rPr>
            </w:pPr>
          </w:p>
        </w:tc>
      </w:tr>
    </w:tbl>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br w:type="page"/>
      </w:r>
    </w:p>
    <w:p w:rsidR="00DB09A5" w:rsidRPr="00DB09A5" w:rsidRDefault="00DB09A5" w:rsidP="00DB09A5">
      <w:pPr>
        <w:widowControl w:val="0"/>
        <w:tabs>
          <w:tab w:val="center" w:pos="5600"/>
          <w:tab w:val="left" w:pos="11900"/>
        </w:tabs>
        <w:spacing w:after="0" w:line="240" w:lineRule="auto"/>
        <w:rPr>
          <w:rFonts w:ascii="Times New Roman" w:eastAsia="Times New Roman" w:hAnsi="Times New Roman" w:cs="Times New Roman"/>
          <w:snapToGrid w:val="0"/>
          <w:sz w:val="18"/>
          <w:szCs w:val="20"/>
          <w:lang w:eastAsia="en-GB"/>
        </w:rPr>
      </w:pPr>
      <w:r w:rsidRPr="00DB09A5">
        <w:rPr>
          <w:rFonts w:ascii="Times New Roman" w:eastAsia="Times New Roman" w:hAnsi="Times New Roman" w:cs="Times New Roman"/>
          <w:b/>
          <w:sz w:val="18"/>
          <w:szCs w:val="18"/>
          <w:lang w:eastAsia="en-GB"/>
        </w:rPr>
        <w:lastRenderedPageBreak/>
        <w:t>Table 5.</w:t>
      </w:r>
      <w:r w:rsidRPr="00DB09A5">
        <w:rPr>
          <w:rFonts w:ascii="Times New Roman" w:eastAsia="Times New Roman" w:hAnsi="Times New Roman" w:cs="Times New Roman"/>
          <w:snapToGrid w:val="0"/>
          <w:sz w:val="18"/>
          <w:szCs w:val="20"/>
          <w:lang w:eastAsia="en-GB"/>
        </w:rPr>
        <w:t>Hydrogen coordinates [</w:t>
      </w:r>
      <w:r w:rsidRPr="00DB09A5">
        <w:rPr>
          <w:rFonts w:ascii="Times New Roman" w:eastAsia="Times New Roman" w:hAnsi="Times New Roman" w:cs="Times New Roman"/>
          <w:snapToGrid w:val="0"/>
          <w:sz w:val="18"/>
          <w:szCs w:val="20"/>
          <w:lang w:eastAsia="en-GB"/>
        </w:rPr>
        <w:sym w:font="Symbol" w:char="F0B4"/>
      </w:r>
      <w:r w:rsidRPr="00DB09A5">
        <w:rPr>
          <w:rFonts w:ascii="Times New Roman" w:eastAsia="Times New Roman" w:hAnsi="Times New Roman" w:cs="Times New Roman"/>
          <w:snapToGrid w:val="0"/>
          <w:sz w:val="18"/>
          <w:szCs w:val="20"/>
          <w:lang w:eastAsia="en-GB"/>
        </w:rPr>
        <w:t xml:space="preserve"> 10</w:t>
      </w:r>
      <w:r w:rsidRPr="00DB09A5">
        <w:rPr>
          <w:rFonts w:ascii="Times New Roman" w:eastAsia="Times New Roman" w:hAnsi="Times New Roman" w:cs="Times New Roman"/>
          <w:snapToGrid w:val="0"/>
          <w:sz w:val="18"/>
          <w:szCs w:val="20"/>
          <w:vertAlign w:val="superscript"/>
          <w:lang w:eastAsia="en-GB"/>
        </w:rPr>
        <w:t>4</w:t>
      </w:r>
      <w:r w:rsidRPr="00DB09A5">
        <w:rPr>
          <w:rFonts w:ascii="Times New Roman" w:eastAsia="Times New Roman" w:hAnsi="Times New Roman" w:cs="Times New Roman"/>
          <w:snapToGrid w:val="0"/>
          <w:sz w:val="18"/>
          <w:szCs w:val="20"/>
          <w:lang w:eastAsia="en-GB"/>
        </w:rPr>
        <w:t>] and isotropic displacement parameters [Å</w:t>
      </w:r>
      <w:r w:rsidRPr="00DB09A5">
        <w:rPr>
          <w:rFonts w:ascii="Times New Roman" w:eastAsia="Times New Roman" w:hAnsi="Times New Roman" w:cs="Times New Roman"/>
          <w:snapToGrid w:val="0"/>
          <w:sz w:val="18"/>
          <w:szCs w:val="20"/>
          <w:vertAlign w:val="superscript"/>
          <w:lang w:eastAsia="en-GB"/>
        </w:rPr>
        <w:t>2</w:t>
      </w:r>
      <w:r w:rsidRPr="00DB09A5">
        <w:rPr>
          <w:rFonts w:ascii="Times New Roman" w:eastAsia="Times New Roman" w:hAnsi="Times New Roman" w:cs="Times New Roman"/>
          <w:snapToGrid w:val="0"/>
          <w:sz w:val="18"/>
          <w:szCs w:val="20"/>
          <w:lang w:eastAsia="en-GB"/>
        </w:rPr>
        <w:sym w:font="Symbol" w:char="F0B4"/>
      </w:r>
      <w:r w:rsidRPr="00DB09A5">
        <w:rPr>
          <w:rFonts w:ascii="Times New Roman" w:eastAsia="Times New Roman" w:hAnsi="Times New Roman" w:cs="Times New Roman"/>
          <w:snapToGrid w:val="0"/>
          <w:sz w:val="18"/>
          <w:szCs w:val="20"/>
          <w:lang w:eastAsia="en-GB"/>
        </w:rPr>
        <w:t xml:space="preserve"> 10</w:t>
      </w:r>
      <w:r w:rsidRPr="00DB09A5">
        <w:rPr>
          <w:rFonts w:ascii="Times New Roman" w:eastAsia="Times New Roman" w:hAnsi="Times New Roman" w:cs="Times New Roman"/>
          <w:snapToGrid w:val="0"/>
          <w:sz w:val="18"/>
          <w:szCs w:val="20"/>
          <w:vertAlign w:val="superscript"/>
          <w:lang w:eastAsia="en-GB"/>
        </w:rPr>
        <w:t>3</w:t>
      </w:r>
      <w:r w:rsidRPr="00DB09A5">
        <w:rPr>
          <w:rFonts w:ascii="Times New Roman" w:eastAsia="Times New Roman" w:hAnsi="Times New Roman" w:cs="Times New Roman"/>
          <w:snapToGrid w:val="0"/>
          <w:sz w:val="18"/>
          <w:szCs w:val="20"/>
          <w:lang w:eastAsia="en-GB"/>
        </w:rPr>
        <w:t>].</w:t>
      </w:r>
    </w:p>
    <w:p w:rsidR="00DB09A5" w:rsidRPr="00DB09A5" w:rsidRDefault="00DB09A5" w:rsidP="00DB09A5">
      <w:pPr>
        <w:widowControl w:val="0"/>
        <w:tabs>
          <w:tab w:val="center" w:pos="2880"/>
          <w:tab w:val="center" w:pos="4320"/>
          <w:tab w:val="center" w:pos="5760"/>
          <w:tab w:val="center" w:pos="7200"/>
          <w:tab w:val="center" w:pos="8640"/>
          <w:tab w:val="left" w:pos="11900"/>
        </w:tabs>
        <w:spacing w:after="0" w:line="240" w:lineRule="auto"/>
        <w:rPr>
          <w:rFonts w:ascii="Times New Roman" w:eastAsia="Times New Roman" w:hAnsi="Times New Roman" w:cs="Times New Roman"/>
          <w:snapToGrid w:val="0"/>
          <w:sz w:val="6"/>
          <w:szCs w:val="20"/>
        </w:rPr>
      </w:pPr>
    </w:p>
    <w:p w:rsidR="00DB09A5" w:rsidRPr="00DB09A5" w:rsidRDefault="00DB09A5" w:rsidP="00DB09A5">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i/>
          <w:snapToGrid w:val="0"/>
          <w:sz w:val="18"/>
          <w:szCs w:val="20"/>
          <w:vertAlign w:val="superscript"/>
        </w:rPr>
      </w:pPr>
      <w:r w:rsidRPr="00DB09A5">
        <w:rPr>
          <w:rFonts w:ascii="Times New Roman" w:eastAsia="Times New Roman" w:hAnsi="Times New Roman" w:cs="Times New Roman"/>
          <w:snapToGrid w:val="0"/>
          <w:sz w:val="18"/>
          <w:szCs w:val="20"/>
        </w:rPr>
        <w:t xml:space="preserve">Atom </w:t>
      </w:r>
      <w:r w:rsidRPr="00DB09A5">
        <w:rPr>
          <w:rFonts w:ascii="Times New Roman" w:eastAsia="Times New Roman" w:hAnsi="Times New Roman" w:cs="Times New Roman"/>
          <w:snapToGrid w:val="0"/>
          <w:sz w:val="18"/>
          <w:szCs w:val="20"/>
        </w:rPr>
        <w:tab/>
      </w:r>
      <w:r w:rsidRPr="00DB09A5">
        <w:rPr>
          <w:rFonts w:ascii="Times New Roman" w:eastAsia="Times New Roman" w:hAnsi="Times New Roman" w:cs="Times New Roman"/>
          <w:i/>
          <w:snapToGrid w:val="0"/>
          <w:sz w:val="18"/>
          <w:szCs w:val="20"/>
        </w:rPr>
        <w:t>x</w:t>
      </w:r>
      <w:r w:rsidRPr="00DB09A5">
        <w:rPr>
          <w:rFonts w:ascii="Times New Roman" w:eastAsia="Times New Roman" w:hAnsi="Times New Roman" w:cs="Times New Roman"/>
          <w:snapToGrid w:val="0"/>
          <w:sz w:val="18"/>
          <w:szCs w:val="20"/>
        </w:rPr>
        <w:tab/>
      </w:r>
      <w:r w:rsidRPr="00DB09A5">
        <w:rPr>
          <w:rFonts w:ascii="Times New Roman" w:eastAsia="Times New Roman" w:hAnsi="Times New Roman" w:cs="Times New Roman"/>
          <w:i/>
          <w:snapToGrid w:val="0"/>
          <w:sz w:val="18"/>
          <w:szCs w:val="20"/>
        </w:rPr>
        <w:t>y</w:t>
      </w:r>
      <w:r w:rsidRPr="00DB09A5">
        <w:rPr>
          <w:rFonts w:ascii="Times New Roman" w:eastAsia="Times New Roman" w:hAnsi="Times New Roman" w:cs="Times New Roman"/>
          <w:snapToGrid w:val="0"/>
          <w:sz w:val="18"/>
          <w:szCs w:val="20"/>
        </w:rPr>
        <w:tab/>
      </w:r>
      <w:r w:rsidRPr="00DB09A5">
        <w:rPr>
          <w:rFonts w:ascii="Times New Roman" w:eastAsia="Times New Roman" w:hAnsi="Times New Roman" w:cs="Times New Roman"/>
          <w:i/>
          <w:snapToGrid w:val="0"/>
          <w:sz w:val="18"/>
          <w:szCs w:val="20"/>
        </w:rPr>
        <w:t>z</w:t>
      </w:r>
      <w:r w:rsidRPr="00DB09A5">
        <w:rPr>
          <w:rFonts w:ascii="Times New Roman" w:eastAsia="Times New Roman" w:hAnsi="Times New Roman" w:cs="Times New Roman"/>
          <w:snapToGrid w:val="0"/>
          <w:sz w:val="18"/>
          <w:szCs w:val="20"/>
        </w:rPr>
        <w:tab/>
      </w:r>
      <w:r w:rsidRPr="00DB09A5">
        <w:rPr>
          <w:rFonts w:ascii="Times New Roman" w:eastAsia="Times New Roman" w:hAnsi="Times New Roman" w:cs="Times New Roman"/>
          <w:i/>
          <w:snapToGrid w:val="0"/>
          <w:sz w:val="18"/>
          <w:szCs w:val="20"/>
        </w:rPr>
        <w:t>U</w:t>
      </w:r>
      <w:r w:rsidRPr="00DB09A5">
        <w:rPr>
          <w:rFonts w:ascii="Times New Roman" w:eastAsia="Times New Roman" w:hAnsi="Times New Roman" w:cs="Times New Roman"/>
          <w:i/>
          <w:snapToGrid w:val="0"/>
          <w:sz w:val="18"/>
          <w:szCs w:val="20"/>
          <w:vertAlign w:val="subscript"/>
        </w:rPr>
        <w:t>eq</w:t>
      </w:r>
      <w:r w:rsidRPr="00DB09A5">
        <w:rPr>
          <w:rFonts w:ascii="Times New Roman" w:eastAsia="Times New Roman" w:hAnsi="Times New Roman" w:cs="Times New Roman"/>
          <w:snapToGrid w:val="0"/>
          <w:sz w:val="18"/>
          <w:szCs w:val="20"/>
        </w:rPr>
        <w:tab/>
      </w:r>
      <w:r w:rsidRPr="00DB09A5">
        <w:rPr>
          <w:rFonts w:ascii="Times New Roman" w:eastAsia="Times New Roman" w:hAnsi="Times New Roman" w:cs="Times New Roman"/>
          <w:i/>
          <w:snapToGrid w:val="0"/>
          <w:sz w:val="18"/>
          <w:szCs w:val="20"/>
        </w:rPr>
        <w:t>S.o.f.</w:t>
      </w:r>
    </w:p>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H2</w:t>
      </w:r>
      <w:r w:rsidRPr="00DB09A5">
        <w:rPr>
          <w:rFonts w:ascii="Times New Roman" w:eastAsia="Times New Roman" w:hAnsi="Times New Roman" w:cs="Times New Roman"/>
          <w:sz w:val="18"/>
          <w:szCs w:val="18"/>
          <w:lang w:eastAsia="en-GB"/>
        </w:rPr>
        <w:tab/>
        <w:t>4301</w:t>
      </w:r>
      <w:r w:rsidRPr="00DB09A5">
        <w:rPr>
          <w:rFonts w:ascii="Times New Roman" w:eastAsia="Times New Roman" w:hAnsi="Times New Roman" w:cs="Times New Roman"/>
          <w:sz w:val="18"/>
          <w:szCs w:val="18"/>
          <w:lang w:eastAsia="en-GB"/>
        </w:rPr>
        <w:tab/>
        <w:t>1980</w:t>
      </w:r>
      <w:r w:rsidRPr="00DB09A5">
        <w:rPr>
          <w:rFonts w:ascii="Times New Roman" w:eastAsia="Times New Roman" w:hAnsi="Times New Roman" w:cs="Times New Roman"/>
          <w:sz w:val="18"/>
          <w:szCs w:val="18"/>
          <w:lang w:eastAsia="en-GB"/>
        </w:rPr>
        <w:tab/>
        <w:t>3931</w:t>
      </w:r>
      <w:r w:rsidRPr="00DB09A5">
        <w:rPr>
          <w:rFonts w:ascii="Times New Roman" w:eastAsia="Times New Roman" w:hAnsi="Times New Roman" w:cs="Times New Roman"/>
          <w:sz w:val="18"/>
          <w:szCs w:val="18"/>
          <w:lang w:eastAsia="en-GB"/>
        </w:rPr>
        <w:tab/>
        <w:t>59</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H3</w:t>
      </w:r>
      <w:r w:rsidRPr="00DB09A5">
        <w:rPr>
          <w:rFonts w:ascii="Times New Roman" w:eastAsia="Times New Roman" w:hAnsi="Times New Roman" w:cs="Times New Roman"/>
          <w:sz w:val="18"/>
          <w:szCs w:val="18"/>
          <w:lang w:eastAsia="en-GB"/>
        </w:rPr>
        <w:tab/>
        <w:t>5874</w:t>
      </w:r>
      <w:r w:rsidRPr="00DB09A5">
        <w:rPr>
          <w:rFonts w:ascii="Times New Roman" w:eastAsia="Times New Roman" w:hAnsi="Times New Roman" w:cs="Times New Roman"/>
          <w:sz w:val="18"/>
          <w:szCs w:val="18"/>
          <w:lang w:eastAsia="en-GB"/>
        </w:rPr>
        <w:tab/>
        <w:t>1599</w:t>
      </w:r>
      <w:r w:rsidRPr="00DB09A5">
        <w:rPr>
          <w:rFonts w:ascii="Times New Roman" w:eastAsia="Times New Roman" w:hAnsi="Times New Roman" w:cs="Times New Roman"/>
          <w:sz w:val="18"/>
          <w:szCs w:val="18"/>
          <w:lang w:eastAsia="en-GB"/>
        </w:rPr>
        <w:tab/>
        <w:t>3147</w:t>
      </w:r>
      <w:r w:rsidRPr="00DB09A5">
        <w:rPr>
          <w:rFonts w:ascii="Times New Roman" w:eastAsia="Times New Roman" w:hAnsi="Times New Roman" w:cs="Times New Roman"/>
          <w:sz w:val="18"/>
          <w:szCs w:val="18"/>
          <w:lang w:eastAsia="en-GB"/>
        </w:rPr>
        <w:tab/>
        <w:t>61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H4</w:t>
      </w:r>
      <w:r w:rsidRPr="00DB09A5">
        <w:rPr>
          <w:rFonts w:ascii="Times New Roman" w:eastAsia="Times New Roman" w:hAnsi="Times New Roman" w:cs="Times New Roman"/>
          <w:sz w:val="18"/>
          <w:szCs w:val="18"/>
          <w:lang w:eastAsia="en-GB"/>
        </w:rPr>
        <w:tab/>
        <w:t>6955</w:t>
      </w:r>
      <w:r w:rsidRPr="00DB09A5">
        <w:rPr>
          <w:rFonts w:ascii="Times New Roman" w:eastAsia="Times New Roman" w:hAnsi="Times New Roman" w:cs="Times New Roman"/>
          <w:sz w:val="18"/>
          <w:szCs w:val="18"/>
          <w:lang w:eastAsia="en-GB"/>
        </w:rPr>
        <w:tab/>
        <w:t>3555</w:t>
      </w:r>
      <w:r w:rsidRPr="00DB09A5">
        <w:rPr>
          <w:rFonts w:ascii="Times New Roman" w:eastAsia="Times New Roman" w:hAnsi="Times New Roman" w:cs="Times New Roman"/>
          <w:sz w:val="18"/>
          <w:szCs w:val="18"/>
          <w:lang w:eastAsia="en-GB"/>
        </w:rPr>
        <w:tab/>
        <w:t>2727</w:t>
      </w:r>
      <w:r w:rsidRPr="00DB09A5">
        <w:rPr>
          <w:rFonts w:ascii="Times New Roman" w:eastAsia="Times New Roman" w:hAnsi="Times New Roman" w:cs="Times New Roman"/>
          <w:sz w:val="18"/>
          <w:szCs w:val="18"/>
          <w:lang w:eastAsia="en-GB"/>
        </w:rPr>
        <w:tab/>
        <w:t>57</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H5</w:t>
      </w:r>
      <w:r w:rsidRPr="00DB09A5">
        <w:rPr>
          <w:rFonts w:ascii="Times New Roman" w:eastAsia="Times New Roman" w:hAnsi="Times New Roman" w:cs="Times New Roman"/>
          <w:sz w:val="18"/>
          <w:szCs w:val="18"/>
          <w:lang w:eastAsia="en-GB"/>
        </w:rPr>
        <w:tab/>
        <w:t>6386</w:t>
      </w:r>
      <w:r w:rsidRPr="00DB09A5">
        <w:rPr>
          <w:rFonts w:ascii="Times New Roman" w:eastAsia="Times New Roman" w:hAnsi="Times New Roman" w:cs="Times New Roman"/>
          <w:sz w:val="18"/>
          <w:szCs w:val="18"/>
          <w:lang w:eastAsia="en-GB"/>
        </w:rPr>
        <w:tab/>
        <w:t>5858</w:t>
      </w:r>
      <w:r w:rsidRPr="00DB09A5">
        <w:rPr>
          <w:rFonts w:ascii="Times New Roman" w:eastAsia="Times New Roman" w:hAnsi="Times New Roman" w:cs="Times New Roman"/>
          <w:sz w:val="18"/>
          <w:szCs w:val="18"/>
          <w:lang w:eastAsia="en-GB"/>
        </w:rPr>
        <w:tab/>
        <w:t>3071</w:t>
      </w:r>
      <w:r w:rsidRPr="00DB09A5">
        <w:rPr>
          <w:rFonts w:ascii="Times New Roman" w:eastAsia="Times New Roman" w:hAnsi="Times New Roman" w:cs="Times New Roman"/>
          <w:sz w:val="18"/>
          <w:szCs w:val="18"/>
          <w:lang w:eastAsia="en-GB"/>
        </w:rPr>
        <w:tab/>
        <w:t>47</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H11</w:t>
      </w:r>
      <w:r w:rsidRPr="00DB09A5">
        <w:rPr>
          <w:rFonts w:ascii="Times New Roman" w:eastAsia="Times New Roman" w:hAnsi="Times New Roman" w:cs="Times New Roman"/>
          <w:sz w:val="18"/>
          <w:szCs w:val="18"/>
          <w:lang w:eastAsia="en-GB"/>
        </w:rPr>
        <w:tab/>
        <w:t>2940</w:t>
      </w:r>
      <w:r w:rsidRPr="00DB09A5">
        <w:rPr>
          <w:rFonts w:ascii="Times New Roman" w:eastAsia="Times New Roman" w:hAnsi="Times New Roman" w:cs="Times New Roman"/>
          <w:sz w:val="18"/>
          <w:szCs w:val="18"/>
          <w:lang w:eastAsia="en-GB"/>
        </w:rPr>
        <w:tab/>
        <w:t>6287</w:t>
      </w:r>
      <w:r w:rsidRPr="00DB09A5">
        <w:rPr>
          <w:rFonts w:ascii="Times New Roman" w:eastAsia="Times New Roman" w:hAnsi="Times New Roman" w:cs="Times New Roman"/>
          <w:sz w:val="18"/>
          <w:szCs w:val="18"/>
          <w:lang w:eastAsia="en-GB"/>
        </w:rPr>
        <w:tab/>
        <w:t>4495</w:t>
      </w:r>
      <w:r w:rsidRPr="00DB09A5">
        <w:rPr>
          <w:rFonts w:ascii="Times New Roman" w:eastAsia="Times New Roman" w:hAnsi="Times New Roman" w:cs="Times New Roman"/>
          <w:sz w:val="18"/>
          <w:szCs w:val="18"/>
          <w:lang w:eastAsia="en-GB"/>
        </w:rPr>
        <w:tab/>
        <w:t>43</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H12A</w:t>
      </w:r>
      <w:r w:rsidRPr="00DB09A5">
        <w:rPr>
          <w:rFonts w:ascii="Times New Roman" w:eastAsia="Times New Roman" w:hAnsi="Times New Roman" w:cs="Times New Roman"/>
          <w:sz w:val="18"/>
          <w:szCs w:val="18"/>
          <w:lang w:eastAsia="en-GB"/>
        </w:rPr>
        <w:tab/>
        <w:t>2883</w:t>
      </w:r>
      <w:r w:rsidRPr="00DB09A5">
        <w:rPr>
          <w:rFonts w:ascii="Times New Roman" w:eastAsia="Times New Roman" w:hAnsi="Times New Roman" w:cs="Times New Roman"/>
          <w:sz w:val="18"/>
          <w:szCs w:val="18"/>
          <w:lang w:eastAsia="en-GB"/>
        </w:rPr>
        <w:tab/>
        <w:t>10301</w:t>
      </w:r>
      <w:r w:rsidRPr="00DB09A5">
        <w:rPr>
          <w:rFonts w:ascii="Times New Roman" w:eastAsia="Times New Roman" w:hAnsi="Times New Roman" w:cs="Times New Roman"/>
          <w:sz w:val="18"/>
          <w:szCs w:val="18"/>
          <w:lang w:eastAsia="en-GB"/>
        </w:rPr>
        <w:tab/>
        <w:t>4666</w:t>
      </w:r>
      <w:r w:rsidRPr="00DB09A5">
        <w:rPr>
          <w:rFonts w:ascii="Times New Roman" w:eastAsia="Times New Roman" w:hAnsi="Times New Roman" w:cs="Times New Roman"/>
          <w:sz w:val="18"/>
          <w:szCs w:val="18"/>
          <w:lang w:eastAsia="en-GB"/>
        </w:rPr>
        <w:tab/>
        <w:t>54</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H12B</w:t>
      </w:r>
      <w:r w:rsidRPr="00DB09A5">
        <w:rPr>
          <w:rFonts w:ascii="Times New Roman" w:eastAsia="Times New Roman" w:hAnsi="Times New Roman" w:cs="Times New Roman"/>
          <w:sz w:val="18"/>
          <w:szCs w:val="18"/>
          <w:lang w:eastAsia="en-GB"/>
        </w:rPr>
        <w:tab/>
        <w:t>2788</w:t>
      </w:r>
      <w:r w:rsidRPr="00DB09A5">
        <w:rPr>
          <w:rFonts w:ascii="Times New Roman" w:eastAsia="Times New Roman" w:hAnsi="Times New Roman" w:cs="Times New Roman"/>
          <w:sz w:val="18"/>
          <w:szCs w:val="18"/>
          <w:lang w:eastAsia="en-GB"/>
        </w:rPr>
        <w:tab/>
        <w:t>9126</w:t>
      </w:r>
      <w:r w:rsidRPr="00DB09A5">
        <w:rPr>
          <w:rFonts w:ascii="Times New Roman" w:eastAsia="Times New Roman" w:hAnsi="Times New Roman" w:cs="Times New Roman"/>
          <w:sz w:val="18"/>
          <w:szCs w:val="18"/>
          <w:lang w:eastAsia="en-GB"/>
        </w:rPr>
        <w:tab/>
        <w:t>5306</w:t>
      </w:r>
      <w:r w:rsidRPr="00DB09A5">
        <w:rPr>
          <w:rFonts w:ascii="Times New Roman" w:eastAsia="Times New Roman" w:hAnsi="Times New Roman" w:cs="Times New Roman"/>
          <w:sz w:val="18"/>
          <w:szCs w:val="18"/>
          <w:lang w:eastAsia="en-GB"/>
        </w:rPr>
        <w:tab/>
        <w:t>54</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H15</w:t>
      </w:r>
      <w:r w:rsidRPr="00DB09A5">
        <w:rPr>
          <w:rFonts w:ascii="Times New Roman" w:eastAsia="Times New Roman" w:hAnsi="Times New Roman" w:cs="Times New Roman"/>
          <w:sz w:val="18"/>
          <w:szCs w:val="18"/>
          <w:lang w:eastAsia="en-GB"/>
        </w:rPr>
        <w:tab/>
        <w:t>2281</w:t>
      </w:r>
      <w:r w:rsidRPr="00DB09A5">
        <w:rPr>
          <w:rFonts w:ascii="Times New Roman" w:eastAsia="Times New Roman" w:hAnsi="Times New Roman" w:cs="Times New Roman"/>
          <w:sz w:val="18"/>
          <w:szCs w:val="18"/>
          <w:lang w:eastAsia="en-GB"/>
        </w:rPr>
        <w:tab/>
        <w:t>10649</w:t>
      </w:r>
      <w:r w:rsidRPr="00DB09A5">
        <w:rPr>
          <w:rFonts w:ascii="Times New Roman" w:eastAsia="Times New Roman" w:hAnsi="Times New Roman" w:cs="Times New Roman"/>
          <w:sz w:val="18"/>
          <w:szCs w:val="18"/>
          <w:lang w:eastAsia="en-GB"/>
        </w:rPr>
        <w:tab/>
        <w:t>3413</w:t>
      </w:r>
      <w:r w:rsidRPr="00DB09A5">
        <w:rPr>
          <w:rFonts w:ascii="Times New Roman" w:eastAsia="Times New Roman" w:hAnsi="Times New Roman" w:cs="Times New Roman"/>
          <w:sz w:val="18"/>
          <w:szCs w:val="18"/>
          <w:lang w:eastAsia="en-GB"/>
        </w:rPr>
        <w:tab/>
        <w:t>59</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H16</w:t>
      </w:r>
      <w:r w:rsidRPr="00DB09A5">
        <w:rPr>
          <w:rFonts w:ascii="Times New Roman" w:eastAsia="Times New Roman" w:hAnsi="Times New Roman" w:cs="Times New Roman"/>
          <w:sz w:val="18"/>
          <w:szCs w:val="18"/>
          <w:lang w:eastAsia="en-GB"/>
        </w:rPr>
        <w:tab/>
        <w:t>1284</w:t>
      </w:r>
      <w:r w:rsidRPr="00DB09A5">
        <w:rPr>
          <w:rFonts w:ascii="Times New Roman" w:eastAsia="Times New Roman" w:hAnsi="Times New Roman" w:cs="Times New Roman"/>
          <w:sz w:val="18"/>
          <w:szCs w:val="18"/>
          <w:lang w:eastAsia="en-GB"/>
        </w:rPr>
        <w:tab/>
        <w:t>11736</w:t>
      </w:r>
      <w:r w:rsidRPr="00DB09A5">
        <w:rPr>
          <w:rFonts w:ascii="Times New Roman" w:eastAsia="Times New Roman" w:hAnsi="Times New Roman" w:cs="Times New Roman"/>
          <w:sz w:val="18"/>
          <w:szCs w:val="18"/>
          <w:lang w:eastAsia="en-GB"/>
        </w:rPr>
        <w:tab/>
        <w:t>2297</w:t>
      </w:r>
      <w:r w:rsidRPr="00DB09A5">
        <w:rPr>
          <w:rFonts w:ascii="Times New Roman" w:eastAsia="Times New Roman" w:hAnsi="Times New Roman" w:cs="Times New Roman"/>
          <w:sz w:val="18"/>
          <w:szCs w:val="18"/>
          <w:lang w:eastAsia="en-GB"/>
        </w:rPr>
        <w:tab/>
        <w:t>67</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H17</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978</w:t>
      </w:r>
      <w:r w:rsidRPr="00DB09A5">
        <w:rPr>
          <w:rFonts w:ascii="Times New Roman" w:eastAsia="Times New Roman" w:hAnsi="Times New Roman" w:cs="Times New Roman"/>
          <w:sz w:val="18"/>
          <w:szCs w:val="18"/>
          <w:lang w:eastAsia="en-GB"/>
        </w:rPr>
        <w:tab/>
        <w:t>11542</w:t>
      </w:r>
      <w:r w:rsidRPr="00DB09A5">
        <w:rPr>
          <w:rFonts w:ascii="Times New Roman" w:eastAsia="Times New Roman" w:hAnsi="Times New Roman" w:cs="Times New Roman"/>
          <w:sz w:val="18"/>
          <w:szCs w:val="18"/>
          <w:lang w:eastAsia="en-GB"/>
        </w:rPr>
        <w:tab/>
        <w:t>1880</w:t>
      </w:r>
      <w:r w:rsidRPr="00DB09A5">
        <w:rPr>
          <w:rFonts w:ascii="Times New Roman" w:eastAsia="Times New Roman" w:hAnsi="Times New Roman" w:cs="Times New Roman"/>
          <w:sz w:val="18"/>
          <w:szCs w:val="18"/>
          <w:lang w:eastAsia="en-GB"/>
        </w:rPr>
        <w:tab/>
        <w:t>63</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H18</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2238</w:t>
      </w:r>
      <w:r w:rsidRPr="00DB09A5">
        <w:rPr>
          <w:rFonts w:ascii="Times New Roman" w:eastAsia="Times New Roman" w:hAnsi="Times New Roman" w:cs="Times New Roman"/>
          <w:sz w:val="18"/>
          <w:szCs w:val="18"/>
          <w:lang w:eastAsia="en-GB"/>
        </w:rPr>
        <w:tab/>
        <w:t>10200</w:t>
      </w:r>
      <w:r w:rsidRPr="00DB09A5">
        <w:rPr>
          <w:rFonts w:ascii="Times New Roman" w:eastAsia="Times New Roman" w:hAnsi="Times New Roman" w:cs="Times New Roman"/>
          <w:sz w:val="18"/>
          <w:szCs w:val="18"/>
          <w:lang w:eastAsia="en-GB"/>
        </w:rPr>
        <w:tab/>
        <w:t>2558</w:t>
      </w:r>
      <w:r w:rsidRPr="00DB09A5">
        <w:rPr>
          <w:rFonts w:ascii="Times New Roman" w:eastAsia="Times New Roman" w:hAnsi="Times New Roman" w:cs="Times New Roman"/>
          <w:sz w:val="18"/>
          <w:szCs w:val="18"/>
          <w:lang w:eastAsia="en-GB"/>
        </w:rPr>
        <w:tab/>
        <w:t>63</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H20</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2427</w:t>
      </w:r>
      <w:r w:rsidRPr="00DB09A5">
        <w:rPr>
          <w:rFonts w:ascii="Times New Roman" w:eastAsia="Times New Roman" w:hAnsi="Times New Roman" w:cs="Times New Roman"/>
          <w:sz w:val="18"/>
          <w:szCs w:val="18"/>
          <w:lang w:eastAsia="en-GB"/>
        </w:rPr>
        <w:tab/>
        <w:t>8590</w:t>
      </w:r>
      <w:r w:rsidRPr="00DB09A5">
        <w:rPr>
          <w:rFonts w:ascii="Times New Roman" w:eastAsia="Times New Roman" w:hAnsi="Times New Roman" w:cs="Times New Roman"/>
          <w:sz w:val="18"/>
          <w:szCs w:val="18"/>
          <w:lang w:eastAsia="en-GB"/>
        </w:rPr>
        <w:tab/>
        <w:t>3656</w:t>
      </w:r>
      <w:r w:rsidRPr="00DB09A5">
        <w:rPr>
          <w:rFonts w:ascii="Times New Roman" w:eastAsia="Times New Roman" w:hAnsi="Times New Roman" w:cs="Times New Roman"/>
          <w:sz w:val="18"/>
          <w:szCs w:val="18"/>
          <w:lang w:eastAsia="en-GB"/>
        </w:rPr>
        <w:tab/>
        <w:t>61</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H22</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2606</w:t>
      </w:r>
      <w:r w:rsidRPr="00DB09A5">
        <w:rPr>
          <w:rFonts w:ascii="Times New Roman" w:eastAsia="Times New Roman" w:hAnsi="Times New Roman" w:cs="Times New Roman"/>
          <w:sz w:val="18"/>
          <w:szCs w:val="18"/>
          <w:lang w:eastAsia="en-GB"/>
        </w:rPr>
        <w:tab/>
        <w:t>6975</w:t>
      </w:r>
      <w:r w:rsidRPr="00DB09A5">
        <w:rPr>
          <w:rFonts w:ascii="Times New Roman" w:eastAsia="Times New Roman" w:hAnsi="Times New Roman" w:cs="Times New Roman"/>
          <w:sz w:val="18"/>
          <w:szCs w:val="18"/>
          <w:lang w:eastAsia="en-GB"/>
        </w:rPr>
        <w:tab/>
        <w:t>4778</w:t>
      </w:r>
      <w:r w:rsidRPr="00DB09A5">
        <w:rPr>
          <w:rFonts w:ascii="Times New Roman" w:eastAsia="Times New Roman" w:hAnsi="Times New Roman" w:cs="Times New Roman"/>
          <w:sz w:val="18"/>
          <w:szCs w:val="18"/>
          <w:lang w:eastAsia="en-GB"/>
        </w:rPr>
        <w:tab/>
        <w:t>56</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H23</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1675</w:t>
      </w:r>
      <w:r w:rsidRPr="00DB09A5">
        <w:rPr>
          <w:rFonts w:ascii="Times New Roman" w:eastAsia="Times New Roman" w:hAnsi="Times New Roman" w:cs="Times New Roman"/>
          <w:sz w:val="18"/>
          <w:szCs w:val="18"/>
          <w:lang w:eastAsia="en-GB"/>
        </w:rPr>
        <w:tab/>
        <w:t>5827</w:t>
      </w:r>
      <w:r w:rsidRPr="00DB09A5">
        <w:rPr>
          <w:rFonts w:ascii="Times New Roman" w:eastAsia="Times New Roman" w:hAnsi="Times New Roman" w:cs="Times New Roman"/>
          <w:sz w:val="18"/>
          <w:szCs w:val="18"/>
          <w:lang w:eastAsia="en-GB"/>
        </w:rPr>
        <w:tab/>
        <w:t>5879</w:t>
      </w:r>
      <w:r w:rsidRPr="00DB09A5">
        <w:rPr>
          <w:rFonts w:ascii="Times New Roman" w:eastAsia="Times New Roman" w:hAnsi="Times New Roman" w:cs="Times New Roman"/>
          <w:sz w:val="18"/>
          <w:szCs w:val="18"/>
          <w:lang w:eastAsia="en-GB"/>
        </w:rPr>
        <w:tab/>
        <w:t>67</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H24</w:t>
      </w:r>
      <w:r w:rsidRPr="00DB09A5">
        <w:rPr>
          <w:rFonts w:ascii="Times New Roman" w:eastAsia="Times New Roman" w:hAnsi="Times New Roman" w:cs="Times New Roman"/>
          <w:sz w:val="18"/>
          <w:szCs w:val="18"/>
          <w:lang w:eastAsia="en-GB"/>
        </w:rPr>
        <w:tab/>
        <w:t>594</w:t>
      </w:r>
      <w:r w:rsidRPr="00DB09A5">
        <w:rPr>
          <w:rFonts w:ascii="Times New Roman" w:eastAsia="Times New Roman" w:hAnsi="Times New Roman" w:cs="Times New Roman"/>
          <w:sz w:val="18"/>
          <w:szCs w:val="18"/>
          <w:lang w:eastAsia="en-GB"/>
        </w:rPr>
        <w:tab/>
        <w:t>5974</w:t>
      </w:r>
      <w:r w:rsidRPr="00DB09A5">
        <w:rPr>
          <w:rFonts w:ascii="Times New Roman" w:eastAsia="Times New Roman" w:hAnsi="Times New Roman" w:cs="Times New Roman"/>
          <w:sz w:val="18"/>
          <w:szCs w:val="18"/>
          <w:lang w:eastAsia="en-GB"/>
        </w:rPr>
        <w:tab/>
        <w:t>6306</w:t>
      </w:r>
      <w:r w:rsidRPr="00DB09A5">
        <w:rPr>
          <w:rFonts w:ascii="Times New Roman" w:eastAsia="Times New Roman" w:hAnsi="Times New Roman" w:cs="Times New Roman"/>
          <w:sz w:val="18"/>
          <w:szCs w:val="18"/>
          <w:lang w:eastAsia="en-GB"/>
        </w:rPr>
        <w:tab/>
        <w:t>70</w:t>
      </w:r>
      <w:r w:rsidRPr="00DB09A5">
        <w:rPr>
          <w:rFonts w:ascii="Times New Roman" w:eastAsia="Times New Roman" w:hAnsi="Times New Roman" w:cs="Times New Roman"/>
          <w:sz w:val="18"/>
          <w:szCs w:val="18"/>
          <w:lang w:eastAsia="en-GB"/>
        </w:rPr>
        <w:tab/>
        <w:t>1</w:t>
      </w:r>
    </w:p>
    <w:p w:rsidR="00DB09A5" w:rsidRPr="00DB09A5" w:rsidRDefault="00DB09A5" w:rsidP="00DB09A5">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H25</w:t>
      </w:r>
      <w:r w:rsidRPr="00DB09A5">
        <w:rPr>
          <w:rFonts w:ascii="Times New Roman" w:eastAsia="Times New Roman" w:hAnsi="Times New Roman" w:cs="Times New Roman"/>
          <w:sz w:val="18"/>
          <w:szCs w:val="18"/>
          <w:lang w:eastAsia="en-GB"/>
        </w:rPr>
        <w:tab/>
        <w:t>1891</w:t>
      </w:r>
      <w:r w:rsidRPr="00DB09A5">
        <w:rPr>
          <w:rFonts w:ascii="Times New Roman" w:eastAsia="Times New Roman" w:hAnsi="Times New Roman" w:cs="Times New Roman"/>
          <w:sz w:val="18"/>
          <w:szCs w:val="18"/>
          <w:lang w:eastAsia="en-GB"/>
        </w:rPr>
        <w:tab/>
        <w:t>7398</w:t>
      </w:r>
      <w:r w:rsidRPr="00DB09A5">
        <w:rPr>
          <w:rFonts w:ascii="Times New Roman" w:eastAsia="Times New Roman" w:hAnsi="Times New Roman" w:cs="Times New Roman"/>
          <w:sz w:val="18"/>
          <w:szCs w:val="18"/>
          <w:lang w:eastAsia="en-GB"/>
        </w:rPr>
        <w:tab/>
        <w:t>5679</w:t>
      </w:r>
      <w:r w:rsidRPr="00DB09A5">
        <w:rPr>
          <w:rFonts w:ascii="Times New Roman" w:eastAsia="Times New Roman" w:hAnsi="Times New Roman" w:cs="Times New Roman"/>
          <w:sz w:val="18"/>
          <w:szCs w:val="18"/>
          <w:lang w:eastAsia="en-GB"/>
        </w:rPr>
        <w:tab/>
        <w:t>55</w:t>
      </w:r>
      <w:r w:rsidRPr="00DB09A5">
        <w:rPr>
          <w:rFonts w:ascii="Times New Roman" w:eastAsia="Times New Roman" w:hAnsi="Times New Roman" w:cs="Times New Roman"/>
          <w:sz w:val="18"/>
          <w:szCs w:val="18"/>
          <w:lang w:eastAsia="en-GB"/>
        </w:rPr>
        <w:tab/>
        <w:t>1</w:t>
      </w:r>
    </w:p>
    <w:tbl>
      <w:tblPr>
        <w:tblW w:w="0" w:type="auto"/>
        <w:tblInd w:w="108" w:type="dxa"/>
        <w:tblBorders>
          <w:bottom w:val="single" w:sz="4" w:space="0" w:color="auto"/>
        </w:tblBorders>
        <w:tblLayout w:type="fixed"/>
        <w:tblLook w:val="0000"/>
      </w:tblPr>
      <w:tblGrid>
        <w:gridCol w:w="8931"/>
      </w:tblGrid>
      <w:tr w:rsidR="00DB09A5" w:rsidRPr="00DB09A5" w:rsidTr="00DB09A5">
        <w:trPr>
          <w:trHeight w:hRule="exact" w:val="60"/>
        </w:trPr>
        <w:tc>
          <w:tcPr>
            <w:tcW w:w="8931" w:type="dxa"/>
            <w:tcBorders>
              <w:top w:val="nil"/>
              <w:bottom w:val="single" w:sz="4" w:space="0" w:color="auto"/>
            </w:tcBorders>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DB09A5" w:rsidRPr="00DB09A5" w:rsidRDefault="00DB09A5" w:rsidP="00DB09A5">
      <w:pPr>
        <w:widowControl w:val="0"/>
        <w:tabs>
          <w:tab w:val="center" w:pos="5600"/>
          <w:tab w:val="left" w:pos="11900"/>
        </w:tabs>
        <w:spacing w:after="0" w:line="240" w:lineRule="auto"/>
        <w:rPr>
          <w:rFonts w:ascii="Times New Roman" w:eastAsia="Times New Roman" w:hAnsi="Times New Roman" w:cs="Times New Roman"/>
          <w:sz w:val="18"/>
          <w:szCs w:val="18"/>
          <w:lang w:eastAsia="en-GB"/>
        </w:rPr>
      </w:pPr>
    </w:p>
    <w:p w:rsidR="00DB09A5" w:rsidRPr="00DB09A5" w:rsidRDefault="00DB09A5" w:rsidP="00DB09A5">
      <w:pPr>
        <w:widowControl w:val="0"/>
        <w:tabs>
          <w:tab w:val="center" w:pos="5600"/>
          <w:tab w:val="left" w:pos="11900"/>
        </w:tabs>
        <w:spacing w:after="0" w:line="240" w:lineRule="auto"/>
        <w:rPr>
          <w:rFonts w:ascii="Times New Roman" w:eastAsia="Times New Roman" w:hAnsi="Times New Roman" w:cs="Times New Roman"/>
          <w:snapToGrid w:val="0"/>
          <w:sz w:val="18"/>
          <w:szCs w:val="20"/>
        </w:rPr>
      </w:pPr>
      <w:r w:rsidRPr="00DB09A5">
        <w:rPr>
          <w:rFonts w:ascii="Times New Roman" w:eastAsia="Times New Roman" w:hAnsi="Times New Roman" w:cs="Times New Roman"/>
          <w:b/>
          <w:sz w:val="18"/>
          <w:szCs w:val="18"/>
          <w:lang w:eastAsia="en-GB"/>
        </w:rPr>
        <w:t>Table 6.</w:t>
      </w:r>
      <w:r w:rsidRPr="00DB09A5">
        <w:rPr>
          <w:rFonts w:ascii="Times New Roman" w:eastAsia="Times New Roman" w:hAnsi="Times New Roman" w:cs="Times New Roman"/>
          <w:snapToGrid w:val="0"/>
          <w:sz w:val="18"/>
          <w:szCs w:val="20"/>
        </w:rPr>
        <w:t>Torsion angles [°].</w:t>
      </w:r>
    </w:p>
    <w:tbl>
      <w:tblPr>
        <w:tblW w:w="0" w:type="auto"/>
        <w:tblInd w:w="108" w:type="dxa"/>
        <w:tblBorders>
          <w:bottom w:val="single" w:sz="4" w:space="0" w:color="auto"/>
        </w:tblBorders>
        <w:tblLayout w:type="fixed"/>
        <w:tblLook w:val="0000"/>
      </w:tblPr>
      <w:tblGrid>
        <w:gridCol w:w="6237"/>
      </w:tblGrid>
      <w:tr w:rsidR="00DB09A5" w:rsidRPr="00DB09A5" w:rsidTr="00DB09A5">
        <w:trPr>
          <w:trHeight w:hRule="exact" w:val="60"/>
        </w:trPr>
        <w:tc>
          <w:tcPr>
            <w:tcW w:w="6237" w:type="dxa"/>
            <w:tcBorders>
              <w:bottom w:val="single" w:sz="4" w:space="0" w:color="auto"/>
            </w:tcBorders>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0.7(5)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0.6(5)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179.8(4)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0.8(8)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tab/>
        <w:t>1.4(8)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1.0(8)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t>0.1(7)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0.2(7)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t>179.3(4)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tab/>
        <w:t>0.6(7)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178.9(4)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0.6(5)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180.0(4)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tab/>
        <w:t>174.6(4)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5.9(7)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6.0(7)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tab/>
        <w:t>173.5(4)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0.2(5)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179.8(4)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0.2(5)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179.6(4)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55.1(7)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125.4(5)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83.4(6)</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N10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t>97.3(5)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174.7(4)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tab/>
        <w:t>5.9(8)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4.5(8)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174.9(5)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179.3(5)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tab/>
        <w:t>1.4(7)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tab/>
        <w:t>0.0(8)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1.2(8)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tab/>
        <w:t>0.8(8)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177.3(5)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C17</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tab/>
        <w:t>0.6(8)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tab/>
        <w:t>179.0(5)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3.0(7)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tab/>
        <w:t>176.3(4)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C18</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179.5(5)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1.5(7)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lastRenderedPageBreak/>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179.4(4)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C19</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1.4(7)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tab/>
        <w:t>0.5(7)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tab/>
        <w:t>178.5(5)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2.4(8)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t>2.4(9)</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0.3(8)</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1.6(7)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179.5(5)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t>1.5(7)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176.5(4)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179.4(4)</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C20</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tab/>
        <w:t>2.5(7)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t>174.8(5)</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C25</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5.8(7)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C14</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4.2(7)</w:t>
      </w: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DB09A5">
        <w:rPr>
          <w:rFonts w:ascii="Times New Roman" w:eastAsia="Times New Roman" w:hAnsi="Times New Roman" w:cs="Times New Roman"/>
          <w:sz w:val="18"/>
          <w:szCs w:val="18"/>
          <w:lang w:eastAsia="en-GB"/>
        </w:rPr>
        <w:t>C12</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C13</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C26</w:t>
      </w:r>
      <w:r w:rsidRPr="00DB09A5">
        <w:rPr>
          <w:rFonts w:ascii="Times New Roman" w:eastAsia="Times New Roman" w:hAnsi="Times New Roman" w:cs="Times New Roman"/>
          <w:sz w:val="18"/>
          <w:szCs w:val="18"/>
          <w:lang w:eastAsia="en-GB"/>
        </w:rPr>
        <w:sym w:font="Symbol" w:char="F02D"/>
      </w:r>
      <w:r w:rsidRPr="00DB09A5">
        <w:rPr>
          <w:rFonts w:ascii="Times New Roman" w:eastAsia="Times New Roman" w:hAnsi="Times New Roman" w:cs="Times New Roman"/>
          <w:sz w:val="18"/>
          <w:szCs w:val="18"/>
          <w:lang w:eastAsia="en-GB"/>
        </w:rPr>
        <w:t>C21</w:t>
      </w:r>
      <w:r w:rsidRPr="00DB09A5">
        <w:rPr>
          <w:rFonts w:ascii="Times New Roman" w:eastAsia="Times New Roman" w:hAnsi="Times New Roman" w:cs="Times New Roman"/>
          <w:sz w:val="18"/>
          <w:szCs w:val="18"/>
          <w:lang w:eastAsia="en-GB"/>
        </w:rPr>
        <w:tab/>
        <w:t>175.2(4)</w:t>
      </w:r>
    </w:p>
    <w:tbl>
      <w:tblPr>
        <w:tblW w:w="0" w:type="auto"/>
        <w:tblInd w:w="108" w:type="dxa"/>
        <w:tblBorders>
          <w:bottom w:val="single" w:sz="4" w:space="0" w:color="auto"/>
        </w:tblBorders>
        <w:tblLayout w:type="fixed"/>
        <w:tblLook w:val="0000"/>
      </w:tblPr>
      <w:tblGrid>
        <w:gridCol w:w="6237"/>
      </w:tblGrid>
      <w:tr w:rsidR="00DB09A5" w:rsidRPr="00DB09A5" w:rsidTr="00DB09A5">
        <w:trPr>
          <w:trHeight w:hRule="exact" w:val="60"/>
        </w:trPr>
        <w:tc>
          <w:tcPr>
            <w:tcW w:w="6237" w:type="dxa"/>
            <w:tcBorders>
              <w:top w:val="nil"/>
              <w:bottom w:val="single" w:sz="4" w:space="0" w:color="auto"/>
            </w:tcBorders>
          </w:tcPr>
          <w:p w:rsidR="00DB09A5" w:rsidRPr="00DB09A5" w:rsidRDefault="00DB09A5" w:rsidP="00DB09A5">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DB09A5" w:rsidRPr="00DB09A5" w:rsidRDefault="00DB09A5" w:rsidP="00DB09A5">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p w:rsidR="00DB09A5" w:rsidRPr="00DB09A5" w:rsidRDefault="00DB09A5" w:rsidP="00DB09A5">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20"/>
          <w:szCs w:val="20"/>
          <w:lang w:eastAsia="en-GB"/>
        </w:rPr>
      </w:pPr>
    </w:p>
    <w:p w:rsidR="00DB09A5" w:rsidRDefault="00DB09A5"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tbl>
      <w:tblPr>
        <w:tblW w:w="9322" w:type="dxa"/>
        <w:tblBorders>
          <w:bottom w:val="single" w:sz="4" w:space="0" w:color="auto"/>
        </w:tblBorders>
        <w:tblLayout w:type="fixed"/>
        <w:tblLook w:val="0000"/>
      </w:tblPr>
      <w:tblGrid>
        <w:gridCol w:w="250"/>
        <w:gridCol w:w="8789"/>
        <w:gridCol w:w="283"/>
      </w:tblGrid>
      <w:tr w:rsidR="00A2156E" w:rsidRPr="00A2156E" w:rsidTr="00A2156E">
        <w:tc>
          <w:tcPr>
            <w:tcW w:w="250" w:type="dxa"/>
          </w:tcPr>
          <w:p w:rsidR="00A2156E" w:rsidRPr="00A2156E" w:rsidRDefault="00A2156E" w:rsidP="00A2156E">
            <w:pPr>
              <w:tabs>
                <w:tab w:val="center" w:pos="4153"/>
                <w:tab w:val="right" w:pos="8306"/>
              </w:tabs>
              <w:spacing w:after="0" w:line="240" w:lineRule="auto"/>
              <w:rPr>
                <w:rFonts w:ascii="Times New Roman" w:eastAsia="Times New Roman" w:hAnsi="Times New Roman" w:cs="Times New Roman"/>
                <w:sz w:val="20"/>
                <w:szCs w:val="20"/>
                <w:lang w:eastAsia="en-GB"/>
              </w:rPr>
            </w:pPr>
          </w:p>
        </w:tc>
        <w:tc>
          <w:tcPr>
            <w:tcW w:w="8789" w:type="dxa"/>
          </w:tcPr>
          <w:p w:rsidR="00A2156E" w:rsidRPr="00A2156E" w:rsidRDefault="00A2156E" w:rsidP="00A2156E">
            <w:pPr>
              <w:widowControl w:val="0"/>
              <w:tabs>
                <w:tab w:val="left" w:pos="4240"/>
                <w:tab w:val="left" w:pos="6800"/>
                <w:tab w:val="left" w:pos="8500"/>
                <w:tab w:val="left" w:pos="10200"/>
                <w:tab w:val="left" w:pos="11900"/>
              </w:tabs>
              <w:spacing w:after="0" w:line="240" w:lineRule="auto"/>
              <w:jc w:val="center"/>
              <w:rPr>
                <w:rFonts w:ascii="Times New Roman" w:eastAsia="Times New Roman" w:hAnsi="Times New Roman" w:cs="Times New Roman"/>
                <w:snapToGrid w:val="0"/>
                <w:sz w:val="4"/>
                <w:szCs w:val="20"/>
              </w:rPr>
            </w:pPr>
          </w:p>
          <w:p w:rsidR="00A2156E" w:rsidRPr="00A2156E" w:rsidRDefault="00A2156E" w:rsidP="00A2156E">
            <w:pPr>
              <w:widowControl w:val="0"/>
              <w:tabs>
                <w:tab w:val="left" w:pos="4240"/>
                <w:tab w:val="left" w:pos="6800"/>
                <w:tab w:val="left" w:pos="8500"/>
                <w:tab w:val="left" w:pos="10200"/>
                <w:tab w:val="left" w:pos="11900"/>
              </w:tabs>
              <w:spacing w:after="0" w:line="240" w:lineRule="auto"/>
              <w:jc w:val="center"/>
              <w:rPr>
                <w:rFonts w:ascii="Times New Roman" w:eastAsia="Times New Roman" w:hAnsi="Times New Roman" w:cs="Times New Roman"/>
                <w:snapToGrid w:val="0"/>
                <w:sz w:val="8"/>
                <w:szCs w:val="20"/>
              </w:rPr>
            </w:pPr>
          </w:p>
          <w:p w:rsidR="00A2156E" w:rsidRPr="00A2156E" w:rsidRDefault="00A2156E" w:rsidP="00A2156E">
            <w:pPr>
              <w:keepNext/>
              <w:widowControl w:val="0"/>
              <w:tabs>
                <w:tab w:val="left" w:pos="4240"/>
                <w:tab w:val="left" w:pos="6800"/>
                <w:tab w:val="left" w:pos="8500"/>
                <w:tab w:val="left" w:pos="10200"/>
                <w:tab w:val="left" w:pos="11900"/>
              </w:tabs>
              <w:spacing w:after="0" w:line="240" w:lineRule="auto"/>
              <w:jc w:val="center"/>
              <w:outlineLvl w:val="0"/>
              <w:rPr>
                <w:rFonts w:ascii="Arial" w:eastAsia="Times New Roman" w:hAnsi="Arial" w:cs="Times New Roman"/>
                <w:b/>
                <w:snapToGrid w:val="0"/>
                <w:sz w:val="28"/>
                <w:szCs w:val="20"/>
              </w:rPr>
            </w:pPr>
            <w:r w:rsidRPr="00A2156E">
              <w:rPr>
                <w:rFonts w:ascii="Arial" w:eastAsia="Times New Roman" w:hAnsi="Arial" w:cs="Times New Roman"/>
                <w:b/>
                <w:noProof/>
                <w:sz w:val="28"/>
                <w:szCs w:val="20"/>
                <w:lang w:val="en-US"/>
              </w:rPr>
              <w:drawing>
                <wp:inline distT="0" distB="0" distL="0" distR="0">
                  <wp:extent cx="5048250" cy="495300"/>
                  <wp:effectExtent l="19050" t="0" r="0" b="0"/>
                  <wp:docPr id="226" name="Picture 226" descr="logo+text-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xt-medium"/>
                          <pic:cNvPicPr>
                            <a:picLocks noChangeAspect="1" noChangeArrowheads="1"/>
                          </pic:cNvPicPr>
                        </pic:nvPicPr>
                        <pic:blipFill>
                          <a:blip r:embed="rId44" cstate="print"/>
                          <a:srcRect/>
                          <a:stretch>
                            <a:fillRect/>
                          </a:stretch>
                        </pic:blipFill>
                        <pic:spPr bwMode="auto">
                          <a:xfrm>
                            <a:off x="0" y="0"/>
                            <a:ext cx="5048250" cy="495300"/>
                          </a:xfrm>
                          <a:prstGeom prst="rect">
                            <a:avLst/>
                          </a:prstGeom>
                          <a:noFill/>
                          <a:ln w="9525">
                            <a:noFill/>
                            <a:miter lim="800000"/>
                            <a:headEnd/>
                            <a:tailEnd/>
                          </a:ln>
                        </pic:spPr>
                      </pic:pic>
                    </a:graphicData>
                  </a:graphic>
                </wp:inline>
              </w:drawing>
            </w:r>
          </w:p>
        </w:tc>
        <w:tc>
          <w:tcPr>
            <w:tcW w:w="283" w:type="dxa"/>
          </w:tcPr>
          <w:p w:rsidR="00A2156E" w:rsidRPr="00A2156E" w:rsidRDefault="00A2156E" w:rsidP="00A2156E">
            <w:pPr>
              <w:tabs>
                <w:tab w:val="center" w:pos="4153"/>
                <w:tab w:val="right" w:pos="8306"/>
              </w:tabs>
              <w:spacing w:after="0" w:line="240" w:lineRule="auto"/>
              <w:jc w:val="center"/>
              <w:rPr>
                <w:rFonts w:ascii="Times New Roman" w:eastAsia="Times New Roman" w:hAnsi="Times New Roman" w:cs="Times New Roman"/>
                <w:sz w:val="4"/>
                <w:szCs w:val="20"/>
                <w:lang w:eastAsia="en-GB"/>
              </w:rPr>
            </w:pPr>
          </w:p>
          <w:p w:rsidR="00A2156E" w:rsidRPr="00A2156E" w:rsidRDefault="00A2156E" w:rsidP="00A2156E">
            <w:pPr>
              <w:tabs>
                <w:tab w:val="center" w:pos="4153"/>
                <w:tab w:val="right" w:pos="8306"/>
              </w:tabs>
              <w:spacing w:after="0" w:line="240" w:lineRule="auto"/>
              <w:jc w:val="center"/>
              <w:rPr>
                <w:rFonts w:ascii="Times New Roman" w:eastAsia="Times New Roman" w:hAnsi="Times New Roman" w:cs="Times New Roman"/>
                <w:sz w:val="20"/>
                <w:szCs w:val="20"/>
                <w:lang w:eastAsia="en-GB"/>
              </w:rPr>
            </w:pPr>
          </w:p>
          <w:p w:rsidR="00A2156E" w:rsidRPr="00A2156E" w:rsidRDefault="00A2156E" w:rsidP="00A2156E">
            <w:pPr>
              <w:tabs>
                <w:tab w:val="center" w:pos="4153"/>
                <w:tab w:val="right" w:pos="8306"/>
              </w:tabs>
              <w:spacing w:after="0" w:line="240" w:lineRule="auto"/>
              <w:jc w:val="center"/>
              <w:rPr>
                <w:rFonts w:ascii="Times New Roman" w:eastAsia="Times New Roman" w:hAnsi="Times New Roman" w:cs="Times New Roman"/>
                <w:sz w:val="20"/>
                <w:szCs w:val="20"/>
                <w:lang w:eastAsia="en-GB"/>
              </w:rPr>
            </w:pPr>
          </w:p>
        </w:tc>
      </w:tr>
    </w:tbl>
    <w:p w:rsidR="00A2156E" w:rsidRPr="00A2156E" w:rsidRDefault="00A2156E" w:rsidP="00A2156E">
      <w:pPr>
        <w:tabs>
          <w:tab w:val="center" w:pos="4153"/>
          <w:tab w:val="right" w:pos="8306"/>
        </w:tabs>
        <w:spacing w:after="0" w:line="240" w:lineRule="auto"/>
        <w:rPr>
          <w:rFonts w:ascii="Times New Roman" w:eastAsia="Times New Roman" w:hAnsi="Times New Roman" w:cs="Times New Roman"/>
          <w:sz w:val="20"/>
          <w:szCs w:val="20"/>
          <w:lang w:eastAsia="en-GB"/>
        </w:rPr>
      </w:pPr>
    </w:p>
    <w:tbl>
      <w:tblPr>
        <w:tblW w:w="0" w:type="auto"/>
        <w:tblInd w:w="108" w:type="dxa"/>
        <w:tblBorders>
          <w:bottom w:val="single" w:sz="4" w:space="0" w:color="auto"/>
        </w:tblBorders>
        <w:tblLayout w:type="fixed"/>
        <w:tblLook w:val="0000"/>
      </w:tblPr>
      <w:tblGrid>
        <w:gridCol w:w="8505"/>
      </w:tblGrid>
      <w:tr w:rsidR="00A2156E" w:rsidRPr="00A2156E" w:rsidTr="00A2156E">
        <w:trPr>
          <w:trHeight w:hRule="exact" w:val="60"/>
        </w:trPr>
        <w:tc>
          <w:tcPr>
            <w:tcW w:w="8505" w:type="dxa"/>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left" w:pos="4240"/>
          <w:tab w:val="left" w:pos="6800"/>
          <w:tab w:val="left" w:pos="8500"/>
          <w:tab w:val="left" w:pos="10200"/>
          <w:tab w:val="left" w:pos="11900"/>
        </w:tabs>
        <w:spacing w:after="0" w:line="360" w:lineRule="auto"/>
        <w:rPr>
          <w:rFonts w:ascii="CG Times (W1)" w:eastAsia="Times New Roman" w:hAnsi="CG Times (W1)" w:cs="Times New Roman"/>
          <w:snapToGrid w:val="0"/>
          <w:sz w:val="16"/>
          <w:szCs w:val="20"/>
          <w:lang w:eastAsia="en-GB"/>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decimal" w:pos="288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eastAsia="en-GB"/>
        </w:rPr>
      </w:pPr>
      <w:r w:rsidRPr="00A2156E">
        <w:rPr>
          <w:rFonts w:ascii="Times New Roman" w:eastAsia="Times New Roman" w:hAnsi="Times New Roman" w:cs="Times New Roman"/>
          <w:b/>
          <w:sz w:val="18"/>
          <w:szCs w:val="18"/>
          <w:lang w:eastAsia="en-GB"/>
        </w:rPr>
        <w:t>Table 1.</w:t>
      </w:r>
      <w:r w:rsidRPr="00A2156E">
        <w:rPr>
          <w:rFonts w:ascii="Times New Roman" w:eastAsia="Times New Roman" w:hAnsi="Times New Roman" w:cs="Times New Roman"/>
          <w:snapToGrid w:val="0"/>
          <w:sz w:val="18"/>
          <w:szCs w:val="20"/>
          <w:lang w:eastAsia="en-GB"/>
        </w:rPr>
        <w:t>Crystal data and structure refinement details.</w:t>
      </w:r>
    </w:p>
    <w:tbl>
      <w:tblPr>
        <w:tblW w:w="0" w:type="auto"/>
        <w:tblInd w:w="108" w:type="dxa"/>
        <w:tblBorders>
          <w:bottom w:val="single" w:sz="4" w:space="0" w:color="auto"/>
        </w:tblBorders>
        <w:tblLayout w:type="fixed"/>
        <w:tblLook w:val="0000"/>
      </w:tblPr>
      <w:tblGrid>
        <w:gridCol w:w="8505"/>
      </w:tblGrid>
      <w:tr w:rsidR="00A2156E" w:rsidRPr="00A2156E" w:rsidTr="00A2156E">
        <w:trPr>
          <w:trHeight w:hRule="exact" w:val="60"/>
        </w:trPr>
        <w:tc>
          <w:tcPr>
            <w:tcW w:w="8505" w:type="dxa"/>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lang w:eastAsia="en-GB"/>
        </w:rPr>
      </w:pP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
          <w:sz w:val="18"/>
          <w:szCs w:val="18"/>
          <w:lang w:eastAsia="en-GB"/>
        </w:rPr>
      </w:pPr>
      <w:r w:rsidRPr="00A2156E">
        <w:rPr>
          <w:rFonts w:ascii="Times New Roman" w:eastAsia="Times New Roman" w:hAnsi="Times New Roman" w:cs="Times New Roman"/>
          <w:sz w:val="18"/>
          <w:szCs w:val="18"/>
          <w:lang w:eastAsia="en-GB"/>
        </w:rPr>
        <w:t xml:space="preserve">Identification code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b/>
          <w:sz w:val="18"/>
          <w:szCs w:val="18"/>
          <w:lang w:eastAsia="en-GB"/>
        </w:rPr>
        <w:t xml:space="preserve">2012ncs0656    </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Empirical formula </w:t>
      </w:r>
      <w:r w:rsidRPr="00A2156E">
        <w:rPr>
          <w:rFonts w:ascii="Times New Roman" w:eastAsia="Times New Roman" w:hAnsi="Times New Roman" w:cs="Times New Roman"/>
          <w:sz w:val="18"/>
          <w:szCs w:val="18"/>
          <w:lang w:eastAsia="en-GB"/>
        </w:rPr>
        <w:tab/>
        <w:t>C</w:t>
      </w:r>
      <w:r w:rsidRPr="00A2156E">
        <w:rPr>
          <w:rFonts w:ascii="Times New Roman" w:eastAsia="Times New Roman" w:hAnsi="Times New Roman" w:cs="Times New Roman"/>
          <w:sz w:val="18"/>
          <w:szCs w:val="18"/>
          <w:vertAlign w:val="subscript"/>
          <w:lang w:eastAsia="en-GB"/>
        </w:rPr>
        <w:t>22</w:t>
      </w:r>
      <w:r w:rsidRPr="00A2156E">
        <w:rPr>
          <w:rFonts w:ascii="Times New Roman" w:eastAsia="Times New Roman" w:hAnsi="Times New Roman" w:cs="Times New Roman"/>
          <w:sz w:val="18"/>
          <w:szCs w:val="18"/>
          <w:lang w:eastAsia="en-GB"/>
        </w:rPr>
        <w:t>H</w:t>
      </w:r>
      <w:r w:rsidRPr="00A2156E">
        <w:rPr>
          <w:rFonts w:ascii="Times New Roman" w:eastAsia="Times New Roman" w:hAnsi="Times New Roman" w:cs="Times New Roman"/>
          <w:sz w:val="18"/>
          <w:szCs w:val="18"/>
          <w:vertAlign w:val="subscript"/>
          <w:lang w:eastAsia="en-GB"/>
        </w:rPr>
        <w:t>16</w:t>
      </w:r>
      <w:r w:rsidRPr="00A2156E">
        <w:rPr>
          <w:rFonts w:ascii="Times New Roman" w:eastAsia="Times New Roman" w:hAnsi="Times New Roman" w:cs="Times New Roman"/>
          <w:sz w:val="18"/>
          <w:szCs w:val="18"/>
          <w:lang w:eastAsia="en-GB"/>
        </w:rPr>
        <w:t>Cl</w:t>
      </w:r>
      <w:r w:rsidRPr="00A2156E">
        <w:rPr>
          <w:rFonts w:ascii="Times New Roman" w:eastAsia="Times New Roman" w:hAnsi="Times New Roman" w:cs="Times New Roman"/>
          <w:sz w:val="18"/>
          <w:szCs w:val="18"/>
          <w:vertAlign w:val="subscript"/>
          <w:lang w:eastAsia="en-GB"/>
        </w:rPr>
        <w:t>2</w:t>
      </w:r>
      <w:r w:rsidRPr="00A2156E">
        <w:rPr>
          <w:rFonts w:ascii="Times New Roman" w:eastAsia="Times New Roman" w:hAnsi="Times New Roman" w:cs="Times New Roman"/>
          <w:sz w:val="18"/>
          <w:szCs w:val="18"/>
          <w:lang w:eastAsia="en-GB"/>
        </w:rPr>
        <w:t>CuN</w:t>
      </w:r>
      <w:r w:rsidRPr="00A2156E">
        <w:rPr>
          <w:rFonts w:ascii="Times New Roman" w:eastAsia="Times New Roman" w:hAnsi="Times New Roman" w:cs="Times New Roman"/>
          <w:sz w:val="18"/>
          <w:szCs w:val="18"/>
          <w:vertAlign w:val="subscript"/>
          <w:lang w:eastAsia="en-GB"/>
        </w:rPr>
        <w:t>4</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Formula weight </w:t>
      </w:r>
      <w:r w:rsidRPr="00A2156E">
        <w:rPr>
          <w:rFonts w:ascii="Times New Roman" w:eastAsia="Times New Roman" w:hAnsi="Times New Roman" w:cs="Times New Roman"/>
          <w:sz w:val="18"/>
          <w:szCs w:val="18"/>
          <w:lang w:eastAsia="en-GB"/>
        </w:rPr>
        <w:tab/>
        <w:t>470.83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Temperature </w:t>
      </w:r>
      <w:r w:rsidRPr="00A2156E">
        <w:rPr>
          <w:rFonts w:ascii="Times New Roman" w:eastAsia="Times New Roman" w:hAnsi="Times New Roman" w:cs="Times New Roman"/>
          <w:sz w:val="18"/>
          <w:szCs w:val="18"/>
          <w:lang w:eastAsia="en-GB"/>
        </w:rPr>
        <w:tab/>
        <w:t>100(2) K</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Wavelength </w:t>
      </w:r>
      <w:r w:rsidRPr="00A2156E">
        <w:rPr>
          <w:rFonts w:ascii="Times New Roman" w:eastAsia="Times New Roman" w:hAnsi="Times New Roman" w:cs="Times New Roman"/>
          <w:sz w:val="18"/>
          <w:szCs w:val="18"/>
          <w:lang w:eastAsia="en-GB"/>
        </w:rPr>
        <w:tab/>
        <w:t>0.71073 Å</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Crystal system </w:t>
      </w:r>
      <w:r w:rsidRPr="00A2156E">
        <w:rPr>
          <w:rFonts w:ascii="Times New Roman" w:eastAsia="Times New Roman" w:hAnsi="Times New Roman" w:cs="Times New Roman"/>
          <w:sz w:val="18"/>
          <w:szCs w:val="18"/>
          <w:lang w:eastAsia="en-GB"/>
        </w:rPr>
        <w:tab/>
        <w:t>Monoclinic</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Space group </w:t>
      </w:r>
      <w:r w:rsidRPr="00A2156E">
        <w:rPr>
          <w:rFonts w:ascii="Times New Roman" w:eastAsia="Times New Roman" w:hAnsi="Times New Roman" w:cs="Times New Roman"/>
          <w:sz w:val="18"/>
          <w:szCs w:val="18"/>
          <w:lang w:eastAsia="en-GB"/>
        </w:rPr>
        <w:tab/>
        <w:t>C2/c</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A2156E">
        <w:rPr>
          <w:rFonts w:ascii="Times New Roman" w:eastAsia="Times New Roman" w:hAnsi="Times New Roman" w:cs="Times New Roman"/>
          <w:sz w:val="18"/>
          <w:szCs w:val="18"/>
          <w:lang w:eastAsia="en-GB"/>
        </w:rPr>
        <w:t>Unit cell dimensions</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18"/>
          <w:szCs w:val="18"/>
          <w:lang w:eastAsia="en-GB"/>
        </w:rPr>
        <w:t>a</w:t>
      </w:r>
      <w:r w:rsidRPr="00A2156E">
        <w:rPr>
          <w:rFonts w:ascii="Times New Roman" w:eastAsia="Times New Roman" w:hAnsi="Times New Roman" w:cs="Times New Roman"/>
          <w:sz w:val="18"/>
          <w:szCs w:val="18"/>
          <w:lang w:eastAsia="en-GB"/>
        </w:rPr>
        <w:t xml:space="preserve"> = 49.247(4) Å</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18"/>
          <w:szCs w:val="18"/>
          <w:lang w:eastAsia="en-GB"/>
        </w:rPr>
        <w:sym w:font="Symbol" w:char="F061"/>
      </w:r>
      <w:r w:rsidRPr="00A2156E">
        <w:rPr>
          <w:rFonts w:ascii="Times New Roman" w:eastAsia="Times New Roman" w:hAnsi="Times New Roman" w:cs="Times New Roman"/>
          <w:sz w:val="18"/>
          <w:szCs w:val="18"/>
          <w:lang w:eastAsia="en-GB"/>
        </w:rPr>
        <w:t xml:space="preserve"> =</w:t>
      </w:r>
      <w:r w:rsidRPr="00A2156E">
        <w:rPr>
          <w:rFonts w:ascii="Times New Roman" w:eastAsia="Times New Roman" w:hAnsi="Times New Roman" w:cs="Times New Roman"/>
          <w:bCs/>
          <w:sz w:val="18"/>
          <w:szCs w:val="18"/>
          <w:lang w:eastAsia="en-GB"/>
        </w:rPr>
        <w:t xml:space="preserve"> 90°</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18"/>
          <w:szCs w:val="18"/>
          <w:lang w:eastAsia="en-GB"/>
        </w:rPr>
        <w:t>b</w:t>
      </w:r>
      <w:r w:rsidRPr="00A2156E">
        <w:rPr>
          <w:rFonts w:ascii="Times New Roman" w:eastAsia="Times New Roman" w:hAnsi="Times New Roman" w:cs="Times New Roman"/>
          <w:sz w:val="18"/>
          <w:szCs w:val="18"/>
          <w:lang w:eastAsia="en-GB"/>
        </w:rPr>
        <w:t xml:space="preserve"> =</w:t>
      </w:r>
      <w:r w:rsidRPr="00A2156E">
        <w:rPr>
          <w:rFonts w:ascii="Times New Roman" w:eastAsia="Times New Roman" w:hAnsi="Times New Roman" w:cs="Times New Roman"/>
          <w:bCs/>
          <w:sz w:val="18"/>
          <w:szCs w:val="18"/>
          <w:lang w:eastAsia="en-GB"/>
        </w:rPr>
        <w:t xml:space="preserve"> 4.9437(4) Å</w:t>
      </w: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18"/>
          <w:szCs w:val="18"/>
          <w:lang w:eastAsia="en-GB"/>
        </w:rPr>
        <w:sym w:font="Symbol" w:char="F062"/>
      </w:r>
      <w:r w:rsidRPr="00A2156E">
        <w:rPr>
          <w:rFonts w:ascii="Times New Roman" w:eastAsia="Times New Roman" w:hAnsi="Times New Roman" w:cs="Times New Roman"/>
          <w:sz w:val="18"/>
          <w:szCs w:val="18"/>
          <w:lang w:eastAsia="en-GB"/>
        </w:rPr>
        <w:t xml:space="preserve"> =</w:t>
      </w:r>
      <w:r w:rsidRPr="00A2156E">
        <w:rPr>
          <w:rFonts w:ascii="Times New Roman" w:eastAsia="Times New Roman" w:hAnsi="Times New Roman" w:cs="Times New Roman"/>
          <w:bCs/>
          <w:sz w:val="18"/>
          <w:szCs w:val="18"/>
          <w:lang w:eastAsia="en-GB"/>
        </w:rPr>
        <w:t xml:space="preserve"> 103.335(7)°</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18"/>
          <w:szCs w:val="18"/>
          <w:lang w:eastAsia="en-GB"/>
        </w:rPr>
        <w:t>c</w:t>
      </w:r>
      <w:r w:rsidRPr="00A2156E">
        <w:rPr>
          <w:rFonts w:ascii="Times New Roman" w:eastAsia="Times New Roman" w:hAnsi="Times New Roman" w:cs="Times New Roman"/>
          <w:sz w:val="18"/>
          <w:szCs w:val="18"/>
          <w:lang w:eastAsia="en-GB"/>
        </w:rPr>
        <w:t xml:space="preserve"> =</w:t>
      </w:r>
      <w:r w:rsidRPr="00A2156E">
        <w:rPr>
          <w:rFonts w:ascii="Times New Roman" w:eastAsia="Times New Roman" w:hAnsi="Times New Roman" w:cs="Times New Roman"/>
          <w:bCs/>
          <w:sz w:val="18"/>
          <w:szCs w:val="18"/>
          <w:lang w:eastAsia="en-GB"/>
        </w:rPr>
        <w:t xml:space="preserve"> 16.0003(11) Å</w:t>
      </w: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18"/>
          <w:szCs w:val="18"/>
          <w:lang w:eastAsia="en-GB"/>
        </w:rPr>
        <w:sym w:font="Symbol" w:char="F067"/>
      </w:r>
      <w:r w:rsidRPr="00A2156E">
        <w:rPr>
          <w:rFonts w:ascii="Times New Roman" w:eastAsia="Times New Roman" w:hAnsi="Times New Roman" w:cs="Times New Roman"/>
          <w:sz w:val="18"/>
          <w:szCs w:val="18"/>
          <w:lang w:eastAsia="en-GB"/>
        </w:rPr>
        <w:t>=</w:t>
      </w:r>
      <w:r w:rsidRPr="00A2156E">
        <w:rPr>
          <w:rFonts w:ascii="Times New Roman" w:eastAsia="Times New Roman" w:hAnsi="Times New Roman" w:cs="Times New Roman"/>
          <w:bCs/>
          <w:sz w:val="18"/>
          <w:szCs w:val="18"/>
          <w:lang w:eastAsia="en-GB"/>
        </w:rPr>
        <w:t xml:space="preserve"> 90°</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bCs/>
          <w:sz w:val="18"/>
          <w:szCs w:val="18"/>
          <w:lang w:eastAsia="en-GB"/>
        </w:rPr>
        <w:t>Volume</w:t>
      </w:r>
      <w:r w:rsidRPr="00A2156E">
        <w:rPr>
          <w:rFonts w:ascii="Times New Roman" w:eastAsia="Times New Roman" w:hAnsi="Times New Roman" w:cs="Times New Roman"/>
          <w:bCs/>
          <w:sz w:val="18"/>
          <w:szCs w:val="18"/>
          <w:lang w:eastAsia="en-GB"/>
        </w:rPr>
        <w:tab/>
        <w:t>3790.5(5) Å</w:t>
      </w:r>
      <w:r w:rsidRPr="00A2156E">
        <w:rPr>
          <w:rFonts w:ascii="Times New Roman" w:eastAsia="Times New Roman" w:hAnsi="Times New Roman" w:cs="Times New Roman"/>
          <w:sz w:val="18"/>
          <w:szCs w:val="12"/>
          <w:vertAlign w:val="superscript"/>
          <w:lang w:eastAsia="en-GB"/>
        </w:rPr>
        <w:t>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18"/>
          <w:szCs w:val="18"/>
          <w:lang w:eastAsia="en-GB"/>
        </w:rPr>
        <w:t>Z</w:t>
      </w:r>
      <w:r w:rsidRPr="00A2156E">
        <w:rPr>
          <w:rFonts w:ascii="Times New Roman" w:eastAsia="Times New Roman" w:hAnsi="Times New Roman" w:cs="Times New Roman"/>
          <w:i/>
          <w:sz w:val="18"/>
          <w:szCs w:val="18"/>
          <w:lang w:eastAsia="en-GB"/>
        </w:rPr>
        <w:tab/>
      </w:r>
      <w:r w:rsidRPr="00A2156E">
        <w:rPr>
          <w:rFonts w:ascii="Times New Roman" w:eastAsia="Times New Roman" w:hAnsi="Times New Roman" w:cs="Times New Roman"/>
          <w:sz w:val="18"/>
          <w:szCs w:val="18"/>
          <w:lang w:eastAsia="en-GB"/>
        </w:rPr>
        <w:t>8</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Density (calculated)</w:t>
      </w:r>
      <w:r w:rsidRPr="00A2156E">
        <w:rPr>
          <w:rFonts w:ascii="Times New Roman" w:eastAsia="Times New Roman" w:hAnsi="Times New Roman" w:cs="Times New Roman"/>
          <w:sz w:val="18"/>
          <w:szCs w:val="18"/>
          <w:lang w:eastAsia="en-GB"/>
        </w:rPr>
        <w:tab/>
        <w:t>1.650 Mg / m</w:t>
      </w:r>
      <w:r w:rsidRPr="00A2156E">
        <w:rPr>
          <w:rFonts w:ascii="Times New Roman" w:eastAsia="Times New Roman" w:hAnsi="Times New Roman" w:cs="Times New Roman"/>
          <w:sz w:val="18"/>
          <w:szCs w:val="12"/>
          <w:vertAlign w:val="superscript"/>
          <w:lang w:eastAsia="en-GB"/>
        </w:rPr>
        <w:t>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Absorption coefficient</w:t>
      </w:r>
      <w:r w:rsidRPr="00A2156E">
        <w:rPr>
          <w:rFonts w:ascii="Times New Roman" w:eastAsia="Times New Roman" w:hAnsi="Times New Roman" w:cs="Times New Roman"/>
          <w:sz w:val="18"/>
          <w:szCs w:val="18"/>
          <w:lang w:eastAsia="en-GB"/>
        </w:rPr>
        <w:tab/>
        <w:t>1.452 mm</w:t>
      </w:r>
      <w:r w:rsidRPr="00A2156E">
        <w:rPr>
          <w:rFonts w:ascii="Times New Roman" w:eastAsia="Times New Roman" w:hAnsi="Times New Roman" w:cs="Times New Roman"/>
          <w:b/>
          <w:sz w:val="18"/>
          <w:szCs w:val="18"/>
          <w:vertAlign w:val="superscript"/>
          <w:lang w:eastAsia="en-GB"/>
        </w:rPr>
        <w:sym w:font="Symbol" w:char="F02D"/>
      </w:r>
      <w:r w:rsidRPr="00A2156E">
        <w:rPr>
          <w:rFonts w:ascii="Times New Roman" w:eastAsia="Times New Roman" w:hAnsi="Times New Roman" w:cs="Times New Roman"/>
          <w:b/>
          <w:sz w:val="18"/>
          <w:szCs w:val="18"/>
          <w:vertAlign w:val="superscript"/>
          <w:lang w:eastAsia="en-GB"/>
        </w:rPr>
        <w:t>1</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18"/>
          <w:szCs w:val="18"/>
          <w:lang w:eastAsia="en-GB"/>
        </w:rPr>
        <w:t>F(000)</w:t>
      </w:r>
      <w:r w:rsidRPr="00A2156E">
        <w:rPr>
          <w:rFonts w:ascii="Times New Roman" w:eastAsia="Times New Roman" w:hAnsi="Times New Roman" w:cs="Times New Roman"/>
          <w:sz w:val="18"/>
          <w:szCs w:val="18"/>
          <w:lang w:eastAsia="en-GB"/>
        </w:rPr>
        <w:tab/>
        <w:t>1912</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Crystal</w:t>
      </w:r>
      <w:r w:rsidRPr="00A2156E">
        <w:rPr>
          <w:rFonts w:ascii="Times New Roman" w:eastAsia="Times New Roman" w:hAnsi="Times New Roman" w:cs="Times New Roman"/>
          <w:caps/>
          <w:sz w:val="18"/>
          <w:szCs w:val="18"/>
          <w:lang w:eastAsia="en-GB"/>
        </w:rPr>
        <w:tab/>
        <w:t>l</w:t>
      </w:r>
      <w:r w:rsidRPr="00A2156E">
        <w:rPr>
          <w:rFonts w:ascii="Times New Roman" w:eastAsia="Times New Roman" w:hAnsi="Times New Roman" w:cs="Times New Roman"/>
          <w:sz w:val="18"/>
          <w:szCs w:val="18"/>
          <w:lang w:eastAsia="en-GB"/>
        </w:rPr>
        <w:t>ath; green</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Crystal size</w:t>
      </w:r>
      <w:r w:rsidRPr="00A2156E">
        <w:rPr>
          <w:rFonts w:ascii="Times New Roman" w:eastAsia="Times New Roman" w:hAnsi="Times New Roman" w:cs="Times New Roman"/>
          <w:sz w:val="18"/>
          <w:szCs w:val="18"/>
          <w:lang w:eastAsia="en-GB"/>
        </w:rPr>
        <w:tab/>
        <w:t xml:space="preserve">0.07 </w:t>
      </w:r>
      <w:r w:rsidRPr="00A2156E">
        <w:rPr>
          <w:rFonts w:ascii="Times New Roman" w:eastAsia="Times New Roman" w:hAnsi="Times New Roman" w:cs="Times New Roman"/>
          <w:sz w:val="18"/>
          <w:szCs w:val="18"/>
          <w:lang w:eastAsia="en-GB"/>
        </w:rPr>
        <w:sym w:font="Symbol" w:char="F0B4"/>
      </w:r>
      <w:r w:rsidRPr="00A2156E">
        <w:rPr>
          <w:rFonts w:ascii="Times New Roman" w:eastAsia="Times New Roman" w:hAnsi="Times New Roman" w:cs="Times New Roman"/>
          <w:sz w:val="18"/>
          <w:szCs w:val="18"/>
          <w:lang w:eastAsia="en-GB"/>
        </w:rPr>
        <w:t xml:space="preserve"> 0.03 </w:t>
      </w:r>
      <w:r w:rsidRPr="00A2156E">
        <w:rPr>
          <w:rFonts w:ascii="Times New Roman" w:eastAsia="Times New Roman" w:hAnsi="Times New Roman" w:cs="Times New Roman"/>
          <w:sz w:val="18"/>
          <w:szCs w:val="18"/>
          <w:lang w:eastAsia="en-GB"/>
        </w:rPr>
        <w:sym w:font="Symbol" w:char="F0B4"/>
      </w:r>
      <w:r w:rsidRPr="00A2156E">
        <w:rPr>
          <w:rFonts w:ascii="Times New Roman" w:eastAsia="Times New Roman" w:hAnsi="Times New Roman" w:cs="Times New Roman"/>
          <w:sz w:val="18"/>
          <w:szCs w:val="18"/>
          <w:lang w:eastAsia="en-GB"/>
        </w:rPr>
        <w:t xml:space="preserve"> 0.01 mm</w:t>
      </w:r>
      <w:r w:rsidRPr="00A2156E">
        <w:rPr>
          <w:rFonts w:ascii="Times New Roman" w:eastAsia="Times New Roman" w:hAnsi="Times New Roman" w:cs="Times New Roman"/>
          <w:sz w:val="18"/>
          <w:szCs w:val="12"/>
          <w:vertAlign w:val="superscript"/>
          <w:lang w:eastAsia="en-GB"/>
        </w:rPr>
        <w:t>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18"/>
          <w:szCs w:val="18"/>
          <w:lang w:eastAsia="en-GB"/>
        </w:rPr>
        <w:sym w:font="Symbol" w:char="F071"/>
      </w:r>
      <w:r w:rsidRPr="00A2156E">
        <w:rPr>
          <w:rFonts w:ascii="Times New Roman" w:eastAsia="Times New Roman" w:hAnsi="Times New Roman" w:cs="Times New Roman"/>
          <w:sz w:val="18"/>
          <w:szCs w:val="18"/>
          <w:lang w:eastAsia="en-GB"/>
        </w:rPr>
        <w:t xml:space="preserve"> range for data collection</w:t>
      </w:r>
      <w:r w:rsidRPr="00A2156E">
        <w:rPr>
          <w:rFonts w:ascii="Times New Roman" w:eastAsia="Times New Roman" w:hAnsi="Times New Roman" w:cs="Times New Roman"/>
          <w:sz w:val="18"/>
          <w:szCs w:val="18"/>
          <w:lang w:eastAsia="en-GB"/>
        </w:rPr>
        <w:tab/>
        <w:t xml:space="preserve">3.21 </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 27.48°</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Index ranges</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63 </w:t>
      </w:r>
      <w:r w:rsidRPr="00A2156E">
        <w:rPr>
          <w:rFonts w:ascii="Times New Roman" w:eastAsia="Times New Roman" w:hAnsi="Times New Roman" w:cs="Times New Roman"/>
          <w:sz w:val="18"/>
          <w:szCs w:val="18"/>
          <w:lang w:eastAsia="en-GB"/>
        </w:rPr>
        <w:sym w:font="Symbol" w:char="F0A3"/>
      </w:r>
      <w:r w:rsidRPr="00A2156E">
        <w:rPr>
          <w:rFonts w:ascii="Times New Roman" w:eastAsia="Times New Roman" w:hAnsi="Times New Roman" w:cs="Times New Roman"/>
          <w:i/>
          <w:sz w:val="18"/>
          <w:szCs w:val="18"/>
          <w:lang w:eastAsia="en-GB"/>
        </w:rPr>
        <w:t xml:space="preserve"> h </w:t>
      </w:r>
      <w:r w:rsidRPr="00A2156E">
        <w:rPr>
          <w:rFonts w:ascii="Times New Roman" w:eastAsia="Times New Roman" w:hAnsi="Times New Roman" w:cs="Times New Roman"/>
          <w:sz w:val="18"/>
          <w:szCs w:val="18"/>
          <w:lang w:eastAsia="en-GB"/>
        </w:rPr>
        <w:sym w:font="Symbol" w:char="F0A3"/>
      </w:r>
      <w:r w:rsidRPr="00A2156E">
        <w:rPr>
          <w:rFonts w:ascii="Times New Roman" w:eastAsia="Times New Roman" w:hAnsi="Times New Roman" w:cs="Times New Roman"/>
          <w:sz w:val="18"/>
          <w:szCs w:val="18"/>
          <w:lang w:eastAsia="en-GB"/>
        </w:rPr>
        <w:t xml:space="preserve"> 63, </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6 </w:t>
      </w:r>
      <w:r w:rsidRPr="00A2156E">
        <w:rPr>
          <w:rFonts w:ascii="Times New Roman" w:eastAsia="Times New Roman" w:hAnsi="Times New Roman" w:cs="Times New Roman"/>
          <w:sz w:val="18"/>
          <w:szCs w:val="18"/>
          <w:lang w:eastAsia="en-GB"/>
        </w:rPr>
        <w:sym w:font="Symbol" w:char="F0A3"/>
      </w:r>
      <w:r w:rsidRPr="00A2156E">
        <w:rPr>
          <w:rFonts w:ascii="Times New Roman" w:eastAsia="Times New Roman" w:hAnsi="Times New Roman" w:cs="Times New Roman"/>
          <w:i/>
          <w:sz w:val="18"/>
          <w:szCs w:val="18"/>
          <w:lang w:eastAsia="en-GB"/>
        </w:rPr>
        <w:t xml:space="preserve"> k </w:t>
      </w:r>
      <w:r w:rsidRPr="00A2156E">
        <w:rPr>
          <w:rFonts w:ascii="Times New Roman" w:eastAsia="Times New Roman" w:hAnsi="Times New Roman" w:cs="Times New Roman"/>
          <w:sz w:val="18"/>
          <w:szCs w:val="18"/>
          <w:lang w:eastAsia="en-GB"/>
        </w:rPr>
        <w:sym w:font="Symbol" w:char="F0A3"/>
      </w:r>
      <w:r w:rsidRPr="00A2156E">
        <w:rPr>
          <w:rFonts w:ascii="Times New Roman" w:eastAsia="Times New Roman" w:hAnsi="Times New Roman" w:cs="Times New Roman"/>
          <w:sz w:val="18"/>
          <w:szCs w:val="18"/>
          <w:lang w:eastAsia="en-GB"/>
        </w:rPr>
        <w:t xml:space="preserve"> 6, </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16 </w:t>
      </w:r>
      <w:r w:rsidRPr="00A2156E">
        <w:rPr>
          <w:rFonts w:ascii="Times New Roman" w:eastAsia="Times New Roman" w:hAnsi="Times New Roman" w:cs="Times New Roman"/>
          <w:sz w:val="18"/>
          <w:szCs w:val="18"/>
          <w:lang w:eastAsia="en-GB"/>
        </w:rPr>
        <w:sym w:font="Symbol" w:char="F0A3"/>
      </w:r>
      <w:r w:rsidRPr="00A2156E">
        <w:rPr>
          <w:rFonts w:ascii="Times New Roman" w:eastAsia="Times New Roman" w:hAnsi="Times New Roman" w:cs="Times New Roman"/>
          <w:i/>
          <w:sz w:val="18"/>
          <w:szCs w:val="18"/>
          <w:lang w:eastAsia="en-GB"/>
        </w:rPr>
        <w:t xml:space="preserve"> l </w:t>
      </w:r>
      <w:r w:rsidRPr="00A2156E">
        <w:rPr>
          <w:rFonts w:ascii="Times New Roman" w:eastAsia="Times New Roman" w:hAnsi="Times New Roman" w:cs="Times New Roman"/>
          <w:sz w:val="18"/>
          <w:szCs w:val="18"/>
          <w:lang w:eastAsia="en-GB"/>
        </w:rPr>
        <w:sym w:font="Symbol" w:char="F0A3"/>
      </w:r>
      <w:r w:rsidRPr="00A2156E">
        <w:rPr>
          <w:rFonts w:ascii="Times New Roman" w:eastAsia="Times New Roman" w:hAnsi="Times New Roman" w:cs="Times New Roman"/>
          <w:sz w:val="18"/>
          <w:szCs w:val="18"/>
          <w:lang w:eastAsia="en-GB"/>
        </w:rPr>
        <w:t xml:space="preserve"> 20</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Reflections collected</w:t>
      </w:r>
      <w:r w:rsidRPr="00A2156E">
        <w:rPr>
          <w:rFonts w:ascii="Times New Roman" w:eastAsia="Times New Roman" w:hAnsi="Times New Roman" w:cs="Times New Roman"/>
          <w:sz w:val="18"/>
          <w:szCs w:val="18"/>
          <w:lang w:eastAsia="en-GB"/>
        </w:rPr>
        <w:tab/>
        <w:t>17198</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Independent reflections</w:t>
      </w:r>
      <w:r w:rsidRPr="00A2156E">
        <w:rPr>
          <w:rFonts w:ascii="Times New Roman" w:eastAsia="Times New Roman" w:hAnsi="Times New Roman" w:cs="Times New Roman"/>
          <w:sz w:val="18"/>
          <w:szCs w:val="18"/>
          <w:lang w:eastAsia="en-GB"/>
        </w:rPr>
        <w:tab/>
        <w:t>4336 [</w:t>
      </w:r>
      <w:r w:rsidRPr="00A2156E">
        <w:rPr>
          <w:rFonts w:ascii="Times New Roman" w:eastAsia="Times New Roman" w:hAnsi="Times New Roman" w:cs="Times New Roman"/>
          <w:i/>
          <w:sz w:val="18"/>
          <w:szCs w:val="18"/>
          <w:lang w:eastAsia="en-GB"/>
        </w:rPr>
        <w:t>R</w:t>
      </w:r>
      <w:r w:rsidRPr="00A2156E">
        <w:rPr>
          <w:rFonts w:ascii="Times New Roman" w:eastAsia="Times New Roman" w:hAnsi="Times New Roman" w:cs="Times New Roman"/>
          <w:i/>
          <w:sz w:val="18"/>
          <w:szCs w:val="18"/>
          <w:vertAlign w:val="subscript"/>
          <w:lang w:eastAsia="en-GB"/>
        </w:rPr>
        <w:t>int</w:t>
      </w:r>
      <w:r w:rsidRPr="00A2156E">
        <w:rPr>
          <w:rFonts w:ascii="Times New Roman" w:eastAsia="Times New Roman" w:hAnsi="Times New Roman" w:cs="Times New Roman"/>
          <w:sz w:val="18"/>
          <w:szCs w:val="18"/>
          <w:lang w:eastAsia="en-GB"/>
        </w:rPr>
        <w:t xml:space="preserve"> = 0.1689]</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Completeness to </w:t>
      </w:r>
      <w:r w:rsidRPr="00A2156E">
        <w:rPr>
          <w:rFonts w:ascii="Times New Roman" w:eastAsia="Times New Roman" w:hAnsi="Times New Roman" w:cs="Times New Roman"/>
          <w:i/>
          <w:sz w:val="18"/>
          <w:szCs w:val="18"/>
          <w:lang w:eastAsia="en-GB"/>
        </w:rPr>
        <w:sym w:font="Symbol" w:char="F071"/>
      </w:r>
      <w:r w:rsidRPr="00A2156E">
        <w:rPr>
          <w:rFonts w:ascii="Times New Roman" w:eastAsia="Times New Roman" w:hAnsi="Times New Roman" w:cs="Times New Roman"/>
          <w:sz w:val="18"/>
          <w:szCs w:val="18"/>
          <w:lang w:eastAsia="en-GB"/>
        </w:rPr>
        <w:t xml:space="preserve"> = 27.48°</w:t>
      </w:r>
      <w:r w:rsidRPr="00A2156E">
        <w:rPr>
          <w:rFonts w:ascii="Times New Roman" w:eastAsia="Times New Roman" w:hAnsi="Times New Roman" w:cs="Times New Roman"/>
          <w:sz w:val="18"/>
          <w:szCs w:val="18"/>
          <w:lang w:eastAsia="en-GB"/>
        </w:rPr>
        <w:tab/>
        <w:t xml:space="preserve">99.3 % </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Absorption correction</w:t>
      </w:r>
      <w:r w:rsidRPr="00A2156E">
        <w:rPr>
          <w:rFonts w:ascii="Times New Roman" w:eastAsia="Times New Roman" w:hAnsi="Times New Roman" w:cs="Times New Roman"/>
          <w:sz w:val="18"/>
          <w:szCs w:val="18"/>
          <w:lang w:eastAsia="en-GB"/>
        </w:rPr>
        <w:tab/>
        <w:t>Semi</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empirical from equivalents</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Max. and min. transmission</w:t>
      </w:r>
      <w:r w:rsidRPr="00A2156E">
        <w:rPr>
          <w:rFonts w:ascii="Times New Roman" w:eastAsia="Times New Roman" w:hAnsi="Times New Roman" w:cs="Times New Roman"/>
          <w:sz w:val="18"/>
          <w:szCs w:val="18"/>
          <w:lang w:eastAsia="en-GB"/>
        </w:rPr>
        <w:tab/>
        <w:t>1.000 and 0.724</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Refinement method</w:t>
      </w:r>
      <w:r w:rsidRPr="00A2156E">
        <w:rPr>
          <w:rFonts w:ascii="Times New Roman" w:eastAsia="Times New Roman" w:hAnsi="Times New Roman" w:cs="Times New Roman"/>
          <w:sz w:val="18"/>
          <w:szCs w:val="18"/>
          <w:lang w:eastAsia="en-GB"/>
        </w:rPr>
        <w:tab/>
        <w:t xml:space="preserve">Full-matrix least-squares on </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Data / restraints / parameters</w:t>
      </w:r>
      <w:r w:rsidRPr="00A2156E">
        <w:rPr>
          <w:rFonts w:ascii="Times New Roman" w:eastAsia="Times New Roman" w:hAnsi="Times New Roman" w:cs="Times New Roman"/>
          <w:sz w:val="18"/>
          <w:szCs w:val="18"/>
          <w:lang w:eastAsia="en-GB"/>
        </w:rPr>
        <w:tab/>
        <w:t>4336 / 13 / 262</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Goodness-of-fit on </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r w:rsidRPr="00A2156E">
        <w:rPr>
          <w:rFonts w:ascii="Times New Roman" w:eastAsia="Times New Roman" w:hAnsi="Times New Roman" w:cs="Times New Roman"/>
          <w:sz w:val="18"/>
          <w:szCs w:val="18"/>
          <w:lang w:eastAsia="en-GB"/>
        </w:rPr>
        <w:tab/>
        <w:t>0.867</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Final </w:t>
      </w:r>
      <w:r w:rsidRPr="00A2156E">
        <w:rPr>
          <w:rFonts w:ascii="Times New Roman" w:eastAsia="Times New Roman" w:hAnsi="Times New Roman" w:cs="Times New Roman"/>
          <w:i/>
          <w:sz w:val="18"/>
          <w:szCs w:val="18"/>
          <w:lang w:eastAsia="en-GB"/>
        </w:rPr>
        <w:t>R</w:t>
      </w:r>
      <w:r w:rsidRPr="00A2156E">
        <w:rPr>
          <w:rFonts w:ascii="Times New Roman" w:eastAsia="Times New Roman" w:hAnsi="Times New Roman" w:cs="Times New Roman"/>
          <w:sz w:val="18"/>
          <w:szCs w:val="18"/>
          <w:lang w:eastAsia="en-GB"/>
        </w:rPr>
        <w:t xml:space="preserve"> indices [</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r w:rsidRPr="00A2156E">
        <w:rPr>
          <w:rFonts w:ascii="Times New Roman" w:eastAsia="Times New Roman" w:hAnsi="Times New Roman" w:cs="Times New Roman"/>
          <w:sz w:val="18"/>
          <w:szCs w:val="18"/>
          <w:lang w:eastAsia="en-GB"/>
        </w:rPr>
        <w:t>&gt; 2</w:t>
      </w:r>
      <w:r w:rsidRPr="00A2156E">
        <w:rPr>
          <w:rFonts w:ascii="Times New Roman" w:eastAsia="Times New Roman" w:hAnsi="Times New Roman" w:cs="Times New Roman"/>
          <w:i/>
          <w:sz w:val="18"/>
          <w:szCs w:val="18"/>
          <w:lang w:eastAsia="en-GB"/>
        </w:rPr>
        <w:sym w:font="Symbol" w:char="F073"/>
      </w:r>
      <w:r w:rsidRPr="00A2156E">
        <w:rPr>
          <w:rFonts w:ascii="Times New Roman" w:eastAsia="Times New Roman" w:hAnsi="Times New Roman" w:cs="Times New Roman"/>
          <w:sz w:val="18"/>
          <w:szCs w:val="18"/>
          <w:lang w:eastAsia="en-GB"/>
        </w:rPr>
        <w:t>(</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r w:rsidRPr="00A2156E">
        <w:rPr>
          <w:rFonts w:ascii="Times New Roman" w:eastAsia="Times New Roman" w:hAnsi="Times New Roman" w:cs="Times New Roman"/>
          <w:sz w:val="18"/>
          <w:szCs w:val="18"/>
          <w:lang w:eastAsia="en-GB"/>
        </w:rPr>
        <w:t>)]</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18"/>
          <w:szCs w:val="18"/>
          <w:lang w:eastAsia="en-GB"/>
        </w:rPr>
        <w:t>R1</w:t>
      </w:r>
      <w:r w:rsidRPr="00A2156E">
        <w:rPr>
          <w:rFonts w:ascii="Times New Roman" w:eastAsia="Times New Roman" w:hAnsi="Times New Roman" w:cs="Times New Roman"/>
          <w:sz w:val="18"/>
          <w:szCs w:val="18"/>
          <w:lang w:eastAsia="en-GB"/>
        </w:rPr>
        <w:t xml:space="preserve"> = 0.0672, </w:t>
      </w:r>
      <w:r w:rsidRPr="00A2156E">
        <w:rPr>
          <w:rFonts w:ascii="Times New Roman" w:eastAsia="Times New Roman" w:hAnsi="Times New Roman" w:cs="Times New Roman"/>
          <w:i/>
          <w:sz w:val="18"/>
          <w:szCs w:val="18"/>
          <w:lang w:eastAsia="en-GB"/>
        </w:rPr>
        <w:t>wR2</w:t>
      </w:r>
      <w:r w:rsidRPr="00A2156E">
        <w:rPr>
          <w:rFonts w:ascii="Times New Roman" w:eastAsia="Times New Roman" w:hAnsi="Times New Roman" w:cs="Times New Roman"/>
          <w:sz w:val="18"/>
          <w:szCs w:val="18"/>
          <w:lang w:eastAsia="en-GB"/>
        </w:rPr>
        <w:t xml:space="preserve"> = 0.1431</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18"/>
          <w:szCs w:val="18"/>
          <w:lang w:eastAsia="en-GB"/>
        </w:rPr>
        <w:t>R</w:t>
      </w:r>
      <w:r w:rsidRPr="00A2156E">
        <w:rPr>
          <w:rFonts w:ascii="Times New Roman" w:eastAsia="Times New Roman" w:hAnsi="Times New Roman" w:cs="Times New Roman"/>
          <w:sz w:val="18"/>
          <w:szCs w:val="18"/>
          <w:lang w:eastAsia="en-GB"/>
        </w:rPr>
        <w:t xml:space="preserve"> indices (all data)</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18"/>
          <w:szCs w:val="18"/>
          <w:lang w:eastAsia="en-GB"/>
        </w:rPr>
        <w:t>R1</w:t>
      </w:r>
      <w:r w:rsidRPr="00A2156E">
        <w:rPr>
          <w:rFonts w:ascii="Times New Roman" w:eastAsia="Times New Roman" w:hAnsi="Times New Roman" w:cs="Times New Roman"/>
          <w:sz w:val="18"/>
          <w:szCs w:val="18"/>
          <w:lang w:eastAsia="en-GB"/>
        </w:rPr>
        <w:t xml:space="preserve"> = 0.1758, </w:t>
      </w:r>
      <w:r w:rsidRPr="00A2156E">
        <w:rPr>
          <w:rFonts w:ascii="Times New Roman" w:eastAsia="Times New Roman" w:hAnsi="Times New Roman" w:cs="Times New Roman"/>
          <w:i/>
          <w:sz w:val="18"/>
          <w:szCs w:val="18"/>
          <w:lang w:eastAsia="en-GB"/>
        </w:rPr>
        <w:t>wR2</w:t>
      </w:r>
      <w:r w:rsidRPr="00A2156E">
        <w:rPr>
          <w:rFonts w:ascii="Times New Roman" w:eastAsia="Times New Roman" w:hAnsi="Times New Roman" w:cs="Times New Roman"/>
          <w:sz w:val="18"/>
          <w:szCs w:val="18"/>
          <w:lang w:eastAsia="en-GB"/>
        </w:rPr>
        <w:t xml:space="preserve"> = 0.1693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24"/>
          <w:szCs w:val="24"/>
          <w:lang w:eastAsia="en-GB"/>
        </w:rPr>
      </w:pPr>
      <w:r w:rsidRPr="00A2156E">
        <w:rPr>
          <w:rFonts w:ascii="Times New Roman" w:eastAsia="Times New Roman" w:hAnsi="Times New Roman" w:cs="Times New Roman"/>
          <w:sz w:val="18"/>
          <w:szCs w:val="18"/>
          <w:lang w:eastAsia="en-GB"/>
        </w:rPr>
        <w:t>Largest diff. peak and hole</w:t>
      </w:r>
      <w:r w:rsidRPr="00A2156E">
        <w:rPr>
          <w:rFonts w:ascii="Times New Roman" w:eastAsia="Times New Roman" w:hAnsi="Times New Roman" w:cs="Times New Roman"/>
          <w:sz w:val="18"/>
          <w:szCs w:val="18"/>
          <w:lang w:eastAsia="en-GB"/>
        </w:rPr>
        <w:tab/>
        <w:t xml:space="preserve">1.709 and </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1.084 e Å</w:t>
      </w:r>
      <w:r w:rsidRPr="00A2156E">
        <w:rPr>
          <w:rFonts w:ascii="Times New Roman" w:eastAsia="Times New Roman" w:hAnsi="Times New Roman" w:cs="Times New Roman"/>
          <w:b/>
          <w:sz w:val="18"/>
          <w:szCs w:val="18"/>
          <w:vertAlign w:val="superscript"/>
          <w:lang w:eastAsia="en-GB"/>
        </w:rPr>
        <w:sym w:font="Symbol" w:char="F02D"/>
      </w:r>
      <w:r w:rsidRPr="00A2156E">
        <w:rPr>
          <w:rFonts w:ascii="Times New Roman" w:eastAsia="Times New Roman" w:hAnsi="Times New Roman" w:cs="Times New Roman"/>
          <w:b/>
          <w:sz w:val="18"/>
          <w:szCs w:val="18"/>
          <w:vertAlign w:val="superscript"/>
          <w:lang w:eastAsia="en-GB"/>
        </w:rPr>
        <w:t>3</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lang w:eastAsia="en-GB"/>
        </w:rPr>
      </w:pPr>
    </w:p>
    <w:p w:rsidR="00A2156E" w:rsidRPr="00A2156E" w:rsidRDefault="00A2156E" w:rsidP="00A2156E">
      <w:pPr>
        <w:spacing w:after="0" w:line="240" w:lineRule="auto"/>
        <w:jc w:val="both"/>
        <w:rPr>
          <w:rFonts w:ascii="Times New Roman" w:eastAsia="Times New Roman" w:hAnsi="Times New Roman" w:cs="Times New Roman"/>
          <w:snapToGrid w:val="0"/>
          <w:sz w:val="16"/>
          <w:szCs w:val="16"/>
          <w:lang w:eastAsia="en-GB"/>
        </w:rPr>
      </w:pPr>
      <w:r w:rsidRPr="00A2156E">
        <w:rPr>
          <w:rFonts w:ascii="Times New Roman" w:eastAsia="Times New Roman" w:hAnsi="Times New Roman" w:cs="Times New Roman"/>
          <w:b/>
          <w:snapToGrid w:val="0"/>
          <w:sz w:val="16"/>
          <w:szCs w:val="16"/>
          <w:lang w:eastAsia="en-GB"/>
        </w:rPr>
        <w:t>Diffractometer:</w:t>
      </w:r>
      <w:r w:rsidRPr="00A2156E">
        <w:rPr>
          <w:rFonts w:ascii="Times New Roman" w:eastAsia="Times New Roman" w:hAnsi="Times New Roman" w:cs="Times New Roman"/>
          <w:i/>
          <w:snapToGrid w:val="0"/>
          <w:sz w:val="16"/>
          <w:szCs w:val="16"/>
          <w:lang w:eastAsia="en-GB"/>
        </w:rPr>
        <w:t>Rigaku AFC12</w:t>
      </w:r>
      <w:r w:rsidRPr="00A2156E">
        <w:rPr>
          <w:rFonts w:ascii="Times New Roman" w:eastAsia="Times New Roman" w:hAnsi="Times New Roman" w:cs="Times New Roman"/>
          <w:snapToGrid w:val="0"/>
          <w:sz w:val="16"/>
          <w:szCs w:val="16"/>
          <w:lang w:eastAsia="en-GB"/>
        </w:rPr>
        <w:t xml:space="preserve"> goniometer equipped with an </w:t>
      </w:r>
      <w:r w:rsidRPr="00A2156E">
        <w:rPr>
          <w:rFonts w:ascii="Times New Roman" w:eastAsia="Times New Roman" w:hAnsi="Times New Roman" w:cs="Times New Roman"/>
          <w:sz w:val="16"/>
          <w:szCs w:val="16"/>
          <w:lang w:eastAsia="en-GB"/>
        </w:rPr>
        <w:t xml:space="preserve">enhanced sensitivity (HG) </w:t>
      </w:r>
      <w:r w:rsidRPr="00A2156E">
        <w:rPr>
          <w:rFonts w:ascii="Times New Roman" w:eastAsia="Times New Roman" w:hAnsi="Times New Roman" w:cs="Times New Roman"/>
          <w:i/>
          <w:snapToGrid w:val="0"/>
          <w:sz w:val="16"/>
          <w:szCs w:val="16"/>
          <w:lang w:eastAsia="en-GB"/>
        </w:rPr>
        <w:t xml:space="preserve">Saturn724+ </w:t>
      </w:r>
      <w:r w:rsidRPr="00A2156E">
        <w:rPr>
          <w:rFonts w:ascii="Times New Roman" w:eastAsia="Times New Roman" w:hAnsi="Times New Roman" w:cs="Times New Roman"/>
          <w:snapToGrid w:val="0"/>
          <w:sz w:val="16"/>
          <w:szCs w:val="16"/>
          <w:lang w:eastAsia="en-GB"/>
        </w:rPr>
        <w:t xml:space="preserve">detector mounted at the window of an </w:t>
      </w:r>
      <w:r w:rsidRPr="00A2156E">
        <w:rPr>
          <w:rFonts w:ascii="Times New Roman" w:eastAsia="Times New Roman" w:hAnsi="Times New Roman" w:cs="Times New Roman"/>
          <w:i/>
          <w:sz w:val="16"/>
          <w:szCs w:val="16"/>
          <w:lang w:eastAsia="en-GB"/>
        </w:rPr>
        <w:t>FR-E+ SuperBright</w:t>
      </w:r>
      <w:r w:rsidRPr="00A2156E">
        <w:rPr>
          <w:rFonts w:ascii="Times New Roman" w:eastAsia="Times New Roman" w:hAnsi="Times New Roman" w:cs="Times New Roman"/>
          <w:sz w:val="16"/>
          <w:szCs w:val="16"/>
          <w:lang w:eastAsia="en-GB"/>
        </w:rPr>
        <w:t xml:space="preserve"> molybdenum rotating anode generator</w:t>
      </w:r>
      <w:r w:rsidRPr="00A2156E">
        <w:rPr>
          <w:rFonts w:ascii="Times New Roman" w:eastAsia="Times New Roman" w:hAnsi="Times New Roman" w:cs="Times New Roman"/>
          <w:snapToGrid w:val="0"/>
          <w:sz w:val="16"/>
          <w:szCs w:val="16"/>
          <w:lang w:eastAsia="en-GB"/>
        </w:rPr>
        <w:t xml:space="preserve"> with VHF </w:t>
      </w:r>
      <w:r w:rsidRPr="00A2156E">
        <w:rPr>
          <w:rFonts w:ascii="Times New Roman" w:eastAsia="Times New Roman" w:hAnsi="Times New Roman" w:cs="Times New Roman"/>
          <w:i/>
          <w:snapToGrid w:val="0"/>
          <w:sz w:val="16"/>
          <w:szCs w:val="16"/>
          <w:lang w:eastAsia="en-GB"/>
        </w:rPr>
        <w:t>Varimax</w:t>
      </w:r>
      <w:r w:rsidRPr="00A2156E">
        <w:rPr>
          <w:rFonts w:ascii="Times New Roman" w:eastAsia="Times New Roman" w:hAnsi="Times New Roman" w:cs="Times New Roman"/>
          <w:snapToGrid w:val="0"/>
          <w:sz w:val="16"/>
          <w:szCs w:val="16"/>
          <w:lang w:eastAsia="en-GB"/>
        </w:rPr>
        <w:t xml:space="preserve"> optics (7</w:t>
      </w:r>
      <w:r w:rsidRPr="00A2156E">
        <w:rPr>
          <w:rFonts w:ascii="Times New Roman" w:eastAsia="Times New Roman" w:hAnsi="Times New Roman" w:cs="Times New Roman"/>
          <w:sz w:val="16"/>
          <w:szCs w:val="16"/>
          <w:lang w:eastAsia="en-GB"/>
        </w:rPr>
        <w:t>0µm focus</w:t>
      </w:r>
      <w:r w:rsidRPr="00A2156E">
        <w:rPr>
          <w:rFonts w:ascii="Times New Roman" w:eastAsia="Times New Roman" w:hAnsi="Times New Roman" w:cs="Times New Roman"/>
          <w:snapToGrid w:val="0"/>
          <w:sz w:val="16"/>
          <w:szCs w:val="16"/>
          <w:lang w:eastAsia="en-GB"/>
        </w:rPr>
        <w:t xml:space="preserve">). </w:t>
      </w:r>
      <w:r w:rsidRPr="00A2156E">
        <w:rPr>
          <w:rFonts w:ascii="Times New Roman" w:eastAsia="Times New Roman" w:hAnsi="Times New Roman" w:cs="Times New Roman"/>
          <w:b/>
          <w:snapToGrid w:val="0"/>
          <w:sz w:val="16"/>
          <w:szCs w:val="16"/>
          <w:lang w:eastAsia="en-GB"/>
        </w:rPr>
        <w:t>Cell determination anddatacollection</w:t>
      </w:r>
      <w:r w:rsidRPr="00A2156E">
        <w:rPr>
          <w:rFonts w:ascii="Times New Roman" w:eastAsia="Times New Roman" w:hAnsi="Times New Roman" w:cs="Times New Roman"/>
          <w:bCs/>
          <w:snapToGrid w:val="0"/>
          <w:sz w:val="16"/>
          <w:szCs w:val="16"/>
          <w:lang w:eastAsia="en-GB"/>
        </w:rPr>
        <w:t>:</w:t>
      </w:r>
      <w:r w:rsidRPr="00A2156E">
        <w:rPr>
          <w:rFonts w:ascii="Times New Roman" w:eastAsia="Times New Roman" w:hAnsi="Times New Roman" w:cs="Times New Roman"/>
          <w:i/>
          <w:iCs/>
          <w:snapToGrid w:val="0"/>
          <w:sz w:val="16"/>
          <w:szCs w:val="16"/>
          <w:lang w:eastAsia="en-GB"/>
        </w:rPr>
        <w:t>CrystalClear-SM Expert 2.0 r13</w:t>
      </w:r>
      <w:r w:rsidRPr="00A2156E">
        <w:rPr>
          <w:rFonts w:ascii="Times New Roman" w:eastAsia="Times New Roman" w:hAnsi="Times New Roman" w:cs="Times New Roman"/>
          <w:snapToGrid w:val="0"/>
          <w:sz w:val="16"/>
          <w:szCs w:val="16"/>
          <w:lang w:eastAsia="en-GB"/>
        </w:rPr>
        <w:t xml:space="preserve"> (Rigaku, 2011). </w:t>
      </w:r>
      <w:r w:rsidRPr="00A2156E">
        <w:rPr>
          <w:rFonts w:ascii="Times New Roman" w:eastAsia="Times New Roman" w:hAnsi="Times New Roman" w:cs="Times New Roman"/>
          <w:b/>
          <w:snapToGrid w:val="0"/>
          <w:sz w:val="16"/>
          <w:szCs w:val="16"/>
          <w:lang w:eastAsia="en-GB"/>
        </w:rPr>
        <w:t>Data reduction, cellrefinementandabsorption correction</w:t>
      </w:r>
      <w:r w:rsidRPr="00A2156E">
        <w:rPr>
          <w:rFonts w:ascii="Times New Roman" w:eastAsia="Times New Roman" w:hAnsi="Times New Roman" w:cs="Times New Roman"/>
          <w:snapToGrid w:val="0"/>
          <w:sz w:val="16"/>
          <w:szCs w:val="16"/>
          <w:lang w:eastAsia="en-GB"/>
        </w:rPr>
        <w:t xml:space="preserve">: </w:t>
      </w:r>
      <w:r w:rsidRPr="00A2156E">
        <w:rPr>
          <w:rFonts w:ascii="Times New Roman" w:eastAsia="Times New Roman" w:hAnsi="Times New Roman" w:cs="Times New Roman"/>
          <w:i/>
          <w:iCs/>
          <w:snapToGrid w:val="0"/>
          <w:sz w:val="16"/>
          <w:szCs w:val="16"/>
          <w:lang w:eastAsia="en-GB"/>
        </w:rPr>
        <w:t>CrystalClear-SM Expert 3.1 b8</w:t>
      </w:r>
      <w:r w:rsidRPr="00A2156E">
        <w:rPr>
          <w:rFonts w:ascii="Times New Roman" w:eastAsia="Times New Roman" w:hAnsi="Times New Roman" w:cs="Times New Roman"/>
          <w:snapToGrid w:val="0"/>
          <w:sz w:val="16"/>
          <w:szCs w:val="16"/>
          <w:lang w:eastAsia="en-GB"/>
        </w:rPr>
        <w:t xml:space="preserve"> (Rigaku, 2012). </w:t>
      </w:r>
      <w:r w:rsidRPr="00A2156E">
        <w:rPr>
          <w:rFonts w:ascii="Times New Roman" w:eastAsia="Times New Roman" w:hAnsi="Times New Roman" w:cs="Times New Roman"/>
          <w:b/>
          <w:snapToGrid w:val="0"/>
          <w:sz w:val="16"/>
          <w:szCs w:val="16"/>
          <w:lang w:eastAsia="en-GB"/>
        </w:rPr>
        <w:t>Structure solution</w:t>
      </w:r>
      <w:r w:rsidRPr="00A2156E">
        <w:rPr>
          <w:rFonts w:ascii="Times New Roman" w:eastAsia="Times New Roman" w:hAnsi="Times New Roman" w:cs="Times New Roman"/>
          <w:snapToGrid w:val="0"/>
          <w:sz w:val="16"/>
          <w:szCs w:val="16"/>
          <w:lang w:eastAsia="en-GB"/>
        </w:rPr>
        <w:t xml:space="preserve">: </w:t>
      </w:r>
      <w:r w:rsidRPr="00A2156E">
        <w:rPr>
          <w:rFonts w:ascii="Times New Roman" w:eastAsia="Times New Roman" w:hAnsi="Times New Roman" w:cs="Times New Roman"/>
          <w:i/>
          <w:iCs/>
          <w:snapToGrid w:val="0"/>
          <w:sz w:val="16"/>
          <w:szCs w:val="16"/>
          <w:lang w:eastAsia="en-GB"/>
        </w:rPr>
        <w:t>SHELXS97</w:t>
      </w:r>
      <w:r w:rsidRPr="00A2156E">
        <w:rPr>
          <w:rFonts w:ascii="Times New Roman" w:eastAsia="Times New Roman" w:hAnsi="Times New Roman" w:cs="Times New Roman"/>
          <w:snapToGrid w:val="0"/>
          <w:sz w:val="16"/>
          <w:szCs w:val="20"/>
          <w:lang w:val="es-ES" w:eastAsia="en-GB"/>
        </w:rPr>
        <w:t xml:space="preserve">(Sheldrick, G.M. (2008). Acta Cryst. A64, 112-122. </w:t>
      </w:r>
      <w:r w:rsidRPr="00A2156E">
        <w:rPr>
          <w:rFonts w:ascii="Times New Roman" w:eastAsia="Times New Roman" w:hAnsi="Times New Roman" w:cs="Times New Roman"/>
          <w:b/>
          <w:bCs/>
          <w:snapToGrid w:val="0"/>
          <w:sz w:val="16"/>
          <w:szCs w:val="16"/>
          <w:lang w:eastAsia="en-GB"/>
        </w:rPr>
        <w:t>S</w:t>
      </w:r>
      <w:r w:rsidRPr="00A2156E">
        <w:rPr>
          <w:rFonts w:ascii="Times New Roman" w:eastAsia="Times New Roman" w:hAnsi="Times New Roman" w:cs="Times New Roman"/>
          <w:b/>
          <w:snapToGrid w:val="0"/>
          <w:sz w:val="16"/>
          <w:szCs w:val="16"/>
          <w:lang w:eastAsia="en-GB"/>
        </w:rPr>
        <w:t>tructure refinement</w:t>
      </w:r>
      <w:r w:rsidRPr="00A2156E">
        <w:rPr>
          <w:rFonts w:ascii="Times New Roman" w:eastAsia="Times New Roman" w:hAnsi="Times New Roman" w:cs="Times New Roman"/>
          <w:snapToGrid w:val="0"/>
          <w:sz w:val="16"/>
          <w:szCs w:val="16"/>
          <w:lang w:eastAsia="en-GB"/>
        </w:rPr>
        <w:t xml:space="preserve">: </w:t>
      </w:r>
      <w:r w:rsidRPr="00A2156E">
        <w:rPr>
          <w:rFonts w:ascii="Times New Roman" w:eastAsia="Times New Roman" w:hAnsi="Times New Roman" w:cs="Times New Roman"/>
          <w:i/>
          <w:iCs/>
          <w:snapToGrid w:val="0"/>
          <w:sz w:val="16"/>
          <w:szCs w:val="16"/>
          <w:lang w:eastAsia="en-GB"/>
        </w:rPr>
        <w:t>SHELXL97</w:t>
      </w:r>
      <w:r w:rsidRPr="00A2156E">
        <w:rPr>
          <w:rFonts w:ascii="Times New Roman" w:eastAsia="Times New Roman" w:hAnsi="Times New Roman" w:cs="Times New Roman"/>
          <w:snapToGrid w:val="0"/>
          <w:sz w:val="16"/>
          <w:szCs w:val="20"/>
          <w:lang w:val="es-ES" w:eastAsia="en-GB"/>
        </w:rPr>
        <w:t>(Sheldrick, G.M. (2008). Acta Cryst. A64, 112-122) within OLEX2</w:t>
      </w:r>
      <w:r w:rsidRPr="00A2156E">
        <w:rPr>
          <w:rFonts w:ascii="Times New Roman" w:eastAsia="Times New Roman" w:hAnsi="Times New Roman" w:cs="Times New Roman"/>
          <w:snapToGrid w:val="0"/>
          <w:sz w:val="16"/>
          <w:szCs w:val="16"/>
          <w:lang w:eastAsia="en-GB"/>
        </w:rPr>
        <w:t xml:space="preserve">. </w:t>
      </w:r>
      <w:r w:rsidRPr="00A2156E">
        <w:rPr>
          <w:rFonts w:ascii="Times New Roman" w:eastAsia="Times New Roman" w:hAnsi="Times New Roman" w:cs="Times New Roman"/>
          <w:b/>
          <w:snapToGrid w:val="0"/>
          <w:sz w:val="16"/>
          <w:szCs w:val="16"/>
          <w:lang w:eastAsia="en-GB"/>
        </w:rPr>
        <w:t>Graphics:</w:t>
      </w:r>
      <w:r w:rsidRPr="00A2156E">
        <w:rPr>
          <w:rFonts w:ascii="Times New Roman" w:eastAsia="Times New Roman" w:hAnsi="Times New Roman" w:cs="Times New Roman"/>
          <w:i/>
          <w:snapToGrid w:val="0"/>
          <w:sz w:val="16"/>
          <w:szCs w:val="20"/>
          <w:lang w:eastAsia="en-GB"/>
        </w:rPr>
        <w:t xml:space="preserve">OLEX2 </w:t>
      </w:r>
      <w:r w:rsidRPr="00A2156E">
        <w:rPr>
          <w:rFonts w:ascii="Times New Roman" w:eastAsia="Times New Roman" w:hAnsi="Times New Roman" w:cs="Times New Roman"/>
          <w:snapToGrid w:val="0"/>
          <w:sz w:val="16"/>
          <w:szCs w:val="20"/>
          <w:lang w:eastAsia="en-GB"/>
        </w:rPr>
        <w:t>(Dolomanov, O. V., Bourhis, L. J., Gildea, R. J., Howard, J. A. K. &amp;Puschmann, H. (2009). J. Appl. Cryst. 42, 339-341).</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CG Times (W1)" w:eastAsia="Times New Roman" w:hAnsi="CG Times (W1)" w:cs="Times New Roman"/>
          <w:snapToGrid w:val="0"/>
          <w:sz w:val="16"/>
          <w:szCs w:val="20"/>
          <w:lang w:eastAsia="en-GB"/>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CG Times (W1)" w:eastAsia="Times New Roman" w:hAnsi="CG Times (W1)" w:cs="Times New Roman"/>
          <w:snapToGrid w:val="0"/>
          <w:sz w:val="16"/>
          <w:szCs w:val="20"/>
          <w:lang w:eastAsia="en-GB"/>
        </w:rPr>
      </w:pP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6"/>
          <w:szCs w:val="20"/>
          <w:lang w:eastAsia="en-GB"/>
        </w:rPr>
      </w:pPr>
      <w:r w:rsidRPr="00A2156E">
        <w:rPr>
          <w:rFonts w:ascii="CG Times (W1)" w:eastAsia="Times New Roman" w:hAnsi="CG Times (W1)" w:cs="Times New Roman"/>
          <w:b/>
          <w:snapToGrid w:val="0"/>
          <w:sz w:val="16"/>
          <w:szCs w:val="20"/>
          <w:lang w:eastAsia="en-GB"/>
        </w:rPr>
        <w:t>Special details</w:t>
      </w:r>
      <w:r w:rsidRPr="00A2156E">
        <w:rPr>
          <w:rFonts w:ascii="CG Times (W1)" w:eastAsia="Times New Roman" w:hAnsi="CG Times (W1)" w:cs="Times New Roman"/>
          <w:snapToGrid w:val="0"/>
          <w:sz w:val="16"/>
          <w:szCs w:val="20"/>
          <w:lang w:eastAsia="en-GB"/>
        </w:rPr>
        <w:t>:</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6"/>
          <w:szCs w:val="20"/>
          <w:lang w:eastAsia="en-GB"/>
        </w:rPr>
      </w:pPr>
      <w:r w:rsidRPr="00A2156E">
        <w:rPr>
          <w:rFonts w:ascii="Times New Roman" w:eastAsia="Times New Roman" w:hAnsi="Times New Roman" w:cs="Times New Roman"/>
          <w:snapToGrid w:val="0"/>
          <w:sz w:val="16"/>
          <w:szCs w:val="20"/>
          <w:lang w:eastAsia="en-GB"/>
        </w:rPr>
        <w:t xml:space="preserve">There remain 2 residual electron density peaks around the Cl atoms which are not </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6"/>
          <w:szCs w:val="20"/>
          <w:lang w:eastAsia="en-GB"/>
        </w:rPr>
      </w:pPr>
      <w:r w:rsidRPr="00A2156E">
        <w:rPr>
          <w:rFonts w:ascii="Times New Roman" w:eastAsia="Times New Roman" w:hAnsi="Times New Roman" w:cs="Times New Roman"/>
          <w:snapToGrid w:val="0"/>
          <w:sz w:val="16"/>
          <w:szCs w:val="20"/>
          <w:lang w:eastAsia="en-GB"/>
        </w:rPr>
        <w:t>in chemically sensible locations. Twinning was investigated and the possibility of</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6"/>
          <w:szCs w:val="20"/>
          <w:lang w:eastAsia="en-GB"/>
        </w:rPr>
      </w:pPr>
      <w:r w:rsidRPr="00A2156E">
        <w:rPr>
          <w:rFonts w:ascii="Times New Roman" w:eastAsia="Times New Roman" w:hAnsi="Times New Roman" w:cs="Times New Roman"/>
          <w:snapToGrid w:val="0"/>
          <w:sz w:val="16"/>
          <w:szCs w:val="20"/>
          <w:lang w:eastAsia="en-GB"/>
        </w:rPr>
        <w:t>Cc as the spacegroup but neither of these improved this. Restraints were applied</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6"/>
          <w:szCs w:val="20"/>
          <w:lang w:eastAsia="en-GB"/>
        </w:rPr>
      </w:pPr>
      <w:r w:rsidRPr="00A2156E">
        <w:rPr>
          <w:rFonts w:ascii="Times New Roman" w:eastAsia="Times New Roman" w:hAnsi="Times New Roman" w:cs="Times New Roman"/>
          <w:snapToGrid w:val="0"/>
          <w:sz w:val="16"/>
          <w:szCs w:val="20"/>
          <w:lang w:eastAsia="en-GB"/>
        </w:rPr>
        <w:t>to the displacement parameters of 2 C atoms.</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br w:type="page"/>
      </w:r>
      <w:r w:rsidRPr="00A2156E">
        <w:rPr>
          <w:rFonts w:ascii="Times New Roman" w:eastAsia="Times New Roman" w:hAnsi="Times New Roman" w:cs="Times New Roman"/>
          <w:b/>
          <w:sz w:val="18"/>
          <w:szCs w:val="18"/>
          <w:lang w:eastAsia="en-GB"/>
        </w:rPr>
        <w:lastRenderedPageBreak/>
        <w:t>Figure 1.</w:t>
      </w:r>
      <w:r w:rsidRPr="00A2156E">
        <w:rPr>
          <w:rFonts w:ascii="Times New Roman" w:eastAsia="Times New Roman" w:hAnsi="Times New Roman" w:cs="Times New Roman"/>
          <w:sz w:val="18"/>
          <w:szCs w:val="18"/>
          <w:lang w:eastAsia="en-GB"/>
        </w:rPr>
        <w:t xml:space="preserve"> View showing 2012ncs0656 with atom labelling scheme.</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left" w:pos="4240"/>
          <w:tab w:val="left" w:pos="6800"/>
          <w:tab w:val="left" w:pos="8500"/>
          <w:tab w:val="left" w:pos="10200"/>
          <w:tab w:val="left" w:pos="11900"/>
        </w:tabs>
        <w:spacing w:after="0" w:line="240" w:lineRule="auto"/>
        <w:jc w:val="center"/>
        <w:rPr>
          <w:rFonts w:ascii="Times New Roman" w:eastAsia="Times New Roman" w:hAnsi="Times New Roman" w:cs="Times New Roman"/>
          <w:b/>
          <w:sz w:val="18"/>
          <w:szCs w:val="18"/>
          <w:lang w:eastAsia="en-GB"/>
        </w:rPr>
      </w:pPr>
      <w:r w:rsidRPr="00A2156E">
        <w:rPr>
          <w:rFonts w:ascii="Times New Roman" w:eastAsia="Times New Roman" w:hAnsi="Times New Roman" w:cs="Times New Roman"/>
          <w:b/>
          <w:noProof/>
          <w:sz w:val="18"/>
          <w:szCs w:val="18"/>
          <w:lang w:val="en-US"/>
        </w:rPr>
        <w:drawing>
          <wp:inline distT="0" distB="0" distL="0" distR="0">
            <wp:extent cx="4076700" cy="3343275"/>
            <wp:effectExtent l="19050" t="0" r="0" b="0"/>
            <wp:docPr id="232" name="Picture 232" descr="C:\NCS\mmu\2012ncs0656_proc2\2012ncs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S\mmu\2012ncs0656_proc2\2012ncs0656.jpg"/>
                    <pic:cNvPicPr>
                      <a:picLocks noChangeAspect="1" noChangeArrowheads="1"/>
                    </pic:cNvPicPr>
                  </pic:nvPicPr>
                  <pic:blipFill>
                    <a:blip r:embed="rId46" cstate="print"/>
                    <a:srcRect l="18674" t="10263" r="9323" b="5967"/>
                    <a:stretch>
                      <a:fillRect/>
                    </a:stretch>
                  </pic:blipFill>
                  <pic:spPr bwMode="auto">
                    <a:xfrm>
                      <a:off x="0" y="0"/>
                      <a:ext cx="4076700" cy="3343275"/>
                    </a:xfrm>
                    <a:prstGeom prst="rect">
                      <a:avLst/>
                    </a:prstGeom>
                    <a:noFill/>
                    <a:ln w="9525">
                      <a:noFill/>
                      <a:miter lim="800000"/>
                      <a:headEnd/>
                      <a:tailEnd/>
                    </a:ln>
                  </pic:spPr>
                </pic:pic>
              </a:graphicData>
            </a:graphic>
          </wp:inline>
        </w:drawing>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b/>
          <w:sz w:val="18"/>
          <w:szCs w:val="18"/>
          <w:lang w:eastAsia="en-GB"/>
        </w:rPr>
      </w:pP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8"/>
          <w:szCs w:val="20"/>
          <w:lang w:eastAsia="en-GB"/>
        </w:rPr>
      </w:pPr>
      <w:r w:rsidRPr="00A2156E">
        <w:rPr>
          <w:rFonts w:ascii="Times New Roman" w:eastAsia="Times New Roman" w:hAnsi="Times New Roman" w:cs="Times New Roman"/>
          <w:b/>
          <w:sz w:val="18"/>
          <w:szCs w:val="18"/>
          <w:lang w:eastAsia="en-GB"/>
        </w:rPr>
        <w:t>Table 2.</w:t>
      </w:r>
      <w:r w:rsidRPr="00A2156E">
        <w:rPr>
          <w:rFonts w:ascii="Times New Roman" w:eastAsia="Times New Roman" w:hAnsi="Times New Roman" w:cs="Times New Roman"/>
          <w:snapToGrid w:val="0"/>
          <w:sz w:val="18"/>
          <w:szCs w:val="20"/>
          <w:lang w:eastAsia="en-GB"/>
        </w:rPr>
        <w:t>Atomic coordinates [</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4</w:t>
      </w:r>
      <w:r w:rsidRPr="00A2156E">
        <w:rPr>
          <w:rFonts w:ascii="Times New Roman" w:eastAsia="Times New Roman" w:hAnsi="Times New Roman" w:cs="Times New Roman"/>
          <w:snapToGrid w:val="0"/>
          <w:sz w:val="18"/>
          <w:szCs w:val="20"/>
          <w:lang w:eastAsia="en-GB"/>
        </w:rPr>
        <w:t>], equivalent isotropic displacement parameters [Å</w:t>
      </w:r>
      <w:r w:rsidRPr="00A2156E">
        <w:rPr>
          <w:rFonts w:ascii="Times New Roman" w:eastAsia="Times New Roman" w:hAnsi="Times New Roman" w:cs="Times New Roman"/>
          <w:snapToGrid w:val="0"/>
          <w:sz w:val="18"/>
          <w:szCs w:val="20"/>
          <w:vertAlign w:val="superscript"/>
          <w:lang w:eastAsia="en-GB"/>
        </w:rPr>
        <w:t>2</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3</w:t>
      </w:r>
      <w:r w:rsidRPr="00A2156E">
        <w:rPr>
          <w:rFonts w:ascii="Times New Roman" w:eastAsia="Times New Roman" w:hAnsi="Times New Roman" w:cs="Times New Roman"/>
          <w:snapToGrid w:val="0"/>
          <w:sz w:val="18"/>
          <w:szCs w:val="20"/>
          <w:lang w:eastAsia="en-GB"/>
        </w:rPr>
        <w:t xml:space="preserve">] and site occupancy factors. </w:t>
      </w:r>
      <w:r w:rsidRPr="00A2156E">
        <w:rPr>
          <w:rFonts w:ascii="Times New Roman" w:eastAsia="Times New Roman" w:hAnsi="Times New Roman" w:cs="Times New Roman"/>
          <w:i/>
          <w:snapToGrid w:val="0"/>
          <w:sz w:val="18"/>
          <w:szCs w:val="20"/>
          <w:lang w:eastAsia="en-GB"/>
        </w:rPr>
        <w:t>U</w:t>
      </w:r>
      <w:r w:rsidRPr="00A2156E">
        <w:rPr>
          <w:rFonts w:ascii="Times New Roman" w:eastAsia="Times New Roman" w:hAnsi="Times New Roman" w:cs="Times New Roman"/>
          <w:i/>
          <w:snapToGrid w:val="0"/>
          <w:sz w:val="18"/>
          <w:szCs w:val="20"/>
          <w:vertAlign w:val="subscript"/>
          <w:lang w:eastAsia="en-GB"/>
        </w:rPr>
        <w:t>eq</w:t>
      </w:r>
      <w:r w:rsidRPr="00A2156E">
        <w:rPr>
          <w:rFonts w:ascii="Times New Roman" w:eastAsia="Times New Roman" w:hAnsi="Times New Roman" w:cs="Times New Roman"/>
          <w:snapToGrid w:val="0"/>
          <w:sz w:val="18"/>
          <w:szCs w:val="20"/>
          <w:lang w:eastAsia="en-GB"/>
        </w:rPr>
        <w:t xml:space="preserve"> is defined as one third of the trace of the orthogonalized </w:t>
      </w:r>
      <w:r w:rsidRPr="00A2156E">
        <w:rPr>
          <w:rFonts w:ascii="Times New Roman" w:eastAsia="Times New Roman" w:hAnsi="Times New Roman" w:cs="Times New Roman"/>
          <w:i/>
          <w:snapToGrid w:val="0"/>
          <w:sz w:val="18"/>
          <w:szCs w:val="20"/>
          <w:lang w:eastAsia="en-GB"/>
        </w:rPr>
        <w:t>U</w:t>
      </w:r>
      <w:r w:rsidRPr="00A2156E">
        <w:rPr>
          <w:rFonts w:ascii="Times New Roman" w:eastAsia="Times New Roman" w:hAnsi="Times New Roman" w:cs="Times New Roman"/>
          <w:i/>
          <w:snapToGrid w:val="0"/>
          <w:sz w:val="18"/>
          <w:szCs w:val="20"/>
          <w:vertAlign w:val="superscript"/>
          <w:lang w:eastAsia="en-GB"/>
        </w:rPr>
        <w:t>ij</w:t>
      </w:r>
      <w:r w:rsidRPr="00A2156E">
        <w:rPr>
          <w:rFonts w:ascii="Times New Roman" w:eastAsia="Times New Roman" w:hAnsi="Times New Roman" w:cs="Times New Roman"/>
          <w:snapToGrid w:val="0"/>
          <w:sz w:val="18"/>
          <w:szCs w:val="20"/>
          <w:lang w:eastAsia="en-GB"/>
        </w:rPr>
        <w:t xml:space="preserve"> tensor.</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lang w:val="es-ES"/>
        </w:rPr>
      </w:pPr>
      <w:r w:rsidRPr="00A2156E">
        <w:rPr>
          <w:rFonts w:ascii="Times New Roman" w:eastAsia="Times New Roman" w:hAnsi="Times New Roman" w:cs="Times New Roman"/>
          <w:snapToGrid w:val="0"/>
          <w:sz w:val="18"/>
          <w:szCs w:val="20"/>
          <w:lang w:val="es-ES"/>
        </w:rPr>
        <w:t>Atom</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x</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y</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z</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U</w:t>
      </w:r>
      <w:r w:rsidRPr="00A2156E">
        <w:rPr>
          <w:rFonts w:ascii="Times New Roman" w:eastAsia="Times New Roman" w:hAnsi="Times New Roman" w:cs="Times New Roman"/>
          <w:i/>
          <w:snapToGrid w:val="0"/>
          <w:sz w:val="18"/>
          <w:szCs w:val="20"/>
          <w:vertAlign w:val="subscript"/>
          <w:lang w:val="es-ES"/>
        </w:rPr>
        <w:t>eq</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S.o.f.</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lang w:val="es-ES"/>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tab/>
        <w:t>5709(1)</w:t>
      </w:r>
      <w:r w:rsidRPr="00A2156E">
        <w:rPr>
          <w:rFonts w:ascii="Times New Roman" w:eastAsia="Times New Roman" w:hAnsi="Times New Roman" w:cs="Times New Roman"/>
          <w:sz w:val="18"/>
          <w:szCs w:val="18"/>
          <w:lang w:eastAsia="en-GB"/>
        </w:rPr>
        <w:tab/>
        <w:t>5023(2)</w:t>
      </w:r>
      <w:r w:rsidRPr="00A2156E">
        <w:rPr>
          <w:rFonts w:ascii="Times New Roman" w:eastAsia="Times New Roman" w:hAnsi="Times New Roman" w:cs="Times New Roman"/>
          <w:sz w:val="18"/>
          <w:szCs w:val="18"/>
          <w:lang w:eastAsia="en-GB"/>
        </w:rPr>
        <w:tab/>
        <w:t>3069(1)</w:t>
      </w:r>
      <w:r w:rsidRPr="00A2156E">
        <w:rPr>
          <w:rFonts w:ascii="Times New Roman" w:eastAsia="Times New Roman" w:hAnsi="Times New Roman" w:cs="Times New Roman"/>
          <w:sz w:val="18"/>
          <w:szCs w:val="18"/>
          <w:lang w:eastAsia="en-GB"/>
        </w:rPr>
        <w:tab/>
        <w:t>29(1)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5412(1)</w:t>
      </w:r>
      <w:r w:rsidRPr="00A2156E">
        <w:rPr>
          <w:rFonts w:ascii="Times New Roman" w:eastAsia="Times New Roman" w:hAnsi="Times New Roman" w:cs="Times New Roman"/>
          <w:sz w:val="18"/>
          <w:szCs w:val="18"/>
          <w:lang w:eastAsia="en-GB"/>
        </w:rPr>
        <w:tab/>
        <w:t>4439(3)</w:t>
      </w:r>
      <w:r w:rsidRPr="00A2156E">
        <w:rPr>
          <w:rFonts w:ascii="Times New Roman" w:eastAsia="Times New Roman" w:hAnsi="Times New Roman" w:cs="Times New Roman"/>
          <w:sz w:val="18"/>
          <w:szCs w:val="18"/>
          <w:lang w:eastAsia="en-GB"/>
        </w:rPr>
        <w:tab/>
        <w:t>1808(1)</w:t>
      </w:r>
      <w:r w:rsidRPr="00A2156E">
        <w:rPr>
          <w:rFonts w:ascii="Times New Roman" w:eastAsia="Times New Roman" w:hAnsi="Times New Roman" w:cs="Times New Roman"/>
          <w:sz w:val="18"/>
          <w:szCs w:val="18"/>
          <w:lang w:eastAsia="en-GB"/>
        </w:rPr>
        <w:tab/>
        <w:t>28(1)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5964(1)</w:t>
      </w:r>
      <w:r w:rsidRPr="00A2156E">
        <w:rPr>
          <w:rFonts w:ascii="Times New Roman" w:eastAsia="Times New Roman" w:hAnsi="Times New Roman" w:cs="Times New Roman"/>
          <w:sz w:val="18"/>
          <w:szCs w:val="18"/>
          <w:lang w:eastAsia="en-GB"/>
        </w:rPr>
        <w:tab/>
        <w:t>8213(6)</w:t>
      </w:r>
      <w:r w:rsidRPr="00A2156E">
        <w:rPr>
          <w:rFonts w:ascii="Times New Roman" w:eastAsia="Times New Roman" w:hAnsi="Times New Roman" w:cs="Times New Roman"/>
          <w:sz w:val="18"/>
          <w:szCs w:val="18"/>
          <w:lang w:eastAsia="en-GB"/>
        </w:rPr>
        <w:tab/>
        <w:t>2593(1)</w:t>
      </w:r>
      <w:r w:rsidRPr="00A2156E">
        <w:rPr>
          <w:rFonts w:ascii="Times New Roman" w:eastAsia="Times New Roman" w:hAnsi="Times New Roman" w:cs="Times New Roman"/>
          <w:sz w:val="18"/>
          <w:szCs w:val="18"/>
          <w:lang w:eastAsia="en-GB"/>
        </w:rPr>
        <w:tab/>
        <w:t>65(1)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5520(1)</w:t>
      </w:r>
      <w:r w:rsidRPr="00A2156E">
        <w:rPr>
          <w:rFonts w:ascii="Times New Roman" w:eastAsia="Times New Roman" w:hAnsi="Times New Roman" w:cs="Times New Roman"/>
          <w:sz w:val="18"/>
          <w:szCs w:val="18"/>
          <w:lang w:eastAsia="en-GB"/>
        </w:rPr>
        <w:tab/>
        <w:t>2197(10)</w:t>
      </w:r>
      <w:r w:rsidRPr="00A2156E">
        <w:rPr>
          <w:rFonts w:ascii="Times New Roman" w:eastAsia="Times New Roman" w:hAnsi="Times New Roman" w:cs="Times New Roman"/>
          <w:sz w:val="18"/>
          <w:szCs w:val="18"/>
          <w:lang w:eastAsia="en-GB"/>
        </w:rPr>
        <w:tab/>
        <w:t>3695(3)</w:t>
      </w:r>
      <w:r w:rsidRPr="00A2156E">
        <w:rPr>
          <w:rFonts w:ascii="Times New Roman" w:eastAsia="Times New Roman" w:hAnsi="Times New Roman" w:cs="Times New Roman"/>
          <w:sz w:val="18"/>
          <w:szCs w:val="18"/>
          <w:lang w:eastAsia="en-GB"/>
        </w:rPr>
        <w:tab/>
        <w:t>21(1)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5894(1)</w:t>
      </w:r>
      <w:r w:rsidRPr="00A2156E">
        <w:rPr>
          <w:rFonts w:ascii="Times New Roman" w:eastAsia="Times New Roman" w:hAnsi="Times New Roman" w:cs="Times New Roman"/>
          <w:sz w:val="18"/>
          <w:szCs w:val="18"/>
          <w:lang w:eastAsia="en-GB"/>
        </w:rPr>
        <w:tab/>
        <w:t>5766(10)</w:t>
      </w:r>
      <w:r w:rsidRPr="00A2156E">
        <w:rPr>
          <w:rFonts w:ascii="Times New Roman" w:eastAsia="Times New Roman" w:hAnsi="Times New Roman" w:cs="Times New Roman"/>
          <w:sz w:val="18"/>
          <w:szCs w:val="18"/>
          <w:lang w:eastAsia="en-GB"/>
        </w:rPr>
        <w:tab/>
        <w:t>4285(3)</w:t>
      </w:r>
      <w:r w:rsidRPr="00A2156E">
        <w:rPr>
          <w:rFonts w:ascii="Times New Roman" w:eastAsia="Times New Roman" w:hAnsi="Times New Roman" w:cs="Times New Roman"/>
          <w:sz w:val="18"/>
          <w:szCs w:val="18"/>
          <w:lang w:eastAsia="en-GB"/>
        </w:rPr>
        <w:tab/>
        <w:t>22(1)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6085(1)</w:t>
      </w:r>
      <w:r w:rsidRPr="00A2156E">
        <w:rPr>
          <w:rFonts w:ascii="Times New Roman" w:eastAsia="Times New Roman" w:hAnsi="Times New Roman" w:cs="Times New Roman"/>
          <w:sz w:val="18"/>
          <w:szCs w:val="18"/>
          <w:lang w:eastAsia="en-GB"/>
        </w:rPr>
        <w:tab/>
        <w:t>7553(11)</w:t>
      </w:r>
      <w:r w:rsidRPr="00A2156E">
        <w:rPr>
          <w:rFonts w:ascii="Times New Roman" w:eastAsia="Times New Roman" w:hAnsi="Times New Roman" w:cs="Times New Roman"/>
          <w:sz w:val="18"/>
          <w:szCs w:val="18"/>
          <w:lang w:eastAsia="en-GB"/>
        </w:rPr>
        <w:tab/>
        <w:t>4653(3)</w:t>
      </w:r>
      <w:r w:rsidRPr="00A2156E">
        <w:rPr>
          <w:rFonts w:ascii="Times New Roman" w:eastAsia="Times New Roman" w:hAnsi="Times New Roman" w:cs="Times New Roman"/>
          <w:sz w:val="18"/>
          <w:szCs w:val="18"/>
          <w:lang w:eastAsia="en-GB"/>
        </w:rPr>
        <w:tab/>
        <w:t>26(1)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6112(1)</w:t>
      </w:r>
      <w:r w:rsidRPr="00A2156E">
        <w:rPr>
          <w:rFonts w:ascii="Times New Roman" w:eastAsia="Times New Roman" w:hAnsi="Times New Roman" w:cs="Times New Roman"/>
          <w:sz w:val="18"/>
          <w:szCs w:val="18"/>
          <w:lang w:eastAsia="en-GB"/>
        </w:rPr>
        <w:tab/>
        <w:t>7194(10)</w:t>
      </w:r>
      <w:r w:rsidRPr="00A2156E">
        <w:rPr>
          <w:rFonts w:ascii="Times New Roman" w:eastAsia="Times New Roman" w:hAnsi="Times New Roman" w:cs="Times New Roman"/>
          <w:sz w:val="18"/>
          <w:szCs w:val="18"/>
          <w:lang w:eastAsia="en-GB"/>
        </w:rPr>
        <w:tab/>
        <w:t>5507(3)</w:t>
      </w:r>
      <w:r w:rsidRPr="00A2156E">
        <w:rPr>
          <w:rFonts w:ascii="Times New Roman" w:eastAsia="Times New Roman" w:hAnsi="Times New Roman" w:cs="Times New Roman"/>
          <w:sz w:val="18"/>
          <w:szCs w:val="18"/>
          <w:lang w:eastAsia="en-GB"/>
        </w:rPr>
        <w:tab/>
        <w:t>18(1)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5328(1)</w:t>
      </w:r>
      <w:r w:rsidRPr="00A2156E">
        <w:rPr>
          <w:rFonts w:ascii="Times New Roman" w:eastAsia="Times New Roman" w:hAnsi="Times New Roman" w:cs="Times New Roman"/>
          <w:sz w:val="18"/>
          <w:szCs w:val="18"/>
          <w:lang w:eastAsia="en-GB"/>
        </w:rPr>
        <w:tab/>
        <w:t>344(14)</w:t>
      </w:r>
      <w:r w:rsidRPr="00A2156E">
        <w:rPr>
          <w:rFonts w:ascii="Times New Roman" w:eastAsia="Times New Roman" w:hAnsi="Times New Roman" w:cs="Times New Roman"/>
          <w:sz w:val="18"/>
          <w:szCs w:val="18"/>
          <w:lang w:eastAsia="en-GB"/>
        </w:rPr>
        <w:tab/>
        <w:t>3321(4)</w:t>
      </w:r>
      <w:r w:rsidRPr="00A2156E">
        <w:rPr>
          <w:rFonts w:ascii="Times New Roman" w:eastAsia="Times New Roman" w:hAnsi="Times New Roman" w:cs="Times New Roman"/>
          <w:sz w:val="18"/>
          <w:szCs w:val="18"/>
          <w:lang w:eastAsia="en-GB"/>
        </w:rPr>
        <w:tab/>
        <w:t>26(2)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5209(1)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1406(15)</w:t>
      </w:r>
      <w:r w:rsidRPr="00A2156E">
        <w:rPr>
          <w:rFonts w:ascii="Times New Roman" w:eastAsia="Times New Roman" w:hAnsi="Times New Roman" w:cs="Times New Roman"/>
          <w:sz w:val="18"/>
          <w:szCs w:val="18"/>
          <w:lang w:eastAsia="en-GB"/>
        </w:rPr>
        <w:tab/>
        <w:t>3781(5)</w:t>
      </w:r>
      <w:r w:rsidRPr="00A2156E">
        <w:rPr>
          <w:rFonts w:ascii="Times New Roman" w:eastAsia="Times New Roman" w:hAnsi="Times New Roman" w:cs="Times New Roman"/>
          <w:sz w:val="18"/>
          <w:szCs w:val="18"/>
          <w:lang w:eastAsia="en-GB"/>
        </w:rPr>
        <w:tab/>
        <w:t>31(2)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5281(1)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1312(13)</w:t>
      </w:r>
      <w:r w:rsidRPr="00A2156E">
        <w:rPr>
          <w:rFonts w:ascii="Times New Roman" w:eastAsia="Times New Roman" w:hAnsi="Times New Roman" w:cs="Times New Roman"/>
          <w:sz w:val="18"/>
          <w:szCs w:val="18"/>
          <w:lang w:eastAsia="en-GB"/>
        </w:rPr>
        <w:tab/>
        <w:t>4676(5)</w:t>
      </w:r>
      <w:r w:rsidRPr="00A2156E">
        <w:rPr>
          <w:rFonts w:ascii="Times New Roman" w:eastAsia="Times New Roman" w:hAnsi="Times New Roman" w:cs="Times New Roman"/>
          <w:sz w:val="18"/>
          <w:szCs w:val="18"/>
          <w:lang w:eastAsia="en-GB"/>
        </w:rPr>
        <w:tab/>
        <w:t>28(2)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5479(1)</w:t>
      </w:r>
      <w:r w:rsidRPr="00A2156E">
        <w:rPr>
          <w:rFonts w:ascii="Times New Roman" w:eastAsia="Times New Roman" w:hAnsi="Times New Roman" w:cs="Times New Roman"/>
          <w:sz w:val="18"/>
          <w:szCs w:val="18"/>
          <w:lang w:eastAsia="en-GB"/>
        </w:rPr>
        <w:tab/>
        <w:t>599(13)</w:t>
      </w:r>
      <w:r w:rsidRPr="00A2156E">
        <w:rPr>
          <w:rFonts w:ascii="Times New Roman" w:eastAsia="Times New Roman" w:hAnsi="Times New Roman" w:cs="Times New Roman"/>
          <w:sz w:val="18"/>
          <w:szCs w:val="18"/>
          <w:lang w:eastAsia="en-GB"/>
        </w:rPr>
        <w:tab/>
        <w:t>5080(4)</w:t>
      </w:r>
      <w:r w:rsidRPr="00A2156E">
        <w:rPr>
          <w:rFonts w:ascii="Times New Roman" w:eastAsia="Times New Roman" w:hAnsi="Times New Roman" w:cs="Times New Roman"/>
          <w:sz w:val="18"/>
          <w:szCs w:val="18"/>
          <w:lang w:eastAsia="en-GB"/>
        </w:rPr>
        <w:tab/>
        <w:t>26(2)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5594(1)</w:t>
      </w:r>
      <w:r w:rsidRPr="00A2156E">
        <w:rPr>
          <w:rFonts w:ascii="Times New Roman" w:eastAsia="Times New Roman" w:hAnsi="Times New Roman" w:cs="Times New Roman"/>
          <w:sz w:val="18"/>
          <w:szCs w:val="18"/>
          <w:lang w:eastAsia="en-GB"/>
        </w:rPr>
        <w:tab/>
        <w:t>2301(13)</w:t>
      </w:r>
      <w:r w:rsidRPr="00A2156E">
        <w:rPr>
          <w:rFonts w:ascii="Times New Roman" w:eastAsia="Times New Roman" w:hAnsi="Times New Roman" w:cs="Times New Roman"/>
          <w:sz w:val="18"/>
          <w:szCs w:val="18"/>
          <w:lang w:eastAsia="en-GB"/>
        </w:rPr>
        <w:tab/>
        <w:t>4571(4)</w:t>
      </w:r>
      <w:r w:rsidRPr="00A2156E">
        <w:rPr>
          <w:rFonts w:ascii="Times New Roman" w:eastAsia="Times New Roman" w:hAnsi="Times New Roman" w:cs="Times New Roman"/>
          <w:sz w:val="18"/>
          <w:szCs w:val="18"/>
          <w:lang w:eastAsia="en-GB"/>
        </w:rPr>
        <w:tab/>
        <w:t>24(2)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5803(1)</w:t>
      </w:r>
      <w:r w:rsidRPr="00A2156E">
        <w:rPr>
          <w:rFonts w:ascii="Times New Roman" w:eastAsia="Times New Roman" w:hAnsi="Times New Roman" w:cs="Times New Roman"/>
          <w:sz w:val="18"/>
          <w:szCs w:val="18"/>
          <w:lang w:eastAsia="en-GB"/>
        </w:rPr>
        <w:tab/>
        <w:t>4312(13)</w:t>
      </w:r>
      <w:r w:rsidRPr="00A2156E">
        <w:rPr>
          <w:rFonts w:ascii="Times New Roman" w:eastAsia="Times New Roman" w:hAnsi="Times New Roman" w:cs="Times New Roman"/>
          <w:sz w:val="18"/>
          <w:szCs w:val="18"/>
          <w:lang w:eastAsia="en-GB"/>
        </w:rPr>
        <w:tab/>
        <w:t>4890(4)</w:t>
      </w:r>
      <w:r w:rsidRPr="00A2156E">
        <w:rPr>
          <w:rFonts w:ascii="Times New Roman" w:eastAsia="Times New Roman" w:hAnsi="Times New Roman" w:cs="Times New Roman"/>
          <w:sz w:val="18"/>
          <w:szCs w:val="18"/>
          <w:lang w:eastAsia="en-GB"/>
        </w:rPr>
        <w:tab/>
        <w:t>20(2)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5943(1)</w:t>
      </w:r>
      <w:r w:rsidRPr="00A2156E">
        <w:rPr>
          <w:rFonts w:ascii="Times New Roman" w:eastAsia="Times New Roman" w:hAnsi="Times New Roman" w:cs="Times New Roman"/>
          <w:sz w:val="18"/>
          <w:szCs w:val="18"/>
          <w:lang w:eastAsia="en-GB"/>
        </w:rPr>
        <w:tab/>
        <w:t>5248(13)</w:t>
      </w:r>
      <w:r w:rsidRPr="00A2156E">
        <w:rPr>
          <w:rFonts w:ascii="Times New Roman" w:eastAsia="Times New Roman" w:hAnsi="Times New Roman" w:cs="Times New Roman"/>
          <w:sz w:val="18"/>
          <w:szCs w:val="18"/>
          <w:lang w:eastAsia="en-GB"/>
        </w:rPr>
        <w:tab/>
        <w:t>5671(4)</w:t>
      </w:r>
      <w:r w:rsidRPr="00A2156E">
        <w:rPr>
          <w:rFonts w:ascii="Times New Roman" w:eastAsia="Times New Roman" w:hAnsi="Times New Roman" w:cs="Times New Roman"/>
          <w:sz w:val="18"/>
          <w:szCs w:val="18"/>
          <w:lang w:eastAsia="en-GB"/>
        </w:rPr>
        <w:tab/>
        <w:t>18(1)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6319(1)</w:t>
      </w:r>
      <w:r w:rsidRPr="00A2156E">
        <w:rPr>
          <w:rFonts w:ascii="Times New Roman" w:eastAsia="Times New Roman" w:hAnsi="Times New Roman" w:cs="Times New Roman"/>
          <w:sz w:val="18"/>
          <w:szCs w:val="18"/>
          <w:lang w:eastAsia="en-GB"/>
        </w:rPr>
        <w:tab/>
        <w:t>8859(12)</w:t>
      </w:r>
      <w:r w:rsidRPr="00A2156E">
        <w:rPr>
          <w:rFonts w:ascii="Times New Roman" w:eastAsia="Times New Roman" w:hAnsi="Times New Roman" w:cs="Times New Roman"/>
          <w:sz w:val="18"/>
          <w:szCs w:val="18"/>
          <w:lang w:eastAsia="en-GB"/>
        </w:rPr>
        <w:tab/>
        <w:t>6112(4)</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6617(1)</w:t>
      </w:r>
      <w:r w:rsidRPr="00A2156E">
        <w:rPr>
          <w:rFonts w:ascii="Times New Roman" w:eastAsia="Times New Roman" w:hAnsi="Times New Roman" w:cs="Times New Roman"/>
          <w:sz w:val="18"/>
          <w:szCs w:val="18"/>
          <w:lang w:eastAsia="en-GB"/>
        </w:rPr>
        <w:tab/>
        <w:t>8207(12)</w:t>
      </w:r>
      <w:r w:rsidRPr="00A2156E">
        <w:rPr>
          <w:rFonts w:ascii="Times New Roman" w:eastAsia="Times New Roman" w:hAnsi="Times New Roman" w:cs="Times New Roman"/>
          <w:sz w:val="18"/>
          <w:szCs w:val="18"/>
          <w:lang w:eastAsia="en-GB"/>
        </w:rPr>
        <w:tab/>
        <w:t>6084(4)</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6759(1)</w:t>
      </w:r>
      <w:r w:rsidRPr="00A2156E">
        <w:rPr>
          <w:rFonts w:ascii="Times New Roman" w:eastAsia="Times New Roman" w:hAnsi="Times New Roman" w:cs="Times New Roman"/>
          <w:sz w:val="18"/>
          <w:szCs w:val="18"/>
          <w:lang w:eastAsia="en-GB"/>
        </w:rPr>
        <w:tab/>
        <w:t>6137(12)</w:t>
      </w:r>
      <w:r w:rsidRPr="00A2156E">
        <w:rPr>
          <w:rFonts w:ascii="Times New Roman" w:eastAsia="Times New Roman" w:hAnsi="Times New Roman" w:cs="Times New Roman"/>
          <w:sz w:val="18"/>
          <w:szCs w:val="18"/>
          <w:lang w:eastAsia="en-GB"/>
        </w:rPr>
        <w:tab/>
        <w:t>6617(4)</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6635(1)</w:t>
      </w:r>
      <w:r w:rsidRPr="00A2156E">
        <w:rPr>
          <w:rFonts w:ascii="Times New Roman" w:eastAsia="Times New Roman" w:hAnsi="Times New Roman" w:cs="Times New Roman"/>
          <w:sz w:val="18"/>
          <w:szCs w:val="18"/>
          <w:lang w:eastAsia="en-GB"/>
        </w:rPr>
        <w:tab/>
        <w:t>4592(12)</w:t>
      </w:r>
      <w:r w:rsidRPr="00A2156E">
        <w:rPr>
          <w:rFonts w:ascii="Times New Roman" w:eastAsia="Times New Roman" w:hAnsi="Times New Roman" w:cs="Times New Roman"/>
          <w:sz w:val="18"/>
          <w:szCs w:val="18"/>
          <w:lang w:eastAsia="en-GB"/>
        </w:rPr>
        <w:tab/>
        <w:t>7181(4)</w:t>
      </w:r>
      <w:r w:rsidRPr="00A2156E">
        <w:rPr>
          <w:rFonts w:ascii="Times New Roman" w:eastAsia="Times New Roman" w:hAnsi="Times New Roman" w:cs="Times New Roman"/>
          <w:sz w:val="18"/>
          <w:szCs w:val="18"/>
          <w:lang w:eastAsia="en-GB"/>
        </w:rPr>
        <w:tab/>
        <w:t>19(1)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6778(1)</w:t>
      </w:r>
      <w:r w:rsidRPr="00A2156E">
        <w:rPr>
          <w:rFonts w:ascii="Times New Roman" w:eastAsia="Times New Roman" w:hAnsi="Times New Roman" w:cs="Times New Roman"/>
          <w:sz w:val="18"/>
          <w:szCs w:val="18"/>
          <w:lang w:eastAsia="en-GB"/>
        </w:rPr>
        <w:tab/>
        <w:t>2611(12)</w:t>
      </w:r>
      <w:r w:rsidRPr="00A2156E">
        <w:rPr>
          <w:rFonts w:ascii="Times New Roman" w:eastAsia="Times New Roman" w:hAnsi="Times New Roman" w:cs="Times New Roman"/>
          <w:sz w:val="18"/>
          <w:szCs w:val="18"/>
          <w:lang w:eastAsia="en-GB"/>
        </w:rPr>
        <w:tab/>
        <w:t>7678(4)</w:t>
      </w:r>
      <w:r w:rsidRPr="00A2156E">
        <w:rPr>
          <w:rFonts w:ascii="Times New Roman" w:eastAsia="Times New Roman" w:hAnsi="Times New Roman" w:cs="Times New Roman"/>
          <w:sz w:val="18"/>
          <w:szCs w:val="18"/>
          <w:lang w:eastAsia="en-GB"/>
        </w:rPr>
        <w:tab/>
        <w:t>21(2)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7062(1)</w:t>
      </w:r>
      <w:r w:rsidRPr="00A2156E">
        <w:rPr>
          <w:rFonts w:ascii="Times New Roman" w:eastAsia="Times New Roman" w:hAnsi="Times New Roman" w:cs="Times New Roman"/>
          <w:sz w:val="18"/>
          <w:szCs w:val="18"/>
          <w:lang w:eastAsia="en-GB"/>
        </w:rPr>
        <w:tab/>
        <w:t>2082(13)</w:t>
      </w:r>
      <w:r w:rsidRPr="00A2156E">
        <w:rPr>
          <w:rFonts w:ascii="Times New Roman" w:eastAsia="Times New Roman" w:hAnsi="Times New Roman" w:cs="Times New Roman"/>
          <w:sz w:val="18"/>
          <w:szCs w:val="18"/>
          <w:lang w:eastAsia="en-GB"/>
        </w:rPr>
        <w:tab/>
        <w:t>7671(4)</w:t>
      </w:r>
      <w:r w:rsidRPr="00A2156E">
        <w:rPr>
          <w:rFonts w:ascii="Times New Roman" w:eastAsia="Times New Roman" w:hAnsi="Times New Roman" w:cs="Times New Roman"/>
          <w:sz w:val="18"/>
          <w:szCs w:val="18"/>
          <w:lang w:eastAsia="en-GB"/>
        </w:rPr>
        <w:tab/>
        <w:t>22(2)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7187(1)</w:t>
      </w:r>
      <w:r w:rsidRPr="00A2156E">
        <w:rPr>
          <w:rFonts w:ascii="Times New Roman" w:eastAsia="Times New Roman" w:hAnsi="Times New Roman" w:cs="Times New Roman"/>
          <w:sz w:val="18"/>
          <w:szCs w:val="18"/>
          <w:lang w:eastAsia="en-GB"/>
        </w:rPr>
        <w:tab/>
        <w:t>3525(13)</w:t>
      </w:r>
      <w:r w:rsidRPr="00A2156E">
        <w:rPr>
          <w:rFonts w:ascii="Times New Roman" w:eastAsia="Times New Roman" w:hAnsi="Times New Roman" w:cs="Times New Roman"/>
          <w:sz w:val="18"/>
          <w:szCs w:val="18"/>
          <w:lang w:eastAsia="en-GB"/>
        </w:rPr>
        <w:tab/>
        <w:t>7164(4)</w:t>
      </w:r>
      <w:r w:rsidRPr="00A2156E">
        <w:rPr>
          <w:rFonts w:ascii="Times New Roman" w:eastAsia="Times New Roman" w:hAnsi="Times New Roman" w:cs="Times New Roman"/>
          <w:sz w:val="18"/>
          <w:szCs w:val="18"/>
          <w:lang w:eastAsia="en-GB"/>
        </w:rPr>
        <w:tab/>
        <w:t>22(2)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7045(1)</w:t>
      </w:r>
      <w:r w:rsidRPr="00A2156E">
        <w:rPr>
          <w:rFonts w:ascii="Times New Roman" w:eastAsia="Times New Roman" w:hAnsi="Times New Roman" w:cs="Times New Roman"/>
          <w:sz w:val="18"/>
          <w:szCs w:val="18"/>
          <w:lang w:eastAsia="en-GB"/>
        </w:rPr>
        <w:tab/>
        <w:t>5617(12)</w:t>
      </w:r>
      <w:r w:rsidRPr="00A2156E">
        <w:rPr>
          <w:rFonts w:ascii="Times New Roman" w:eastAsia="Times New Roman" w:hAnsi="Times New Roman" w:cs="Times New Roman"/>
          <w:sz w:val="18"/>
          <w:szCs w:val="18"/>
          <w:lang w:eastAsia="en-GB"/>
        </w:rPr>
        <w:tab/>
        <w:t>6612(4)</w:t>
      </w:r>
      <w:r w:rsidRPr="00A2156E">
        <w:rPr>
          <w:rFonts w:ascii="Times New Roman" w:eastAsia="Times New Roman" w:hAnsi="Times New Roman" w:cs="Times New Roman"/>
          <w:sz w:val="18"/>
          <w:szCs w:val="18"/>
          <w:lang w:eastAsia="en-GB"/>
        </w:rPr>
        <w:tab/>
        <w:t>20(2)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7170(1)</w:t>
      </w:r>
      <w:r w:rsidRPr="00A2156E">
        <w:rPr>
          <w:rFonts w:ascii="Times New Roman" w:eastAsia="Times New Roman" w:hAnsi="Times New Roman" w:cs="Times New Roman"/>
          <w:sz w:val="18"/>
          <w:szCs w:val="18"/>
          <w:lang w:eastAsia="en-GB"/>
        </w:rPr>
        <w:tab/>
        <w:t>7085(12)</w:t>
      </w:r>
      <w:r w:rsidRPr="00A2156E">
        <w:rPr>
          <w:rFonts w:ascii="Times New Roman" w:eastAsia="Times New Roman" w:hAnsi="Times New Roman" w:cs="Times New Roman"/>
          <w:sz w:val="18"/>
          <w:szCs w:val="18"/>
          <w:lang w:eastAsia="en-GB"/>
        </w:rPr>
        <w:tab/>
        <w:t>6070(4)</w:t>
      </w:r>
      <w:r w:rsidRPr="00A2156E">
        <w:rPr>
          <w:rFonts w:ascii="Times New Roman" w:eastAsia="Times New Roman" w:hAnsi="Times New Roman" w:cs="Times New Roman"/>
          <w:sz w:val="18"/>
          <w:szCs w:val="18"/>
          <w:lang w:eastAsia="en-GB"/>
        </w:rPr>
        <w:tab/>
        <w:t>19(1)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7028(1)</w:t>
      </w:r>
      <w:r w:rsidRPr="00A2156E">
        <w:rPr>
          <w:rFonts w:ascii="Times New Roman" w:eastAsia="Times New Roman" w:hAnsi="Times New Roman" w:cs="Times New Roman"/>
          <w:sz w:val="18"/>
          <w:szCs w:val="18"/>
          <w:lang w:eastAsia="en-GB"/>
        </w:rPr>
        <w:tab/>
        <w:t>9069(13)</w:t>
      </w:r>
      <w:r w:rsidRPr="00A2156E">
        <w:rPr>
          <w:rFonts w:ascii="Times New Roman" w:eastAsia="Times New Roman" w:hAnsi="Times New Roman" w:cs="Times New Roman"/>
          <w:sz w:val="18"/>
          <w:szCs w:val="18"/>
          <w:lang w:eastAsia="en-GB"/>
        </w:rPr>
        <w:tab/>
        <w:t>5528(4)</w:t>
      </w:r>
      <w:r w:rsidRPr="00A2156E">
        <w:rPr>
          <w:rFonts w:ascii="Times New Roman" w:eastAsia="Times New Roman" w:hAnsi="Times New Roman" w:cs="Times New Roman"/>
          <w:sz w:val="18"/>
          <w:szCs w:val="18"/>
          <w:lang w:eastAsia="en-GB"/>
        </w:rPr>
        <w:tab/>
        <w:t>20(2)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7160(1)</w:t>
      </w:r>
      <w:r w:rsidRPr="00A2156E">
        <w:rPr>
          <w:rFonts w:ascii="Times New Roman" w:eastAsia="Times New Roman" w:hAnsi="Times New Roman" w:cs="Times New Roman"/>
          <w:sz w:val="18"/>
          <w:szCs w:val="18"/>
          <w:lang w:eastAsia="en-GB"/>
        </w:rPr>
        <w:tab/>
        <w:t>10600(13)</w:t>
      </w:r>
      <w:r w:rsidRPr="00A2156E">
        <w:rPr>
          <w:rFonts w:ascii="Times New Roman" w:eastAsia="Times New Roman" w:hAnsi="Times New Roman" w:cs="Times New Roman"/>
          <w:sz w:val="18"/>
          <w:szCs w:val="18"/>
          <w:lang w:eastAsia="en-GB"/>
        </w:rPr>
        <w:tab/>
        <w:t>4973(4)</w:t>
      </w:r>
      <w:r w:rsidRPr="00A2156E">
        <w:rPr>
          <w:rFonts w:ascii="Times New Roman" w:eastAsia="Times New Roman" w:hAnsi="Times New Roman" w:cs="Times New Roman"/>
          <w:sz w:val="18"/>
          <w:szCs w:val="18"/>
          <w:lang w:eastAsia="en-GB"/>
        </w:rPr>
        <w:tab/>
        <w:t>27(2)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7023(1)</w:t>
      </w:r>
      <w:r w:rsidRPr="00A2156E">
        <w:rPr>
          <w:rFonts w:ascii="Times New Roman" w:eastAsia="Times New Roman" w:hAnsi="Times New Roman" w:cs="Times New Roman"/>
          <w:sz w:val="18"/>
          <w:szCs w:val="18"/>
          <w:lang w:eastAsia="en-GB"/>
        </w:rPr>
        <w:tab/>
        <w:t>12540(13)</w:t>
      </w:r>
      <w:r w:rsidRPr="00A2156E">
        <w:rPr>
          <w:rFonts w:ascii="Times New Roman" w:eastAsia="Times New Roman" w:hAnsi="Times New Roman" w:cs="Times New Roman"/>
          <w:sz w:val="18"/>
          <w:szCs w:val="18"/>
          <w:lang w:eastAsia="en-GB"/>
        </w:rPr>
        <w:tab/>
        <w:t>4442(4)</w:t>
      </w:r>
      <w:r w:rsidRPr="00A2156E">
        <w:rPr>
          <w:rFonts w:ascii="Times New Roman" w:eastAsia="Times New Roman" w:hAnsi="Times New Roman" w:cs="Times New Roman"/>
          <w:sz w:val="18"/>
          <w:szCs w:val="18"/>
          <w:lang w:eastAsia="en-GB"/>
        </w:rPr>
        <w:tab/>
        <w:t>24(2)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6741(1)</w:t>
      </w:r>
      <w:r w:rsidRPr="00A2156E">
        <w:rPr>
          <w:rFonts w:ascii="Times New Roman" w:eastAsia="Times New Roman" w:hAnsi="Times New Roman" w:cs="Times New Roman"/>
          <w:sz w:val="18"/>
          <w:szCs w:val="18"/>
          <w:lang w:eastAsia="en-GB"/>
        </w:rPr>
        <w:tab/>
        <w:t>13096(13)</w:t>
      </w:r>
      <w:r w:rsidRPr="00A2156E">
        <w:rPr>
          <w:rFonts w:ascii="Times New Roman" w:eastAsia="Times New Roman" w:hAnsi="Times New Roman" w:cs="Times New Roman"/>
          <w:sz w:val="18"/>
          <w:szCs w:val="18"/>
          <w:lang w:eastAsia="en-GB"/>
        </w:rPr>
        <w:tab/>
        <w:t>4438(4)</w:t>
      </w:r>
      <w:r w:rsidRPr="00A2156E">
        <w:rPr>
          <w:rFonts w:ascii="Times New Roman" w:eastAsia="Times New Roman" w:hAnsi="Times New Roman" w:cs="Times New Roman"/>
          <w:sz w:val="18"/>
          <w:szCs w:val="18"/>
          <w:lang w:eastAsia="en-GB"/>
        </w:rPr>
        <w:tab/>
        <w:t>26(2)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6607(1)</w:t>
      </w:r>
      <w:r w:rsidRPr="00A2156E">
        <w:rPr>
          <w:rFonts w:ascii="Times New Roman" w:eastAsia="Times New Roman" w:hAnsi="Times New Roman" w:cs="Times New Roman"/>
          <w:sz w:val="18"/>
          <w:szCs w:val="18"/>
          <w:lang w:eastAsia="en-GB"/>
        </w:rPr>
        <w:tab/>
        <w:t>11705(12)</w:t>
      </w:r>
      <w:r w:rsidRPr="00A2156E">
        <w:rPr>
          <w:rFonts w:ascii="Times New Roman" w:eastAsia="Times New Roman" w:hAnsi="Times New Roman" w:cs="Times New Roman"/>
          <w:sz w:val="18"/>
          <w:szCs w:val="18"/>
          <w:lang w:eastAsia="en-GB"/>
        </w:rPr>
        <w:tab/>
        <w:t>4947(4)</w:t>
      </w:r>
      <w:r w:rsidRPr="00A2156E">
        <w:rPr>
          <w:rFonts w:ascii="Times New Roman" w:eastAsia="Times New Roman" w:hAnsi="Times New Roman" w:cs="Times New Roman"/>
          <w:sz w:val="18"/>
          <w:szCs w:val="18"/>
          <w:lang w:eastAsia="en-GB"/>
        </w:rPr>
        <w:tab/>
        <w:t>21(2)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6743(1)</w:t>
      </w:r>
      <w:r w:rsidRPr="00A2156E">
        <w:rPr>
          <w:rFonts w:ascii="Times New Roman" w:eastAsia="Times New Roman" w:hAnsi="Times New Roman" w:cs="Times New Roman"/>
          <w:sz w:val="18"/>
          <w:szCs w:val="18"/>
          <w:lang w:eastAsia="en-GB"/>
        </w:rPr>
        <w:tab/>
        <w:t>9622(12)</w:t>
      </w:r>
      <w:r w:rsidRPr="00A2156E">
        <w:rPr>
          <w:rFonts w:ascii="Times New Roman" w:eastAsia="Times New Roman" w:hAnsi="Times New Roman" w:cs="Times New Roman"/>
          <w:sz w:val="18"/>
          <w:szCs w:val="18"/>
          <w:lang w:eastAsia="en-GB"/>
        </w:rPr>
        <w:tab/>
        <w:t>5530(4)</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tbl>
      <w:tblPr>
        <w:tblW w:w="0" w:type="auto"/>
        <w:tblInd w:w="108" w:type="dxa"/>
        <w:tblBorders>
          <w:bottom w:val="single" w:sz="4" w:space="0" w:color="auto"/>
        </w:tblBorders>
        <w:tblLayout w:type="fixed"/>
        <w:tblLook w:val="0000"/>
      </w:tblPr>
      <w:tblGrid>
        <w:gridCol w:w="8931"/>
      </w:tblGrid>
      <w:tr w:rsidR="00A2156E" w:rsidRPr="00A2156E" w:rsidTr="00A2156E">
        <w:trPr>
          <w:trHeight w:hRule="exact" w:val="60"/>
        </w:trPr>
        <w:tc>
          <w:tcPr>
            <w:tcW w:w="8931"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val="es-ES" w:eastAsia="en-GB"/>
              </w:rPr>
            </w:pPr>
          </w:p>
        </w:tc>
      </w:tr>
    </w:tbl>
    <w:p w:rsidR="00A2156E" w:rsidRPr="00A2156E" w:rsidRDefault="00A2156E" w:rsidP="00A2156E">
      <w:pPr>
        <w:widowControl w:val="0"/>
        <w:tabs>
          <w:tab w:val="decimal" w:pos="2880"/>
          <w:tab w:val="left" w:pos="11900"/>
        </w:tabs>
        <w:spacing w:after="0" w:line="240" w:lineRule="auto"/>
        <w:rPr>
          <w:rFonts w:ascii="Times New Roman" w:eastAsia="Times New Roman" w:hAnsi="Times New Roman" w:cs="Times New Roman"/>
          <w:snapToGrid w:val="0"/>
          <w:sz w:val="18"/>
          <w:szCs w:val="20"/>
        </w:rPr>
      </w:pPr>
      <w:r w:rsidRPr="00A2156E">
        <w:rPr>
          <w:rFonts w:ascii="Times New Roman" w:eastAsia="Times New Roman" w:hAnsi="Times New Roman" w:cs="Times New Roman"/>
          <w:sz w:val="18"/>
          <w:szCs w:val="18"/>
          <w:lang w:eastAsia="en-GB"/>
        </w:rPr>
        <w:br w:type="page"/>
      </w:r>
      <w:r w:rsidRPr="00A2156E">
        <w:rPr>
          <w:rFonts w:ascii="Times New Roman" w:eastAsia="Times New Roman" w:hAnsi="Times New Roman" w:cs="Times New Roman"/>
          <w:b/>
          <w:sz w:val="18"/>
          <w:szCs w:val="18"/>
          <w:lang w:eastAsia="en-GB"/>
        </w:rPr>
        <w:lastRenderedPageBreak/>
        <w:t>Table 3.</w:t>
      </w:r>
      <w:r w:rsidRPr="00A2156E">
        <w:rPr>
          <w:rFonts w:ascii="Times New Roman" w:eastAsia="Times New Roman" w:hAnsi="Times New Roman" w:cs="Times New Roman"/>
          <w:snapToGrid w:val="0"/>
          <w:sz w:val="18"/>
          <w:szCs w:val="20"/>
        </w:rPr>
        <w:t>Bond lengths [Å] and angles [°].</w:t>
      </w:r>
    </w:p>
    <w:tbl>
      <w:tblPr>
        <w:tblW w:w="0" w:type="auto"/>
        <w:tblInd w:w="108" w:type="dxa"/>
        <w:tblBorders>
          <w:bottom w:val="single" w:sz="4" w:space="0" w:color="auto"/>
        </w:tblBorders>
        <w:tblLayout w:type="fixed"/>
        <w:tblLook w:val="0000"/>
      </w:tblPr>
      <w:tblGrid>
        <w:gridCol w:w="4962"/>
      </w:tblGrid>
      <w:tr w:rsidR="00A2156E" w:rsidRPr="00A2156E" w:rsidTr="00A2156E">
        <w:trPr>
          <w:trHeight w:hRule="exact" w:val="60"/>
        </w:trPr>
        <w:tc>
          <w:tcPr>
            <w:tcW w:w="4962"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tabs>
          <w:tab w:val="center" w:pos="4153"/>
          <w:tab w:val="right" w:pos="5812"/>
        </w:tabs>
        <w:spacing w:after="0" w:line="240" w:lineRule="auto"/>
        <w:ind w:right="360"/>
        <w:rPr>
          <w:rFonts w:ascii="Times New Roman" w:eastAsia="Times New Roman" w:hAnsi="Times New Roman" w:cs="Times New Roman"/>
          <w:sz w:val="6"/>
          <w:szCs w:val="20"/>
          <w:lang w:eastAsia="en-GB"/>
        </w:rPr>
      </w:pP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1.983(5)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2.062(5)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2.2220(17)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2.256(2)</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1.352(8)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1.365(8)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1.325(7)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1.363(8)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1.354(7)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1.337(7)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1.484(7)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1.354(9)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1.395(9)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1.405(9)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1.379(9)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1.440(8)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1.361(8)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H11</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1.511(7)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H12A</w:t>
      </w:r>
      <w:r w:rsidRPr="00A2156E">
        <w:rPr>
          <w:rFonts w:ascii="Times New Roman" w:eastAsia="Times New Roman" w:hAnsi="Times New Roman" w:cs="Times New Roman"/>
          <w:sz w:val="18"/>
          <w:szCs w:val="18"/>
          <w:lang w:eastAsia="en-GB"/>
        </w:rPr>
        <w:tab/>
        <w:t>0.9700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H12B</w:t>
      </w:r>
      <w:r w:rsidRPr="00A2156E">
        <w:rPr>
          <w:rFonts w:ascii="Times New Roman" w:eastAsia="Times New Roman" w:hAnsi="Times New Roman" w:cs="Times New Roman"/>
          <w:sz w:val="18"/>
          <w:szCs w:val="18"/>
          <w:lang w:eastAsia="en-GB"/>
        </w:rPr>
        <w:tab/>
        <w:t>0.9700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1.383(8)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1.411(8)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1.423(8)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1.432(8)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1.353(8)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1.424(8)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1.332(9)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1.433(8)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H18</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1.380(8)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1.387(8)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H20</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1.430(9)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1.434(7)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1.354(8)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1.414(8)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1.349(9)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1.446(8)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H25</w:t>
      </w:r>
      <w:r w:rsidRPr="00A2156E">
        <w:rPr>
          <w:rFonts w:ascii="Times New Roman" w:eastAsia="Times New Roman" w:hAnsi="Times New Roman" w:cs="Times New Roman"/>
          <w:sz w:val="18"/>
          <w:szCs w:val="18"/>
          <w:lang w:eastAsia="en-GB"/>
        </w:rPr>
        <w:tab/>
        <w:t>0.9300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78.8(2)</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166.59(15)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94.36(14)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92.07(16)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170.75(14)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94.89(7)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118.2(6)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tab/>
        <w:t>126.3(4)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tab/>
        <w:t>115.5(4)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110.6(5)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lastRenderedPageBreak/>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tab/>
        <w:t>132.7(4)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tab/>
        <w:t>116.6(4)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104.8(5)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111.9(5)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129.6(5)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118.5(5)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122.6(6)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118.7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118.7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119.9(6)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120.1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120.1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118.6(7)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120.7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120.7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118.3(6)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120.9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120.9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122.4(6)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112.9(6)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124.6(6)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107.1(5)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136.9(6)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116.0(5)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105.7(5)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H11</w:t>
      </w:r>
      <w:r w:rsidRPr="00A2156E">
        <w:rPr>
          <w:rFonts w:ascii="Times New Roman" w:eastAsia="Times New Roman" w:hAnsi="Times New Roman" w:cs="Times New Roman"/>
          <w:sz w:val="18"/>
          <w:szCs w:val="18"/>
          <w:lang w:eastAsia="en-GB"/>
        </w:rPr>
        <w:tab/>
        <w:t>127.2</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H11</w:t>
      </w:r>
      <w:r w:rsidRPr="00A2156E">
        <w:rPr>
          <w:rFonts w:ascii="Times New Roman" w:eastAsia="Times New Roman" w:hAnsi="Times New Roman" w:cs="Times New Roman"/>
          <w:sz w:val="18"/>
          <w:szCs w:val="18"/>
          <w:lang w:eastAsia="en-GB"/>
        </w:rPr>
        <w:tab/>
        <w:t>127.2</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112.9(5)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H12A</w:t>
      </w:r>
      <w:r w:rsidRPr="00A2156E">
        <w:rPr>
          <w:rFonts w:ascii="Times New Roman" w:eastAsia="Times New Roman" w:hAnsi="Times New Roman" w:cs="Times New Roman"/>
          <w:sz w:val="18"/>
          <w:szCs w:val="18"/>
          <w:lang w:eastAsia="en-GB"/>
        </w:rPr>
        <w:tab/>
        <w:t>109.0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H12A</w:t>
      </w:r>
      <w:r w:rsidRPr="00A2156E">
        <w:rPr>
          <w:rFonts w:ascii="Times New Roman" w:eastAsia="Times New Roman" w:hAnsi="Times New Roman" w:cs="Times New Roman"/>
          <w:sz w:val="18"/>
          <w:szCs w:val="18"/>
          <w:lang w:eastAsia="en-GB"/>
        </w:rPr>
        <w:tab/>
        <w:t>109.0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H12B</w:t>
      </w:r>
      <w:r w:rsidRPr="00A2156E">
        <w:rPr>
          <w:rFonts w:ascii="Times New Roman" w:eastAsia="Times New Roman" w:hAnsi="Times New Roman" w:cs="Times New Roman"/>
          <w:sz w:val="18"/>
          <w:szCs w:val="18"/>
          <w:lang w:eastAsia="en-GB"/>
        </w:rPr>
        <w:tab/>
        <w:t>109.0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H12B</w:t>
      </w:r>
      <w:r w:rsidRPr="00A2156E">
        <w:rPr>
          <w:rFonts w:ascii="Times New Roman" w:eastAsia="Times New Roman" w:hAnsi="Times New Roman" w:cs="Times New Roman"/>
          <w:sz w:val="18"/>
          <w:szCs w:val="18"/>
          <w:lang w:eastAsia="en-GB"/>
        </w:rPr>
        <w:tab/>
        <w:t>109.0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H12A</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H12B</w:t>
      </w:r>
      <w:r w:rsidRPr="00A2156E">
        <w:rPr>
          <w:rFonts w:ascii="Times New Roman" w:eastAsia="Times New Roman" w:hAnsi="Times New Roman" w:cs="Times New Roman"/>
          <w:sz w:val="18"/>
          <w:szCs w:val="18"/>
          <w:lang w:eastAsia="en-GB"/>
        </w:rPr>
        <w:tab/>
        <w:t>107.8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121.3(5)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119.5(5)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119.1(5)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123.1(5)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118.6(5)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118.2(5)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121.4(5)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119.3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119.3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120.4(6)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t>119.8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t>119.8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119.9(6)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t>120.1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t>120.1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122.3(6)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H18</w:t>
      </w:r>
      <w:r w:rsidRPr="00A2156E">
        <w:rPr>
          <w:rFonts w:ascii="Times New Roman" w:eastAsia="Times New Roman" w:hAnsi="Times New Roman" w:cs="Times New Roman"/>
          <w:sz w:val="18"/>
          <w:szCs w:val="18"/>
          <w:lang w:eastAsia="en-GB"/>
        </w:rPr>
        <w:tab/>
        <w:t>118.9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H18</w:t>
      </w:r>
      <w:r w:rsidRPr="00A2156E">
        <w:rPr>
          <w:rFonts w:ascii="Times New Roman" w:eastAsia="Times New Roman" w:hAnsi="Times New Roman" w:cs="Times New Roman"/>
          <w:sz w:val="18"/>
          <w:szCs w:val="18"/>
          <w:lang w:eastAsia="en-GB"/>
        </w:rPr>
        <w:tab/>
        <w:t>118.9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119.4(5)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122.8(5)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117.8(6)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122.1(5)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H20</w:t>
      </w:r>
      <w:r w:rsidRPr="00A2156E">
        <w:rPr>
          <w:rFonts w:ascii="Times New Roman" w:eastAsia="Times New Roman" w:hAnsi="Times New Roman" w:cs="Times New Roman"/>
          <w:sz w:val="18"/>
          <w:szCs w:val="18"/>
          <w:lang w:eastAsia="en-GB"/>
        </w:rPr>
        <w:tab/>
        <w:t>119.0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H20</w:t>
      </w:r>
      <w:r w:rsidRPr="00A2156E">
        <w:rPr>
          <w:rFonts w:ascii="Times New Roman" w:eastAsia="Times New Roman" w:hAnsi="Times New Roman" w:cs="Times New Roman"/>
          <w:sz w:val="18"/>
          <w:szCs w:val="18"/>
          <w:lang w:eastAsia="en-GB"/>
        </w:rPr>
        <w:tab/>
        <w:t>119.0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121.9(6)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119.0(6)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119.1(6)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122.2(6)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118.9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118.9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lastRenderedPageBreak/>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119.2(6)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120.4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120.4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121.0(6)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119.5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119.5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122.3(6)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H25</w:t>
      </w:r>
      <w:r w:rsidRPr="00A2156E">
        <w:rPr>
          <w:rFonts w:ascii="Times New Roman" w:eastAsia="Times New Roman" w:hAnsi="Times New Roman" w:cs="Times New Roman"/>
          <w:sz w:val="18"/>
          <w:szCs w:val="18"/>
          <w:lang w:eastAsia="en-GB"/>
        </w:rPr>
        <w:tab/>
        <w:t>118.8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H25</w:t>
      </w:r>
      <w:r w:rsidRPr="00A2156E">
        <w:rPr>
          <w:rFonts w:ascii="Times New Roman" w:eastAsia="Times New Roman" w:hAnsi="Times New Roman" w:cs="Times New Roman"/>
          <w:sz w:val="18"/>
          <w:szCs w:val="18"/>
          <w:lang w:eastAsia="en-GB"/>
        </w:rPr>
        <w:tab/>
        <w:t>118.8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119.4(5)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124.4(5)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116.2(6)</w:t>
      </w:r>
    </w:p>
    <w:tbl>
      <w:tblPr>
        <w:tblW w:w="0" w:type="auto"/>
        <w:tblInd w:w="108" w:type="dxa"/>
        <w:tblBorders>
          <w:bottom w:val="single" w:sz="4" w:space="0" w:color="auto"/>
        </w:tblBorders>
        <w:tblLayout w:type="fixed"/>
        <w:tblLook w:val="0000"/>
      </w:tblPr>
      <w:tblGrid>
        <w:gridCol w:w="4962"/>
      </w:tblGrid>
      <w:tr w:rsidR="00A2156E" w:rsidRPr="00A2156E" w:rsidTr="00A2156E">
        <w:trPr>
          <w:trHeight w:hRule="exact" w:val="60"/>
        </w:trPr>
        <w:tc>
          <w:tcPr>
            <w:tcW w:w="4962"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tabs>
          <w:tab w:val="center" w:pos="4153"/>
          <w:tab w:val="right" w:pos="5812"/>
        </w:tabs>
        <w:spacing w:after="0" w:line="240" w:lineRule="auto"/>
        <w:ind w:right="360"/>
        <w:rPr>
          <w:rFonts w:ascii="Times New Roman" w:eastAsia="Times New Roman" w:hAnsi="Times New Roman" w:cs="Times New Roman"/>
          <w:sz w:val="6"/>
          <w:szCs w:val="20"/>
          <w:lang w:eastAsia="en-GB"/>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rPr>
      </w:pPr>
      <w:r w:rsidRPr="00A2156E">
        <w:rPr>
          <w:rFonts w:ascii="Times New Roman" w:eastAsia="Times New Roman" w:hAnsi="Times New Roman" w:cs="Times New Roman"/>
          <w:b/>
          <w:sz w:val="18"/>
          <w:szCs w:val="18"/>
          <w:lang w:eastAsia="en-GB"/>
        </w:rPr>
        <w:t>Table 4.</w:t>
      </w:r>
      <w:r w:rsidRPr="00A2156E">
        <w:rPr>
          <w:rFonts w:ascii="Times New Roman" w:eastAsia="Times New Roman" w:hAnsi="Times New Roman" w:cs="Times New Roman"/>
          <w:snapToGrid w:val="0"/>
          <w:sz w:val="18"/>
          <w:szCs w:val="20"/>
        </w:rPr>
        <w:t>Anisotropic displacement parameters [Å</w:t>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rPr>
        <w:t xml:space="preserve"> 10</w:t>
      </w:r>
      <w:r w:rsidRPr="00A2156E">
        <w:rPr>
          <w:rFonts w:ascii="Times New Roman" w:eastAsia="Times New Roman" w:hAnsi="Times New Roman" w:cs="Times New Roman"/>
          <w:snapToGrid w:val="0"/>
          <w:sz w:val="18"/>
          <w:szCs w:val="20"/>
          <w:vertAlign w:val="superscript"/>
        </w:rPr>
        <w:t>3</w:t>
      </w:r>
      <w:r w:rsidRPr="00A2156E">
        <w:rPr>
          <w:rFonts w:ascii="Times New Roman" w:eastAsia="Times New Roman" w:hAnsi="Times New Roman" w:cs="Times New Roman"/>
          <w:snapToGrid w:val="0"/>
          <w:sz w:val="18"/>
          <w:szCs w:val="20"/>
        </w:rPr>
        <w:t>]. The anisotropic displacement</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lang w:val="es-ES"/>
        </w:rPr>
      </w:pPr>
      <w:r w:rsidRPr="00A2156E">
        <w:rPr>
          <w:rFonts w:ascii="Times New Roman" w:eastAsia="Times New Roman" w:hAnsi="Times New Roman" w:cs="Times New Roman"/>
          <w:snapToGrid w:val="0"/>
          <w:sz w:val="18"/>
          <w:szCs w:val="20"/>
        </w:rPr>
        <w:t xml:space="preserve">factor exponent takes the form: </w:t>
      </w:r>
      <w:r w:rsidRPr="00A2156E">
        <w:rPr>
          <w:rFonts w:ascii="Times New Roman" w:eastAsia="Times New Roman" w:hAnsi="Times New Roman" w:cs="Times New Roman"/>
          <w:snapToGrid w:val="0"/>
          <w:sz w:val="18"/>
          <w:szCs w:val="20"/>
          <w:lang w:eastAsia="en-GB"/>
        </w:rPr>
        <w:sym w:font="Symbol" w:char="F02D"/>
      </w:r>
      <w:r w:rsidRPr="00A2156E">
        <w:rPr>
          <w:rFonts w:ascii="Times New Roman" w:eastAsia="Times New Roman" w:hAnsi="Times New Roman" w:cs="Times New Roman"/>
          <w:snapToGrid w:val="0"/>
          <w:sz w:val="18"/>
          <w:szCs w:val="20"/>
        </w:rPr>
        <w:t>2</w:t>
      </w:r>
      <w:r w:rsidRPr="00A2156E">
        <w:rPr>
          <w:rFonts w:ascii="Times New Roman" w:eastAsia="Times New Roman" w:hAnsi="Times New Roman" w:cs="Times New Roman"/>
          <w:i/>
          <w:snapToGrid w:val="0"/>
          <w:sz w:val="18"/>
          <w:szCs w:val="20"/>
        </w:rPr>
        <w:sym w:font="Symbol" w:char="F070"/>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snapToGrid w:val="0"/>
          <w:sz w:val="18"/>
          <w:szCs w:val="20"/>
        </w:rPr>
        <w:t>[</w:t>
      </w:r>
      <w:r w:rsidRPr="00A2156E">
        <w:rPr>
          <w:rFonts w:ascii="Times New Roman" w:eastAsia="Times New Roman" w:hAnsi="Times New Roman" w:cs="Times New Roman"/>
          <w:i/>
          <w:snapToGrid w:val="0"/>
          <w:sz w:val="18"/>
          <w:szCs w:val="20"/>
        </w:rPr>
        <w:t>h</w:t>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i/>
          <w:snapToGrid w:val="0"/>
          <w:sz w:val="18"/>
          <w:szCs w:val="20"/>
        </w:rPr>
        <w:t>a</w:t>
      </w:r>
      <w:r w:rsidRPr="00A2156E">
        <w:rPr>
          <w:rFonts w:ascii="Times New Roman" w:eastAsia="Times New Roman" w:hAnsi="Times New Roman" w:cs="Times New Roman"/>
          <w:snapToGrid w:val="0"/>
          <w:sz w:val="18"/>
          <w:szCs w:val="20"/>
        </w:rPr>
        <w:t>*</w:t>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i/>
          <w:snapToGrid w:val="0"/>
          <w:sz w:val="18"/>
          <w:szCs w:val="20"/>
        </w:rPr>
        <w:t>U</w:t>
      </w:r>
      <w:r w:rsidRPr="00A2156E">
        <w:rPr>
          <w:rFonts w:ascii="Times New Roman" w:eastAsia="Times New Roman" w:hAnsi="Times New Roman" w:cs="Times New Roman"/>
          <w:snapToGrid w:val="0"/>
          <w:sz w:val="18"/>
          <w:szCs w:val="20"/>
          <w:vertAlign w:val="superscript"/>
        </w:rPr>
        <w:t>11</w:t>
      </w:r>
      <w:r w:rsidRPr="00A2156E">
        <w:rPr>
          <w:rFonts w:ascii="Times New Roman" w:eastAsia="Times New Roman" w:hAnsi="Times New Roman" w:cs="Times New Roman"/>
          <w:snapToGrid w:val="0"/>
          <w:sz w:val="18"/>
          <w:szCs w:val="20"/>
        </w:rPr>
        <w:t xml:space="preserve"> + </w:t>
      </w:r>
      <w:r w:rsidRPr="00A2156E">
        <w:rPr>
          <w:rFonts w:ascii="Times New Roman" w:eastAsia="Times New Roman" w:hAnsi="Times New Roman" w:cs="Times New Roman"/>
          <w:snapToGrid w:val="0"/>
          <w:position w:val="4"/>
          <w:sz w:val="18"/>
          <w:szCs w:val="20"/>
        </w:rPr>
        <w:t>...</w:t>
      </w:r>
      <w:r w:rsidRPr="00A2156E">
        <w:rPr>
          <w:rFonts w:ascii="Times New Roman" w:eastAsia="Times New Roman" w:hAnsi="Times New Roman" w:cs="Times New Roman"/>
          <w:snapToGrid w:val="0"/>
          <w:sz w:val="18"/>
          <w:szCs w:val="20"/>
          <w:lang w:val="es-ES"/>
        </w:rPr>
        <w:t>+ 2</w:t>
      </w:r>
      <w:r w:rsidRPr="00A2156E">
        <w:rPr>
          <w:rFonts w:ascii="Times New Roman" w:eastAsia="Times New Roman" w:hAnsi="Times New Roman" w:cs="Times New Roman"/>
          <w:i/>
          <w:snapToGrid w:val="0"/>
          <w:sz w:val="18"/>
          <w:szCs w:val="20"/>
          <w:lang w:val="es-ES"/>
        </w:rPr>
        <w:t xml:space="preserve"> h k a</w:t>
      </w:r>
      <w:r w:rsidRPr="00A2156E">
        <w:rPr>
          <w:rFonts w:ascii="Times New Roman" w:eastAsia="Times New Roman" w:hAnsi="Times New Roman" w:cs="Times New Roman"/>
          <w:snapToGrid w:val="0"/>
          <w:sz w:val="18"/>
          <w:szCs w:val="20"/>
          <w:lang w:val="es-ES"/>
        </w:rPr>
        <w:t xml:space="preserve">* </w:t>
      </w:r>
      <w:r w:rsidRPr="00A2156E">
        <w:rPr>
          <w:rFonts w:ascii="Times New Roman" w:eastAsia="Times New Roman" w:hAnsi="Times New Roman" w:cs="Times New Roman"/>
          <w:i/>
          <w:snapToGrid w:val="0"/>
          <w:sz w:val="18"/>
          <w:szCs w:val="20"/>
          <w:lang w:val="es-ES"/>
        </w:rPr>
        <w:t>b</w:t>
      </w:r>
      <w:r w:rsidRPr="00A2156E">
        <w:rPr>
          <w:rFonts w:ascii="Times New Roman" w:eastAsia="Times New Roman" w:hAnsi="Times New Roman" w:cs="Times New Roman"/>
          <w:snapToGrid w:val="0"/>
          <w:sz w:val="18"/>
          <w:szCs w:val="20"/>
          <w:lang w:val="es-ES"/>
        </w:rPr>
        <w:t xml:space="preserve">* </w:t>
      </w:r>
      <w:r w:rsidRPr="00A2156E">
        <w:rPr>
          <w:rFonts w:ascii="Times New Roman" w:eastAsia="Times New Roman" w:hAnsi="Times New Roman" w:cs="Times New Roman"/>
          <w:i/>
          <w:snapToGrid w:val="0"/>
          <w:sz w:val="18"/>
          <w:szCs w:val="20"/>
          <w:lang w:val="es-ES"/>
        </w:rPr>
        <w:t>U</w:t>
      </w:r>
      <w:r w:rsidRPr="00A2156E">
        <w:rPr>
          <w:rFonts w:ascii="Times New Roman" w:eastAsia="Times New Roman" w:hAnsi="Times New Roman" w:cs="Times New Roman"/>
          <w:snapToGrid w:val="0"/>
          <w:sz w:val="18"/>
          <w:szCs w:val="20"/>
          <w:vertAlign w:val="superscript"/>
          <w:lang w:val="es-ES"/>
        </w:rPr>
        <w:t>12</w:t>
      </w:r>
      <w:r w:rsidRPr="00A2156E">
        <w:rPr>
          <w:rFonts w:ascii="Times New Roman" w:eastAsia="Times New Roman" w:hAnsi="Times New Roman" w:cs="Times New Roman"/>
          <w:snapToGrid w:val="0"/>
          <w:sz w:val="18"/>
          <w:szCs w:val="20"/>
          <w:lang w:val="es-ES"/>
        </w:rPr>
        <w:t xml:space="preserve"> ].</w:t>
      </w:r>
    </w:p>
    <w:p w:rsidR="00A2156E" w:rsidRPr="00A2156E" w:rsidRDefault="00A2156E" w:rsidP="00A2156E">
      <w:pPr>
        <w:widowControl w:val="0"/>
        <w:tabs>
          <w:tab w:val="center" w:pos="2880"/>
          <w:tab w:val="center" w:pos="4320"/>
          <w:tab w:val="center" w:pos="5760"/>
          <w:tab w:val="center" w:pos="7200"/>
          <w:tab w:val="center" w:pos="8640"/>
          <w:tab w:val="left" w:pos="11900"/>
        </w:tabs>
        <w:spacing w:after="0" w:line="240" w:lineRule="auto"/>
        <w:rPr>
          <w:rFonts w:ascii="Times New Roman" w:eastAsia="Times New Roman" w:hAnsi="Times New Roman" w:cs="Times New Roman"/>
          <w:snapToGrid w:val="0"/>
          <w:sz w:val="6"/>
          <w:szCs w:val="20"/>
          <w:lang w:val="es-ES"/>
        </w:rPr>
      </w:pPr>
    </w:p>
    <w:p w:rsidR="00A2156E" w:rsidRPr="00A2156E" w:rsidRDefault="00A2156E" w:rsidP="00A2156E">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i/>
          <w:snapToGrid w:val="0"/>
          <w:sz w:val="18"/>
          <w:szCs w:val="20"/>
          <w:vertAlign w:val="superscript"/>
          <w:lang w:val="es-ES"/>
        </w:rPr>
      </w:pPr>
      <w:r w:rsidRPr="00A2156E">
        <w:rPr>
          <w:rFonts w:ascii="Times New Roman" w:eastAsia="Times New Roman" w:hAnsi="Times New Roman" w:cs="Times New Roman"/>
          <w:snapToGrid w:val="0"/>
          <w:sz w:val="18"/>
          <w:szCs w:val="20"/>
          <w:lang w:val="es-ES"/>
        </w:rPr>
        <w:t>Atom</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U</w:t>
      </w:r>
      <w:r w:rsidRPr="00A2156E">
        <w:rPr>
          <w:rFonts w:ascii="Times New Roman" w:eastAsia="Times New Roman" w:hAnsi="Times New Roman" w:cs="Times New Roman"/>
          <w:snapToGrid w:val="0"/>
          <w:sz w:val="18"/>
          <w:szCs w:val="20"/>
          <w:vertAlign w:val="superscript"/>
          <w:lang w:val="es-ES"/>
        </w:rPr>
        <w:t>11</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22</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33</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23</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13</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12</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lang w:val="es-ES"/>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tab/>
        <w:t xml:space="preserve">19(1) </w:t>
      </w:r>
      <w:r w:rsidRPr="00A2156E">
        <w:rPr>
          <w:rFonts w:ascii="Times New Roman" w:eastAsia="Times New Roman" w:hAnsi="Times New Roman" w:cs="Times New Roman"/>
          <w:sz w:val="18"/>
          <w:szCs w:val="18"/>
          <w:lang w:eastAsia="en-GB"/>
        </w:rPr>
        <w:tab/>
        <w:t>48(1)</w:t>
      </w:r>
      <w:r w:rsidRPr="00A2156E">
        <w:rPr>
          <w:rFonts w:ascii="Times New Roman" w:eastAsia="Times New Roman" w:hAnsi="Times New Roman" w:cs="Times New Roman"/>
          <w:sz w:val="18"/>
          <w:szCs w:val="18"/>
          <w:lang w:eastAsia="en-GB"/>
        </w:rPr>
        <w:tab/>
        <w:t xml:space="preserve">20(1)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4(1)</w:t>
      </w:r>
      <w:r w:rsidRPr="00A2156E">
        <w:rPr>
          <w:rFonts w:ascii="Times New Roman" w:eastAsia="Times New Roman" w:hAnsi="Times New Roman" w:cs="Times New Roman"/>
          <w:sz w:val="18"/>
          <w:szCs w:val="18"/>
          <w:lang w:eastAsia="en-GB"/>
        </w:rPr>
        <w:tab/>
        <w:t xml:space="preserve">4(1) </w:t>
      </w:r>
      <w:r w:rsidRPr="00A2156E">
        <w:rPr>
          <w:rFonts w:ascii="Times New Roman" w:eastAsia="Times New Roman" w:hAnsi="Times New Roman" w:cs="Times New Roman"/>
          <w:sz w:val="18"/>
          <w:szCs w:val="18"/>
          <w:lang w:eastAsia="en-GB"/>
        </w:rPr>
        <w:tab/>
        <w:t>0(1)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 xml:space="preserve">26(1) </w:t>
      </w:r>
      <w:r w:rsidRPr="00A2156E">
        <w:rPr>
          <w:rFonts w:ascii="Times New Roman" w:eastAsia="Times New Roman" w:hAnsi="Times New Roman" w:cs="Times New Roman"/>
          <w:sz w:val="18"/>
          <w:szCs w:val="18"/>
          <w:lang w:eastAsia="en-GB"/>
        </w:rPr>
        <w:tab/>
        <w:t>34(1)</w:t>
      </w:r>
      <w:r w:rsidRPr="00A2156E">
        <w:rPr>
          <w:rFonts w:ascii="Times New Roman" w:eastAsia="Times New Roman" w:hAnsi="Times New Roman" w:cs="Times New Roman"/>
          <w:sz w:val="18"/>
          <w:szCs w:val="18"/>
          <w:lang w:eastAsia="en-GB"/>
        </w:rPr>
        <w:tab/>
        <w:t xml:space="preserve">21(1)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1(1)</w:t>
      </w:r>
      <w:r w:rsidRPr="00A2156E">
        <w:rPr>
          <w:rFonts w:ascii="Times New Roman" w:eastAsia="Times New Roman" w:hAnsi="Times New Roman" w:cs="Times New Roman"/>
          <w:sz w:val="18"/>
          <w:szCs w:val="18"/>
          <w:lang w:eastAsia="en-GB"/>
        </w:rPr>
        <w:tab/>
        <w:t xml:space="preserve">0(1) </w:t>
      </w:r>
      <w:r w:rsidRPr="00A2156E">
        <w:rPr>
          <w:rFonts w:ascii="Times New Roman" w:eastAsia="Times New Roman" w:hAnsi="Times New Roman" w:cs="Times New Roman"/>
          <w:sz w:val="18"/>
          <w:szCs w:val="18"/>
          <w:lang w:eastAsia="en-GB"/>
        </w:rPr>
        <w:tab/>
        <w:t>0(1)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 xml:space="preserve">50(1) </w:t>
      </w:r>
      <w:r w:rsidRPr="00A2156E">
        <w:rPr>
          <w:rFonts w:ascii="Times New Roman" w:eastAsia="Times New Roman" w:hAnsi="Times New Roman" w:cs="Times New Roman"/>
          <w:sz w:val="18"/>
          <w:szCs w:val="18"/>
          <w:lang w:eastAsia="en-GB"/>
        </w:rPr>
        <w:tab/>
        <w:t>121(2)</w:t>
      </w:r>
      <w:r w:rsidRPr="00A2156E">
        <w:rPr>
          <w:rFonts w:ascii="Times New Roman" w:eastAsia="Times New Roman" w:hAnsi="Times New Roman" w:cs="Times New Roman"/>
          <w:sz w:val="18"/>
          <w:szCs w:val="18"/>
          <w:lang w:eastAsia="en-GB"/>
        </w:rPr>
        <w:tab/>
        <w:t xml:space="preserve">26(1)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6(1)</w:t>
      </w:r>
      <w:r w:rsidRPr="00A2156E">
        <w:rPr>
          <w:rFonts w:ascii="Times New Roman" w:eastAsia="Times New Roman" w:hAnsi="Times New Roman" w:cs="Times New Roman"/>
          <w:sz w:val="18"/>
          <w:szCs w:val="18"/>
          <w:lang w:eastAsia="en-GB"/>
        </w:rPr>
        <w:tab/>
        <w:t xml:space="preserve">15(1)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44(1)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 xml:space="preserve">18(2) </w:t>
      </w:r>
      <w:r w:rsidRPr="00A2156E">
        <w:rPr>
          <w:rFonts w:ascii="Times New Roman" w:eastAsia="Times New Roman" w:hAnsi="Times New Roman" w:cs="Times New Roman"/>
          <w:sz w:val="18"/>
          <w:szCs w:val="18"/>
          <w:lang w:eastAsia="en-GB"/>
        </w:rPr>
        <w:tab/>
        <w:t>23(3)</w:t>
      </w:r>
      <w:r w:rsidRPr="00A2156E">
        <w:rPr>
          <w:rFonts w:ascii="Times New Roman" w:eastAsia="Times New Roman" w:hAnsi="Times New Roman" w:cs="Times New Roman"/>
          <w:sz w:val="18"/>
          <w:szCs w:val="18"/>
          <w:lang w:eastAsia="en-GB"/>
        </w:rPr>
        <w:tab/>
        <w:t xml:space="preserve">19(3)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2(2)</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1(2) </w:t>
      </w:r>
      <w:r w:rsidRPr="00A2156E">
        <w:rPr>
          <w:rFonts w:ascii="Times New Roman" w:eastAsia="Times New Roman" w:hAnsi="Times New Roman" w:cs="Times New Roman"/>
          <w:sz w:val="18"/>
          <w:szCs w:val="18"/>
          <w:lang w:eastAsia="en-GB"/>
        </w:rPr>
        <w:tab/>
        <w:t>9(2)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 xml:space="preserve">23(3) </w:t>
      </w:r>
      <w:r w:rsidRPr="00A2156E">
        <w:rPr>
          <w:rFonts w:ascii="Times New Roman" w:eastAsia="Times New Roman" w:hAnsi="Times New Roman" w:cs="Times New Roman"/>
          <w:sz w:val="18"/>
          <w:szCs w:val="18"/>
          <w:lang w:eastAsia="en-GB"/>
        </w:rPr>
        <w:tab/>
        <w:t>25(3)</w:t>
      </w:r>
      <w:r w:rsidRPr="00A2156E">
        <w:rPr>
          <w:rFonts w:ascii="Times New Roman" w:eastAsia="Times New Roman" w:hAnsi="Times New Roman" w:cs="Times New Roman"/>
          <w:sz w:val="18"/>
          <w:szCs w:val="18"/>
          <w:lang w:eastAsia="en-GB"/>
        </w:rPr>
        <w:tab/>
        <w:t xml:space="preserve">16(3) </w:t>
      </w:r>
      <w:r w:rsidRPr="00A2156E">
        <w:rPr>
          <w:rFonts w:ascii="Times New Roman" w:eastAsia="Times New Roman" w:hAnsi="Times New Roman" w:cs="Times New Roman"/>
          <w:sz w:val="18"/>
          <w:szCs w:val="18"/>
          <w:lang w:eastAsia="en-GB"/>
        </w:rPr>
        <w:tab/>
        <w:t>0(2)</w:t>
      </w:r>
      <w:r w:rsidRPr="00A2156E">
        <w:rPr>
          <w:rFonts w:ascii="Times New Roman" w:eastAsia="Times New Roman" w:hAnsi="Times New Roman" w:cs="Times New Roman"/>
          <w:sz w:val="18"/>
          <w:szCs w:val="18"/>
          <w:lang w:eastAsia="en-GB"/>
        </w:rPr>
        <w:tab/>
        <w:t xml:space="preserve">1(2) </w:t>
      </w:r>
      <w:r w:rsidRPr="00A2156E">
        <w:rPr>
          <w:rFonts w:ascii="Times New Roman" w:eastAsia="Times New Roman" w:hAnsi="Times New Roman" w:cs="Times New Roman"/>
          <w:sz w:val="18"/>
          <w:szCs w:val="18"/>
          <w:lang w:eastAsia="en-GB"/>
        </w:rPr>
        <w:tab/>
        <w:t>2(2)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 xml:space="preserve">21(3) </w:t>
      </w:r>
      <w:r w:rsidRPr="00A2156E">
        <w:rPr>
          <w:rFonts w:ascii="Times New Roman" w:eastAsia="Times New Roman" w:hAnsi="Times New Roman" w:cs="Times New Roman"/>
          <w:sz w:val="18"/>
          <w:szCs w:val="18"/>
          <w:lang w:eastAsia="en-GB"/>
        </w:rPr>
        <w:tab/>
        <w:t>35(4)</w:t>
      </w:r>
      <w:r w:rsidRPr="00A2156E">
        <w:rPr>
          <w:rFonts w:ascii="Times New Roman" w:eastAsia="Times New Roman" w:hAnsi="Times New Roman" w:cs="Times New Roman"/>
          <w:sz w:val="18"/>
          <w:szCs w:val="18"/>
          <w:lang w:eastAsia="en-GB"/>
        </w:rPr>
        <w:tab/>
        <w:t xml:space="preserve">21(3)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1(3)</w:t>
      </w:r>
      <w:r w:rsidRPr="00A2156E">
        <w:rPr>
          <w:rFonts w:ascii="Times New Roman" w:eastAsia="Times New Roman" w:hAnsi="Times New Roman" w:cs="Times New Roman"/>
          <w:sz w:val="18"/>
          <w:szCs w:val="18"/>
          <w:lang w:eastAsia="en-GB"/>
        </w:rPr>
        <w:tab/>
        <w:t xml:space="preserve">4(2) </w:t>
      </w:r>
      <w:r w:rsidRPr="00A2156E">
        <w:rPr>
          <w:rFonts w:ascii="Times New Roman" w:eastAsia="Times New Roman" w:hAnsi="Times New Roman" w:cs="Times New Roman"/>
          <w:sz w:val="18"/>
          <w:szCs w:val="18"/>
          <w:lang w:eastAsia="en-GB"/>
        </w:rPr>
        <w:tab/>
        <w:t>3(2)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 xml:space="preserve">22(3) </w:t>
      </w:r>
      <w:r w:rsidRPr="00A2156E">
        <w:rPr>
          <w:rFonts w:ascii="Times New Roman" w:eastAsia="Times New Roman" w:hAnsi="Times New Roman" w:cs="Times New Roman"/>
          <w:sz w:val="18"/>
          <w:szCs w:val="18"/>
          <w:lang w:eastAsia="en-GB"/>
        </w:rPr>
        <w:tab/>
        <w:t>18(3)</w:t>
      </w:r>
      <w:r w:rsidRPr="00A2156E">
        <w:rPr>
          <w:rFonts w:ascii="Times New Roman" w:eastAsia="Times New Roman" w:hAnsi="Times New Roman" w:cs="Times New Roman"/>
          <w:sz w:val="18"/>
          <w:szCs w:val="18"/>
          <w:lang w:eastAsia="en-GB"/>
        </w:rPr>
        <w:tab/>
        <w:t xml:space="preserve">13(3) </w:t>
      </w:r>
      <w:r w:rsidRPr="00A2156E">
        <w:rPr>
          <w:rFonts w:ascii="Times New Roman" w:eastAsia="Times New Roman" w:hAnsi="Times New Roman" w:cs="Times New Roman"/>
          <w:sz w:val="18"/>
          <w:szCs w:val="18"/>
          <w:lang w:eastAsia="en-GB"/>
        </w:rPr>
        <w:tab/>
        <w:t>1(2)</w:t>
      </w:r>
      <w:r w:rsidRPr="00A2156E">
        <w:rPr>
          <w:rFonts w:ascii="Times New Roman" w:eastAsia="Times New Roman" w:hAnsi="Times New Roman" w:cs="Times New Roman"/>
          <w:sz w:val="18"/>
          <w:szCs w:val="18"/>
          <w:lang w:eastAsia="en-GB"/>
        </w:rPr>
        <w:tab/>
        <w:t xml:space="preserve">5(2) </w:t>
      </w:r>
      <w:r w:rsidRPr="00A2156E">
        <w:rPr>
          <w:rFonts w:ascii="Times New Roman" w:eastAsia="Times New Roman" w:hAnsi="Times New Roman" w:cs="Times New Roman"/>
          <w:sz w:val="18"/>
          <w:szCs w:val="18"/>
          <w:lang w:eastAsia="en-GB"/>
        </w:rPr>
        <w:tab/>
        <w:t>7(2)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 xml:space="preserve">22(3) </w:t>
      </w:r>
      <w:r w:rsidRPr="00A2156E">
        <w:rPr>
          <w:rFonts w:ascii="Times New Roman" w:eastAsia="Times New Roman" w:hAnsi="Times New Roman" w:cs="Times New Roman"/>
          <w:sz w:val="18"/>
          <w:szCs w:val="18"/>
          <w:lang w:eastAsia="en-GB"/>
        </w:rPr>
        <w:tab/>
        <w:t>29(4)</w:t>
      </w:r>
      <w:r w:rsidRPr="00A2156E">
        <w:rPr>
          <w:rFonts w:ascii="Times New Roman" w:eastAsia="Times New Roman" w:hAnsi="Times New Roman" w:cs="Times New Roman"/>
          <w:sz w:val="18"/>
          <w:szCs w:val="18"/>
          <w:lang w:eastAsia="en-GB"/>
        </w:rPr>
        <w:tab/>
        <w:t xml:space="preserve">24(4)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3(3)</w:t>
      </w:r>
      <w:r w:rsidRPr="00A2156E">
        <w:rPr>
          <w:rFonts w:ascii="Times New Roman" w:eastAsia="Times New Roman" w:hAnsi="Times New Roman" w:cs="Times New Roman"/>
          <w:sz w:val="18"/>
          <w:szCs w:val="18"/>
          <w:lang w:eastAsia="en-GB"/>
        </w:rPr>
        <w:tab/>
        <w:t xml:space="preserve">2(3) </w:t>
      </w:r>
      <w:r w:rsidRPr="00A2156E">
        <w:rPr>
          <w:rFonts w:ascii="Times New Roman" w:eastAsia="Times New Roman" w:hAnsi="Times New Roman" w:cs="Times New Roman"/>
          <w:sz w:val="18"/>
          <w:szCs w:val="18"/>
          <w:lang w:eastAsia="en-GB"/>
        </w:rPr>
        <w:tab/>
        <w:t>5(3)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 xml:space="preserve">26(3) </w:t>
      </w:r>
      <w:r w:rsidRPr="00A2156E">
        <w:rPr>
          <w:rFonts w:ascii="Times New Roman" w:eastAsia="Times New Roman" w:hAnsi="Times New Roman" w:cs="Times New Roman"/>
          <w:sz w:val="18"/>
          <w:szCs w:val="18"/>
          <w:lang w:eastAsia="en-GB"/>
        </w:rPr>
        <w:tab/>
        <w:t>27(4)</w:t>
      </w:r>
      <w:r w:rsidRPr="00A2156E">
        <w:rPr>
          <w:rFonts w:ascii="Times New Roman" w:eastAsia="Times New Roman" w:hAnsi="Times New Roman" w:cs="Times New Roman"/>
          <w:sz w:val="18"/>
          <w:szCs w:val="18"/>
          <w:lang w:eastAsia="en-GB"/>
        </w:rPr>
        <w:tab/>
        <w:t xml:space="preserve">35(5)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3(3) </w:t>
      </w:r>
      <w:r w:rsidRPr="00A2156E">
        <w:rPr>
          <w:rFonts w:ascii="Times New Roman" w:eastAsia="Times New Roman" w:hAnsi="Times New Roman" w:cs="Times New Roman"/>
          <w:sz w:val="18"/>
          <w:szCs w:val="18"/>
          <w:lang w:eastAsia="en-GB"/>
        </w:rPr>
        <w:tab/>
        <w:t>4(3)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 xml:space="preserve">28(3) </w:t>
      </w:r>
      <w:r w:rsidRPr="00A2156E">
        <w:rPr>
          <w:rFonts w:ascii="Times New Roman" w:eastAsia="Times New Roman" w:hAnsi="Times New Roman" w:cs="Times New Roman"/>
          <w:sz w:val="18"/>
          <w:szCs w:val="18"/>
          <w:lang w:eastAsia="en-GB"/>
        </w:rPr>
        <w:tab/>
        <w:t>12(4)</w:t>
      </w:r>
      <w:r w:rsidRPr="00A2156E">
        <w:rPr>
          <w:rFonts w:ascii="Times New Roman" w:eastAsia="Times New Roman" w:hAnsi="Times New Roman" w:cs="Times New Roman"/>
          <w:sz w:val="18"/>
          <w:szCs w:val="18"/>
          <w:lang w:eastAsia="en-GB"/>
        </w:rPr>
        <w:tab/>
        <w:t xml:space="preserve">43(5) </w:t>
      </w:r>
      <w:r w:rsidRPr="00A2156E">
        <w:rPr>
          <w:rFonts w:ascii="Times New Roman" w:eastAsia="Times New Roman" w:hAnsi="Times New Roman" w:cs="Times New Roman"/>
          <w:sz w:val="18"/>
          <w:szCs w:val="18"/>
          <w:lang w:eastAsia="en-GB"/>
        </w:rPr>
        <w:tab/>
        <w:t>5(3)</w:t>
      </w:r>
      <w:r w:rsidRPr="00A2156E">
        <w:rPr>
          <w:rFonts w:ascii="Times New Roman" w:eastAsia="Times New Roman" w:hAnsi="Times New Roman" w:cs="Times New Roman"/>
          <w:sz w:val="18"/>
          <w:szCs w:val="18"/>
          <w:lang w:eastAsia="en-GB"/>
        </w:rPr>
        <w:tab/>
        <w:t xml:space="preserve">9(3) </w:t>
      </w:r>
      <w:r w:rsidRPr="00A2156E">
        <w:rPr>
          <w:rFonts w:ascii="Times New Roman" w:eastAsia="Times New Roman" w:hAnsi="Times New Roman" w:cs="Times New Roman"/>
          <w:sz w:val="18"/>
          <w:szCs w:val="18"/>
          <w:lang w:eastAsia="en-GB"/>
        </w:rPr>
        <w:tab/>
        <w:t>7(3)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 xml:space="preserve">18(3) </w:t>
      </w:r>
      <w:r w:rsidRPr="00A2156E">
        <w:rPr>
          <w:rFonts w:ascii="Times New Roman" w:eastAsia="Times New Roman" w:hAnsi="Times New Roman" w:cs="Times New Roman"/>
          <w:sz w:val="18"/>
          <w:szCs w:val="18"/>
          <w:lang w:eastAsia="en-GB"/>
        </w:rPr>
        <w:tab/>
        <w:t>33(5)</w:t>
      </w:r>
      <w:r w:rsidRPr="00A2156E">
        <w:rPr>
          <w:rFonts w:ascii="Times New Roman" w:eastAsia="Times New Roman" w:hAnsi="Times New Roman" w:cs="Times New Roman"/>
          <w:sz w:val="18"/>
          <w:szCs w:val="18"/>
          <w:lang w:eastAsia="en-GB"/>
        </w:rPr>
        <w:tab/>
        <w:t xml:space="preserve">28(4) </w:t>
      </w:r>
      <w:r w:rsidRPr="00A2156E">
        <w:rPr>
          <w:rFonts w:ascii="Times New Roman" w:eastAsia="Times New Roman" w:hAnsi="Times New Roman" w:cs="Times New Roman"/>
          <w:sz w:val="18"/>
          <w:szCs w:val="18"/>
          <w:lang w:eastAsia="en-GB"/>
        </w:rPr>
        <w:tab/>
        <w:t>0(3)</w:t>
      </w:r>
      <w:r w:rsidRPr="00A2156E">
        <w:rPr>
          <w:rFonts w:ascii="Times New Roman" w:eastAsia="Times New Roman" w:hAnsi="Times New Roman" w:cs="Times New Roman"/>
          <w:sz w:val="18"/>
          <w:szCs w:val="18"/>
          <w:lang w:eastAsia="en-GB"/>
        </w:rPr>
        <w:tab/>
        <w:t xml:space="preserve">5(3) </w:t>
      </w:r>
      <w:r w:rsidRPr="00A2156E">
        <w:rPr>
          <w:rFonts w:ascii="Times New Roman" w:eastAsia="Times New Roman" w:hAnsi="Times New Roman" w:cs="Times New Roman"/>
          <w:sz w:val="18"/>
          <w:szCs w:val="18"/>
          <w:lang w:eastAsia="en-GB"/>
        </w:rPr>
        <w:tab/>
        <w:t>6(3)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 xml:space="preserve">22(3) </w:t>
      </w:r>
      <w:r w:rsidRPr="00A2156E">
        <w:rPr>
          <w:rFonts w:ascii="Times New Roman" w:eastAsia="Times New Roman" w:hAnsi="Times New Roman" w:cs="Times New Roman"/>
          <w:sz w:val="18"/>
          <w:szCs w:val="18"/>
          <w:lang w:eastAsia="en-GB"/>
        </w:rPr>
        <w:tab/>
        <w:t>24(4)</w:t>
      </w:r>
      <w:r w:rsidRPr="00A2156E">
        <w:rPr>
          <w:rFonts w:ascii="Times New Roman" w:eastAsia="Times New Roman" w:hAnsi="Times New Roman" w:cs="Times New Roman"/>
          <w:sz w:val="18"/>
          <w:szCs w:val="18"/>
          <w:lang w:eastAsia="en-GB"/>
        </w:rPr>
        <w:tab/>
        <w:t xml:space="preserve">26(4)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8(3)</w:t>
      </w:r>
      <w:r w:rsidRPr="00A2156E">
        <w:rPr>
          <w:rFonts w:ascii="Times New Roman" w:eastAsia="Times New Roman" w:hAnsi="Times New Roman" w:cs="Times New Roman"/>
          <w:sz w:val="18"/>
          <w:szCs w:val="18"/>
          <w:lang w:eastAsia="en-GB"/>
        </w:rPr>
        <w:tab/>
        <w:t xml:space="preserve">4(3) </w:t>
      </w:r>
      <w:r w:rsidRPr="00A2156E">
        <w:rPr>
          <w:rFonts w:ascii="Times New Roman" w:eastAsia="Times New Roman" w:hAnsi="Times New Roman" w:cs="Times New Roman"/>
          <w:sz w:val="18"/>
          <w:szCs w:val="18"/>
          <w:lang w:eastAsia="en-GB"/>
        </w:rPr>
        <w:tab/>
        <w:t>3(3)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 xml:space="preserve">11(3) </w:t>
      </w:r>
      <w:r w:rsidRPr="00A2156E">
        <w:rPr>
          <w:rFonts w:ascii="Times New Roman" w:eastAsia="Times New Roman" w:hAnsi="Times New Roman" w:cs="Times New Roman"/>
          <w:sz w:val="18"/>
          <w:szCs w:val="18"/>
          <w:lang w:eastAsia="en-GB"/>
        </w:rPr>
        <w:tab/>
        <w:t>27(4)</w:t>
      </w:r>
      <w:r w:rsidRPr="00A2156E">
        <w:rPr>
          <w:rFonts w:ascii="Times New Roman" w:eastAsia="Times New Roman" w:hAnsi="Times New Roman" w:cs="Times New Roman"/>
          <w:sz w:val="18"/>
          <w:szCs w:val="18"/>
          <w:lang w:eastAsia="en-GB"/>
        </w:rPr>
        <w:tab/>
        <w:t xml:space="preserve">21(4)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2(3)</w:t>
      </w:r>
      <w:r w:rsidRPr="00A2156E">
        <w:rPr>
          <w:rFonts w:ascii="Times New Roman" w:eastAsia="Times New Roman" w:hAnsi="Times New Roman" w:cs="Times New Roman"/>
          <w:sz w:val="18"/>
          <w:szCs w:val="18"/>
          <w:lang w:eastAsia="en-GB"/>
        </w:rPr>
        <w:tab/>
        <w:t xml:space="preserve">0(2) </w:t>
      </w:r>
      <w:r w:rsidRPr="00A2156E">
        <w:rPr>
          <w:rFonts w:ascii="Times New Roman" w:eastAsia="Times New Roman" w:hAnsi="Times New Roman" w:cs="Times New Roman"/>
          <w:sz w:val="18"/>
          <w:szCs w:val="18"/>
          <w:lang w:eastAsia="en-GB"/>
        </w:rPr>
        <w:tab/>
        <w:t>1(3)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 xml:space="preserve">15(3) </w:t>
      </w:r>
      <w:r w:rsidRPr="00A2156E">
        <w:rPr>
          <w:rFonts w:ascii="Times New Roman" w:eastAsia="Times New Roman" w:hAnsi="Times New Roman" w:cs="Times New Roman"/>
          <w:sz w:val="18"/>
          <w:szCs w:val="18"/>
          <w:lang w:eastAsia="en-GB"/>
        </w:rPr>
        <w:tab/>
        <w:t>18(4)</w:t>
      </w:r>
      <w:r w:rsidRPr="00A2156E">
        <w:rPr>
          <w:rFonts w:ascii="Times New Roman" w:eastAsia="Times New Roman" w:hAnsi="Times New Roman" w:cs="Times New Roman"/>
          <w:sz w:val="18"/>
          <w:szCs w:val="18"/>
          <w:lang w:eastAsia="en-GB"/>
        </w:rPr>
        <w:tab/>
        <w:t xml:space="preserve">21(4) </w:t>
      </w:r>
      <w:r w:rsidRPr="00A2156E">
        <w:rPr>
          <w:rFonts w:ascii="Times New Roman" w:eastAsia="Times New Roman" w:hAnsi="Times New Roman" w:cs="Times New Roman"/>
          <w:sz w:val="18"/>
          <w:szCs w:val="18"/>
          <w:lang w:eastAsia="en-GB"/>
        </w:rPr>
        <w:tab/>
        <w:t>2(3)</w:t>
      </w:r>
      <w:r w:rsidRPr="00A2156E">
        <w:rPr>
          <w:rFonts w:ascii="Times New Roman" w:eastAsia="Times New Roman" w:hAnsi="Times New Roman" w:cs="Times New Roman"/>
          <w:sz w:val="18"/>
          <w:szCs w:val="18"/>
          <w:lang w:eastAsia="en-GB"/>
        </w:rPr>
        <w:tab/>
        <w:t xml:space="preserve">5(2) </w:t>
      </w:r>
      <w:r w:rsidRPr="00A2156E">
        <w:rPr>
          <w:rFonts w:ascii="Times New Roman" w:eastAsia="Times New Roman" w:hAnsi="Times New Roman" w:cs="Times New Roman"/>
          <w:sz w:val="18"/>
          <w:szCs w:val="18"/>
          <w:lang w:eastAsia="en-GB"/>
        </w:rPr>
        <w:tab/>
        <w:t>3(3)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 xml:space="preserve">20(3) </w:t>
      </w:r>
      <w:r w:rsidRPr="00A2156E">
        <w:rPr>
          <w:rFonts w:ascii="Times New Roman" w:eastAsia="Times New Roman" w:hAnsi="Times New Roman" w:cs="Times New Roman"/>
          <w:sz w:val="18"/>
          <w:szCs w:val="18"/>
          <w:lang w:eastAsia="en-GB"/>
        </w:rPr>
        <w:tab/>
        <w:t>13(3)</w:t>
      </w:r>
      <w:r w:rsidRPr="00A2156E">
        <w:rPr>
          <w:rFonts w:ascii="Times New Roman" w:eastAsia="Times New Roman" w:hAnsi="Times New Roman" w:cs="Times New Roman"/>
          <w:sz w:val="18"/>
          <w:szCs w:val="18"/>
          <w:lang w:eastAsia="en-GB"/>
        </w:rPr>
        <w:tab/>
        <w:t xml:space="preserve">16(4)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1(2) </w:t>
      </w:r>
      <w:r w:rsidRPr="00A2156E">
        <w:rPr>
          <w:rFonts w:ascii="Times New Roman" w:eastAsia="Times New Roman" w:hAnsi="Times New Roman" w:cs="Times New Roman"/>
          <w:sz w:val="18"/>
          <w:szCs w:val="18"/>
          <w:lang w:eastAsia="en-GB"/>
        </w:rPr>
        <w:tab/>
        <w:t>1(2)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 xml:space="preserve">15(3) </w:t>
      </w:r>
      <w:r w:rsidRPr="00A2156E">
        <w:rPr>
          <w:rFonts w:ascii="Times New Roman" w:eastAsia="Times New Roman" w:hAnsi="Times New Roman" w:cs="Times New Roman"/>
          <w:sz w:val="18"/>
          <w:szCs w:val="18"/>
          <w:lang w:eastAsia="en-GB"/>
        </w:rPr>
        <w:tab/>
        <w:t>18(4)</w:t>
      </w:r>
      <w:r w:rsidRPr="00A2156E">
        <w:rPr>
          <w:rFonts w:ascii="Times New Roman" w:eastAsia="Times New Roman" w:hAnsi="Times New Roman" w:cs="Times New Roman"/>
          <w:sz w:val="18"/>
          <w:szCs w:val="18"/>
          <w:lang w:eastAsia="en-GB"/>
        </w:rPr>
        <w:tab/>
        <w:t xml:space="preserve">16(4)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14(3)</w:t>
      </w:r>
      <w:r w:rsidRPr="00A2156E">
        <w:rPr>
          <w:rFonts w:ascii="Times New Roman" w:eastAsia="Times New Roman" w:hAnsi="Times New Roman" w:cs="Times New Roman"/>
          <w:sz w:val="18"/>
          <w:szCs w:val="18"/>
          <w:lang w:eastAsia="en-GB"/>
        </w:rPr>
        <w:tab/>
        <w:t xml:space="preserve">1(2) </w:t>
      </w:r>
      <w:r w:rsidRPr="00A2156E">
        <w:rPr>
          <w:rFonts w:ascii="Times New Roman" w:eastAsia="Times New Roman" w:hAnsi="Times New Roman" w:cs="Times New Roman"/>
          <w:sz w:val="18"/>
          <w:szCs w:val="18"/>
          <w:lang w:eastAsia="en-GB"/>
        </w:rPr>
        <w:tab/>
        <w:t>1(2)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 xml:space="preserve">19(3) </w:t>
      </w:r>
      <w:r w:rsidRPr="00A2156E">
        <w:rPr>
          <w:rFonts w:ascii="Times New Roman" w:eastAsia="Times New Roman" w:hAnsi="Times New Roman" w:cs="Times New Roman"/>
          <w:sz w:val="18"/>
          <w:szCs w:val="18"/>
          <w:lang w:eastAsia="en-GB"/>
        </w:rPr>
        <w:tab/>
        <w:t>16(3)</w:t>
      </w:r>
      <w:r w:rsidRPr="00A2156E">
        <w:rPr>
          <w:rFonts w:ascii="Times New Roman" w:eastAsia="Times New Roman" w:hAnsi="Times New Roman" w:cs="Times New Roman"/>
          <w:sz w:val="18"/>
          <w:szCs w:val="18"/>
          <w:lang w:eastAsia="en-GB"/>
        </w:rPr>
        <w:tab/>
        <w:t xml:space="preserve">13(3) </w:t>
      </w:r>
      <w:r w:rsidRPr="00A2156E">
        <w:rPr>
          <w:rFonts w:ascii="Times New Roman" w:eastAsia="Times New Roman" w:hAnsi="Times New Roman" w:cs="Times New Roman"/>
          <w:sz w:val="18"/>
          <w:szCs w:val="18"/>
          <w:lang w:eastAsia="en-GB"/>
        </w:rPr>
        <w:tab/>
        <w:t>2(3)</w:t>
      </w:r>
      <w:r w:rsidRPr="00A2156E">
        <w:rPr>
          <w:rFonts w:ascii="Times New Roman" w:eastAsia="Times New Roman" w:hAnsi="Times New Roman" w:cs="Times New Roman"/>
          <w:sz w:val="18"/>
          <w:szCs w:val="18"/>
          <w:lang w:eastAsia="en-GB"/>
        </w:rPr>
        <w:tab/>
        <w:t xml:space="preserve">0(2)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 xml:space="preserve">22(3) </w:t>
      </w:r>
      <w:r w:rsidRPr="00A2156E">
        <w:rPr>
          <w:rFonts w:ascii="Times New Roman" w:eastAsia="Times New Roman" w:hAnsi="Times New Roman" w:cs="Times New Roman"/>
          <w:sz w:val="18"/>
          <w:szCs w:val="18"/>
          <w:lang w:eastAsia="en-GB"/>
        </w:rPr>
        <w:tab/>
        <w:t>14(4)</w:t>
      </w:r>
      <w:r w:rsidRPr="00A2156E">
        <w:rPr>
          <w:rFonts w:ascii="Times New Roman" w:eastAsia="Times New Roman" w:hAnsi="Times New Roman" w:cs="Times New Roman"/>
          <w:sz w:val="18"/>
          <w:szCs w:val="18"/>
          <w:lang w:eastAsia="en-GB"/>
        </w:rPr>
        <w:tab/>
        <w:t xml:space="preserve">18(3)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3(3)</w:t>
      </w:r>
      <w:r w:rsidRPr="00A2156E">
        <w:rPr>
          <w:rFonts w:ascii="Times New Roman" w:eastAsia="Times New Roman" w:hAnsi="Times New Roman" w:cs="Times New Roman"/>
          <w:sz w:val="18"/>
          <w:szCs w:val="18"/>
          <w:lang w:eastAsia="en-GB"/>
        </w:rPr>
        <w:tab/>
        <w:t xml:space="preserve">1(2) </w:t>
      </w:r>
      <w:r w:rsidRPr="00A2156E">
        <w:rPr>
          <w:rFonts w:ascii="Times New Roman" w:eastAsia="Times New Roman" w:hAnsi="Times New Roman" w:cs="Times New Roman"/>
          <w:sz w:val="18"/>
          <w:szCs w:val="18"/>
          <w:lang w:eastAsia="en-GB"/>
        </w:rPr>
        <w:tab/>
        <w:t>2(3)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 xml:space="preserve">30(3) </w:t>
      </w:r>
      <w:r w:rsidRPr="00A2156E">
        <w:rPr>
          <w:rFonts w:ascii="Times New Roman" w:eastAsia="Times New Roman" w:hAnsi="Times New Roman" w:cs="Times New Roman"/>
          <w:sz w:val="18"/>
          <w:szCs w:val="18"/>
          <w:lang w:eastAsia="en-GB"/>
        </w:rPr>
        <w:tab/>
        <w:t>14(4)</w:t>
      </w:r>
      <w:r w:rsidRPr="00A2156E">
        <w:rPr>
          <w:rFonts w:ascii="Times New Roman" w:eastAsia="Times New Roman" w:hAnsi="Times New Roman" w:cs="Times New Roman"/>
          <w:sz w:val="18"/>
          <w:szCs w:val="18"/>
          <w:lang w:eastAsia="en-GB"/>
        </w:rPr>
        <w:tab/>
        <w:t xml:space="preserve">19(4)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7(3)</w:t>
      </w:r>
      <w:r w:rsidRPr="00A2156E">
        <w:rPr>
          <w:rFonts w:ascii="Times New Roman" w:eastAsia="Times New Roman" w:hAnsi="Times New Roman" w:cs="Times New Roman"/>
          <w:sz w:val="18"/>
          <w:szCs w:val="18"/>
          <w:lang w:eastAsia="en-GB"/>
        </w:rPr>
        <w:tab/>
        <w:t xml:space="preserve">5(3)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5(3)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 xml:space="preserve">24(3) </w:t>
      </w:r>
      <w:r w:rsidRPr="00A2156E">
        <w:rPr>
          <w:rFonts w:ascii="Times New Roman" w:eastAsia="Times New Roman" w:hAnsi="Times New Roman" w:cs="Times New Roman"/>
          <w:sz w:val="18"/>
          <w:szCs w:val="18"/>
          <w:lang w:eastAsia="en-GB"/>
        </w:rPr>
        <w:tab/>
        <w:t>16(4)</w:t>
      </w:r>
      <w:r w:rsidRPr="00A2156E">
        <w:rPr>
          <w:rFonts w:ascii="Times New Roman" w:eastAsia="Times New Roman" w:hAnsi="Times New Roman" w:cs="Times New Roman"/>
          <w:sz w:val="18"/>
          <w:szCs w:val="18"/>
          <w:lang w:eastAsia="en-GB"/>
        </w:rPr>
        <w:tab/>
        <w:t xml:space="preserve">22(4) </w:t>
      </w:r>
      <w:r w:rsidRPr="00A2156E">
        <w:rPr>
          <w:rFonts w:ascii="Times New Roman" w:eastAsia="Times New Roman" w:hAnsi="Times New Roman" w:cs="Times New Roman"/>
          <w:sz w:val="18"/>
          <w:szCs w:val="18"/>
          <w:lang w:eastAsia="en-GB"/>
        </w:rPr>
        <w:tab/>
        <w:t>0(3)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4(3) </w:t>
      </w:r>
      <w:r w:rsidRPr="00A2156E">
        <w:rPr>
          <w:rFonts w:ascii="Times New Roman" w:eastAsia="Times New Roman" w:hAnsi="Times New Roman" w:cs="Times New Roman"/>
          <w:sz w:val="18"/>
          <w:szCs w:val="18"/>
          <w:lang w:eastAsia="en-GB"/>
        </w:rPr>
        <w:tab/>
        <w:t>5(3)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 xml:space="preserve">18(3) </w:t>
      </w:r>
      <w:r w:rsidRPr="00A2156E">
        <w:rPr>
          <w:rFonts w:ascii="Times New Roman" w:eastAsia="Times New Roman" w:hAnsi="Times New Roman" w:cs="Times New Roman"/>
          <w:sz w:val="18"/>
          <w:szCs w:val="18"/>
          <w:lang w:eastAsia="en-GB"/>
        </w:rPr>
        <w:tab/>
        <w:t>20(4)</w:t>
      </w:r>
      <w:r w:rsidRPr="00A2156E">
        <w:rPr>
          <w:rFonts w:ascii="Times New Roman" w:eastAsia="Times New Roman" w:hAnsi="Times New Roman" w:cs="Times New Roman"/>
          <w:sz w:val="18"/>
          <w:szCs w:val="18"/>
          <w:lang w:eastAsia="en-GB"/>
        </w:rPr>
        <w:tab/>
        <w:t xml:space="preserve">21(4)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4(3)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7(3) </w:t>
      </w:r>
      <w:r w:rsidRPr="00A2156E">
        <w:rPr>
          <w:rFonts w:ascii="Times New Roman" w:eastAsia="Times New Roman" w:hAnsi="Times New Roman" w:cs="Times New Roman"/>
          <w:sz w:val="18"/>
          <w:szCs w:val="18"/>
          <w:lang w:eastAsia="en-GB"/>
        </w:rPr>
        <w:tab/>
        <w:t>2(3)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 xml:space="preserve">19(3) </w:t>
      </w:r>
      <w:r w:rsidRPr="00A2156E">
        <w:rPr>
          <w:rFonts w:ascii="Times New Roman" w:eastAsia="Times New Roman" w:hAnsi="Times New Roman" w:cs="Times New Roman"/>
          <w:sz w:val="18"/>
          <w:szCs w:val="18"/>
          <w:lang w:eastAsia="en-GB"/>
        </w:rPr>
        <w:tab/>
        <w:t>19(4)</w:t>
      </w:r>
      <w:r w:rsidRPr="00A2156E">
        <w:rPr>
          <w:rFonts w:ascii="Times New Roman" w:eastAsia="Times New Roman" w:hAnsi="Times New Roman" w:cs="Times New Roman"/>
          <w:sz w:val="18"/>
          <w:szCs w:val="18"/>
          <w:lang w:eastAsia="en-GB"/>
        </w:rPr>
        <w:tab/>
        <w:t xml:space="preserve">19(4) </w:t>
      </w:r>
      <w:r w:rsidRPr="00A2156E">
        <w:rPr>
          <w:rFonts w:ascii="Times New Roman" w:eastAsia="Times New Roman" w:hAnsi="Times New Roman" w:cs="Times New Roman"/>
          <w:sz w:val="18"/>
          <w:szCs w:val="18"/>
          <w:lang w:eastAsia="en-GB"/>
        </w:rPr>
        <w:tab/>
        <w:t>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 xml:space="preserve">3(2) </w:t>
      </w:r>
      <w:r w:rsidRPr="00A2156E">
        <w:rPr>
          <w:rFonts w:ascii="Times New Roman" w:eastAsia="Times New Roman" w:hAnsi="Times New Roman" w:cs="Times New Roman"/>
          <w:sz w:val="18"/>
          <w:szCs w:val="18"/>
          <w:lang w:eastAsia="en-GB"/>
        </w:rPr>
        <w:tab/>
        <w:t>1(2)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 xml:space="preserve">20(3) </w:t>
      </w:r>
      <w:r w:rsidRPr="00A2156E">
        <w:rPr>
          <w:rFonts w:ascii="Times New Roman" w:eastAsia="Times New Roman" w:hAnsi="Times New Roman" w:cs="Times New Roman"/>
          <w:sz w:val="18"/>
          <w:szCs w:val="18"/>
          <w:lang w:eastAsia="en-GB"/>
        </w:rPr>
        <w:tab/>
        <w:t>11(3)</w:t>
      </w:r>
      <w:r w:rsidRPr="00A2156E">
        <w:rPr>
          <w:rFonts w:ascii="Times New Roman" w:eastAsia="Times New Roman" w:hAnsi="Times New Roman" w:cs="Times New Roman"/>
          <w:sz w:val="18"/>
          <w:szCs w:val="18"/>
          <w:lang w:eastAsia="en-GB"/>
        </w:rPr>
        <w:tab/>
        <w:t xml:space="preserve">24(4)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5(3)</w:t>
      </w:r>
      <w:r w:rsidRPr="00A2156E">
        <w:rPr>
          <w:rFonts w:ascii="Times New Roman" w:eastAsia="Times New Roman" w:hAnsi="Times New Roman" w:cs="Times New Roman"/>
          <w:sz w:val="18"/>
          <w:szCs w:val="18"/>
          <w:lang w:eastAsia="en-GB"/>
        </w:rPr>
        <w:tab/>
        <w:t xml:space="preserve">3(3)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 xml:space="preserve">21(3) </w:t>
      </w:r>
      <w:r w:rsidRPr="00A2156E">
        <w:rPr>
          <w:rFonts w:ascii="Times New Roman" w:eastAsia="Times New Roman" w:hAnsi="Times New Roman" w:cs="Times New Roman"/>
          <w:sz w:val="18"/>
          <w:szCs w:val="18"/>
          <w:lang w:eastAsia="en-GB"/>
        </w:rPr>
        <w:tab/>
        <w:t>22(4)</w:t>
      </w:r>
      <w:r w:rsidRPr="00A2156E">
        <w:rPr>
          <w:rFonts w:ascii="Times New Roman" w:eastAsia="Times New Roman" w:hAnsi="Times New Roman" w:cs="Times New Roman"/>
          <w:sz w:val="18"/>
          <w:szCs w:val="18"/>
          <w:lang w:eastAsia="en-GB"/>
        </w:rPr>
        <w:tab/>
        <w:t xml:space="preserve">19(4)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8(3)</w:t>
      </w:r>
      <w:r w:rsidRPr="00A2156E">
        <w:rPr>
          <w:rFonts w:ascii="Times New Roman" w:eastAsia="Times New Roman" w:hAnsi="Times New Roman" w:cs="Times New Roman"/>
          <w:sz w:val="18"/>
          <w:szCs w:val="18"/>
          <w:lang w:eastAsia="en-GB"/>
        </w:rPr>
        <w:tab/>
        <w:t xml:space="preserve">6(2)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 xml:space="preserve">26(3) </w:t>
      </w:r>
      <w:r w:rsidRPr="00A2156E">
        <w:rPr>
          <w:rFonts w:ascii="Times New Roman" w:eastAsia="Times New Roman" w:hAnsi="Times New Roman" w:cs="Times New Roman"/>
          <w:sz w:val="18"/>
          <w:szCs w:val="18"/>
          <w:lang w:eastAsia="en-GB"/>
        </w:rPr>
        <w:tab/>
        <w:t>23(4)</w:t>
      </w:r>
      <w:r w:rsidRPr="00A2156E">
        <w:rPr>
          <w:rFonts w:ascii="Times New Roman" w:eastAsia="Times New Roman" w:hAnsi="Times New Roman" w:cs="Times New Roman"/>
          <w:sz w:val="18"/>
          <w:szCs w:val="18"/>
          <w:lang w:eastAsia="en-GB"/>
        </w:rPr>
        <w:tab/>
        <w:t xml:space="preserve">33(4)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7(3)</w:t>
      </w:r>
      <w:r w:rsidRPr="00A2156E">
        <w:rPr>
          <w:rFonts w:ascii="Times New Roman" w:eastAsia="Times New Roman" w:hAnsi="Times New Roman" w:cs="Times New Roman"/>
          <w:sz w:val="18"/>
          <w:szCs w:val="18"/>
          <w:lang w:eastAsia="en-GB"/>
        </w:rPr>
        <w:tab/>
        <w:t xml:space="preserve">12(3)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5(3)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 xml:space="preserve">44(4) </w:t>
      </w:r>
      <w:r w:rsidRPr="00A2156E">
        <w:rPr>
          <w:rFonts w:ascii="Times New Roman" w:eastAsia="Times New Roman" w:hAnsi="Times New Roman" w:cs="Times New Roman"/>
          <w:sz w:val="18"/>
          <w:szCs w:val="18"/>
          <w:lang w:eastAsia="en-GB"/>
        </w:rPr>
        <w:tab/>
        <w:t>14(4)</w:t>
      </w:r>
      <w:r w:rsidRPr="00A2156E">
        <w:rPr>
          <w:rFonts w:ascii="Times New Roman" w:eastAsia="Times New Roman" w:hAnsi="Times New Roman" w:cs="Times New Roman"/>
          <w:sz w:val="18"/>
          <w:szCs w:val="18"/>
          <w:lang w:eastAsia="en-GB"/>
        </w:rPr>
        <w:tab/>
        <w:t xml:space="preserve">16(4)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3(3)</w:t>
      </w:r>
      <w:r w:rsidRPr="00A2156E">
        <w:rPr>
          <w:rFonts w:ascii="Times New Roman" w:eastAsia="Times New Roman" w:hAnsi="Times New Roman" w:cs="Times New Roman"/>
          <w:sz w:val="18"/>
          <w:szCs w:val="18"/>
          <w:lang w:eastAsia="en-GB"/>
        </w:rPr>
        <w:tab/>
        <w:t xml:space="preserve">12(3)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7(3)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 xml:space="preserve">31(4) </w:t>
      </w:r>
      <w:r w:rsidRPr="00A2156E">
        <w:rPr>
          <w:rFonts w:ascii="Times New Roman" w:eastAsia="Times New Roman" w:hAnsi="Times New Roman" w:cs="Times New Roman"/>
          <w:sz w:val="18"/>
          <w:szCs w:val="18"/>
          <w:lang w:eastAsia="en-GB"/>
        </w:rPr>
        <w:tab/>
        <w:t>21(4)</w:t>
      </w:r>
      <w:r w:rsidRPr="00A2156E">
        <w:rPr>
          <w:rFonts w:ascii="Times New Roman" w:eastAsia="Times New Roman" w:hAnsi="Times New Roman" w:cs="Times New Roman"/>
          <w:sz w:val="18"/>
          <w:szCs w:val="18"/>
          <w:lang w:eastAsia="en-GB"/>
        </w:rPr>
        <w:tab/>
        <w:t xml:space="preserve">22(4) </w:t>
      </w:r>
      <w:r w:rsidRPr="00A2156E">
        <w:rPr>
          <w:rFonts w:ascii="Times New Roman" w:eastAsia="Times New Roman" w:hAnsi="Times New Roman" w:cs="Times New Roman"/>
          <w:sz w:val="18"/>
          <w:szCs w:val="18"/>
          <w:lang w:eastAsia="en-GB"/>
        </w:rPr>
        <w:tab/>
        <w:t>0(3)</w:t>
      </w:r>
      <w:r w:rsidRPr="00A2156E">
        <w:rPr>
          <w:rFonts w:ascii="Times New Roman" w:eastAsia="Times New Roman" w:hAnsi="Times New Roman" w:cs="Times New Roman"/>
          <w:sz w:val="18"/>
          <w:szCs w:val="18"/>
          <w:lang w:eastAsia="en-GB"/>
        </w:rPr>
        <w:tab/>
        <w:t xml:space="preserve">0(3)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3(3)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 xml:space="preserve">25(3) </w:t>
      </w:r>
      <w:r w:rsidRPr="00A2156E">
        <w:rPr>
          <w:rFonts w:ascii="Times New Roman" w:eastAsia="Times New Roman" w:hAnsi="Times New Roman" w:cs="Times New Roman"/>
          <w:sz w:val="18"/>
          <w:szCs w:val="18"/>
          <w:lang w:eastAsia="en-GB"/>
        </w:rPr>
        <w:tab/>
        <w:t>11(4)</w:t>
      </w:r>
      <w:r w:rsidRPr="00A2156E">
        <w:rPr>
          <w:rFonts w:ascii="Times New Roman" w:eastAsia="Times New Roman" w:hAnsi="Times New Roman" w:cs="Times New Roman"/>
          <w:sz w:val="18"/>
          <w:szCs w:val="18"/>
          <w:lang w:eastAsia="en-GB"/>
        </w:rPr>
        <w:tab/>
        <w:t xml:space="preserve">23(4)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8(3)</w:t>
      </w:r>
      <w:r w:rsidRPr="00A2156E">
        <w:rPr>
          <w:rFonts w:ascii="Times New Roman" w:eastAsia="Times New Roman" w:hAnsi="Times New Roman" w:cs="Times New Roman"/>
          <w:sz w:val="18"/>
          <w:szCs w:val="18"/>
          <w:lang w:eastAsia="en-GB"/>
        </w:rPr>
        <w:tab/>
        <w:t xml:space="preserve">1(3)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2(3)</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 xml:space="preserve">19(3) </w:t>
      </w:r>
      <w:r w:rsidRPr="00A2156E">
        <w:rPr>
          <w:rFonts w:ascii="Times New Roman" w:eastAsia="Times New Roman" w:hAnsi="Times New Roman" w:cs="Times New Roman"/>
          <w:sz w:val="18"/>
          <w:szCs w:val="18"/>
          <w:lang w:eastAsia="en-GB"/>
        </w:rPr>
        <w:tab/>
        <w:t>10(3)</w:t>
      </w:r>
      <w:r w:rsidRPr="00A2156E">
        <w:rPr>
          <w:rFonts w:ascii="Times New Roman" w:eastAsia="Times New Roman" w:hAnsi="Times New Roman" w:cs="Times New Roman"/>
          <w:sz w:val="18"/>
          <w:szCs w:val="18"/>
          <w:lang w:eastAsia="en-GB"/>
        </w:rPr>
        <w:tab/>
        <w:t xml:space="preserve">21(4)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10(3)</w:t>
      </w:r>
      <w:r w:rsidRPr="00A2156E">
        <w:rPr>
          <w:rFonts w:ascii="Times New Roman" w:eastAsia="Times New Roman" w:hAnsi="Times New Roman" w:cs="Times New Roman"/>
          <w:sz w:val="18"/>
          <w:szCs w:val="18"/>
          <w:lang w:eastAsia="en-GB"/>
        </w:rPr>
        <w:tab/>
        <w:t xml:space="preserve">0(2)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1(2)</w:t>
      </w:r>
    </w:p>
    <w:tbl>
      <w:tblPr>
        <w:tblW w:w="0" w:type="auto"/>
        <w:tblInd w:w="108" w:type="dxa"/>
        <w:tblBorders>
          <w:bottom w:val="single" w:sz="4" w:space="0" w:color="auto"/>
        </w:tblBorders>
        <w:tblLayout w:type="fixed"/>
        <w:tblLook w:val="0000"/>
      </w:tblPr>
      <w:tblGrid>
        <w:gridCol w:w="8931"/>
      </w:tblGrid>
      <w:tr w:rsidR="00A2156E" w:rsidRPr="00A2156E" w:rsidTr="00A2156E">
        <w:trPr>
          <w:trHeight w:hRule="exact" w:val="60"/>
        </w:trPr>
        <w:tc>
          <w:tcPr>
            <w:tcW w:w="8931"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val="es-ES" w:eastAsia="en-GB"/>
              </w:rPr>
            </w:pPr>
          </w:p>
        </w:tc>
      </w:tr>
    </w:tbl>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br w:type="page"/>
      </w:r>
    </w:p>
    <w:p w:rsidR="00A2156E" w:rsidRPr="00A2156E" w:rsidRDefault="00A2156E" w:rsidP="00A2156E">
      <w:pPr>
        <w:widowControl w:val="0"/>
        <w:tabs>
          <w:tab w:val="center" w:pos="5600"/>
          <w:tab w:val="left" w:pos="11900"/>
        </w:tabs>
        <w:spacing w:after="0" w:line="240" w:lineRule="auto"/>
        <w:rPr>
          <w:rFonts w:ascii="Times New Roman" w:eastAsia="Times New Roman" w:hAnsi="Times New Roman" w:cs="Times New Roman"/>
          <w:snapToGrid w:val="0"/>
          <w:sz w:val="18"/>
          <w:szCs w:val="20"/>
          <w:lang w:eastAsia="en-GB"/>
        </w:rPr>
      </w:pPr>
      <w:r w:rsidRPr="00A2156E">
        <w:rPr>
          <w:rFonts w:ascii="Times New Roman" w:eastAsia="Times New Roman" w:hAnsi="Times New Roman" w:cs="Times New Roman"/>
          <w:b/>
          <w:sz w:val="18"/>
          <w:szCs w:val="18"/>
          <w:lang w:eastAsia="en-GB"/>
        </w:rPr>
        <w:lastRenderedPageBreak/>
        <w:t>Table 5.</w:t>
      </w:r>
      <w:r w:rsidRPr="00A2156E">
        <w:rPr>
          <w:rFonts w:ascii="Times New Roman" w:eastAsia="Times New Roman" w:hAnsi="Times New Roman" w:cs="Times New Roman"/>
          <w:snapToGrid w:val="0"/>
          <w:sz w:val="18"/>
          <w:szCs w:val="20"/>
          <w:lang w:eastAsia="en-GB"/>
        </w:rPr>
        <w:t>Hydrogen coordinates [</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4</w:t>
      </w:r>
      <w:r w:rsidRPr="00A2156E">
        <w:rPr>
          <w:rFonts w:ascii="Times New Roman" w:eastAsia="Times New Roman" w:hAnsi="Times New Roman" w:cs="Times New Roman"/>
          <w:snapToGrid w:val="0"/>
          <w:sz w:val="18"/>
          <w:szCs w:val="20"/>
          <w:lang w:eastAsia="en-GB"/>
        </w:rPr>
        <w:t>] and isotropic displacement parameters [Å</w:t>
      </w:r>
      <w:r w:rsidRPr="00A2156E">
        <w:rPr>
          <w:rFonts w:ascii="Times New Roman" w:eastAsia="Times New Roman" w:hAnsi="Times New Roman" w:cs="Times New Roman"/>
          <w:snapToGrid w:val="0"/>
          <w:sz w:val="18"/>
          <w:szCs w:val="20"/>
          <w:vertAlign w:val="superscript"/>
          <w:lang w:eastAsia="en-GB"/>
        </w:rPr>
        <w:t>2</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3</w:t>
      </w:r>
      <w:r w:rsidRPr="00A2156E">
        <w:rPr>
          <w:rFonts w:ascii="Times New Roman" w:eastAsia="Times New Roman" w:hAnsi="Times New Roman" w:cs="Times New Roman"/>
          <w:snapToGrid w:val="0"/>
          <w:sz w:val="18"/>
          <w:szCs w:val="20"/>
          <w:lang w:eastAsia="en-GB"/>
        </w:rPr>
        <w:t>].</w:t>
      </w:r>
    </w:p>
    <w:p w:rsidR="00A2156E" w:rsidRPr="00A2156E" w:rsidRDefault="00A2156E" w:rsidP="00A2156E">
      <w:pPr>
        <w:widowControl w:val="0"/>
        <w:tabs>
          <w:tab w:val="center" w:pos="2880"/>
          <w:tab w:val="center" w:pos="4320"/>
          <w:tab w:val="center" w:pos="5760"/>
          <w:tab w:val="center" w:pos="7200"/>
          <w:tab w:val="center" w:pos="864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i/>
          <w:snapToGrid w:val="0"/>
          <w:sz w:val="18"/>
          <w:szCs w:val="20"/>
          <w:vertAlign w:val="superscript"/>
        </w:rPr>
      </w:pPr>
      <w:r w:rsidRPr="00A2156E">
        <w:rPr>
          <w:rFonts w:ascii="Times New Roman" w:eastAsia="Times New Roman" w:hAnsi="Times New Roman" w:cs="Times New Roman"/>
          <w:snapToGrid w:val="0"/>
          <w:sz w:val="18"/>
          <w:szCs w:val="20"/>
        </w:rPr>
        <w:t xml:space="preserve">Atom </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x</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y</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z</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U</w:t>
      </w:r>
      <w:r w:rsidRPr="00A2156E">
        <w:rPr>
          <w:rFonts w:ascii="Times New Roman" w:eastAsia="Times New Roman" w:hAnsi="Times New Roman" w:cs="Times New Roman"/>
          <w:i/>
          <w:snapToGrid w:val="0"/>
          <w:sz w:val="18"/>
          <w:szCs w:val="20"/>
          <w:vertAlign w:val="subscript"/>
        </w:rPr>
        <w:t>eq</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S.o.f.</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5276</w:t>
      </w:r>
      <w:r w:rsidRPr="00A2156E">
        <w:rPr>
          <w:rFonts w:ascii="Times New Roman" w:eastAsia="Times New Roman" w:hAnsi="Times New Roman" w:cs="Times New Roman"/>
          <w:sz w:val="18"/>
          <w:szCs w:val="18"/>
          <w:lang w:eastAsia="en-GB"/>
        </w:rPr>
        <w:tab/>
        <w:t>268</w:t>
      </w:r>
      <w:r w:rsidRPr="00A2156E">
        <w:rPr>
          <w:rFonts w:ascii="Times New Roman" w:eastAsia="Times New Roman" w:hAnsi="Times New Roman" w:cs="Times New Roman"/>
          <w:sz w:val="18"/>
          <w:szCs w:val="18"/>
          <w:lang w:eastAsia="en-GB"/>
        </w:rPr>
        <w:tab/>
        <w:t>2725</w:t>
      </w:r>
      <w:r w:rsidRPr="00A2156E">
        <w:rPr>
          <w:rFonts w:ascii="Times New Roman" w:eastAsia="Times New Roman" w:hAnsi="Times New Roman" w:cs="Times New Roman"/>
          <w:sz w:val="18"/>
          <w:szCs w:val="18"/>
          <w:lang w:eastAsia="en-GB"/>
        </w:rPr>
        <w:tab/>
        <w:t>31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5080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2669</w:t>
      </w:r>
      <w:r w:rsidRPr="00A2156E">
        <w:rPr>
          <w:rFonts w:ascii="Times New Roman" w:eastAsia="Times New Roman" w:hAnsi="Times New Roman" w:cs="Times New Roman"/>
          <w:sz w:val="18"/>
          <w:szCs w:val="18"/>
          <w:lang w:eastAsia="en-GB"/>
        </w:rPr>
        <w:tab/>
        <w:t>3500</w:t>
      </w:r>
      <w:r w:rsidRPr="00A2156E">
        <w:rPr>
          <w:rFonts w:ascii="Times New Roman" w:eastAsia="Times New Roman" w:hAnsi="Times New Roman" w:cs="Times New Roman"/>
          <w:sz w:val="18"/>
          <w:szCs w:val="18"/>
          <w:lang w:eastAsia="en-GB"/>
        </w:rPr>
        <w:tab/>
        <w:t>37</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5199</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2490</w:t>
      </w:r>
      <w:r w:rsidRPr="00A2156E">
        <w:rPr>
          <w:rFonts w:ascii="Times New Roman" w:eastAsia="Times New Roman" w:hAnsi="Times New Roman" w:cs="Times New Roman"/>
          <w:sz w:val="18"/>
          <w:szCs w:val="18"/>
          <w:lang w:eastAsia="en-GB"/>
        </w:rPr>
        <w:tab/>
        <w:t>4999</w:t>
      </w:r>
      <w:r w:rsidRPr="00A2156E">
        <w:rPr>
          <w:rFonts w:ascii="Times New Roman" w:eastAsia="Times New Roman" w:hAnsi="Times New Roman" w:cs="Times New Roman"/>
          <w:sz w:val="18"/>
          <w:szCs w:val="18"/>
          <w:lang w:eastAsia="en-GB"/>
        </w:rPr>
        <w:tab/>
        <w:t>33</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5532</w:t>
      </w:r>
      <w:r w:rsidRPr="00A2156E">
        <w:rPr>
          <w:rFonts w:ascii="Times New Roman" w:eastAsia="Times New Roman" w:hAnsi="Times New Roman" w:cs="Times New Roman"/>
          <w:sz w:val="18"/>
          <w:szCs w:val="18"/>
          <w:lang w:eastAsia="en-GB"/>
        </w:rPr>
        <w:tab/>
        <w:t>713</w:t>
      </w:r>
      <w:r w:rsidRPr="00A2156E">
        <w:rPr>
          <w:rFonts w:ascii="Times New Roman" w:eastAsia="Times New Roman" w:hAnsi="Times New Roman" w:cs="Times New Roman"/>
          <w:sz w:val="18"/>
          <w:szCs w:val="18"/>
          <w:lang w:eastAsia="en-GB"/>
        </w:rPr>
        <w:tab/>
        <w:t>5676</w:t>
      </w:r>
      <w:r w:rsidRPr="00A2156E">
        <w:rPr>
          <w:rFonts w:ascii="Times New Roman" w:eastAsia="Times New Roman" w:hAnsi="Times New Roman" w:cs="Times New Roman"/>
          <w:sz w:val="18"/>
          <w:szCs w:val="18"/>
          <w:lang w:eastAsia="en-GB"/>
        </w:rPr>
        <w:tab/>
        <w:t>31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H11</w:t>
      </w:r>
      <w:r w:rsidRPr="00A2156E">
        <w:rPr>
          <w:rFonts w:ascii="Times New Roman" w:eastAsia="Times New Roman" w:hAnsi="Times New Roman" w:cs="Times New Roman"/>
          <w:sz w:val="18"/>
          <w:szCs w:val="18"/>
          <w:lang w:eastAsia="en-GB"/>
        </w:rPr>
        <w:tab/>
        <w:t>5925</w:t>
      </w:r>
      <w:r w:rsidRPr="00A2156E">
        <w:rPr>
          <w:rFonts w:ascii="Times New Roman" w:eastAsia="Times New Roman" w:hAnsi="Times New Roman" w:cs="Times New Roman"/>
          <w:sz w:val="18"/>
          <w:szCs w:val="18"/>
          <w:lang w:eastAsia="en-GB"/>
        </w:rPr>
        <w:tab/>
        <w:t>4657</w:t>
      </w:r>
      <w:r w:rsidRPr="00A2156E">
        <w:rPr>
          <w:rFonts w:ascii="Times New Roman" w:eastAsia="Times New Roman" w:hAnsi="Times New Roman" w:cs="Times New Roman"/>
          <w:sz w:val="18"/>
          <w:szCs w:val="18"/>
          <w:lang w:eastAsia="en-GB"/>
        </w:rPr>
        <w:tab/>
        <w:t>6207</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H12A</w:t>
      </w:r>
      <w:r w:rsidRPr="00A2156E">
        <w:rPr>
          <w:rFonts w:ascii="Times New Roman" w:eastAsia="Times New Roman" w:hAnsi="Times New Roman" w:cs="Times New Roman"/>
          <w:sz w:val="18"/>
          <w:szCs w:val="18"/>
          <w:lang w:eastAsia="en-GB"/>
        </w:rPr>
        <w:tab/>
        <w:t>6296</w:t>
      </w:r>
      <w:r w:rsidRPr="00A2156E">
        <w:rPr>
          <w:rFonts w:ascii="Times New Roman" w:eastAsia="Times New Roman" w:hAnsi="Times New Roman" w:cs="Times New Roman"/>
          <w:sz w:val="18"/>
          <w:szCs w:val="18"/>
          <w:lang w:eastAsia="en-GB"/>
        </w:rPr>
        <w:tab/>
        <w:t>8569</w:t>
      </w:r>
      <w:r w:rsidRPr="00A2156E">
        <w:rPr>
          <w:rFonts w:ascii="Times New Roman" w:eastAsia="Times New Roman" w:hAnsi="Times New Roman" w:cs="Times New Roman"/>
          <w:sz w:val="18"/>
          <w:szCs w:val="18"/>
          <w:lang w:eastAsia="en-GB"/>
        </w:rPr>
        <w:tab/>
        <w:t>6691</w:t>
      </w:r>
      <w:r w:rsidRPr="00A2156E">
        <w:rPr>
          <w:rFonts w:ascii="Times New Roman" w:eastAsia="Times New Roman" w:hAnsi="Times New Roman" w:cs="Times New Roman"/>
          <w:sz w:val="18"/>
          <w:szCs w:val="18"/>
          <w:lang w:eastAsia="en-GB"/>
        </w:rPr>
        <w:tab/>
        <w:t>21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H12B</w:t>
      </w:r>
      <w:r w:rsidRPr="00A2156E">
        <w:rPr>
          <w:rFonts w:ascii="Times New Roman" w:eastAsia="Times New Roman" w:hAnsi="Times New Roman" w:cs="Times New Roman"/>
          <w:sz w:val="18"/>
          <w:szCs w:val="18"/>
          <w:lang w:eastAsia="en-GB"/>
        </w:rPr>
        <w:tab/>
        <w:t>6283</w:t>
      </w:r>
      <w:r w:rsidRPr="00A2156E">
        <w:rPr>
          <w:rFonts w:ascii="Times New Roman" w:eastAsia="Times New Roman" w:hAnsi="Times New Roman" w:cs="Times New Roman"/>
          <w:sz w:val="18"/>
          <w:szCs w:val="18"/>
          <w:lang w:eastAsia="en-GB"/>
        </w:rPr>
        <w:tab/>
        <w:t>10755</w:t>
      </w:r>
      <w:r w:rsidRPr="00A2156E">
        <w:rPr>
          <w:rFonts w:ascii="Times New Roman" w:eastAsia="Times New Roman" w:hAnsi="Times New Roman" w:cs="Times New Roman"/>
          <w:sz w:val="18"/>
          <w:szCs w:val="18"/>
          <w:lang w:eastAsia="en-GB"/>
        </w:rPr>
        <w:tab/>
        <w:t>5973</w:t>
      </w:r>
      <w:r w:rsidRPr="00A2156E">
        <w:rPr>
          <w:rFonts w:ascii="Times New Roman" w:eastAsia="Times New Roman" w:hAnsi="Times New Roman" w:cs="Times New Roman"/>
          <w:sz w:val="18"/>
          <w:szCs w:val="18"/>
          <w:lang w:eastAsia="en-GB"/>
        </w:rPr>
        <w:tab/>
        <w:t>21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6452</w:t>
      </w:r>
      <w:r w:rsidRPr="00A2156E">
        <w:rPr>
          <w:rFonts w:ascii="Times New Roman" w:eastAsia="Times New Roman" w:hAnsi="Times New Roman" w:cs="Times New Roman"/>
          <w:sz w:val="18"/>
          <w:szCs w:val="18"/>
          <w:lang w:eastAsia="en-GB"/>
        </w:rPr>
        <w:tab/>
        <w:t>4951</w:t>
      </w:r>
      <w:r w:rsidRPr="00A2156E">
        <w:rPr>
          <w:rFonts w:ascii="Times New Roman" w:eastAsia="Times New Roman" w:hAnsi="Times New Roman" w:cs="Times New Roman"/>
          <w:sz w:val="18"/>
          <w:szCs w:val="18"/>
          <w:lang w:eastAsia="en-GB"/>
        </w:rPr>
        <w:tab/>
        <w:t>7208</w:t>
      </w:r>
      <w:r w:rsidRPr="00A2156E">
        <w:rPr>
          <w:rFonts w:ascii="Times New Roman" w:eastAsia="Times New Roman" w:hAnsi="Times New Roman" w:cs="Times New Roman"/>
          <w:sz w:val="18"/>
          <w:szCs w:val="18"/>
          <w:lang w:eastAsia="en-GB"/>
        </w:rPr>
        <w:tab/>
        <w:t>23</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t>6691</w:t>
      </w:r>
      <w:r w:rsidRPr="00A2156E">
        <w:rPr>
          <w:rFonts w:ascii="Times New Roman" w:eastAsia="Times New Roman" w:hAnsi="Times New Roman" w:cs="Times New Roman"/>
          <w:sz w:val="18"/>
          <w:szCs w:val="18"/>
          <w:lang w:eastAsia="en-GB"/>
        </w:rPr>
        <w:tab/>
        <w:t>1589</w:t>
      </w:r>
      <w:r w:rsidRPr="00A2156E">
        <w:rPr>
          <w:rFonts w:ascii="Times New Roman" w:eastAsia="Times New Roman" w:hAnsi="Times New Roman" w:cs="Times New Roman"/>
          <w:sz w:val="18"/>
          <w:szCs w:val="18"/>
          <w:lang w:eastAsia="en-GB"/>
        </w:rPr>
        <w:tab/>
        <w:t>8028</w:t>
      </w:r>
      <w:r w:rsidRPr="00A2156E">
        <w:rPr>
          <w:rFonts w:ascii="Times New Roman" w:eastAsia="Times New Roman" w:hAnsi="Times New Roman" w:cs="Times New Roman"/>
          <w:sz w:val="18"/>
          <w:szCs w:val="18"/>
          <w:lang w:eastAsia="en-GB"/>
        </w:rPr>
        <w:tab/>
        <w:t>25</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t>7160</w:t>
      </w:r>
      <w:r w:rsidRPr="00A2156E">
        <w:rPr>
          <w:rFonts w:ascii="Times New Roman" w:eastAsia="Times New Roman" w:hAnsi="Times New Roman" w:cs="Times New Roman"/>
          <w:sz w:val="18"/>
          <w:szCs w:val="18"/>
          <w:lang w:eastAsia="en-GB"/>
        </w:rPr>
        <w:tab/>
        <w:t>731</w:t>
      </w:r>
      <w:r w:rsidRPr="00A2156E">
        <w:rPr>
          <w:rFonts w:ascii="Times New Roman" w:eastAsia="Times New Roman" w:hAnsi="Times New Roman" w:cs="Times New Roman"/>
          <w:sz w:val="18"/>
          <w:szCs w:val="18"/>
          <w:lang w:eastAsia="en-GB"/>
        </w:rPr>
        <w:tab/>
        <w:t>8019</w:t>
      </w:r>
      <w:r w:rsidRPr="00A2156E">
        <w:rPr>
          <w:rFonts w:ascii="Times New Roman" w:eastAsia="Times New Roman" w:hAnsi="Times New Roman" w:cs="Times New Roman"/>
          <w:sz w:val="18"/>
          <w:szCs w:val="18"/>
          <w:lang w:eastAsia="en-GB"/>
        </w:rPr>
        <w:tab/>
        <w:t>27</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H18</w:t>
      </w:r>
      <w:r w:rsidRPr="00A2156E">
        <w:rPr>
          <w:rFonts w:ascii="Times New Roman" w:eastAsia="Times New Roman" w:hAnsi="Times New Roman" w:cs="Times New Roman"/>
          <w:sz w:val="18"/>
          <w:szCs w:val="18"/>
          <w:lang w:eastAsia="en-GB"/>
        </w:rPr>
        <w:tab/>
        <w:t>7372</w:t>
      </w:r>
      <w:r w:rsidRPr="00A2156E">
        <w:rPr>
          <w:rFonts w:ascii="Times New Roman" w:eastAsia="Times New Roman" w:hAnsi="Times New Roman" w:cs="Times New Roman"/>
          <w:sz w:val="18"/>
          <w:szCs w:val="18"/>
          <w:lang w:eastAsia="en-GB"/>
        </w:rPr>
        <w:tab/>
        <w:t>3162</w:t>
      </w:r>
      <w:r w:rsidRPr="00A2156E">
        <w:rPr>
          <w:rFonts w:ascii="Times New Roman" w:eastAsia="Times New Roman" w:hAnsi="Times New Roman" w:cs="Times New Roman"/>
          <w:sz w:val="18"/>
          <w:szCs w:val="18"/>
          <w:lang w:eastAsia="en-GB"/>
        </w:rPr>
        <w:tab/>
        <w:t>7168</w:t>
      </w:r>
      <w:r w:rsidRPr="00A2156E">
        <w:rPr>
          <w:rFonts w:ascii="Times New Roman" w:eastAsia="Times New Roman" w:hAnsi="Times New Roman" w:cs="Times New Roman"/>
          <w:sz w:val="18"/>
          <w:szCs w:val="18"/>
          <w:lang w:eastAsia="en-GB"/>
        </w:rPr>
        <w:tab/>
        <w:t>26</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H20</w:t>
      </w:r>
      <w:r w:rsidRPr="00A2156E">
        <w:rPr>
          <w:rFonts w:ascii="Times New Roman" w:eastAsia="Times New Roman" w:hAnsi="Times New Roman" w:cs="Times New Roman"/>
          <w:sz w:val="18"/>
          <w:szCs w:val="18"/>
          <w:lang w:eastAsia="en-GB"/>
        </w:rPr>
        <w:tab/>
        <w:t>7356</w:t>
      </w:r>
      <w:r w:rsidRPr="00A2156E">
        <w:rPr>
          <w:rFonts w:ascii="Times New Roman" w:eastAsia="Times New Roman" w:hAnsi="Times New Roman" w:cs="Times New Roman"/>
          <w:sz w:val="18"/>
          <w:szCs w:val="18"/>
          <w:lang w:eastAsia="en-GB"/>
        </w:rPr>
        <w:tab/>
        <w:t>6732</w:t>
      </w:r>
      <w:r w:rsidRPr="00A2156E">
        <w:rPr>
          <w:rFonts w:ascii="Times New Roman" w:eastAsia="Times New Roman" w:hAnsi="Times New Roman" w:cs="Times New Roman"/>
          <w:sz w:val="18"/>
          <w:szCs w:val="18"/>
          <w:lang w:eastAsia="en-GB"/>
        </w:rPr>
        <w:tab/>
        <w:t>6069</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7346</w:t>
      </w:r>
      <w:r w:rsidRPr="00A2156E">
        <w:rPr>
          <w:rFonts w:ascii="Times New Roman" w:eastAsia="Times New Roman" w:hAnsi="Times New Roman" w:cs="Times New Roman"/>
          <w:sz w:val="18"/>
          <w:szCs w:val="18"/>
          <w:lang w:eastAsia="en-GB"/>
        </w:rPr>
        <w:tab/>
        <w:t>10251</w:t>
      </w:r>
      <w:r w:rsidRPr="00A2156E">
        <w:rPr>
          <w:rFonts w:ascii="Times New Roman" w:eastAsia="Times New Roman" w:hAnsi="Times New Roman" w:cs="Times New Roman"/>
          <w:sz w:val="18"/>
          <w:szCs w:val="18"/>
          <w:lang w:eastAsia="en-GB"/>
        </w:rPr>
        <w:tab/>
        <w:t>4977</w:t>
      </w:r>
      <w:r w:rsidRPr="00A2156E">
        <w:rPr>
          <w:rFonts w:ascii="Times New Roman" w:eastAsia="Times New Roman" w:hAnsi="Times New Roman" w:cs="Times New Roman"/>
          <w:sz w:val="18"/>
          <w:szCs w:val="18"/>
          <w:lang w:eastAsia="en-GB"/>
        </w:rPr>
        <w:tab/>
        <w:t>32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7113</w:t>
      </w:r>
      <w:r w:rsidRPr="00A2156E">
        <w:rPr>
          <w:rFonts w:ascii="Times New Roman" w:eastAsia="Times New Roman" w:hAnsi="Times New Roman" w:cs="Times New Roman"/>
          <w:sz w:val="18"/>
          <w:szCs w:val="18"/>
          <w:lang w:eastAsia="en-GB"/>
        </w:rPr>
        <w:tab/>
        <w:t>13494</w:t>
      </w:r>
      <w:r w:rsidRPr="00A2156E">
        <w:rPr>
          <w:rFonts w:ascii="Times New Roman" w:eastAsia="Times New Roman" w:hAnsi="Times New Roman" w:cs="Times New Roman"/>
          <w:sz w:val="18"/>
          <w:szCs w:val="18"/>
          <w:lang w:eastAsia="en-GB"/>
        </w:rPr>
        <w:tab/>
        <w:t>4084</w:t>
      </w:r>
      <w:r w:rsidRPr="00A2156E">
        <w:rPr>
          <w:rFonts w:ascii="Times New Roman" w:eastAsia="Times New Roman" w:hAnsi="Times New Roman" w:cs="Times New Roman"/>
          <w:sz w:val="18"/>
          <w:szCs w:val="18"/>
          <w:lang w:eastAsia="en-GB"/>
        </w:rPr>
        <w:tab/>
        <w:t>29</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6646</w:t>
      </w:r>
      <w:r w:rsidRPr="00A2156E">
        <w:rPr>
          <w:rFonts w:ascii="Times New Roman" w:eastAsia="Times New Roman" w:hAnsi="Times New Roman" w:cs="Times New Roman"/>
          <w:sz w:val="18"/>
          <w:szCs w:val="18"/>
          <w:lang w:eastAsia="en-GB"/>
        </w:rPr>
        <w:tab/>
        <w:t>14441</w:t>
      </w:r>
      <w:r w:rsidRPr="00A2156E">
        <w:rPr>
          <w:rFonts w:ascii="Times New Roman" w:eastAsia="Times New Roman" w:hAnsi="Times New Roman" w:cs="Times New Roman"/>
          <w:sz w:val="18"/>
          <w:szCs w:val="18"/>
          <w:lang w:eastAsia="en-GB"/>
        </w:rPr>
        <w:tab/>
        <w:t>4079</w:t>
      </w:r>
      <w:r w:rsidRPr="00A2156E">
        <w:rPr>
          <w:rFonts w:ascii="Times New Roman" w:eastAsia="Times New Roman" w:hAnsi="Times New Roman" w:cs="Times New Roman"/>
          <w:sz w:val="18"/>
          <w:szCs w:val="18"/>
          <w:lang w:eastAsia="en-GB"/>
        </w:rPr>
        <w:tab/>
        <w:t>31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H25</w:t>
      </w:r>
      <w:r w:rsidRPr="00A2156E">
        <w:rPr>
          <w:rFonts w:ascii="Times New Roman" w:eastAsia="Times New Roman" w:hAnsi="Times New Roman" w:cs="Times New Roman"/>
          <w:sz w:val="18"/>
          <w:szCs w:val="18"/>
          <w:lang w:eastAsia="en-GB"/>
        </w:rPr>
        <w:tab/>
        <w:t>6421</w:t>
      </w:r>
      <w:r w:rsidRPr="00A2156E">
        <w:rPr>
          <w:rFonts w:ascii="Times New Roman" w:eastAsia="Times New Roman" w:hAnsi="Times New Roman" w:cs="Times New Roman"/>
          <w:sz w:val="18"/>
          <w:szCs w:val="18"/>
          <w:lang w:eastAsia="en-GB"/>
        </w:rPr>
        <w:tab/>
        <w:t>12101</w:t>
      </w:r>
      <w:r w:rsidRPr="00A2156E">
        <w:rPr>
          <w:rFonts w:ascii="Times New Roman" w:eastAsia="Times New Roman" w:hAnsi="Times New Roman" w:cs="Times New Roman"/>
          <w:sz w:val="18"/>
          <w:szCs w:val="18"/>
          <w:lang w:eastAsia="en-GB"/>
        </w:rPr>
        <w:tab/>
        <w:t>4922</w:t>
      </w:r>
      <w:r w:rsidRPr="00A2156E">
        <w:rPr>
          <w:rFonts w:ascii="Times New Roman" w:eastAsia="Times New Roman" w:hAnsi="Times New Roman" w:cs="Times New Roman"/>
          <w:sz w:val="18"/>
          <w:szCs w:val="18"/>
          <w:lang w:eastAsia="en-GB"/>
        </w:rPr>
        <w:tab/>
        <w:t>25</w:t>
      </w:r>
      <w:r w:rsidRPr="00A2156E">
        <w:rPr>
          <w:rFonts w:ascii="Times New Roman" w:eastAsia="Times New Roman" w:hAnsi="Times New Roman" w:cs="Times New Roman"/>
          <w:sz w:val="18"/>
          <w:szCs w:val="18"/>
          <w:lang w:eastAsia="en-GB"/>
        </w:rPr>
        <w:tab/>
        <w:t>1</w:t>
      </w:r>
    </w:p>
    <w:tbl>
      <w:tblPr>
        <w:tblW w:w="0" w:type="auto"/>
        <w:tblInd w:w="108" w:type="dxa"/>
        <w:tblBorders>
          <w:bottom w:val="single" w:sz="4" w:space="0" w:color="auto"/>
        </w:tblBorders>
        <w:tblLayout w:type="fixed"/>
        <w:tblLook w:val="0000"/>
      </w:tblPr>
      <w:tblGrid>
        <w:gridCol w:w="8931"/>
      </w:tblGrid>
      <w:tr w:rsidR="00A2156E" w:rsidRPr="00A2156E" w:rsidTr="00A2156E">
        <w:trPr>
          <w:trHeight w:hRule="exact" w:val="60"/>
        </w:trPr>
        <w:tc>
          <w:tcPr>
            <w:tcW w:w="8931"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center" w:pos="5600"/>
          <w:tab w:val="left" w:pos="11900"/>
        </w:tabs>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center" w:pos="5600"/>
          <w:tab w:val="left" w:pos="11900"/>
        </w:tabs>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center" w:pos="5600"/>
          <w:tab w:val="left" w:pos="11900"/>
        </w:tabs>
        <w:spacing w:after="0" w:line="240" w:lineRule="auto"/>
        <w:rPr>
          <w:rFonts w:ascii="Times New Roman" w:eastAsia="Times New Roman" w:hAnsi="Times New Roman" w:cs="Times New Roman"/>
          <w:snapToGrid w:val="0"/>
          <w:sz w:val="18"/>
          <w:szCs w:val="20"/>
        </w:rPr>
      </w:pPr>
      <w:r w:rsidRPr="00A2156E">
        <w:rPr>
          <w:rFonts w:ascii="Times New Roman" w:eastAsia="Times New Roman" w:hAnsi="Times New Roman" w:cs="Times New Roman"/>
          <w:b/>
          <w:sz w:val="18"/>
          <w:szCs w:val="18"/>
          <w:lang w:eastAsia="en-GB"/>
        </w:rPr>
        <w:t>Table 6.</w:t>
      </w:r>
      <w:r w:rsidRPr="00A2156E">
        <w:rPr>
          <w:rFonts w:ascii="Times New Roman" w:eastAsia="Times New Roman" w:hAnsi="Times New Roman" w:cs="Times New Roman"/>
          <w:snapToGrid w:val="0"/>
          <w:sz w:val="18"/>
          <w:szCs w:val="20"/>
        </w:rPr>
        <w:t>Torsion angles [°].</w:t>
      </w:r>
    </w:p>
    <w:tbl>
      <w:tblPr>
        <w:tblW w:w="0" w:type="auto"/>
        <w:tblInd w:w="108" w:type="dxa"/>
        <w:tblBorders>
          <w:bottom w:val="single" w:sz="4" w:space="0" w:color="auto"/>
        </w:tblBorders>
        <w:tblLayout w:type="fixed"/>
        <w:tblLook w:val="0000"/>
      </w:tblPr>
      <w:tblGrid>
        <w:gridCol w:w="6237"/>
      </w:tblGrid>
      <w:tr w:rsidR="00A2156E" w:rsidRPr="00A2156E" w:rsidTr="00A2156E">
        <w:trPr>
          <w:trHeight w:hRule="exact" w:val="60"/>
        </w:trPr>
        <w:tc>
          <w:tcPr>
            <w:tcW w:w="6237" w:type="dxa"/>
            <w:tcBorders>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178.2(5)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13.5(5)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167.1(8)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3.7(4)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164.6(4)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14.8(12)</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179.2(6)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118.7(7)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2.6(5)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3.7(4)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56.8(9)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178.1(4)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0.1(6)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175.6(4)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0.1(6)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178.2(5)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0.4(9)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178.5(5)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0.9(10)</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0.8(9)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0.2(9)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0.2(9)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178.1(5)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178.7(5)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3.0(6)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0.3(9)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178.5(6)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0.3(7)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176.1(4)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179.7(5)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Cu1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3.3(7)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179.1(6)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2.0(11)</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0.1(8)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178.8(6)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0.3(6)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177.8(5)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0.4(6)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179.6(7)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111.2(7)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66.9(7)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lastRenderedPageBreak/>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91.1(7)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88.1(6)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178.6(5)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0.6(9)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3.5(9)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177.3(5)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179.6(6)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2.5(9)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2.2(9)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0.7(9)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0.3(10)</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2.0(9)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180.0(5)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179.4(5)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1.4(9)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178.6(6)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0.0(9)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0.2(9)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178.7(6)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179.5(6)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0.2(9)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180.0(6)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0.7(9)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0.6(9)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0.7(9)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tab/>
        <w:t>1.1(9)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3.1(8)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177.7(5)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177.9(6)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1.2(9)</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1.2(8)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178.1(6)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179.7(5)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1.0(8)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177.8(6)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C26</w:t>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18"/>
          <w:szCs w:val="18"/>
          <w:lang w:eastAsia="en-GB"/>
        </w:rPr>
        <w:sym w:font="Symbol" w:char="F02D"/>
      </w:r>
      <w:r w:rsidRPr="00A2156E">
        <w:rPr>
          <w:rFonts w:ascii="Times New Roman" w:eastAsia="Times New Roman" w:hAnsi="Times New Roman" w:cs="Times New Roman"/>
          <w:sz w:val="18"/>
          <w:szCs w:val="18"/>
          <w:lang w:eastAsia="en-GB"/>
        </w:rPr>
        <w:t>1.2(9)</w:t>
      </w:r>
    </w:p>
    <w:tbl>
      <w:tblPr>
        <w:tblW w:w="0" w:type="auto"/>
        <w:tblInd w:w="108" w:type="dxa"/>
        <w:tblBorders>
          <w:bottom w:val="single" w:sz="4" w:space="0" w:color="auto"/>
        </w:tblBorders>
        <w:tblLayout w:type="fixed"/>
        <w:tblLook w:val="0000"/>
      </w:tblPr>
      <w:tblGrid>
        <w:gridCol w:w="6237"/>
      </w:tblGrid>
      <w:tr w:rsidR="00A2156E" w:rsidRPr="00A2156E" w:rsidTr="00A2156E">
        <w:trPr>
          <w:trHeight w:hRule="exact" w:val="60"/>
        </w:trPr>
        <w:tc>
          <w:tcPr>
            <w:tcW w:w="6237"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20"/>
          <w:szCs w:val="20"/>
          <w:lang w:eastAsia="en-GB"/>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p w:rsidR="00A2156E" w:rsidRDefault="00A2156E" w:rsidP="00E65258">
      <w:pPr>
        <w:spacing w:line="360" w:lineRule="auto"/>
        <w:jc w:val="both"/>
        <w:rPr>
          <w:rFonts w:ascii="Times New Roman" w:hAnsi="Times New Roman" w:cs="Times New Roman"/>
          <w:b/>
          <w:bCs/>
          <w:sz w:val="24"/>
          <w:szCs w:val="24"/>
        </w:rPr>
      </w:pPr>
    </w:p>
    <w:tbl>
      <w:tblPr>
        <w:tblW w:w="9322" w:type="dxa"/>
        <w:tblBorders>
          <w:bottom w:val="single" w:sz="4" w:space="0" w:color="auto"/>
        </w:tblBorders>
        <w:tblLayout w:type="fixed"/>
        <w:tblLook w:val="0000"/>
      </w:tblPr>
      <w:tblGrid>
        <w:gridCol w:w="250"/>
        <w:gridCol w:w="8789"/>
        <w:gridCol w:w="283"/>
      </w:tblGrid>
      <w:tr w:rsidR="00A2156E" w:rsidRPr="00A2156E" w:rsidTr="00A2156E">
        <w:tc>
          <w:tcPr>
            <w:tcW w:w="250" w:type="dxa"/>
          </w:tcPr>
          <w:p w:rsidR="00A2156E" w:rsidRPr="00A2156E" w:rsidRDefault="00A2156E" w:rsidP="00A2156E">
            <w:pPr>
              <w:tabs>
                <w:tab w:val="center" w:pos="4153"/>
                <w:tab w:val="right" w:pos="8306"/>
              </w:tabs>
              <w:spacing w:after="0" w:line="240" w:lineRule="auto"/>
              <w:rPr>
                <w:rFonts w:ascii="Times New Roman" w:eastAsia="Times New Roman" w:hAnsi="Times New Roman" w:cs="Times New Roman"/>
                <w:sz w:val="20"/>
                <w:szCs w:val="20"/>
                <w:lang w:eastAsia="en-GB"/>
              </w:rPr>
            </w:pPr>
          </w:p>
        </w:tc>
        <w:tc>
          <w:tcPr>
            <w:tcW w:w="8789" w:type="dxa"/>
          </w:tcPr>
          <w:p w:rsidR="00A2156E" w:rsidRPr="00A2156E" w:rsidRDefault="00A2156E" w:rsidP="00A2156E">
            <w:pPr>
              <w:widowControl w:val="0"/>
              <w:tabs>
                <w:tab w:val="left" w:pos="4240"/>
                <w:tab w:val="left" w:pos="6800"/>
                <w:tab w:val="left" w:pos="8500"/>
                <w:tab w:val="left" w:pos="10200"/>
                <w:tab w:val="left" w:pos="11900"/>
              </w:tabs>
              <w:spacing w:after="0" w:line="240" w:lineRule="auto"/>
              <w:jc w:val="center"/>
              <w:rPr>
                <w:rFonts w:ascii="Times New Roman" w:eastAsia="Times New Roman" w:hAnsi="Times New Roman" w:cs="Times New Roman"/>
                <w:snapToGrid w:val="0"/>
                <w:sz w:val="4"/>
                <w:szCs w:val="20"/>
              </w:rPr>
            </w:pPr>
          </w:p>
          <w:p w:rsidR="00A2156E" w:rsidRPr="00A2156E" w:rsidRDefault="00A2156E" w:rsidP="00A2156E">
            <w:pPr>
              <w:widowControl w:val="0"/>
              <w:tabs>
                <w:tab w:val="left" w:pos="4240"/>
                <w:tab w:val="left" w:pos="6800"/>
                <w:tab w:val="left" w:pos="8500"/>
                <w:tab w:val="left" w:pos="10200"/>
                <w:tab w:val="left" w:pos="11900"/>
              </w:tabs>
              <w:spacing w:after="0" w:line="240" w:lineRule="auto"/>
              <w:jc w:val="center"/>
              <w:rPr>
                <w:rFonts w:ascii="Times New Roman" w:eastAsia="Times New Roman" w:hAnsi="Times New Roman" w:cs="Times New Roman"/>
                <w:snapToGrid w:val="0"/>
                <w:sz w:val="8"/>
                <w:szCs w:val="20"/>
              </w:rPr>
            </w:pPr>
          </w:p>
          <w:p w:rsidR="00A2156E" w:rsidRPr="00A2156E" w:rsidRDefault="00A2156E" w:rsidP="00A2156E">
            <w:pPr>
              <w:keepNext/>
              <w:widowControl w:val="0"/>
              <w:tabs>
                <w:tab w:val="left" w:pos="4240"/>
                <w:tab w:val="left" w:pos="6800"/>
                <w:tab w:val="left" w:pos="8500"/>
                <w:tab w:val="left" w:pos="10200"/>
                <w:tab w:val="left" w:pos="11900"/>
              </w:tabs>
              <w:spacing w:after="0" w:line="240" w:lineRule="auto"/>
              <w:jc w:val="center"/>
              <w:outlineLvl w:val="0"/>
              <w:rPr>
                <w:rFonts w:ascii="Arial" w:eastAsia="Times New Roman" w:hAnsi="Arial" w:cs="Times New Roman"/>
                <w:b/>
                <w:snapToGrid w:val="0"/>
                <w:sz w:val="28"/>
                <w:szCs w:val="20"/>
              </w:rPr>
            </w:pPr>
            <w:r w:rsidRPr="00A2156E">
              <w:rPr>
                <w:rFonts w:ascii="Arial" w:eastAsia="Times New Roman" w:hAnsi="Arial" w:cs="Times New Roman"/>
                <w:b/>
                <w:noProof/>
                <w:sz w:val="28"/>
                <w:szCs w:val="20"/>
                <w:lang w:val="en-US"/>
              </w:rPr>
              <w:drawing>
                <wp:inline distT="0" distB="0" distL="0" distR="0">
                  <wp:extent cx="5048250" cy="495300"/>
                  <wp:effectExtent l="19050" t="0" r="0" b="0"/>
                  <wp:docPr id="233" name="Picture 233" descr="logo+text-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xt-medium"/>
                          <pic:cNvPicPr>
                            <a:picLocks noChangeAspect="1" noChangeArrowheads="1"/>
                          </pic:cNvPicPr>
                        </pic:nvPicPr>
                        <pic:blipFill>
                          <a:blip r:embed="rId44" cstate="print"/>
                          <a:srcRect/>
                          <a:stretch>
                            <a:fillRect/>
                          </a:stretch>
                        </pic:blipFill>
                        <pic:spPr bwMode="auto">
                          <a:xfrm>
                            <a:off x="0" y="0"/>
                            <a:ext cx="5048250" cy="495300"/>
                          </a:xfrm>
                          <a:prstGeom prst="rect">
                            <a:avLst/>
                          </a:prstGeom>
                          <a:noFill/>
                          <a:ln w="9525">
                            <a:noFill/>
                            <a:miter lim="800000"/>
                            <a:headEnd/>
                            <a:tailEnd/>
                          </a:ln>
                        </pic:spPr>
                      </pic:pic>
                    </a:graphicData>
                  </a:graphic>
                </wp:inline>
              </w:drawing>
            </w:r>
          </w:p>
        </w:tc>
        <w:tc>
          <w:tcPr>
            <w:tcW w:w="283" w:type="dxa"/>
          </w:tcPr>
          <w:p w:rsidR="00A2156E" w:rsidRPr="00A2156E" w:rsidRDefault="00A2156E" w:rsidP="00A2156E">
            <w:pPr>
              <w:tabs>
                <w:tab w:val="center" w:pos="4153"/>
                <w:tab w:val="right" w:pos="8306"/>
              </w:tabs>
              <w:spacing w:after="0" w:line="240" w:lineRule="auto"/>
              <w:jc w:val="center"/>
              <w:rPr>
                <w:rFonts w:ascii="Times New Roman" w:eastAsia="Times New Roman" w:hAnsi="Times New Roman" w:cs="Times New Roman"/>
                <w:sz w:val="4"/>
                <w:szCs w:val="20"/>
                <w:lang w:eastAsia="en-GB"/>
              </w:rPr>
            </w:pPr>
          </w:p>
          <w:p w:rsidR="00A2156E" w:rsidRPr="00A2156E" w:rsidRDefault="00A2156E" w:rsidP="00A2156E">
            <w:pPr>
              <w:tabs>
                <w:tab w:val="center" w:pos="4153"/>
                <w:tab w:val="right" w:pos="8306"/>
              </w:tabs>
              <w:spacing w:after="0" w:line="240" w:lineRule="auto"/>
              <w:jc w:val="center"/>
              <w:rPr>
                <w:rFonts w:ascii="Times New Roman" w:eastAsia="Times New Roman" w:hAnsi="Times New Roman" w:cs="Times New Roman"/>
                <w:sz w:val="20"/>
                <w:szCs w:val="20"/>
                <w:lang w:eastAsia="en-GB"/>
              </w:rPr>
            </w:pPr>
          </w:p>
          <w:p w:rsidR="00A2156E" w:rsidRPr="00A2156E" w:rsidRDefault="00A2156E" w:rsidP="00A2156E">
            <w:pPr>
              <w:tabs>
                <w:tab w:val="center" w:pos="4153"/>
                <w:tab w:val="right" w:pos="8306"/>
              </w:tabs>
              <w:spacing w:after="0" w:line="240" w:lineRule="auto"/>
              <w:jc w:val="center"/>
              <w:rPr>
                <w:rFonts w:ascii="Times New Roman" w:eastAsia="Times New Roman" w:hAnsi="Times New Roman" w:cs="Times New Roman"/>
                <w:sz w:val="20"/>
                <w:szCs w:val="20"/>
                <w:lang w:eastAsia="en-GB"/>
              </w:rPr>
            </w:pPr>
          </w:p>
        </w:tc>
      </w:tr>
    </w:tbl>
    <w:p w:rsidR="00A2156E" w:rsidRPr="00A2156E" w:rsidRDefault="00A2156E" w:rsidP="00A2156E">
      <w:pPr>
        <w:tabs>
          <w:tab w:val="center" w:pos="4153"/>
          <w:tab w:val="right" w:pos="8306"/>
        </w:tabs>
        <w:spacing w:after="0" w:line="240" w:lineRule="auto"/>
        <w:rPr>
          <w:rFonts w:ascii="Times New Roman" w:eastAsia="Times New Roman" w:hAnsi="Times New Roman" w:cs="Times New Roman"/>
          <w:sz w:val="20"/>
          <w:szCs w:val="20"/>
          <w:lang w:eastAsia="en-GB"/>
        </w:rPr>
      </w:pPr>
    </w:p>
    <w:p w:rsidR="00A2156E" w:rsidRPr="00A2156E" w:rsidRDefault="00A2156E" w:rsidP="00A2156E">
      <w:pPr>
        <w:tabs>
          <w:tab w:val="center" w:pos="4153"/>
          <w:tab w:val="right" w:pos="8306"/>
        </w:tabs>
        <w:spacing w:after="0" w:line="240" w:lineRule="auto"/>
        <w:rPr>
          <w:rFonts w:ascii="Times New Roman" w:eastAsia="Times New Roman" w:hAnsi="Times New Roman" w:cs="Times New Roman"/>
          <w:sz w:val="20"/>
          <w:szCs w:val="20"/>
          <w:lang w:eastAsia="en-GB"/>
        </w:rPr>
      </w:pPr>
    </w:p>
    <w:p w:rsidR="00A2156E" w:rsidRPr="00A2156E" w:rsidRDefault="00A2156E" w:rsidP="00A2156E">
      <w:pPr>
        <w:widowControl w:val="0"/>
        <w:tabs>
          <w:tab w:val="left" w:pos="4240"/>
          <w:tab w:val="left" w:pos="6800"/>
          <w:tab w:val="left" w:pos="8500"/>
          <w:tab w:val="left" w:pos="10200"/>
          <w:tab w:val="left" w:pos="11900"/>
        </w:tabs>
        <w:spacing w:after="0" w:line="360" w:lineRule="auto"/>
        <w:rPr>
          <w:rFonts w:ascii="CG Times (W1)" w:eastAsia="Times New Roman" w:hAnsi="CG Times (W1)" w:cs="Times New Roman"/>
          <w:snapToGrid w:val="0"/>
          <w:sz w:val="16"/>
          <w:szCs w:val="20"/>
          <w:lang w:eastAsia="en-GB"/>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decimal" w:pos="288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val="es-ES"/>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18"/>
          <w:szCs w:val="20"/>
          <w:lang w:eastAsia="en-GB"/>
        </w:rPr>
      </w:pPr>
      <w:r w:rsidRPr="00A2156E">
        <w:rPr>
          <w:rFonts w:ascii="Times New Roman" w:eastAsia="Times New Roman" w:hAnsi="Times New Roman" w:cs="Times New Roman"/>
          <w:b/>
          <w:sz w:val="18"/>
          <w:szCs w:val="18"/>
          <w:lang w:eastAsia="en-GB"/>
        </w:rPr>
        <w:t>Table 1.</w:t>
      </w:r>
      <w:r w:rsidRPr="00A2156E">
        <w:rPr>
          <w:rFonts w:ascii="Times New Roman" w:eastAsia="Times New Roman" w:hAnsi="Times New Roman" w:cs="Times New Roman"/>
          <w:snapToGrid w:val="0"/>
          <w:sz w:val="18"/>
          <w:szCs w:val="20"/>
          <w:lang w:eastAsia="en-GB"/>
        </w:rPr>
        <w:t>Crystal data and structure refinement details.</w:t>
      </w:r>
    </w:p>
    <w:tbl>
      <w:tblPr>
        <w:tblW w:w="0" w:type="auto"/>
        <w:tblInd w:w="108" w:type="dxa"/>
        <w:tblBorders>
          <w:bottom w:val="single" w:sz="4" w:space="0" w:color="auto"/>
        </w:tblBorders>
        <w:tblLayout w:type="fixed"/>
        <w:tblLook w:val="0000"/>
      </w:tblPr>
      <w:tblGrid>
        <w:gridCol w:w="8505"/>
      </w:tblGrid>
      <w:tr w:rsidR="00A2156E" w:rsidRPr="00A2156E" w:rsidTr="00A2156E">
        <w:trPr>
          <w:trHeight w:hRule="exact" w:val="60"/>
        </w:trPr>
        <w:tc>
          <w:tcPr>
            <w:tcW w:w="8505" w:type="dxa"/>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lang w:eastAsia="en-GB"/>
        </w:rPr>
      </w:pP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
          <w:sz w:val="18"/>
          <w:szCs w:val="18"/>
          <w:lang w:eastAsia="en-GB"/>
        </w:rPr>
      </w:pPr>
      <w:r w:rsidRPr="00A2156E">
        <w:rPr>
          <w:rFonts w:ascii="Times New Roman" w:eastAsia="Times New Roman" w:hAnsi="Times New Roman" w:cs="Times New Roman"/>
          <w:sz w:val="18"/>
          <w:szCs w:val="18"/>
          <w:lang w:eastAsia="en-GB"/>
        </w:rPr>
        <w:t xml:space="preserve">Identification code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b/>
          <w:sz w:val="18"/>
          <w:szCs w:val="18"/>
          <w:lang w:eastAsia="en-GB"/>
        </w:rPr>
        <w:t xml:space="preserve">2014ncs0425    </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Empirical formula </w:t>
      </w:r>
      <w:r w:rsidRPr="00A2156E">
        <w:rPr>
          <w:rFonts w:ascii="Times New Roman" w:eastAsia="Times New Roman" w:hAnsi="Times New Roman" w:cs="Times New Roman"/>
          <w:sz w:val="18"/>
          <w:szCs w:val="18"/>
          <w:lang w:eastAsia="en-GB"/>
        </w:rPr>
        <w:tab/>
        <w:t>C</w:t>
      </w:r>
      <w:r w:rsidRPr="00A2156E">
        <w:rPr>
          <w:rFonts w:ascii="Times New Roman" w:eastAsia="Times New Roman" w:hAnsi="Times New Roman" w:cs="Times New Roman"/>
          <w:sz w:val="18"/>
          <w:szCs w:val="18"/>
          <w:vertAlign w:val="subscript"/>
          <w:lang w:eastAsia="en-GB"/>
        </w:rPr>
        <w:t>44</w:t>
      </w:r>
      <w:r w:rsidRPr="00A2156E">
        <w:rPr>
          <w:rFonts w:ascii="Times New Roman" w:eastAsia="Times New Roman" w:hAnsi="Times New Roman" w:cs="Times New Roman"/>
          <w:sz w:val="18"/>
          <w:szCs w:val="18"/>
          <w:lang w:eastAsia="en-GB"/>
        </w:rPr>
        <w:t>H</w:t>
      </w:r>
      <w:r w:rsidRPr="00A2156E">
        <w:rPr>
          <w:rFonts w:ascii="Times New Roman" w:eastAsia="Times New Roman" w:hAnsi="Times New Roman" w:cs="Times New Roman"/>
          <w:sz w:val="18"/>
          <w:szCs w:val="18"/>
          <w:vertAlign w:val="subscript"/>
          <w:lang w:eastAsia="en-GB"/>
        </w:rPr>
        <w:t>32</w:t>
      </w:r>
      <w:r w:rsidRPr="00A2156E">
        <w:rPr>
          <w:rFonts w:ascii="Times New Roman" w:eastAsia="Times New Roman" w:hAnsi="Times New Roman" w:cs="Times New Roman"/>
          <w:sz w:val="18"/>
          <w:szCs w:val="18"/>
          <w:lang w:eastAsia="en-GB"/>
        </w:rPr>
        <w:t>Cd</w:t>
      </w:r>
      <w:r w:rsidRPr="00A2156E">
        <w:rPr>
          <w:rFonts w:ascii="Times New Roman" w:eastAsia="Times New Roman" w:hAnsi="Times New Roman" w:cs="Times New Roman"/>
          <w:sz w:val="18"/>
          <w:szCs w:val="18"/>
          <w:vertAlign w:val="subscript"/>
          <w:lang w:eastAsia="en-GB"/>
        </w:rPr>
        <w:t>2</w:t>
      </w:r>
      <w:r w:rsidRPr="00A2156E">
        <w:rPr>
          <w:rFonts w:ascii="Times New Roman" w:eastAsia="Times New Roman" w:hAnsi="Times New Roman" w:cs="Times New Roman"/>
          <w:sz w:val="18"/>
          <w:szCs w:val="18"/>
          <w:lang w:eastAsia="en-GB"/>
        </w:rPr>
        <w:t>Cl</w:t>
      </w:r>
      <w:r w:rsidRPr="00A2156E">
        <w:rPr>
          <w:rFonts w:ascii="Times New Roman" w:eastAsia="Times New Roman" w:hAnsi="Times New Roman" w:cs="Times New Roman"/>
          <w:sz w:val="18"/>
          <w:szCs w:val="18"/>
          <w:vertAlign w:val="subscript"/>
          <w:lang w:eastAsia="en-GB"/>
        </w:rPr>
        <w:t>4</w:t>
      </w:r>
      <w:r w:rsidRPr="00A2156E">
        <w:rPr>
          <w:rFonts w:ascii="Times New Roman" w:eastAsia="Times New Roman" w:hAnsi="Times New Roman" w:cs="Times New Roman"/>
          <w:sz w:val="18"/>
          <w:szCs w:val="18"/>
          <w:lang w:eastAsia="en-GB"/>
        </w:rPr>
        <w:t>N</w:t>
      </w:r>
      <w:r w:rsidRPr="00A2156E">
        <w:rPr>
          <w:rFonts w:ascii="Times New Roman" w:eastAsia="Times New Roman" w:hAnsi="Times New Roman" w:cs="Times New Roman"/>
          <w:sz w:val="18"/>
          <w:szCs w:val="18"/>
          <w:vertAlign w:val="subscript"/>
          <w:lang w:eastAsia="en-GB"/>
        </w:rPr>
        <w:t>8</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Formula weight </w:t>
      </w:r>
      <w:r w:rsidRPr="00A2156E">
        <w:rPr>
          <w:rFonts w:ascii="Times New Roman" w:eastAsia="Times New Roman" w:hAnsi="Times New Roman" w:cs="Times New Roman"/>
          <w:sz w:val="18"/>
          <w:szCs w:val="18"/>
          <w:lang w:eastAsia="en-GB"/>
        </w:rPr>
        <w:tab/>
        <w:t>1039.37</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Temperature </w:t>
      </w:r>
      <w:r w:rsidRPr="00A2156E">
        <w:rPr>
          <w:rFonts w:ascii="Times New Roman" w:eastAsia="Times New Roman" w:hAnsi="Times New Roman" w:cs="Times New Roman"/>
          <w:sz w:val="18"/>
          <w:szCs w:val="18"/>
          <w:lang w:eastAsia="en-GB"/>
        </w:rPr>
        <w:tab/>
        <w:t>100(2) K</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Wavelength </w:t>
      </w:r>
      <w:r w:rsidRPr="00A2156E">
        <w:rPr>
          <w:rFonts w:ascii="Times New Roman" w:eastAsia="Times New Roman" w:hAnsi="Times New Roman" w:cs="Times New Roman"/>
          <w:sz w:val="18"/>
          <w:szCs w:val="18"/>
          <w:lang w:eastAsia="en-GB"/>
        </w:rPr>
        <w:tab/>
        <w:t>0.71075 Å</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Crystal system </w:t>
      </w:r>
      <w:r w:rsidRPr="00A2156E">
        <w:rPr>
          <w:rFonts w:ascii="Times New Roman" w:eastAsia="Times New Roman" w:hAnsi="Times New Roman" w:cs="Times New Roman"/>
          <w:sz w:val="18"/>
          <w:szCs w:val="18"/>
          <w:lang w:eastAsia="en-GB"/>
        </w:rPr>
        <w:tab/>
        <w:t>Triclinic</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Space group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18"/>
          <w:szCs w:val="18"/>
          <w:lang w:eastAsia="en-GB"/>
        </w:rPr>
        <w:t>P</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 xml:space="preserve">1 </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A2156E">
        <w:rPr>
          <w:rFonts w:ascii="Times New Roman" w:eastAsia="Times New Roman" w:hAnsi="Times New Roman" w:cs="Times New Roman"/>
          <w:sz w:val="18"/>
          <w:szCs w:val="18"/>
          <w:lang w:eastAsia="en-GB"/>
        </w:rPr>
        <w:t>Unit cell dimensions</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24"/>
          <w:szCs w:val="24"/>
          <w:lang w:eastAsia="en-GB"/>
        </w:rPr>
        <w:t>a</w:t>
      </w:r>
      <w:r w:rsidRPr="00A2156E">
        <w:rPr>
          <w:rFonts w:ascii="Times New Roman" w:eastAsia="Times New Roman" w:hAnsi="Times New Roman" w:cs="Times New Roman"/>
          <w:sz w:val="24"/>
          <w:szCs w:val="24"/>
          <w:lang w:eastAsia="en-GB"/>
        </w:rPr>
        <w:t xml:space="preserve"> =</w:t>
      </w:r>
      <w:r w:rsidRPr="00A2156E">
        <w:rPr>
          <w:rFonts w:ascii="Times New Roman" w:eastAsia="Times New Roman" w:hAnsi="Times New Roman" w:cs="Times New Roman"/>
          <w:sz w:val="18"/>
          <w:szCs w:val="18"/>
          <w:lang w:eastAsia="en-GB"/>
        </w:rPr>
        <w:t xml:space="preserve"> 8.2419(5) Å</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24"/>
          <w:szCs w:val="24"/>
          <w:lang w:eastAsia="en-GB"/>
        </w:rPr>
        <w:sym w:font="Symbol" w:char="F061"/>
      </w:r>
      <w:r w:rsidRPr="00A2156E">
        <w:rPr>
          <w:rFonts w:ascii="Times New Roman" w:eastAsia="Times New Roman" w:hAnsi="Times New Roman" w:cs="Times New Roman"/>
          <w:bCs/>
          <w:sz w:val="18"/>
          <w:szCs w:val="18"/>
          <w:lang w:eastAsia="en-GB"/>
        </w:rPr>
        <w:t xml:space="preserve"> = 109.895(6)°</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24"/>
          <w:szCs w:val="24"/>
          <w:lang w:eastAsia="en-GB"/>
        </w:rPr>
        <w:t>b</w:t>
      </w:r>
      <w:r w:rsidRPr="00A2156E">
        <w:rPr>
          <w:rFonts w:ascii="Times New Roman" w:eastAsia="Times New Roman" w:hAnsi="Times New Roman" w:cs="Times New Roman"/>
          <w:sz w:val="24"/>
          <w:szCs w:val="24"/>
          <w:lang w:eastAsia="en-GB"/>
        </w:rPr>
        <w:t xml:space="preserve"> =</w:t>
      </w:r>
      <w:r w:rsidRPr="00A2156E">
        <w:rPr>
          <w:rFonts w:ascii="Times New Roman" w:eastAsia="Times New Roman" w:hAnsi="Times New Roman" w:cs="Times New Roman"/>
          <w:bCs/>
          <w:sz w:val="18"/>
          <w:szCs w:val="18"/>
          <w:lang w:eastAsia="en-GB"/>
        </w:rPr>
        <w:t xml:space="preserve"> 9.9817(7) Å</w:t>
      </w: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24"/>
          <w:szCs w:val="24"/>
          <w:lang w:eastAsia="en-GB"/>
        </w:rPr>
        <w:sym w:font="Symbol" w:char="F062"/>
      </w:r>
      <w:r w:rsidRPr="00A2156E">
        <w:rPr>
          <w:rFonts w:ascii="Times New Roman" w:eastAsia="Times New Roman" w:hAnsi="Times New Roman" w:cs="Times New Roman"/>
          <w:bCs/>
          <w:sz w:val="18"/>
          <w:szCs w:val="18"/>
          <w:lang w:eastAsia="en-GB"/>
        </w:rPr>
        <w:t xml:space="preserve"> = 98.440(8)°</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bCs/>
          <w:sz w:val="18"/>
          <w:szCs w:val="18"/>
          <w:lang w:eastAsia="en-GB"/>
        </w:rPr>
      </w:pP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24"/>
          <w:szCs w:val="24"/>
          <w:lang w:eastAsia="en-GB"/>
        </w:rPr>
        <w:t>c</w:t>
      </w:r>
      <w:r w:rsidRPr="00A2156E">
        <w:rPr>
          <w:rFonts w:ascii="Times New Roman" w:eastAsia="Times New Roman" w:hAnsi="Times New Roman" w:cs="Times New Roman"/>
          <w:sz w:val="24"/>
          <w:szCs w:val="24"/>
          <w:lang w:eastAsia="en-GB"/>
        </w:rPr>
        <w:t xml:space="preserve"> =</w:t>
      </w:r>
      <w:r w:rsidRPr="00A2156E">
        <w:rPr>
          <w:rFonts w:ascii="Times New Roman" w:eastAsia="Times New Roman" w:hAnsi="Times New Roman" w:cs="Times New Roman"/>
          <w:bCs/>
          <w:sz w:val="18"/>
          <w:szCs w:val="18"/>
          <w:lang w:eastAsia="en-GB"/>
        </w:rPr>
        <w:t xml:space="preserve"> 13.4818(12) Å</w:t>
      </w:r>
      <w:r w:rsidRPr="00A2156E">
        <w:rPr>
          <w:rFonts w:ascii="Times New Roman" w:eastAsia="Times New Roman" w:hAnsi="Times New Roman" w:cs="Times New Roman"/>
          <w:bCs/>
          <w:sz w:val="18"/>
          <w:szCs w:val="18"/>
          <w:lang w:eastAsia="en-GB"/>
        </w:rPr>
        <w:tab/>
      </w:r>
      <w:r w:rsidRPr="00A2156E">
        <w:rPr>
          <w:rFonts w:ascii="Times New Roman" w:eastAsia="Times New Roman" w:hAnsi="Times New Roman" w:cs="Times New Roman"/>
          <w:i/>
          <w:sz w:val="24"/>
          <w:szCs w:val="24"/>
          <w:lang w:eastAsia="en-GB"/>
        </w:rPr>
        <w:sym w:font="Symbol" w:char="F067"/>
      </w:r>
      <w:r w:rsidRPr="00A2156E">
        <w:rPr>
          <w:rFonts w:ascii="Times New Roman" w:eastAsia="Times New Roman" w:hAnsi="Times New Roman" w:cs="Times New Roman"/>
          <w:bCs/>
          <w:sz w:val="18"/>
          <w:szCs w:val="18"/>
          <w:lang w:eastAsia="en-GB"/>
        </w:rPr>
        <w:t xml:space="preserve"> = 104.344(7)°</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bCs/>
          <w:sz w:val="18"/>
          <w:szCs w:val="18"/>
          <w:lang w:eastAsia="en-GB"/>
        </w:rPr>
        <w:t>Volume</w:t>
      </w:r>
      <w:r w:rsidRPr="00A2156E">
        <w:rPr>
          <w:rFonts w:ascii="Times New Roman" w:eastAsia="Times New Roman" w:hAnsi="Times New Roman" w:cs="Times New Roman"/>
          <w:bCs/>
          <w:sz w:val="18"/>
          <w:szCs w:val="18"/>
          <w:lang w:eastAsia="en-GB"/>
        </w:rPr>
        <w:tab/>
        <w:t>977.37(14) Å</w:t>
      </w:r>
      <w:r w:rsidRPr="00A2156E">
        <w:rPr>
          <w:rFonts w:ascii="Times New Roman" w:eastAsia="Times New Roman" w:hAnsi="Times New Roman" w:cs="Times New Roman"/>
          <w:sz w:val="18"/>
          <w:szCs w:val="12"/>
          <w:vertAlign w:val="superscript"/>
          <w:lang w:eastAsia="en-GB"/>
        </w:rPr>
        <w:t>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18"/>
          <w:szCs w:val="18"/>
          <w:lang w:eastAsia="en-GB"/>
        </w:rPr>
        <w:t>Z</w:t>
      </w:r>
      <w:r w:rsidRPr="00A2156E">
        <w:rPr>
          <w:rFonts w:ascii="Times New Roman" w:eastAsia="Times New Roman" w:hAnsi="Times New Roman" w:cs="Times New Roman"/>
          <w:i/>
          <w:sz w:val="18"/>
          <w:szCs w:val="18"/>
          <w:lang w:eastAsia="en-GB"/>
        </w:rPr>
        <w:tab/>
      </w:r>
      <w:r w:rsidRPr="00A2156E">
        <w:rPr>
          <w:rFonts w:ascii="Times New Roman" w:eastAsia="Times New Roman" w:hAnsi="Times New Roman" w:cs="Times New Roman"/>
          <w:sz w:val="18"/>
          <w:szCs w:val="18"/>
          <w:lang w:eastAsia="en-GB"/>
        </w:rPr>
        <w:t>1</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Density (calculated)</w:t>
      </w:r>
      <w:r w:rsidRPr="00A2156E">
        <w:rPr>
          <w:rFonts w:ascii="Times New Roman" w:eastAsia="Times New Roman" w:hAnsi="Times New Roman" w:cs="Times New Roman"/>
          <w:sz w:val="18"/>
          <w:szCs w:val="18"/>
          <w:lang w:eastAsia="en-GB"/>
        </w:rPr>
        <w:tab/>
        <w:t>1.766 Mg / m</w:t>
      </w:r>
      <w:r w:rsidRPr="00A2156E">
        <w:rPr>
          <w:rFonts w:ascii="Times New Roman" w:eastAsia="Times New Roman" w:hAnsi="Times New Roman" w:cs="Times New Roman"/>
          <w:sz w:val="18"/>
          <w:szCs w:val="12"/>
          <w:vertAlign w:val="superscript"/>
          <w:lang w:eastAsia="en-GB"/>
        </w:rPr>
        <w:t>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Absorption coefficient</w:t>
      </w:r>
      <w:r w:rsidRPr="00A2156E">
        <w:rPr>
          <w:rFonts w:ascii="Times New Roman" w:eastAsia="Times New Roman" w:hAnsi="Times New Roman" w:cs="Times New Roman"/>
          <w:sz w:val="18"/>
          <w:szCs w:val="18"/>
          <w:lang w:eastAsia="en-GB"/>
        </w:rPr>
        <w:tab/>
        <w:t>1.407 mm</w:t>
      </w:r>
      <w:r w:rsidRPr="00A2156E">
        <w:rPr>
          <w:rFonts w:ascii="Times New Roman" w:eastAsia="Times New Roman" w:hAnsi="Times New Roman" w:cs="Times New Roman"/>
          <w:sz w:val="24"/>
          <w:szCs w:val="24"/>
          <w:vertAlign w:val="superscript"/>
          <w:lang w:eastAsia="en-GB"/>
        </w:rPr>
        <w:sym w:font="Symbol" w:char="F02D"/>
      </w:r>
      <w:r w:rsidRPr="00A2156E">
        <w:rPr>
          <w:rFonts w:ascii="Times New Roman" w:eastAsia="Times New Roman" w:hAnsi="Times New Roman" w:cs="Times New Roman"/>
          <w:sz w:val="24"/>
          <w:szCs w:val="24"/>
          <w:vertAlign w:val="superscript"/>
          <w:lang w:eastAsia="en-GB"/>
        </w:rPr>
        <w:t>1</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18"/>
          <w:szCs w:val="18"/>
          <w:lang w:eastAsia="en-GB"/>
        </w:rPr>
        <w:t>F(000)</w:t>
      </w:r>
      <w:r w:rsidRPr="00A2156E">
        <w:rPr>
          <w:rFonts w:ascii="Times New Roman" w:eastAsia="Times New Roman" w:hAnsi="Times New Roman" w:cs="Times New Roman"/>
          <w:sz w:val="18"/>
          <w:szCs w:val="18"/>
          <w:lang w:eastAsia="en-GB"/>
        </w:rPr>
        <w:tab/>
        <w:t>516</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Crystal</w:t>
      </w:r>
      <w:r w:rsidRPr="00A2156E">
        <w:rPr>
          <w:rFonts w:ascii="Times New Roman" w:eastAsia="Times New Roman" w:hAnsi="Times New Roman" w:cs="Times New Roman"/>
          <w:caps/>
          <w:sz w:val="18"/>
          <w:szCs w:val="18"/>
          <w:lang w:eastAsia="en-GB"/>
        </w:rPr>
        <w:tab/>
        <w:t>P</w:t>
      </w:r>
      <w:r w:rsidRPr="00A2156E">
        <w:rPr>
          <w:rFonts w:ascii="Times New Roman" w:eastAsia="Times New Roman" w:hAnsi="Times New Roman" w:cs="Times New Roman"/>
          <w:sz w:val="18"/>
          <w:szCs w:val="18"/>
          <w:lang w:eastAsia="en-GB"/>
        </w:rPr>
        <w:t>late; colourless</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Crystal size</w:t>
      </w:r>
      <w:r w:rsidRPr="00A2156E">
        <w:rPr>
          <w:rFonts w:ascii="Times New Roman" w:eastAsia="Times New Roman" w:hAnsi="Times New Roman" w:cs="Times New Roman"/>
          <w:sz w:val="18"/>
          <w:szCs w:val="18"/>
          <w:lang w:eastAsia="en-GB"/>
        </w:rPr>
        <w:tab/>
        <w:t xml:space="preserve">0.15 </w:t>
      </w:r>
      <w:r w:rsidRPr="00A2156E">
        <w:rPr>
          <w:rFonts w:ascii="Times New Roman" w:eastAsia="Times New Roman" w:hAnsi="Times New Roman" w:cs="Times New Roman"/>
          <w:sz w:val="24"/>
          <w:szCs w:val="24"/>
          <w:lang w:eastAsia="en-GB"/>
        </w:rPr>
        <w:sym w:font="Symbol" w:char="F0B4"/>
      </w:r>
      <w:r w:rsidRPr="00A2156E">
        <w:rPr>
          <w:rFonts w:ascii="Times New Roman" w:eastAsia="Times New Roman" w:hAnsi="Times New Roman" w:cs="Times New Roman"/>
          <w:sz w:val="18"/>
          <w:szCs w:val="18"/>
          <w:lang w:eastAsia="en-GB"/>
        </w:rPr>
        <w:t xml:space="preserve"> 0.06 </w:t>
      </w:r>
      <w:r w:rsidRPr="00A2156E">
        <w:rPr>
          <w:rFonts w:ascii="Times New Roman" w:eastAsia="Times New Roman" w:hAnsi="Times New Roman" w:cs="Times New Roman"/>
          <w:sz w:val="24"/>
          <w:szCs w:val="24"/>
          <w:lang w:eastAsia="en-GB"/>
        </w:rPr>
        <w:sym w:font="Symbol" w:char="F0B4"/>
      </w:r>
      <w:r w:rsidRPr="00A2156E">
        <w:rPr>
          <w:rFonts w:ascii="Times New Roman" w:eastAsia="Times New Roman" w:hAnsi="Times New Roman" w:cs="Times New Roman"/>
          <w:sz w:val="18"/>
          <w:szCs w:val="18"/>
          <w:lang w:eastAsia="en-GB"/>
        </w:rPr>
        <w:t xml:space="preserve"> 0.02 mm</w:t>
      </w:r>
      <w:r w:rsidRPr="00A2156E">
        <w:rPr>
          <w:rFonts w:ascii="Times New Roman" w:eastAsia="Times New Roman" w:hAnsi="Times New Roman" w:cs="Times New Roman"/>
          <w:sz w:val="18"/>
          <w:szCs w:val="12"/>
          <w:vertAlign w:val="superscript"/>
          <w:lang w:eastAsia="en-GB"/>
        </w:rPr>
        <w:t>3</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24"/>
          <w:szCs w:val="24"/>
          <w:lang w:eastAsia="en-GB"/>
        </w:rPr>
        <w:sym w:font="Symbol" w:char="F071"/>
      </w:r>
      <w:r w:rsidRPr="00A2156E">
        <w:rPr>
          <w:rFonts w:ascii="Times New Roman" w:eastAsia="Times New Roman" w:hAnsi="Times New Roman" w:cs="Times New Roman"/>
          <w:sz w:val="18"/>
          <w:szCs w:val="18"/>
          <w:lang w:eastAsia="en-GB"/>
        </w:rPr>
        <w:t xml:space="preserve"> range for data collection</w:t>
      </w:r>
      <w:r w:rsidRPr="00A2156E">
        <w:rPr>
          <w:rFonts w:ascii="Times New Roman" w:eastAsia="Times New Roman" w:hAnsi="Times New Roman" w:cs="Times New Roman"/>
          <w:sz w:val="18"/>
          <w:szCs w:val="18"/>
          <w:lang w:eastAsia="en-GB"/>
        </w:rPr>
        <w:tab/>
        <w:t xml:space="preserve">2.290 </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 xml:space="preserve"> 27.495°</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Index ranges</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 xml:space="preserve">10 </w:t>
      </w:r>
      <w:r w:rsidRPr="00A2156E">
        <w:rPr>
          <w:rFonts w:ascii="Times New Roman" w:eastAsia="Times New Roman" w:hAnsi="Times New Roman" w:cs="Times New Roman"/>
          <w:sz w:val="24"/>
          <w:szCs w:val="24"/>
          <w:lang w:eastAsia="en-GB"/>
        </w:rPr>
        <w:sym w:font="Symbol" w:char="F0A3"/>
      </w:r>
      <w:r w:rsidRPr="00A2156E">
        <w:rPr>
          <w:rFonts w:ascii="Times New Roman" w:eastAsia="Times New Roman" w:hAnsi="Times New Roman" w:cs="Times New Roman"/>
          <w:i/>
          <w:sz w:val="18"/>
          <w:szCs w:val="18"/>
          <w:lang w:eastAsia="en-GB"/>
        </w:rPr>
        <w:t xml:space="preserve"> h </w:t>
      </w:r>
      <w:r w:rsidRPr="00A2156E">
        <w:rPr>
          <w:rFonts w:ascii="Times New Roman" w:eastAsia="Times New Roman" w:hAnsi="Times New Roman" w:cs="Times New Roman"/>
          <w:sz w:val="24"/>
          <w:szCs w:val="24"/>
          <w:lang w:eastAsia="en-GB"/>
        </w:rPr>
        <w:sym w:font="Symbol" w:char="F0A3"/>
      </w:r>
      <w:r w:rsidRPr="00A2156E">
        <w:rPr>
          <w:rFonts w:ascii="Times New Roman" w:eastAsia="Times New Roman" w:hAnsi="Times New Roman" w:cs="Times New Roman"/>
          <w:sz w:val="18"/>
          <w:szCs w:val="18"/>
          <w:lang w:eastAsia="en-GB"/>
        </w:rPr>
        <w:t xml:space="preserve"> 10, </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 xml:space="preserve">12 </w:t>
      </w:r>
      <w:r w:rsidRPr="00A2156E">
        <w:rPr>
          <w:rFonts w:ascii="Times New Roman" w:eastAsia="Times New Roman" w:hAnsi="Times New Roman" w:cs="Times New Roman"/>
          <w:sz w:val="24"/>
          <w:szCs w:val="24"/>
          <w:lang w:eastAsia="en-GB"/>
        </w:rPr>
        <w:sym w:font="Symbol" w:char="F0A3"/>
      </w:r>
      <w:r w:rsidRPr="00A2156E">
        <w:rPr>
          <w:rFonts w:ascii="Times New Roman" w:eastAsia="Times New Roman" w:hAnsi="Times New Roman" w:cs="Times New Roman"/>
          <w:i/>
          <w:sz w:val="18"/>
          <w:szCs w:val="18"/>
          <w:lang w:eastAsia="en-GB"/>
        </w:rPr>
        <w:t xml:space="preserve"> k </w:t>
      </w:r>
      <w:r w:rsidRPr="00A2156E">
        <w:rPr>
          <w:rFonts w:ascii="Times New Roman" w:eastAsia="Times New Roman" w:hAnsi="Times New Roman" w:cs="Times New Roman"/>
          <w:sz w:val="24"/>
          <w:szCs w:val="24"/>
          <w:lang w:eastAsia="en-GB"/>
        </w:rPr>
        <w:sym w:font="Symbol" w:char="F0A3"/>
      </w:r>
      <w:r w:rsidRPr="00A2156E">
        <w:rPr>
          <w:rFonts w:ascii="Times New Roman" w:eastAsia="Times New Roman" w:hAnsi="Times New Roman" w:cs="Times New Roman"/>
          <w:sz w:val="18"/>
          <w:szCs w:val="18"/>
          <w:lang w:eastAsia="en-GB"/>
        </w:rPr>
        <w:t xml:space="preserve"> 12, </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 xml:space="preserve">17 </w:t>
      </w:r>
      <w:r w:rsidRPr="00A2156E">
        <w:rPr>
          <w:rFonts w:ascii="Times New Roman" w:eastAsia="Times New Roman" w:hAnsi="Times New Roman" w:cs="Times New Roman"/>
          <w:sz w:val="24"/>
          <w:szCs w:val="24"/>
          <w:lang w:eastAsia="en-GB"/>
        </w:rPr>
        <w:sym w:font="Symbol" w:char="F0A3"/>
      </w:r>
      <w:r w:rsidRPr="00A2156E">
        <w:rPr>
          <w:rFonts w:ascii="Times New Roman" w:eastAsia="Times New Roman" w:hAnsi="Times New Roman" w:cs="Times New Roman"/>
          <w:i/>
          <w:sz w:val="18"/>
          <w:szCs w:val="18"/>
          <w:lang w:eastAsia="en-GB"/>
        </w:rPr>
        <w:t xml:space="preserve"> l </w:t>
      </w:r>
      <w:r w:rsidRPr="00A2156E">
        <w:rPr>
          <w:rFonts w:ascii="Times New Roman" w:eastAsia="Times New Roman" w:hAnsi="Times New Roman" w:cs="Times New Roman"/>
          <w:sz w:val="24"/>
          <w:szCs w:val="24"/>
          <w:lang w:eastAsia="en-GB"/>
        </w:rPr>
        <w:sym w:font="Symbol" w:char="F0A3"/>
      </w:r>
      <w:r w:rsidRPr="00A2156E">
        <w:rPr>
          <w:rFonts w:ascii="Times New Roman" w:eastAsia="Times New Roman" w:hAnsi="Times New Roman" w:cs="Times New Roman"/>
          <w:sz w:val="18"/>
          <w:szCs w:val="18"/>
          <w:lang w:eastAsia="en-GB"/>
        </w:rPr>
        <w:t xml:space="preserve"> 17</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Reflections collected</w:t>
      </w:r>
      <w:r w:rsidRPr="00A2156E">
        <w:rPr>
          <w:rFonts w:ascii="Times New Roman" w:eastAsia="Times New Roman" w:hAnsi="Times New Roman" w:cs="Times New Roman"/>
          <w:sz w:val="18"/>
          <w:szCs w:val="18"/>
          <w:lang w:eastAsia="en-GB"/>
        </w:rPr>
        <w:tab/>
        <w:t>12811</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Independent reflections</w:t>
      </w:r>
      <w:r w:rsidRPr="00A2156E">
        <w:rPr>
          <w:rFonts w:ascii="Times New Roman" w:eastAsia="Times New Roman" w:hAnsi="Times New Roman" w:cs="Times New Roman"/>
          <w:sz w:val="18"/>
          <w:szCs w:val="18"/>
          <w:lang w:eastAsia="en-GB"/>
        </w:rPr>
        <w:tab/>
        <w:t>4466 [</w:t>
      </w:r>
      <w:r w:rsidRPr="00A2156E">
        <w:rPr>
          <w:rFonts w:ascii="Times New Roman" w:eastAsia="Times New Roman" w:hAnsi="Times New Roman" w:cs="Times New Roman"/>
          <w:i/>
          <w:sz w:val="18"/>
          <w:szCs w:val="18"/>
          <w:lang w:eastAsia="en-GB"/>
        </w:rPr>
        <w:t>R</w:t>
      </w:r>
      <w:r w:rsidRPr="00A2156E">
        <w:rPr>
          <w:rFonts w:ascii="Times New Roman" w:eastAsia="Times New Roman" w:hAnsi="Times New Roman" w:cs="Times New Roman"/>
          <w:i/>
          <w:sz w:val="18"/>
          <w:szCs w:val="18"/>
          <w:vertAlign w:val="subscript"/>
          <w:lang w:eastAsia="en-GB"/>
        </w:rPr>
        <w:t>int</w:t>
      </w:r>
      <w:r w:rsidRPr="00A2156E">
        <w:rPr>
          <w:rFonts w:ascii="Times New Roman" w:eastAsia="Times New Roman" w:hAnsi="Times New Roman" w:cs="Times New Roman"/>
          <w:sz w:val="18"/>
          <w:szCs w:val="18"/>
          <w:lang w:eastAsia="en-GB"/>
        </w:rPr>
        <w:t xml:space="preserve"> = 0.2067]</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Completeness to </w:t>
      </w:r>
      <w:r w:rsidRPr="00A2156E">
        <w:rPr>
          <w:rFonts w:ascii="Times New Roman" w:eastAsia="Times New Roman" w:hAnsi="Times New Roman" w:cs="Times New Roman"/>
          <w:i/>
          <w:sz w:val="24"/>
          <w:szCs w:val="24"/>
          <w:lang w:eastAsia="en-GB"/>
        </w:rPr>
        <w:sym w:font="Symbol" w:char="F071"/>
      </w:r>
      <w:r w:rsidRPr="00A2156E">
        <w:rPr>
          <w:rFonts w:ascii="Times New Roman" w:eastAsia="Times New Roman" w:hAnsi="Times New Roman" w:cs="Times New Roman"/>
          <w:sz w:val="18"/>
          <w:szCs w:val="18"/>
          <w:lang w:eastAsia="en-GB"/>
        </w:rPr>
        <w:t xml:space="preserve"> = 25.242°</w:t>
      </w:r>
      <w:r w:rsidRPr="00A2156E">
        <w:rPr>
          <w:rFonts w:ascii="Times New Roman" w:eastAsia="Times New Roman" w:hAnsi="Times New Roman" w:cs="Times New Roman"/>
          <w:sz w:val="18"/>
          <w:szCs w:val="18"/>
          <w:lang w:eastAsia="en-GB"/>
        </w:rPr>
        <w:tab/>
        <w:t xml:space="preserve">99.6 % </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Absorption correction</w:t>
      </w:r>
      <w:r w:rsidRPr="00A2156E">
        <w:rPr>
          <w:rFonts w:ascii="Times New Roman" w:eastAsia="Times New Roman" w:hAnsi="Times New Roman" w:cs="Times New Roman"/>
          <w:sz w:val="18"/>
          <w:szCs w:val="18"/>
          <w:lang w:eastAsia="en-GB"/>
        </w:rPr>
        <w:tab/>
        <w:t>Semi</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empirical from equivalents</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Max. and min. transmission</w:t>
      </w:r>
      <w:r w:rsidRPr="00A2156E">
        <w:rPr>
          <w:rFonts w:ascii="Times New Roman" w:eastAsia="Times New Roman" w:hAnsi="Times New Roman" w:cs="Times New Roman"/>
          <w:sz w:val="18"/>
          <w:szCs w:val="18"/>
          <w:lang w:eastAsia="en-GB"/>
        </w:rPr>
        <w:tab/>
        <w:t>1.000 and 0.225</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Refinement method</w:t>
      </w:r>
      <w:r w:rsidRPr="00A2156E">
        <w:rPr>
          <w:rFonts w:ascii="Times New Roman" w:eastAsia="Times New Roman" w:hAnsi="Times New Roman" w:cs="Times New Roman"/>
          <w:sz w:val="18"/>
          <w:szCs w:val="18"/>
          <w:lang w:eastAsia="en-GB"/>
        </w:rPr>
        <w:tab/>
        <w:t>Full</w:t>
      </w:r>
      <w:r w:rsidRPr="00A2156E">
        <w:rPr>
          <w:rFonts w:ascii="Times New Roman" w:eastAsia="Times New Roman" w:hAnsi="Times New Roman" w:cs="Times New Roman"/>
          <w:sz w:val="24"/>
          <w:szCs w:val="24"/>
          <w:lang w:eastAsia="en-GB"/>
        </w:rPr>
        <w:t>-matrix least-</w:t>
      </w:r>
      <w:r w:rsidRPr="00A2156E">
        <w:rPr>
          <w:rFonts w:ascii="Times New Roman" w:eastAsia="Times New Roman" w:hAnsi="Times New Roman" w:cs="Times New Roman"/>
          <w:sz w:val="18"/>
          <w:szCs w:val="18"/>
          <w:lang w:eastAsia="en-GB"/>
        </w:rPr>
        <w:t xml:space="preserve">squares on </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Data / restraints / parameters</w:t>
      </w:r>
      <w:r w:rsidRPr="00A2156E">
        <w:rPr>
          <w:rFonts w:ascii="Times New Roman" w:eastAsia="Times New Roman" w:hAnsi="Times New Roman" w:cs="Times New Roman"/>
          <w:sz w:val="18"/>
          <w:szCs w:val="18"/>
          <w:lang w:eastAsia="en-GB"/>
        </w:rPr>
        <w:tab/>
        <w:t>4466 / 0 / 262</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Goodness</w:t>
      </w:r>
      <w:r w:rsidRPr="00A2156E">
        <w:rPr>
          <w:rFonts w:ascii="Times New Roman" w:eastAsia="Times New Roman" w:hAnsi="Times New Roman" w:cs="Times New Roman"/>
          <w:sz w:val="24"/>
          <w:szCs w:val="24"/>
          <w:lang w:eastAsia="en-GB"/>
        </w:rPr>
        <w:t>-of-fit</w:t>
      </w:r>
      <w:r w:rsidRPr="00A2156E">
        <w:rPr>
          <w:rFonts w:ascii="Times New Roman" w:eastAsia="Times New Roman" w:hAnsi="Times New Roman" w:cs="Times New Roman"/>
          <w:sz w:val="18"/>
          <w:szCs w:val="18"/>
          <w:lang w:eastAsia="en-GB"/>
        </w:rPr>
        <w:t xml:space="preserve"> on </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r w:rsidRPr="00A2156E">
        <w:rPr>
          <w:rFonts w:ascii="Times New Roman" w:eastAsia="Times New Roman" w:hAnsi="Times New Roman" w:cs="Times New Roman"/>
          <w:sz w:val="18"/>
          <w:szCs w:val="18"/>
          <w:lang w:eastAsia="en-GB"/>
        </w:rPr>
        <w:tab/>
        <w:t>1.025</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Final </w:t>
      </w:r>
      <w:r w:rsidRPr="00A2156E">
        <w:rPr>
          <w:rFonts w:ascii="Times New Roman" w:eastAsia="Times New Roman" w:hAnsi="Times New Roman" w:cs="Times New Roman"/>
          <w:i/>
          <w:sz w:val="18"/>
          <w:szCs w:val="18"/>
          <w:lang w:eastAsia="en-GB"/>
        </w:rPr>
        <w:t>R</w:t>
      </w:r>
      <w:r w:rsidRPr="00A2156E">
        <w:rPr>
          <w:rFonts w:ascii="Times New Roman" w:eastAsia="Times New Roman" w:hAnsi="Times New Roman" w:cs="Times New Roman"/>
          <w:sz w:val="18"/>
          <w:szCs w:val="18"/>
          <w:lang w:eastAsia="en-GB"/>
        </w:rPr>
        <w:t xml:space="preserve"> indices [</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r w:rsidRPr="00A2156E">
        <w:rPr>
          <w:rFonts w:ascii="Times New Roman" w:eastAsia="Times New Roman" w:hAnsi="Times New Roman" w:cs="Times New Roman"/>
          <w:sz w:val="18"/>
          <w:szCs w:val="18"/>
          <w:lang w:eastAsia="en-GB"/>
        </w:rPr>
        <w:t>&gt; 2</w:t>
      </w:r>
      <w:r w:rsidRPr="00A2156E">
        <w:rPr>
          <w:rFonts w:ascii="Times New Roman" w:eastAsia="Times New Roman" w:hAnsi="Times New Roman" w:cs="Times New Roman"/>
          <w:i/>
          <w:sz w:val="24"/>
          <w:szCs w:val="24"/>
          <w:lang w:eastAsia="en-GB"/>
        </w:rPr>
        <w:sym w:font="Symbol" w:char="F073"/>
      </w:r>
      <w:r w:rsidRPr="00A2156E">
        <w:rPr>
          <w:rFonts w:ascii="Times New Roman" w:eastAsia="Times New Roman" w:hAnsi="Times New Roman" w:cs="Times New Roman"/>
          <w:sz w:val="18"/>
          <w:szCs w:val="18"/>
          <w:lang w:eastAsia="en-GB"/>
        </w:rPr>
        <w:t>(</w:t>
      </w:r>
      <w:r w:rsidRPr="00A2156E">
        <w:rPr>
          <w:rFonts w:ascii="Times New Roman" w:eastAsia="Times New Roman" w:hAnsi="Times New Roman" w:cs="Times New Roman"/>
          <w:i/>
          <w:sz w:val="18"/>
          <w:szCs w:val="18"/>
          <w:lang w:eastAsia="en-GB"/>
        </w:rPr>
        <w:t>F</w:t>
      </w:r>
      <w:r w:rsidRPr="00A2156E">
        <w:rPr>
          <w:rFonts w:ascii="Times New Roman" w:eastAsia="Times New Roman" w:hAnsi="Times New Roman" w:cs="Times New Roman"/>
          <w:sz w:val="18"/>
          <w:szCs w:val="12"/>
          <w:vertAlign w:val="superscript"/>
          <w:lang w:eastAsia="en-GB"/>
        </w:rPr>
        <w:t>2</w:t>
      </w:r>
      <w:r w:rsidRPr="00A2156E">
        <w:rPr>
          <w:rFonts w:ascii="Times New Roman" w:eastAsia="Times New Roman" w:hAnsi="Times New Roman" w:cs="Times New Roman"/>
          <w:sz w:val="18"/>
          <w:szCs w:val="18"/>
          <w:lang w:eastAsia="en-GB"/>
        </w:rPr>
        <w:t>)]</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18"/>
          <w:szCs w:val="18"/>
          <w:lang w:eastAsia="en-GB"/>
        </w:rPr>
        <w:t>R1</w:t>
      </w:r>
      <w:r w:rsidRPr="00A2156E">
        <w:rPr>
          <w:rFonts w:ascii="Times New Roman" w:eastAsia="Times New Roman" w:hAnsi="Times New Roman" w:cs="Times New Roman"/>
          <w:sz w:val="18"/>
          <w:szCs w:val="18"/>
          <w:lang w:eastAsia="en-GB"/>
        </w:rPr>
        <w:t xml:space="preserve"> = 0.0653, </w:t>
      </w:r>
      <w:r w:rsidRPr="00A2156E">
        <w:rPr>
          <w:rFonts w:ascii="Times New Roman" w:eastAsia="Times New Roman" w:hAnsi="Times New Roman" w:cs="Times New Roman"/>
          <w:i/>
          <w:sz w:val="18"/>
          <w:szCs w:val="18"/>
          <w:lang w:eastAsia="en-GB"/>
        </w:rPr>
        <w:t>wR2</w:t>
      </w:r>
      <w:r w:rsidRPr="00A2156E">
        <w:rPr>
          <w:rFonts w:ascii="Times New Roman" w:eastAsia="Times New Roman" w:hAnsi="Times New Roman" w:cs="Times New Roman"/>
          <w:sz w:val="18"/>
          <w:szCs w:val="18"/>
          <w:lang w:eastAsia="en-GB"/>
        </w:rPr>
        <w:t xml:space="preserve"> = 0.1705</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i/>
          <w:sz w:val="18"/>
          <w:szCs w:val="18"/>
          <w:lang w:eastAsia="en-GB"/>
        </w:rPr>
        <w:t>R</w:t>
      </w:r>
      <w:r w:rsidRPr="00A2156E">
        <w:rPr>
          <w:rFonts w:ascii="Times New Roman" w:eastAsia="Times New Roman" w:hAnsi="Times New Roman" w:cs="Times New Roman"/>
          <w:sz w:val="18"/>
          <w:szCs w:val="18"/>
          <w:lang w:eastAsia="en-GB"/>
        </w:rPr>
        <w:t xml:space="preserve"> indices (all data)</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i/>
          <w:sz w:val="18"/>
          <w:szCs w:val="18"/>
          <w:lang w:eastAsia="en-GB"/>
        </w:rPr>
        <w:t>R1</w:t>
      </w:r>
      <w:r w:rsidRPr="00A2156E">
        <w:rPr>
          <w:rFonts w:ascii="Times New Roman" w:eastAsia="Times New Roman" w:hAnsi="Times New Roman" w:cs="Times New Roman"/>
          <w:sz w:val="18"/>
          <w:szCs w:val="18"/>
          <w:lang w:eastAsia="en-GB"/>
        </w:rPr>
        <w:t xml:space="preserve"> = 0.0729, </w:t>
      </w:r>
      <w:r w:rsidRPr="00A2156E">
        <w:rPr>
          <w:rFonts w:ascii="Times New Roman" w:eastAsia="Times New Roman" w:hAnsi="Times New Roman" w:cs="Times New Roman"/>
          <w:i/>
          <w:sz w:val="18"/>
          <w:szCs w:val="18"/>
          <w:lang w:eastAsia="en-GB"/>
        </w:rPr>
        <w:t>wR2</w:t>
      </w:r>
      <w:r w:rsidRPr="00A2156E">
        <w:rPr>
          <w:rFonts w:ascii="Times New Roman" w:eastAsia="Times New Roman" w:hAnsi="Times New Roman" w:cs="Times New Roman"/>
          <w:sz w:val="18"/>
          <w:szCs w:val="18"/>
          <w:lang w:eastAsia="en-GB"/>
        </w:rPr>
        <w:t xml:space="preserve"> = 0.1768</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Extinction coefficient</w:t>
      </w:r>
      <w:r w:rsidRPr="00A2156E">
        <w:rPr>
          <w:rFonts w:ascii="Times New Roman" w:eastAsia="Times New Roman" w:hAnsi="Times New Roman" w:cs="Times New Roman"/>
          <w:sz w:val="18"/>
          <w:szCs w:val="18"/>
          <w:lang w:eastAsia="en-GB"/>
        </w:rPr>
        <w:tab/>
        <w:t>n/a</w:t>
      </w:r>
    </w:p>
    <w:p w:rsidR="00A2156E" w:rsidRPr="00A2156E" w:rsidRDefault="00A2156E" w:rsidP="00A2156E">
      <w:pPr>
        <w:widowControl w:val="0"/>
        <w:tabs>
          <w:tab w:val="left" w:pos="4240"/>
          <w:tab w:val="left" w:pos="6800"/>
          <w:tab w:val="left" w:pos="8500"/>
          <w:tab w:val="left" w:pos="10200"/>
          <w:tab w:val="left" w:pos="11900"/>
        </w:tabs>
        <w:autoSpaceDE w:val="0"/>
        <w:autoSpaceDN w:val="0"/>
        <w:adjustRightInd w:val="0"/>
        <w:spacing w:after="0" w:line="240" w:lineRule="auto"/>
        <w:rPr>
          <w:rFonts w:ascii="Times New Roman" w:eastAsia="Times New Roman" w:hAnsi="Times New Roman" w:cs="Times New Roman"/>
          <w:sz w:val="24"/>
          <w:szCs w:val="24"/>
          <w:lang w:eastAsia="en-GB"/>
        </w:rPr>
      </w:pPr>
      <w:r w:rsidRPr="00A2156E">
        <w:rPr>
          <w:rFonts w:ascii="Times New Roman" w:eastAsia="Times New Roman" w:hAnsi="Times New Roman" w:cs="Times New Roman"/>
          <w:sz w:val="18"/>
          <w:szCs w:val="18"/>
          <w:lang w:eastAsia="en-GB"/>
        </w:rPr>
        <w:t>Largest diff. peak and hole</w:t>
      </w:r>
      <w:r w:rsidRPr="00A2156E">
        <w:rPr>
          <w:rFonts w:ascii="Times New Roman" w:eastAsia="Times New Roman" w:hAnsi="Times New Roman" w:cs="Times New Roman"/>
          <w:sz w:val="18"/>
          <w:szCs w:val="18"/>
          <w:lang w:eastAsia="en-GB"/>
        </w:rPr>
        <w:tab/>
        <w:t xml:space="preserve">2.794 and </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3.180 e Å</w:t>
      </w:r>
      <w:r w:rsidRPr="00A2156E">
        <w:rPr>
          <w:rFonts w:ascii="Times New Roman" w:eastAsia="Times New Roman" w:hAnsi="Times New Roman" w:cs="Times New Roman"/>
          <w:sz w:val="24"/>
          <w:szCs w:val="24"/>
          <w:vertAlign w:val="superscript"/>
          <w:lang w:eastAsia="en-GB"/>
        </w:rPr>
        <w:sym w:font="Symbol" w:char="F02D"/>
      </w:r>
      <w:r w:rsidRPr="00A2156E">
        <w:rPr>
          <w:rFonts w:ascii="Times New Roman" w:eastAsia="Times New Roman" w:hAnsi="Times New Roman" w:cs="Times New Roman"/>
          <w:sz w:val="24"/>
          <w:szCs w:val="24"/>
          <w:vertAlign w:val="superscript"/>
          <w:lang w:eastAsia="en-GB"/>
        </w:rPr>
        <w:t>3</w:t>
      </w:r>
    </w:p>
    <w:tbl>
      <w:tblPr>
        <w:tblW w:w="0" w:type="auto"/>
        <w:tblInd w:w="108" w:type="dxa"/>
        <w:tblBorders>
          <w:bottom w:val="single" w:sz="4" w:space="0" w:color="auto"/>
        </w:tblBorders>
        <w:tblLayout w:type="fixed"/>
        <w:tblLook w:val="0000"/>
      </w:tblPr>
      <w:tblGrid>
        <w:gridCol w:w="8505"/>
      </w:tblGrid>
      <w:tr w:rsidR="00A2156E" w:rsidRPr="00A2156E" w:rsidTr="00A2156E">
        <w:trPr>
          <w:trHeight w:hRule="exact" w:val="60"/>
        </w:trPr>
        <w:tc>
          <w:tcPr>
            <w:tcW w:w="8505" w:type="dxa"/>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lang w:eastAsia="en-GB"/>
        </w:rPr>
      </w:pPr>
    </w:p>
    <w:p w:rsidR="00A2156E" w:rsidRPr="00A2156E" w:rsidRDefault="00A2156E" w:rsidP="00A2156E">
      <w:pPr>
        <w:spacing w:after="0" w:line="240" w:lineRule="auto"/>
        <w:jc w:val="both"/>
        <w:rPr>
          <w:rFonts w:ascii="Times New Roman" w:eastAsia="Times New Roman" w:hAnsi="Times New Roman" w:cs="Times New Roman"/>
          <w:i/>
          <w:snapToGrid w:val="0"/>
          <w:sz w:val="16"/>
          <w:szCs w:val="20"/>
          <w:lang w:eastAsia="en-GB"/>
        </w:rPr>
      </w:pPr>
      <w:r w:rsidRPr="00A2156E">
        <w:rPr>
          <w:rFonts w:ascii="Times New Roman" w:eastAsia="Times New Roman" w:hAnsi="Times New Roman" w:cs="Times New Roman"/>
          <w:snapToGrid w:val="0"/>
          <w:sz w:val="16"/>
          <w:szCs w:val="20"/>
          <w:lang w:eastAsia="en-GB"/>
        </w:rPr>
        <w:t>Diffractometer: Rigaku AFC12 goniometer equipped with an enhanced sensitivity (HG) Saturn724+ detector mounted at the window of an FR-E+ SuperBright molybdenum rotating anode generator with HF Varimax optics (100m focus). Cell determination and data collection: CrystalClear-SM Expert 3.1 b25 (Rigaku, 2013). Data reduction, cell refinement and absorption correction: CrystalClear-SM Expert 3.1 b25 (Rigaku, 2013). Structure solution: SHELXS97 (Sheldrick, G.M. (2008). Acta Cryst. A64, 112-122). Structure refinement: SHELXL2014 (Sheldrick, G.M. (2013). Within OLEX2. Graphics: OLEX2 (Dolomanov, O. V., Bourhis, L. J., Gildea, R. J., Howard, J. A. K. &amp;Puschmann, H. (2009). J. Appl. Cryst. 42, 339-341).</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CG Times (W1)" w:eastAsia="Times New Roman" w:hAnsi="CG Times (W1)" w:cs="Times New Roman"/>
          <w:snapToGrid w:val="0"/>
          <w:sz w:val="16"/>
          <w:szCs w:val="20"/>
          <w:lang w:eastAsia="en-GB"/>
        </w:rPr>
      </w:pP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CG Times (W1)" w:eastAsia="Times New Roman" w:hAnsi="CG Times (W1)" w:cs="Times New Roman"/>
          <w:snapToGrid w:val="0"/>
          <w:sz w:val="16"/>
          <w:szCs w:val="20"/>
          <w:lang w:eastAsia="en-GB"/>
        </w:rPr>
      </w:pP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6"/>
          <w:szCs w:val="20"/>
          <w:lang w:eastAsia="en-GB"/>
        </w:rPr>
      </w:pPr>
      <w:r w:rsidRPr="00A2156E">
        <w:rPr>
          <w:rFonts w:ascii="CG Times (W1)" w:eastAsia="Times New Roman" w:hAnsi="CG Times (W1)" w:cs="Times New Roman"/>
          <w:b/>
          <w:snapToGrid w:val="0"/>
          <w:sz w:val="16"/>
          <w:szCs w:val="20"/>
          <w:lang w:eastAsia="en-GB"/>
        </w:rPr>
        <w:t>Special details</w:t>
      </w:r>
      <w:r w:rsidRPr="00A2156E">
        <w:rPr>
          <w:rFonts w:ascii="CG Times (W1)" w:eastAsia="Times New Roman" w:hAnsi="CG Times (W1)" w:cs="Times New Roman"/>
          <w:snapToGrid w:val="0"/>
          <w:sz w:val="16"/>
          <w:szCs w:val="20"/>
          <w:lang w:eastAsia="en-GB"/>
        </w:rPr>
        <w:t>:</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br w:type="page"/>
      </w:r>
      <w:r w:rsidRPr="00A2156E">
        <w:rPr>
          <w:rFonts w:ascii="Times New Roman" w:eastAsia="Times New Roman" w:hAnsi="Times New Roman" w:cs="Times New Roman"/>
          <w:b/>
          <w:sz w:val="18"/>
          <w:szCs w:val="18"/>
          <w:lang w:eastAsia="en-GB"/>
        </w:rPr>
        <w:lastRenderedPageBreak/>
        <w:t>Figure 1</w:t>
      </w:r>
      <w:r w:rsidRPr="00A2156E">
        <w:rPr>
          <w:rFonts w:ascii="Times New Roman" w:eastAsia="Times New Roman" w:hAnsi="Times New Roman" w:cs="Times New Roman"/>
          <w:sz w:val="18"/>
          <w:szCs w:val="18"/>
          <w:lang w:eastAsia="en-GB"/>
        </w:rPr>
        <w:t>. View showing structure and atom labelling scheme for 2014ncs0425. The asymmetric unit contains half of the complex which is completed by inversion symmetry. Displacement ellipsoids are drawn at 50% probability level.</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noProof/>
          <w:sz w:val="18"/>
          <w:szCs w:val="18"/>
          <w:lang w:val="en-US"/>
        </w:rPr>
        <w:drawing>
          <wp:inline distT="0" distB="0" distL="0" distR="0">
            <wp:extent cx="4476750" cy="2756932"/>
            <wp:effectExtent l="19050" t="0" r="0" b="0"/>
            <wp:docPr id="192" name="Picture 192" descr="C:\NCS\mmu\2014ncs0425\2014ncs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S\mmu\2014ncs0425\2014ncs0425.png"/>
                    <pic:cNvPicPr>
                      <a:picLocks noChangeAspect="1" noChangeArrowheads="1"/>
                    </pic:cNvPicPr>
                  </pic:nvPicPr>
                  <pic:blipFill>
                    <a:blip r:embed="rId47" cstate="print"/>
                    <a:srcRect/>
                    <a:stretch>
                      <a:fillRect/>
                    </a:stretch>
                  </pic:blipFill>
                  <pic:spPr bwMode="auto">
                    <a:xfrm>
                      <a:off x="0" y="0"/>
                      <a:ext cx="4476750" cy="2756932"/>
                    </a:xfrm>
                    <a:prstGeom prst="rect">
                      <a:avLst/>
                    </a:prstGeom>
                    <a:noFill/>
                    <a:ln w="9525">
                      <a:noFill/>
                      <a:miter lim="800000"/>
                      <a:headEnd/>
                      <a:tailEnd/>
                    </a:ln>
                  </pic:spPr>
                </pic:pic>
              </a:graphicData>
            </a:graphic>
          </wp:inline>
        </w:drawing>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18"/>
          <w:szCs w:val="20"/>
          <w:lang w:eastAsia="en-GB"/>
        </w:rPr>
      </w:pPr>
      <w:r w:rsidRPr="00A2156E">
        <w:rPr>
          <w:rFonts w:ascii="Times New Roman" w:eastAsia="Times New Roman" w:hAnsi="Times New Roman" w:cs="Times New Roman"/>
          <w:b/>
          <w:sz w:val="18"/>
          <w:szCs w:val="18"/>
          <w:lang w:eastAsia="en-GB"/>
        </w:rPr>
        <w:t>Table 2.</w:t>
      </w:r>
      <w:r w:rsidRPr="00A2156E">
        <w:rPr>
          <w:rFonts w:ascii="Times New Roman" w:eastAsia="Times New Roman" w:hAnsi="Times New Roman" w:cs="Times New Roman"/>
          <w:snapToGrid w:val="0"/>
          <w:sz w:val="18"/>
          <w:szCs w:val="20"/>
          <w:lang w:eastAsia="en-GB"/>
        </w:rPr>
        <w:t>Atomic coordinates [</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4</w:t>
      </w:r>
      <w:r w:rsidRPr="00A2156E">
        <w:rPr>
          <w:rFonts w:ascii="Times New Roman" w:eastAsia="Times New Roman" w:hAnsi="Times New Roman" w:cs="Times New Roman"/>
          <w:snapToGrid w:val="0"/>
          <w:sz w:val="18"/>
          <w:szCs w:val="20"/>
          <w:lang w:eastAsia="en-GB"/>
        </w:rPr>
        <w:t>], equivalent isotropic displacement parameters [Å</w:t>
      </w:r>
      <w:r w:rsidRPr="00A2156E">
        <w:rPr>
          <w:rFonts w:ascii="Times New Roman" w:eastAsia="Times New Roman" w:hAnsi="Times New Roman" w:cs="Times New Roman"/>
          <w:snapToGrid w:val="0"/>
          <w:sz w:val="18"/>
          <w:szCs w:val="20"/>
          <w:vertAlign w:val="superscript"/>
          <w:lang w:eastAsia="en-GB"/>
        </w:rPr>
        <w:t>2</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3</w:t>
      </w:r>
      <w:r w:rsidRPr="00A2156E">
        <w:rPr>
          <w:rFonts w:ascii="Times New Roman" w:eastAsia="Times New Roman" w:hAnsi="Times New Roman" w:cs="Times New Roman"/>
          <w:snapToGrid w:val="0"/>
          <w:sz w:val="18"/>
          <w:szCs w:val="20"/>
          <w:lang w:eastAsia="en-GB"/>
        </w:rPr>
        <w:t xml:space="preserve">] and site occupancy factors. </w:t>
      </w:r>
      <w:r w:rsidRPr="00A2156E">
        <w:rPr>
          <w:rFonts w:ascii="Times New Roman" w:eastAsia="Times New Roman" w:hAnsi="Times New Roman" w:cs="Times New Roman"/>
          <w:i/>
          <w:snapToGrid w:val="0"/>
          <w:sz w:val="18"/>
          <w:szCs w:val="20"/>
          <w:lang w:eastAsia="en-GB"/>
        </w:rPr>
        <w:t>U</w:t>
      </w:r>
      <w:r w:rsidRPr="00A2156E">
        <w:rPr>
          <w:rFonts w:ascii="Times New Roman" w:eastAsia="Times New Roman" w:hAnsi="Times New Roman" w:cs="Times New Roman"/>
          <w:i/>
          <w:snapToGrid w:val="0"/>
          <w:sz w:val="18"/>
          <w:szCs w:val="20"/>
          <w:vertAlign w:val="subscript"/>
          <w:lang w:eastAsia="en-GB"/>
        </w:rPr>
        <w:t>eq</w:t>
      </w:r>
      <w:r w:rsidRPr="00A2156E">
        <w:rPr>
          <w:rFonts w:ascii="Times New Roman" w:eastAsia="Times New Roman" w:hAnsi="Times New Roman" w:cs="Times New Roman"/>
          <w:snapToGrid w:val="0"/>
          <w:sz w:val="18"/>
          <w:szCs w:val="20"/>
          <w:lang w:eastAsia="en-GB"/>
        </w:rPr>
        <w:t xml:space="preserve"> is defined as one third of the trace of the orthogonalized </w:t>
      </w:r>
      <w:r w:rsidRPr="00A2156E">
        <w:rPr>
          <w:rFonts w:ascii="Times New Roman" w:eastAsia="Times New Roman" w:hAnsi="Times New Roman" w:cs="Times New Roman"/>
          <w:i/>
          <w:snapToGrid w:val="0"/>
          <w:sz w:val="18"/>
          <w:szCs w:val="20"/>
          <w:lang w:eastAsia="en-GB"/>
        </w:rPr>
        <w:t>U</w:t>
      </w:r>
      <w:r w:rsidRPr="00A2156E">
        <w:rPr>
          <w:rFonts w:ascii="Times New Roman" w:eastAsia="Times New Roman" w:hAnsi="Times New Roman" w:cs="Times New Roman"/>
          <w:i/>
          <w:snapToGrid w:val="0"/>
          <w:sz w:val="18"/>
          <w:szCs w:val="20"/>
          <w:vertAlign w:val="superscript"/>
          <w:lang w:eastAsia="en-GB"/>
        </w:rPr>
        <w:t>ij</w:t>
      </w:r>
      <w:r w:rsidRPr="00A2156E">
        <w:rPr>
          <w:rFonts w:ascii="Times New Roman" w:eastAsia="Times New Roman" w:hAnsi="Times New Roman" w:cs="Times New Roman"/>
          <w:snapToGrid w:val="0"/>
          <w:sz w:val="18"/>
          <w:szCs w:val="20"/>
          <w:lang w:eastAsia="en-GB"/>
        </w:rPr>
        <w:t xml:space="preserve"> tensor.</w:t>
      </w:r>
    </w:p>
    <w:p w:rsidR="00A2156E" w:rsidRPr="00A2156E" w:rsidRDefault="00A2156E" w:rsidP="00A2156E">
      <w:pPr>
        <w:widowControl w:val="0"/>
        <w:tabs>
          <w:tab w:val="left" w:pos="4240"/>
          <w:tab w:val="left" w:pos="6800"/>
          <w:tab w:val="left" w:pos="8500"/>
          <w:tab w:val="left" w:pos="10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lang w:val="es-ES"/>
        </w:rPr>
      </w:pPr>
      <w:r w:rsidRPr="00A2156E">
        <w:rPr>
          <w:rFonts w:ascii="Times New Roman" w:eastAsia="Times New Roman" w:hAnsi="Times New Roman" w:cs="Times New Roman"/>
          <w:snapToGrid w:val="0"/>
          <w:sz w:val="18"/>
          <w:szCs w:val="20"/>
          <w:lang w:val="es-ES"/>
        </w:rPr>
        <w:t>Atom</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x</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y</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z</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U</w:t>
      </w:r>
      <w:r w:rsidRPr="00A2156E">
        <w:rPr>
          <w:rFonts w:ascii="Times New Roman" w:eastAsia="Times New Roman" w:hAnsi="Times New Roman" w:cs="Times New Roman"/>
          <w:i/>
          <w:snapToGrid w:val="0"/>
          <w:sz w:val="18"/>
          <w:szCs w:val="20"/>
          <w:vertAlign w:val="subscript"/>
          <w:lang w:val="es-ES"/>
        </w:rPr>
        <w:t>eq</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S.o.f.</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lang w:val="es-ES"/>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lang w:eastAsia="en-GB"/>
        </w:rPr>
        <w:tab/>
        <w:t>1586(1)</w:t>
      </w:r>
      <w:r w:rsidRPr="00A2156E">
        <w:rPr>
          <w:rFonts w:ascii="Times New Roman" w:eastAsia="Times New Roman" w:hAnsi="Times New Roman" w:cs="Times New Roman"/>
          <w:sz w:val="18"/>
          <w:szCs w:val="18"/>
          <w:lang w:eastAsia="en-GB"/>
        </w:rPr>
        <w:tab/>
        <w:t>5649(1)</w:t>
      </w:r>
      <w:r w:rsidRPr="00A2156E">
        <w:rPr>
          <w:rFonts w:ascii="Times New Roman" w:eastAsia="Times New Roman" w:hAnsi="Times New Roman" w:cs="Times New Roman"/>
          <w:sz w:val="18"/>
          <w:szCs w:val="18"/>
          <w:lang w:eastAsia="en-GB"/>
        </w:rPr>
        <w:tab/>
        <w:t>4244(1)</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510(2)</w:t>
      </w:r>
      <w:r w:rsidRPr="00A2156E">
        <w:rPr>
          <w:rFonts w:ascii="Times New Roman" w:eastAsia="Times New Roman" w:hAnsi="Times New Roman" w:cs="Times New Roman"/>
          <w:sz w:val="18"/>
          <w:szCs w:val="18"/>
          <w:lang w:eastAsia="en-GB"/>
        </w:rPr>
        <w:tab/>
        <w:t>6852(1)</w:t>
      </w:r>
      <w:r w:rsidRPr="00A2156E">
        <w:rPr>
          <w:rFonts w:ascii="Times New Roman" w:eastAsia="Times New Roman" w:hAnsi="Times New Roman" w:cs="Times New Roman"/>
          <w:sz w:val="18"/>
          <w:szCs w:val="18"/>
          <w:lang w:eastAsia="en-GB"/>
        </w:rPr>
        <w:tab/>
        <w:t>5930(1)</w:t>
      </w:r>
      <w:r w:rsidRPr="00A2156E">
        <w:rPr>
          <w:rFonts w:ascii="Times New Roman" w:eastAsia="Times New Roman" w:hAnsi="Times New Roman" w:cs="Times New Roman"/>
          <w:sz w:val="18"/>
          <w:szCs w:val="18"/>
          <w:lang w:eastAsia="en-GB"/>
        </w:rPr>
        <w:tab/>
        <w:t>20(1)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318(2)</w:t>
      </w:r>
      <w:r w:rsidRPr="00A2156E">
        <w:rPr>
          <w:rFonts w:ascii="Times New Roman" w:eastAsia="Times New Roman" w:hAnsi="Times New Roman" w:cs="Times New Roman"/>
          <w:sz w:val="18"/>
          <w:szCs w:val="18"/>
          <w:lang w:eastAsia="en-GB"/>
        </w:rPr>
        <w:tab/>
        <w:t>6372(1)</w:t>
      </w:r>
      <w:r w:rsidRPr="00A2156E">
        <w:rPr>
          <w:rFonts w:ascii="Times New Roman" w:eastAsia="Times New Roman" w:hAnsi="Times New Roman" w:cs="Times New Roman"/>
          <w:sz w:val="18"/>
          <w:szCs w:val="18"/>
          <w:lang w:eastAsia="en-GB"/>
        </w:rPr>
        <w:tab/>
        <w:t>2838(1)</w:t>
      </w:r>
      <w:r w:rsidRPr="00A2156E">
        <w:rPr>
          <w:rFonts w:ascii="Times New Roman" w:eastAsia="Times New Roman" w:hAnsi="Times New Roman" w:cs="Times New Roman"/>
          <w:sz w:val="18"/>
          <w:szCs w:val="18"/>
          <w:lang w:eastAsia="en-GB"/>
        </w:rPr>
        <w:tab/>
        <w:t>23(1)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4332(5)</w:t>
      </w:r>
      <w:r w:rsidRPr="00A2156E">
        <w:rPr>
          <w:rFonts w:ascii="Times New Roman" w:eastAsia="Times New Roman" w:hAnsi="Times New Roman" w:cs="Times New Roman"/>
          <w:sz w:val="18"/>
          <w:szCs w:val="18"/>
          <w:lang w:eastAsia="en-GB"/>
        </w:rPr>
        <w:tab/>
        <w:t>7530(5)</w:t>
      </w:r>
      <w:r w:rsidRPr="00A2156E">
        <w:rPr>
          <w:rFonts w:ascii="Times New Roman" w:eastAsia="Times New Roman" w:hAnsi="Times New Roman" w:cs="Times New Roman"/>
          <w:sz w:val="18"/>
          <w:szCs w:val="18"/>
          <w:lang w:eastAsia="en-GB"/>
        </w:rPr>
        <w:tab/>
        <w:t>5111(3)</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3697(5)</w:t>
      </w:r>
      <w:r w:rsidRPr="00A2156E">
        <w:rPr>
          <w:rFonts w:ascii="Times New Roman" w:eastAsia="Times New Roman" w:hAnsi="Times New Roman" w:cs="Times New Roman"/>
          <w:sz w:val="18"/>
          <w:szCs w:val="18"/>
          <w:lang w:eastAsia="en-GB"/>
        </w:rPr>
        <w:tab/>
        <w:t>4671(5)</w:t>
      </w:r>
      <w:r w:rsidRPr="00A2156E">
        <w:rPr>
          <w:rFonts w:ascii="Times New Roman" w:eastAsia="Times New Roman" w:hAnsi="Times New Roman" w:cs="Times New Roman"/>
          <w:sz w:val="18"/>
          <w:szCs w:val="18"/>
          <w:lang w:eastAsia="en-GB"/>
        </w:rPr>
        <w:tab/>
        <w:t>3624(3)</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3635(5)</w:t>
      </w:r>
      <w:r w:rsidRPr="00A2156E">
        <w:rPr>
          <w:rFonts w:ascii="Times New Roman" w:eastAsia="Times New Roman" w:hAnsi="Times New Roman" w:cs="Times New Roman"/>
          <w:sz w:val="18"/>
          <w:szCs w:val="18"/>
          <w:lang w:eastAsia="en-GB"/>
        </w:rPr>
        <w:tab/>
        <w:t>3364(5)</w:t>
      </w:r>
      <w:r w:rsidRPr="00A2156E">
        <w:rPr>
          <w:rFonts w:ascii="Times New Roman" w:eastAsia="Times New Roman" w:hAnsi="Times New Roman" w:cs="Times New Roman"/>
          <w:sz w:val="18"/>
          <w:szCs w:val="18"/>
          <w:lang w:eastAsia="en-GB"/>
        </w:rPr>
        <w:tab/>
        <w:t>2871(3)</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5227(5)</w:t>
      </w:r>
      <w:r w:rsidRPr="00A2156E">
        <w:rPr>
          <w:rFonts w:ascii="Times New Roman" w:eastAsia="Times New Roman" w:hAnsi="Times New Roman" w:cs="Times New Roman"/>
          <w:sz w:val="18"/>
          <w:szCs w:val="18"/>
          <w:lang w:eastAsia="en-GB"/>
        </w:rPr>
        <w:tab/>
        <w:t>3593(5)</w:t>
      </w:r>
      <w:r w:rsidRPr="00A2156E">
        <w:rPr>
          <w:rFonts w:ascii="Times New Roman" w:eastAsia="Times New Roman" w:hAnsi="Times New Roman" w:cs="Times New Roman"/>
          <w:sz w:val="18"/>
          <w:szCs w:val="18"/>
          <w:lang w:eastAsia="en-GB"/>
        </w:rPr>
        <w:tab/>
        <w:t>2704(3)</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4610(6)</w:t>
      </w:r>
      <w:r w:rsidRPr="00A2156E">
        <w:rPr>
          <w:rFonts w:ascii="Times New Roman" w:eastAsia="Times New Roman" w:hAnsi="Times New Roman" w:cs="Times New Roman"/>
          <w:sz w:val="18"/>
          <w:szCs w:val="18"/>
          <w:lang w:eastAsia="en-GB"/>
        </w:rPr>
        <w:tab/>
        <w:t>8918(5)</w:t>
      </w:r>
      <w:r w:rsidRPr="00A2156E">
        <w:rPr>
          <w:rFonts w:ascii="Times New Roman" w:eastAsia="Times New Roman" w:hAnsi="Times New Roman" w:cs="Times New Roman"/>
          <w:sz w:val="18"/>
          <w:szCs w:val="18"/>
          <w:lang w:eastAsia="en-GB"/>
        </w:rPr>
        <w:tab/>
        <w:t>5859(3)</w:t>
      </w:r>
      <w:r w:rsidRPr="00A2156E">
        <w:rPr>
          <w:rFonts w:ascii="Times New Roman" w:eastAsia="Times New Roman" w:hAnsi="Times New Roman" w:cs="Times New Roman"/>
          <w:sz w:val="18"/>
          <w:szCs w:val="18"/>
          <w:lang w:eastAsia="en-GB"/>
        </w:rPr>
        <w:tab/>
        <w:t>18(1)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6195(7)</w:t>
      </w:r>
      <w:r w:rsidRPr="00A2156E">
        <w:rPr>
          <w:rFonts w:ascii="Times New Roman" w:eastAsia="Times New Roman" w:hAnsi="Times New Roman" w:cs="Times New Roman"/>
          <w:sz w:val="18"/>
          <w:szCs w:val="18"/>
          <w:lang w:eastAsia="en-GB"/>
        </w:rPr>
        <w:tab/>
        <w:t>10026(6)</w:t>
      </w:r>
      <w:r w:rsidRPr="00A2156E">
        <w:rPr>
          <w:rFonts w:ascii="Times New Roman" w:eastAsia="Times New Roman" w:hAnsi="Times New Roman" w:cs="Times New Roman"/>
          <w:sz w:val="18"/>
          <w:szCs w:val="18"/>
          <w:lang w:eastAsia="en-GB"/>
        </w:rPr>
        <w:tab/>
        <w:t>6240(4)</w:t>
      </w:r>
      <w:r w:rsidRPr="00A2156E">
        <w:rPr>
          <w:rFonts w:ascii="Times New Roman" w:eastAsia="Times New Roman" w:hAnsi="Times New Roman" w:cs="Times New Roman"/>
          <w:sz w:val="18"/>
          <w:szCs w:val="18"/>
          <w:lang w:eastAsia="en-GB"/>
        </w:rPr>
        <w:tab/>
        <w:t>21(1)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7572(7)</w:t>
      </w:r>
      <w:r w:rsidRPr="00A2156E">
        <w:rPr>
          <w:rFonts w:ascii="Times New Roman" w:eastAsia="Times New Roman" w:hAnsi="Times New Roman" w:cs="Times New Roman"/>
          <w:sz w:val="18"/>
          <w:szCs w:val="18"/>
          <w:lang w:eastAsia="en-GB"/>
        </w:rPr>
        <w:tab/>
        <w:t>9704(6)</w:t>
      </w:r>
      <w:r w:rsidRPr="00A2156E">
        <w:rPr>
          <w:rFonts w:ascii="Times New Roman" w:eastAsia="Times New Roman" w:hAnsi="Times New Roman" w:cs="Times New Roman"/>
          <w:sz w:val="18"/>
          <w:szCs w:val="18"/>
          <w:lang w:eastAsia="en-GB"/>
        </w:rPr>
        <w:tab/>
        <w:t>5824(4)</w:t>
      </w:r>
      <w:r w:rsidRPr="00A2156E">
        <w:rPr>
          <w:rFonts w:ascii="Times New Roman" w:eastAsia="Times New Roman" w:hAnsi="Times New Roman" w:cs="Times New Roman"/>
          <w:sz w:val="18"/>
          <w:szCs w:val="18"/>
          <w:lang w:eastAsia="en-GB"/>
        </w:rPr>
        <w:tab/>
        <w:t>22(1)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7299(7)</w:t>
      </w:r>
      <w:r w:rsidRPr="00A2156E">
        <w:rPr>
          <w:rFonts w:ascii="Times New Roman" w:eastAsia="Times New Roman" w:hAnsi="Times New Roman" w:cs="Times New Roman"/>
          <w:sz w:val="18"/>
          <w:szCs w:val="18"/>
          <w:lang w:eastAsia="en-GB"/>
        </w:rPr>
        <w:tab/>
        <w:t>8281(6)</w:t>
      </w:r>
      <w:r w:rsidRPr="00A2156E">
        <w:rPr>
          <w:rFonts w:ascii="Times New Roman" w:eastAsia="Times New Roman" w:hAnsi="Times New Roman" w:cs="Times New Roman"/>
          <w:sz w:val="18"/>
          <w:szCs w:val="18"/>
          <w:lang w:eastAsia="en-GB"/>
        </w:rPr>
        <w:tab/>
        <w:t>5048(4)</w:t>
      </w:r>
      <w:r w:rsidRPr="00A2156E">
        <w:rPr>
          <w:rFonts w:ascii="Times New Roman" w:eastAsia="Times New Roman" w:hAnsi="Times New Roman" w:cs="Times New Roman"/>
          <w:sz w:val="18"/>
          <w:szCs w:val="18"/>
          <w:lang w:eastAsia="en-GB"/>
        </w:rPr>
        <w:tab/>
        <w:t>21(1)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5661(6)</w:t>
      </w:r>
      <w:r w:rsidRPr="00A2156E">
        <w:rPr>
          <w:rFonts w:ascii="Times New Roman" w:eastAsia="Times New Roman" w:hAnsi="Times New Roman" w:cs="Times New Roman"/>
          <w:sz w:val="18"/>
          <w:szCs w:val="18"/>
          <w:lang w:eastAsia="en-GB"/>
        </w:rPr>
        <w:tab/>
        <w:t>7225(5)</w:t>
      </w:r>
      <w:r w:rsidRPr="00A2156E">
        <w:rPr>
          <w:rFonts w:ascii="Times New Roman" w:eastAsia="Times New Roman" w:hAnsi="Times New Roman" w:cs="Times New Roman"/>
          <w:sz w:val="18"/>
          <w:szCs w:val="18"/>
          <w:lang w:eastAsia="en-GB"/>
        </w:rPr>
        <w:tab/>
        <w:t>4713(3)</w:t>
      </w:r>
      <w:r w:rsidRPr="00A2156E">
        <w:rPr>
          <w:rFonts w:ascii="Times New Roman" w:eastAsia="Times New Roman" w:hAnsi="Times New Roman" w:cs="Times New Roman"/>
          <w:sz w:val="18"/>
          <w:szCs w:val="18"/>
          <w:lang w:eastAsia="en-GB"/>
        </w:rPr>
        <w:tab/>
        <w:t>16(1)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5294(6)</w:t>
      </w:r>
      <w:r w:rsidRPr="00A2156E">
        <w:rPr>
          <w:rFonts w:ascii="Times New Roman" w:eastAsia="Times New Roman" w:hAnsi="Times New Roman" w:cs="Times New Roman"/>
          <w:sz w:val="18"/>
          <w:szCs w:val="18"/>
          <w:lang w:eastAsia="en-GB"/>
        </w:rPr>
        <w:tab/>
        <w:t>5690(6)</w:t>
      </w:r>
      <w:r w:rsidRPr="00A2156E">
        <w:rPr>
          <w:rFonts w:ascii="Times New Roman" w:eastAsia="Times New Roman" w:hAnsi="Times New Roman" w:cs="Times New Roman"/>
          <w:sz w:val="18"/>
          <w:szCs w:val="18"/>
          <w:lang w:eastAsia="en-GB"/>
        </w:rPr>
        <w:tab/>
        <w:t>3909(3)</w:t>
      </w:r>
      <w:r w:rsidRPr="00A2156E">
        <w:rPr>
          <w:rFonts w:ascii="Times New Roman" w:eastAsia="Times New Roman" w:hAnsi="Times New Roman" w:cs="Times New Roman"/>
          <w:sz w:val="18"/>
          <w:szCs w:val="18"/>
          <w:lang w:eastAsia="en-GB"/>
        </w:rPr>
        <w:tab/>
        <w:t>16(1)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6284(6)</w:t>
      </w:r>
      <w:r w:rsidRPr="00A2156E">
        <w:rPr>
          <w:rFonts w:ascii="Times New Roman" w:eastAsia="Times New Roman" w:hAnsi="Times New Roman" w:cs="Times New Roman"/>
          <w:sz w:val="18"/>
          <w:szCs w:val="18"/>
          <w:lang w:eastAsia="en-GB"/>
        </w:rPr>
        <w:tab/>
        <w:t>4998(6)</w:t>
      </w:r>
      <w:r w:rsidRPr="00A2156E">
        <w:rPr>
          <w:rFonts w:ascii="Times New Roman" w:eastAsia="Times New Roman" w:hAnsi="Times New Roman" w:cs="Times New Roman"/>
          <w:sz w:val="18"/>
          <w:szCs w:val="18"/>
          <w:lang w:eastAsia="en-GB"/>
        </w:rPr>
        <w:tab/>
        <w:t>3328(4)</w:t>
      </w:r>
      <w:r w:rsidRPr="00A2156E">
        <w:rPr>
          <w:rFonts w:ascii="Times New Roman" w:eastAsia="Times New Roman" w:hAnsi="Times New Roman" w:cs="Times New Roman"/>
          <w:sz w:val="18"/>
          <w:szCs w:val="18"/>
          <w:lang w:eastAsia="en-GB"/>
        </w:rPr>
        <w:tab/>
        <w:t>19(1)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5647(7)</w:t>
      </w:r>
      <w:r w:rsidRPr="00A2156E">
        <w:rPr>
          <w:rFonts w:ascii="Times New Roman" w:eastAsia="Times New Roman" w:hAnsi="Times New Roman" w:cs="Times New Roman"/>
          <w:sz w:val="18"/>
          <w:szCs w:val="18"/>
          <w:lang w:eastAsia="en-GB"/>
        </w:rPr>
        <w:tab/>
        <w:t>2357(6)</w:t>
      </w:r>
      <w:r w:rsidRPr="00A2156E">
        <w:rPr>
          <w:rFonts w:ascii="Times New Roman" w:eastAsia="Times New Roman" w:hAnsi="Times New Roman" w:cs="Times New Roman"/>
          <w:sz w:val="18"/>
          <w:szCs w:val="18"/>
          <w:lang w:eastAsia="en-GB"/>
        </w:rPr>
        <w:tab/>
        <w:t>1924(3)</w:t>
      </w:r>
      <w:r w:rsidRPr="00A2156E">
        <w:rPr>
          <w:rFonts w:ascii="Times New Roman" w:eastAsia="Times New Roman" w:hAnsi="Times New Roman" w:cs="Times New Roman"/>
          <w:sz w:val="18"/>
          <w:szCs w:val="18"/>
          <w:lang w:eastAsia="en-GB"/>
        </w:rPr>
        <w:tab/>
        <w:t>19(1)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4553(6)</w:t>
      </w:r>
      <w:r w:rsidRPr="00A2156E">
        <w:rPr>
          <w:rFonts w:ascii="Times New Roman" w:eastAsia="Times New Roman" w:hAnsi="Times New Roman" w:cs="Times New Roman"/>
          <w:sz w:val="18"/>
          <w:szCs w:val="18"/>
          <w:lang w:eastAsia="en-GB"/>
        </w:rPr>
        <w:tab/>
        <w:t>1788(5)</w:t>
      </w:r>
      <w:r w:rsidRPr="00A2156E">
        <w:rPr>
          <w:rFonts w:ascii="Times New Roman" w:eastAsia="Times New Roman" w:hAnsi="Times New Roman" w:cs="Times New Roman"/>
          <w:sz w:val="18"/>
          <w:szCs w:val="18"/>
          <w:lang w:eastAsia="en-GB"/>
        </w:rPr>
        <w:tab/>
        <w:t>767(3)</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3104(7)</w:t>
      </w:r>
      <w:r w:rsidRPr="00A2156E">
        <w:rPr>
          <w:rFonts w:ascii="Times New Roman" w:eastAsia="Times New Roman" w:hAnsi="Times New Roman" w:cs="Times New Roman"/>
          <w:sz w:val="18"/>
          <w:szCs w:val="18"/>
          <w:lang w:eastAsia="en-GB"/>
        </w:rPr>
        <w:tab/>
        <w:t>495(6)</w:t>
      </w:r>
      <w:r w:rsidRPr="00A2156E">
        <w:rPr>
          <w:rFonts w:ascii="Times New Roman" w:eastAsia="Times New Roman" w:hAnsi="Times New Roman" w:cs="Times New Roman"/>
          <w:sz w:val="18"/>
          <w:szCs w:val="18"/>
          <w:lang w:eastAsia="en-GB"/>
        </w:rPr>
        <w:tab/>
        <w:t>376(3)</w:t>
      </w:r>
      <w:r w:rsidRPr="00A2156E">
        <w:rPr>
          <w:rFonts w:ascii="Times New Roman" w:eastAsia="Times New Roman" w:hAnsi="Times New Roman" w:cs="Times New Roman"/>
          <w:sz w:val="18"/>
          <w:szCs w:val="18"/>
          <w:lang w:eastAsia="en-GB"/>
        </w:rPr>
        <w:tab/>
        <w:t>18(1)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2510(7)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325(6)</w:t>
      </w:r>
      <w:r w:rsidRPr="00A2156E">
        <w:rPr>
          <w:rFonts w:ascii="Times New Roman" w:eastAsia="Times New Roman" w:hAnsi="Times New Roman" w:cs="Times New Roman"/>
          <w:sz w:val="18"/>
          <w:szCs w:val="18"/>
          <w:lang w:eastAsia="en-GB"/>
        </w:rPr>
        <w:tab/>
        <w:t>1013(4)</w:t>
      </w:r>
      <w:r w:rsidRPr="00A2156E">
        <w:rPr>
          <w:rFonts w:ascii="Times New Roman" w:eastAsia="Times New Roman" w:hAnsi="Times New Roman" w:cs="Times New Roman"/>
          <w:sz w:val="18"/>
          <w:szCs w:val="18"/>
          <w:lang w:eastAsia="en-GB"/>
        </w:rPr>
        <w:tab/>
        <w:t>21(1)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1111(8)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1584(6)</w:t>
      </w:r>
      <w:r w:rsidRPr="00A2156E">
        <w:rPr>
          <w:rFonts w:ascii="Times New Roman" w:eastAsia="Times New Roman" w:hAnsi="Times New Roman" w:cs="Times New Roman"/>
          <w:sz w:val="18"/>
          <w:szCs w:val="18"/>
          <w:lang w:eastAsia="en-GB"/>
        </w:rPr>
        <w:tab/>
        <w:t>597(4)</w:t>
      </w:r>
      <w:r w:rsidRPr="00A2156E">
        <w:rPr>
          <w:rFonts w:ascii="Times New Roman" w:eastAsia="Times New Roman" w:hAnsi="Times New Roman" w:cs="Times New Roman"/>
          <w:sz w:val="18"/>
          <w:szCs w:val="18"/>
          <w:lang w:eastAsia="en-GB"/>
        </w:rPr>
        <w:tab/>
        <w:t>26(1)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157(7)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2140(6)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513(4)</w:t>
      </w:r>
      <w:r w:rsidRPr="00A2156E">
        <w:rPr>
          <w:rFonts w:ascii="Times New Roman" w:eastAsia="Times New Roman" w:hAnsi="Times New Roman" w:cs="Times New Roman"/>
          <w:sz w:val="18"/>
          <w:szCs w:val="18"/>
          <w:lang w:eastAsia="en-GB"/>
        </w:rPr>
        <w:tab/>
        <w:t>25(1)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640(7)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1387(6)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1153(4)</w:t>
      </w:r>
      <w:r w:rsidRPr="00A2156E">
        <w:rPr>
          <w:rFonts w:ascii="Times New Roman" w:eastAsia="Times New Roman" w:hAnsi="Times New Roman" w:cs="Times New Roman"/>
          <w:sz w:val="18"/>
          <w:szCs w:val="18"/>
          <w:lang w:eastAsia="en-GB"/>
        </w:rPr>
        <w:tab/>
        <w:t>23(1)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2116(7)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72(6)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747(4)</w:t>
      </w:r>
      <w:r w:rsidRPr="00A2156E">
        <w:rPr>
          <w:rFonts w:ascii="Times New Roman" w:eastAsia="Times New Roman" w:hAnsi="Times New Roman" w:cs="Times New Roman"/>
          <w:sz w:val="18"/>
          <w:szCs w:val="18"/>
          <w:lang w:eastAsia="en-GB"/>
        </w:rPr>
        <w:tab/>
        <w:t>18(1)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2620(7)</w:t>
      </w:r>
      <w:r w:rsidRPr="00A2156E">
        <w:rPr>
          <w:rFonts w:ascii="Times New Roman" w:eastAsia="Times New Roman" w:hAnsi="Times New Roman" w:cs="Times New Roman"/>
          <w:sz w:val="18"/>
          <w:szCs w:val="18"/>
          <w:lang w:eastAsia="en-GB"/>
        </w:rPr>
        <w:tab/>
        <w:t>683(5)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1406(3)</w:t>
      </w:r>
      <w:r w:rsidRPr="00A2156E">
        <w:rPr>
          <w:rFonts w:ascii="Times New Roman" w:eastAsia="Times New Roman" w:hAnsi="Times New Roman" w:cs="Times New Roman"/>
          <w:sz w:val="18"/>
          <w:szCs w:val="18"/>
          <w:lang w:eastAsia="en-GB"/>
        </w:rPr>
        <w:tab/>
        <w:t>18(1)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4061(7)</w:t>
      </w:r>
      <w:r w:rsidRPr="00A2156E">
        <w:rPr>
          <w:rFonts w:ascii="Times New Roman" w:eastAsia="Times New Roman" w:hAnsi="Times New Roman" w:cs="Times New Roman"/>
          <w:sz w:val="18"/>
          <w:szCs w:val="18"/>
          <w:lang w:eastAsia="en-GB"/>
        </w:rPr>
        <w:tab/>
        <w:t>1960(6)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1022(4)</w:t>
      </w:r>
      <w:r w:rsidRPr="00A2156E">
        <w:rPr>
          <w:rFonts w:ascii="Times New Roman" w:eastAsia="Times New Roman" w:hAnsi="Times New Roman" w:cs="Times New Roman"/>
          <w:sz w:val="18"/>
          <w:szCs w:val="18"/>
          <w:lang w:eastAsia="en-GB"/>
        </w:rPr>
        <w:tab/>
        <w:t>20(1)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4604(7)</w:t>
      </w:r>
      <w:r w:rsidRPr="00A2156E">
        <w:rPr>
          <w:rFonts w:ascii="Times New Roman" w:eastAsia="Times New Roman" w:hAnsi="Times New Roman" w:cs="Times New Roman"/>
          <w:sz w:val="18"/>
          <w:szCs w:val="18"/>
          <w:lang w:eastAsia="en-GB"/>
        </w:rPr>
        <w:tab/>
        <w:t>2703(6)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1717(4)</w:t>
      </w:r>
      <w:r w:rsidRPr="00A2156E">
        <w:rPr>
          <w:rFonts w:ascii="Times New Roman" w:eastAsia="Times New Roman" w:hAnsi="Times New Roman" w:cs="Times New Roman"/>
          <w:sz w:val="18"/>
          <w:szCs w:val="18"/>
          <w:lang w:eastAsia="en-GB"/>
        </w:rPr>
        <w:tab/>
        <w:t>24(1)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6057(8)</w:t>
      </w:r>
      <w:r w:rsidRPr="00A2156E">
        <w:rPr>
          <w:rFonts w:ascii="Times New Roman" w:eastAsia="Times New Roman" w:hAnsi="Times New Roman" w:cs="Times New Roman"/>
          <w:sz w:val="18"/>
          <w:szCs w:val="18"/>
          <w:lang w:eastAsia="en-GB"/>
        </w:rPr>
        <w:tab/>
        <w:t>3925(6)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1346(4)</w:t>
      </w:r>
      <w:r w:rsidRPr="00A2156E">
        <w:rPr>
          <w:rFonts w:ascii="Times New Roman" w:eastAsia="Times New Roman" w:hAnsi="Times New Roman" w:cs="Times New Roman"/>
          <w:sz w:val="18"/>
          <w:szCs w:val="18"/>
          <w:lang w:eastAsia="en-GB"/>
        </w:rPr>
        <w:tab/>
        <w:t>25(1)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7025(7)</w:t>
      </w:r>
      <w:r w:rsidRPr="00A2156E">
        <w:rPr>
          <w:rFonts w:ascii="Times New Roman" w:eastAsia="Times New Roman" w:hAnsi="Times New Roman" w:cs="Times New Roman"/>
          <w:sz w:val="18"/>
          <w:szCs w:val="18"/>
          <w:lang w:eastAsia="en-GB"/>
        </w:rPr>
        <w:tab/>
        <w:t>4514(6)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243(4)</w:t>
      </w:r>
      <w:r w:rsidRPr="00A2156E">
        <w:rPr>
          <w:rFonts w:ascii="Times New Roman" w:eastAsia="Times New Roman" w:hAnsi="Times New Roman" w:cs="Times New Roman"/>
          <w:sz w:val="18"/>
          <w:szCs w:val="18"/>
          <w:lang w:eastAsia="en-GB"/>
        </w:rPr>
        <w:tab/>
        <w:t>26(1)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6540(7)</w:t>
      </w:r>
      <w:r w:rsidRPr="00A2156E">
        <w:rPr>
          <w:rFonts w:ascii="Times New Roman" w:eastAsia="Times New Roman" w:hAnsi="Times New Roman" w:cs="Times New Roman"/>
          <w:sz w:val="18"/>
          <w:szCs w:val="18"/>
          <w:lang w:eastAsia="en-GB"/>
        </w:rPr>
        <w:tab/>
        <w:t>3854(6)</w:t>
      </w:r>
      <w:r w:rsidRPr="00A2156E">
        <w:rPr>
          <w:rFonts w:ascii="Times New Roman" w:eastAsia="Times New Roman" w:hAnsi="Times New Roman" w:cs="Times New Roman"/>
          <w:sz w:val="18"/>
          <w:szCs w:val="18"/>
          <w:lang w:eastAsia="en-GB"/>
        </w:rPr>
        <w:tab/>
        <w:t>446(4)</w:t>
      </w:r>
      <w:r w:rsidRPr="00A2156E">
        <w:rPr>
          <w:rFonts w:ascii="Times New Roman" w:eastAsia="Times New Roman" w:hAnsi="Times New Roman" w:cs="Times New Roman"/>
          <w:sz w:val="18"/>
          <w:szCs w:val="18"/>
          <w:lang w:eastAsia="en-GB"/>
        </w:rPr>
        <w:tab/>
        <w:t>21(1)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5057(6)</w:t>
      </w:r>
      <w:r w:rsidRPr="00A2156E">
        <w:rPr>
          <w:rFonts w:ascii="Times New Roman" w:eastAsia="Times New Roman" w:hAnsi="Times New Roman" w:cs="Times New Roman"/>
          <w:sz w:val="18"/>
          <w:szCs w:val="18"/>
          <w:lang w:eastAsia="en-GB"/>
        </w:rPr>
        <w:tab/>
        <w:t>2548(5)</w:t>
      </w:r>
      <w:r w:rsidRPr="00A2156E">
        <w:rPr>
          <w:rFonts w:ascii="Times New Roman" w:eastAsia="Times New Roman" w:hAnsi="Times New Roman" w:cs="Times New Roman"/>
          <w:sz w:val="18"/>
          <w:szCs w:val="18"/>
          <w:lang w:eastAsia="en-GB"/>
        </w:rPr>
        <w:tab/>
        <w:t>84(3)</w:t>
      </w:r>
      <w:r w:rsidRPr="00A2156E">
        <w:rPr>
          <w:rFonts w:ascii="Times New Roman" w:eastAsia="Times New Roman" w:hAnsi="Times New Roman" w:cs="Times New Roman"/>
          <w:sz w:val="18"/>
          <w:szCs w:val="18"/>
          <w:lang w:eastAsia="en-GB"/>
        </w:rPr>
        <w:tab/>
        <w:t>17(1)</w:t>
      </w:r>
      <w:r w:rsidRPr="00A2156E">
        <w:rPr>
          <w:rFonts w:ascii="Times New Roman" w:eastAsia="Times New Roman" w:hAnsi="Times New Roman" w:cs="Times New Roman"/>
          <w:sz w:val="18"/>
          <w:szCs w:val="18"/>
          <w:lang w:eastAsia="en-GB"/>
        </w:rPr>
        <w:tab/>
        <w:t>1</w:t>
      </w:r>
    </w:p>
    <w:tbl>
      <w:tblPr>
        <w:tblW w:w="0" w:type="auto"/>
        <w:tblInd w:w="108" w:type="dxa"/>
        <w:tblBorders>
          <w:bottom w:val="single" w:sz="4" w:space="0" w:color="auto"/>
        </w:tblBorders>
        <w:tblLayout w:type="fixed"/>
        <w:tblLook w:val="0000"/>
      </w:tblPr>
      <w:tblGrid>
        <w:gridCol w:w="8931"/>
      </w:tblGrid>
      <w:tr w:rsidR="00A2156E" w:rsidRPr="00A2156E" w:rsidTr="00A2156E">
        <w:trPr>
          <w:trHeight w:hRule="exact" w:val="60"/>
        </w:trPr>
        <w:tc>
          <w:tcPr>
            <w:tcW w:w="8931"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val="es-ES" w:eastAsia="en-GB"/>
              </w:rPr>
            </w:pPr>
          </w:p>
        </w:tc>
      </w:tr>
    </w:tbl>
    <w:p w:rsidR="00A2156E" w:rsidRPr="00A2156E" w:rsidRDefault="00A2156E" w:rsidP="00A2156E">
      <w:pPr>
        <w:widowControl w:val="0"/>
        <w:tabs>
          <w:tab w:val="decimal" w:pos="2880"/>
          <w:tab w:val="left" w:pos="11900"/>
        </w:tabs>
        <w:spacing w:after="0" w:line="240" w:lineRule="auto"/>
        <w:rPr>
          <w:rFonts w:ascii="Times New Roman" w:eastAsia="Times New Roman" w:hAnsi="Times New Roman" w:cs="Times New Roman"/>
          <w:snapToGrid w:val="0"/>
          <w:sz w:val="18"/>
          <w:szCs w:val="20"/>
        </w:rPr>
      </w:pPr>
      <w:r w:rsidRPr="00A2156E">
        <w:rPr>
          <w:rFonts w:ascii="Times New Roman" w:eastAsia="Times New Roman" w:hAnsi="Times New Roman" w:cs="Times New Roman"/>
          <w:sz w:val="18"/>
          <w:szCs w:val="18"/>
          <w:lang w:eastAsia="en-GB"/>
        </w:rPr>
        <w:br w:type="page"/>
      </w:r>
      <w:r w:rsidRPr="00A2156E">
        <w:rPr>
          <w:rFonts w:ascii="Times New Roman" w:eastAsia="Times New Roman" w:hAnsi="Times New Roman" w:cs="Times New Roman"/>
          <w:b/>
          <w:sz w:val="18"/>
          <w:szCs w:val="18"/>
          <w:lang w:eastAsia="en-GB"/>
        </w:rPr>
        <w:lastRenderedPageBreak/>
        <w:t>Table 3.</w:t>
      </w:r>
      <w:r w:rsidRPr="00A2156E">
        <w:rPr>
          <w:rFonts w:ascii="Times New Roman" w:eastAsia="Times New Roman" w:hAnsi="Times New Roman" w:cs="Times New Roman"/>
          <w:snapToGrid w:val="0"/>
          <w:sz w:val="18"/>
          <w:szCs w:val="20"/>
        </w:rPr>
        <w:t>Bond lengths [Å] and angles [°].</w:t>
      </w:r>
    </w:p>
    <w:tbl>
      <w:tblPr>
        <w:tblW w:w="0" w:type="auto"/>
        <w:tblInd w:w="108" w:type="dxa"/>
        <w:tblBorders>
          <w:bottom w:val="single" w:sz="4" w:space="0" w:color="auto"/>
        </w:tblBorders>
        <w:tblLayout w:type="fixed"/>
        <w:tblLook w:val="0000"/>
      </w:tblPr>
      <w:tblGrid>
        <w:gridCol w:w="4962"/>
      </w:tblGrid>
      <w:tr w:rsidR="00A2156E" w:rsidRPr="00A2156E" w:rsidTr="00A2156E">
        <w:trPr>
          <w:trHeight w:hRule="exact" w:val="60"/>
        </w:trPr>
        <w:tc>
          <w:tcPr>
            <w:tcW w:w="4962"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tabs>
          <w:tab w:val="center" w:pos="4153"/>
          <w:tab w:val="right" w:pos="5812"/>
        </w:tabs>
        <w:spacing w:after="0" w:line="240" w:lineRule="auto"/>
        <w:ind w:right="360"/>
        <w:rPr>
          <w:rFonts w:ascii="Times New Roman" w:eastAsia="Times New Roman" w:hAnsi="Times New Roman" w:cs="Times New Roman"/>
          <w:sz w:val="6"/>
          <w:szCs w:val="20"/>
          <w:lang w:eastAsia="en-GB"/>
        </w:rPr>
      </w:pP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2.5794(11)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vertAlign w:val="superscript"/>
          <w:lang w:eastAsia="en-GB"/>
        </w:rPr>
        <w:t>i</w:t>
      </w:r>
      <w:r w:rsidRPr="00A2156E">
        <w:rPr>
          <w:rFonts w:ascii="Times New Roman" w:eastAsia="Times New Roman" w:hAnsi="Times New Roman" w:cs="Times New Roman"/>
          <w:sz w:val="18"/>
          <w:szCs w:val="18"/>
          <w:lang w:eastAsia="en-GB"/>
        </w:rPr>
        <w:tab/>
        <w:t>2.5724(13)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2.4349(10)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2.374(4)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2.322(4)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vertAlign w:val="superscript"/>
          <w:lang w:eastAsia="en-GB"/>
        </w:rPr>
        <w:t>i</w:t>
      </w:r>
      <w:r w:rsidRPr="00A2156E">
        <w:rPr>
          <w:rFonts w:ascii="Times New Roman" w:eastAsia="Times New Roman" w:hAnsi="Times New Roman" w:cs="Times New Roman"/>
          <w:sz w:val="18"/>
          <w:szCs w:val="18"/>
          <w:lang w:eastAsia="en-GB"/>
        </w:rPr>
        <w:tab/>
        <w:t>2.5724(13)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1.346(6)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1.344(6)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1.336(6)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1.355(6)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1.341(6)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1.346(7)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1.478(6)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1.376(7)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1.396(7)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1.386(7)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1.389(7)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1.469(7)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1.361(7)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H8</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H11A</w:t>
      </w:r>
      <w:r w:rsidRPr="00A2156E">
        <w:rPr>
          <w:rFonts w:ascii="Times New Roman" w:eastAsia="Times New Roman" w:hAnsi="Times New Roman" w:cs="Times New Roman"/>
          <w:sz w:val="18"/>
          <w:szCs w:val="18"/>
          <w:lang w:eastAsia="en-GB"/>
        </w:rPr>
        <w:tab/>
        <w:t>0.9900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H11B</w:t>
      </w:r>
      <w:r w:rsidRPr="00A2156E">
        <w:rPr>
          <w:rFonts w:ascii="Times New Roman" w:eastAsia="Times New Roman" w:hAnsi="Times New Roman" w:cs="Times New Roman"/>
          <w:sz w:val="18"/>
          <w:szCs w:val="18"/>
          <w:lang w:eastAsia="en-GB"/>
        </w:rPr>
        <w:tab/>
        <w:t>0.9900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1.516(6)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1.400(7)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1.423(6)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1.433(7)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1.449(6)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H14</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1.355(8)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1.428(7)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1.365(7)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1.424(7)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1.393(7)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H19</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1.386(7)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1.436(7)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1.431(6)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H21</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lastRenderedPageBreak/>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1.363(8)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1.419(7)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1.362(7)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0.9500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1.426(7)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vertAlign w:val="superscript"/>
          <w:lang w:eastAsia="en-GB"/>
        </w:rPr>
        <w:t>i</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85.34(4)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vertAlign w:val="superscript"/>
          <w:lang w:eastAsia="en-GB"/>
        </w:rPr>
        <w:t>i</w:t>
      </w:r>
      <w:r w:rsidRPr="00A2156E">
        <w:rPr>
          <w:rFonts w:ascii="Times New Roman" w:eastAsia="Times New Roman" w:hAnsi="Times New Roman" w:cs="Times New Roman"/>
          <w:sz w:val="18"/>
          <w:szCs w:val="18"/>
          <w:lang w:eastAsia="en-GB"/>
        </w:rPr>
        <w:tab/>
        <w:t>108.20(4)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105.97(4)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88.97(10)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vertAlign w:val="superscript"/>
          <w:lang w:eastAsia="en-GB"/>
        </w:rPr>
        <w:t>i</w:t>
      </w:r>
      <w:r w:rsidRPr="00A2156E">
        <w:rPr>
          <w:rFonts w:ascii="Times New Roman" w:eastAsia="Times New Roman" w:hAnsi="Times New Roman" w:cs="Times New Roman"/>
          <w:sz w:val="18"/>
          <w:szCs w:val="18"/>
          <w:lang w:eastAsia="en-GB"/>
        </w:rPr>
        <w:tab/>
        <w:t>147.49(8)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104.14(9)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145.57(9)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vertAlign w:val="superscript"/>
          <w:lang w:eastAsia="en-GB"/>
        </w:rPr>
        <w:t>i</w:t>
      </w:r>
      <w:r w:rsidRPr="00A2156E">
        <w:rPr>
          <w:rFonts w:ascii="Times New Roman" w:eastAsia="Times New Roman" w:hAnsi="Times New Roman" w:cs="Times New Roman"/>
          <w:sz w:val="18"/>
          <w:szCs w:val="18"/>
          <w:lang w:eastAsia="en-GB"/>
        </w:rPr>
        <w:tab/>
        <w:t>96.30(11)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106.09(9)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71.31(14)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vertAlign w:val="superscript"/>
          <w:lang w:eastAsia="en-GB"/>
        </w:rPr>
        <w:t>i</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lang w:eastAsia="en-GB"/>
        </w:rPr>
        <w:tab/>
        <w:t>94.66(4)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lang w:eastAsia="en-GB"/>
        </w:rPr>
        <w:tab/>
        <w:t>125.3(3)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lang w:eastAsia="en-GB"/>
        </w:rPr>
        <w:tab/>
        <w:t>115.9(3)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118.2(4)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lang w:eastAsia="en-GB"/>
        </w:rPr>
        <w:tab/>
        <w:t>133.3(3)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110.2(4)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lang w:eastAsia="en-GB"/>
        </w:rPr>
        <w:tab/>
        <w:t>115.1(3)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105.0(4)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112.0(4)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120.0(4)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127.9(4)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118.5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122.9(5)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118.5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120.7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118.6(5)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120.7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120.5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119.0(5)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120.5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120.7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118.7(5)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120.7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122.5(4)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116.1(4)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121.4(4)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120.0(4)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107.6(4)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132.4(5)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105.2(5)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lastRenderedPageBreak/>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H8</w:t>
      </w:r>
      <w:r w:rsidRPr="00A2156E">
        <w:rPr>
          <w:rFonts w:ascii="Times New Roman" w:eastAsia="Times New Roman" w:hAnsi="Times New Roman" w:cs="Times New Roman"/>
          <w:sz w:val="18"/>
          <w:szCs w:val="18"/>
          <w:lang w:eastAsia="en-GB"/>
        </w:rPr>
        <w:tab/>
        <w:t>127.4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H8</w:t>
      </w:r>
      <w:r w:rsidRPr="00A2156E">
        <w:rPr>
          <w:rFonts w:ascii="Times New Roman" w:eastAsia="Times New Roman" w:hAnsi="Times New Roman" w:cs="Times New Roman"/>
          <w:sz w:val="18"/>
          <w:szCs w:val="18"/>
          <w:lang w:eastAsia="en-GB"/>
        </w:rPr>
        <w:tab/>
        <w:t>127.4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H11A</w:t>
      </w:r>
      <w:r w:rsidRPr="00A2156E">
        <w:rPr>
          <w:rFonts w:ascii="Times New Roman" w:eastAsia="Times New Roman" w:hAnsi="Times New Roman" w:cs="Times New Roman"/>
          <w:sz w:val="18"/>
          <w:szCs w:val="18"/>
          <w:lang w:eastAsia="en-GB"/>
        </w:rPr>
        <w:tab/>
        <w:t>108.9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H11B</w:t>
      </w:r>
      <w:r w:rsidRPr="00A2156E">
        <w:rPr>
          <w:rFonts w:ascii="Times New Roman" w:eastAsia="Times New Roman" w:hAnsi="Times New Roman" w:cs="Times New Roman"/>
          <w:sz w:val="18"/>
          <w:szCs w:val="18"/>
          <w:lang w:eastAsia="en-GB"/>
        </w:rPr>
        <w:tab/>
        <w:t>108.9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113.2(3)</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H11A</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H11B</w:t>
      </w:r>
      <w:r w:rsidRPr="00A2156E">
        <w:rPr>
          <w:rFonts w:ascii="Times New Roman" w:eastAsia="Times New Roman" w:hAnsi="Times New Roman" w:cs="Times New Roman"/>
          <w:sz w:val="18"/>
          <w:szCs w:val="18"/>
          <w:lang w:eastAsia="en-GB"/>
        </w:rPr>
        <w:tab/>
        <w:t>107.7</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H11A</w:t>
      </w:r>
      <w:r w:rsidRPr="00A2156E">
        <w:rPr>
          <w:rFonts w:ascii="Times New Roman" w:eastAsia="Times New Roman" w:hAnsi="Times New Roman" w:cs="Times New Roman"/>
          <w:sz w:val="18"/>
          <w:szCs w:val="18"/>
          <w:lang w:eastAsia="en-GB"/>
        </w:rPr>
        <w:tab/>
        <w:t>108.9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H11B</w:t>
      </w:r>
      <w:r w:rsidRPr="00A2156E">
        <w:rPr>
          <w:rFonts w:ascii="Times New Roman" w:eastAsia="Times New Roman" w:hAnsi="Times New Roman" w:cs="Times New Roman"/>
          <w:sz w:val="18"/>
          <w:szCs w:val="18"/>
          <w:lang w:eastAsia="en-GB"/>
        </w:rPr>
        <w:tab/>
        <w:t>108.9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119.5(4)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121.1(4)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119.3(5)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124.4(4)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118.9(4)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116.8(5)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H14</w:t>
      </w:r>
      <w:r w:rsidRPr="00A2156E">
        <w:rPr>
          <w:rFonts w:ascii="Times New Roman" w:eastAsia="Times New Roman" w:hAnsi="Times New Roman" w:cs="Times New Roman"/>
          <w:sz w:val="18"/>
          <w:szCs w:val="18"/>
          <w:lang w:eastAsia="en-GB"/>
        </w:rPr>
        <w:tab/>
        <w:t>118.8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122.5(4)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H14</w:t>
      </w:r>
      <w:r w:rsidRPr="00A2156E">
        <w:rPr>
          <w:rFonts w:ascii="Times New Roman" w:eastAsia="Times New Roman" w:hAnsi="Times New Roman" w:cs="Times New Roman"/>
          <w:sz w:val="18"/>
          <w:szCs w:val="18"/>
          <w:lang w:eastAsia="en-GB"/>
        </w:rPr>
        <w:tab/>
        <w:t>118.8</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119.9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120.3(5)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119.9</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t>120.1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119.9(5)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t>120.1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t>119.4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121.3(4)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t>119.4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119.3(4)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119.5(5)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121.2(4)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H19</w:t>
      </w:r>
      <w:r w:rsidRPr="00A2156E">
        <w:rPr>
          <w:rFonts w:ascii="Times New Roman" w:eastAsia="Times New Roman" w:hAnsi="Times New Roman" w:cs="Times New Roman"/>
          <w:sz w:val="18"/>
          <w:szCs w:val="18"/>
          <w:lang w:eastAsia="en-GB"/>
        </w:rPr>
        <w:tab/>
        <w:t>119.1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121.8(4)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H19</w:t>
      </w:r>
      <w:r w:rsidRPr="00A2156E">
        <w:rPr>
          <w:rFonts w:ascii="Times New Roman" w:eastAsia="Times New Roman" w:hAnsi="Times New Roman" w:cs="Times New Roman"/>
          <w:sz w:val="18"/>
          <w:szCs w:val="18"/>
          <w:lang w:eastAsia="en-GB"/>
        </w:rPr>
        <w:tab/>
        <w:t>119.1</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121.4(4)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119.9(4)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118.7(5)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H21</w:t>
      </w:r>
      <w:r w:rsidRPr="00A2156E">
        <w:rPr>
          <w:rFonts w:ascii="Times New Roman" w:eastAsia="Times New Roman" w:hAnsi="Times New Roman" w:cs="Times New Roman"/>
          <w:sz w:val="18"/>
          <w:szCs w:val="18"/>
          <w:lang w:eastAsia="en-GB"/>
        </w:rPr>
        <w:tab/>
        <w:t>119.5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121.1(4)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H21</w:t>
      </w:r>
      <w:r w:rsidRPr="00A2156E">
        <w:rPr>
          <w:rFonts w:ascii="Times New Roman" w:eastAsia="Times New Roman" w:hAnsi="Times New Roman" w:cs="Times New Roman"/>
          <w:sz w:val="18"/>
          <w:szCs w:val="18"/>
          <w:lang w:eastAsia="en-GB"/>
        </w:rPr>
        <w:tab/>
        <w:t>119.5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120.0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119.9(5)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120.0</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119.6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120.8(5)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119.6</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119.4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121.2(5)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119.4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lastRenderedPageBreak/>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118.8(5)</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122.8(4)</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118.3(4)</w:t>
      </w:r>
    </w:p>
    <w:tbl>
      <w:tblPr>
        <w:tblW w:w="0" w:type="auto"/>
        <w:tblInd w:w="108" w:type="dxa"/>
        <w:tblBorders>
          <w:bottom w:val="single" w:sz="4" w:space="0" w:color="auto"/>
        </w:tblBorders>
        <w:tblLayout w:type="fixed"/>
        <w:tblLook w:val="0000"/>
      </w:tblPr>
      <w:tblGrid>
        <w:gridCol w:w="4962"/>
      </w:tblGrid>
      <w:tr w:rsidR="00A2156E" w:rsidRPr="00A2156E" w:rsidTr="00A2156E">
        <w:trPr>
          <w:trHeight w:hRule="exact" w:val="60"/>
        </w:trPr>
        <w:tc>
          <w:tcPr>
            <w:tcW w:w="4962"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tabs>
          <w:tab w:val="center" w:pos="4153"/>
          <w:tab w:val="right" w:pos="5812"/>
        </w:tabs>
        <w:spacing w:after="0" w:line="240" w:lineRule="auto"/>
        <w:ind w:right="360"/>
        <w:rPr>
          <w:rFonts w:ascii="Times New Roman" w:eastAsia="Times New Roman" w:hAnsi="Times New Roman" w:cs="Times New Roman"/>
          <w:sz w:val="6"/>
          <w:szCs w:val="20"/>
          <w:lang w:eastAsia="en-GB"/>
        </w:rPr>
      </w:pP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Symmetry transformations used to generate equivalent atoms: </w:t>
      </w:r>
    </w:p>
    <w:p w:rsidR="00A2156E" w:rsidRPr="00A2156E" w:rsidRDefault="00A2156E" w:rsidP="00A2156E">
      <w:pPr>
        <w:widowControl w:val="0"/>
        <w:tabs>
          <w:tab w:val="decimal" w:pos="288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(i) </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x,</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y+1,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 xml:space="preserve">z+1      </w:t>
      </w:r>
    </w:p>
    <w:tbl>
      <w:tblPr>
        <w:tblW w:w="0" w:type="auto"/>
        <w:tblInd w:w="108" w:type="dxa"/>
        <w:tblBorders>
          <w:bottom w:val="single" w:sz="4" w:space="0" w:color="auto"/>
        </w:tblBorders>
        <w:tblLayout w:type="fixed"/>
        <w:tblLook w:val="0000"/>
      </w:tblPr>
      <w:tblGrid>
        <w:gridCol w:w="4962"/>
      </w:tblGrid>
      <w:tr w:rsidR="00A2156E" w:rsidRPr="00A2156E" w:rsidTr="00A2156E">
        <w:trPr>
          <w:trHeight w:hRule="exact" w:val="60"/>
        </w:trPr>
        <w:tc>
          <w:tcPr>
            <w:tcW w:w="4962"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tabs>
          <w:tab w:val="center" w:pos="4153"/>
          <w:tab w:val="right" w:pos="5812"/>
        </w:tabs>
        <w:spacing w:after="0" w:line="240" w:lineRule="auto"/>
        <w:ind w:right="360"/>
        <w:rPr>
          <w:rFonts w:ascii="Times New Roman" w:eastAsia="Times New Roman" w:hAnsi="Times New Roman" w:cs="Times New Roman"/>
          <w:sz w:val="6"/>
          <w:szCs w:val="20"/>
          <w:lang w:eastAsia="en-GB"/>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rPr>
      </w:pPr>
      <w:r w:rsidRPr="00A2156E">
        <w:rPr>
          <w:rFonts w:ascii="Times New Roman" w:eastAsia="Times New Roman" w:hAnsi="Times New Roman" w:cs="Times New Roman"/>
          <w:b/>
          <w:sz w:val="18"/>
          <w:szCs w:val="18"/>
          <w:lang w:eastAsia="en-GB"/>
        </w:rPr>
        <w:t>Table 4.</w:t>
      </w:r>
      <w:r w:rsidRPr="00A2156E">
        <w:rPr>
          <w:rFonts w:ascii="Times New Roman" w:eastAsia="Times New Roman" w:hAnsi="Times New Roman" w:cs="Times New Roman"/>
          <w:snapToGrid w:val="0"/>
          <w:sz w:val="18"/>
          <w:szCs w:val="20"/>
        </w:rPr>
        <w:t>Anisotropic displacement parameters [Å</w:t>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rPr>
        <w:t xml:space="preserve"> 10</w:t>
      </w:r>
      <w:r w:rsidRPr="00A2156E">
        <w:rPr>
          <w:rFonts w:ascii="Times New Roman" w:eastAsia="Times New Roman" w:hAnsi="Times New Roman" w:cs="Times New Roman"/>
          <w:snapToGrid w:val="0"/>
          <w:sz w:val="18"/>
          <w:szCs w:val="20"/>
          <w:vertAlign w:val="superscript"/>
        </w:rPr>
        <w:t>3</w:t>
      </w:r>
      <w:r w:rsidRPr="00A2156E">
        <w:rPr>
          <w:rFonts w:ascii="Times New Roman" w:eastAsia="Times New Roman" w:hAnsi="Times New Roman" w:cs="Times New Roman"/>
          <w:snapToGrid w:val="0"/>
          <w:sz w:val="18"/>
          <w:szCs w:val="20"/>
        </w:rPr>
        <w:t>]. The anisotropic displacement</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snapToGrid w:val="0"/>
          <w:sz w:val="18"/>
          <w:szCs w:val="20"/>
          <w:lang w:val="es-ES"/>
        </w:rPr>
      </w:pPr>
      <w:r w:rsidRPr="00A2156E">
        <w:rPr>
          <w:rFonts w:ascii="Times New Roman" w:eastAsia="Times New Roman" w:hAnsi="Times New Roman" w:cs="Times New Roman"/>
          <w:snapToGrid w:val="0"/>
          <w:sz w:val="18"/>
          <w:szCs w:val="20"/>
        </w:rPr>
        <w:t xml:space="preserve">factor exponent takes the form: </w:t>
      </w:r>
      <w:r w:rsidRPr="00A2156E">
        <w:rPr>
          <w:rFonts w:ascii="Times New Roman" w:eastAsia="Times New Roman" w:hAnsi="Times New Roman" w:cs="Times New Roman"/>
          <w:snapToGrid w:val="0"/>
          <w:sz w:val="18"/>
          <w:szCs w:val="20"/>
          <w:lang w:eastAsia="en-GB"/>
        </w:rPr>
        <w:sym w:font="Symbol" w:char="F02D"/>
      </w:r>
      <w:r w:rsidRPr="00A2156E">
        <w:rPr>
          <w:rFonts w:ascii="Times New Roman" w:eastAsia="Times New Roman" w:hAnsi="Times New Roman" w:cs="Times New Roman"/>
          <w:snapToGrid w:val="0"/>
          <w:sz w:val="18"/>
          <w:szCs w:val="20"/>
        </w:rPr>
        <w:t>2</w:t>
      </w:r>
      <w:r w:rsidRPr="00A2156E">
        <w:rPr>
          <w:rFonts w:ascii="Times New Roman" w:eastAsia="Times New Roman" w:hAnsi="Times New Roman" w:cs="Times New Roman"/>
          <w:i/>
          <w:snapToGrid w:val="0"/>
          <w:sz w:val="18"/>
          <w:szCs w:val="20"/>
        </w:rPr>
        <w:sym w:font="Symbol" w:char="F070"/>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snapToGrid w:val="0"/>
          <w:sz w:val="18"/>
          <w:szCs w:val="20"/>
        </w:rPr>
        <w:t>[</w:t>
      </w:r>
      <w:r w:rsidRPr="00A2156E">
        <w:rPr>
          <w:rFonts w:ascii="Times New Roman" w:eastAsia="Times New Roman" w:hAnsi="Times New Roman" w:cs="Times New Roman"/>
          <w:i/>
          <w:snapToGrid w:val="0"/>
          <w:sz w:val="18"/>
          <w:szCs w:val="20"/>
        </w:rPr>
        <w:t>h</w:t>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i/>
          <w:snapToGrid w:val="0"/>
          <w:sz w:val="18"/>
          <w:szCs w:val="20"/>
        </w:rPr>
        <w:t>a</w:t>
      </w:r>
      <w:r w:rsidRPr="00A2156E">
        <w:rPr>
          <w:rFonts w:ascii="Times New Roman" w:eastAsia="Times New Roman" w:hAnsi="Times New Roman" w:cs="Times New Roman"/>
          <w:snapToGrid w:val="0"/>
          <w:sz w:val="18"/>
          <w:szCs w:val="20"/>
        </w:rPr>
        <w:t>*</w:t>
      </w:r>
      <w:r w:rsidRPr="00A2156E">
        <w:rPr>
          <w:rFonts w:ascii="Times New Roman" w:eastAsia="Times New Roman" w:hAnsi="Times New Roman" w:cs="Times New Roman"/>
          <w:snapToGrid w:val="0"/>
          <w:sz w:val="18"/>
          <w:szCs w:val="20"/>
          <w:vertAlign w:val="superscript"/>
        </w:rPr>
        <w:t>2</w:t>
      </w:r>
      <w:r w:rsidRPr="00A2156E">
        <w:rPr>
          <w:rFonts w:ascii="Times New Roman" w:eastAsia="Times New Roman" w:hAnsi="Times New Roman" w:cs="Times New Roman"/>
          <w:i/>
          <w:snapToGrid w:val="0"/>
          <w:sz w:val="18"/>
          <w:szCs w:val="20"/>
        </w:rPr>
        <w:t>U</w:t>
      </w:r>
      <w:r w:rsidRPr="00A2156E">
        <w:rPr>
          <w:rFonts w:ascii="Times New Roman" w:eastAsia="Times New Roman" w:hAnsi="Times New Roman" w:cs="Times New Roman"/>
          <w:snapToGrid w:val="0"/>
          <w:sz w:val="18"/>
          <w:szCs w:val="20"/>
          <w:vertAlign w:val="superscript"/>
        </w:rPr>
        <w:t>11</w:t>
      </w:r>
      <w:r w:rsidRPr="00A2156E">
        <w:rPr>
          <w:rFonts w:ascii="Times New Roman" w:eastAsia="Times New Roman" w:hAnsi="Times New Roman" w:cs="Times New Roman"/>
          <w:snapToGrid w:val="0"/>
          <w:sz w:val="18"/>
          <w:szCs w:val="20"/>
        </w:rPr>
        <w:t xml:space="preserve"> + </w:t>
      </w:r>
      <w:r w:rsidRPr="00A2156E">
        <w:rPr>
          <w:rFonts w:ascii="Times New Roman" w:eastAsia="Times New Roman" w:hAnsi="Times New Roman" w:cs="Times New Roman"/>
          <w:snapToGrid w:val="0"/>
          <w:position w:val="4"/>
          <w:sz w:val="18"/>
          <w:szCs w:val="20"/>
        </w:rPr>
        <w:t>...</w:t>
      </w:r>
      <w:r w:rsidRPr="00A2156E">
        <w:rPr>
          <w:rFonts w:ascii="Times New Roman" w:eastAsia="Times New Roman" w:hAnsi="Times New Roman" w:cs="Times New Roman"/>
          <w:snapToGrid w:val="0"/>
          <w:sz w:val="18"/>
          <w:szCs w:val="20"/>
          <w:lang w:val="es-ES"/>
        </w:rPr>
        <w:t>+ 2</w:t>
      </w:r>
      <w:r w:rsidRPr="00A2156E">
        <w:rPr>
          <w:rFonts w:ascii="Times New Roman" w:eastAsia="Times New Roman" w:hAnsi="Times New Roman" w:cs="Times New Roman"/>
          <w:i/>
          <w:snapToGrid w:val="0"/>
          <w:sz w:val="18"/>
          <w:szCs w:val="20"/>
          <w:lang w:val="es-ES"/>
        </w:rPr>
        <w:t xml:space="preserve"> h k a</w:t>
      </w:r>
      <w:r w:rsidRPr="00A2156E">
        <w:rPr>
          <w:rFonts w:ascii="Times New Roman" w:eastAsia="Times New Roman" w:hAnsi="Times New Roman" w:cs="Times New Roman"/>
          <w:snapToGrid w:val="0"/>
          <w:sz w:val="18"/>
          <w:szCs w:val="20"/>
          <w:lang w:val="es-ES"/>
        </w:rPr>
        <w:t xml:space="preserve">* </w:t>
      </w:r>
      <w:r w:rsidRPr="00A2156E">
        <w:rPr>
          <w:rFonts w:ascii="Times New Roman" w:eastAsia="Times New Roman" w:hAnsi="Times New Roman" w:cs="Times New Roman"/>
          <w:i/>
          <w:snapToGrid w:val="0"/>
          <w:sz w:val="18"/>
          <w:szCs w:val="20"/>
          <w:lang w:val="es-ES"/>
        </w:rPr>
        <w:t>b</w:t>
      </w:r>
      <w:r w:rsidRPr="00A2156E">
        <w:rPr>
          <w:rFonts w:ascii="Times New Roman" w:eastAsia="Times New Roman" w:hAnsi="Times New Roman" w:cs="Times New Roman"/>
          <w:snapToGrid w:val="0"/>
          <w:sz w:val="18"/>
          <w:szCs w:val="20"/>
          <w:lang w:val="es-ES"/>
        </w:rPr>
        <w:t xml:space="preserve">* </w:t>
      </w:r>
      <w:r w:rsidRPr="00A2156E">
        <w:rPr>
          <w:rFonts w:ascii="Times New Roman" w:eastAsia="Times New Roman" w:hAnsi="Times New Roman" w:cs="Times New Roman"/>
          <w:i/>
          <w:snapToGrid w:val="0"/>
          <w:sz w:val="18"/>
          <w:szCs w:val="20"/>
          <w:lang w:val="es-ES"/>
        </w:rPr>
        <w:t>U</w:t>
      </w:r>
      <w:r w:rsidRPr="00A2156E">
        <w:rPr>
          <w:rFonts w:ascii="Times New Roman" w:eastAsia="Times New Roman" w:hAnsi="Times New Roman" w:cs="Times New Roman"/>
          <w:snapToGrid w:val="0"/>
          <w:sz w:val="18"/>
          <w:szCs w:val="20"/>
          <w:vertAlign w:val="superscript"/>
          <w:lang w:val="es-ES"/>
        </w:rPr>
        <w:t>12</w:t>
      </w:r>
      <w:r w:rsidRPr="00A2156E">
        <w:rPr>
          <w:rFonts w:ascii="Times New Roman" w:eastAsia="Times New Roman" w:hAnsi="Times New Roman" w:cs="Times New Roman"/>
          <w:snapToGrid w:val="0"/>
          <w:sz w:val="18"/>
          <w:szCs w:val="20"/>
          <w:lang w:val="es-ES"/>
        </w:rPr>
        <w:t xml:space="preserve"> ].</w:t>
      </w:r>
    </w:p>
    <w:p w:rsidR="00A2156E" w:rsidRPr="00A2156E" w:rsidRDefault="00A2156E" w:rsidP="00A2156E">
      <w:pPr>
        <w:widowControl w:val="0"/>
        <w:tabs>
          <w:tab w:val="center" w:pos="2880"/>
          <w:tab w:val="center" w:pos="4320"/>
          <w:tab w:val="center" w:pos="5760"/>
          <w:tab w:val="center" w:pos="7200"/>
          <w:tab w:val="center" w:pos="8640"/>
          <w:tab w:val="left" w:pos="11900"/>
        </w:tabs>
        <w:spacing w:after="0" w:line="240" w:lineRule="auto"/>
        <w:rPr>
          <w:rFonts w:ascii="Times New Roman" w:eastAsia="Times New Roman" w:hAnsi="Times New Roman" w:cs="Times New Roman"/>
          <w:snapToGrid w:val="0"/>
          <w:sz w:val="6"/>
          <w:szCs w:val="20"/>
          <w:lang w:val="es-ES"/>
        </w:rPr>
      </w:pPr>
    </w:p>
    <w:p w:rsidR="00A2156E" w:rsidRPr="00A2156E" w:rsidRDefault="00A2156E" w:rsidP="00A2156E">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i/>
          <w:snapToGrid w:val="0"/>
          <w:sz w:val="18"/>
          <w:szCs w:val="20"/>
          <w:vertAlign w:val="superscript"/>
          <w:lang w:val="es-ES"/>
        </w:rPr>
      </w:pPr>
      <w:r w:rsidRPr="00A2156E">
        <w:rPr>
          <w:rFonts w:ascii="Times New Roman" w:eastAsia="Times New Roman" w:hAnsi="Times New Roman" w:cs="Times New Roman"/>
          <w:snapToGrid w:val="0"/>
          <w:sz w:val="18"/>
          <w:szCs w:val="20"/>
          <w:lang w:val="es-ES"/>
        </w:rPr>
        <w:t>Atom</w:t>
      </w:r>
      <w:r w:rsidRPr="00A2156E">
        <w:rPr>
          <w:rFonts w:ascii="Times New Roman" w:eastAsia="Times New Roman" w:hAnsi="Times New Roman" w:cs="Times New Roman"/>
          <w:snapToGrid w:val="0"/>
          <w:sz w:val="18"/>
          <w:szCs w:val="20"/>
          <w:lang w:val="es-ES"/>
        </w:rPr>
        <w:tab/>
      </w:r>
      <w:r w:rsidRPr="00A2156E">
        <w:rPr>
          <w:rFonts w:ascii="Times New Roman" w:eastAsia="Times New Roman" w:hAnsi="Times New Roman" w:cs="Times New Roman"/>
          <w:i/>
          <w:snapToGrid w:val="0"/>
          <w:sz w:val="18"/>
          <w:szCs w:val="20"/>
          <w:lang w:val="es-ES"/>
        </w:rPr>
        <w:t>U</w:t>
      </w:r>
      <w:r w:rsidRPr="00A2156E">
        <w:rPr>
          <w:rFonts w:ascii="Times New Roman" w:eastAsia="Times New Roman" w:hAnsi="Times New Roman" w:cs="Times New Roman"/>
          <w:snapToGrid w:val="0"/>
          <w:sz w:val="18"/>
          <w:szCs w:val="20"/>
          <w:vertAlign w:val="superscript"/>
          <w:lang w:val="es-ES"/>
        </w:rPr>
        <w:t>11</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22</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33</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23</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13</w:t>
      </w:r>
      <w:r w:rsidRPr="00A2156E">
        <w:rPr>
          <w:rFonts w:ascii="Times New Roman" w:eastAsia="Times New Roman" w:hAnsi="Times New Roman" w:cs="Times New Roman"/>
          <w:i/>
          <w:snapToGrid w:val="0"/>
          <w:sz w:val="18"/>
          <w:szCs w:val="20"/>
          <w:lang w:val="es-ES"/>
        </w:rPr>
        <w:tab/>
        <w:t>U</w:t>
      </w:r>
      <w:r w:rsidRPr="00A2156E">
        <w:rPr>
          <w:rFonts w:ascii="Times New Roman" w:eastAsia="Times New Roman" w:hAnsi="Times New Roman" w:cs="Times New Roman"/>
          <w:snapToGrid w:val="0"/>
          <w:sz w:val="18"/>
          <w:szCs w:val="20"/>
          <w:vertAlign w:val="superscript"/>
          <w:lang w:val="es-ES"/>
        </w:rPr>
        <w:t>12</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lang w:val="es-ES"/>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18"/>
          <w:szCs w:val="18"/>
          <w:lang w:eastAsia="en-GB"/>
        </w:rPr>
        <w:tab/>
        <w:t xml:space="preserve">21(1) </w:t>
      </w:r>
      <w:r w:rsidRPr="00A2156E">
        <w:rPr>
          <w:rFonts w:ascii="Times New Roman" w:eastAsia="Times New Roman" w:hAnsi="Times New Roman" w:cs="Times New Roman"/>
          <w:sz w:val="18"/>
          <w:szCs w:val="18"/>
          <w:lang w:eastAsia="en-GB"/>
        </w:rPr>
        <w:tab/>
        <w:t>22(1)</w:t>
      </w:r>
      <w:r w:rsidRPr="00A2156E">
        <w:rPr>
          <w:rFonts w:ascii="Times New Roman" w:eastAsia="Times New Roman" w:hAnsi="Times New Roman" w:cs="Times New Roman"/>
          <w:sz w:val="18"/>
          <w:szCs w:val="18"/>
          <w:lang w:eastAsia="en-GB"/>
        </w:rPr>
        <w:tab/>
        <w:t xml:space="preserve">10(1) </w:t>
      </w:r>
      <w:r w:rsidRPr="00A2156E">
        <w:rPr>
          <w:rFonts w:ascii="Times New Roman" w:eastAsia="Times New Roman" w:hAnsi="Times New Roman" w:cs="Times New Roman"/>
          <w:sz w:val="18"/>
          <w:szCs w:val="18"/>
          <w:lang w:eastAsia="en-GB"/>
        </w:rPr>
        <w:tab/>
        <w:t>3(1)</w:t>
      </w:r>
      <w:r w:rsidRPr="00A2156E">
        <w:rPr>
          <w:rFonts w:ascii="Times New Roman" w:eastAsia="Times New Roman" w:hAnsi="Times New Roman" w:cs="Times New Roman"/>
          <w:sz w:val="18"/>
          <w:szCs w:val="18"/>
          <w:lang w:eastAsia="en-GB"/>
        </w:rPr>
        <w:tab/>
        <w:t xml:space="preserve">7(1) </w:t>
      </w:r>
      <w:r w:rsidRPr="00A2156E">
        <w:rPr>
          <w:rFonts w:ascii="Times New Roman" w:eastAsia="Times New Roman" w:hAnsi="Times New Roman" w:cs="Times New Roman"/>
          <w:sz w:val="18"/>
          <w:szCs w:val="18"/>
          <w:lang w:eastAsia="en-GB"/>
        </w:rPr>
        <w:tab/>
        <w:t>13(1)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Cl1</w:t>
      </w:r>
      <w:r w:rsidRPr="00A2156E">
        <w:rPr>
          <w:rFonts w:ascii="Times New Roman" w:eastAsia="Times New Roman" w:hAnsi="Times New Roman" w:cs="Times New Roman"/>
          <w:sz w:val="18"/>
          <w:szCs w:val="18"/>
          <w:lang w:eastAsia="en-GB"/>
        </w:rPr>
        <w:tab/>
        <w:t xml:space="preserve">28(1) </w:t>
      </w:r>
      <w:r w:rsidRPr="00A2156E">
        <w:rPr>
          <w:rFonts w:ascii="Times New Roman" w:eastAsia="Times New Roman" w:hAnsi="Times New Roman" w:cs="Times New Roman"/>
          <w:sz w:val="18"/>
          <w:szCs w:val="18"/>
          <w:lang w:eastAsia="en-GB"/>
        </w:rPr>
        <w:tab/>
        <w:t>21(1)</w:t>
      </w:r>
      <w:r w:rsidRPr="00A2156E">
        <w:rPr>
          <w:rFonts w:ascii="Times New Roman" w:eastAsia="Times New Roman" w:hAnsi="Times New Roman" w:cs="Times New Roman"/>
          <w:sz w:val="18"/>
          <w:szCs w:val="18"/>
          <w:lang w:eastAsia="en-GB"/>
        </w:rPr>
        <w:tab/>
        <w:t xml:space="preserve">12(1) </w:t>
      </w:r>
      <w:r w:rsidRPr="00A2156E">
        <w:rPr>
          <w:rFonts w:ascii="Times New Roman" w:eastAsia="Times New Roman" w:hAnsi="Times New Roman" w:cs="Times New Roman"/>
          <w:sz w:val="18"/>
          <w:szCs w:val="18"/>
          <w:lang w:eastAsia="en-GB"/>
        </w:rPr>
        <w:tab/>
        <w:t>2(1)</w:t>
      </w:r>
      <w:r w:rsidRPr="00A2156E">
        <w:rPr>
          <w:rFonts w:ascii="Times New Roman" w:eastAsia="Times New Roman" w:hAnsi="Times New Roman" w:cs="Times New Roman"/>
          <w:sz w:val="18"/>
          <w:szCs w:val="18"/>
          <w:lang w:eastAsia="en-GB"/>
        </w:rPr>
        <w:tab/>
        <w:t xml:space="preserve">10(1) </w:t>
      </w:r>
      <w:r w:rsidRPr="00A2156E">
        <w:rPr>
          <w:rFonts w:ascii="Times New Roman" w:eastAsia="Times New Roman" w:hAnsi="Times New Roman" w:cs="Times New Roman"/>
          <w:sz w:val="18"/>
          <w:szCs w:val="18"/>
          <w:lang w:eastAsia="en-GB"/>
        </w:rPr>
        <w:tab/>
        <w:t>13(1)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Cl2</w:t>
      </w:r>
      <w:r w:rsidRPr="00A2156E">
        <w:rPr>
          <w:rFonts w:ascii="Times New Roman" w:eastAsia="Times New Roman" w:hAnsi="Times New Roman" w:cs="Times New Roman"/>
          <w:sz w:val="18"/>
          <w:szCs w:val="18"/>
          <w:lang w:eastAsia="en-GB"/>
        </w:rPr>
        <w:tab/>
        <w:t xml:space="preserve">27(1) </w:t>
      </w:r>
      <w:r w:rsidRPr="00A2156E">
        <w:rPr>
          <w:rFonts w:ascii="Times New Roman" w:eastAsia="Times New Roman" w:hAnsi="Times New Roman" w:cs="Times New Roman"/>
          <w:sz w:val="18"/>
          <w:szCs w:val="18"/>
          <w:lang w:eastAsia="en-GB"/>
        </w:rPr>
        <w:tab/>
        <w:t>28(1)</w:t>
      </w:r>
      <w:r w:rsidRPr="00A2156E">
        <w:rPr>
          <w:rFonts w:ascii="Times New Roman" w:eastAsia="Times New Roman" w:hAnsi="Times New Roman" w:cs="Times New Roman"/>
          <w:sz w:val="18"/>
          <w:szCs w:val="18"/>
          <w:lang w:eastAsia="en-GB"/>
        </w:rPr>
        <w:tab/>
        <w:t xml:space="preserve">16(1) </w:t>
      </w:r>
      <w:r w:rsidRPr="00A2156E">
        <w:rPr>
          <w:rFonts w:ascii="Times New Roman" w:eastAsia="Times New Roman" w:hAnsi="Times New Roman" w:cs="Times New Roman"/>
          <w:sz w:val="18"/>
          <w:szCs w:val="18"/>
          <w:lang w:eastAsia="en-GB"/>
        </w:rPr>
        <w:tab/>
        <w:t>9(1)</w:t>
      </w:r>
      <w:r w:rsidRPr="00A2156E">
        <w:rPr>
          <w:rFonts w:ascii="Times New Roman" w:eastAsia="Times New Roman" w:hAnsi="Times New Roman" w:cs="Times New Roman"/>
          <w:sz w:val="18"/>
          <w:szCs w:val="18"/>
          <w:lang w:eastAsia="en-GB"/>
        </w:rPr>
        <w:tab/>
        <w:t xml:space="preserve">4(1) </w:t>
      </w:r>
      <w:r w:rsidRPr="00A2156E">
        <w:rPr>
          <w:rFonts w:ascii="Times New Roman" w:eastAsia="Times New Roman" w:hAnsi="Times New Roman" w:cs="Times New Roman"/>
          <w:sz w:val="18"/>
          <w:szCs w:val="18"/>
          <w:lang w:eastAsia="en-GB"/>
        </w:rPr>
        <w:tab/>
        <w:t>12(1)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 xml:space="preserve">26(2) </w:t>
      </w:r>
      <w:r w:rsidRPr="00A2156E">
        <w:rPr>
          <w:rFonts w:ascii="Times New Roman" w:eastAsia="Times New Roman" w:hAnsi="Times New Roman" w:cs="Times New Roman"/>
          <w:sz w:val="18"/>
          <w:szCs w:val="18"/>
          <w:lang w:eastAsia="en-GB"/>
        </w:rPr>
        <w:tab/>
        <w:t>22(2)</w:t>
      </w:r>
      <w:r w:rsidRPr="00A2156E">
        <w:rPr>
          <w:rFonts w:ascii="Times New Roman" w:eastAsia="Times New Roman" w:hAnsi="Times New Roman" w:cs="Times New Roman"/>
          <w:sz w:val="18"/>
          <w:szCs w:val="18"/>
          <w:lang w:eastAsia="en-GB"/>
        </w:rPr>
        <w:tab/>
        <w:t xml:space="preserve">9(2) </w:t>
      </w:r>
      <w:r w:rsidRPr="00A2156E">
        <w:rPr>
          <w:rFonts w:ascii="Times New Roman" w:eastAsia="Times New Roman" w:hAnsi="Times New Roman" w:cs="Times New Roman"/>
          <w:sz w:val="18"/>
          <w:szCs w:val="18"/>
          <w:lang w:eastAsia="en-GB"/>
        </w:rPr>
        <w:tab/>
        <w:t>5(2)</w:t>
      </w:r>
      <w:r w:rsidRPr="00A2156E">
        <w:rPr>
          <w:rFonts w:ascii="Times New Roman" w:eastAsia="Times New Roman" w:hAnsi="Times New Roman" w:cs="Times New Roman"/>
          <w:sz w:val="18"/>
          <w:szCs w:val="18"/>
          <w:lang w:eastAsia="en-GB"/>
        </w:rPr>
        <w:tab/>
        <w:t xml:space="preserve">7(1) </w:t>
      </w:r>
      <w:r w:rsidRPr="00A2156E">
        <w:rPr>
          <w:rFonts w:ascii="Times New Roman" w:eastAsia="Times New Roman" w:hAnsi="Times New Roman" w:cs="Times New Roman"/>
          <w:sz w:val="18"/>
          <w:szCs w:val="18"/>
          <w:lang w:eastAsia="en-GB"/>
        </w:rPr>
        <w:tab/>
        <w:t>16(2)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 xml:space="preserve">23(2) </w:t>
      </w:r>
      <w:r w:rsidRPr="00A2156E">
        <w:rPr>
          <w:rFonts w:ascii="Times New Roman" w:eastAsia="Times New Roman" w:hAnsi="Times New Roman" w:cs="Times New Roman"/>
          <w:sz w:val="18"/>
          <w:szCs w:val="18"/>
          <w:lang w:eastAsia="en-GB"/>
        </w:rPr>
        <w:tab/>
        <w:t>22(2)</w:t>
      </w:r>
      <w:r w:rsidRPr="00A2156E">
        <w:rPr>
          <w:rFonts w:ascii="Times New Roman" w:eastAsia="Times New Roman" w:hAnsi="Times New Roman" w:cs="Times New Roman"/>
          <w:sz w:val="18"/>
          <w:szCs w:val="18"/>
          <w:lang w:eastAsia="en-GB"/>
        </w:rPr>
        <w:tab/>
        <w:t xml:space="preserve">9(2) </w:t>
      </w:r>
      <w:r w:rsidRPr="00A2156E">
        <w:rPr>
          <w:rFonts w:ascii="Times New Roman" w:eastAsia="Times New Roman" w:hAnsi="Times New Roman" w:cs="Times New Roman"/>
          <w:sz w:val="18"/>
          <w:szCs w:val="18"/>
          <w:lang w:eastAsia="en-GB"/>
        </w:rPr>
        <w:tab/>
        <w:t>4(2)</w:t>
      </w:r>
      <w:r w:rsidRPr="00A2156E">
        <w:rPr>
          <w:rFonts w:ascii="Times New Roman" w:eastAsia="Times New Roman" w:hAnsi="Times New Roman" w:cs="Times New Roman"/>
          <w:sz w:val="18"/>
          <w:szCs w:val="18"/>
          <w:lang w:eastAsia="en-GB"/>
        </w:rPr>
        <w:tab/>
        <w:t xml:space="preserve">8(1) </w:t>
      </w:r>
      <w:r w:rsidRPr="00A2156E">
        <w:rPr>
          <w:rFonts w:ascii="Times New Roman" w:eastAsia="Times New Roman" w:hAnsi="Times New Roman" w:cs="Times New Roman"/>
          <w:sz w:val="18"/>
          <w:szCs w:val="18"/>
          <w:lang w:eastAsia="en-GB"/>
        </w:rPr>
        <w:tab/>
        <w:t>14(2)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18"/>
          <w:szCs w:val="18"/>
          <w:lang w:eastAsia="en-GB"/>
        </w:rPr>
        <w:tab/>
        <w:t xml:space="preserve">23(2) </w:t>
      </w:r>
      <w:r w:rsidRPr="00A2156E">
        <w:rPr>
          <w:rFonts w:ascii="Times New Roman" w:eastAsia="Times New Roman" w:hAnsi="Times New Roman" w:cs="Times New Roman"/>
          <w:sz w:val="18"/>
          <w:szCs w:val="18"/>
          <w:lang w:eastAsia="en-GB"/>
        </w:rPr>
        <w:tab/>
        <w:t>21(2)</w:t>
      </w:r>
      <w:r w:rsidRPr="00A2156E">
        <w:rPr>
          <w:rFonts w:ascii="Times New Roman" w:eastAsia="Times New Roman" w:hAnsi="Times New Roman" w:cs="Times New Roman"/>
          <w:sz w:val="18"/>
          <w:szCs w:val="18"/>
          <w:lang w:eastAsia="en-GB"/>
        </w:rPr>
        <w:tab/>
        <w:t xml:space="preserve">10(2) </w:t>
      </w:r>
      <w:r w:rsidRPr="00A2156E">
        <w:rPr>
          <w:rFonts w:ascii="Times New Roman" w:eastAsia="Times New Roman" w:hAnsi="Times New Roman" w:cs="Times New Roman"/>
          <w:sz w:val="18"/>
          <w:szCs w:val="18"/>
          <w:lang w:eastAsia="en-GB"/>
        </w:rPr>
        <w:tab/>
        <w:t>4(2)</w:t>
      </w:r>
      <w:r w:rsidRPr="00A2156E">
        <w:rPr>
          <w:rFonts w:ascii="Times New Roman" w:eastAsia="Times New Roman" w:hAnsi="Times New Roman" w:cs="Times New Roman"/>
          <w:sz w:val="18"/>
          <w:szCs w:val="18"/>
          <w:lang w:eastAsia="en-GB"/>
        </w:rPr>
        <w:tab/>
        <w:t xml:space="preserve">8(1) </w:t>
      </w:r>
      <w:r w:rsidRPr="00A2156E">
        <w:rPr>
          <w:rFonts w:ascii="Times New Roman" w:eastAsia="Times New Roman" w:hAnsi="Times New Roman" w:cs="Times New Roman"/>
          <w:sz w:val="18"/>
          <w:szCs w:val="18"/>
          <w:lang w:eastAsia="en-GB"/>
        </w:rPr>
        <w:tab/>
        <w:t>15(2)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 xml:space="preserve">26(2) </w:t>
      </w:r>
      <w:r w:rsidRPr="00A2156E">
        <w:rPr>
          <w:rFonts w:ascii="Times New Roman" w:eastAsia="Times New Roman" w:hAnsi="Times New Roman" w:cs="Times New Roman"/>
          <w:sz w:val="18"/>
          <w:szCs w:val="18"/>
          <w:lang w:eastAsia="en-GB"/>
        </w:rPr>
        <w:tab/>
        <w:t>25(2)</w:t>
      </w:r>
      <w:r w:rsidRPr="00A2156E">
        <w:rPr>
          <w:rFonts w:ascii="Times New Roman" w:eastAsia="Times New Roman" w:hAnsi="Times New Roman" w:cs="Times New Roman"/>
          <w:sz w:val="18"/>
          <w:szCs w:val="18"/>
          <w:lang w:eastAsia="en-GB"/>
        </w:rPr>
        <w:tab/>
        <w:t xml:space="preserve">6(2) </w:t>
      </w:r>
      <w:r w:rsidRPr="00A2156E">
        <w:rPr>
          <w:rFonts w:ascii="Times New Roman" w:eastAsia="Times New Roman" w:hAnsi="Times New Roman" w:cs="Times New Roman"/>
          <w:sz w:val="18"/>
          <w:szCs w:val="18"/>
          <w:lang w:eastAsia="en-GB"/>
        </w:rPr>
        <w:tab/>
        <w:t>5(2)</w:t>
      </w:r>
      <w:r w:rsidRPr="00A2156E">
        <w:rPr>
          <w:rFonts w:ascii="Times New Roman" w:eastAsia="Times New Roman" w:hAnsi="Times New Roman" w:cs="Times New Roman"/>
          <w:sz w:val="18"/>
          <w:szCs w:val="18"/>
          <w:lang w:eastAsia="en-GB"/>
        </w:rPr>
        <w:tab/>
        <w:t xml:space="preserve">8(1) </w:t>
      </w:r>
      <w:r w:rsidRPr="00A2156E">
        <w:rPr>
          <w:rFonts w:ascii="Times New Roman" w:eastAsia="Times New Roman" w:hAnsi="Times New Roman" w:cs="Times New Roman"/>
          <w:sz w:val="18"/>
          <w:szCs w:val="18"/>
          <w:lang w:eastAsia="en-GB"/>
        </w:rPr>
        <w:tab/>
        <w:t>19(2)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18"/>
          <w:szCs w:val="18"/>
          <w:lang w:eastAsia="en-GB"/>
        </w:rPr>
        <w:tab/>
        <w:t xml:space="preserve">25(2) </w:t>
      </w:r>
      <w:r w:rsidRPr="00A2156E">
        <w:rPr>
          <w:rFonts w:ascii="Times New Roman" w:eastAsia="Times New Roman" w:hAnsi="Times New Roman" w:cs="Times New Roman"/>
          <w:sz w:val="18"/>
          <w:szCs w:val="18"/>
          <w:lang w:eastAsia="en-GB"/>
        </w:rPr>
        <w:tab/>
        <w:t>20(2)</w:t>
      </w:r>
      <w:r w:rsidRPr="00A2156E">
        <w:rPr>
          <w:rFonts w:ascii="Times New Roman" w:eastAsia="Times New Roman" w:hAnsi="Times New Roman" w:cs="Times New Roman"/>
          <w:sz w:val="18"/>
          <w:szCs w:val="18"/>
          <w:lang w:eastAsia="en-GB"/>
        </w:rPr>
        <w:tab/>
        <w:t xml:space="preserve">9(2) </w:t>
      </w:r>
      <w:r w:rsidRPr="00A2156E">
        <w:rPr>
          <w:rFonts w:ascii="Times New Roman" w:eastAsia="Times New Roman" w:hAnsi="Times New Roman" w:cs="Times New Roman"/>
          <w:sz w:val="18"/>
          <w:szCs w:val="18"/>
          <w:lang w:eastAsia="en-GB"/>
        </w:rPr>
        <w:tab/>
        <w:t>3(2)</w:t>
      </w:r>
      <w:r w:rsidRPr="00A2156E">
        <w:rPr>
          <w:rFonts w:ascii="Times New Roman" w:eastAsia="Times New Roman" w:hAnsi="Times New Roman" w:cs="Times New Roman"/>
          <w:sz w:val="18"/>
          <w:szCs w:val="18"/>
          <w:lang w:eastAsia="en-GB"/>
        </w:rPr>
        <w:tab/>
        <w:t xml:space="preserve">5(2) </w:t>
      </w:r>
      <w:r w:rsidRPr="00A2156E">
        <w:rPr>
          <w:rFonts w:ascii="Times New Roman" w:eastAsia="Times New Roman" w:hAnsi="Times New Roman" w:cs="Times New Roman"/>
          <w:sz w:val="18"/>
          <w:szCs w:val="18"/>
          <w:lang w:eastAsia="en-GB"/>
        </w:rPr>
        <w:tab/>
        <w:t>14(2)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t xml:space="preserve">30(3) </w:t>
      </w:r>
      <w:r w:rsidRPr="00A2156E">
        <w:rPr>
          <w:rFonts w:ascii="Times New Roman" w:eastAsia="Times New Roman" w:hAnsi="Times New Roman" w:cs="Times New Roman"/>
          <w:sz w:val="18"/>
          <w:szCs w:val="18"/>
          <w:lang w:eastAsia="en-GB"/>
        </w:rPr>
        <w:tab/>
        <w:t>19(2)</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3(2)</w:t>
      </w:r>
      <w:r w:rsidRPr="00A2156E">
        <w:rPr>
          <w:rFonts w:ascii="Times New Roman" w:eastAsia="Times New Roman" w:hAnsi="Times New Roman" w:cs="Times New Roman"/>
          <w:sz w:val="18"/>
          <w:szCs w:val="18"/>
          <w:lang w:eastAsia="en-GB"/>
        </w:rPr>
        <w:tab/>
        <w:t xml:space="preserve">3(2) </w:t>
      </w:r>
      <w:r w:rsidRPr="00A2156E">
        <w:rPr>
          <w:rFonts w:ascii="Times New Roman" w:eastAsia="Times New Roman" w:hAnsi="Times New Roman" w:cs="Times New Roman"/>
          <w:sz w:val="18"/>
          <w:szCs w:val="18"/>
          <w:lang w:eastAsia="en-GB"/>
        </w:rPr>
        <w:tab/>
        <w:t>12(2)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 xml:space="preserve">25(2) </w:t>
      </w:r>
      <w:r w:rsidRPr="00A2156E">
        <w:rPr>
          <w:rFonts w:ascii="Times New Roman" w:eastAsia="Times New Roman" w:hAnsi="Times New Roman" w:cs="Times New Roman"/>
          <w:sz w:val="18"/>
          <w:szCs w:val="18"/>
          <w:lang w:eastAsia="en-GB"/>
        </w:rPr>
        <w:tab/>
        <w:t>24(3)</w:t>
      </w:r>
      <w:r w:rsidRPr="00A2156E">
        <w:rPr>
          <w:rFonts w:ascii="Times New Roman" w:eastAsia="Times New Roman" w:hAnsi="Times New Roman" w:cs="Times New Roman"/>
          <w:sz w:val="18"/>
          <w:szCs w:val="18"/>
          <w:lang w:eastAsia="en-GB"/>
        </w:rPr>
        <w:tab/>
        <w:t xml:space="preserve">17(2) </w:t>
      </w:r>
      <w:r w:rsidRPr="00A2156E">
        <w:rPr>
          <w:rFonts w:ascii="Times New Roman" w:eastAsia="Times New Roman" w:hAnsi="Times New Roman" w:cs="Times New Roman"/>
          <w:sz w:val="18"/>
          <w:szCs w:val="18"/>
          <w:lang w:eastAsia="en-GB"/>
        </w:rPr>
        <w:tab/>
        <w:t>4(2)</w:t>
      </w:r>
      <w:r w:rsidRPr="00A2156E">
        <w:rPr>
          <w:rFonts w:ascii="Times New Roman" w:eastAsia="Times New Roman" w:hAnsi="Times New Roman" w:cs="Times New Roman"/>
          <w:sz w:val="18"/>
          <w:szCs w:val="18"/>
          <w:lang w:eastAsia="en-GB"/>
        </w:rPr>
        <w:tab/>
        <w:t xml:space="preserve">3(2) </w:t>
      </w:r>
      <w:r w:rsidRPr="00A2156E">
        <w:rPr>
          <w:rFonts w:ascii="Times New Roman" w:eastAsia="Times New Roman" w:hAnsi="Times New Roman" w:cs="Times New Roman"/>
          <w:sz w:val="18"/>
          <w:szCs w:val="18"/>
          <w:lang w:eastAsia="en-GB"/>
        </w:rPr>
        <w:tab/>
        <w:t>11(2)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 xml:space="preserve">24(2) </w:t>
      </w:r>
      <w:r w:rsidRPr="00A2156E">
        <w:rPr>
          <w:rFonts w:ascii="Times New Roman" w:eastAsia="Times New Roman" w:hAnsi="Times New Roman" w:cs="Times New Roman"/>
          <w:sz w:val="18"/>
          <w:szCs w:val="18"/>
          <w:lang w:eastAsia="en-GB"/>
        </w:rPr>
        <w:tab/>
        <w:t>27(3)</w:t>
      </w:r>
      <w:r w:rsidRPr="00A2156E">
        <w:rPr>
          <w:rFonts w:ascii="Times New Roman" w:eastAsia="Times New Roman" w:hAnsi="Times New Roman" w:cs="Times New Roman"/>
          <w:sz w:val="18"/>
          <w:szCs w:val="18"/>
          <w:lang w:eastAsia="en-GB"/>
        </w:rPr>
        <w:tab/>
        <w:t xml:space="preserve">21(2) </w:t>
      </w:r>
      <w:r w:rsidRPr="00A2156E">
        <w:rPr>
          <w:rFonts w:ascii="Times New Roman" w:eastAsia="Times New Roman" w:hAnsi="Times New Roman" w:cs="Times New Roman"/>
          <w:sz w:val="18"/>
          <w:szCs w:val="18"/>
          <w:lang w:eastAsia="en-GB"/>
        </w:rPr>
        <w:tab/>
        <w:t>11(2)</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16(2)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 xml:space="preserve">23(2) </w:t>
      </w:r>
      <w:r w:rsidRPr="00A2156E">
        <w:rPr>
          <w:rFonts w:ascii="Times New Roman" w:eastAsia="Times New Roman" w:hAnsi="Times New Roman" w:cs="Times New Roman"/>
          <w:sz w:val="18"/>
          <w:szCs w:val="18"/>
          <w:lang w:eastAsia="en-GB"/>
        </w:rPr>
        <w:tab/>
        <w:t>20(2)</w:t>
      </w:r>
      <w:r w:rsidRPr="00A2156E">
        <w:rPr>
          <w:rFonts w:ascii="Times New Roman" w:eastAsia="Times New Roman" w:hAnsi="Times New Roman" w:cs="Times New Roman"/>
          <w:sz w:val="18"/>
          <w:szCs w:val="18"/>
          <w:lang w:eastAsia="en-GB"/>
        </w:rPr>
        <w:tab/>
        <w:t xml:space="preserve">7(2) </w:t>
      </w:r>
      <w:r w:rsidRPr="00A2156E">
        <w:rPr>
          <w:rFonts w:ascii="Times New Roman" w:eastAsia="Times New Roman" w:hAnsi="Times New Roman" w:cs="Times New Roman"/>
          <w:sz w:val="18"/>
          <w:szCs w:val="18"/>
          <w:lang w:eastAsia="en-GB"/>
        </w:rPr>
        <w:tab/>
        <w:t>5(2)</w:t>
      </w:r>
      <w:r w:rsidRPr="00A2156E">
        <w:rPr>
          <w:rFonts w:ascii="Times New Roman" w:eastAsia="Times New Roman" w:hAnsi="Times New Roman" w:cs="Times New Roman"/>
          <w:sz w:val="18"/>
          <w:szCs w:val="18"/>
          <w:lang w:eastAsia="en-GB"/>
        </w:rPr>
        <w:tab/>
        <w:t xml:space="preserve">3(2) </w:t>
      </w:r>
      <w:r w:rsidRPr="00A2156E">
        <w:rPr>
          <w:rFonts w:ascii="Times New Roman" w:eastAsia="Times New Roman" w:hAnsi="Times New Roman" w:cs="Times New Roman"/>
          <w:sz w:val="18"/>
          <w:szCs w:val="18"/>
          <w:lang w:eastAsia="en-GB"/>
        </w:rPr>
        <w:tab/>
        <w:t>13(2)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 xml:space="preserve">19(2) </w:t>
      </w:r>
      <w:r w:rsidRPr="00A2156E">
        <w:rPr>
          <w:rFonts w:ascii="Times New Roman" w:eastAsia="Times New Roman" w:hAnsi="Times New Roman" w:cs="Times New Roman"/>
          <w:sz w:val="18"/>
          <w:szCs w:val="18"/>
          <w:lang w:eastAsia="en-GB"/>
        </w:rPr>
        <w:tab/>
        <w:t>24(2)</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9(2)</w:t>
      </w:r>
      <w:r w:rsidRPr="00A2156E">
        <w:rPr>
          <w:rFonts w:ascii="Times New Roman" w:eastAsia="Times New Roman" w:hAnsi="Times New Roman" w:cs="Times New Roman"/>
          <w:sz w:val="18"/>
          <w:szCs w:val="18"/>
          <w:lang w:eastAsia="en-GB"/>
        </w:rPr>
        <w:tab/>
        <w:t xml:space="preserve">7(2) </w:t>
      </w:r>
      <w:r w:rsidRPr="00A2156E">
        <w:rPr>
          <w:rFonts w:ascii="Times New Roman" w:eastAsia="Times New Roman" w:hAnsi="Times New Roman" w:cs="Times New Roman"/>
          <w:sz w:val="18"/>
          <w:szCs w:val="18"/>
          <w:lang w:eastAsia="en-GB"/>
        </w:rPr>
        <w:tab/>
        <w:t>12(2)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 xml:space="preserve">24(2) </w:t>
      </w:r>
      <w:r w:rsidRPr="00A2156E">
        <w:rPr>
          <w:rFonts w:ascii="Times New Roman" w:eastAsia="Times New Roman" w:hAnsi="Times New Roman" w:cs="Times New Roman"/>
          <w:sz w:val="18"/>
          <w:szCs w:val="18"/>
          <w:lang w:eastAsia="en-GB"/>
        </w:rPr>
        <w:tab/>
        <w:t>27(3)</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7(2)</w:t>
      </w:r>
      <w:r w:rsidRPr="00A2156E">
        <w:rPr>
          <w:rFonts w:ascii="Times New Roman" w:eastAsia="Times New Roman" w:hAnsi="Times New Roman" w:cs="Times New Roman"/>
          <w:sz w:val="18"/>
          <w:szCs w:val="18"/>
          <w:lang w:eastAsia="en-GB"/>
        </w:rPr>
        <w:tab/>
        <w:t xml:space="preserve">5(2) </w:t>
      </w:r>
      <w:r w:rsidRPr="00A2156E">
        <w:rPr>
          <w:rFonts w:ascii="Times New Roman" w:eastAsia="Times New Roman" w:hAnsi="Times New Roman" w:cs="Times New Roman"/>
          <w:sz w:val="18"/>
          <w:szCs w:val="18"/>
          <w:lang w:eastAsia="en-GB"/>
        </w:rPr>
        <w:tab/>
        <w:t>17(2)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 xml:space="preserve">28(2) </w:t>
      </w:r>
      <w:r w:rsidRPr="00A2156E">
        <w:rPr>
          <w:rFonts w:ascii="Times New Roman" w:eastAsia="Times New Roman" w:hAnsi="Times New Roman" w:cs="Times New Roman"/>
          <w:sz w:val="18"/>
          <w:szCs w:val="18"/>
          <w:lang w:eastAsia="en-GB"/>
        </w:rPr>
        <w:tab/>
        <w:t>23(2)</w:t>
      </w:r>
      <w:r w:rsidRPr="00A2156E">
        <w:rPr>
          <w:rFonts w:ascii="Times New Roman" w:eastAsia="Times New Roman" w:hAnsi="Times New Roman" w:cs="Times New Roman"/>
          <w:sz w:val="18"/>
          <w:szCs w:val="18"/>
          <w:lang w:eastAsia="en-GB"/>
        </w:rPr>
        <w:tab/>
        <w:t xml:space="preserve">9(2) </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 xml:space="preserve">6(2) </w:t>
      </w:r>
      <w:r w:rsidRPr="00A2156E">
        <w:rPr>
          <w:rFonts w:ascii="Times New Roman" w:eastAsia="Times New Roman" w:hAnsi="Times New Roman" w:cs="Times New Roman"/>
          <w:sz w:val="18"/>
          <w:szCs w:val="18"/>
          <w:lang w:eastAsia="en-GB"/>
        </w:rPr>
        <w:tab/>
        <w:t>19(2)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 xml:space="preserve">27(2) </w:t>
      </w:r>
      <w:r w:rsidRPr="00A2156E">
        <w:rPr>
          <w:rFonts w:ascii="Times New Roman" w:eastAsia="Times New Roman" w:hAnsi="Times New Roman" w:cs="Times New Roman"/>
          <w:sz w:val="18"/>
          <w:szCs w:val="18"/>
          <w:lang w:eastAsia="en-GB"/>
        </w:rPr>
        <w:tab/>
        <w:t>20(2)</w:t>
      </w:r>
      <w:r w:rsidRPr="00A2156E">
        <w:rPr>
          <w:rFonts w:ascii="Times New Roman" w:eastAsia="Times New Roman" w:hAnsi="Times New Roman" w:cs="Times New Roman"/>
          <w:sz w:val="18"/>
          <w:szCs w:val="18"/>
          <w:lang w:eastAsia="en-GB"/>
        </w:rPr>
        <w:tab/>
        <w:t xml:space="preserve">9(2) </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 xml:space="preserve">7(2) </w:t>
      </w:r>
      <w:r w:rsidRPr="00A2156E">
        <w:rPr>
          <w:rFonts w:ascii="Times New Roman" w:eastAsia="Times New Roman" w:hAnsi="Times New Roman" w:cs="Times New Roman"/>
          <w:sz w:val="18"/>
          <w:szCs w:val="18"/>
          <w:lang w:eastAsia="en-GB"/>
        </w:rPr>
        <w:tab/>
        <w:t>18(2)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t xml:space="preserve">28(2) </w:t>
      </w:r>
      <w:r w:rsidRPr="00A2156E">
        <w:rPr>
          <w:rFonts w:ascii="Times New Roman" w:eastAsia="Times New Roman" w:hAnsi="Times New Roman" w:cs="Times New Roman"/>
          <w:sz w:val="18"/>
          <w:szCs w:val="18"/>
          <w:lang w:eastAsia="en-GB"/>
        </w:rPr>
        <w:tab/>
        <w:t>20(2)</w:t>
      </w:r>
      <w:r w:rsidRPr="00A2156E">
        <w:rPr>
          <w:rFonts w:ascii="Times New Roman" w:eastAsia="Times New Roman" w:hAnsi="Times New Roman" w:cs="Times New Roman"/>
          <w:sz w:val="18"/>
          <w:szCs w:val="18"/>
          <w:lang w:eastAsia="en-GB"/>
        </w:rPr>
        <w:tab/>
        <w:t xml:space="preserve">11(2) </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 xml:space="preserve">8(2) </w:t>
      </w:r>
      <w:r w:rsidRPr="00A2156E">
        <w:rPr>
          <w:rFonts w:ascii="Times New Roman" w:eastAsia="Times New Roman" w:hAnsi="Times New Roman" w:cs="Times New Roman"/>
          <w:sz w:val="18"/>
          <w:szCs w:val="18"/>
          <w:lang w:eastAsia="en-GB"/>
        </w:rPr>
        <w:tab/>
        <w:t>17(2)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 xml:space="preserve">31(3) </w:t>
      </w:r>
      <w:r w:rsidRPr="00A2156E">
        <w:rPr>
          <w:rFonts w:ascii="Times New Roman" w:eastAsia="Times New Roman" w:hAnsi="Times New Roman" w:cs="Times New Roman"/>
          <w:sz w:val="18"/>
          <w:szCs w:val="18"/>
          <w:lang w:eastAsia="en-GB"/>
        </w:rPr>
        <w:tab/>
        <w:t>25(3)</w:t>
      </w:r>
      <w:r w:rsidRPr="00A2156E">
        <w:rPr>
          <w:rFonts w:ascii="Times New Roman" w:eastAsia="Times New Roman" w:hAnsi="Times New Roman" w:cs="Times New Roman"/>
          <w:sz w:val="18"/>
          <w:szCs w:val="18"/>
          <w:lang w:eastAsia="en-GB"/>
        </w:rPr>
        <w:tab/>
        <w:t xml:space="preserve">13(2) </w:t>
      </w:r>
      <w:r w:rsidRPr="00A2156E">
        <w:rPr>
          <w:rFonts w:ascii="Times New Roman" w:eastAsia="Times New Roman" w:hAnsi="Times New Roman" w:cs="Times New Roman"/>
          <w:sz w:val="18"/>
          <w:szCs w:val="18"/>
          <w:lang w:eastAsia="en-GB"/>
        </w:rPr>
        <w:tab/>
        <w:t>6(2)</w:t>
      </w:r>
      <w:r w:rsidRPr="00A2156E">
        <w:rPr>
          <w:rFonts w:ascii="Times New Roman" w:eastAsia="Times New Roman" w:hAnsi="Times New Roman" w:cs="Times New Roman"/>
          <w:sz w:val="18"/>
          <w:szCs w:val="18"/>
          <w:lang w:eastAsia="en-GB"/>
        </w:rPr>
        <w:tab/>
        <w:t xml:space="preserve">9(2) </w:t>
      </w:r>
      <w:r w:rsidRPr="00A2156E">
        <w:rPr>
          <w:rFonts w:ascii="Times New Roman" w:eastAsia="Times New Roman" w:hAnsi="Times New Roman" w:cs="Times New Roman"/>
          <w:sz w:val="18"/>
          <w:szCs w:val="18"/>
          <w:lang w:eastAsia="en-GB"/>
        </w:rPr>
        <w:tab/>
        <w:t>18(2)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 xml:space="preserve">37(3) </w:t>
      </w:r>
      <w:r w:rsidRPr="00A2156E">
        <w:rPr>
          <w:rFonts w:ascii="Times New Roman" w:eastAsia="Times New Roman" w:hAnsi="Times New Roman" w:cs="Times New Roman"/>
          <w:sz w:val="18"/>
          <w:szCs w:val="18"/>
          <w:lang w:eastAsia="en-GB"/>
        </w:rPr>
        <w:tab/>
        <w:t>24(3)</w:t>
      </w:r>
      <w:r w:rsidRPr="00A2156E">
        <w:rPr>
          <w:rFonts w:ascii="Times New Roman" w:eastAsia="Times New Roman" w:hAnsi="Times New Roman" w:cs="Times New Roman"/>
          <w:sz w:val="18"/>
          <w:szCs w:val="18"/>
          <w:lang w:eastAsia="en-GB"/>
        </w:rPr>
        <w:tab/>
        <w:t xml:space="preserve">21(2) </w:t>
      </w:r>
      <w:r w:rsidRPr="00A2156E">
        <w:rPr>
          <w:rFonts w:ascii="Times New Roman" w:eastAsia="Times New Roman" w:hAnsi="Times New Roman" w:cs="Times New Roman"/>
          <w:sz w:val="18"/>
          <w:szCs w:val="18"/>
          <w:lang w:eastAsia="en-GB"/>
        </w:rPr>
        <w:tab/>
        <w:t>8(2)</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18(2)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t xml:space="preserve">30(3) </w:t>
      </w:r>
      <w:r w:rsidRPr="00A2156E">
        <w:rPr>
          <w:rFonts w:ascii="Times New Roman" w:eastAsia="Times New Roman" w:hAnsi="Times New Roman" w:cs="Times New Roman"/>
          <w:sz w:val="18"/>
          <w:szCs w:val="18"/>
          <w:lang w:eastAsia="en-GB"/>
        </w:rPr>
        <w:tab/>
        <w:t>24(3)</w:t>
      </w:r>
      <w:r w:rsidRPr="00A2156E">
        <w:rPr>
          <w:rFonts w:ascii="Times New Roman" w:eastAsia="Times New Roman" w:hAnsi="Times New Roman" w:cs="Times New Roman"/>
          <w:sz w:val="18"/>
          <w:szCs w:val="18"/>
          <w:lang w:eastAsia="en-GB"/>
        </w:rPr>
        <w:tab/>
        <w:t xml:space="preserve">19(2) </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 xml:space="preserve">10(2) </w:t>
      </w:r>
      <w:r w:rsidRPr="00A2156E">
        <w:rPr>
          <w:rFonts w:ascii="Times New Roman" w:eastAsia="Times New Roman" w:hAnsi="Times New Roman" w:cs="Times New Roman"/>
          <w:sz w:val="18"/>
          <w:szCs w:val="18"/>
          <w:lang w:eastAsia="en-GB"/>
        </w:rPr>
        <w:tab/>
        <w:t>10(2)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 xml:space="preserve">30(3) </w:t>
      </w:r>
      <w:r w:rsidRPr="00A2156E">
        <w:rPr>
          <w:rFonts w:ascii="Times New Roman" w:eastAsia="Times New Roman" w:hAnsi="Times New Roman" w:cs="Times New Roman"/>
          <w:sz w:val="18"/>
          <w:szCs w:val="18"/>
          <w:lang w:eastAsia="en-GB"/>
        </w:rPr>
        <w:tab/>
        <w:t>22(2)</w:t>
      </w:r>
      <w:r w:rsidRPr="00A2156E">
        <w:rPr>
          <w:rFonts w:ascii="Times New Roman" w:eastAsia="Times New Roman" w:hAnsi="Times New Roman" w:cs="Times New Roman"/>
          <w:sz w:val="18"/>
          <w:szCs w:val="18"/>
          <w:lang w:eastAsia="en-GB"/>
        </w:rPr>
        <w:tab/>
        <w:t xml:space="preserve">13(2) </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2(2)</w:t>
      </w:r>
      <w:r w:rsidRPr="00A2156E">
        <w:rPr>
          <w:rFonts w:ascii="Times New Roman" w:eastAsia="Times New Roman" w:hAnsi="Times New Roman" w:cs="Times New Roman"/>
          <w:sz w:val="18"/>
          <w:szCs w:val="18"/>
          <w:lang w:eastAsia="en-GB"/>
        </w:rPr>
        <w:tab/>
        <w:t xml:space="preserve">4(2) </w:t>
      </w:r>
      <w:r w:rsidRPr="00A2156E">
        <w:rPr>
          <w:rFonts w:ascii="Times New Roman" w:eastAsia="Times New Roman" w:hAnsi="Times New Roman" w:cs="Times New Roman"/>
          <w:sz w:val="18"/>
          <w:szCs w:val="18"/>
          <w:lang w:eastAsia="en-GB"/>
        </w:rPr>
        <w:tab/>
        <w:t>15(2)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 xml:space="preserve">26(2) </w:t>
      </w:r>
      <w:r w:rsidRPr="00A2156E">
        <w:rPr>
          <w:rFonts w:ascii="Times New Roman" w:eastAsia="Times New Roman" w:hAnsi="Times New Roman" w:cs="Times New Roman"/>
          <w:sz w:val="18"/>
          <w:szCs w:val="18"/>
          <w:lang w:eastAsia="en-GB"/>
        </w:rPr>
        <w:tab/>
        <w:t>19(2)</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 xml:space="preserve">7(2) </w:t>
      </w:r>
      <w:r w:rsidRPr="00A2156E">
        <w:rPr>
          <w:rFonts w:ascii="Times New Roman" w:eastAsia="Times New Roman" w:hAnsi="Times New Roman" w:cs="Times New Roman"/>
          <w:sz w:val="18"/>
          <w:szCs w:val="18"/>
          <w:lang w:eastAsia="en-GB"/>
        </w:rPr>
        <w:tab/>
        <w:t>15(2)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 xml:space="preserve">28(2) </w:t>
      </w:r>
      <w:r w:rsidRPr="00A2156E">
        <w:rPr>
          <w:rFonts w:ascii="Times New Roman" w:eastAsia="Times New Roman" w:hAnsi="Times New Roman" w:cs="Times New Roman"/>
          <w:sz w:val="18"/>
          <w:szCs w:val="18"/>
          <w:lang w:eastAsia="en-GB"/>
        </w:rPr>
        <w:tab/>
        <w:t>18(2)</w:t>
      </w:r>
      <w:r w:rsidRPr="00A2156E">
        <w:rPr>
          <w:rFonts w:ascii="Times New Roman" w:eastAsia="Times New Roman" w:hAnsi="Times New Roman" w:cs="Times New Roman"/>
          <w:sz w:val="18"/>
          <w:szCs w:val="18"/>
          <w:lang w:eastAsia="en-GB"/>
        </w:rPr>
        <w:tab/>
        <w:t xml:space="preserve">9(2) </w:t>
      </w:r>
      <w:r w:rsidRPr="00A2156E">
        <w:rPr>
          <w:rFonts w:ascii="Times New Roman" w:eastAsia="Times New Roman" w:hAnsi="Times New Roman" w:cs="Times New Roman"/>
          <w:sz w:val="18"/>
          <w:szCs w:val="18"/>
          <w:lang w:eastAsia="en-GB"/>
        </w:rPr>
        <w:tab/>
        <w:t>0(2)</w:t>
      </w:r>
      <w:r w:rsidRPr="00A2156E">
        <w:rPr>
          <w:rFonts w:ascii="Times New Roman" w:eastAsia="Times New Roman" w:hAnsi="Times New Roman" w:cs="Times New Roman"/>
          <w:sz w:val="18"/>
          <w:szCs w:val="18"/>
          <w:lang w:eastAsia="en-GB"/>
        </w:rPr>
        <w:tab/>
        <w:t xml:space="preserve">5(2) </w:t>
      </w:r>
      <w:r w:rsidRPr="00A2156E">
        <w:rPr>
          <w:rFonts w:ascii="Times New Roman" w:eastAsia="Times New Roman" w:hAnsi="Times New Roman" w:cs="Times New Roman"/>
          <w:sz w:val="18"/>
          <w:szCs w:val="18"/>
          <w:lang w:eastAsia="en-GB"/>
        </w:rPr>
        <w:tab/>
        <w:t>15(2)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 xml:space="preserve">30(3) </w:t>
      </w:r>
      <w:r w:rsidRPr="00A2156E">
        <w:rPr>
          <w:rFonts w:ascii="Times New Roman" w:eastAsia="Times New Roman" w:hAnsi="Times New Roman" w:cs="Times New Roman"/>
          <w:sz w:val="18"/>
          <w:szCs w:val="18"/>
          <w:lang w:eastAsia="en-GB"/>
        </w:rPr>
        <w:tab/>
        <w:t>19(2)</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4(2)</w:t>
      </w:r>
      <w:r w:rsidRPr="00A2156E">
        <w:rPr>
          <w:rFonts w:ascii="Times New Roman" w:eastAsia="Times New Roman" w:hAnsi="Times New Roman" w:cs="Times New Roman"/>
          <w:sz w:val="18"/>
          <w:szCs w:val="18"/>
          <w:lang w:eastAsia="en-GB"/>
        </w:rPr>
        <w:tab/>
        <w:t xml:space="preserve">7(2) </w:t>
      </w:r>
      <w:r w:rsidRPr="00A2156E">
        <w:rPr>
          <w:rFonts w:ascii="Times New Roman" w:eastAsia="Times New Roman" w:hAnsi="Times New Roman" w:cs="Times New Roman"/>
          <w:sz w:val="18"/>
          <w:szCs w:val="18"/>
          <w:lang w:eastAsia="en-GB"/>
        </w:rPr>
        <w:tab/>
        <w:t>16(2)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 xml:space="preserve">35(3) </w:t>
      </w:r>
      <w:r w:rsidRPr="00A2156E">
        <w:rPr>
          <w:rFonts w:ascii="Times New Roman" w:eastAsia="Times New Roman" w:hAnsi="Times New Roman" w:cs="Times New Roman"/>
          <w:sz w:val="18"/>
          <w:szCs w:val="18"/>
          <w:lang w:eastAsia="en-GB"/>
        </w:rPr>
        <w:tab/>
        <w:t>27(3)</w:t>
      </w:r>
      <w:r w:rsidRPr="00A2156E">
        <w:rPr>
          <w:rFonts w:ascii="Times New Roman" w:eastAsia="Times New Roman" w:hAnsi="Times New Roman" w:cs="Times New Roman"/>
          <w:sz w:val="18"/>
          <w:szCs w:val="18"/>
          <w:lang w:eastAsia="en-GB"/>
        </w:rPr>
        <w:tab/>
        <w:t xml:space="preserve">12(2) </w:t>
      </w:r>
      <w:r w:rsidRPr="00A2156E">
        <w:rPr>
          <w:rFonts w:ascii="Times New Roman" w:eastAsia="Times New Roman" w:hAnsi="Times New Roman" w:cs="Times New Roman"/>
          <w:sz w:val="18"/>
          <w:szCs w:val="18"/>
          <w:lang w:eastAsia="en-GB"/>
        </w:rPr>
        <w:tab/>
        <w:t>7(2)</w:t>
      </w:r>
      <w:r w:rsidRPr="00A2156E">
        <w:rPr>
          <w:rFonts w:ascii="Times New Roman" w:eastAsia="Times New Roman" w:hAnsi="Times New Roman" w:cs="Times New Roman"/>
          <w:sz w:val="18"/>
          <w:szCs w:val="18"/>
          <w:lang w:eastAsia="en-GB"/>
        </w:rPr>
        <w:tab/>
        <w:t xml:space="preserve">5(2) </w:t>
      </w:r>
      <w:r w:rsidRPr="00A2156E">
        <w:rPr>
          <w:rFonts w:ascii="Times New Roman" w:eastAsia="Times New Roman" w:hAnsi="Times New Roman" w:cs="Times New Roman"/>
          <w:sz w:val="18"/>
          <w:szCs w:val="18"/>
          <w:lang w:eastAsia="en-GB"/>
        </w:rPr>
        <w:tab/>
        <w:t>16(2)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 xml:space="preserve">42(3) </w:t>
      </w:r>
      <w:r w:rsidRPr="00A2156E">
        <w:rPr>
          <w:rFonts w:ascii="Times New Roman" w:eastAsia="Times New Roman" w:hAnsi="Times New Roman" w:cs="Times New Roman"/>
          <w:sz w:val="18"/>
          <w:szCs w:val="18"/>
          <w:lang w:eastAsia="en-GB"/>
        </w:rPr>
        <w:tab/>
        <w:t>23(3)</w:t>
      </w:r>
      <w:r w:rsidRPr="00A2156E">
        <w:rPr>
          <w:rFonts w:ascii="Times New Roman" w:eastAsia="Times New Roman" w:hAnsi="Times New Roman" w:cs="Times New Roman"/>
          <w:sz w:val="18"/>
          <w:szCs w:val="18"/>
          <w:lang w:eastAsia="en-GB"/>
        </w:rPr>
        <w:tab/>
        <w:t xml:space="preserve">17(2) </w:t>
      </w:r>
      <w:r w:rsidRPr="00A2156E">
        <w:rPr>
          <w:rFonts w:ascii="Times New Roman" w:eastAsia="Times New Roman" w:hAnsi="Times New Roman" w:cs="Times New Roman"/>
          <w:sz w:val="18"/>
          <w:szCs w:val="18"/>
          <w:lang w:eastAsia="en-GB"/>
        </w:rPr>
        <w:tab/>
        <w:t>9(2)</w:t>
      </w:r>
      <w:r w:rsidRPr="00A2156E">
        <w:rPr>
          <w:rFonts w:ascii="Times New Roman" w:eastAsia="Times New Roman" w:hAnsi="Times New Roman" w:cs="Times New Roman"/>
          <w:sz w:val="18"/>
          <w:szCs w:val="18"/>
          <w:lang w:eastAsia="en-GB"/>
        </w:rPr>
        <w:tab/>
        <w:t xml:space="preserve">13(2) </w:t>
      </w:r>
      <w:r w:rsidRPr="00A2156E">
        <w:rPr>
          <w:rFonts w:ascii="Times New Roman" w:eastAsia="Times New Roman" w:hAnsi="Times New Roman" w:cs="Times New Roman"/>
          <w:sz w:val="18"/>
          <w:szCs w:val="18"/>
          <w:lang w:eastAsia="en-GB"/>
        </w:rPr>
        <w:tab/>
        <w:t>19(2)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t xml:space="preserve">33(3) </w:t>
      </w:r>
      <w:r w:rsidRPr="00A2156E">
        <w:rPr>
          <w:rFonts w:ascii="Times New Roman" w:eastAsia="Times New Roman" w:hAnsi="Times New Roman" w:cs="Times New Roman"/>
          <w:sz w:val="18"/>
          <w:szCs w:val="18"/>
          <w:lang w:eastAsia="en-GB"/>
        </w:rPr>
        <w:tab/>
        <w:t>25(3)</w:t>
      </w:r>
      <w:r w:rsidRPr="00A2156E">
        <w:rPr>
          <w:rFonts w:ascii="Times New Roman" w:eastAsia="Times New Roman" w:hAnsi="Times New Roman" w:cs="Times New Roman"/>
          <w:sz w:val="18"/>
          <w:szCs w:val="18"/>
          <w:lang w:eastAsia="en-GB"/>
        </w:rPr>
        <w:tab/>
        <w:t xml:space="preserve">26(3) </w:t>
      </w:r>
      <w:r w:rsidRPr="00A2156E">
        <w:rPr>
          <w:rFonts w:ascii="Times New Roman" w:eastAsia="Times New Roman" w:hAnsi="Times New Roman" w:cs="Times New Roman"/>
          <w:sz w:val="18"/>
          <w:szCs w:val="18"/>
          <w:lang w:eastAsia="en-GB"/>
        </w:rPr>
        <w:tab/>
        <w:t>10(2)</w:t>
      </w:r>
      <w:r w:rsidRPr="00A2156E">
        <w:rPr>
          <w:rFonts w:ascii="Times New Roman" w:eastAsia="Times New Roman" w:hAnsi="Times New Roman" w:cs="Times New Roman"/>
          <w:sz w:val="18"/>
          <w:szCs w:val="18"/>
          <w:lang w:eastAsia="en-GB"/>
        </w:rPr>
        <w:tab/>
        <w:t xml:space="preserve">13(2) </w:t>
      </w:r>
      <w:r w:rsidRPr="00A2156E">
        <w:rPr>
          <w:rFonts w:ascii="Times New Roman" w:eastAsia="Times New Roman" w:hAnsi="Times New Roman" w:cs="Times New Roman"/>
          <w:sz w:val="18"/>
          <w:szCs w:val="18"/>
          <w:lang w:eastAsia="en-GB"/>
        </w:rPr>
        <w:tab/>
        <w:t>15(2)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 xml:space="preserve">27(2) </w:t>
      </w:r>
      <w:r w:rsidRPr="00A2156E">
        <w:rPr>
          <w:rFonts w:ascii="Times New Roman" w:eastAsia="Times New Roman" w:hAnsi="Times New Roman" w:cs="Times New Roman"/>
          <w:sz w:val="18"/>
          <w:szCs w:val="18"/>
          <w:lang w:eastAsia="en-GB"/>
        </w:rPr>
        <w:tab/>
        <w:t>22(3)</w:t>
      </w:r>
      <w:r w:rsidRPr="00A2156E">
        <w:rPr>
          <w:rFonts w:ascii="Times New Roman" w:eastAsia="Times New Roman" w:hAnsi="Times New Roman" w:cs="Times New Roman"/>
          <w:sz w:val="18"/>
          <w:szCs w:val="18"/>
          <w:lang w:eastAsia="en-GB"/>
        </w:rPr>
        <w:tab/>
        <w:t xml:space="preserve">17(2) </w:t>
      </w:r>
      <w:r w:rsidRPr="00A2156E">
        <w:rPr>
          <w:rFonts w:ascii="Times New Roman" w:eastAsia="Times New Roman" w:hAnsi="Times New Roman" w:cs="Times New Roman"/>
          <w:sz w:val="18"/>
          <w:szCs w:val="18"/>
          <w:lang w:eastAsia="en-GB"/>
        </w:rPr>
        <w:tab/>
        <w:t>7(2)</w:t>
      </w:r>
      <w:r w:rsidRPr="00A2156E">
        <w:rPr>
          <w:rFonts w:ascii="Times New Roman" w:eastAsia="Times New Roman" w:hAnsi="Times New Roman" w:cs="Times New Roman"/>
          <w:sz w:val="18"/>
          <w:szCs w:val="18"/>
          <w:lang w:eastAsia="en-GB"/>
        </w:rPr>
        <w:tab/>
        <w:t xml:space="preserve">8(2) </w:t>
      </w:r>
      <w:r w:rsidRPr="00A2156E">
        <w:rPr>
          <w:rFonts w:ascii="Times New Roman" w:eastAsia="Times New Roman" w:hAnsi="Times New Roman" w:cs="Times New Roman"/>
          <w:sz w:val="18"/>
          <w:szCs w:val="18"/>
          <w:lang w:eastAsia="en-GB"/>
        </w:rPr>
        <w:tab/>
        <w:t>14(2)</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 xml:space="preserve">25(2) </w:t>
      </w:r>
      <w:r w:rsidRPr="00A2156E">
        <w:rPr>
          <w:rFonts w:ascii="Times New Roman" w:eastAsia="Times New Roman" w:hAnsi="Times New Roman" w:cs="Times New Roman"/>
          <w:sz w:val="18"/>
          <w:szCs w:val="18"/>
          <w:lang w:eastAsia="en-GB"/>
        </w:rPr>
        <w:tab/>
        <w:t>17(2)</w:t>
      </w:r>
      <w:r w:rsidRPr="00A2156E">
        <w:rPr>
          <w:rFonts w:ascii="Times New Roman" w:eastAsia="Times New Roman" w:hAnsi="Times New Roman" w:cs="Times New Roman"/>
          <w:sz w:val="18"/>
          <w:szCs w:val="18"/>
          <w:lang w:eastAsia="en-GB"/>
        </w:rPr>
        <w:tab/>
        <w:t xml:space="preserve">11(2) </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 xml:space="preserve">7(2) </w:t>
      </w:r>
      <w:r w:rsidRPr="00A2156E">
        <w:rPr>
          <w:rFonts w:ascii="Times New Roman" w:eastAsia="Times New Roman" w:hAnsi="Times New Roman" w:cs="Times New Roman"/>
          <w:sz w:val="18"/>
          <w:szCs w:val="18"/>
          <w:lang w:eastAsia="en-GB"/>
        </w:rPr>
        <w:tab/>
        <w:t>15(2)</w:t>
      </w:r>
    </w:p>
    <w:tbl>
      <w:tblPr>
        <w:tblW w:w="0" w:type="auto"/>
        <w:tblInd w:w="108" w:type="dxa"/>
        <w:tblBorders>
          <w:bottom w:val="single" w:sz="4" w:space="0" w:color="auto"/>
        </w:tblBorders>
        <w:tblLayout w:type="fixed"/>
        <w:tblLook w:val="0000"/>
      </w:tblPr>
      <w:tblGrid>
        <w:gridCol w:w="8931"/>
      </w:tblGrid>
      <w:tr w:rsidR="00A2156E" w:rsidRPr="00A2156E" w:rsidTr="00A2156E">
        <w:trPr>
          <w:trHeight w:hRule="exact" w:val="60"/>
        </w:trPr>
        <w:tc>
          <w:tcPr>
            <w:tcW w:w="8931"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val="es-ES" w:eastAsia="en-GB"/>
              </w:rPr>
            </w:pPr>
          </w:p>
        </w:tc>
      </w:tr>
    </w:tbl>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br w:type="page"/>
      </w:r>
    </w:p>
    <w:p w:rsidR="00A2156E" w:rsidRPr="00A2156E" w:rsidRDefault="00A2156E" w:rsidP="00A2156E">
      <w:pPr>
        <w:widowControl w:val="0"/>
        <w:tabs>
          <w:tab w:val="center" w:pos="5600"/>
          <w:tab w:val="left" w:pos="11900"/>
        </w:tabs>
        <w:spacing w:after="0" w:line="240" w:lineRule="auto"/>
        <w:rPr>
          <w:rFonts w:ascii="Times New Roman" w:eastAsia="Times New Roman" w:hAnsi="Times New Roman" w:cs="Times New Roman"/>
          <w:snapToGrid w:val="0"/>
          <w:sz w:val="18"/>
          <w:szCs w:val="20"/>
          <w:lang w:eastAsia="en-GB"/>
        </w:rPr>
      </w:pPr>
      <w:r w:rsidRPr="00A2156E">
        <w:rPr>
          <w:rFonts w:ascii="Times New Roman" w:eastAsia="Times New Roman" w:hAnsi="Times New Roman" w:cs="Times New Roman"/>
          <w:b/>
          <w:sz w:val="18"/>
          <w:szCs w:val="18"/>
          <w:lang w:eastAsia="en-GB"/>
        </w:rPr>
        <w:lastRenderedPageBreak/>
        <w:t>Table 5.</w:t>
      </w:r>
      <w:r w:rsidRPr="00A2156E">
        <w:rPr>
          <w:rFonts w:ascii="Times New Roman" w:eastAsia="Times New Roman" w:hAnsi="Times New Roman" w:cs="Times New Roman"/>
          <w:snapToGrid w:val="0"/>
          <w:sz w:val="18"/>
          <w:szCs w:val="20"/>
          <w:lang w:eastAsia="en-GB"/>
        </w:rPr>
        <w:t>Hydrogen coordinates [</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4</w:t>
      </w:r>
      <w:r w:rsidRPr="00A2156E">
        <w:rPr>
          <w:rFonts w:ascii="Times New Roman" w:eastAsia="Times New Roman" w:hAnsi="Times New Roman" w:cs="Times New Roman"/>
          <w:snapToGrid w:val="0"/>
          <w:sz w:val="18"/>
          <w:szCs w:val="20"/>
          <w:lang w:eastAsia="en-GB"/>
        </w:rPr>
        <w:t>] and isotropic displacement parameters [Å</w:t>
      </w:r>
      <w:r w:rsidRPr="00A2156E">
        <w:rPr>
          <w:rFonts w:ascii="Times New Roman" w:eastAsia="Times New Roman" w:hAnsi="Times New Roman" w:cs="Times New Roman"/>
          <w:snapToGrid w:val="0"/>
          <w:sz w:val="18"/>
          <w:szCs w:val="20"/>
          <w:vertAlign w:val="superscript"/>
          <w:lang w:eastAsia="en-GB"/>
        </w:rPr>
        <w:t>2</w:t>
      </w:r>
      <w:r w:rsidRPr="00A2156E">
        <w:rPr>
          <w:rFonts w:ascii="Times New Roman" w:eastAsia="Times New Roman" w:hAnsi="Times New Roman" w:cs="Times New Roman"/>
          <w:snapToGrid w:val="0"/>
          <w:sz w:val="18"/>
          <w:szCs w:val="20"/>
          <w:lang w:eastAsia="en-GB"/>
        </w:rPr>
        <w:sym w:font="Symbol" w:char="F0B4"/>
      </w:r>
      <w:r w:rsidRPr="00A2156E">
        <w:rPr>
          <w:rFonts w:ascii="Times New Roman" w:eastAsia="Times New Roman" w:hAnsi="Times New Roman" w:cs="Times New Roman"/>
          <w:snapToGrid w:val="0"/>
          <w:sz w:val="18"/>
          <w:szCs w:val="20"/>
          <w:lang w:eastAsia="en-GB"/>
        </w:rPr>
        <w:t xml:space="preserve"> 10</w:t>
      </w:r>
      <w:r w:rsidRPr="00A2156E">
        <w:rPr>
          <w:rFonts w:ascii="Times New Roman" w:eastAsia="Times New Roman" w:hAnsi="Times New Roman" w:cs="Times New Roman"/>
          <w:snapToGrid w:val="0"/>
          <w:sz w:val="18"/>
          <w:szCs w:val="20"/>
          <w:vertAlign w:val="superscript"/>
          <w:lang w:eastAsia="en-GB"/>
        </w:rPr>
        <w:t>3</w:t>
      </w:r>
      <w:r w:rsidRPr="00A2156E">
        <w:rPr>
          <w:rFonts w:ascii="Times New Roman" w:eastAsia="Times New Roman" w:hAnsi="Times New Roman" w:cs="Times New Roman"/>
          <w:snapToGrid w:val="0"/>
          <w:sz w:val="18"/>
          <w:szCs w:val="20"/>
          <w:lang w:eastAsia="en-GB"/>
        </w:rPr>
        <w:t>].</w:t>
      </w:r>
    </w:p>
    <w:p w:rsidR="00A2156E" w:rsidRPr="00A2156E" w:rsidRDefault="00A2156E" w:rsidP="00A2156E">
      <w:pPr>
        <w:widowControl w:val="0"/>
        <w:tabs>
          <w:tab w:val="center" w:pos="2880"/>
          <w:tab w:val="center" w:pos="4320"/>
          <w:tab w:val="center" w:pos="5760"/>
          <w:tab w:val="center" w:pos="7200"/>
          <w:tab w:val="center" w:pos="864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pBdr>
          <w:top w:val="single" w:sz="4" w:space="1" w:color="auto"/>
          <w:bottom w:val="single" w:sz="4" w:space="1" w:color="auto"/>
        </w:pBdr>
        <w:tabs>
          <w:tab w:val="center" w:pos="1200"/>
          <w:tab w:val="center" w:pos="2400"/>
          <w:tab w:val="center" w:pos="3600"/>
          <w:tab w:val="center" w:pos="4800"/>
          <w:tab w:val="center" w:pos="6000"/>
          <w:tab w:val="center" w:pos="7200"/>
          <w:tab w:val="left" w:pos="8400"/>
        </w:tabs>
        <w:spacing w:after="0" w:line="240" w:lineRule="auto"/>
        <w:rPr>
          <w:rFonts w:ascii="Times New Roman" w:eastAsia="Times New Roman" w:hAnsi="Times New Roman" w:cs="Times New Roman"/>
          <w:i/>
          <w:snapToGrid w:val="0"/>
          <w:sz w:val="18"/>
          <w:szCs w:val="20"/>
          <w:vertAlign w:val="superscript"/>
        </w:rPr>
      </w:pPr>
      <w:r w:rsidRPr="00A2156E">
        <w:rPr>
          <w:rFonts w:ascii="Times New Roman" w:eastAsia="Times New Roman" w:hAnsi="Times New Roman" w:cs="Times New Roman"/>
          <w:snapToGrid w:val="0"/>
          <w:sz w:val="18"/>
          <w:szCs w:val="20"/>
        </w:rPr>
        <w:t xml:space="preserve">Atom </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x</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y</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z</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U</w:t>
      </w:r>
      <w:r w:rsidRPr="00A2156E">
        <w:rPr>
          <w:rFonts w:ascii="Times New Roman" w:eastAsia="Times New Roman" w:hAnsi="Times New Roman" w:cs="Times New Roman"/>
          <w:i/>
          <w:snapToGrid w:val="0"/>
          <w:sz w:val="18"/>
          <w:szCs w:val="20"/>
          <w:vertAlign w:val="subscript"/>
        </w:rPr>
        <w:t>eq</w:t>
      </w:r>
      <w:r w:rsidRPr="00A2156E">
        <w:rPr>
          <w:rFonts w:ascii="Times New Roman" w:eastAsia="Times New Roman" w:hAnsi="Times New Roman" w:cs="Times New Roman"/>
          <w:snapToGrid w:val="0"/>
          <w:sz w:val="18"/>
          <w:szCs w:val="20"/>
        </w:rPr>
        <w:tab/>
      </w:r>
      <w:r w:rsidRPr="00A2156E">
        <w:rPr>
          <w:rFonts w:ascii="Times New Roman" w:eastAsia="Times New Roman" w:hAnsi="Times New Roman" w:cs="Times New Roman"/>
          <w:i/>
          <w:snapToGrid w:val="0"/>
          <w:sz w:val="18"/>
          <w:szCs w:val="20"/>
        </w:rPr>
        <w:t>S.o.f.</w:t>
      </w:r>
    </w:p>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w:t>
      </w:r>
      <w:r w:rsidRPr="00A2156E">
        <w:rPr>
          <w:rFonts w:ascii="Times New Roman" w:eastAsia="Times New Roman" w:hAnsi="Times New Roman" w:cs="Times New Roman"/>
          <w:sz w:val="18"/>
          <w:szCs w:val="18"/>
          <w:lang w:eastAsia="en-GB"/>
        </w:rPr>
        <w:tab/>
        <w:t>3671</w:t>
      </w:r>
      <w:r w:rsidRPr="00A2156E">
        <w:rPr>
          <w:rFonts w:ascii="Times New Roman" w:eastAsia="Times New Roman" w:hAnsi="Times New Roman" w:cs="Times New Roman"/>
          <w:sz w:val="18"/>
          <w:szCs w:val="18"/>
          <w:lang w:eastAsia="en-GB"/>
        </w:rPr>
        <w:tab/>
        <w:t>9142</w:t>
      </w:r>
      <w:r w:rsidRPr="00A2156E">
        <w:rPr>
          <w:rFonts w:ascii="Times New Roman" w:eastAsia="Times New Roman" w:hAnsi="Times New Roman" w:cs="Times New Roman"/>
          <w:sz w:val="18"/>
          <w:szCs w:val="18"/>
          <w:lang w:eastAsia="en-GB"/>
        </w:rPr>
        <w:tab/>
        <w:t>6135</w:t>
      </w:r>
      <w:r w:rsidRPr="00A2156E">
        <w:rPr>
          <w:rFonts w:ascii="Times New Roman" w:eastAsia="Times New Roman" w:hAnsi="Times New Roman" w:cs="Times New Roman"/>
          <w:sz w:val="18"/>
          <w:szCs w:val="18"/>
          <w:lang w:eastAsia="en-GB"/>
        </w:rPr>
        <w:tab/>
        <w:t>21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H3</w:t>
      </w:r>
      <w:r w:rsidRPr="00A2156E">
        <w:rPr>
          <w:rFonts w:ascii="Times New Roman" w:eastAsia="Times New Roman" w:hAnsi="Times New Roman" w:cs="Times New Roman"/>
          <w:sz w:val="18"/>
          <w:szCs w:val="18"/>
          <w:lang w:eastAsia="en-GB"/>
        </w:rPr>
        <w:tab/>
        <w:t>6349</w:t>
      </w:r>
      <w:r w:rsidRPr="00A2156E">
        <w:rPr>
          <w:rFonts w:ascii="Times New Roman" w:eastAsia="Times New Roman" w:hAnsi="Times New Roman" w:cs="Times New Roman"/>
          <w:sz w:val="18"/>
          <w:szCs w:val="18"/>
          <w:lang w:eastAsia="en-GB"/>
        </w:rPr>
        <w:tab/>
        <w:t>10990</w:t>
      </w:r>
      <w:r w:rsidRPr="00A2156E">
        <w:rPr>
          <w:rFonts w:ascii="Times New Roman" w:eastAsia="Times New Roman" w:hAnsi="Times New Roman" w:cs="Times New Roman"/>
          <w:sz w:val="18"/>
          <w:szCs w:val="18"/>
          <w:lang w:eastAsia="en-GB"/>
        </w:rPr>
        <w:tab/>
        <w:t>6775</w:t>
      </w:r>
      <w:r w:rsidRPr="00A2156E">
        <w:rPr>
          <w:rFonts w:ascii="Times New Roman" w:eastAsia="Times New Roman" w:hAnsi="Times New Roman" w:cs="Times New Roman"/>
          <w:sz w:val="18"/>
          <w:szCs w:val="18"/>
          <w:lang w:eastAsia="en-GB"/>
        </w:rPr>
        <w:tab/>
        <w:t>25</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H4</w:t>
      </w:r>
      <w:r w:rsidRPr="00A2156E">
        <w:rPr>
          <w:rFonts w:ascii="Times New Roman" w:eastAsia="Times New Roman" w:hAnsi="Times New Roman" w:cs="Times New Roman"/>
          <w:sz w:val="18"/>
          <w:szCs w:val="18"/>
          <w:lang w:eastAsia="en-GB"/>
        </w:rPr>
        <w:tab/>
        <w:t>8679</w:t>
      </w:r>
      <w:r w:rsidRPr="00A2156E">
        <w:rPr>
          <w:rFonts w:ascii="Times New Roman" w:eastAsia="Times New Roman" w:hAnsi="Times New Roman" w:cs="Times New Roman"/>
          <w:sz w:val="18"/>
          <w:szCs w:val="18"/>
          <w:lang w:eastAsia="en-GB"/>
        </w:rPr>
        <w:tab/>
        <w:t>10448</w:t>
      </w:r>
      <w:r w:rsidRPr="00A2156E">
        <w:rPr>
          <w:rFonts w:ascii="Times New Roman" w:eastAsia="Times New Roman" w:hAnsi="Times New Roman" w:cs="Times New Roman"/>
          <w:sz w:val="18"/>
          <w:szCs w:val="18"/>
          <w:lang w:eastAsia="en-GB"/>
        </w:rPr>
        <w:tab/>
        <w:t>6069</w:t>
      </w:r>
      <w:r w:rsidRPr="00A2156E">
        <w:rPr>
          <w:rFonts w:ascii="Times New Roman" w:eastAsia="Times New Roman" w:hAnsi="Times New Roman" w:cs="Times New Roman"/>
          <w:sz w:val="18"/>
          <w:szCs w:val="18"/>
          <w:lang w:eastAsia="en-GB"/>
        </w:rPr>
        <w:tab/>
        <w:t>27</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H5</w:t>
      </w:r>
      <w:r w:rsidRPr="00A2156E">
        <w:rPr>
          <w:rFonts w:ascii="Times New Roman" w:eastAsia="Times New Roman" w:hAnsi="Times New Roman" w:cs="Times New Roman"/>
          <w:sz w:val="18"/>
          <w:szCs w:val="18"/>
          <w:lang w:eastAsia="en-GB"/>
        </w:rPr>
        <w:tab/>
        <w:t>8214</w:t>
      </w:r>
      <w:r w:rsidRPr="00A2156E">
        <w:rPr>
          <w:rFonts w:ascii="Times New Roman" w:eastAsia="Times New Roman" w:hAnsi="Times New Roman" w:cs="Times New Roman"/>
          <w:sz w:val="18"/>
          <w:szCs w:val="18"/>
          <w:lang w:eastAsia="en-GB"/>
        </w:rPr>
        <w:tab/>
        <w:t>8034</w:t>
      </w:r>
      <w:r w:rsidRPr="00A2156E">
        <w:rPr>
          <w:rFonts w:ascii="Times New Roman" w:eastAsia="Times New Roman" w:hAnsi="Times New Roman" w:cs="Times New Roman"/>
          <w:sz w:val="18"/>
          <w:szCs w:val="18"/>
          <w:lang w:eastAsia="en-GB"/>
        </w:rPr>
        <w:tab/>
        <w:t>4752</w:t>
      </w:r>
      <w:r w:rsidRPr="00A2156E">
        <w:rPr>
          <w:rFonts w:ascii="Times New Roman" w:eastAsia="Times New Roman" w:hAnsi="Times New Roman" w:cs="Times New Roman"/>
          <w:sz w:val="18"/>
          <w:szCs w:val="18"/>
          <w:lang w:eastAsia="en-GB"/>
        </w:rPr>
        <w:tab/>
        <w:t>26</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H8</w:t>
      </w:r>
      <w:r w:rsidRPr="00A2156E">
        <w:rPr>
          <w:rFonts w:ascii="Times New Roman" w:eastAsia="Times New Roman" w:hAnsi="Times New Roman" w:cs="Times New Roman"/>
          <w:sz w:val="18"/>
          <w:szCs w:val="18"/>
          <w:lang w:eastAsia="en-GB"/>
        </w:rPr>
        <w:tab/>
        <w:t>7467</w:t>
      </w:r>
      <w:r w:rsidRPr="00A2156E">
        <w:rPr>
          <w:rFonts w:ascii="Times New Roman" w:eastAsia="Times New Roman" w:hAnsi="Times New Roman" w:cs="Times New Roman"/>
          <w:sz w:val="18"/>
          <w:szCs w:val="18"/>
          <w:lang w:eastAsia="en-GB"/>
        </w:rPr>
        <w:tab/>
        <w:t>5418</w:t>
      </w:r>
      <w:r w:rsidRPr="00A2156E">
        <w:rPr>
          <w:rFonts w:ascii="Times New Roman" w:eastAsia="Times New Roman" w:hAnsi="Times New Roman" w:cs="Times New Roman"/>
          <w:sz w:val="18"/>
          <w:szCs w:val="18"/>
          <w:lang w:eastAsia="en-GB"/>
        </w:rPr>
        <w:tab/>
        <w:t>3358</w:t>
      </w:r>
      <w:r w:rsidRPr="00A2156E">
        <w:rPr>
          <w:rFonts w:ascii="Times New Roman" w:eastAsia="Times New Roman" w:hAnsi="Times New Roman" w:cs="Times New Roman"/>
          <w:sz w:val="18"/>
          <w:szCs w:val="18"/>
          <w:lang w:eastAsia="en-GB"/>
        </w:rPr>
        <w:tab/>
        <w:t>23</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H11A</w:t>
      </w:r>
      <w:r w:rsidRPr="00A2156E">
        <w:rPr>
          <w:rFonts w:ascii="Times New Roman" w:eastAsia="Times New Roman" w:hAnsi="Times New Roman" w:cs="Times New Roman"/>
          <w:sz w:val="18"/>
          <w:szCs w:val="18"/>
          <w:lang w:eastAsia="en-GB"/>
        </w:rPr>
        <w:tab/>
        <w:t>5477</w:t>
      </w:r>
      <w:r w:rsidRPr="00A2156E">
        <w:rPr>
          <w:rFonts w:ascii="Times New Roman" w:eastAsia="Times New Roman" w:hAnsi="Times New Roman" w:cs="Times New Roman"/>
          <w:sz w:val="18"/>
          <w:szCs w:val="18"/>
          <w:lang w:eastAsia="en-GB"/>
        </w:rPr>
        <w:tab/>
        <w:t>1512</w:t>
      </w:r>
      <w:r w:rsidRPr="00A2156E">
        <w:rPr>
          <w:rFonts w:ascii="Times New Roman" w:eastAsia="Times New Roman" w:hAnsi="Times New Roman" w:cs="Times New Roman"/>
          <w:sz w:val="18"/>
          <w:szCs w:val="18"/>
          <w:lang w:eastAsia="en-GB"/>
        </w:rPr>
        <w:tab/>
        <w:t>2167</w:t>
      </w:r>
      <w:r w:rsidRPr="00A2156E">
        <w:rPr>
          <w:rFonts w:ascii="Times New Roman" w:eastAsia="Times New Roman" w:hAnsi="Times New Roman" w:cs="Times New Roman"/>
          <w:sz w:val="18"/>
          <w:szCs w:val="18"/>
          <w:lang w:eastAsia="en-GB"/>
        </w:rPr>
        <w:tab/>
        <w:t>23</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H11B</w:t>
      </w:r>
      <w:r w:rsidRPr="00A2156E">
        <w:rPr>
          <w:rFonts w:ascii="Times New Roman" w:eastAsia="Times New Roman" w:hAnsi="Times New Roman" w:cs="Times New Roman"/>
          <w:sz w:val="18"/>
          <w:szCs w:val="18"/>
          <w:lang w:eastAsia="en-GB"/>
        </w:rPr>
        <w:tab/>
        <w:t>6883</w:t>
      </w:r>
      <w:r w:rsidRPr="00A2156E">
        <w:rPr>
          <w:rFonts w:ascii="Times New Roman" w:eastAsia="Times New Roman" w:hAnsi="Times New Roman" w:cs="Times New Roman"/>
          <w:sz w:val="18"/>
          <w:szCs w:val="18"/>
          <w:lang w:eastAsia="en-GB"/>
        </w:rPr>
        <w:tab/>
        <w:t>2711</w:t>
      </w:r>
      <w:r w:rsidRPr="00A2156E">
        <w:rPr>
          <w:rFonts w:ascii="Times New Roman" w:eastAsia="Times New Roman" w:hAnsi="Times New Roman" w:cs="Times New Roman"/>
          <w:sz w:val="18"/>
          <w:szCs w:val="18"/>
          <w:lang w:eastAsia="en-GB"/>
        </w:rPr>
        <w:tab/>
        <w:t>1930</w:t>
      </w:r>
      <w:r w:rsidRPr="00A2156E">
        <w:rPr>
          <w:rFonts w:ascii="Times New Roman" w:eastAsia="Times New Roman" w:hAnsi="Times New Roman" w:cs="Times New Roman"/>
          <w:sz w:val="18"/>
          <w:szCs w:val="18"/>
          <w:lang w:eastAsia="en-GB"/>
        </w:rPr>
        <w:tab/>
        <w:t>23</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H14</w:t>
      </w:r>
      <w:r w:rsidRPr="00A2156E">
        <w:rPr>
          <w:rFonts w:ascii="Times New Roman" w:eastAsia="Times New Roman" w:hAnsi="Times New Roman" w:cs="Times New Roman"/>
          <w:sz w:val="18"/>
          <w:szCs w:val="18"/>
          <w:lang w:eastAsia="en-GB"/>
        </w:rPr>
        <w:tab/>
        <w:t>3120</w:t>
      </w:r>
      <w:r w:rsidRPr="00A2156E">
        <w:rPr>
          <w:rFonts w:ascii="Times New Roman" w:eastAsia="Times New Roman" w:hAnsi="Times New Roman" w:cs="Times New Roman"/>
          <w:sz w:val="18"/>
          <w:szCs w:val="18"/>
          <w:lang w:eastAsia="en-GB"/>
        </w:rPr>
        <w:tab/>
        <w:t>27</w:t>
      </w:r>
      <w:r w:rsidRPr="00A2156E">
        <w:rPr>
          <w:rFonts w:ascii="Times New Roman" w:eastAsia="Times New Roman" w:hAnsi="Times New Roman" w:cs="Times New Roman"/>
          <w:sz w:val="18"/>
          <w:szCs w:val="18"/>
          <w:lang w:eastAsia="en-GB"/>
        </w:rPr>
        <w:tab/>
        <w:t>1755</w:t>
      </w:r>
      <w:r w:rsidRPr="00A2156E">
        <w:rPr>
          <w:rFonts w:ascii="Times New Roman" w:eastAsia="Times New Roman" w:hAnsi="Times New Roman" w:cs="Times New Roman"/>
          <w:sz w:val="18"/>
          <w:szCs w:val="18"/>
          <w:lang w:eastAsia="en-GB"/>
        </w:rPr>
        <w:tab/>
        <w:t>26</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H15</w:t>
      </w:r>
      <w:r w:rsidRPr="00A2156E">
        <w:rPr>
          <w:rFonts w:ascii="Times New Roman" w:eastAsia="Times New Roman" w:hAnsi="Times New Roman" w:cs="Times New Roman"/>
          <w:sz w:val="18"/>
          <w:szCs w:val="18"/>
          <w:lang w:eastAsia="en-GB"/>
        </w:rPr>
        <w:tab/>
        <w:t>764</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2100</w:t>
      </w:r>
      <w:r w:rsidRPr="00A2156E">
        <w:rPr>
          <w:rFonts w:ascii="Times New Roman" w:eastAsia="Times New Roman" w:hAnsi="Times New Roman" w:cs="Times New Roman"/>
          <w:sz w:val="18"/>
          <w:szCs w:val="18"/>
          <w:lang w:eastAsia="en-GB"/>
        </w:rPr>
        <w:tab/>
        <w:t>1046</w:t>
      </w:r>
      <w:r w:rsidRPr="00A2156E">
        <w:rPr>
          <w:rFonts w:ascii="Times New Roman" w:eastAsia="Times New Roman" w:hAnsi="Times New Roman" w:cs="Times New Roman"/>
          <w:sz w:val="18"/>
          <w:szCs w:val="18"/>
          <w:lang w:eastAsia="en-GB"/>
        </w:rPr>
        <w:tab/>
        <w:t>31</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813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3031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805</w:t>
      </w:r>
      <w:r w:rsidRPr="00A2156E">
        <w:rPr>
          <w:rFonts w:ascii="Times New Roman" w:eastAsia="Times New Roman" w:hAnsi="Times New Roman" w:cs="Times New Roman"/>
          <w:sz w:val="18"/>
          <w:szCs w:val="18"/>
          <w:lang w:eastAsia="en-GB"/>
        </w:rPr>
        <w:tab/>
        <w:t>30</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1748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1885</w:t>
      </w:r>
      <w:r w:rsidRPr="00A2156E">
        <w:rPr>
          <w:rFonts w:ascii="Times New Roman" w:eastAsia="Times New Roman" w:hAnsi="Times New Roman" w:cs="Times New Roman"/>
          <w:sz w:val="18"/>
          <w:szCs w:val="18"/>
          <w:lang w:eastAsia="en-GB"/>
        </w:rPr>
        <w:tab/>
        <w:t>27</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H19</w:t>
      </w:r>
      <w:r w:rsidRPr="00A2156E">
        <w:rPr>
          <w:rFonts w:ascii="Times New Roman" w:eastAsia="Times New Roman" w:hAnsi="Times New Roman" w:cs="Times New Roman"/>
          <w:sz w:val="18"/>
          <w:szCs w:val="18"/>
          <w:lang w:eastAsia="en-GB"/>
        </w:rPr>
        <w:tab/>
        <w:t>1959</w:t>
      </w:r>
      <w:r w:rsidRPr="00A2156E">
        <w:rPr>
          <w:rFonts w:ascii="Times New Roman" w:eastAsia="Times New Roman" w:hAnsi="Times New Roman" w:cs="Times New Roman"/>
          <w:sz w:val="18"/>
          <w:szCs w:val="18"/>
          <w:lang w:eastAsia="en-GB"/>
        </w:rPr>
        <w:tab/>
        <w:t>314</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2138</w:t>
      </w:r>
      <w:r w:rsidRPr="00A2156E">
        <w:rPr>
          <w:rFonts w:ascii="Times New Roman" w:eastAsia="Times New Roman" w:hAnsi="Times New Roman" w:cs="Times New Roman"/>
          <w:sz w:val="18"/>
          <w:szCs w:val="18"/>
          <w:lang w:eastAsia="en-GB"/>
        </w:rPr>
        <w:tab/>
        <w:t>22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H21</w:t>
      </w:r>
      <w:r w:rsidRPr="00A2156E">
        <w:rPr>
          <w:rFonts w:ascii="Times New Roman" w:eastAsia="Times New Roman" w:hAnsi="Times New Roman" w:cs="Times New Roman"/>
          <w:sz w:val="18"/>
          <w:szCs w:val="18"/>
          <w:lang w:eastAsia="en-GB"/>
        </w:rPr>
        <w:tab/>
        <w:t>3939</w:t>
      </w:r>
      <w:r w:rsidRPr="00A2156E">
        <w:rPr>
          <w:rFonts w:ascii="Times New Roman" w:eastAsia="Times New Roman" w:hAnsi="Times New Roman" w:cs="Times New Roman"/>
          <w:sz w:val="18"/>
          <w:szCs w:val="18"/>
          <w:lang w:eastAsia="en-GB"/>
        </w:rPr>
        <w:tab/>
        <w:t>2338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2448</w:t>
      </w:r>
      <w:r w:rsidRPr="00A2156E">
        <w:rPr>
          <w:rFonts w:ascii="Times New Roman" w:eastAsia="Times New Roman" w:hAnsi="Times New Roman" w:cs="Times New Roman"/>
          <w:sz w:val="18"/>
          <w:szCs w:val="18"/>
          <w:lang w:eastAsia="en-GB"/>
        </w:rPr>
        <w:tab/>
        <w:t>29</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H22</w:t>
      </w:r>
      <w:r w:rsidRPr="00A2156E">
        <w:rPr>
          <w:rFonts w:ascii="Times New Roman" w:eastAsia="Times New Roman" w:hAnsi="Times New Roman" w:cs="Times New Roman"/>
          <w:sz w:val="18"/>
          <w:szCs w:val="18"/>
          <w:lang w:eastAsia="en-GB"/>
        </w:rPr>
        <w:tab/>
        <w:t>6422</w:t>
      </w:r>
      <w:r w:rsidRPr="00A2156E">
        <w:rPr>
          <w:rFonts w:ascii="Times New Roman" w:eastAsia="Times New Roman" w:hAnsi="Times New Roman" w:cs="Times New Roman"/>
          <w:sz w:val="18"/>
          <w:szCs w:val="18"/>
          <w:lang w:eastAsia="en-GB"/>
        </w:rPr>
        <w:tab/>
        <w:t>4381</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1824</w:t>
      </w:r>
      <w:r w:rsidRPr="00A2156E">
        <w:rPr>
          <w:rFonts w:ascii="Times New Roman" w:eastAsia="Times New Roman" w:hAnsi="Times New Roman" w:cs="Times New Roman"/>
          <w:sz w:val="18"/>
          <w:szCs w:val="18"/>
          <w:lang w:eastAsia="en-GB"/>
        </w:rPr>
        <w:tab/>
        <w:t>30</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H23</w:t>
      </w:r>
      <w:r w:rsidRPr="00A2156E">
        <w:rPr>
          <w:rFonts w:ascii="Times New Roman" w:eastAsia="Times New Roman" w:hAnsi="Times New Roman" w:cs="Times New Roman"/>
          <w:sz w:val="18"/>
          <w:szCs w:val="18"/>
          <w:lang w:eastAsia="en-GB"/>
        </w:rPr>
        <w:tab/>
        <w:t>8023</w:t>
      </w:r>
      <w:r w:rsidRPr="00A2156E">
        <w:rPr>
          <w:rFonts w:ascii="Times New Roman" w:eastAsia="Times New Roman" w:hAnsi="Times New Roman" w:cs="Times New Roman"/>
          <w:sz w:val="18"/>
          <w:szCs w:val="18"/>
          <w:lang w:eastAsia="en-GB"/>
        </w:rPr>
        <w:tab/>
        <w:t>5379</w:t>
      </w:r>
      <w:r w:rsidRPr="00A2156E">
        <w:rPr>
          <w:rFonts w:ascii="Times New Roman" w:eastAsia="Times New Roman" w:hAnsi="Times New Roman" w:cs="Times New Roman"/>
          <w:sz w:val="18"/>
          <w:szCs w:val="18"/>
          <w:lang w:eastAsia="en-GB"/>
        </w:rPr>
        <w:tab/>
        <w:t>16</w:t>
      </w:r>
      <w:r w:rsidRPr="00A2156E">
        <w:rPr>
          <w:rFonts w:ascii="Times New Roman" w:eastAsia="Times New Roman" w:hAnsi="Times New Roman" w:cs="Times New Roman"/>
          <w:sz w:val="18"/>
          <w:szCs w:val="18"/>
          <w:lang w:eastAsia="en-GB"/>
        </w:rPr>
        <w:tab/>
        <w:t>32</w:t>
      </w:r>
      <w:r w:rsidRPr="00A2156E">
        <w:rPr>
          <w:rFonts w:ascii="Times New Roman" w:eastAsia="Times New Roman" w:hAnsi="Times New Roman" w:cs="Times New Roman"/>
          <w:sz w:val="18"/>
          <w:szCs w:val="18"/>
          <w:lang w:eastAsia="en-GB"/>
        </w:rPr>
        <w:tab/>
        <w:t>1</w:t>
      </w:r>
    </w:p>
    <w:p w:rsidR="00A2156E" w:rsidRPr="00A2156E" w:rsidRDefault="00A2156E" w:rsidP="00A2156E">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H24</w:t>
      </w:r>
      <w:r w:rsidRPr="00A2156E">
        <w:rPr>
          <w:rFonts w:ascii="Times New Roman" w:eastAsia="Times New Roman" w:hAnsi="Times New Roman" w:cs="Times New Roman"/>
          <w:sz w:val="18"/>
          <w:szCs w:val="18"/>
          <w:lang w:eastAsia="en-GB"/>
        </w:rPr>
        <w:tab/>
        <w:t>7201</w:t>
      </w:r>
      <w:r w:rsidRPr="00A2156E">
        <w:rPr>
          <w:rFonts w:ascii="Times New Roman" w:eastAsia="Times New Roman" w:hAnsi="Times New Roman" w:cs="Times New Roman"/>
          <w:sz w:val="18"/>
          <w:szCs w:val="18"/>
          <w:lang w:eastAsia="en-GB"/>
        </w:rPr>
        <w:tab/>
        <w:t>4271</w:t>
      </w:r>
      <w:r w:rsidRPr="00A2156E">
        <w:rPr>
          <w:rFonts w:ascii="Times New Roman" w:eastAsia="Times New Roman" w:hAnsi="Times New Roman" w:cs="Times New Roman"/>
          <w:sz w:val="18"/>
          <w:szCs w:val="18"/>
          <w:lang w:eastAsia="en-GB"/>
        </w:rPr>
        <w:tab/>
        <w:t>1182</w:t>
      </w:r>
      <w:r w:rsidRPr="00A2156E">
        <w:rPr>
          <w:rFonts w:ascii="Times New Roman" w:eastAsia="Times New Roman" w:hAnsi="Times New Roman" w:cs="Times New Roman"/>
          <w:sz w:val="18"/>
          <w:szCs w:val="18"/>
          <w:lang w:eastAsia="en-GB"/>
        </w:rPr>
        <w:tab/>
        <w:t>25</w:t>
      </w:r>
      <w:r w:rsidRPr="00A2156E">
        <w:rPr>
          <w:rFonts w:ascii="Times New Roman" w:eastAsia="Times New Roman" w:hAnsi="Times New Roman" w:cs="Times New Roman"/>
          <w:sz w:val="18"/>
          <w:szCs w:val="18"/>
          <w:lang w:eastAsia="en-GB"/>
        </w:rPr>
        <w:tab/>
        <w:t>1</w:t>
      </w:r>
    </w:p>
    <w:tbl>
      <w:tblPr>
        <w:tblW w:w="0" w:type="auto"/>
        <w:tblInd w:w="108" w:type="dxa"/>
        <w:tblBorders>
          <w:bottom w:val="single" w:sz="4" w:space="0" w:color="auto"/>
        </w:tblBorders>
        <w:tblLayout w:type="fixed"/>
        <w:tblLook w:val="0000"/>
      </w:tblPr>
      <w:tblGrid>
        <w:gridCol w:w="8931"/>
      </w:tblGrid>
      <w:tr w:rsidR="00A2156E" w:rsidRPr="00A2156E" w:rsidTr="00A2156E">
        <w:trPr>
          <w:trHeight w:hRule="exact" w:val="60"/>
        </w:trPr>
        <w:tc>
          <w:tcPr>
            <w:tcW w:w="8931"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center" w:pos="5600"/>
          <w:tab w:val="left" w:pos="11900"/>
        </w:tabs>
        <w:spacing w:after="0" w:line="240" w:lineRule="auto"/>
        <w:rPr>
          <w:rFonts w:ascii="Times New Roman" w:eastAsia="Times New Roman" w:hAnsi="Times New Roman" w:cs="Times New Roman"/>
          <w:snapToGrid w:val="0"/>
          <w:sz w:val="18"/>
          <w:szCs w:val="20"/>
        </w:rPr>
      </w:pPr>
      <w:r w:rsidRPr="00A2156E">
        <w:rPr>
          <w:rFonts w:ascii="Times New Roman" w:eastAsia="Times New Roman" w:hAnsi="Times New Roman" w:cs="Times New Roman"/>
          <w:b/>
          <w:sz w:val="18"/>
          <w:szCs w:val="18"/>
          <w:lang w:eastAsia="en-GB"/>
        </w:rPr>
        <w:t>Table 6.</w:t>
      </w:r>
      <w:r w:rsidRPr="00A2156E">
        <w:rPr>
          <w:rFonts w:ascii="Times New Roman" w:eastAsia="Times New Roman" w:hAnsi="Times New Roman" w:cs="Times New Roman"/>
          <w:snapToGrid w:val="0"/>
          <w:sz w:val="18"/>
          <w:szCs w:val="20"/>
        </w:rPr>
        <w:t>Torsion angles [°].</w:t>
      </w:r>
    </w:p>
    <w:tbl>
      <w:tblPr>
        <w:tblW w:w="0" w:type="auto"/>
        <w:tblInd w:w="108" w:type="dxa"/>
        <w:tblBorders>
          <w:bottom w:val="single" w:sz="4" w:space="0" w:color="auto"/>
        </w:tblBorders>
        <w:tblLayout w:type="fixed"/>
        <w:tblLook w:val="0000"/>
      </w:tblPr>
      <w:tblGrid>
        <w:gridCol w:w="6237"/>
      </w:tblGrid>
      <w:tr w:rsidR="00A2156E" w:rsidRPr="00A2156E" w:rsidTr="00A2156E">
        <w:trPr>
          <w:trHeight w:hRule="exact" w:val="60"/>
        </w:trPr>
        <w:tc>
          <w:tcPr>
            <w:tcW w:w="6237" w:type="dxa"/>
            <w:tcBorders>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171.9(3)</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172.3(3)</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8.7(4)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166.0(3)</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10.4(4)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Cd1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169.3(2)</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18"/>
          <w:szCs w:val="18"/>
          <w:lang w:eastAsia="en-GB"/>
        </w:rPr>
        <w:tab/>
        <w:t>0.8(6)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1.1(5)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178.5(4)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t>0.2(4)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18"/>
          <w:szCs w:val="18"/>
          <w:lang w:eastAsia="en-GB"/>
        </w:rPr>
        <w:tab/>
        <w:t>178.8(3)</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0.9(4)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t>178.8(3)</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0.8(4)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0.7(4)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61.3(5)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98.2(5)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84.1(5)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t>0.4(6)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t>179.4(3)</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0.3(6)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0.1(6)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18"/>
          <w:szCs w:val="18"/>
          <w:lang w:eastAsia="en-GB"/>
        </w:rPr>
        <w:tab/>
        <w:t>0.1(6)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178.9(4)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18"/>
          <w:szCs w:val="18"/>
          <w:lang w:eastAsia="en-GB"/>
        </w:rPr>
        <w:tab/>
        <w:t>178.0(4)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2.5(7)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0.8(6)</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178.7(4)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18"/>
          <w:szCs w:val="18"/>
          <w:lang w:eastAsia="en-GB"/>
        </w:rPr>
        <w:tab/>
        <w:t>0.4(4)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120.3(5)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lastRenderedPageBreak/>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N10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179.2(4)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t>2.8(7)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177.3(4)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177.1(4)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1.3(7)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179.1(5)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t>180.0(4)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0.4(7)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0.6(7)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179.0(4)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0.4(8)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t>0.8(7)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0.1(7)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179.5(4)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1.0(8)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1.8(8)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1.2(7)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C16</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18"/>
          <w:szCs w:val="18"/>
          <w:lang w:eastAsia="en-GB"/>
        </w:rPr>
        <w:tab/>
        <w:t>179.1(5)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C17</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179.6(4)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C15</w:t>
      </w:r>
      <w:r w:rsidRPr="00A2156E">
        <w:rPr>
          <w:rFonts w:ascii="Times New Roman" w:eastAsia="Times New Roman" w:hAnsi="Times New Roman" w:cs="Times New Roman"/>
          <w:sz w:val="18"/>
          <w:szCs w:val="18"/>
          <w:lang w:eastAsia="en-GB"/>
        </w:rPr>
        <w:tab/>
        <w:t>0.9(7)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18"/>
          <w:szCs w:val="18"/>
          <w:lang w:eastAsia="en-GB"/>
        </w:rPr>
        <w:tab/>
        <w:t>178.0(4)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1.0(7)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177.6(5)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0.9(7)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C19</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179.4(4)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2.3(8)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178.1(4)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0.4(7)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18"/>
          <w:szCs w:val="18"/>
          <w:lang w:eastAsia="en-GB"/>
        </w:rPr>
        <w:tab/>
        <w:t>1.4(8)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18"/>
          <w:szCs w:val="18"/>
          <w:lang w:eastAsia="en-GB"/>
        </w:rPr>
        <w:tab/>
        <w:t>0.5(8)</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18"/>
          <w:szCs w:val="18"/>
          <w:lang w:eastAsia="en-GB"/>
        </w:rPr>
        <w:tab/>
        <w:t>177.1(5)</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C24</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1.3(7)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C14</w:t>
      </w:r>
      <w:r w:rsidRPr="00A2156E">
        <w:rPr>
          <w:rFonts w:ascii="Times New Roman" w:eastAsia="Times New Roman" w:hAnsi="Times New Roman" w:cs="Times New Roman"/>
          <w:sz w:val="18"/>
          <w:szCs w:val="18"/>
          <w:lang w:eastAsia="en-GB"/>
        </w:rPr>
        <w:tab/>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179.6(4)</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C12</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C13</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C18</w:t>
      </w:r>
      <w:r w:rsidRPr="00A2156E">
        <w:rPr>
          <w:rFonts w:ascii="Times New Roman" w:eastAsia="Times New Roman" w:hAnsi="Times New Roman" w:cs="Times New Roman"/>
          <w:sz w:val="18"/>
          <w:szCs w:val="18"/>
          <w:lang w:eastAsia="en-GB"/>
        </w:rPr>
        <w:tab/>
        <w:t>0.3(7)</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C25</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C20</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C22</w:t>
      </w:r>
      <w:r w:rsidRPr="00A2156E">
        <w:rPr>
          <w:rFonts w:ascii="Times New Roman" w:eastAsia="Times New Roman" w:hAnsi="Times New Roman" w:cs="Times New Roman"/>
          <w:sz w:val="18"/>
          <w:szCs w:val="18"/>
          <w:lang w:eastAsia="en-GB"/>
        </w:rPr>
        <w:tab/>
        <w:t>1.5(8)</w:t>
      </w:r>
    </w:p>
    <w:tbl>
      <w:tblPr>
        <w:tblW w:w="0" w:type="auto"/>
        <w:tblInd w:w="108" w:type="dxa"/>
        <w:tblBorders>
          <w:bottom w:val="single" w:sz="4" w:space="0" w:color="auto"/>
        </w:tblBorders>
        <w:tblLayout w:type="fixed"/>
        <w:tblLook w:val="0000"/>
      </w:tblPr>
      <w:tblGrid>
        <w:gridCol w:w="6237"/>
      </w:tblGrid>
      <w:tr w:rsidR="00A2156E" w:rsidRPr="00A2156E" w:rsidTr="00A2156E">
        <w:trPr>
          <w:trHeight w:hRule="exact" w:val="60"/>
        </w:trPr>
        <w:tc>
          <w:tcPr>
            <w:tcW w:w="6237"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 Symmetry transformations used to generate equivalent atoms: </w:t>
      </w: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r w:rsidRPr="00A2156E">
        <w:rPr>
          <w:rFonts w:ascii="Times New Roman" w:eastAsia="Times New Roman" w:hAnsi="Times New Roman" w:cs="Times New Roman"/>
          <w:sz w:val="18"/>
          <w:szCs w:val="18"/>
          <w:lang w:eastAsia="en-GB"/>
        </w:rPr>
        <w:t xml:space="preserve">(i) </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x,</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y+1,</w:t>
      </w:r>
      <w:r w:rsidRPr="00A2156E">
        <w:rPr>
          <w:rFonts w:ascii="Times New Roman" w:eastAsia="Times New Roman" w:hAnsi="Times New Roman" w:cs="Times New Roman"/>
          <w:sz w:val="24"/>
          <w:szCs w:val="24"/>
          <w:lang w:eastAsia="en-GB"/>
        </w:rPr>
        <w:sym w:font="Symbol" w:char="F02D"/>
      </w:r>
      <w:r w:rsidRPr="00A2156E">
        <w:rPr>
          <w:rFonts w:ascii="Times New Roman" w:eastAsia="Times New Roman" w:hAnsi="Times New Roman" w:cs="Times New Roman"/>
          <w:sz w:val="18"/>
          <w:szCs w:val="18"/>
          <w:lang w:eastAsia="en-GB"/>
        </w:rPr>
        <w:t xml:space="preserve">z+1      </w:t>
      </w:r>
    </w:p>
    <w:tbl>
      <w:tblPr>
        <w:tblW w:w="0" w:type="auto"/>
        <w:tblInd w:w="108" w:type="dxa"/>
        <w:tblBorders>
          <w:bottom w:val="single" w:sz="4" w:space="0" w:color="auto"/>
        </w:tblBorders>
        <w:tblLayout w:type="fixed"/>
        <w:tblLook w:val="0000"/>
      </w:tblPr>
      <w:tblGrid>
        <w:gridCol w:w="6237"/>
      </w:tblGrid>
      <w:tr w:rsidR="00A2156E" w:rsidRPr="00A2156E" w:rsidTr="00A2156E">
        <w:trPr>
          <w:trHeight w:hRule="exact" w:val="60"/>
        </w:trPr>
        <w:tc>
          <w:tcPr>
            <w:tcW w:w="6237" w:type="dxa"/>
            <w:tcBorders>
              <w:top w:val="nil"/>
              <w:bottom w:val="single" w:sz="4" w:space="0" w:color="auto"/>
            </w:tcBorders>
          </w:tcPr>
          <w:p w:rsidR="00A2156E" w:rsidRPr="00A2156E" w:rsidRDefault="00A2156E" w:rsidP="00A2156E">
            <w:pPr>
              <w:widowControl w:val="0"/>
              <w:tabs>
                <w:tab w:val="center" w:pos="2880"/>
                <w:tab w:val="center" w:pos="4320"/>
                <w:tab w:val="center" w:pos="5760"/>
                <w:tab w:val="center" w:pos="7200"/>
                <w:tab w:val="left" w:pos="11900"/>
              </w:tabs>
              <w:spacing w:after="0" w:line="360" w:lineRule="atLeast"/>
              <w:rPr>
                <w:rFonts w:ascii="Times New Roman" w:eastAsia="Times New Roman" w:hAnsi="Times New Roman" w:cs="Times New Roman"/>
                <w:snapToGrid w:val="0"/>
                <w:sz w:val="8"/>
                <w:szCs w:val="20"/>
                <w:lang w:eastAsia="en-GB"/>
              </w:rPr>
            </w:pPr>
          </w:p>
        </w:tc>
      </w:tr>
    </w:tbl>
    <w:p w:rsidR="00A2156E" w:rsidRPr="00A2156E" w:rsidRDefault="00A2156E" w:rsidP="00A2156E">
      <w:pPr>
        <w:widowControl w:val="0"/>
        <w:tabs>
          <w:tab w:val="center" w:pos="2880"/>
          <w:tab w:val="center" w:pos="4320"/>
          <w:tab w:val="center" w:pos="5760"/>
          <w:tab w:val="center" w:pos="7200"/>
          <w:tab w:val="left" w:pos="11900"/>
        </w:tabs>
        <w:spacing w:after="0" w:line="240" w:lineRule="auto"/>
        <w:rPr>
          <w:rFonts w:ascii="Times New Roman" w:eastAsia="Times New Roman" w:hAnsi="Times New Roman" w:cs="Times New Roman"/>
          <w:snapToGrid w:val="0"/>
          <w:sz w:val="6"/>
          <w:szCs w:val="20"/>
        </w:rPr>
      </w:pPr>
    </w:p>
    <w:p w:rsidR="00A2156E" w:rsidRPr="00A2156E" w:rsidRDefault="00A2156E" w:rsidP="00A2156E">
      <w:pPr>
        <w:widowControl w:val="0"/>
        <w:tabs>
          <w:tab w:val="center" w:pos="5600"/>
          <w:tab w:val="left" w:pos="11900"/>
        </w:tabs>
        <w:autoSpaceDE w:val="0"/>
        <w:autoSpaceDN w:val="0"/>
        <w:adjustRightInd w:val="0"/>
        <w:spacing w:after="0" w:line="240" w:lineRule="auto"/>
        <w:rPr>
          <w:rFonts w:ascii="Times New Roman" w:eastAsia="Times New Roman" w:hAnsi="Times New Roman" w:cs="Times New Roman"/>
          <w:sz w:val="18"/>
          <w:szCs w:val="18"/>
          <w:lang w:eastAsia="en-GB"/>
        </w:rPr>
      </w:pPr>
    </w:p>
    <w:tbl>
      <w:tblPr>
        <w:tblW w:w="9499" w:type="dxa"/>
        <w:tblInd w:w="-34" w:type="dxa"/>
        <w:tblLook w:val="04A0"/>
      </w:tblPr>
      <w:tblGrid>
        <w:gridCol w:w="2089"/>
        <w:gridCol w:w="996"/>
        <w:gridCol w:w="2028"/>
        <w:gridCol w:w="1118"/>
        <w:gridCol w:w="2275"/>
        <w:gridCol w:w="993"/>
      </w:tblGrid>
      <w:tr w:rsidR="0070004F" w:rsidRPr="007A04B8" w:rsidTr="007A04B8">
        <w:trPr>
          <w:trHeight w:val="330"/>
        </w:trPr>
        <w:tc>
          <w:tcPr>
            <w:tcW w:w="949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 xml:space="preserve">Table (S1): </w:t>
            </w:r>
            <w:r w:rsidRPr="007A04B8">
              <w:rPr>
                <w:rFonts w:ascii="Times New Roman" w:eastAsia="Times New Roman" w:hAnsi="Times New Roman" w:cs="Times New Roman"/>
                <w:sz w:val="20"/>
                <w:szCs w:val="20"/>
              </w:rPr>
              <w:t>Bond length, Bona angle, and dihedral angle of  the free ligand and its Cu(II) and Cd(II) complexes.</w:t>
            </w:r>
          </w:p>
        </w:tc>
      </w:tr>
      <w:tr w:rsidR="0070004F" w:rsidRPr="007A04B8" w:rsidTr="007A04B8">
        <w:trPr>
          <w:trHeight w:val="330"/>
        </w:trPr>
        <w:tc>
          <w:tcPr>
            <w:tcW w:w="308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Free Ligand</w:t>
            </w:r>
          </w:p>
        </w:tc>
        <w:tc>
          <w:tcPr>
            <w:tcW w:w="314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Cu(II) complex</w:t>
            </w:r>
          </w:p>
        </w:tc>
        <w:tc>
          <w:tcPr>
            <w:tcW w:w="326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Cd(II) complex</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 xml:space="preserve">Bond length </w:t>
            </w:r>
          </w:p>
        </w:tc>
        <w:tc>
          <w:tcPr>
            <w:tcW w:w="996" w:type="dxa"/>
            <w:tcBorders>
              <w:top w:val="nil"/>
              <w:left w:val="nil"/>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 xml:space="preserve">Bond length </w:t>
            </w:r>
          </w:p>
        </w:tc>
        <w:tc>
          <w:tcPr>
            <w:tcW w:w="1118" w:type="dxa"/>
            <w:tcBorders>
              <w:top w:val="nil"/>
              <w:left w:val="nil"/>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 xml:space="preserve">Bond length </w:t>
            </w:r>
          </w:p>
        </w:tc>
        <w:tc>
          <w:tcPr>
            <w:tcW w:w="993" w:type="dxa"/>
            <w:tcBorders>
              <w:top w:val="nil"/>
              <w:left w:val="nil"/>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C(25)-H(42)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1.967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2.414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1.349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C(27)-H(44)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C(24)-H(41)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C(27)-N(28)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1.299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Cl(87)-Cd(90)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2.448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C(26)-H(43)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2.132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C(23)-H(40)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C(26)-C(27)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C(69)-H(86)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C(25)-H(42)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C(22)-H(39)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C(25)-C(26)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1.343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C(68)-H(85)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C(24)-H(41)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C(68)-C(69)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C(21)-N(26)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1.481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C(67)-H(84)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C(21)-C(22)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1.445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C(67)-C(68)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N(19)-N(20)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1.272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1.340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C(66)-H(83)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1.454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1.931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C(66)-C(67)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1.410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C(17)-H(38)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C(65)-C(66)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N(63)-Cd(90)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2.062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N(16)-N(20)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1.375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C(19)-H(40)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N(63)-N(64)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N(16)-C(17)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C(15)-H(37)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N(18)-N(22)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C(15)-H(36)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N(18)-C(19)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C(61)-H(82)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1.484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C(17)-H(39)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C(14)-H(35)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C(17)-H(38)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N(60)-N(64)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C(13)-H(34)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1.458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N(60)-C(61)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C(16)-H(37)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C(59)-H(81)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C(12)-H(33)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C(15)-H(36)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C(59)-H(80)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C(15)-C(16)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1.338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1.461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C(11)-H(32)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C(14)-H(35)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C(58)-H(79)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C(14)-C(15)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C(57)-H(78)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1.500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C(13)-H(34)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C(57)-C(58)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1.335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C(56)-H(77)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1.520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C(56)-C(57)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C(8)-C(11)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1.492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C(55)-H(76)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C(55)-C(56)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C(7)-H(31)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C(54)-C(59)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1.528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1.496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1.418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C(6)-H(30)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C(9)-H(33)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1.338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C(8)-H(32)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1.500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C(51)-H(75)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1.352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C(3)-H(29)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1.468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C(50)-H(74)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1.488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C(2)-H(28)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C(5)-H(31)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C(49)-C(50)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1.343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C(48)-C(51)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C(1)-H(27)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C(4)-H(30)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C(47)-H(73)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C(3)-H(29)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C(47)-C(48)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 xml:space="preserve">Bond angle </w:t>
            </w:r>
          </w:p>
        </w:tc>
        <w:tc>
          <w:tcPr>
            <w:tcW w:w="996" w:type="dxa"/>
            <w:tcBorders>
              <w:top w:val="nil"/>
              <w:left w:val="nil"/>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C(46)-H(72)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119.564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1.336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C(46)-C(47)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H(42)-C(25)-N(26)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115.512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Cl(2)-Cu(45)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2.271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C(45)-H(71)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H(42)-C(25)-C(24)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122.633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Cl(1)-Cu(45)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2.271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C(45)-C(50)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N(26)-C(25)-C(24)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121.856</w:t>
            </w:r>
          </w:p>
        </w:tc>
        <w:tc>
          <w:tcPr>
            <w:tcW w:w="2028" w:type="dxa"/>
            <w:tcBorders>
              <w:top w:val="nil"/>
              <w:left w:val="nil"/>
              <w:bottom w:val="single" w:sz="8" w:space="0" w:color="auto"/>
              <w:right w:val="single" w:sz="8" w:space="0" w:color="auto"/>
            </w:tcBorders>
            <w:shd w:val="clear" w:color="000000" w:fill="D8D8D8"/>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 xml:space="preserve">Bond angle </w:t>
            </w:r>
          </w:p>
        </w:tc>
        <w:tc>
          <w:tcPr>
            <w:tcW w:w="1118" w:type="dxa"/>
            <w:tcBorders>
              <w:top w:val="nil"/>
              <w:left w:val="nil"/>
              <w:bottom w:val="single" w:sz="8" w:space="0" w:color="auto"/>
              <w:right w:val="single" w:sz="8" w:space="0" w:color="auto"/>
            </w:tcBorders>
            <w:shd w:val="clear" w:color="000000" w:fill="D8D8D8"/>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C(45)-C(46)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120.257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N(28)-Cu(45)-N(21)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90.220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Cl(44)-Cd(90)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120.837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N(28)-Cu(45)-Cl(2)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89.854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Cl(44)-Cd(89)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2.414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C(25)-C(24)-C(23)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118.906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N(28)-Cu(45)-Cl(1)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168.812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Cl(43)-Cd(89)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2.448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120.323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N(21)-Cu(45)-Cl(2)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170.157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2.132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120.049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N(21)-Cu(45)-Cl(1)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79.929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C(25)-H(42)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C(24)-C(23)-C(22)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119.627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Cl(2)-Cu(45)-Cl(1)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100.762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120.525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Cu(45)-N(28)-C(27)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129.527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C(24)-H(41)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120.422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Cu(45)-N(28)-C(23)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107.756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C(23)-C(22)-C(21)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119.052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C(27)-N(28)-C(23)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122.714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C(23)-H(40)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N(26)-C(21)-C(22)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120.995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H(44)-C(27)-N(28)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120.261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N(26)-C(21)-C(18)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116.726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H(44)-C(27)-C(26)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120.724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C(22)-H(39)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C(22)-C(21)-C(18)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122.279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N(28)-C(27)-C(26)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119.015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N(19)-N(20)-N(16)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108.264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H(43)-C(26)-C(27)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120.118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N(20)-N(19)-C(18)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110.661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H(43)-C(26)-C(25)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120.402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C(21)-C(22)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C(21)-C(18)-N(19)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123.561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C(27)-C(26)-C(25)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119.480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2.062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C(21)-C(18)-C(17)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129.551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H(42)-C(25)-C(26)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120.037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N(19)-C(18)-C(17)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106.888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H(42)-C(25)-C(24)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119.696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H(38)-C(17)-C(18)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130.681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C(26)-C(25)-C(24)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120.267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124.932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120.123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C(17)-H(38)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C(18)-C(17)-N(16)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104.386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121.310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109.801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C(25)-C(24)-C(23)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118.567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123.269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N(28)-C(23)-C(24)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119.957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N(16)-C(17)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C(17)-N(16)-C(15)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126.931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N(28)-C(23)-C(20)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115.172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C(15)-H(37)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H(37)-C(15)-H(36)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107.948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C(24)-C(23)-C(20)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124.871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C(15)-H(36)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101.455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N(21)-N(22)-N(18)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109.658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1.461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104.149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Cu(45)-N(21)-N(22)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141.460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C(14)-H(35)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102.100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Cu(45)-N(21)-C(20)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108.538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C(13)-H(34)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103.869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N(22)-N(21)-C(20)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109.756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N(16)-C(15)-C(10)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135.389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C(23)-C(20)-N(21)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118.312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C(12)-H(33)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H(35)-C(14)-C(13)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120.981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C(23)-C(20)-C(19)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132.969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118.001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N(21)-C(20)-C(19)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108.558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C(11)-H(32)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C(13)-C(14)-C(9)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121.013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H(40)-C(19)-C(20)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127.335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120.651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H(40)-C(19)-N(18)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126.057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1.528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118.772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C(20)-C(19)-N(18)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106.514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C(14)-C(13)-C(12)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120.577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N(22)-N(18)-C(19)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105.402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118.811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N(22)-N(18)-C(17)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123.115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C(8)-C(11)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120.922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C(19)-N(18)-C(17)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124.177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C(13)-C(12)-C(11)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120.266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H(39)-C(17)-H(38)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103.823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C(7)-H(31)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H(32)-C(11)-C(12)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121.038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H(39)-C(17)-N(18)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109.514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118.339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H(39)-C(17)-C(12)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112.441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C(6)-H(30)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C(12)-C(11)-C(8)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120.623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110.233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C(15)-C(10)-C(9)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119.917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110.259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1.418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C(15)-C(10)-C(5)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120.055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N(18)-C(17)-C(12)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110.391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120.025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H(37)-C(16)-C(15)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117.368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122.175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H(37)-C(16)-C(11)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121.462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C(3)-H(29)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118.163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C(15)-C(16)-C(11)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121.148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C(10)-C(9)-C(8)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119.658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H(36)-C(15)-C(16)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119.481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C(2)-H(28)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119.321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H(36)-C(15)-C(14)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118.834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120.669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C(16)-C(15)-C(14)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121.683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C(1)-H(27)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C(9)-C(8)-C(7)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120.011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H(35)-C(14)-C(15)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119.086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119.768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H(35)-C(14)-C(13)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119.576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1.391</w:t>
            </w:r>
          </w:p>
        </w:tc>
      </w:tr>
      <w:tr w:rsidR="0070004F" w:rsidRPr="007A04B8" w:rsidTr="007A04B8">
        <w:trPr>
          <w:trHeight w:val="330"/>
        </w:trPr>
        <w:tc>
          <w:tcPr>
            <w:tcW w:w="2089" w:type="dxa"/>
            <w:tcBorders>
              <w:top w:val="nil"/>
              <w:left w:val="single" w:sz="8" w:space="0" w:color="auto"/>
              <w:bottom w:val="single" w:sz="4"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H(31)-C(7)-C(4)</w:t>
            </w:r>
          </w:p>
        </w:tc>
        <w:tc>
          <w:tcPr>
            <w:tcW w:w="996" w:type="dxa"/>
            <w:tcBorders>
              <w:top w:val="nil"/>
              <w:left w:val="nil"/>
              <w:bottom w:val="single" w:sz="4"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119.765</w:t>
            </w:r>
          </w:p>
        </w:tc>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C(15)-C(14)-C(13)</w:t>
            </w:r>
          </w:p>
        </w:tc>
        <w:tc>
          <w:tcPr>
            <w:tcW w:w="1118" w:type="dxa"/>
            <w:tcBorders>
              <w:top w:val="nil"/>
              <w:left w:val="single" w:sz="8" w:space="0" w:color="auto"/>
              <w:bottom w:val="single" w:sz="4"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121.337</w:t>
            </w:r>
          </w:p>
        </w:tc>
        <w:tc>
          <w:tcPr>
            <w:tcW w:w="2275" w:type="dxa"/>
            <w:tcBorders>
              <w:top w:val="nil"/>
              <w:left w:val="nil"/>
              <w:bottom w:val="single" w:sz="4"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 xml:space="preserve">Bond length </w:t>
            </w:r>
          </w:p>
        </w:tc>
        <w:tc>
          <w:tcPr>
            <w:tcW w:w="993" w:type="dxa"/>
            <w:tcBorders>
              <w:top w:val="nil"/>
              <w:left w:val="nil"/>
              <w:bottom w:val="single" w:sz="8" w:space="0" w:color="auto"/>
              <w:right w:val="single" w:sz="8" w:space="0" w:color="auto"/>
            </w:tcBorders>
            <w:shd w:val="clear" w:color="000000" w:fill="D9D9D9"/>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r>
      <w:tr w:rsidR="0070004F" w:rsidRPr="007A04B8" w:rsidTr="007A04B8">
        <w:trPr>
          <w:trHeight w:val="330"/>
        </w:trPr>
        <w:tc>
          <w:tcPr>
            <w:tcW w:w="208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C(8)-C(7)-C(4)</w:t>
            </w:r>
          </w:p>
        </w:tc>
        <w:tc>
          <w:tcPr>
            <w:tcW w:w="996" w:type="dxa"/>
            <w:tcBorders>
              <w:top w:val="single" w:sz="4" w:space="0" w:color="auto"/>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120.466</w:t>
            </w:r>
          </w:p>
        </w:tc>
        <w:tc>
          <w:tcPr>
            <w:tcW w:w="2028" w:type="dxa"/>
            <w:tcBorders>
              <w:top w:val="single" w:sz="4" w:space="0" w:color="auto"/>
              <w:left w:val="single" w:sz="8" w:space="0" w:color="auto"/>
              <w:bottom w:val="single" w:sz="8" w:space="0" w:color="000000"/>
              <w:right w:val="single" w:sz="8" w:space="0" w:color="auto"/>
            </w:tcBorders>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w:t>
            </w:r>
          </w:p>
        </w:tc>
        <w:tc>
          <w:tcPr>
            <w:tcW w:w="1118" w:type="dxa"/>
            <w:tcBorders>
              <w:top w:val="single" w:sz="4" w:space="0" w:color="auto"/>
              <w:left w:val="single" w:sz="8" w:space="0" w:color="auto"/>
              <w:bottom w:val="single" w:sz="8" w:space="0" w:color="000000"/>
              <w:right w:val="single" w:sz="8" w:space="0" w:color="auto"/>
            </w:tcBorders>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119.063</w:t>
            </w:r>
          </w:p>
        </w:tc>
        <w:tc>
          <w:tcPr>
            <w:tcW w:w="2275" w:type="dxa"/>
            <w:tcBorders>
              <w:top w:val="single" w:sz="4" w:space="0" w:color="auto"/>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Cl(88)-Cd(90)-Cl(87)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117.381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H(30)-C(6)-C(5)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117.952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120.268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Cl(88)-Cd(90)-N(70)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110.782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H(30)-C(6)-C(1)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120.888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C(14)-C(13)-C(10)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120.669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Cl(88)-Cd(90)-N(63)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107.014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C(5)-C(6)-C(1)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121.144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C(17)-C(12)-C(11)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120.629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107.662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122.271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C(17)-C(12)-C(7)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120.342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Cl(87)-Cd(90)-N(70)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131.748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119.679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119.003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Cl(87)-Cd(90)-N(63)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82.560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C(6)-C(5)-C(4)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118.047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C(16)-C(11)-C(12)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122.415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Cl(87)-Cd(90)-Cl(44)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79.725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119.997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C(16)-C(11)-C(10)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116.386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N(70)-Cd(90)-N(63)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81.011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120.647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C(12)-C(11)-C(10)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121.195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88.857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C(5)-C(4)-C(3)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119.355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C(13)-C(10)-C(11)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118.747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N(63)-Cd(90)-Cl(44)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145.251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118.327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C(13)-C(10)-C(9)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119.502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Cl(88)-Cd(89)-Cl(44)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107.657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121.007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C(11)-C(10)-C(9)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121.738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79.737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C(4)-C(3)-C(2)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120.667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H(33)-C(9)-C(10)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120.070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Cl(88)-Cd(89)-N(26)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88.862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120.961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H(33)-C(9)-C(6)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119.342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Cl(88)-Cd(89)-N(19)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145.295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118.811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C(10)-C(9)-C(6)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120.566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Cl(44)-Cd(89)-Cl(43)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117.402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C(3)-C(2)-C(1)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120.227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H(32)-C(8)-C(7)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122.340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Cl(44)-Cd(89)-N(26)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110.802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120.718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H(32)-C(8)-C(3)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117.055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Cl(44)-Cd(89)-N(19)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106.974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118.760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120.593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Cl(43)-Cd(89)-N(26)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131.706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C(6)-C(1)-C(2)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120.522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C(12)-C(7)-C(8)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123.250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Cl(43)-Cd(89)-N(19)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82.559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D9D9D9"/>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Dihedral angle</w:t>
            </w:r>
          </w:p>
        </w:tc>
        <w:tc>
          <w:tcPr>
            <w:tcW w:w="996" w:type="dxa"/>
            <w:tcBorders>
              <w:top w:val="nil"/>
              <w:left w:val="nil"/>
              <w:bottom w:val="single" w:sz="8" w:space="0" w:color="auto"/>
              <w:right w:val="single" w:sz="8" w:space="0" w:color="auto"/>
            </w:tcBorders>
            <w:shd w:val="clear" w:color="auto" w:fill="D9D9D9"/>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C(12)-C(7)-C(6)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118.225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81.007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C(24)-C(25)-N(26)-C(21)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0.023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C(8)-C(7)-C(6)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118.466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Cd(90)-Cl(88)-Cd(89)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72.341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H(42)-C(25)-N(26)-C(21)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-179.971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C(9)-C(6)-C(7)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118.842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Cd(90)-N(70)-C(69)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125.740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C(23)-C(24)-C(25)-N(26)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0.012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C(9)-C(6)-C(5)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120.571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Cd(90)-N(70)-C(65)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112.635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C(23)-C(24)-C(25)-H(42)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C(7)-C(6)-C(5)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120.531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C(69)-N(70)-C(65)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121.595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H(41)-C(24)-C(25)-N(26)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-179.988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H(31)-C(5)-C(6)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120.871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H(86)-C(69)-N(70)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120.229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H(41)-C(24)-C(25)-H(42)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H(31)-C(5)-C(4)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119.015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H(86)-C(69)-C(68)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C(22)-C(23)-C(24)-C(25)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-0.025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C(6)-C(5)-C(4)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120.091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N(70)-C(69)-C(68)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119.806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C(22)-C(23)-C(24)-H(41)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179.975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H(30)-C(4)-C(5)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119.865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H(85)-C(68)-C(69)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H(40)-C(23)-C(24)-C(25)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179.987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H(30)-C(4)-C(3)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120.170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H(85)-C(68)-C(67)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H(40)-C(23)-C(24)-H(41)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-0.013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C(5)-C(4)-C(3)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119.953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C(69)-C(68)-C(67)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119.453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C(21)-C(22)-C(23)-C(24)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119.730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H(84)-C(67)-C(68)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119.993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C(21)-C(22)-C(23)-H(40)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120.028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H(84)-C(67)-C(66)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H(39)-C(22)-C(23)-C(24)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179.982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C(8)-C(3)-C(4)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120.242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C(68)-C(67)-C(66)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120.013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H(39)-C(22)-C(23)-H(40)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-0.030</w:t>
            </w:r>
          </w:p>
        </w:tc>
        <w:tc>
          <w:tcPr>
            <w:tcW w:w="2028" w:type="dxa"/>
            <w:tcBorders>
              <w:top w:val="nil"/>
              <w:left w:val="nil"/>
              <w:bottom w:val="single" w:sz="8" w:space="0" w:color="auto"/>
              <w:right w:val="single" w:sz="8" w:space="0" w:color="auto"/>
            </w:tcBorders>
            <w:shd w:val="clear" w:color="auto" w:fill="D9D9D9"/>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Dihedral angle</w:t>
            </w:r>
          </w:p>
        </w:tc>
        <w:tc>
          <w:tcPr>
            <w:tcW w:w="1118" w:type="dxa"/>
            <w:tcBorders>
              <w:top w:val="nil"/>
              <w:left w:val="nil"/>
              <w:bottom w:val="single" w:sz="8" w:space="0" w:color="auto"/>
              <w:right w:val="single" w:sz="8" w:space="0" w:color="auto"/>
            </w:tcBorders>
            <w:shd w:val="clear" w:color="auto" w:fill="D9D9D9"/>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H(83)-C(66)-C(67)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120.036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C(18)-C(21)-N(26)-C(25)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179.909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C(23)-N(28)-Cu(45)-Cl(1)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28.345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H(83)-C(66)-C(65)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121.170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C(22)-C(21)-N(26)-C(25)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-0.047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C(23)-N(28)-Cu(45)-Cl(2)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-169.941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C(67)-C(66)-C(65)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118.790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C(18)-C(21)-C(22)-C(23)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-179.920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C(23)-N(28)-Cu(45)-N(21)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0.217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N(70)-C(65)-C(66)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C(18)-C(21)-C(22)-H(39)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0.101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C(27)-N(28)-Cu(45)-Cl(1)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-152.272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N(70)-C(65)-C(62)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115.742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N(26)-C(21)-C(22)-C(23)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0.034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C(27)-N(28)-Cu(45)-Cl(2)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9.443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C(66)-C(65)-C(62)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123.906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N(26)-C(21)-C(22)-H(39)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-179.945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C(27)-N(28)-Cu(45)-N(21)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179.600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N(63)-N(64)-N(60)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110.242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C(18)-N(19)-N(20)-N(16)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0.210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C(26)-C(27)-N(28)-C(23)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-0.129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Cd(90)-N(63)-N(64)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138.863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C(17)-C(18)-C(21)-C(22)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19.688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C(26)-C(27)-N(28)-Cu(45)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-179.430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Cd(90)-N(63)-C(62)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111.981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C(17)-C(18)-C(21)-N(26)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-160.267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H(44)-C(27)-N(28)-C(23)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179.706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N(64)-N(63)-C(62)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109.069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N(19)-C(18)-C(21)-C(22)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-160.501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H(44)-C(27)-N(28)-Cu(45)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0.404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C(65)-C(62)-N(63)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118.508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N(19)-C(18)-C(21)-N(26)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19.544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C(25)-C(26)-C(27)-N(28)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0.117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C(65)-C(62)-C(61)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132.387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C(17)-C(18)-N(19)-N(20)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-0.037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C(25)-C(26)-C(27)-H(44)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-179.717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N(63)-C(62)-C(61)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109.105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C(21)-C(18)-N(19)-N(20)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-179.884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H(43)-C(26)-C(27)-N(28)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-179.966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H(82)-C(61)-C(62)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127.181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N(16)-C(17)-C(18)-N(19)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-0.147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H(43)-C(26)-C(27)-H(44)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0.200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H(82)-C(61)-N(60)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126.394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N(16)-C(17)-C(18)-C(21)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179.688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C(24)-C(25)-C(26)-C(27)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-0.018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C(62)-C(61)-N(60)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106.420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H(38)-C(17)-C(18)-N(19)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179.394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C(24)-C(25)-C(26)-H(43)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-179.935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N(64)-N(60)-C(61)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105.137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H(38)-C(17)-C(18)-C(21)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-0.771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H(42)-C(25)-C(26)-C(27)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179.975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N(64)-N(60)-C(59)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113.877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C(15)-N(16)-N(20)-N(19)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179.639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H(42)-C(25)-C(26)-H(43)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0.057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C(61)-N(60)-C(59)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132.930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C(17)-N(16)-N(20)-N(19)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-0.309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C(23)-C(24)-C(25)-C(26)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-0.069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H(81)-C(59)-H(80)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101.659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C(15)-N(16)-C(17)-C(18)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-179.671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C(23)-C(24)-C(25)-H(42)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179.938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H(81)-C(59)-N(60)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109.726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C(15)-N(16)-C(17)-H(38)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0.754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H(41)-C(24)-C(25)-C(26)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-179.984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H(81)-C(59)-C(54)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97.993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N(20)-N(16)-C(17)-C(18)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0.276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H(41)-C(24)-C(25)-H(42)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0.024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H(80)-C(59)-N(60)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110.006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N(20)-N(16)-C(17)-H(38)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-179.300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C(20)-C(23)-N(28)-C(27)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-179.854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H(80)-C(59)-C(54)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97.325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C(10)-C(15)-N(16)-C(17)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-105.042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C(20)-C(23)-N(28)-Cu(45)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-0.420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N(60)-C(59)-C(54)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135.271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C(10)-C(15)-N(16)-N(20)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75.018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C(24)-C(23)-N(28)-C(27)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0.040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H(79)-C(58)-C(57)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116.203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H(36)-C(15)-N(16)-C(17)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130.460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C(24)-C(23)-N(28)-Cu(45)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179.474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H(79)-C(58)-C(53)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122.684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H(36)-C(15)-N(16)-N(20)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-49.480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C(20)-C(23)-C(24)-C(25)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179.945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C(57)-C(58)-C(53)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H(37)-C(15)-N(16)-C(17)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19.052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C(20)-C(23)-C(24)-H(41)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-0.142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H(78)-C(57)-C(58)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H(37)-C(15)-N(16)-N(20)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-160.888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N(28)-C(23)-C(24)-C(25)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0.062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H(78)-C(57)-C(56)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119.744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C(12)-C(13)-C(14)-C(9)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0.244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N(28)-C(23)-C(24)-H(41)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179.975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C(58)-C(57)-C(56)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C(12)-C(13)-C(14)-H(35)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-178.977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C(20)-N(21)-Cu(45)-Cl(1)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-174.636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H(77)-C(56)-C(57)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-179.883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C(20)-N(21)-Cu(45)-Cl(2)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90.448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H(77)-C(56)-C(55)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120.042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H(34)-C(13)-C(14)-H(35)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0.896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C(20)-N(21)-Cu(45)-N(28)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0.034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C(57)-C(56)-C(55)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119.947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C(11)-C(12)-C(13)-C(14)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0.973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N(22)-N(21)-Cu(45)-Cl(1)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12.065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H(76)-C(55)-C(56)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118.771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C(11)-C(12)-C(13)-H(34)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-178.902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N(22)-N(21)-Cu(45)-Cl(2)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-82.852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H(76)-C(55)-C(52)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120.751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H(33)-C(12)-C(13)-C(14)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-179.333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N(22)-N(21)-Cu(45)-N(28)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-173.266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C(56)-C(55)-C(52)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120.477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H(33)-C(12)-C(13)-H(34)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0.792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C(20)-N(21)-N(22)-N(18)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2.630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C(59)-C(54)-C(53)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120.197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C(8)-C(11)-C(12)-C(13)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-0.561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Cu(45)-N(21)-N(22)-N(18)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175.879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C(59)-C(54)-C(49)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120.856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C(8)-C(11)-C(12)-H(33)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179.753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C(19)-C(20)-C(23)-C(24)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-4.617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C(53)-C(54)-C(49)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118.945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H(32)-C(11)-C(12)-C(13)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179.410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C(19)-C(20)-C(23)-N(28)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175.272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C(58)-C(53)-C(54)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122.659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H(32)-C(11)-C(12)-H(33)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-0.277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N(21)-C(20)-C(23)-C(24)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-179.390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C(58)-C(53)-C(52)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117.635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C(5)-C(10)-C(15)-N(16)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90.789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N(21)-C(20)-C(23)-N(28)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0.499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C(54)-C(53)-C(52)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C(5)-C(10)-C(15)-H(36)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-145.313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C(19)-C(20)-N(21)-N(22)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-0.689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C(55)-C(52)-C(53)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120.473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C(5)-C(10)-C(15)-H(37)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-32.384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C(19)-C(20)-N(21)-Cu(45)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-176.259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C(55)-C(52)-C(51)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119.119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C(9)-C(10)-C(15)-N(16)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-89.800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C(23)-C(20)-N(21)-N(22)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175.279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C(53)-C(52)-C(51)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120.408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C(9)-C(10)-C(15)-H(36)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34.097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C(23)-C(20)-N(21)-Cu(45)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-0.291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H(75)-C(51)-C(52)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C(9)-C(10)-C(15)-H(37)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147.026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N(18)-C(19)-C(20)-N(21)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-1.483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H(75)-C(51)-C(48)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C(8)-C(9)-C(14)-C(13)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-1.810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N(18)-C(19)-C(20)-C(23)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-176.630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C(52)-C(51)-C(48)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120.854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C(8)-C(9)-C(14)-H(35)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177.433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H(40)-C(19)-C(20)-N(21)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175.142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H(74)-C(50)-C(49)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122.939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C(10)-C(9)-C(14)-C(13)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178.865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H(40)-C(19)-C(20)-C(23)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H(74)-C(50)-C(45)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115.939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C(10)-C(9)-C(14)-H(35)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-1.892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C(17)-N(18)-N(22)-N(21)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-154.541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C(49)-C(50)-C(45)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C(8)-C(9)-C(10)-C(5)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-4.381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C(19)-N(18)-N(22)-N(21)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-3.455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C(54)-C(49)-C(50)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122.850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C(8)-C(9)-C(10)-C(15)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176.208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C(17)-N(18)-C(19)-C(20)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153.620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C(54)-C(49)-C(48)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119.585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C(14)-C(9)-C(10)-C(5)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174.934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C(17)-N(18)-C(19)-H(40)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-23.060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C(50)-C(49)-C(48)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117.562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C(14)-C(9)-C(10)-C(15)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-4.477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N(22)-N(18)-C(19)-C(20)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2.929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C(51)-C(48)-C(49)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120.461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C(7)-C(8)-C(11)-C(12)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179.077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N(22)-N(18)-C(19)-H(40)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-173.752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C(51)-C(48)-C(47)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119.037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C(7)-C(8)-C(11)-H(32)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-0.894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C(12)-C(17)-N(18)-C(19)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109.255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C(49)-C(48)-C(47)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120.500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C(9)-C(8)-C(11)-C(12)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-1.038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C(12)-C(17)-N(18)-N(22)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-105.040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H(73)-C(47)-C(48)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120.765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C(9)-C(8)-C(11)-H(32)</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178.991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H(38)-C(17)-N(18)-C(19)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-12.799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H(73)-C(47)-C(46)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C(7)-C(8)-C(9)-C(10)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H(38)-C(17)-N(18)-N(22)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132.907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C(48)-C(47)-C(46)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C(7)-C(8)-C(9)-C(14)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-177.933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H(39)-C(17)-N(18)-C(19)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-126.426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H(72)-C(46)-C(47)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120.057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C(11)-C(8)-C(9)-C(10)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-178.477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H(39)-C(17)-N(18)-N(22)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19.280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H(72)-C(46)-C(45)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C(11)-C(8)-C(9)-C(14)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2.180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C(14)-C(15)-C(16)-C(11)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-0.088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C(47)-C(46)-C(45)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119.941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C(4)-C(7)-C(8)-C(9)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1.550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C(14)-C(15)-C(16)-H(37)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178.210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H(71)-C(45)-C(50)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119.890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C(4)-C(7)-C(8)-C(11)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-178.565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H(36)-C(15)-C(16)-C(11)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-179.559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H(71)-C(45)-C(46)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H(31)-C(7)-C(8)-C(9)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-178.953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H(36)-C(15)-C(16)-H(37)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C(50)-C(45)-C(46)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120.389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H(31)-C(7)-C(8)-C(11)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0.931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C(13)-C(14)-C(15)-C(16)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-0.911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Cd(90)-Cl(44)-Cd(89)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72.341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C(4)-C(5)-C(10)-C(9)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4.401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C(13)-C(14)-C(15)-H(36)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178.563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Cd(89)-N(26)-C(25)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125.734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C(4)-C(5)-C(10)-C(15)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-176.190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H(35)-C(14)-C(15)-C(16)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179.541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Cd(89)-N(26)-C(21)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112.640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C(6)-C(5)-C(10)-C(9)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-174.964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H(35)-C(14)-C(15)-H(36)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-0.985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121.595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C(6)-C(5)-C(10)-C(15)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4.446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C(10)-C(13)-C(14)-C(15)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0.358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120.234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C(4)-C(5)-C(6)-C(1)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1.719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C(10)-C(13)-C(14)-H(35)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179.904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H(42)-C(25)-C(24)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C(4)-C(5)-C(6)-H(30)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-176.813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H(34)-C(13)-C(14)-C(15)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-179.664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N(26)-C(25)-C(24)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119.802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C(10)-C(5)-C(6)-C(1)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-178.906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H(34)-C(13)-C(14)-H(35)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-0.117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C(10)-C(5)-C(6)-H(30)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2.562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C(7)-C(12)-C(17)-N(18)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100.693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120.281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C(3)-C(4)-C(7)-C(8)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178.603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C(7)-C(12)-C(17)-H(38)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-137.269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C(25)-C(24)-C(23)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119.455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C(3)-C(4)-C(7)-H(31)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-0.893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C(7)-C(12)-C(17)-H(39)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-21.929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119.987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C(5)-C(4)-C(7)-C(8)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-1.531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C(11)-C(12)-C(17)-N(18)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-81.220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120.001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C(5)-C(4)-C(7)-H(31)</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178.972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C(11)-C(12)-C(17)-H(38)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40.819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C(24)-C(23)-C(22)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120.008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C(3)-C(4)-C(5)-C(6)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-2.188</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C(11)-C(12)-C(17)-H(39)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156.158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120.029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C(3)-C(4)-C(5)-C(10)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178.420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C(10)-C(11)-C(16)-C(15)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1.488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121.175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C(7)-C(4)-C(5)-C(6)</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177.945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C(10)-C(11)-C(16)-H(37)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-176.740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C(23)-C(22)-C(21)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118.793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C(7)-C(4)-C(5)-C(10)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-1.447</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C(12)-C(11)-C(16)-C(15)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-177.753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N(26)-C(21)-C(22)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120.315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C(2)-C(3)-C(4)-C(5)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C(12)-C(11)-C(16)-H(37)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4.019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115.741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C(2)-C(3)-C(4)-C(7)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-179.062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C(10)-C(11)-C(12)-C(7)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6.516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C(22)-C(21)-C(18)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123.904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-178.974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C(10)-C(11)-C(12)-C(17)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-171.597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N(19)-N(20)-N(16)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110.231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H(29)-C(3)-C(4)-C(7)</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0.892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C(16)-C(11)-C(12)-C(7)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-174.279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Cd(89)-N(19)-N(20)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138.856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C(1)-C(2)-C(3)-C(4)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0.599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C(16)-C(11)-C(12)-C(17)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7.608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Cd(89)-N(19)-C(18)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111.982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C(1)-C(2)-C(3)-H(29)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-179.353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C(9)-C(10)-C(13)-C(14)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179.810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N(20)-N(19)-C(18)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109.075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H(28)-C(2)-C(3)-C(4)</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-179.792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C(9)-C(10)-C(13)-H(34)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-0.168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C(21)-C(18)-N(19)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118.507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H(28)-C(2)-C(3)-H(29)</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0.255</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C(11)-C(10)-C(13)-C(14)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C(21)-C(18)-C(17)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132.391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C(2)-C(1)-C(6)-C(5)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-0.080</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C(11)-C(10)-C(13)-H(34)</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-178.880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N(19)-C(18)-C(17)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109.102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C(2)-C(1)-C(6)-H(30)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178.409</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C(9)-C(10)-C(11)-C(12)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127.178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H(27)-C(1)-C(6)-C(5)</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-179.823</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C(9)-C(10)-C(11)-C(16)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179.352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126.405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H(27)-C(1)-C(6)-H(30)</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-1.334</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C(13)-C(10)-C(11)-C(12)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177.285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C(18)-C(17)-N(16)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106.412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C(6)-C(1)-C(2)-C(3)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-1.112</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C(13)-C(10)-C(11)-C(16)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-1.966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105.154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C(6)-C(1)-C(2)-H(28)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179.271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C(6)-C(9)-C(10)-C(11)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-2.588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123.191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H(27)-C(1)-C(2)-C(3)</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178.636</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C(6)-C(9)-C(10)-C(13)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178.740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C(17)-N(16)-C(15)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125.305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H(27)-C(1)-C(2)-H(28)</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-0.981</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H(33)-C(9)-C(10)-C(11)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179.121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H(37)-C(15)-H(36)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101.667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H(33)-C(9)-C(10)-C(13)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0.449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110.025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C(6)-C(7)-C(12)-C(11)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-7.667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94.597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C(6)-C(7)-C(12)-C(17)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170.451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109.721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C(8)-C(7)-C(12)-C(11)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169.494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95.948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C(8)-C(7)-C(12)-C(17)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-12.388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N(16)-C(15)-C(10)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139.066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C(6)-C(7)-C(8)-C(3)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-3.779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H(35)-C(14)-C(13)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115.936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C(6)-C(7)-C(8)-H(32)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174.910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H(35)-C(14)-C(9)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122.942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C(12)-C(7)-C(8)-C(3)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179.067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C(13)-C(14)-C(9)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C(12)-C(7)-C(8)-H(32)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-2.244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119.890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C(5)-C(6)-C(9)-C(10)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-176.136</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C(5)-C(6)-C(9)-H(33)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2.167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C(14)-C(13)-C(12)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120.388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C(7)-C(6)-C(9)-C(10)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1.149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120.007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C(7)-C(6)-C(9)-H(33)</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179.452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120.050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C(5)-C(6)-C(7)-C(8)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3.864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C(13)-C(12)-C(11)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119.940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C(5)-C(6)-C(7)-C(12)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-178.837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H(32)-C(11)-C(12)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C(9)-C(6)-C(7)-C(8)</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-173.422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120.760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C(9)-C(6)-C(7)-C(12)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3.877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C(12)-C(11)-C(8)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C(4)-C(5)-C(6)-C(7)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C(15)-C(10)-C(9)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120.856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C(4)-C(5)-C(6)-C(9)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175.879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C(15)-C(10)-C(5)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120.190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H(31)-C(5)-C(6)-C(7)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-179.574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118.952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H(31)-C(5)-C(6)-C(9)</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-2.335</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122.849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C(3)-C(4)-C(5)-C(6)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117.564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C(3)-C(4)-C(5)-H(31)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177.057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C(10)-C(9)-C(8)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H(30)-C(4)-C(5)-C(6)</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-179.898</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H(30)-C(4)-C(5)-H(31)</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-1.651</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119.040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C(4)-C(3)-C(8)-C(7)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1.313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C(9)-C(8)-C(7)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C(4)-C(3)-C(8)-H(32)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-177.444</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119.574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H(29)-C(3)-C(8)-C(7)</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-178.622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119.569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H(29)-C(3)-C(8)-H(32)</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2.622</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C(8)-C(7)-C(4)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120.851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C(8)-C(3)-C(4)-C(5)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1.279</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H(30)-C(6)-C(5)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122.687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C(8)-C(3)-C(4)-H(30)</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179.983</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H(30)-C(6)-C(1)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116.201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H(29)-C(3)-C(4)-C(5)</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-178.787</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C(5)-C(6)-C(1)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121.110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122.659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119.699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C(6)-C(5)-C(4)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117.642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120.413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119.118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C(5)-C(4)-C(3)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120.470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120.749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118.772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C(4)-C(3)-C(2)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120.479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120.046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120.007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C(3)-C(2)-C(1)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119.947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119.900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119.748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C(6)-C(1)-C(2)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120.352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000000" w:fill="D8D8D8"/>
            <w:noWrap/>
            <w:vAlign w:val="bottom"/>
            <w:hideMark/>
          </w:tcPr>
          <w:p w:rsidR="0070004F" w:rsidRPr="007A04B8" w:rsidRDefault="0070004F" w:rsidP="0070004F">
            <w:pPr>
              <w:spacing w:after="0" w:line="240" w:lineRule="auto"/>
              <w:rPr>
                <w:rFonts w:ascii="Times New Roman" w:eastAsia="Times New Roman" w:hAnsi="Times New Roman" w:cs="Times New Roman"/>
                <w:b/>
                <w:bCs/>
                <w:color w:val="0000FF"/>
                <w:sz w:val="20"/>
                <w:szCs w:val="20"/>
              </w:rPr>
            </w:pPr>
            <w:r w:rsidRPr="007A04B8">
              <w:rPr>
                <w:rFonts w:ascii="Times New Roman" w:eastAsia="Times New Roman" w:hAnsi="Times New Roman" w:cs="Times New Roman"/>
                <w:b/>
                <w:bCs/>
                <w:color w:val="0000FF"/>
                <w:sz w:val="20"/>
                <w:szCs w:val="20"/>
              </w:rPr>
              <w:t>Dihedral angle</w:t>
            </w:r>
          </w:p>
        </w:tc>
        <w:tc>
          <w:tcPr>
            <w:tcW w:w="993" w:type="dxa"/>
            <w:tcBorders>
              <w:top w:val="nil"/>
              <w:left w:val="nil"/>
              <w:bottom w:val="single" w:sz="8" w:space="0" w:color="auto"/>
              <w:right w:val="single" w:sz="8" w:space="0" w:color="auto"/>
            </w:tcBorders>
            <w:shd w:val="clear" w:color="000000" w:fill="D8D8D8"/>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 </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Cd(89)-Cl(88)-Cd(90)-Cl(44)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Cd(89)-Cl(88)-Cd(90)-N(63)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-177.721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Cd(89)-Cl(88)-Cd(90)-N(70)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95.641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Cd(89)-Cl(88)-Cd(90)-Cl(87)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-87.378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Cd(90)-Cl(88)-Cd(89)-N(19)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-176.149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Cd(90)-Cl(88)-Cd(89)-N(26)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111.506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Cd(90)-Cl(88)-Cd(89)-Cl(43)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-115.662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Cd(90)-Cl(88)-Cd(89)-Cl(44)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C(65)-N(70)-Cd(90)-Cl(44)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-143.667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C(65)-N(70)-Cd(90)-N(63)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2.970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C(65)-N(70)-Cd(90)-Cl(87)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-68.555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C(65)-N(70)-Cd(90)-Cl(88)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107.852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C(69)-N(70)-Cd(90)-Cl(44)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38.324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C(69)-N(70)-Cd(90)-N(63)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-175.040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C(69)-N(70)-Cd(90)-Cl(87)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113.436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C(69)-N(70)-Cd(90)-Cl(88)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-70.158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C(68)-C(69)-N(70)-C(65)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C(68)-C(69)-N(70)-Cd(90)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179.840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H(86)-C(69)-N(70)-C(65)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-178.000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H(86)-C(69)-N(70)-Cd(90)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C(67)-C(68)-C(69)-N(70)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-0.670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C(67)-C(68)-C(69)-</w:t>
            </w:r>
            <w:r w:rsidRPr="007A04B8">
              <w:rPr>
                <w:rFonts w:ascii="Times New Roman" w:eastAsia="Times New Roman" w:hAnsi="Times New Roman" w:cs="Times New Roman"/>
                <w:sz w:val="20"/>
                <w:szCs w:val="20"/>
              </w:rPr>
              <w:lastRenderedPageBreak/>
              <w:t>H(86)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lastRenderedPageBreak/>
              <w:t>179.326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H(85)-C(68)-C(69)-N(70)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179.530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H(85)-C(68)-C(69)-H(86)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-0.475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C(66)-C(67)-C(68)-C(69)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-0.607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C(66)-C(67)-C(68)-H(85)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179.194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H(84)-C(67)-C(68)-C(69)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-179.892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H(84)-C(67)-C(68)-H(85)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-0.092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C(65)-C(66)-C(67)-C(68)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C(65)-C(66)-C(67)-H(84)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H(83)-C(66)-C(67)-C(68)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-178.735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H(83)-C(66)-C(67)-H(84)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0.550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C(62)-C(65)-N(70)-C(69)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175.747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C(62)-C(65)-N(70)-Cd(90)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-2.357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C(66)-C(65)-N(70)-C(69)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-2.012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C(66)-C(65)-N(70)-Cd(90)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179.885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C(62)-C(65)-C(66)-C(67)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-176.883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C(62)-C(65)-C(66)-H(83)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2.442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N(70)-C(65)-C(66)-C(67)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N(70)-C(65)-C(66)-H(83)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C(62)-N(63)-Cd(90)-Cl(44)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71.737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C(62)-N(63)-Cd(90)-N(70)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-2.988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C(62)-N(63)-Cd(90)-Cl(87)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131.481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C(62)-N(63)-Cd(90)-Cl(88)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-112.090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N(64)-N(63)-Cd(90)-Cl(44)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-104.308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N(64)-N(63)-Cd(90)-N(70)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-179.033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N(64)-N(63)-Cd(90)-Cl(87)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-44.564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N(64)-N(63)-Cd(90)-Cl(88)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71.865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C(62)-N(63)-N(64)-N(60)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1.247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Cd(90)-N(63)-N(64)-N(60)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177.367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C(61)-C(62)-C(65)-C(66)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-2.238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C(61)-C(62)-C(65)-N(70)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N(63)-C(62)-C(65)-C(66)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177.457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N(63)-C(62)-C(65)-N(70)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C(61)-C(62)-N(63)-N(64)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C(61)-C(62)-N(63)-Cd(90)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-177.501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C(65)-C(62)-N(63)-N(64)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179.986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C(65)-C(62)-N(63)-Cd(90)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2.738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N(60)-C(61)-C(62)-N(63)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-0.810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N(60)-C(61)-C(62)-C(65)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H(82)-C(61)-C(62)-N(63)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178.362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H(82)-C(61)-C(62)-C(65)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-1.922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C(59)-N(60)-N(64)-N(63)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-154.751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C(61)-N(60)-N(64)-N(63)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C(59)-N(60)-C(61)-C(62)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147.007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C(59)-N(60)-C(61)-H(82)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-32.173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N(64)-N(60)-C(61)-C(62)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1.486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N(64)-N(60)-C(61)-H(82)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-177.695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C(54)-C(59)-N(60)-C(61)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153.076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C(54)-C(59)-N(60)-N(64)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-63.622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H(80)-C(59)-N(60)-C(61)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28.997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H(80)-C(59)-N(60)-N(64)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172.298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H(81)-C(59)-N(60)-C(61)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-82.044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H(81)-C(59)-N(60)-N(64)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61.258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C(56)-C(57)-C(58)-C(53)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0.266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C(56)-C(57)-C(58)-H(79)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179.780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H(78)-C(57)-C(58)-C(53)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-179.655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H(78)-C(57)-C(58)-H(79)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-0.142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C(55)-C(56)-C(57)-C(58)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-0.078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C(55)-C(56)-C(57)-H(78)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179.843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H(77)-C(56)-C(57)-C(58)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179.974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H(77)-C(56)-C(57)-H(78)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-0.104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C(52)-C(55)-C(56)-C(57)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-0.169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C(52)-C(55)-C(56)-H(77)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179.779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H(76)-C(55)-C(56)-C(57)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-179.941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H(76)-C(55)-C(56)-H(77)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C(49)-C(54)-C(59)-N(60)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89.201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C(49)-C(54)-C(59)-H(80)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-142.491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C(49)-C(54)-C(59)-H(81)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-39.559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C(53)-C(54)-C(59)-N(60)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-90.243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C(53)-C(54)-C(59)-H(80)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38.066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C(53)-C(54)-C(59)-H(81)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140.998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C(52)-C(53)-C(58)-C(57)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C(52)-C(53)-C(58)-H(79)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C(54)-C(53)-C(58)-C(57)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179.644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C(54)-C(53)-C(58)-H(79)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0.163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C(52)-C(53)-C(54)-C(49)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C(52)-C(53)-C(54)-C(59)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-178.782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C(58)-C(53)-C(54)-C(49)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-178.076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C(58)-C(53)-C(54)-C(59)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1.378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C(51)-C(52)-C(55)-C(56)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-179.638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C(51)-C(52)-C(55)-H(76)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0.130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C(53)-C(52)-C(55)-C(56)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0.231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C(53)-C(52)-C(55)-H(76)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C(51)-C(52)-C(53)-C(54)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-0.028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C(51)-C(52)-C(53)-C(58)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C(55)-C(52)-C(53)-C(54)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C(55)-C(52)-C(53)-C(58)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-0.047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C(48)-C(51)-C(52)-C(53)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C(48)-C(51)-C(52)-C(55)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H(75)-C(51)-C(52)-C(53)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179.676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H(75)-C(51)-C(52)-C(55)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-0.455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C(48)-C(49)-C(54)-C(53)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-2.345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C(48)-C(49)-C(54)-C(59)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178.205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C(50)-C(49)-C(54)-C(53)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176.903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C(50)-C(49)-C(54)-C(59)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-2.547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C(48)-C(49)-C(50)-C(45)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-1.190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C(48)-C(49)-C(50)-H(74)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177.601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C(54)-C(49)-C(50)-C(45)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179.548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C(54)-C(49)-C(50)-H(74)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C(47)-C(48)-C(51)-C(52)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-178.915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C(47)-C(48)-C(51)-H(75)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0.251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C(49)-C(48)-C(51)-C(52)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C(49)-C(48)-C(51)-H(75)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179.726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C(47)-C(48)-C(49)-C(50)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C(47)-C(48)-C(49)-C(54)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C(51)-C(48)-C(49)-C(50)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-178.076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C(51)-C(48)-C(49)-C(54)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C(46)-C(47)-C(48)-C(49)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-0.671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C(46)-C(47)-C(48)-C(51)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178.804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H(73)-C(47)-C(48)-C(49)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179.710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H(73)-C(47)-C(48)-C(51)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-0.816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C(45)-C(46)-C(47)-C(48)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-0.309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C(45)-C(46)-C(47)-H(73)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H(72)-C(46)-C(47)-C(48)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-179.784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H(72)-C(46)-C(47)-H(73)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C(46)-C(45)-C(50)-C(49)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C(46)-C(45)-C(50)-H(74)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-178.619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H(71)-C(45)-C(50)-C(49)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H(71)-C(45)-C(50)-H(74)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C(50)-C(45)-C(46)-C(47)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C(50)-C(45)-C(46)-H(72)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H(71)-C(45)-C(46)-C(47)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-179.196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H(71)-C(45)-C(46)-H(72)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0.279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Cd(89)-Cl(44)-Cd(90)-N(63)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176.169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Cd(89)-Cl(44)-Cd(90)-N(70)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-111.465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Cd(89)-Cl(44)-Cd(90)-Cl(87)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115.655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Cd(89)-Cl(44)-Cd(90)-Cl(88)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Cd(90)-Cl(44)-Cd(89)-N(19)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177.705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Cd(90)-Cl(44)-Cd(89)-N(26)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-95.670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Cd(90)-Cl(44)-Cd(89)-Cl(43)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87.378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Cd(90)-Cl(44)-Cd(89)-Cl(88)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C(21)-N(26)-Cd(89)-N(19)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-2.973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C(21)-N(26)-Cd(89)-Cl(43)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68.567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C(21)-N(26)-Cd(89)-Cl(44)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-107.809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C(21)-N(26)-Cd(89)-Cl(88)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143.710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C(25)-N(26)-Cd(89)-N(19)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175.050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-113.411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C(25)-N(26)-Cd(89)-Cl(44)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70.213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C(25)-N(26)-Cd(89)-Cl(88)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-38.268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C(24)-C(25)-N(26)-C(21)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C(24)-C(25)-N(26)-Cd(89)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-179.855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H(42)-C(25)-N(26)-C(21)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177.997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H(42)-C(25)-N(26)-Cd(89)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0.140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C(23)-C(24)-C(25)-N(26)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C(23)-C(24)-C(25)-H(42)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-179.328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-179.533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H(41)-C(24)-C(25)-H(42)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0.473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C(22)-C(23)-C(24)-C(25)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C(22)-C(23)-C(24)-H(41)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-179.194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H(40)-C(23)-C(24)-C(25)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179.885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H(40)-C(23)-C(24)-H(41)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0.085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C(21)-C(22)-C(23)-C(24)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C(21)-C(22)-C(23)-H(40)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-179.869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H(39)-C(22)-C(23)-C(24)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178.727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H(39)-C(22)-C(23)-H(40)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-0.551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C(18)-C(21)-N(26)-C(25)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-175.759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C(18)-C(21)-N(26)-Cd(89)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2.356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C(22)-C(21)-N(26)-C(25)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2.021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C(22)-C(21)-N(26)-Cd(89)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C(18)-C(21)-C(22)-C(23)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176.896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C(18)-C(21)-C(22)-H(39)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-2.414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N(26)-C(21)-C(22)-C(23)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-0.695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N(26)-C(21)-C(22)-H(39)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C(18)-N(19)-Cd(89)-N(26)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2.993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-131.432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C(18)-N(19)-Cd(89)-Cl(44)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112.118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C(18)-N(19)-Cd(89)-Cl(88)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-71.709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N(20)-N(19)-Cd(89)-N(26)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179.049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N(20)-N(19)-Cd(89)-Cl(43)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44.624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N(20)-N(19)-Cd(89)-Cl(44)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-71.826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N(20)-N(19)-Cd(89)-Cl(88)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104.347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C(18)-N(19)-N(20)-N(16)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-1.245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Cd(89)-N(19)-N(20)-N(16)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-177.375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C(17)-C(18)-C(21)-C(22)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2.191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C(17)-C(18)-C(21)-N(26)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N(19)-C(18)-C(21)-C(22)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-177.473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N(19)-C(18)-C(21)-N(26)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0.218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C(17)-C(18)-N(19)-N(20)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0.262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C(17)-C(18)-N(19)-Cd(89)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177.517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C(21)-C(18)-N(19)-N(20)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C(21)-C(18)-N(19)-Cd(89)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-2.746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N(16)-C(17)-C(18)-N(19)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0.794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N(16)-C(17)-C(18)-C(21)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-178.893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H(38)-C(17)-C(18)-N(19)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-178.369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H(38)-C(17)-C(18)-C(21)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1.943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C(15)-N(16)-N(20)-N(19)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154.900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C(17)-N(16)-N(20)-N(19)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1.694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C(15)-N(16)-C(17)-C(18)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-153.936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C(15)-N(16)-C(17)-H(38)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25.236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N(20)-N(16)-C(17)-C(18)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-1.469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N(20)-N(16)-C(17)-H(38)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177.703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C(10)-C(15)-N(16)-C(17)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-128.881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C(10)-C(15)-N(16)-N(20)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83.339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H(36)-C(15)-N(16)-C(17)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105.574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H(36)-C(15)-N(16)-N(20)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-42.206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H(37)-C(15)-N(16)-C(17)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-5.483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H(37)-C(15)-N(16)-N(20)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-153.263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C(12)-C(13)-C(14)-C(9)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C(12)-C(13)-C(14)-H(35)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178.593</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-179.978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H(34)-C(13)-C(14)-H(35)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C(11)-C(12)-C(13)-C(14)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-0.526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C(11)-C(12)-C(13)-H(34)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179.188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H(33)-C(12)-C(13)-C(14)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H(33)-C(12)-C(13)-H(34)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-0.277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C(8)-C(11)-C(12)-C(13)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0.317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C(8)-C(11)-C(12)-H(33)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179.781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H(32)-C(11)-C(12)-C(13)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-179.301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H(32)-C(11)-C(12)-H(33)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C(5)-C(10)-C(15)-N(16)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84.101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C(5)-C(10)-C(15)-H(36)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-146.260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C(5)-C(10)-C(15)-H(37)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-44.000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C(9)-C(10)-C(15)-N(16)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-95.364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C(9)-C(10)-C(15)-H(36)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34.275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C(9)-C(10)-C(15)-H(37)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136.535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C(8)-C(9)-C(14)-C(13)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C(8)-C(9)-C(14)-H(35)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-177.557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C(10)-C(9)-C(14)-C(13)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-179.535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C(10)-C(9)-C(14)-H(35)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1.690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C(8)-C(9)-C(10)-C(5)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2.365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C(8)-C(9)-C(10)-C(15)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-178.164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C(14)-C(9)-C(10)-C(5)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-176.867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C(14)-C(9)-C(10)-C(15)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2.604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C(7)-C(8)-C(11)-C(12)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C(7)-C(8)-C(11)-H(32)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0.812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C(9)-C(8)-C(11)-C(12)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0.680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C(9)-C(8)-C(11)-H(32)</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-179.710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C(7)-C(8)-C(9)-C(10)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-1.221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C(7)-C(8)-C(9)-C(14)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178.052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C(11)-C(8)-C(9)-C(10)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179.309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C(11)-C(8)-C(9)-C(14)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-1.419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C(4)-C(7)-C(8)-C(9)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-0.567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C(4)-C(7)-C(8)-C(11)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178.912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H(31)-C(7)-C(8)-C(9)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-179.730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H(31)-C(7)-C(8)-C(11)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C(4)-C(5)-C(10)-C(9)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-1.779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C(4)-C(5)-C(10)-C(15)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178.746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C(6)-C(5)-C(10)-C(9)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178.051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C(6)-C(5)-C(10)-C(15)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-1.424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C(4)-C(5)-C(6)-C(1)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0.197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C(4)-C(5)-C(6)-H(30)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lastRenderedPageBreak/>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C(10)-C(5)-C(6)-C(1)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-179.637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C(10)-C(5)-C(6)-H(30)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-0.135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C(3)-C(4)-C(7)-C(8)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-178.704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C(3)-C(4)-C(7)-H(31)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0.459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C(5)-C(4)-C(7)-C(8)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1.170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C(5)-C(4)-C(7)-H(31)</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C(3)-C(4)-C(5)-C(6)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0.060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C(3)-C(4)-C(5)-C(10)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179.899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C(7)-C(4)-C(5)-C(6)</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-179.812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C(7)-C(4)-C(5)-C(10)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0.027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C(2)-C(3)-C(4)-C(5)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-0.254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C(2)-C(3)-C(4)-C(7)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179.620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179.998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H(29)-C(3)-C(4)-C(7)</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-0.129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C(1)-C(2)-C(3)-C(4)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0.191</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C(1)-C(2)-C(3)-H(29)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179.944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H(28)-C(2)-C(3)-C(4)</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-179.768</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H(28)-C(2)-C(3)-H(29)</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-0.015</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C(2)-C(1)-C(6)-C(5)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-0.264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C(2)-C(1)-C(6)-H(30)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-179.796</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H(27)-C(1)-C(6)-C(5)</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179.652</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H(27)-C(1)-C(6)-H(30)</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0.120</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C(6)-C(1)-C(2)-C(3)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0.067</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C(6)-C(1)-C(2)-H(28)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-179.974</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H(27)-C(1)-C(2)-C(3)</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-179.849</w:t>
            </w:r>
          </w:p>
        </w:tc>
      </w:tr>
      <w:tr w:rsidR="0070004F" w:rsidRPr="007A04B8" w:rsidTr="007A04B8">
        <w:trPr>
          <w:trHeight w:val="33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H(27)-C(1)-C(2)-H(28)</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jc w:val="right"/>
              <w:rPr>
                <w:rFonts w:ascii="Times New Roman" w:eastAsia="Times New Roman" w:hAnsi="Times New Roman" w:cs="Times New Roman"/>
                <w:sz w:val="20"/>
                <w:szCs w:val="20"/>
              </w:rPr>
            </w:pPr>
            <w:r w:rsidRPr="007A04B8">
              <w:rPr>
                <w:rFonts w:ascii="Times New Roman" w:eastAsia="Times New Roman" w:hAnsi="Times New Roman" w:cs="Times New Roman"/>
                <w:sz w:val="20"/>
                <w:szCs w:val="20"/>
              </w:rPr>
              <w:t>0.110</w:t>
            </w:r>
          </w:p>
        </w:tc>
      </w:tr>
      <w:tr w:rsidR="0070004F" w:rsidRPr="007A04B8" w:rsidTr="007A04B8">
        <w:trPr>
          <w:trHeight w:val="27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r>
      <w:tr w:rsidR="0070004F" w:rsidRPr="007A04B8" w:rsidTr="007A04B8">
        <w:trPr>
          <w:trHeight w:val="270"/>
        </w:trPr>
        <w:tc>
          <w:tcPr>
            <w:tcW w:w="2089" w:type="dxa"/>
            <w:tcBorders>
              <w:top w:val="nil"/>
              <w:left w:val="single" w:sz="8" w:space="0" w:color="auto"/>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p>
        </w:tc>
        <w:tc>
          <w:tcPr>
            <w:tcW w:w="996"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p>
        </w:tc>
        <w:tc>
          <w:tcPr>
            <w:tcW w:w="202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p>
        </w:tc>
        <w:tc>
          <w:tcPr>
            <w:tcW w:w="1118"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p>
        </w:tc>
        <w:tc>
          <w:tcPr>
            <w:tcW w:w="2275"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c>
          <w:tcPr>
            <w:tcW w:w="993" w:type="dxa"/>
            <w:tcBorders>
              <w:top w:val="nil"/>
              <w:left w:val="nil"/>
              <w:bottom w:val="single" w:sz="8" w:space="0" w:color="auto"/>
              <w:right w:val="single" w:sz="8" w:space="0" w:color="auto"/>
            </w:tcBorders>
            <w:shd w:val="clear" w:color="auto" w:fill="auto"/>
            <w:noWrap/>
            <w:vAlign w:val="bottom"/>
            <w:hideMark/>
          </w:tcPr>
          <w:p w:rsidR="0070004F" w:rsidRPr="007A04B8" w:rsidRDefault="0070004F" w:rsidP="0070004F">
            <w:pPr>
              <w:spacing w:after="0" w:line="240" w:lineRule="auto"/>
              <w:rPr>
                <w:rFonts w:eastAsia="Times New Roman" w:cs="Calibri"/>
                <w:sz w:val="20"/>
                <w:szCs w:val="20"/>
              </w:rPr>
            </w:pPr>
            <w:r w:rsidRPr="007A04B8">
              <w:rPr>
                <w:rFonts w:eastAsia="Times New Roman" w:cs="Calibri"/>
                <w:sz w:val="20"/>
                <w:szCs w:val="20"/>
              </w:rPr>
              <w:t> </w:t>
            </w:r>
          </w:p>
        </w:tc>
      </w:tr>
    </w:tbl>
    <w:p w:rsidR="00A2156E" w:rsidRPr="00DB09A5" w:rsidRDefault="00A2156E" w:rsidP="00E65258">
      <w:pPr>
        <w:spacing w:line="360" w:lineRule="auto"/>
        <w:jc w:val="both"/>
        <w:rPr>
          <w:rFonts w:ascii="Times New Roman" w:hAnsi="Times New Roman" w:cs="Times New Roman"/>
          <w:b/>
          <w:bCs/>
          <w:sz w:val="24"/>
          <w:szCs w:val="24"/>
        </w:rPr>
      </w:pPr>
    </w:p>
    <w:p w:rsidR="00DB09A5" w:rsidRDefault="00DB09A5" w:rsidP="00E65258">
      <w:pPr>
        <w:spacing w:line="360" w:lineRule="auto"/>
        <w:jc w:val="both"/>
        <w:rPr>
          <w:rFonts w:ascii="Times New Roman" w:hAnsi="Times New Roman" w:cs="Times New Roman"/>
          <w:b/>
          <w:bCs/>
          <w:sz w:val="24"/>
          <w:szCs w:val="24"/>
          <w:lang w:val="en-US"/>
        </w:rPr>
      </w:pPr>
    </w:p>
    <w:tbl>
      <w:tblPr>
        <w:tblW w:w="5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196"/>
        <w:gridCol w:w="960"/>
        <w:gridCol w:w="1296"/>
        <w:gridCol w:w="1196"/>
      </w:tblGrid>
      <w:tr w:rsidR="007A04B8" w:rsidRPr="00B37D16" w:rsidTr="007A04B8">
        <w:trPr>
          <w:trHeight w:val="255"/>
          <w:jc w:val="center"/>
        </w:trPr>
        <w:tc>
          <w:tcPr>
            <w:tcW w:w="5948" w:type="dxa"/>
            <w:gridSpan w:val="5"/>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Table (S2): </w:t>
            </w:r>
            <w:r w:rsidRPr="0058027F">
              <w:rPr>
                <w:rFonts w:ascii="Times New Roman" w:eastAsia="Times New Roman" w:hAnsi="Times New Roman" w:cs="Times New Roman"/>
                <w:b/>
                <w:bCs/>
                <w:sz w:val="24"/>
                <w:szCs w:val="24"/>
              </w:rPr>
              <w:t xml:space="preserve">NBO charge on each atom of  </w:t>
            </w:r>
            <w:r w:rsidRPr="00B37D16">
              <w:rPr>
                <w:rFonts w:ascii="Times New Roman" w:eastAsia="Times New Roman" w:hAnsi="Times New Roman" w:cs="Times New Roman"/>
                <w:b/>
                <w:bCs/>
                <w:sz w:val="24"/>
                <w:szCs w:val="24"/>
              </w:rPr>
              <w:t>Cu</w:t>
            </w:r>
            <w:r w:rsidRPr="0058027F">
              <w:rPr>
                <w:rFonts w:ascii="Times New Roman" w:eastAsia="Times New Roman" w:hAnsi="Times New Roman" w:cs="Times New Roman"/>
                <w:b/>
                <w:bCs/>
                <w:sz w:val="24"/>
                <w:szCs w:val="24"/>
              </w:rPr>
              <w:t>(II) and Cd(II) complexes</w:t>
            </w:r>
          </w:p>
        </w:tc>
      </w:tr>
      <w:tr w:rsidR="007A04B8" w:rsidRPr="00B37D16" w:rsidTr="007A04B8">
        <w:trPr>
          <w:trHeight w:val="255"/>
          <w:jc w:val="center"/>
        </w:trPr>
        <w:tc>
          <w:tcPr>
            <w:tcW w:w="2496" w:type="dxa"/>
            <w:gridSpan w:val="2"/>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r w:rsidRPr="00B37D16">
              <w:rPr>
                <w:rFonts w:ascii="Times New Roman" w:eastAsia="Times New Roman" w:hAnsi="Times New Roman" w:cs="Times New Roman"/>
                <w:b/>
                <w:bCs/>
                <w:color w:val="0000FF"/>
                <w:sz w:val="24"/>
                <w:szCs w:val="24"/>
              </w:rPr>
              <w:t>Cu(II) complex</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p>
        </w:tc>
        <w:tc>
          <w:tcPr>
            <w:tcW w:w="2492" w:type="dxa"/>
            <w:gridSpan w:val="2"/>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r w:rsidRPr="00B37D16">
              <w:rPr>
                <w:rFonts w:ascii="Times New Roman" w:eastAsia="Times New Roman" w:hAnsi="Times New Roman" w:cs="Times New Roman"/>
                <w:b/>
                <w:bCs/>
                <w:color w:val="0000FF"/>
                <w:sz w:val="24"/>
                <w:szCs w:val="24"/>
              </w:rPr>
              <w:t>Cd(II) complex</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r w:rsidRPr="00B37D16">
              <w:rPr>
                <w:rFonts w:ascii="Times New Roman" w:eastAsia="Times New Roman" w:hAnsi="Times New Roman" w:cs="Times New Roman"/>
                <w:b/>
                <w:bCs/>
                <w:color w:val="0000FF"/>
                <w:sz w:val="24"/>
                <w:szCs w:val="24"/>
              </w:rPr>
              <w:t xml:space="preserve">Atom  No    </w:t>
            </w: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r w:rsidRPr="00B37D16">
              <w:rPr>
                <w:rFonts w:ascii="Times New Roman" w:eastAsia="Times New Roman" w:hAnsi="Times New Roman" w:cs="Times New Roman"/>
                <w:b/>
                <w:bCs/>
                <w:color w:val="0000FF"/>
                <w:sz w:val="24"/>
                <w:szCs w:val="24"/>
              </w:rPr>
              <w:t>Charge</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r w:rsidRPr="00B37D16">
              <w:rPr>
                <w:rFonts w:ascii="Times New Roman" w:eastAsia="Times New Roman" w:hAnsi="Times New Roman" w:cs="Times New Roman"/>
                <w:b/>
                <w:bCs/>
                <w:color w:val="0000FF"/>
                <w:sz w:val="24"/>
                <w:szCs w:val="24"/>
              </w:rPr>
              <w:t>Atom  No</w:t>
            </w: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b/>
                <w:bCs/>
                <w:color w:val="0000FF"/>
                <w:sz w:val="24"/>
                <w:szCs w:val="24"/>
              </w:rPr>
            </w:pPr>
            <w:r w:rsidRPr="00B37D16">
              <w:rPr>
                <w:rFonts w:ascii="Times New Roman" w:eastAsia="Times New Roman" w:hAnsi="Times New Roman" w:cs="Times New Roman"/>
                <w:b/>
                <w:bCs/>
                <w:color w:val="0000FF"/>
                <w:sz w:val="24"/>
                <w:szCs w:val="24"/>
              </w:rPr>
              <w:t>Charge</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Cl    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-0.09533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-0.19581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Cl    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-0.15999</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-0.21582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-0.09591</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-0.16922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-0.10255</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-0.061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-0.09096</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-0.05696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-0.02429</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-0.2071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lastRenderedPageBreak/>
              <w:t>C    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-0.02556</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-0.13503</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-0.09743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-0.05787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-0.0755</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-0.05448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-0.02492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0.01235</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-0.02274</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-0.17804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-0.00133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-0.20874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-0.08727</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-0.19009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-0.10907</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-0.19898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-0.09406</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-0.25515</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-0.10415</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16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-0.2314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-0.11772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-0.00461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18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-0.1123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0.06817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19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-0.0039</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19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-0.33048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0.03934</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20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0.06111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21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-0.11152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0.21495</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22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0.03368</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-0.22638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0.09053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-0.15666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-0.10418</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-0.22846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-0.08273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0.12579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-0.11458</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26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-0.5957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27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0.08122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27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0.21942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28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-0.24289</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28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0.22017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29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0.1138</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29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0.21704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0.11113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0.20173</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0.10862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0.2145</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0.11344</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0.21549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0.10892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0.21971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0.11007</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0.2266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0.11012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0.2304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0.10852</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0.25017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0.09014</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0.24219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0.12268</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0.23695</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0.13129</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39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0.2216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0.1155</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0.23011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0.11381</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0.23697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0.11681</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0.25301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0.11895</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Cl   43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-0.68853</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44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0.1293</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Cl   44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-0.54944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Cu   45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0.53299</w:t>
            </w: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45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-0.18965</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46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-0.20809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47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-0.18296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48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-0.05771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49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-0.05216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-0.19069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-0.13462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-0.06204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-0.05641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0.01223</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-0.17039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-0.21741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-0.19764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-0.20684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59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-0.25182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60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-0.23182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-0.00318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0.06843</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63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-0.33148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64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0.05366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0.21422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-0.22612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-0.15654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-0.22807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   69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0.12581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N   70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-0.59567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0.23069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0.21792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0.21365</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0.2358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0.21349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0.21614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0.21904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0.21878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79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0.20501</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80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0.23843</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81</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0.24508</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82</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0.23939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83</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0.22202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84</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0.23027</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85</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0.23692</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H   86</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0.25306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Cl   87</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-0.69149</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Cl   88</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-0.54906</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Cd   89</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1.07854</w:t>
            </w:r>
          </w:p>
        </w:tc>
      </w:tr>
      <w:tr w:rsidR="007A04B8" w:rsidRPr="00B37D16" w:rsidTr="007A04B8">
        <w:trPr>
          <w:trHeight w:val="255"/>
          <w:jc w:val="center"/>
        </w:trPr>
        <w:tc>
          <w:tcPr>
            <w:tcW w:w="1300"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960" w:type="dxa"/>
            <w:shd w:val="clear" w:color="auto" w:fill="D9D9D9"/>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p>
        </w:tc>
        <w:tc>
          <w:tcPr>
            <w:tcW w:w="1296" w:type="dxa"/>
            <w:shd w:val="clear" w:color="auto" w:fill="auto"/>
            <w:noWrap/>
            <w:vAlign w:val="bottom"/>
            <w:hideMark/>
          </w:tcPr>
          <w:p w:rsidR="007A04B8" w:rsidRPr="00B37D16" w:rsidRDefault="007A04B8" w:rsidP="007A04B8">
            <w:pPr>
              <w:spacing w:after="0" w:line="240" w:lineRule="auto"/>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Cd   90</w:t>
            </w:r>
          </w:p>
        </w:tc>
        <w:tc>
          <w:tcPr>
            <w:tcW w:w="1196" w:type="dxa"/>
            <w:shd w:val="clear" w:color="auto" w:fill="auto"/>
            <w:noWrap/>
            <w:vAlign w:val="bottom"/>
            <w:hideMark/>
          </w:tcPr>
          <w:p w:rsidR="007A04B8" w:rsidRPr="00B37D16" w:rsidRDefault="007A04B8" w:rsidP="007A04B8">
            <w:pPr>
              <w:spacing w:after="0" w:line="240" w:lineRule="auto"/>
              <w:jc w:val="right"/>
              <w:rPr>
                <w:rFonts w:ascii="Times New Roman" w:eastAsia="Times New Roman" w:hAnsi="Times New Roman" w:cs="Times New Roman"/>
                <w:sz w:val="24"/>
                <w:szCs w:val="24"/>
              </w:rPr>
            </w:pPr>
            <w:r w:rsidRPr="00B37D16">
              <w:rPr>
                <w:rFonts w:ascii="Times New Roman" w:eastAsia="Times New Roman" w:hAnsi="Times New Roman" w:cs="Times New Roman"/>
                <w:sz w:val="24"/>
                <w:szCs w:val="24"/>
              </w:rPr>
              <w:t>1.08083</w:t>
            </w:r>
          </w:p>
        </w:tc>
      </w:tr>
    </w:tbl>
    <w:p w:rsidR="00397E9F" w:rsidRDefault="00397E9F" w:rsidP="007A04B8">
      <w:pPr>
        <w:spacing w:line="360" w:lineRule="auto"/>
        <w:jc w:val="center"/>
        <w:rPr>
          <w:rFonts w:ascii="Times New Roman" w:hAnsi="Times New Roman" w:cs="Times New Roman"/>
          <w:b/>
          <w:bCs/>
          <w:sz w:val="24"/>
          <w:szCs w:val="24"/>
          <w:lang w:val="en-US"/>
        </w:rPr>
      </w:pPr>
    </w:p>
    <w:p w:rsidR="00397E9F" w:rsidRPr="0031739A" w:rsidRDefault="00397E9F" w:rsidP="00E65258">
      <w:pPr>
        <w:spacing w:line="360" w:lineRule="auto"/>
        <w:jc w:val="both"/>
        <w:rPr>
          <w:rFonts w:ascii="Times New Roman" w:hAnsi="Times New Roman" w:cs="Times New Roman"/>
          <w:b/>
          <w:bCs/>
          <w:sz w:val="24"/>
          <w:szCs w:val="24"/>
          <w:lang w:val="en-US"/>
        </w:rPr>
      </w:pPr>
    </w:p>
    <w:sectPr w:rsidR="00397E9F" w:rsidRPr="0031739A" w:rsidSect="002454DC">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26C" w:rsidRDefault="0024526C" w:rsidP="00B038EB">
      <w:pPr>
        <w:spacing w:after="0" w:line="240" w:lineRule="auto"/>
      </w:pPr>
      <w:r>
        <w:separator/>
      </w:r>
    </w:p>
  </w:endnote>
  <w:endnote w:type="continuationSeparator" w:id="1">
    <w:p w:rsidR="0024526C" w:rsidRDefault="0024526C" w:rsidP="00B038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dvTimes">
    <w:altName w:val="Times New Roman"/>
    <w:panose1 w:val="00000000000000000000"/>
    <w:charset w:val="00"/>
    <w:family w:val="roman"/>
    <w:notTrueType/>
    <w:pitch w:val="default"/>
    <w:sig w:usb0="00000003" w:usb1="00000000" w:usb2="00000000" w:usb3="00000000" w:csb0="00000001" w:csb1="00000000"/>
  </w:font>
  <w:font w:name="Times New Roman,AdvTimes">
    <w:altName w:val="Times New Roman"/>
    <w:panose1 w:val="00000000000000000000"/>
    <w:charset w:val="00"/>
    <w:family w:val="roman"/>
    <w:notTrueType/>
    <w:pitch w:val="default"/>
    <w:sig w:usb0="00000000" w:usb1="00000000" w:usb2="00000000" w:usb3="00000000" w:csb0="00000000"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26C" w:rsidRDefault="0024526C" w:rsidP="00B038EB">
      <w:pPr>
        <w:spacing w:after="0" w:line="240" w:lineRule="auto"/>
      </w:pPr>
      <w:r>
        <w:separator/>
      </w:r>
    </w:p>
  </w:footnote>
  <w:footnote w:type="continuationSeparator" w:id="1">
    <w:p w:rsidR="0024526C" w:rsidRDefault="0024526C" w:rsidP="00B038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B33C6"/>
    <w:multiLevelType w:val="hybridMultilevel"/>
    <w:tmpl w:val="A8FA270E"/>
    <w:lvl w:ilvl="0" w:tplc="AFF4BF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B6C11"/>
    <w:rsid w:val="00003735"/>
    <w:rsid w:val="00006E21"/>
    <w:rsid w:val="000071AC"/>
    <w:rsid w:val="00013369"/>
    <w:rsid w:val="00013822"/>
    <w:rsid w:val="00014FE1"/>
    <w:rsid w:val="000155BB"/>
    <w:rsid w:val="0001576E"/>
    <w:rsid w:val="00016E0F"/>
    <w:rsid w:val="00020B01"/>
    <w:rsid w:val="00023ACB"/>
    <w:rsid w:val="0002439C"/>
    <w:rsid w:val="00024D70"/>
    <w:rsid w:val="000259CB"/>
    <w:rsid w:val="00031877"/>
    <w:rsid w:val="00032031"/>
    <w:rsid w:val="00036D11"/>
    <w:rsid w:val="0004010D"/>
    <w:rsid w:val="000528FF"/>
    <w:rsid w:val="000553CD"/>
    <w:rsid w:val="00064117"/>
    <w:rsid w:val="000653A1"/>
    <w:rsid w:val="0007311D"/>
    <w:rsid w:val="00075140"/>
    <w:rsid w:val="00075AAC"/>
    <w:rsid w:val="00077A7E"/>
    <w:rsid w:val="000828AE"/>
    <w:rsid w:val="00082D83"/>
    <w:rsid w:val="000868C9"/>
    <w:rsid w:val="00091A81"/>
    <w:rsid w:val="000926EC"/>
    <w:rsid w:val="00094AFA"/>
    <w:rsid w:val="00096902"/>
    <w:rsid w:val="000A23D3"/>
    <w:rsid w:val="000C0D05"/>
    <w:rsid w:val="000C4582"/>
    <w:rsid w:val="000C5888"/>
    <w:rsid w:val="000C641A"/>
    <w:rsid w:val="000E03B6"/>
    <w:rsid w:val="000E320E"/>
    <w:rsid w:val="000E3506"/>
    <w:rsid w:val="000E553B"/>
    <w:rsid w:val="000F5DF2"/>
    <w:rsid w:val="0010039B"/>
    <w:rsid w:val="001034AC"/>
    <w:rsid w:val="001112DE"/>
    <w:rsid w:val="0011353F"/>
    <w:rsid w:val="00120457"/>
    <w:rsid w:val="00120758"/>
    <w:rsid w:val="00126F18"/>
    <w:rsid w:val="001301F4"/>
    <w:rsid w:val="00131481"/>
    <w:rsid w:val="00132294"/>
    <w:rsid w:val="001322E0"/>
    <w:rsid w:val="00132ACB"/>
    <w:rsid w:val="00136816"/>
    <w:rsid w:val="00141B05"/>
    <w:rsid w:val="00143307"/>
    <w:rsid w:val="00145E3A"/>
    <w:rsid w:val="00147F17"/>
    <w:rsid w:val="00153D2D"/>
    <w:rsid w:val="00155FF0"/>
    <w:rsid w:val="00157106"/>
    <w:rsid w:val="00160D96"/>
    <w:rsid w:val="00164DB4"/>
    <w:rsid w:val="001707AE"/>
    <w:rsid w:val="00174528"/>
    <w:rsid w:val="00176254"/>
    <w:rsid w:val="00177FEA"/>
    <w:rsid w:val="001900C3"/>
    <w:rsid w:val="001900CD"/>
    <w:rsid w:val="001904D4"/>
    <w:rsid w:val="00192804"/>
    <w:rsid w:val="0019491D"/>
    <w:rsid w:val="00196BB9"/>
    <w:rsid w:val="001A1994"/>
    <w:rsid w:val="001A3B9D"/>
    <w:rsid w:val="001B6F57"/>
    <w:rsid w:val="001C1180"/>
    <w:rsid w:val="001C2279"/>
    <w:rsid w:val="001C3B5B"/>
    <w:rsid w:val="001C6CD9"/>
    <w:rsid w:val="001C703C"/>
    <w:rsid w:val="001C70DF"/>
    <w:rsid w:val="001C7CE7"/>
    <w:rsid w:val="001D6A50"/>
    <w:rsid w:val="001E2A4D"/>
    <w:rsid w:val="001F1AF6"/>
    <w:rsid w:val="00203C02"/>
    <w:rsid w:val="00212847"/>
    <w:rsid w:val="002150EA"/>
    <w:rsid w:val="002216D5"/>
    <w:rsid w:val="002242EE"/>
    <w:rsid w:val="00224D16"/>
    <w:rsid w:val="00225C2A"/>
    <w:rsid w:val="002367D6"/>
    <w:rsid w:val="00236DAA"/>
    <w:rsid w:val="002420C1"/>
    <w:rsid w:val="002430C3"/>
    <w:rsid w:val="00243117"/>
    <w:rsid w:val="0024526C"/>
    <w:rsid w:val="002454DC"/>
    <w:rsid w:val="00247F62"/>
    <w:rsid w:val="00253FA8"/>
    <w:rsid w:val="0026423F"/>
    <w:rsid w:val="00264C59"/>
    <w:rsid w:val="00271C25"/>
    <w:rsid w:val="002728D6"/>
    <w:rsid w:val="00286B6B"/>
    <w:rsid w:val="00295DB5"/>
    <w:rsid w:val="002A538E"/>
    <w:rsid w:val="002A6903"/>
    <w:rsid w:val="002B2B56"/>
    <w:rsid w:val="002B39DE"/>
    <w:rsid w:val="002B7C77"/>
    <w:rsid w:val="002C11A5"/>
    <w:rsid w:val="002C6B4A"/>
    <w:rsid w:val="002D6610"/>
    <w:rsid w:val="002D770B"/>
    <w:rsid w:val="002E477E"/>
    <w:rsid w:val="002E4C91"/>
    <w:rsid w:val="002F0312"/>
    <w:rsid w:val="002F1BE6"/>
    <w:rsid w:val="00305870"/>
    <w:rsid w:val="00311262"/>
    <w:rsid w:val="0031739A"/>
    <w:rsid w:val="00321D58"/>
    <w:rsid w:val="00323F06"/>
    <w:rsid w:val="0033277A"/>
    <w:rsid w:val="003352B9"/>
    <w:rsid w:val="00340E71"/>
    <w:rsid w:val="003611BF"/>
    <w:rsid w:val="00361333"/>
    <w:rsid w:val="00361A90"/>
    <w:rsid w:val="00362A35"/>
    <w:rsid w:val="00365C86"/>
    <w:rsid w:val="00366184"/>
    <w:rsid w:val="003833E5"/>
    <w:rsid w:val="0038411D"/>
    <w:rsid w:val="003849EF"/>
    <w:rsid w:val="003866E3"/>
    <w:rsid w:val="00390EED"/>
    <w:rsid w:val="00397A15"/>
    <w:rsid w:val="00397E9F"/>
    <w:rsid w:val="003A01C8"/>
    <w:rsid w:val="003A1C5F"/>
    <w:rsid w:val="003A6EA9"/>
    <w:rsid w:val="003B0541"/>
    <w:rsid w:val="003B1493"/>
    <w:rsid w:val="003B326D"/>
    <w:rsid w:val="003B464C"/>
    <w:rsid w:val="003B4DC1"/>
    <w:rsid w:val="003C218A"/>
    <w:rsid w:val="003C2F21"/>
    <w:rsid w:val="003C7CF5"/>
    <w:rsid w:val="003D7EC0"/>
    <w:rsid w:val="003F018B"/>
    <w:rsid w:val="003F141C"/>
    <w:rsid w:val="003F785A"/>
    <w:rsid w:val="00407257"/>
    <w:rsid w:val="00412410"/>
    <w:rsid w:val="00416F29"/>
    <w:rsid w:val="0042140F"/>
    <w:rsid w:val="00425F11"/>
    <w:rsid w:val="00427845"/>
    <w:rsid w:val="00432A8B"/>
    <w:rsid w:val="00433722"/>
    <w:rsid w:val="00433BF7"/>
    <w:rsid w:val="00434FB9"/>
    <w:rsid w:val="00436117"/>
    <w:rsid w:val="00436B6F"/>
    <w:rsid w:val="00437FAF"/>
    <w:rsid w:val="00443A76"/>
    <w:rsid w:val="004456CD"/>
    <w:rsid w:val="00445E03"/>
    <w:rsid w:val="00447561"/>
    <w:rsid w:val="00447F53"/>
    <w:rsid w:val="004503C2"/>
    <w:rsid w:val="004576FB"/>
    <w:rsid w:val="00464732"/>
    <w:rsid w:val="004654A7"/>
    <w:rsid w:val="00471407"/>
    <w:rsid w:val="00473531"/>
    <w:rsid w:val="00474BAE"/>
    <w:rsid w:val="004815A3"/>
    <w:rsid w:val="004839B6"/>
    <w:rsid w:val="00492FCA"/>
    <w:rsid w:val="00494646"/>
    <w:rsid w:val="004949DE"/>
    <w:rsid w:val="0049567D"/>
    <w:rsid w:val="00495F2C"/>
    <w:rsid w:val="004A0B74"/>
    <w:rsid w:val="004A7DCB"/>
    <w:rsid w:val="004B59EE"/>
    <w:rsid w:val="004D2615"/>
    <w:rsid w:val="004D3F05"/>
    <w:rsid w:val="004D487C"/>
    <w:rsid w:val="004D5C32"/>
    <w:rsid w:val="004E619A"/>
    <w:rsid w:val="004E6FDB"/>
    <w:rsid w:val="004F2549"/>
    <w:rsid w:val="004F679C"/>
    <w:rsid w:val="004F7219"/>
    <w:rsid w:val="00502E9E"/>
    <w:rsid w:val="00502FE3"/>
    <w:rsid w:val="005033C3"/>
    <w:rsid w:val="0050494B"/>
    <w:rsid w:val="00504A7A"/>
    <w:rsid w:val="005102EE"/>
    <w:rsid w:val="005117B3"/>
    <w:rsid w:val="0051202A"/>
    <w:rsid w:val="005125C7"/>
    <w:rsid w:val="00513149"/>
    <w:rsid w:val="00522EF7"/>
    <w:rsid w:val="0052396C"/>
    <w:rsid w:val="005242A9"/>
    <w:rsid w:val="00532045"/>
    <w:rsid w:val="005321C9"/>
    <w:rsid w:val="005453AD"/>
    <w:rsid w:val="0055406E"/>
    <w:rsid w:val="00555FF8"/>
    <w:rsid w:val="005568AC"/>
    <w:rsid w:val="00557322"/>
    <w:rsid w:val="005618FD"/>
    <w:rsid w:val="005865B2"/>
    <w:rsid w:val="00587F30"/>
    <w:rsid w:val="00591BFC"/>
    <w:rsid w:val="00595DF8"/>
    <w:rsid w:val="005A0CEB"/>
    <w:rsid w:val="005A1217"/>
    <w:rsid w:val="005A3492"/>
    <w:rsid w:val="005A6D96"/>
    <w:rsid w:val="005B0714"/>
    <w:rsid w:val="005B1F8F"/>
    <w:rsid w:val="005B2945"/>
    <w:rsid w:val="005B43B0"/>
    <w:rsid w:val="005B4C20"/>
    <w:rsid w:val="005B5B8F"/>
    <w:rsid w:val="005B7831"/>
    <w:rsid w:val="005C6302"/>
    <w:rsid w:val="005D3E5D"/>
    <w:rsid w:val="005E2F4A"/>
    <w:rsid w:val="005E3974"/>
    <w:rsid w:val="005F00F4"/>
    <w:rsid w:val="005F7C59"/>
    <w:rsid w:val="006009D4"/>
    <w:rsid w:val="00604EAF"/>
    <w:rsid w:val="00605ECC"/>
    <w:rsid w:val="00610F16"/>
    <w:rsid w:val="00621D74"/>
    <w:rsid w:val="00637E53"/>
    <w:rsid w:val="0064040D"/>
    <w:rsid w:val="006409D4"/>
    <w:rsid w:val="00641612"/>
    <w:rsid w:val="00642810"/>
    <w:rsid w:val="0064536C"/>
    <w:rsid w:val="006479A7"/>
    <w:rsid w:val="00651A15"/>
    <w:rsid w:val="00653C37"/>
    <w:rsid w:val="00655E04"/>
    <w:rsid w:val="00660E25"/>
    <w:rsid w:val="00667076"/>
    <w:rsid w:val="00667714"/>
    <w:rsid w:val="00667B38"/>
    <w:rsid w:val="00681398"/>
    <w:rsid w:val="0068150D"/>
    <w:rsid w:val="00685DB4"/>
    <w:rsid w:val="00686A5B"/>
    <w:rsid w:val="00687DAD"/>
    <w:rsid w:val="006928C7"/>
    <w:rsid w:val="00692BFD"/>
    <w:rsid w:val="0069552C"/>
    <w:rsid w:val="006A110F"/>
    <w:rsid w:val="006A7DE5"/>
    <w:rsid w:val="006B2742"/>
    <w:rsid w:val="006B613C"/>
    <w:rsid w:val="006C0ED4"/>
    <w:rsid w:val="006C3F8D"/>
    <w:rsid w:val="006C4C65"/>
    <w:rsid w:val="006C5A32"/>
    <w:rsid w:val="006C6C3F"/>
    <w:rsid w:val="006D0BCF"/>
    <w:rsid w:val="006D269A"/>
    <w:rsid w:val="006D371F"/>
    <w:rsid w:val="006D4699"/>
    <w:rsid w:val="006D5C5C"/>
    <w:rsid w:val="006E133B"/>
    <w:rsid w:val="006E1C3A"/>
    <w:rsid w:val="006F1E83"/>
    <w:rsid w:val="006F524D"/>
    <w:rsid w:val="006F5525"/>
    <w:rsid w:val="0070004F"/>
    <w:rsid w:val="00702B1C"/>
    <w:rsid w:val="0070548D"/>
    <w:rsid w:val="0071103A"/>
    <w:rsid w:val="00714B9E"/>
    <w:rsid w:val="007178DD"/>
    <w:rsid w:val="00720A4E"/>
    <w:rsid w:val="007220CD"/>
    <w:rsid w:val="00722886"/>
    <w:rsid w:val="007343A2"/>
    <w:rsid w:val="00737B4C"/>
    <w:rsid w:val="00744048"/>
    <w:rsid w:val="00751901"/>
    <w:rsid w:val="0076001D"/>
    <w:rsid w:val="007603B1"/>
    <w:rsid w:val="00761191"/>
    <w:rsid w:val="00765CAA"/>
    <w:rsid w:val="00773FA5"/>
    <w:rsid w:val="00780C89"/>
    <w:rsid w:val="00791461"/>
    <w:rsid w:val="00795C0B"/>
    <w:rsid w:val="00797EE9"/>
    <w:rsid w:val="007A04B8"/>
    <w:rsid w:val="007A2482"/>
    <w:rsid w:val="007A7FDF"/>
    <w:rsid w:val="007B0A19"/>
    <w:rsid w:val="007C0DC3"/>
    <w:rsid w:val="007E5290"/>
    <w:rsid w:val="007E6943"/>
    <w:rsid w:val="007E70A9"/>
    <w:rsid w:val="007F191B"/>
    <w:rsid w:val="007F330E"/>
    <w:rsid w:val="007F5B45"/>
    <w:rsid w:val="007F5FD4"/>
    <w:rsid w:val="007F6741"/>
    <w:rsid w:val="00800ACD"/>
    <w:rsid w:val="00801295"/>
    <w:rsid w:val="00801D6A"/>
    <w:rsid w:val="0080284A"/>
    <w:rsid w:val="008035E4"/>
    <w:rsid w:val="00803FCD"/>
    <w:rsid w:val="00806F73"/>
    <w:rsid w:val="00813894"/>
    <w:rsid w:val="00824A13"/>
    <w:rsid w:val="00826FBA"/>
    <w:rsid w:val="008278B6"/>
    <w:rsid w:val="00830560"/>
    <w:rsid w:val="008340DE"/>
    <w:rsid w:val="00840995"/>
    <w:rsid w:val="00841D29"/>
    <w:rsid w:val="00841E7D"/>
    <w:rsid w:val="00844FDD"/>
    <w:rsid w:val="008507AE"/>
    <w:rsid w:val="00851DFB"/>
    <w:rsid w:val="0086035F"/>
    <w:rsid w:val="00864A3F"/>
    <w:rsid w:val="00865EA1"/>
    <w:rsid w:val="0087237E"/>
    <w:rsid w:val="00876D1D"/>
    <w:rsid w:val="00876E7F"/>
    <w:rsid w:val="008774D5"/>
    <w:rsid w:val="008872E2"/>
    <w:rsid w:val="00887CE2"/>
    <w:rsid w:val="00895830"/>
    <w:rsid w:val="00896F83"/>
    <w:rsid w:val="008A0229"/>
    <w:rsid w:val="008A07B5"/>
    <w:rsid w:val="008A1113"/>
    <w:rsid w:val="008A2BBC"/>
    <w:rsid w:val="008B4604"/>
    <w:rsid w:val="008B4F91"/>
    <w:rsid w:val="008B7D69"/>
    <w:rsid w:val="008C3534"/>
    <w:rsid w:val="008C4C17"/>
    <w:rsid w:val="008C693A"/>
    <w:rsid w:val="008C6CD9"/>
    <w:rsid w:val="008D0A71"/>
    <w:rsid w:val="008D18F2"/>
    <w:rsid w:val="008E3384"/>
    <w:rsid w:val="008E599F"/>
    <w:rsid w:val="008F4461"/>
    <w:rsid w:val="008F690D"/>
    <w:rsid w:val="008F6CFB"/>
    <w:rsid w:val="00900FFE"/>
    <w:rsid w:val="00902D64"/>
    <w:rsid w:val="009040FC"/>
    <w:rsid w:val="009104CE"/>
    <w:rsid w:val="00910CD6"/>
    <w:rsid w:val="009136A1"/>
    <w:rsid w:val="009265DB"/>
    <w:rsid w:val="00931848"/>
    <w:rsid w:val="00931B0E"/>
    <w:rsid w:val="00932F23"/>
    <w:rsid w:val="0093495F"/>
    <w:rsid w:val="00944AC4"/>
    <w:rsid w:val="009508D1"/>
    <w:rsid w:val="009545BC"/>
    <w:rsid w:val="00955ED2"/>
    <w:rsid w:val="00956AC9"/>
    <w:rsid w:val="0095720C"/>
    <w:rsid w:val="009716BB"/>
    <w:rsid w:val="00973B75"/>
    <w:rsid w:val="00977810"/>
    <w:rsid w:val="00983C3B"/>
    <w:rsid w:val="00985D62"/>
    <w:rsid w:val="00986484"/>
    <w:rsid w:val="00986FDA"/>
    <w:rsid w:val="00987054"/>
    <w:rsid w:val="00987137"/>
    <w:rsid w:val="00996B43"/>
    <w:rsid w:val="009A0972"/>
    <w:rsid w:val="009B6C20"/>
    <w:rsid w:val="009B76EA"/>
    <w:rsid w:val="009B7E55"/>
    <w:rsid w:val="009C0CFE"/>
    <w:rsid w:val="009C44CE"/>
    <w:rsid w:val="009C567E"/>
    <w:rsid w:val="009C6429"/>
    <w:rsid w:val="009D1C3C"/>
    <w:rsid w:val="009D52BD"/>
    <w:rsid w:val="009E50E8"/>
    <w:rsid w:val="009F0722"/>
    <w:rsid w:val="009F0C40"/>
    <w:rsid w:val="009F145B"/>
    <w:rsid w:val="00A0353C"/>
    <w:rsid w:val="00A06A5A"/>
    <w:rsid w:val="00A209D7"/>
    <w:rsid w:val="00A2156E"/>
    <w:rsid w:val="00A23936"/>
    <w:rsid w:val="00A30DB0"/>
    <w:rsid w:val="00A34A70"/>
    <w:rsid w:val="00A379CC"/>
    <w:rsid w:val="00A44B5A"/>
    <w:rsid w:val="00A4596C"/>
    <w:rsid w:val="00A52472"/>
    <w:rsid w:val="00A54BDE"/>
    <w:rsid w:val="00A5527C"/>
    <w:rsid w:val="00A572AC"/>
    <w:rsid w:val="00A6394C"/>
    <w:rsid w:val="00A6399B"/>
    <w:rsid w:val="00A678D3"/>
    <w:rsid w:val="00A71C47"/>
    <w:rsid w:val="00A76FC2"/>
    <w:rsid w:val="00A8389F"/>
    <w:rsid w:val="00A83BD4"/>
    <w:rsid w:val="00A83C59"/>
    <w:rsid w:val="00A9380C"/>
    <w:rsid w:val="00A955EB"/>
    <w:rsid w:val="00AA194F"/>
    <w:rsid w:val="00AA7D51"/>
    <w:rsid w:val="00AB0B4D"/>
    <w:rsid w:val="00AB4050"/>
    <w:rsid w:val="00AB4A3F"/>
    <w:rsid w:val="00AC0C52"/>
    <w:rsid w:val="00AD1FE8"/>
    <w:rsid w:val="00AD586E"/>
    <w:rsid w:val="00AE3410"/>
    <w:rsid w:val="00AE7071"/>
    <w:rsid w:val="00AE723C"/>
    <w:rsid w:val="00AF5847"/>
    <w:rsid w:val="00B01F5F"/>
    <w:rsid w:val="00B038EB"/>
    <w:rsid w:val="00B224C9"/>
    <w:rsid w:val="00B37C9B"/>
    <w:rsid w:val="00B4005A"/>
    <w:rsid w:val="00B405AC"/>
    <w:rsid w:val="00B53E45"/>
    <w:rsid w:val="00B53FBC"/>
    <w:rsid w:val="00B61F92"/>
    <w:rsid w:val="00B74794"/>
    <w:rsid w:val="00B74C1A"/>
    <w:rsid w:val="00B75B1F"/>
    <w:rsid w:val="00B75E8D"/>
    <w:rsid w:val="00B77449"/>
    <w:rsid w:val="00B805E8"/>
    <w:rsid w:val="00B826C6"/>
    <w:rsid w:val="00B82BC2"/>
    <w:rsid w:val="00B83A96"/>
    <w:rsid w:val="00B83E8C"/>
    <w:rsid w:val="00B87200"/>
    <w:rsid w:val="00B932DD"/>
    <w:rsid w:val="00B970D5"/>
    <w:rsid w:val="00BA1872"/>
    <w:rsid w:val="00BA195D"/>
    <w:rsid w:val="00BA3892"/>
    <w:rsid w:val="00BA4DD1"/>
    <w:rsid w:val="00BB3810"/>
    <w:rsid w:val="00BC5DB7"/>
    <w:rsid w:val="00BD10B1"/>
    <w:rsid w:val="00BE4296"/>
    <w:rsid w:val="00BE4E44"/>
    <w:rsid w:val="00BF0D63"/>
    <w:rsid w:val="00BF19F4"/>
    <w:rsid w:val="00BF1A3D"/>
    <w:rsid w:val="00BF29AC"/>
    <w:rsid w:val="00BF45DF"/>
    <w:rsid w:val="00C0182C"/>
    <w:rsid w:val="00C03E3E"/>
    <w:rsid w:val="00C058B1"/>
    <w:rsid w:val="00C0785C"/>
    <w:rsid w:val="00C10A0E"/>
    <w:rsid w:val="00C1455A"/>
    <w:rsid w:val="00C1478B"/>
    <w:rsid w:val="00C17B89"/>
    <w:rsid w:val="00C2151E"/>
    <w:rsid w:val="00C22BCB"/>
    <w:rsid w:val="00C26114"/>
    <w:rsid w:val="00C31337"/>
    <w:rsid w:val="00C32762"/>
    <w:rsid w:val="00C33A82"/>
    <w:rsid w:val="00C37E08"/>
    <w:rsid w:val="00C45E99"/>
    <w:rsid w:val="00C64A3A"/>
    <w:rsid w:val="00C66903"/>
    <w:rsid w:val="00C66FF7"/>
    <w:rsid w:val="00C868DB"/>
    <w:rsid w:val="00C86E51"/>
    <w:rsid w:val="00C90049"/>
    <w:rsid w:val="00C928FD"/>
    <w:rsid w:val="00CA16F5"/>
    <w:rsid w:val="00CA29F4"/>
    <w:rsid w:val="00CA7A14"/>
    <w:rsid w:val="00CB2E5D"/>
    <w:rsid w:val="00CB5197"/>
    <w:rsid w:val="00CD43D6"/>
    <w:rsid w:val="00CF42ED"/>
    <w:rsid w:val="00D0153E"/>
    <w:rsid w:val="00D10F19"/>
    <w:rsid w:val="00D1379E"/>
    <w:rsid w:val="00D178F7"/>
    <w:rsid w:val="00D23C8B"/>
    <w:rsid w:val="00D27C68"/>
    <w:rsid w:val="00D32688"/>
    <w:rsid w:val="00D33935"/>
    <w:rsid w:val="00D4487E"/>
    <w:rsid w:val="00D53BE5"/>
    <w:rsid w:val="00D568C2"/>
    <w:rsid w:val="00D6158A"/>
    <w:rsid w:val="00D640A0"/>
    <w:rsid w:val="00D661AB"/>
    <w:rsid w:val="00D70996"/>
    <w:rsid w:val="00D749DD"/>
    <w:rsid w:val="00D76C79"/>
    <w:rsid w:val="00D826B6"/>
    <w:rsid w:val="00D83E5A"/>
    <w:rsid w:val="00D87F6D"/>
    <w:rsid w:val="00D92D1F"/>
    <w:rsid w:val="00DA2C05"/>
    <w:rsid w:val="00DA3591"/>
    <w:rsid w:val="00DA6244"/>
    <w:rsid w:val="00DB09A5"/>
    <w:rsid w:val="00DB4D80"/>
    <w:rsid w:val="00DB6837"/>
    <w:rsid w:val="00DC0BCA"/>
    <w:rsid w:val="00DC18E5"/>
    <w:rsid w:val="00DC273D"/>
    <w:rsid w:val="00DC399B"/>
    <w:rsid w:val="00DC44A7"/>
    <w:rsid w:val="00DC5491"/>
    <w:rsid w:val="00DC5D1F"/>
    <w:rsid w:val="00DC6210"/>
    <w:rsid w:val="00DC7FD5"/>
    <w:rsid w:val="00DF2784"/>
    <w:rsid w:val="00DF466A"/>
    <w:rsid w:val="00DF49A4"/>
    <w:rsid w:val="00DF7A75"/>
    <w:rsid w:val="00E02E29"/>
    <w:rsid w:val="00E16CFC"/>
    <w:rsid w:val="00E17CCA"/>
    <w:rsid w:val="00E2671D"/>
    <w:rsid w:val="00E27091"/>
    <w:rsid w:val="00E304AA"/>
    <w:rsid w:val="00E345AE"/>
    <w:rsid w:val="00E351D5"/>
    <w:rsid w:val="00E40AE9"/>
    <w:rsid w:val="00E507F6"/>
    <w:rsid w:val="00E50CC4"/>
    <w:rsid w:val="00E511AF"/>
    <w:rsid w:val="00E5718D"/>
    <w:rsid w:val="00E573AE"/>
    <w:rsid w:val="00E61225"/>
    <w:rsid w:val="00E64572"/>
    <w:rsid w:val="00E65258"/>
    <w:rsid w:val="00E80B1B"/>
    <w:rsid w:val="00E8691D"/>
    <w:rsid w:val="00E94AC3"/>
    <w:rsid w:val="00E95E83"/>
    <w:rsid w:val="00EA1FEE"/>
    <w:rsid w:val="00EB127E"/>
    <w:rsid w:val="00EB3A2D"/>
    <w:rsid w:val="00EB5FAF"/>
    <w:rsid w:val="00EC01FD"/>
    <w:rsid w:val="00EC29D0"/>
    <w:rsid w:val="00EC425A"/>
    <w:rsid w:val="00EC4E50"/>
    <w:rsid w:val="00EC760D"/>
    <w:rsid w:val="00ED4102"/>
    <w:rsid w:val="00EE056E"/>
    <w:rsid w:val="00EE147C"/>
    <w:rsid w:val="00EE6144"/>
    <w:rsid w:val="00EE66B5"/>
    <w:rsid w:val="00EF0177"/>
    <w:rsid w:val="00F01744"/>
    <w:rsid w:val="00F16307"/>
    <w:rsid w:val="00F16619"/>
    <w:rsid w:val="00F17F7D"/>
    <w:rsid w:val="00F42C38"/>
    <w:rsid w:val="00F43ADF"/>
    <w:rsid w:val="00F548D8"/>
    <w:rsid w:val="00F6463A"/>
    <w:rsid w:val="00F7422F"/>
    <w:rsid w:val="00F82079"/>
    <w:rsid w:val="00F94A8F"/>
    <w:rsid w:val="00FA6E55"/>
    <w:rsid w:val="00FB027A"/>
    <w:rsid w:val="00FB14E9"/>
    <w:rsid w:val="00FB241C"/>
    <w:rsid w:val="00FB293A"/>
    <w:rsid w:val="00FB2A53"/>
    <w:rsid w:val="00FB3384"/>
    <w:rsid w:val="00FB6341"/>
    <w:rsid w:val="00FB6C11"/>
    <w:rsid w:val="00FC1F2E"/>
    <w:rsid w:val="00FC3337"/>
    <w:rsid w:val="00FC7DC6"/>
    <w:rsid w:val="00FD07AD"/>
    <w:rsid w:val="00FD7C9A"/>
    <w:rsid w:val="00FE2D05"/>
    <w:rsid w:val="00FE6593"/>
    <w:rsid w:val="00FF259F"/>
    <w:rsid w:val="00FF32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3A2"/>
  </w:style>
  <w:style w:type="paragraph" w:styleId="Heading1">
    <w:name w:val="heading 1"/>
    <w:basedOn w:val="Normal"/>
    <w:next w:val="Normal"/>
    <w:link w:val="Heading1Char"/>
    <w:qFormat/>
    <w:rsid w:val="00DB09A5"/>
    <w:pPr>
      <w:keepNext/>
      <w:widowControl w:val="0"/>
      <w:tabs>
        <w:tab w:val="left" w:pos="4240"/>
        <w:tab w:val="left" w:pos="6800"/>
        <w:tab w:val="left" w:pos="8500"/>
        <w:tab w:val="left" w:pos="10200"/>
        <w:tab w:val="left" w:pos="11900"/>
      </w:tabs>
      <w:spacing w:after="0" w:line="240" w:lineRule="auto"/>
      <w:jc w:val="center"/>
      <w:outlineLvl w:val="0"/>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AC9"/>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aliases w:val="Table caption"/>
    <w:basedOn w:val="Normal"/>
    <w:next w:val="Normal"/>
    <w:autoRedefine/>
    <w:uiPriority w:val="99"/>
    <w:unhideWhenUsed/>
    <w:qFormat/>
    <w:rsid w:val="002454DC"/>
    <w:pPr>
      <w:tabs>
        <w:tab w:val="right" w:pos="7938"/>
      </w:tabs>
      <w:spacing w:after="0" w:line="360" w:lineRule="auto"/>
      <w:ind w:right="-108"/>
    </w:pPr>
    <w:rPr>
      <w:rFonts w:ascii="Times New Roman" w:eastAsia="Calibri" w:hAnsi="Times New Roman" w:cs="Times New Roman"/>
      <w:b/>
      <w:bCs/>
      <w:sz w:val="24"/>
      <w:szCs w:val="24"/>
    </w:rPr>
  </w:style>
  <w:style w:type="table" w:customStyle="1" w:styleId="TableGrid24">
    <w:name w:val="Table Grid24"/>
    <w:basedOn w:val="TableNormal"/>
    <w:uiPriority w:val="99"/>
    <w:rsid w:val="005A349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416F29"/>
    <w:rPr>
      <w:color w:val="0563C1" w:themeColor="hyperlink"/>
      <w:u w:val="single"/>
    </w:rPr>
  </w:style>
  <w:style w:type="paragraph" w:styleId="Header">
    <w:name w:val="header"/>
    <w:basedOn w:val="Normal"/>
    <w:link w:val="HeaderChar"/>
    <w:unhideWhenUsed/>
    <w:rsid w:val="00B038EB"/>
    <w:pPr>
      <w:tabs>
        <w:tab w:val="center" w:pos="4513"/>
        <w:tab w:val="right" w:pos="9026"/>
      </w:tabs>
      <w:spacing w:after="0" w:line="240" w:lineRule="auto"/>
    </w:pPr>
  </w:style>
  <w:style w:type="character" w:customStyle="1" w:styleId="HeaderChar">
    <w:name w:val="Header Char"/>
    <w:basedOn w:val="DefaultParagraphFont"/>
    <w:link w:val="Header"/>
    <w:rsid w:val="00B038EB"/>
  </w:style>
  <w:style w:type="paragraph" w:styleId="Footer">
    <w:name w:val="footer"/>
    <w:basedOn w:val="Normal"/>
    <w:link w:val="FooterChar"/>
    <w:unhideWhenUsed/>
    <w:rsid w:val="00B038EB"/>
    <w:pPr>
      <w:tabs>
        <w:tab w:val="center" w:pos="4513"/>
        <w:tab w:val="right" w:pos="9026"/>
      </w:tabs>
      <w:spacing w:after="0" w:line="240" w:lineRule="auto"/>
    </w:pPr>
  </w:style>
  <w:style w:type="character" w:customStyle="1" w:styleId="FooterChar">
    <w:name w:val="Footer Char"/>
    <w:basedOn w:val="DefaultParagraphFont"/>
    <w:link w:val="Footer"/>
    <w:rsid w:val="00B038EB"/>
  </w:style>
  <w:style w:type="table" w:styleId="TableGrid">
    <w:name w:val="Table Grid"/>
    <w:basedOn w:val="TableNormal"/>
    <w:uiPriority w:val="39"/>
    <w:rsid w:val="009A0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B09A5"/>
    <w:rPr>
      <w:rFonts w:ascii="Arial" w:eastAsia="Times New Roman" w:hAnsi="Arial" w:cs="Times New Roman"/>
      <w:b/>
      <w:snapToGrid w:val="0"/>
      <w:sz w:val="24"/>
      <w:szCs w:val="20"/>
    </w:rPr>
  </w:style>
  <w:style w:type="numbering" w:customStyle="1" w:styleId="NoList1">
    <w:name w:val="No List1"/>
    <w:next w:val="NoList"/>
    <w:uiPriority w:val="99"/>
    <w:semiHidden/>
    <w:unhideWhenUsed/>
    <w:rsid w:val="00DB09A5"/>
  </w:style>
  <w:style w:type="paragraph" w:styleId="FootnoteText">
    <w:name w:val="footnote text"/>
    <w:basedOn w:val="Normal"/>
    <w:link w:val="FootnoteTextChar"/>
    <w:semiHidden/>
    <w:rsid w:val="00DB09A5"/>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DB09A5"/>
    <w:rPr>
      <w:rFonts w:ascii="Times New Roman" w:eastAsia="Times New Roman" w:hAnsi="Times New Roman" w:cs="Times New Roman"/>
      <w:sz w:val="20"/>
      <w:szCs w:val="20"/>
      <w:lang w:eastAsia="en-GB"/>
    </w:rPr>
  </w:style>
  <w:style w:type="character" w:styleId="FootnoteReference">
    <w:name w:val="footnote reference"/>
    <w:semiHidden/>
    <w:rsid w:val="00DB09A5"/>
    <w:rPr>
      <w:vertAlign w:val="superscript"/>
    </w:rPr>
  </w:style>
  <w:style w:type="paragraph" w:styleId="DocumentMap">
    <w:name w:val="Document Map"/>
    <w:basedOn w:val="Normal"/>
    <w:link w:val="DocumentMapChar"/>
    <w:semiHidden/>
    <w:rsid w:val="00DB09A5"/>
    <w:pPr>
      <w:shd w:val="clear" w:color="auto" w:fill="000080"/>
      <w:spacing w:after="0" w:line="240" w:lineRule="auto"/>
    </w:pPr>
    <w:rPr>
      <w:rFonts w:ascii="Tahoma" w:eastAsia="Times New Roman" w:hAnsi="Tahoma" w:cs="Times New Roman"/>
      <w:sz w:val="20"/>
      <w:szCs w:val="20"/>
      <w:lang w:eastAsia="en-GB"/>
    </w:rPr>
  </w:style>
  <w:style w:type="character" w:customStyle="1" w:styleId="DocumentMapChar">
    <w:name w:val="Document Map Char"/>
    <w:basedOn w:val="DefaultParagraphFont"/>
    <w:link w:val="DocumentMap"/>
    <w:semiHidden/>
    <w:rsid w:val="00DB09A5"/>
    <w:rPr>
      <w:rFonts w:ascii="Tahoma" w:eastAsia="Times New Roman" w:hAnsi="Tahoma" w:cs="Times New Roman"/>
      <w:sz w:val="20"/>
      <w:szCs w:val="20"/>
      <w:shd w:val="clear" w:color="auto" w:fill="000080"/>
      <w:lang w:eastAsia="en-GB"/>
    </w:rPr>
  </w:style>
  <w:style w:type="character" w:styleId="PageNumber">
    <w:name w:val="page number"/>
    <w:basedOn w:val="DefaultParagraphFont"/>
    <w:rsid w:val="00DB09A5"/>
  </w:style>
  <w:style w:type="paragraph" w:styleId="PlainText">
    <w:name w:val="Plain Text"/>
    <w:basedOn w:val="Normal"/>
    <w:link w:val="PlainTextChar"/>
    <w:rsid w:val="00DB09A5"/>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DB09A5"/>
    <w:rPr>
      <w:rFonts w:ascii="Courier New" w:eastAsia="Times New Roman" w:hAnsi="Courier New" w:cs="Times New Roman"/>
      <w:sz w:val="20"/>
      <w:szCs w:val="20"/>
      <w:lang w:eastAsia="en-GB"/>
    </w:rPr>
  </w:style>
  <w:style w:type="numbering" w:customStyle="1" w:styleId="NoList2">
    <w:name w:val="No List2"/>
    <w:next w:val="NoList"/>
    <w:uiPriority w:val="99"/>
    <w:semiHidden/>
    <w:unhideWhenUsed/>
    <w:rsid w:val="00A2156E"/>
  </w:style>
  <w:style w:type="paragraph" w:styleId="BalloonText">
    <w:name w:val="Balloon Text"/>
    <w:basedOn w:val="Normal"/>
    <w:link w:val="BalloonTextChar"/>
    <w:uiPriority w:val="99"/>
    <w:semiHidden/>
    <w:unhideWhenUsed/>
    <w:rsid w:val="00A2156E"/>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A2156E"/>
    <w:rPr>
      <w:rFonts w:ascii="Tahoma" w:eastAsia="Times New Roman" w:hAnsi="Tahoma" w:cs="Tahoma"/>
      <w:sz w:val="16"/>
      <w:szCs w:val="16"/>
      <w:lang w:eastAsia="en-GB"/>
    </w:rPr>
  </w:style>
  <w:style w:type="numbering" w:customStyle="1" w:styleId="NoList3">
    <w:name w:val="No List3"/>
    <w:next w:val="NoList"/>
    <w:uiPriority w:val="99"/>
    <w:semiHidden/>
    <w:unhideWhenUsed/>
    <w:rsid w:val="00A2156E"/>
  </w:style>
  <w:style w:type="paragraph" w:styleId="ListParagraph">
    <w:name w:val="List Paragraph"/>
    <w:basedOn w:val="Normal"/>
    <w:uiPriority w:val="34"/>
    <w:qFormat/>
    <w:rsid w:val="00AB0B4D"/>
    <w:pPr>
      <w:ind w:left="720"/>
      <w:contextualSpacing/>
    </w:pPr>
  </w:style>
  <w:style w:type="character" w:styleId="FollowedHyperlink">
    <w:name w:val="FollowedHyperlink"/>
    <w:uiPriority w:val="99"/>
    <w:semiHidden/>
    <w:unhideWhenUsed/>
    <w:rsid w:val="0070004F"/>
    <w:rPr>
      <w:color w:val="800080"/>
      <w:u w:val="single"/>
    </w:rPr>
  </w:style>
  <w:style w:type="paragraph" w:customStyle="1" w:styleId="xl65">
    <w:name w:val="xl65"/>
    <w:basedOn w:val="Normal"/>
    <w:rsid w:val="0070004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FF"/>
      <w:sz w:val="24"/>
      <w:szCs w:val="24"/>
      <w:lang w:val="en-US"/>
    </w:rPr>
  </w:style>
  <w:style w:type="paragraph" w:customStyle="1" w:styleId="xl66">
    <w:name w:val="xl66"/>
    <w:basedOn w:val="Normal"/>
    <w:rsid w:val="0070004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FF"/>
      <w:sz w:val="24"/>
      <w:szCs w:val="24"/>
      <w:lang w:val="en-US"/>
    </w:rPr>
  </w:style>
  <w:style w:type="paragraph" w:customStyle="1" w:styleId="xl67">
    <w:name w:val="xl67"/>
    <w:basedOn w:val="Normal"/>
    <w:rsid w:val="0070004F"/>
    <w:pPr>
      <w:pBdr>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00FF"/>
      <w:sz w:val="24"/>
      <w:szCs w:val="24"/>
      <w:lang w:val="en-US"/>
    </w:rPr>
  </w:style>
  <w:style w:type="paragraph" w:customStyle="1" w:styleId="xl68">
    <w:name w:val="xl68"/>
    <w:basedOn w:val="Normal"/>
    <w:rsid w:val="0070004F"/>
    <w:pPr>
      <w:pBdr>
        <w:bottom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4"/>
      <w:szCs w:val="24"/>
      <w:lang w:val="en-US"/>
    </w:rPr>
  </w:style>
  <w:style w:type="paragraph" w:customStyle="1" w:styleId="xl69">
    <w:name w:val="xl69"/>
    <w:basedOn w:val="Normal"/>
    <w:rsid w:val="0070004F"/>
    <w:pPr>
      <w:pBdr>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00FF"/>
      <w:sz w:val="24"/>
      <w:szCs w:val="24"/>
      <w:lang w:val="en-US"/>
    </w:rPr>
  </w:style>
  <w:style w:type="paragraph" w:customStyle="1" w:styleId="xl70">
    <w:name w:val="xl70"/>
    <w:basedOn w:val="Normal"/>
    <w:rsid w:val="0070004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70004F"/>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72">
    <w:name w:val="xl72"/>
    <w:basedOn w:val="Normal"/>
    <w:rsid w:val="0070004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70004F"/>
    <w:pPr>
      <w:pBdr>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val="en-US"/>
    </w:rPr>
  </w:style>
  <w:style w:type="paragraph" w:customStyle="1" w:styleId="xl74">
    <w:name w:val="xl74"/>
    <w:basedOn w:val="Normal"/>
    <w:rsid w:val="0070004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70004F"/>
    <w:pPr>
      <w:pBdr>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76">
    <w:name w:val="xl76"/>
    <w:basedOn w:val="Normal"/>
    <w:rsid w:val="0070004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70004F"/>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78">
    <w:name w:val="xl78"/>
    <w:basedOn w:val="Normal"/>
    <w:rsid w:val="0070004F"/>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79">
    <w:name w:val="xl79"/>
    <w:basedOn w:val="Normal"/>
    <w:rsid w:val="0070004F"/>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val="en-US"/>
    </w:rPr>
  </w:style>
  <w:style w:type="paragraph" w:customStyle="1" w:styleId="xl80">
    <w:name w:val="xl80"/>
    <w:basedOn w:val="Normal"/>
    <w:rsid w:val="0070004F"/>
    <w:pPr>
      <w:pBdr>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FF"/>
      <w:sz w:val="24"/>
      <w:szCs w:val="24"/>
      <w:lang w:val="en-US"/>
    </w:rPr>
  </w:style>
  <w:style w:type="paragraph" w:customStyle="1" w:styleId="xl81">
    <w:name w:val="xl81"/>
    <w:basedOn w:val="Normal"/>
    <w:rsid w:val="0070004F"/>
    <w:pPr>
      <w:pBdr>
        <w:bottom w:val="single" w:sz="8" w:space="0" w:color="auto"/>
        <w:right w:val="single" w:sz="8" w:space="0" w:color="auto"/>
      </w:pBdr>
      <w:shd w:val="clear" w:color="000000" w:fill="D8D8D8"/>
      <w:spacing w:before="100" w:beforeAutospacing="1" w:after="100" w:afterAutospacing="1" w:line="240" w:lineRule="auto"/>
    </w:pPr>
    <w:rPr>
      <w:rFonts w:ascii="Calibri" w:eastAsia="Times New Roman" w:hAnsi="Calibri" w:cs="Calibri"/>
      <w:sz w:val="24"/>
      <w:szCs w:val="24"/>
      <w:lang w:val="en-US"/>
    </w:rPr>
  </w:style>
  <w:style w:type="paragraph" w:customStyle="1" w:styleId="xl82">
    <w:name w:val="xl82"/>
    <w:basedOn w:val="Normal"/>
    <w:rsid w:val="0070004F"/>
    <w:pPr>
      <w:pBdr>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FF"/>
      <w:sz w:val="24"/>
      <w:szCs w:val="24"/>
      <w:lang w:val="en-US"/>
    </w:rPr>
  </w:style>
  <w:style w:type="paragraph" w:customStyle="1" w:styleId="xl83">
    <w:name w:val="xl83"/>
    <w:basedOn w:val="Normal"/>
    <w:rsid w:val="0070004F"/>
    <w:pPr>
      <w:pBdr>
        <w:bottom w:val="single" w:sz="8" w:space="0" w:color="auto"/>
        <w:right w:val="single" w:sz="8" w:space="0" w:color="auto"/>
      </w:pBdr>
      <w:shd w:val="clear" w:color="000000" w:fill="D8D8D8"/>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MDPI16affiliation">
    <w:name w:val="MDPI_1.6_affiliation"/>
    <w:basedOn w:val="Normal"/>
    <w:qFormat/>
    <w:rsid w:val="007A04B8"/>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styleId="EndnoteReference">
    <w:name w:val="endnote reference"/>
    <w:uiPriority w:val="99"/>
    <w:semiHidden/>
    <w:unhideWhenUsed/>
    <w:rsid w:val="000C4582"/>
    <w:rPr>
      <w:vertAlign w:val="superscript"/>
    </w:rPr>
  </w:style>
</w:styles>
</file>

<file path=word/webSettings.xml><?xml version="1.0" encoding="utf-8"?>
<w:webSettings xmlns:r="http://schemas.openxmlformats.org/officeDocument/2006/relationships" xmlns:w="http://schemas.openxmlformats.org/wordprocessingml/2006/main">
  <w:divs>
    <w:div w:id="951590178">
      <w:bodyDiv w:val="1"/>
      <w:marLeft w:val="0"/>
      <w:marRight w:val="0"/>
      <w:marTop w:val="0"/>
      <w:marBottom w:val="0"/>
      <w:divBdr>
        <w:top w:val="none" w:sz="0" w:space="0" w:color="auto"/>
        <w:left w:val="none" w:sz="0" w:space="0" w:color="auto"/>
        <w:bottom w:val="none" w:sz="0" w:space="0" w:color="auto"/>
        <w:right w:val="none" w:sz="0" w:space="0" w:color="auto"/>
      </w:divBdr>
    </w:div>
    <w:div w:id="147791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hart" Target="charts/chart3.xml"/><Relationship Id="rId47" Type="http://schemas.openxmlformats.org/officeDocument/2006/relationships/image" Target="media/image36.png"/><Relationship Id="rId7" Type="http://schemas.openxmlformats.org/officeDocument/2006/relationships/hyperlink" Target="https://pubs.acs.org/doi/abs/10.1021/acsomega.3c01413"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chart" Target="charts/chart1.xml"/><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4.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Standard-Anthracene</a:t>
            </a:r>
          </a:p>
        </c:rich>
      </c:tx>
      <c:spPr>
        <a:noFill/>
        <a:ln>
          <a:noFill/>
        </a:ln>
        <a:effectLst/>
      </c:spPr>
    </c:title>
    <c:plotArea>
      <c:layout/>
      <c:scatterChart>
        <c:scatterStyle val="smoothMarker"/>
        <c:ser>
          <c:idx val="0"/>
          <c:order val="0"/>
          <c:tx>
            <c:strRef>
              <c:f>Sheet10!$B$1</c:f>
              <c:strCache>
                <c:ptCount val="1"/>
                <c:pt idx="0">
                  <c:v>St-Anthr</c:v>
                </c:pt>
              </c:strCache>
            </c:strRef>
          </c:tx>
          <c:spPr>
            <a:ln w="19050" cap="rnd">
              <a:solidFill>
                <a:schemeClr val="accent2">
                  <a:lumMod val="75000"/>
                </a:schemeClr>
              </a:solidFill>
              <a:round/>
            </a:ln>
            <a:effectLst/>
          </c:spPr>
          <c:marker>
            <c:symbol val="none"/>
          </c:marker>
          <c:xVal>
            <c:numRef>
              <c:f>Sheet10!$A$2:$A$1032</c:f>
              <c:numCache>
                <c:formatCode>General</c:formatCode>
                <c:ptCount val="1031"/>
                <c:pt idx="0">
                  <c:v>285</c:v>
                </c:pt>
                <c:pt idx="1">
                  <c:v>285.5</c:v>
                </c:pt>
                <c:pt idx="2">
                  <c:v>286</c:v>
                </c:pt>
                <c:pt idx="3">
                  <c:v>286.5</c:v>
                </c:pt>
                <c:pt idx="4">
                  <c:v>287</c:v>
                </c:pt>
                <c:pt idx="5">
                  <c:v>287.5</c:v>
                </c:pt>
                <c:pt idx="6">
                  <c:v>288</c:v>
                </c:pt>
                <c:pt idx="7">
                  <c:v>288.5</c:v>
                </c:pt>
                <c:pt idx="8">
                  <c:v>289</c:v>
                </c:pt>
                <c:pt idx="9">
                  <c:v>289.5</c:v>
                </c:pt>
                <c:pt idx="10">
                  <c:v>290</c:v>
                </c:pt>
                <c:pt idx="11">
                  <c:v>290.5</c:v>
                </c:pt>
                <c:pt idx="12">
                  <c:v>291</c:v>
                </c:pt>
                <c:pt idx="13">
                  <c:v>291.5</c:v>
                </c:pt>
                <c:pt idx="14">
                  <c:v>292</c:v>
                </c:pt>
                <c:pt idx="15">
                  <c:v>292.5</c:v>
                </c:pt>
                <c:pt idx="16">
                  <c:v>293</c:v>
                </c:pt>
                <c:pt idx="17">
                  <c:v>293.5</c:v>
                </c:pt>
                <c:pt idx="18">
                  <c:v>294</c:v>
                </c:pt>
                <c:pt idx="19">
                  <c:v>294.5</c:v>
                </c:pt>
                <c:pt idx="20">
                  <c:v>295</c:v>
                </c:pt>
                <c:pt idx="21">
                  <c:v>295.5</c:v>
                </c:pt>
                <c:pt idx="22">
                  <c:v>296</c:v>
                </c:pt>
                <c:pt idx="23">
                  <c:v>296.5</c:v>
                </c:pt>
                <c:pt idx="24">
                  <c:v>297</c:v>
                </c:pt>
                <c:pt idx="25">
                  <c:v>297.5</c:v>
                </c:pt>
                <c:pt idx="26">
                  <c:v>298</c:v>
                </c:pt>
                <c:pt idx="27">
                  <c:v>298.5</c:v>
                </c:pt>
                <c:pt idx="28">
                  <c:v>299</c:v>
                </c:pt>
                <c:pt idx="29">
                  <c:v>299.5</c:v>
                </c:pt>
                <c:pt idx="30">
                  <c:v>300</c:v>
                </c:pt>
                <c:pt idx="31">
                  <c:v>300.5</c:v>
                </c:pt>
                <c:pt idx="32">
                  <c:v>301</c:v>
                </c:pt>
                <c:pt idx="33">
                  <c:v>301.5</c:v>
                </c:pt>
                <c:pt idx="34">
                  <c:v>302</c:v>
                </c:pt>
                <c:pt idx="35">
                  <c:v>302.5</c:v>
                </c:pt>
                <c:pt idx="36">
                  <c:v>303</c:v>
                </c:pt>
                <c:pt idx="37">
                  <c:v>303.5</c:v>
                </c:pt>
                <c:pt idx="38">
                  <c:v>304</c:v>
                </c:pt>
                <c:pt idx="39">
                  <c:v>304.5</c:v>
                </c:pt>
                <c:pt idx="40">
                  <c:v>305</c:v>
                </c:pt>
                <c:pt idx="41">
                  <c:v>305.5</c:v>
                </c:pt>
                <c:pt idx="42">
                  <c:v>306</c:v>
                </c:pt>
                <c:pt idx="43">
                  <c:v>306.5</c:v>
                </c:pt>
                <c:pt idx="44">
                  <c:v>307</c:v>
                </c:pt>
                <c:pt idx="45">
                  <c:v>307.5</c:v>
                </c:pt>
                <c:pt idx="46">
                  <c:v>308</c:v>
                </c:pt>
                <c:pt idx="47">
                  <c:v>308.5</c:v>
                </c:pt>
                <c:pt idx="48">
                  <c:v>309</c:v>
                </c:pt>
                <c:pt idx="49">
                  <c:v>309.5</c:v>
                </c:pt>
                <c:pt idx="50">
                  <c:v>310</c:v>
                </c:pt>
                <c:pt idx="51">
                  <c:v>310.5</c:v>
                </c:pt>
                <c:pt idx="52">
                  <c:v>311</c:v>
                </c:pt>
                <c:pt idx="53">
                  <c:v>311.5</c:v>
                </c:pt>
                <c:pt idx="54">
                  <c:v>312</c:v>
                </c:pt>
                <c:pt idx="55">
                  <c:v>312.5</c:v>
                </c:pt>
                <c:pt idx="56">
                  <c:v>313</c:v>
                </c:pt>
                <c:pt idx="57">
                  <c:v>313.5</c:v>
                </c:pt>
                <c:pt idx="58">
                  <c:v>314</c:v>
                </c:pt>
                <c:pt idx="59">
                  <c:v>314.5</c:v>
                </c:pt>
                <c:pt idx="60">
                  <c:v>315</c:v>
                </c:pt>
                <c:pt idx="61">
                  <c:v>315.5</c:v>
                </c:pt>
                <c:pt idx="62">
                  <c:v>316</c:v>
                </c:pt>
                <c:pt idx="63">
                  <c:v>316.5</c:v>
                </c:pt>
                <c:pt idx="64">
                  <c:v>317</c:v>
                </c:pt>
                <c:pt idx="65">
                  <c:v>317.5</c:v>
                </c:pt>
                <c:pt idx="66">
                  <c:v>318</c:v>
                </c:pt>
                <c:pt idx="67">
                  <c:v>318.5</c:v>
                </c:pt>
                <c:pt idx="68">
                  <c:v>319</c:v>
                </c:pt>
                <c:pt idx="69">
                  <c:v>319.5</c:v>
                </c:pt>
                <c:pt idx="70">
                  <c:v>320</c:v>
                </c:pt>
                <c:pt idx="71">
                  <c:v>320.5</c:v>
                </c:pt>
                <c:pt idx="72">
                  <c:v>321</c:v>
                </c:pt>
                <c:pt idx="73">
                  <c:v>321.5</c:v>
                </c:pt>
                <c:pt idx="74">
                  <c:v>322</c:v>
                </c:pt>
                <c:pt idx="75">
                  <c:v>322.5</c:v>
                </c:pt>
                <c:pt idx="76">
                  <c:v>323</c:v>
                </c:pt>
                <c:pt idx="77">
                  <c:v>323.5</c:v>
                </c:pt>
                <c:pt idx="78">
                  <c:v>324</c:v>
                </c:pt>
                <c:pt idx="79">
                  <c:v>324.5</c:v>
                </c:pt>
                <c:pt idx="80">
                  <c:v>325</c:v>
                </c:pt>
                <c:pt idx="81">
                  <c:v>325.5</c:v>
                </c:pt>
                <c:pt idx="82">
                  <c:v>326</c:v>
                </c:pt>
                <c:pt idx="83">
                  <c:v>326.5</c:v>
                </c:pt>
                <c:pt idx="84">
                  <c:v>327</c:v>
                </c:pt>
                <c:pt idx="85">
                  <c:v>327.5</c:v>
                </c:pt>
                <c:pt idx="86">
                  <c:v>328</c:v>
                </c:pt>
                <c:pt idx="87">
                  <c:v>328.5</c:v>
                </c:pt>
                <c:pt idx="88">
                  <c:v>329</c:v>
                </c:pt>
                <c:pt idx="89">
                  <c:v>329.5</c:v>
                </c:pt>
                <c:pt idx="90">
                  <c:v>330</c:v>
                </c:pt>
                <c:pt idx="91">
                  <c:v>330.5</c:v>
                </c:pt>
                <c:pt idx="92">
                  <c:v>331</c:v>
                </c:pt>
                <c:pt idx="93">
                  <c:v>331.5</c:v>
                </c:pt>
                <c:pt idx="94">
                  <c:v>332</c:v>
                </c:pt>
                <c:pt idx="95">
                  <c:v>332.5</c:v>
                </c:pt>
                <c:pt idx="96">
                  <c:v>333</c:v>
                </c:pt>
                <c:pt idx="97">
                  <c:v>333.5</c:v>
                </c:pt>
                <c:pt idx="98">
                  <c:v>334</c:v>
                </c:pt>
                <c:pt idx="99">
                  <c:v>334.5</c:v>
                </c:pt>
                <c:pt idx="100">
                  <c:v>335</c:v>
                </c:pt>
                <c:pt idx="101">
                  <c:v>335.5</c:v>
                </c:pt>
                <c:pt idx="102">
                  <c:v>336</c:v>
                </c:pt>
                <c:pt idx="103">
                  <c:v>336.5</c:v>
                </c:pt>
                <c:pt idx="104">
                  <c:v>337</c:v>
                </c:pt>
                <c:pt idx="105">
                  <c:v>337.5</c:v>
                </c:pt>
                <c:pt idx="106">
                  <c:v>338</c:v>
                </c:pt>
                <c:pt idx="107">
                  <c:v>338.5</c:v>
                </c:pt>
                <c:pt idx="108">
                  <c:v>339</c:v>
                </c:pt>
                <c:pt idx="109">
                  <c:v>339.5</c:v>
                </c:pt>
                <c:pt idx="110">
                  <c:v>340</c:v>
                </c:pt>
                <c:pt idx="111">
                  <c:v>340.5</c:v>
                </c:pt>
                <c:pt idx="112">
                  <c:v>341</c:v>
                </c:pt>
                <c:pt idx="113">
                  <c:v>341.5</c:v>
                </c:pt>
                <c:pt idx="114">
                  <c:v>342</c:v>
                </c:pt>
                <c:pt idx="115">
                  <c:v>342.5</c:v>
                </c:pt>
                <c:pt idx="116">
                  <c:v>343</c:v>
                </c:pt>
                <c:pt idx="117">
                  <c:v>343.5</c:v>
                </c:pt>
                <c:pt idx="118">
                  <c:v>344</c:v>
                </c:pt>
                <c:pt idx="119">
                  <c:v>344.5</c:v>
                </c:pt>
                <c:pt idx="120">
                  <c:v>345</c:v>
                </c:pt>
                <c:pt idx="121">
                  <c:v>345.5</c:v>
                </c:pt>
                <c:pt idx="122">
                  <c:v>346</c:v>
                </c:pt>
                <c:pt idx="123">
                  <c:v>346.5</c:v>
                </c:pt>
                <c:pt idx="124">
                  <c:v>347</c:v>
                </c:pt>
                <c:pt idx="125">
                  <c:v>347.5</c:v>
                </c:pt>
                <c:pt idx="126">
                  <c:v>348</c:v>
                </c:pt>
                <c:pt idx="127">
                  <c:v>348.5</c:v>
                </c:pt>
                <c:pt idx="128">
                  <c:v>349</c:v>
                </c:pt>
                <c:pt idx="129">
                  <c:v>349.5</c:v>
                </c:pt>
                <c:pt idx="130">
                  <c:v>350</c:v>
                </c:pt>
                <c:pt idx="131">
                  <c:v>350.5</c:v>
                </c:pt>
                <c:pt idx="132">
                  <c:v>351</c:v>
                </c:pt>
                <c:pt idx="133">
                  <c:v>351.5</c:v>
                </c:pt>
                <c:pt idx="134">
                  <c:v>352</c:v>
                </c:pt>
                <c:pt idx="135">
                  <c:v>352.5</c:v>
                </c:pt>
                <c:pt idx="136">
                  <c:v>353</c:v>
                </c:pt>
                <c:pt idx="137">
                  <c:v>353.5</c:v>
                </c:pt>
                <c:pt idx="138">
                  <c:v>354</c:v>
                </c:pt>
                <c:pt idx="139">
                  <c:v>354.5</c:v>
                </c:pt>
                <c:pt idx="140">
                  <c:v>355</c:v>
                </c:pt>
                <c:pt idx="141">
                  <c:v>355.5</c:v>
                </c:pt>
                <c:pt idx="142">
                  <c:v>356</c:v>
                </c:pt>
                <c:pt idx="143">
                  <c:v>356.5</c:v>
                </c:pt>
                <c:pt idx="144">
                  <c:v>357</c:v>
                </c:pt>
                <c:pt idx="145">
                  <c:v>357.5</c:v>
                </c:pt>
                <c:pt idx="146">
                  <c:v>358</c:v>
                </c:pt>
                <c:pt idx="147">
                  <c:v>358.5</c:v>
                </c:pt>
                <c:pt idx="148">
                  <c:v>359</c:v>
                </c:pt>
                <c:pt idx="149">
                  <c:v>359.5</c:v>
                </c:pt>
                <c:pt idx="150">
                  <c:v>360</c:v>
                </c:pt>
                <c:pt idx="151">
                  <c:v>360.5</c:v>
                </c:pt>
                <c:pt idx="152">
                  <c:v>361</c:v>
                </c:pt>
                <c:pt idx="153">
                  <c:v>361.5</c:v>
                </c:pt>
                <c:pt idx="154">
                  <c:v>362</c:v>
                </c:pt>
                <c:pt idx="155">
                  <c:v>362.5</c:v>
                </c:pt>
                <c:pt idx="156">
                  <c:v>363</c:v>
                </c:pt>
                <c:pt idx="157">
                  <c:v>363.5</c:v>
                </c:pt>
                <c:pt idx="158">
                  <c:v>364</c:v>
                </c:pt>
                <c:pt idx="159">
                  <c:v>364.5</c:v>
                </c:pt>
                <c:pt idx="160">
                  <c:v>365</c:v>
                </c:pt>
                <c:pt idx="161">
                  <c:v>365.5</c:v>
                </c:pt>
                <c:pt idx="162">
                  <c:v>366</c:v>
                </c:pt>
                <c:pt idx="163">
                  <c:v>366.5</c:v>
                </c:pt>
                <c:pt idx="164">
                  <c:v>367</c:v>
                </c:pt>
                <c:pt idx="165">
                  <c:v>367.5</c:v>
                </c:pt>
                <c:pt idx="166">
                  <c:v>368</c:v>
                </c:pt>
                <c:pt idx="167">
                  <c:v>368.5</c:v>
                </c:pt>
                <c:pt idx="168">
                  <c:v>369</c:v>
                </c:pt>
                <c:pt idx="169">
                  <c:v>369.5</c:v>
                </c:pt>
                <c:pt idx="170">
                  <c:v>370</c:v>
                </c:pt>
                <c:pt idx="171">
                  <c:v>370.5</c:v>
                </c:pt>
                <c:pt idx="172">
                  <c:v>371</c:v>
                </c:pt>
                <c:pt idx="173">
                  <c:v>371.5</c:v>
                </c:pt>
                <c:pt idx="174">
                  <c:v>372</c:v>
                </c:pt>
                <c:pt idx="175">
                  <c:v>372.5</c:v>
                </c:pt>
                <c:pt idx="176">
                  <c:v>373</c:v>
                </c:pt>
                <c:pt idx="177">
                  <c:v>373.5</c:v>
                </c:pt>
                <c:pt idx="178">
                  <c:v>374</c:v>
                </c:pt>
                <c:pt idx="179">
                  <c:v>374.5</c:v>
                </c:pt>
                <c:pt idx="180">
                  <c:v>375</c:v>
                </c:pt>
                <c:pt idx="181">
                  <c:v>375.5</c:v>
                </c:pt>
                <c:pt idx="182">
                  <c:v>376</c:v>
                </c:pt>
                <c:pt idx="183">
                  <c:v>376.5</c:v>
                </c:pt>
                <c:pt idx="184">
                  <c:v>377</c:v>
                </c:pt>
                <c:pt idx="185">
                  <c:v>377.5</c:v>
                </c:pt>
                <c:pt idx="186">
                  <c:v>378</c:v>
                </c:pt>
                <c:pt idx="187">
                  <c:v>378.5</c:v>
                </c:pt>
                <c:pt idx="188">
                  <c:v>379</c:v>
                </c:pt>
                <c:pt idx="189">
                  <c:v>379.5</c:v>
                </c:pt>
                <c:pt idx="190">
                  <c:v>380</c:v>
                </c:pt>
                <c:pt idx="191">
                  <c:v>380.5</c:v>
                </c:pt>
                <c:pt idx="192">
                  <c:v>381</c:v>
                </c:pt>
                <c:pt idx="193">
                  <c:v>381.5</c:v>
                </c:pt>
                <c:pt idx="194">
                  <c:v>382</c:v>
                </c:pt>
                <c:pt idx="195">
                  <c:v>382.5</c:v>
                </c:pt>
                <c:pt idx="196">
                  <c:v>383</c:v>
                </c:pt>
                <c:pt idx="197">
                  <c:v>383.5</c:v>
                </c:pt>
                <c:pt idx="198">
                  <c:v>384</c:v>
                </c:pt>
                <c:pt idx="199">
                  <c:v>384.5</c:v>
                </c:pt>
                <c:pt idx="200">
                  <c:v>385</c:v>
                </c:pt>
                <c:pt idx="201">
                  <c:v>385.5</c:v>
                </c:pt>
                <c:pt idx="202">
                  <c:v>386</c:v>
                </c:pt>
                <c:pt idx="203">
                  <c:v>386.5</c:v>
                </c:pt>
                <c:pt idx="204">
                  <c:v>387</c:v>
                </c:pt>
                <c:pt idx="205">
                  <c:v>387.5</c:v>
                </c:pt>
                <c:pt idx="206">
                  <c:v>388</c:v>
                </c:pt>
                <c:pt idx="207">
                  <c:v>388.5</c:v>
                </c:pt>
                <c:pt idx="208">
                  <c:v>389</c:v>
                </c:pt>
                <c:pt idx="209">
                  <c:v>389.5</c:v>
                </c:pt>
                <c:pt idx="210">
                  <c:v>390</c:v>
                </c:pt>
                <c:pt idx="211">
                  <c:v>390.5</c:v>
                </c:pt>
                <c:pt idx="212">
                  <c:v>391</c:v>
                </c:pt>
                <c:pt idx="213">
                  <c:v>391.5</c:v>
                </c:pt>
                <c:pt idx="214">
                  <c:v>392</c:v>
                </c:pt>
                <c:pt idx="215">
                  <c:v>392.5</c:v>
                </c:pt>
                <c:pt idx="216">
                  <c:v>393</c:v>
                </c:pt>
                <c:pt idx="217">
                  <c:v>393.5</c:v>
                </c:pt>
                <c:pt idx="218">
                  <c:v>394</c:v>
                </c:pt>
                <c:pt idx="219">
                  <c:v>394.5</c:v>
                </c:pt>
                <c:pt idx="220">
                  <c:v>395</c:v>
                </c:pt>
                <c:pt idx="221">
                  <c:v>395.5</c:v>
                </c:pt>
                <c:pt idx="222">
                  <c:v>396</c:v>
                </c:pt>
                <c:pt idx="223">
                  <c:v>396.5</c:v>
                </c:pt>
                <c:pt idx="224">
                  <c:v>397</c:v>
                </c:pt>
                <c:pt idx="225">
                  <c:v>397.5</c:v>
                </c:pt>
                <c:pt idx="226">
                  <c:v>398</c:v>
                </c:pt>
                <c:pt idx="227">
                  <c:v>398.5</c:v>
                </c:pt>
                <c:pt idx="228">
                  <c:v>399</c:v>
                </c:pt>
                <c:pt idx="229">
                  <c:v>399.5</c:v>
                </c:pt>
                <c:pt idx="230">
                  <c:v>400</c:v>
                </c:pt>
                <c:pt idx="231">
                  <c:v>400.5</c:v>
                </c:pt>
                <c:pt idx="232">
                  <c:v>401</c:v>
                </c:pt>
                <c:pt idx="233">
                  <c:v>401.5</c:v>
                </c:pt>
                <c:pt idx="234">
                  <c:v>402</c:v>
                </c:pt>
                <c:pt idx="235">
                  <c:v>402.5</c:v>
                </c:pt>
                <c:pt idx="236">
                  <c:v>403</c:v>
                </c:pt>
                <c:pt idx="237">
                  <c:v>403.5</c:v>
                </c:pt>
                <c:pt idx="238">
                  <c:v>404</c:v>
                </c:pt>
                <c:pt idx="239">
                  <c:v>404.5</c:v>
                </c:pt>
                <c:pt idx="240">
                  <c:v>405</c:v>
                </c:pt>
                <c:pt idx="241">
                  <c:v>405.5</c:v>
                </c:pt>
                <c:pt idx="242">
                  <c:v>406</c:v>
                </c:pt>
                <c:pt idx="243">
                  <c:v>406.5</c:v>
                </c:pt>
                <c:pt idx="244">
                  <c:v>407</c:v>
                </c:pt>
                <c:pt idx="245">
                  <c:v>407.5</c:v>
                </c:pt>
                <c:pt idx="246">
                  <c:v>408</c:v>
                </c:pt>
                <c:pt idx="247">
                  <c:v>408.5</c:v>
                </c:pt>
                <c:pt idx="248">
                  <c:v>409</c:v>
                </c:pt>
                <c:pt idx="249">
                  <c:v>409.5</c:v>
                </c:pt>
                <c:pt idx="250">
                  <c:v>410</c:v>
                </c:pt>
                <c:pt idx="251">
                  <c:v>410.5</c:v>
                </c:pt>
                <c:pt idx="252">
                  <c:v>411</c:v>
                </c:pt>
                <c:pt idx="253">
                  <c:v>411.5</c:v>
                </c:pt>
                <c:pt idx="254">
                  <c:v>412</c:v>
                </c:pt>
                <c:pt idx="255">
                  <c:v>412.5</c:v>
                </c:pt>
                <c:pt idx="256">
                  <c:v>413</c:v>
                </c:pt>
                <c:pt idx="257">
                  <c:v>413.5</c:v>
                </c:pt>
                <c:pt idx="258">
                  <c:v>414</c:v>
                </c:pt>
                <c:pt idx="259">
                  <c:v>414.5</c:v>
                </c:pt>
                <c:pt idx="260">
                  <c:v>415</c:v>
                </c:pt>
                <c:pt idx="261">
                  <c:v>415.5</c:v>
                </c:pt>
                <c:pt idx="262">
                  <c:v>416</c:v>
                </c:pt>
                <c:pt idx="263">
                  <c:v>416.5</c:v>
                </c:pt>
                <c:pt idx="264">
                  <c:v>417</c:v>
                </c:pt>
                <c:pt idx="265">
                  <c:v>417.5</c:v>
                </c:pt>
                <c:pt idx="266">
                  <c:v>418</c:v>
                </c:pt>
                <c:pt idx="267">
                  <c:v>418.5</c:v>
                </c:pt>
                <c:pt idx="268">
                  <c:v>419</c:v>
                </c:pt>
                <c:pt idx="269">
                  <c:v>419.5</c:v>
                </c:pt>
                <c:pt idx="270">
                  <c:v>420</c:v>
                </c:pt>
                <c:pt idx="271">
                  <c:v>420.5</c:v>
                </c:pt>
                <c:pt idx="272">
                  <c:v>421</c:v>
                </c:pt>
                <c:pt idx="273">
                  <c:v>421.5</c:v>
                </c:pt>
                <c:pt idx="274">
                  <c:v>422</c:v>
                </c:pt>
                <c:pt idx="275">
                  <c:v>422.5</c:v>
                </c:pt>
                <c:pt idx="276">
                  <c:v>423</c:v>
                </c:pt>
                <c:pt idx="277">
                  <c:v>423.5</c:v>
                </c:pt>
                <c:pt idx="278">
                  <c:v>424</c:v>
                </c:pt>
                <c:pt idx="279">
                  <c:v>424.5</c:v>
                </c:pt>
                <c:pt idx="280">
                  <c:v>425</c:v>
                </c:pt>
                <c:pt idx="281">
                  <c:v>425.5</c:v>
                </c:pt>
                <c:pt idx="282">
                  <c:v>426</c:v>
                </c:pt>
                <c:pt idx="283">
                  <c:v>426.5</c:v>
                </c:pt>
                <c:pt idx="284">
                  <c:v>427</c:v>
                </c:pt>
                <c:pt idx="285">
                  <c:v>427.5</c:v>
                </c:pt>
                <c:pt idx="286">
                  <c:v>428</c:v>
                </c:pt>
                <c:pt idx="287">
                  <c:v>428.5</c:v>
                </c:pt>
                <c:pt idx="288">
                  <c:v>429</c:v>
                </c:pt>
                <c:pt idx="289">
                  <c:v>429.5</c:v>
                </c:pt>
                <c:pt idx="290">
                  <c:v>430</c:v>
                </c:pt>
                <c:pt idx="291">
                  <c:v>430.5</c:v>
                </c:pt>
                <c:pt idx="292">
                  <c:v>431</c:v>
                </c:pt>
                <c:pt idx="293">
                  <c:v>431.5</c:v>
                </c:pt>
                <c:pt idx="294">
                  <c:v>432</c:v>
                </c:pt>
                <c:pt idx="295">
                  <c:v>432.5</c:v>
                </c:pt>
                <c:pt idx="296">
                  <c:v>433</c:v>
                </c:pt>
                <c:pt idx="297">
                  <c:v>433.5</c:v>
                </c:pt>
                <c:pt idx="298">
                  <c:v>434</c:v>
                </c:pt>
                <c:pt idx="299">
                  <c:v>434.5</c:v>
                </c:pt>
                <c:pt idx="300">
                  <c:v>435</c:v>
                </c:pt>
                <c:pt idx="301">
                  <c:v>435.5</c:v>
                </c:pt>
                <c:pt idx="302">
                  <c:v>436</c:v>
                </c:pt>
                <c:pt idx="303">
                  <c:v>436.5</c:v>
                </c:pt>
                <c:pt idx="304">
                  <c:v>437</c:v>
                </c:pt>
                <c:pt idx="305">
                  <c:v>437.5</c:v>
                </c:pt>
                <c:pt idx="306">
                  <c:v>438</c:v>
                </c:pt>
                <c:pt idx="307">
                  <c:v>438.5</c:v>
                </c:pt>
                <c:pt idx="308">
                  <c:v>439</c:v>
                </c:pt>
                <c:pt idx="309">
                  <c:v>439.5</c:v>
                </c:pt>
                <c:pt idx="310">
                  <c:v>440</c:v>
                </c:pt>
                <c:pt idx="311">
                  <c:v>440.5</c:v>
                </c:pt>
                <c:pt idx="312">
                  <c:v>441</c:v>
                </c:pt>
                <c:pt idx="313">
                  <c:v>441.5</c:v>
                </c:pt>
                <c:pt idx="314">
                  <c:v>442</c:v>
                </c:pt>
                <c:pt idx="315">
                  <c:v>442.5</c:v>
                </c:pt>
                <c:pt idx="316">
                  <c:v>443</c:v>
                </c:pt>
                <c:pt idx="317">
                  <c:v>443.5</c:v>
                </c:pt>
                <c:pt idx="318">
                  <c:v>444</c:v>
                </c:pt>
                <c:pt idx="319">
                  <c:v>444.5</c:v>
                </c:pt>
                <c:pt idx="320">
                  <c:v>445</c:v>
                </c:pt>
                <c:pt idx="321">
                  <c:v>445.5</c:v>
                </c:pt>
                <c:pt idx="322">
                  <c:v>446</c:v>
                </c:pt>
                <c:pt idx="323">
                  <c:v>446.5</c:v>
                </c:pt>
                <c:pt idx="324">
                  <c:v>447</c:v>
                </c:pt>
                <c:pt idx="325">
                  <c:v>447.5</c:v>
                </c:pt>
                <c:pt idx="326">
                  <c:v>448</c:v>
                </c:pt>
                <c:pt idx="327">
                  <c:v>448.5</c:v>
                </c:pt>
                <c:pt idx="328">
                  <c:v>449</c:v>
                </c:pt>
                <c:pt idx="329">
                  <c:v>449.5</c:v>
                </c:pt>
                <c:pt idx="330">
                  <c:v>450</c:v>
                </c:pt>
                <c:pt idx="331">
                  <c:v>450.5</c:v>
                </c:pt>
                <c:pt idx="332">
                  <c:v>451</c:v>
                </c:pt>
                <c:pt idx="333">
                  <c:v>451.5</c:v>
                </c:pt>
                <c:pt idx="334">
                  <c:v>452</c:v>
                </c:pt>
                <c:pt idx="335">
                  <c:v>452.5</c:v>
                </c:pt>
                <c:pt idx="336">
                  <c:v>453</c:v>
                </c:pt>
                <c:pt idx="337">
                  <c:v>453.5</c:v>
                </c:pt>
                <c:pt idx="338">
                  <c:v>454</c:v>
                </c:pt>
                <c:pt idx="339">
                  <c:v>454.5</c:v>
                </c:pt>
                <c:pt idx="340">
                  <c:v>455</c:v>
                </c:pt>
                <c:pt idx="341">
                  <c:v>455.5</c:v>
                </c:pt>
                <c:pt idx="342">
                  <c:v>456</c:v>
                </c:pt>
                <c:pt idx="343">
                  <c:v>456.5</c:v>
                </c:pt>
                <c:pt idx="344">
                  <c:v>457</c:v>
                </c:pt>
                <c:pt idx="345">
                  <c:v>457.5</c:v>
                </c:pt>
                <c:pt idx="346">
                  <c:v>458</c:v>
                </c:pt>
                <c:pt idx="347">
                  <c:v>458.5</c:v>
                </c:pt>
                <c:pt idx="348">
                  <c:v>459</c:v>
                </c:pt>
                <c:pt idx="349">
                  <c:v>459.5</c:v>
                </c:pt>
                <c:pt idx="350">
                  <c:v>460</c:v>
                </c:pt>
                <c:pt idx="351">
                  <c:v>460.5</c:v>
                </c:pt>
                <c:pt idx="352">
                  <c:v>461</c:v>
                </c:pt>
                <c:pt idx="353">
                  <c:v>461.5</c:v>
                </c:pt>
                <c:pt idx="354">
                  <c:v>462</c:v>
                </c:pt>
                <c:pt idx="355">
                  <c:v>462.5</c:v>
                </c:pt>
                <c:pt idx="356">
                  <c:v>463</c:v>
                </c:pt>
                <c:pt idx="357">
                  <c:v>463.5</c:v>
                </c:pt>
                <c:pt idx="358">
                  <c:v>464</c:v>
                </c:pt>
                <c:pt idx="359">
                  <c:v>464.5</c:v>
                </c:pt>
                <c:pt idx="360">
                  <c:v>465</c:v>
                </c:pt>
                <c:pt idx="361">
                  <c:v>465.5</c:v>
                </c:pt>
                <c:pt idx="362">
                  <c:v>466</c:v>
                </c:pt>
                <c:pt idx="363">
                  <c:v>466.5</c:v>
                </c:pt>
                <c:pt idx="364">
                  <c:v>467</c:v>
                </c:pt>
                <c:pt idx="365">
                  <c:v>467.5</c:v>
                </c:pt>
                <c:pt idx="366">
                  <c:v>468</c:v>
                </c:pt>
                <c:pt idx="367">
                  <c:v>468.5</c:v>
                </c:pt>
                <c:pt idx="368">
                  <c:v>469</c:v>
                </c:pt>
                <c:pt idx="369">
                  <c:v>469.5</c:v>
                </c:pt>
                <c:pt idx="370">
                  <c:v>470</c:v>
                </c:pt>
                <c:pt idx="371">
                  <c:v>470.5</c:v>
                </c:pt>
                <c:pt idx="372">
                  <c:v>471</c:v>
                </c:pt>
                <c:pt idx="373">
                  <c:v>471.5</c:v>
                </c:pt>
                <c:pt idx="374">
                  <c:v>472</c:v>
                </c:pt>
                <c:pt idx="375">
                  <c:v>472.5</c:v>
                </c:pt>
                <c:pt idx="376">
                  <c:v>473</c:v>
                </c:pt>
                <c:pt idx="377">
                  <c:v>473.5</c:v>
                </c:pt>
                <c:pt idx="378">
                  <c:v>474</c:v>
                </c:pt>
                <c:pt idx="379">
                  <c:v>474.5</c:v>
                </c:pt>
                <c:pt idx="380">
                  <c:v>475</c:v>
                </c:pt>
                <c:pt idx="381">
                  <c:v>475.5</c:v>
                </c:pt>
                <c:pt idx="382">
                  <c:v>476</c:v>
                </c:pt>
                <c:pt idx="383">
                  <c:v>476.5</c:v>
                </c:pt>
                <c:pt idx="384">
                  <c:v>477</c:v>
                </c:pt>
                <c:pt idx="385">
                  <c:v>477.5</c:v>
                </c:pt>
                <c:pt idx="386">
                  <c:v>478</c:v>
                </c:pt>
                <c:pt idx="387">
                  <c:v>478.5</c:v>
                </c:pt>
                <c:pt idx="388">
                  <c:v>479</c:v>
                </c:pt>
                <c:pt idx="389">
                  <c:v>479.5</c:v>
                </c:pt>
                <c:pt idx="390">
                  <c:v>480</c:v>
                </c:pt>
                <c:pt idx="391">
                  <c:v>480.5</c:v>
                </c:pt>
                <c:pt idx="392">
                  <c:v>481</c:v>
                </c:pt>
                <c:pt idx="393">
                  <c:v>481.5</c:v>
                </c:pt>
                <c:pt idx="394">
                  <c:v>482</c:v>
                </c:pt>
                <c:pt idx="395">
                  <c:v>482.5</c:v>
                </c:pt>
                <c:pt idx="396">
                  <c:v>483</c:v>
                </c:pt>
                <c:pt idx="397">
                  <c:v>483.5</c:v>
                </c:pt>
                <c:pt idx="398">
                  <c:v>484</c:v>
                </c:pt>
                <c:pt idx="399">
                  <c:v>484.5</c:v>
                </c:pt>
                <c:pt idx="400">
                  <c:v>485</c:v>
                </c:pt>
                <c:pt idx="401">
                  <c:v>485.5</c:v>
                </c:pt>
                <c:pt idx="402">
                  <c:v>486</c:v>
                </c:pt>
                <c:pt idx="403">
                  <c:v>486.5</c:v>
                </c:pt>
                <c:pt idx="404">
                  <c:v>487</c:v>
                </c:pt>
                <c:pt idx="405">
                  <c:v>487.5</c:v>
                </c:pt>
                <c:pt idx="406">
                  <c:v>488</c:v>
                </c:pt>
                <c:pt idx="407">
                  <c:v>488.5</c:v>
                </c:pt>
                <c:pt idx="408">
                  <c:v>489</c:v>
                </c:pt>
                <c:pt idx="409">
                  <c:v>489.5</c:v>
                </c:pt>
                <c:pt idx="410">
                  <c:v>490</c:v>
                </c:pt>
                <c:pt idx="411">
                  <c:v>490.5</c:v>
                </c:pt>
                <c:pt idx="412">
                  <c:v>491</c:v>
                </c:pt>
                <c:pt idx="413">
                  <c:v>491.5</c:v>
                </c:pt>
                <c:pt idx="414">
                  <c:v>492</c:v>
                </c:pt>
                <c:pt idx="415">
                  <c:v>492.5</c:v>
                </c:pt>
                <c:pt idx="416">
                  <c:v>493</c:v>
                </c:pt>
                <c:pt idx="417">
                  <c:v>493.5</c:v>
                </c:pt>
                <c:pt idx="418">
                  <c:v>494</c:v>
                </c:pt>
                <c:pt idx="419">
                  <c:v>494.5</c:v>
                </c:pt>
                <c:pt idx="420">
                  <c:v>495</c:v>
                </c:pt>
                <c:pt idx="421">
                  <c:v>495.5</c:v>
                </c:pt>
                <c:pt idx="422">
                  <c:v>496</c:v>
                </c:pt>
                <c:pt idx="423">
                  <c:v>496.5</c:v>
                </c:pt>
                <c:pt idx="424">
                  <c:v>497</c:v>
                </c:pt>
                <c:pt idx="425">
                  <c:v>497.5</c:v>
                </c:pt>
                <c:pt idx="426">
                  <c:v>498</c:v>
                </c:pt>
                <c:pt idx="427">
                  <c:v>498.5</c:v>
                </c:pt>
                <c:pt idx="428">
                  <c:v>499</c:v>
                </c:pt>
                <c:pt idx="429">
                  <c:v>499.5</c:v>
                </c:pt>
                <c:pt idx="430">
                  <c:v>500</c:v>
                </c:pt>
                <c:pt idx="431">
                  <c:v>500.5</c:v>
                </c:pt>
                <c:pt idx="432">
                  <c:v>501</c:v>
                </c:pt>
                <c:pt idx="433">
                  <c:v>501.5</c:v>
                </c:pt>
                <c:pt idx="434">
                  <c:v>502</c:v>
                </c:pt>
                <c:pt idx="435">
                  <c:v>502.5</c:v>
                </c:pt>
                <c:pt idx="436">
                  <c:v>503</c:v>
                </c:pt>
                <c:pt idx="437">
                  <c:v>503.5</c:v>
                </c:pt>
                <c:pt idx="438">
                  <c:v>504</c:v>
                </c:pt>
                <c:pt idx="439">
                  <c:v>504.5</c:v>
                </c:pt>
                <c:pt idx="440">
                  <c:v>505</c:v>
                </c:pt>
                <c:pt idx="441">
                  <c:v>505.5</c:v>
                </c:pt>
                <c:pt idx="442">
                  <c:v>506</c:v>
                </c:pt>
                <c:pt idx="443">
                  <c:v>506.5</c:v>
                </c:pt>
                <c:pt idx="444">
                  <c:v>507</c:v>
                </c:pt>
                <c:pt idx="445">
                  <c:v>507.5</c:v>
                </c:pt>
                <c:pt idx="446">
                  <c:v>508</c:v>
                </c:pt>
                <c:pt idx="447">
                  <c:v>508.5</c:v>
                </c:pt>
                <c:pt idx="448">
                  <c:v>509</c:v>
                </c:pt>
                <c:pt idx="449">
                  <c:v>509.5</c:v>
                </c:pt>
                <c:pt idx="450">
                  <c:v>510</c:v>
                </c:pt>
                <c:pt idx="451">
                  <c:v>510.5</c:v>
                </c:pt>
                <c:pt idx="452">
                  <c:v>511</c:v>
                </c:pt>
                <c:pt idx="453">
                  <c:v>511.5</c:v>
                </c:pt>
                <c:pt idx="454">
                  <c:v>512</c:v>
                </c:pt>
                <c:pt idx="455">
                  <c:v>512.5</c:v>
                </c:pt>
                <c:pt idx="456">
                  <c:v>513</c:v>
                </c:pt>
                <c:pt idx="457">
                  <c:v>513.5</c:v>
                </c:pt>
                <c:pt idx="458">
                  <c:v>514</c:v>
                </c:pt>
                <c:pt idx="459">
                  <c:v>514.5</c:v>
                </c:pt>
                <c:pt idx="460">
                  <c:v>515</c:v>
                </c:pt>
                <c:pt idx="461">
                  <c:v>515.5</c:v>
                </c:pt>
                <c:pt idx="462">
                  <c:v>516</c:v>
                </c:pt>
                <c:pt idx="463">
                  <c:v>516.5</c:v>
                </c:pt>
                <c:pt idx="464">
                  <c:v>517</c:v>
                </c:pt>
                <c:pt idx="465">
                  <c:v>517.5</c:v>
                </c:pt>
                <c:pt idx="466">
                  <c:v>518</c:v>
                </c:pt>
                <c:pt idx="467">
                  <c:v>518.5</c:v>
                </c:pt>
                <c:pt idx="468">
                  <c:v>519</c:v>
                </c:pt>
                <c:pt idx="469">
                  <c:v>519.5</c:v>
                </c:pt>
                <c:pt idx="470">
                  <c:v>520</c:v>
                </c:pt>
                <c:pt idx="471">
                  <c:v>520.5</c:v>
                </c:pt>
                <c:pt idx="472">
                  <c:v>521</c:v>
                </c:pt>
                <c:pt idx="473">
                  <c:v>521.5</c:v>
                </c:pt>
                <c:pt idx="474">
                  <c:v>522</c:v>
                </c:pt>
                <c:pt idx="475">
                  <c:v>522.5</c:v>
                </c:pt>
                <c:pt idx="476">
                  <c:v>523</c:v>
                </c:pt>
                <c:pt idx="477">
                  <c:v>523.5</c:v>
                </c:pt>
                <c:pt idx="478">
                  <c:v>524</c:v>
                </c:pt>
                <c:pt idx="479">
                  <c:v>524.5</c:v>
                </c:pt>
                <c:pt idx="480">
                  <c:v>525</c:v>
                </c:pt>
                <c:pt idx="481">
                  <c:v>525.5</c:v>
                </c:pt>
                <c:pt idx="482">
                  <c:v>526</c:v>
                </c:pt>
                <c:pt idx="483">
                  <c:v>526.5</c:v>
                </c:pt>
                <c:pt idx="484">
                  <c:v>527</c:v>
                </c:pt>
                <c:pt idx="485">
                  <c:v>527.5</c:v>
                </c:pt>
                <c:pt idx="486">
                  <c:v>528</c:v>
                </c:pt>
                <c:pt idx="487">
                  <c:v>528.5</c:v>
                </c:pt>
                <c:pt idx="488">
                  <c:v>529</c:v>
                </c:pt>
                <c:pt idx="489">
                  <c:v>529.5</c:v>
                </c:pt>
                <c:pt idx="490">
                  <c:v>530</c:v>
                </c:pt>
                <c:pt idx="491">
                  <c:v>530.5</c:v>
                </c:pt>
                <c:pt idx="492">
                  <c:v>531</c:v>
                </c:pt>
                <c:pt idx="493">
                  <c:v>531.5</c:v>
                </c:pt>
                <c:pt idx="494">
                  <c:v>532</c:v>
                </c:pt>
                <c:pt idx="495">
                  <c:v>532.5</c:v>
                </c:pt>
                <c:pt idx="496">
                  <c:v>533</c:v>
                </c:pt>
                <c:pt idx="497">
                  <c:v>533.5</c:v>
                </c:pt>
                <c:pt idx="498">
                  <c:v>534</c:v>
                </c:pt>
                <c:pt idx="499">
                  <c:v>534.5</c:v>
                </c:pt>
                <c:pt idx="500">
                  <c:v>535</c:v>
                </c:pt>
                <c:pt idx="501">
                  <c:v>535.5</c:v>
                </c:pt>
                <c:pt idx="502">
                  <c:v>536</c:v>
                </c:pt>
                <c:pt idx="503">
                  <c:v>536.5</c:v>
                </c:pt>
                <c:pt idx="504">
                  <c:v>537</c:v>
                </c:pt>
                <c:pt idx="505">
                  <c:v>537.5</c:v>
                </c:pt>
                <c:pt idx="506">
                  <c:v>538</c:v>
                </c:pt>
                <c:pt idx="507">
                  <c:v>538.5</c:v>
                </c:pt>
                <c:pt idx="508">
                  <c:v>539</c:v>
                </c:pt>
                <c:pt idx="509">
                  <c:v>539.5</c:v>
                </c:pt>
                <c:pt idx="510">
                  <c:v>540</c:v>
                </c:pt>
                <c:pt idx="511">
                  <c:v>540.5</c:v>
                </c:pt>
                <c:pt idx="512">
                  <c:v>541</c:v>
                </c:pt>
                <c:pt idx="513">
                  <c:v>541.5</c:v>
                </c:pt>
                <c:pt idx="514">
                  <c:v>542</c:v>
                </c:pt>
                <c:pt idx="515">
                  <c:v>542.5</c:v>
                </c:pt>
                <c:pt idx="516">
                  <c:v>543</c:v>
                </c:pt>
                <c:pt idx="517">
                  <c:v>543.5</c:v>
                </c:pt>
                <c:pt idx="518">
                  <c:v>544</c:v>
                </c:pt>
                <c:pt idx="519">
                  <c:v>544.5</c:v>
                </c:pt>
                <c:pt idx="520">
                  <c:v>545</c:v>
                </c:pt>
                <c:pt idx="521">
                  <c:v>545.5</c:v>
                </c:pt>
                <c:pt idx="522">
                  <c:v>546</c:v>
                </c:pt>
                <c:pt idx="523">
                  <c:v>546.5</c:v>
                </c:pt>
                <c:pt idx="524">
                  <c:v>547</c:v>
                </c:pt>
                <c:pt idx="525">
                  <c:v>547.5</c:v>
                </c:pt>
                <c:pt idx="526">
                  <c:v>548</c:v>
                </c:pt>
                <c:pt idx="527">
                  <c:v>548.5</c:v>
                </c:pt>
                <c:pt idx="528">
                  <c:v>549</c:v>
                </c:pt>
                <c:pt idx="529">
                  <c:v>549.5</c:v>
                </c:pt>
                <c:pt idx="530">
                  <c:v>550</c:v>
                </c:pt>
                <c:pt idx="531">
                  <c:v>550.5</c:v>
                </c:pt>
                <c:pt idx="532">
                  <c:v>551</c:v>
                </c:pt>
                <c:pt idx="533">
                  <c:v>551.5</c:v>
                </c:pt>
                <c:pt idx="534">
                  <c:v>552</c:v>
                </c:pt>
                <c:pt idx="535">
                  <c:v>552.5</c:v>
                </c:pt>
                <c:pt idx="536">
                  <c:v>553</c:v>
                </c:pt>
                <c:pt idx="537">
                  <c:v>553.5</c:v>
                </c:pt>
                <c:pt idx="538">
                  <c:v>554</c:v>
                </c:pt>
                <c:pt idx="539">
                  <c:v>554.5</c:v>
                </c:pt>
                <c:pt idx="540">
                  <c:v>555</c:v>
                </c:pt>
                <c:pt idx="541">
                  <c:v>555.5</c:v>
                </c:pt>
                <c:pt idx="542">
                  <c:v>556</c:v>
                </c:pt>
                <c:pt idx="543">
                  <c:v>556.5</c:v>
                </c:pt>
                <c:pt idx="544">
                  <c:v>557</c:v>
                </c:pt>
                <c:pt idx="545">
                  <c:v>557.5</c:v>
                </c:pt>
                <c:pt idx="546">
                  <c:v>558</c:v>
                </c:pt>
                <c:pt idx="547">
                  <c:v>558.5</c:v>
                </c:pt>
                <c:pt idx="548">
                  <c:v>559</c:v>
                </c:pt>
                <c:pt idx="549">
                  <c:v>559.5</c:v>
                </c:pt>
                <c:pt idx="550">
                  <c:v>560</c:v>
                </c:pt>
                <c:pt idx="551">
                  <c:v>560.5</c:v>
                </c:pt>
                <c:pt idx="552">
                  <c:v>561</c:v>
                </c:pt>
                <c:pt idx="553">
                  <c:v>561.5</c:v>
                </c:pt>
                <c:pt idx="554">
                  <c:v>562</c:v>
                </c:pt>
                <c:pt idx="555">
                  <c:v>562.5</c:v>
                </c:pt>
                <c:pt idx="556">
                  <c:v>563</c:v>
                </c:pt>
                <c:pt idx="557">
                  <c:v>563.5</c:v>
                </c:pt>
                <c:pt idx="558">
                  <c:v>564</c:v>
                </c:pt>
                <c:pt idx="559">
                  <c:v>564.5</c:v>
                </c:pt>
                <c:pt idx="560">
                  <c:v>565</c:v>
                </c:pt>
                <c:pt idx="561">
                  <c:v>565.5</c:v>
                </c:pt>
                <c:pt idx="562">
                  <c:v>566</c:v>
                </c:pt>
                <c:pt idx="563">
                  <c:v>566.5</c:v>
                </c:pt>
                <c:pt idx="564">
                  <c:v>567</c:v>
                </c:pt>
                <c:pt idx="565">
                  <c:v>567.5</c:v>
                </c:pt>
                <c:pt idx="566">
                  <c:v>568</c:v>
                </c:pt>
                <c:pt idx="567">
                  <c:v>568.5</c:v>
                </c:pt>
                <c:pt idx="568">
                  <c:v>569</c:v>
                </c:pt>
                <c:pt idx="569">
                  <c:v>569.5</c:v>
                </c:pt>
                <c:pt idx="570">
                  <c:v>570</c:v>
                </c:pt>
                <c:pt idx="571">
                  <c:v>570.5</c:v>
                </c:pt>
                <c:pt idx="572">
                  <c:v>571</c:v>
                </c:pt>
                <c:pt idx="573">
                  <c:v>571.5</c:v>
                </c:pt>
                <c:pt idx="574">
                  <c:v>572</c:v>
                </c:pt>
                <c:pt idx="575">
                  <c:v>572.5</c:v>
                </c:pt>
                <c:pt idx="576">
                  <c:v>573</c:v>
                </c:pt>
                <c:pt idx="577">
                  <c:v>573.5</c:v>
                </c:pt>
                <c:pt idx="578">
                  <c:v>574</c:v>
                </c:pt>
                <c:pt idx="579">
                  <c:v>574.5</c:v>
                </c:pt>
                <c:pt idx="580">
                  <c:v>575</c:v>
                </c:pt>
                <c:pt idx="581">
                  <c:v>575.5</c:v>
                </c:pt>
                <c:pt idx="582">
                  <c:v>576</c:v>
                </c:pt>
                <c:pt idx="583">
                  <c:v>576.5</c:v>
                </c:pt>
                <c:pt idx="584">
                  <c:v>577</c:v>
                </c:pt>
                <c:pt idx="585">
                  <c:v>577.5</c:v>
                </c:pt>
                <c:pt idx="586">
                  <c:v>578</c:v>
                </c:pt>
                <c:pt idx="587">
                  <c:v>578.5</c:v>
                </c:pt>
                <c:pt idx="588">
                  <c:v>579</c:v>
                </c:pt>
                <c:pt idx="589">
                  <c:v>579.5</c:v>
                </c:pt>
                <c:pt idx="590">
                  <c:v>580</c:v>
                </c:pt>
                <c:pt idx="591">
                  <c:v>580.5</c:v>
                </c:pt>
                <c:pt idx="592">
                  <c:v>581</c:v>
                </c:pt>
                <c:pt idx="593">
                  <c:v>581.5</c:v>
                </c:pt>
                <c:pt idx="594">
                  <c:v>582</c:v>
                </c:pt>
                <c:pt idx="595">
                  <c:v>582.5</c:v>
                </c:pt>
                <c:pt idx="596">
                  <c:v>583</c:v>
                </c:pt>
                <c:pt idx="597">
                  <c:v>583.5</c:v>
                </c:pt>
                <c:pt idx="598">
                  <c:v>584</c:v>
                </c:pt>
                <c:pt idx="599">
                  <c:v>584.5</c:v>
                </c:pt>
                <c:pt idx="600">
                  <c:v>585</c:v>
                </c:pt>
                <c:pt idx="601">
                  <c:v>585.5</c:v>
                </c:pt>
                <c:pt idx="602">
                  <c:v>586</c:v>
                </c:pt>
                <c:pt idx="603">
                  <c:v>586.5</c:v>
                </c:pt>
                <c:pt idx="604">
                  <c:v>587</c:v>
                </c:pt>
                <c:pt idx="605">
                  <c:v>587.5</c:v>
                </c:pt>
                <c:pt idx="606">
                  <c:v>588</c:v>
                </c:pt>
                <c:pt idx="607">
                  <c:v>588.5</c:v>
                </c:pt>
                <c:pt idx="608">
                  <c:v>589</c:v>
                </c:pt>
                <c:pt idx="609">
                  <c:v>589.5</c:v>
                </c:pt>
                <c:pt idx="610">
                  <c:v>590</c:v>
                </c:pt>
                <c:pt idx="611">
                  <c:v>590.5</c:v>
                </c:pt>
                <c:pt idx="612">
                  <c:v>591</c:v>
                </c:pt>
                <c:pt idx="613">
                  <c:v>591.5</c:v>
                </c:pt>
                <c:pt idx="614">
                  <c:v>592</c:v>
                </c:pt>
                <c:pt idx="615">
                  <c:v>592.5</c:v>
                </c:pt>
                <c:pt idx="616">
                  <c:v>593</c:v>
                </c:pt>
                <c:pt idx="617">
                  <c:v>593.5</c:v>
                </c:pt>
                <c:pt idx="618">
                  <c:v>594</c:v>
                </c:pt>
                <c:pt idx="619">
                  <c:v>594.5</c:v>
                </c:pt>
                <c:pt idx="620">
                  <c:v>595</c:v>
                </c:pt>
                <c:pt idx="621">
                  <c:v>595.5</c:v>
                </c:pt>
                <c:pt idx="622">
                  <c:v>596</c:v>
                </c:pt>
                <c:pt idx="623">
                  <c:v>596.5</c:v>
                </c:pt>
                <c:pt idx="624">
                  <c:v>597</c:v>
                </c:pt>
                <c:pt idx="625">
                  <c:v>597.5</c:v>
                </c:pt>
                <c:pt idx="626">
                  <c:v>598</c:v>
                </c:pt>
                <c:pt idx="627">
                  <c:v>598.5</c:v>
                </c:pt>
                <c:pt idx="628">
                  <c:v>599</c:v>
                </c:pt>
                <c:pt idx="629">
                  <c:v>599.5</c:v>
                </c:pt>
                <c:pt idx="630">
                  <c:v>600</c:v>
                </c:pt>
                <c:pt idx="631">
                  <c:v>600.5</c:v>
                </c:pt>
                <c:pt idx="632">
                  <c:v>601</c:v>
                </c:pt>
                <c:pt idx="633">
                  <c:v>601.5</c:v>
                </c:pt>
                <c:pt idx="634">
                  <c:v>602</c:v>
                </c:pt>
                <c:pt idx="635">
                  <c:v>602.5</c:v>
                </c:pt>
                <c:pt idx="636">
                  <c:v>603</c:v>
                </c:pt>
                <c:pt idx="637">
                  <c:v>603.5</c:v>
                </c:pt>
                <c:pt idx="638">
                  <c:v>604</c:v>
                </c:pt>
                <c:pt idx="639">
                  <c:v>604.5</c:v>
                </c:pt>
                <c:pt idx="640">
                  <c:v>605</c:v>
                </c:pt>
                <c:pt idx="641">
                  <c:v>605.5</c:v>
                </c:pt>
                <c:pt idx="642">
                  <c:v>606</c:v>
                </c:pt>
                <c:pt idx="643">
                  <c:v>606.5</c:v>
                </c:pt>
                <c:pt idx="644">
                  <c:v>607</c:v>
                </c:pt>
                <c:pt idx="645">
                  <c:v>607.5</c:v>
                </c:pt>
                <c:pt idx="646">
                  <c:v>608</c:v>
                </c:pt>
                <c:pt idx="647">
                  <c:v>608.5</c:v>
                </c:pt>
                <c:pt idx="648">
                  <c:v>609</c:v>
                </c:pt>
                <c:pt idx="649">
                  <c:v>609.5</c:v>
                </c:pt>
                <c:pt idx="650">
                  <c:v>610</c:v>
                </c:pt>
                <c:pt idx="651">
                  <c:v>610.5</c:v>
                </c:pt>
                <c:pt idx="652">
                  <c:v>611</c:v>
                </c:pt>
                <c:pt idx="653">
                  <c:v>611.5</c:v>
                </c:pt>
                <c:pt idx="654">
                  <c:v>612</c:v>
                </c:pt>
                <c:pt idx="655">
                  <c:v>612.5</c:v>
                </c:pt>
                <c:pt idx="656">
                  <c:v>613</c:v>
                </c:pt>
                <c:pt idx="657">
                  <c:v>613.5</c:v>
                </c:pt>
                <c:pt idx="658">
                  <c:v>614</c:v>
                </c:pt>
                <c:pt idx="659">
                  <c:v>614.5</c:v>
                </c:pt>
                <c:pt idx="660">
                  <c:v>615</c:v>
                </c:pt>
                <c:pt idx="661">
                  <c:v>615.5</c:v>
                </c:pt>
                <c:pt idx="662">
                  <c:v>616</c:v>
                </c:pt>
                <c:pt idx="663">
                  <c:v>616.5</c:v>
                </c:pt>
                <c:pt idx="664">
                  <c:v>617</c:v>
                </c:pt>
                <c:pt idx="665">
                  <c:v>617.5</c:v>
                </c:pt>
                <c:pt idx="666">
                  <c:v>618</c:v>
                </c:pt>
                <c:pt idx="667">
                  <c:v>618.5</c:v>
                </c:pt>
                <c:pt idx="668">
                  <c:v>619</c:v>
                </c:pt>
                <c:pt idx="669">
                  <c:v>619.5</c:v>
                </c:pt>
                <c:pt idx="670">
                  <c:v>620</c:v>
                </c:pt>
                <c:pt idx="671">
                  <c:v>620.5</c:v>
                </c:pt>
                <c:pt idx="672">
                  <c:v>621</c:v>
                </c:pt>
                <c:pt idx="673">
                  <c:v>621.5</c:v>
                </c:pt>
                <c:pt idx="674">
                  <c:v>622</c:v>
                </c:pt>
                <c:pt idx="675">
                  <c:v>622.5</c:v>
                </c:pt>
                <c:pt idx="676">
                  <c:v>623</c:v>
                </c:pt>
                <c:pt idx="677">
                  <c:v>623.5</c:v>
                </c:pt>
                <c:pt idx="678">
                  <c:v>624</c:v>
                </c:pt>
                <c:pt idx="679">
                  <c:v>624.5</c:v>
                </c:pt>
                <c:pt idx="680">
                  <c:v>625</c:v>
                </c:pt>
                <c:pt idx="681">
                  <c:v>625.5</c:v>
                </c:pt>
                <c:pt idx="682">
                  <c:v>626</c:v>
                </c:pt>
                <c:pt idx="683">
                  <c:v>626.5</c:v>
                </c:pt>
                <c:pt idx="684">
                  <c:v>627</c:v>
                </c:pt>
                <c:pt idx="685">
                  <c:v>627.5</c:v>
                </c:pt>
                <c:pt idx="686">
                  <c:v>628</c:v>
                </c:pt>
                <c:pt idx="687">
                  <c:v>628.5</c:v>
                </c:pt>
                <c:pt idx="688">
                  <c:v>629</c:v>
                </c:pt>
                <c:pt idx="689">
                  <c:v>629.5</c:v>
                </c:pt>
                <c:pt idx="690">
                  <c:v>630</c:v>
                </c:pt>
                <c:pt idx="691">
                  <c:v>630.5</c:v>
                </c:pt>
                <c:pt idx="692">
                  <c:v>631</c:v>
                </c:pt>
                <c:pt idx="693">
                  <c:v>631.5</c:v>
                </c:pt>
                <c:pt idx="694">
                  <c:v>632</c:v>
                </c:pt>
                <c:pt idx="695">
                  <c:v>632.5</c:v>
                </c:pt>
                <c:pt idx="696">
                  <c:v>633</c:v>
                </c:pt>
                <c:pt idx="697">
                  <c:v>633.5</c:v>
                </c:pt>
                <c:pt idx="698">
                  <c:v>634</c:v>
                </c:pt>
                <c:pt idx="699">
                  <c:v>634.5</c:v>
                </c:pt>
                <c:pt idx="700">
                  <c:v>635</c:v>
                </c:pt>
                <c:pt idx="701">
                  <c:v>635.5</c:v>
                </c:pt>
                <c:pt idx="702">
                  <c:v>636</c:v>
                </c:pt>
                <c:pt idx="703">
                  <c:v>636.5</c:v>
                </c:pt>
                <c:pt idx="704">
                  <c:v>637</c:v>
                </c:pt>
                <c:pt idx="705">
                  <c:v>637.5</c:v>
                </c:pt>
                <c:pt idx="706">
                  <c:v>638</c:v>
                </c:pt>
                <c:pt idx="707">
                  <c:v>638.5</c:v>
                </c:pt>
                <c:pt idx="708">
                  <c:v>639</c:v>
                </c:pt>
                <c:pt idx="709">
                  <c:v>639.5</c:v>
                </c:pt>
                <c:pt idx="710">
                  <c:v>640</c:v>
                </c:pt>
                <c:pt idx="711">
                  <c:v>640.5</c:v>
                </c:pt>
                <c:pt idx="712">
                  <c:v>641</c:v>
                </c:pt>
                <c:pt idx="713">
                  <c:v>641.5</c:v>
                </c:pt>
                <c:pt idx="714">
                  <c:v>642</c:v>
                </c:pt>
                <c:pt idx="715">
                  <c:v>642.5</c:v>
                </c:pt>
                <c:pt idx="716">
                  <c:v>643</c:v>
                </c:pt>
                <c:pt idx="717">
                  <c:v>643.5</c:v>
                </c:pt>
                <c:pt idx="718">
                  <c:v>644</c:v>
                </c:pt>
                <c:pt idx="719">
                  <c:v>644.5</c:v>
                </c:pt>
                <c:pt idx="720">
                  <c:v>645</c:v>
                </c:pt>
                <c:pt idx="721">
                  <c:v>645.5</c:v>
                </c:pt>
                <c:pt idx="722">
                  <c:v>646</c:v>
                </c:pt>
                <c:pt idx="723">
                  <c:v>646.5</c:v>
                </c:pt>
                <c:pt idx="724">
                  <c:v>647</c:v>
                </c:pt>
                <c:pt idx="725">
                  <c:v>647.5</c:v>
                </c:pt>
                <c:pt idx="726">
                  <c:v>648</c:v>
                </c:pt>
                <c:pt idx="727">
                  <c:v>648.5</c:v>
                </c:pt>
                <c:pt idx="728">
                  <c:v>649</c:v>
                </c:pt>
                <c:pt idx="729">
                  <c:v>649.5</c:v>
                </c:pt>
                <c:pt idx="730">
                  <c:v>650</c:v>
                </c:pt>
                <c:pt idx="731">
                  <c:v>650.5</c:v>
                </c:pt>
                <c:pt idx="732">
                  <c:v>651</c:v>
                </c:pt>
                <c:pt idx="733">
                  <c:v>651.5</c:v>
                </c:pt>
                <c:pt idx="734">
                  <c:v>652</c:v>
                </c:pt>
                <c:pt idx="735">
                  <c:v>652.5</c:v>
                </c:pt>
                <c:pt idx="736">
                  <c:v>653</c:v>
                </c:pt>
                <c:pt idx="737">
                  <c:v>653.5</c:v>
                </c:pt>
                <c:pt idx="738">
                  <c:v>654</c:v>
                </c:pt>
                <c:pt idx="739">
                  <c:v>654.5</c:v>
                </c:pt>
                <c:pt idx="740">
                  <c:v>655</c:v>
                </c:pt>
                <c:pt idx="741">
                  <c:v>655.5</c:v>
                </c:pt>
                <c:pt idx="742">
                  <c:v>656</c:v>
                </c:pt>
                <c:pt idx="743">
                  <c:v>656.5</c:v>
                </c:pt>
                <c:pt idx="744">
                  <c:v>657</c:v>
                </c:pt>
                <c:pt idx="745">
                  <c:v>657.5</c:v>
                </c:pt>
                <c:pt idx="746">
                  <c:v>658</c:v>
                </c:pt>
                <c:pt idx="747">
                  <c:v>658.5</c:v>
                </c:pt>
                <c:pt idx="748">
                  <c:v>659</c:v>
                </c:pt>
                <c:pt idx="749">
                  <c:v>659.5</c:v>
                </c:pt>
                <c:pt idx="750">
                  <c:v>660</c:v>
                </c:pt>
                <c:pt idx="751">
                  <c:v>660.5</c:v>
                </c:pt>
                <c:pt idx="752">
                  <c:v>661</c:v>
                </c:pt>
                <c:pt idx="753">
                  <c:v>661.5</c:v>
                </c:pt>
                <c:pt idx="754">
                  <c:v>662</c:v>
                </c:pt>
                <c:pt idx="755">
                  <c:v>662.5</c:v>
                </c:pt>
                <c:pt idx="756">
                  <c:v>663</c:v>
                </c:pt>
                <c:pt idx="757">
                  <c:v>663.5</c:v>
                </c:pt>
                <c:pt idx="758">
                  <c:v>664</c:v>
                </c:pt>
                <c:pt idx="759">
                  <c:v>664.5</c:v>
                </c:pt>
                <c:pt idx="760">
                  <c:v>665</c:v>
                </c:pt>
                <c:pt idx="761">
                  <c:v>665.5</c:v>
                </c:pt>
                <c:pt idx="762">
                  <c:v>666</c:v>
                </c:pt>
                <c:pt idx="763">
                  <c:v>666.5</c:v>
                </c:pt>
                <c:pt idx="764">
                  <c:v>667</c:v>
                </c:pt>
                <c:pt idx="765">
                  <c:v>667.5</c:v>
                </c:pt>
                <c:pt idx="766">
                  <c:v>668</c:v>
                </c:pt>
                <c:pt idx="767">
                  <c:v>668.5</c:v>
                </c:pt>
                <c:pt idx="768">
                  <c:v>669</c:v>
                </c:pt>
                <c:pt idx="769">
                  <c:v>669.5</c:v>
                </c:pt>
                <c:pt idx="770">
                  <c:v>670</c:v>
                </c:pt>
                <c:pt idx="771">
                  <c:v>670.5</c:v>
                </c:pt>
                <c:pt idx="772">
                  <c:v>671</c:v>
                </c:pt>
                <c:pt idx="773">
                  <c:v>671.5</c:v>
                </c:pt>
                <c:pt idx="774">
                  <c:v>672</c:v>
                </c:pt>
                <c:pt idx="775">
                  <c:v>672.5</c:v>
                </c:pt>
                <c:pt idx="776">
                  <c:v>673</c:v>
                </c:pt>
                <c:pt idx="777">
                  <c:v>673.5</c:v>
                </c:pt>
                <c:pt idx="778">
                  <c:v>674</c:v>
                </c:pt>
                <c:pt idx="779">
                  <c:v>674.5</c:v>
                </c:pt>
                <c:pt idx="780">
                  <c:v>675</c:v>
                </c:pt>
                <c:pt idx="781">
                  <c:v>675.5</c:v>
                </c:pt>
                <c:pt idx="782">
                  <c:v>676</c:v>
                </c:pt>
                <c:pt idx="783">
                  <c:v>676.5</c:v>
                </c:pt>
                <c:pt idx="784">
                  <c:v>677</c:v>
                </c:pt>
                <c:pt idx="785">
                  <c:v>677.5</c:v>
                </c:pt>
                <c:pt idx="786">
                  <c:v>678</c:v>
                </c:pt>
                <c:pt idx="787">
                  <c:v>678.5</c:v>
                </c:pt>
                <c:pt idx="788">
                  <c:v>679</c:v>
                </c:pt>
                <c:pt idx="789">
                  <c:v>679.5</c:v>
                </c:pt>
                <c:pt idx="790">
                  <c:v>680</c:v>
                </c:pt>
                <c:pt idx="791">
                  <c:v>680.5</c:v>
                </c:pt>
                <c:pt idx="792">
                  <c:v>681</c:v>
                </c:pt>
                <c:pt idx="793">
                  <c:v>681.5</c:v>
                </c:pt>
                <c:pt idx="794">
                  <c:v>682</c:v>
                </c:pt>
                <c:pt idx="795">
                  <c:v>682.5</c:v>
                </c:pt>
                <c:pt idx="796">
                  <c:v>683</c:v>
                </c:pt>
                <c:pt idx="797">
                  <c:v>683.5</c:v>
                </c:pt>
                <c:pt idx="798">
                  <c:v>684</c:v>
                </c:pt>
                <c:pt idx="799">
                  <c:v>684.5</c:v>
                </c:pt>
                <c:pt idx="800">
                  <c:v>685</c:v>
                </c:pt>
                <c:pt idx="801">
                  <c:v>685.5</c:v>
                </c:pt>
                <c:pt idx="802">
                  <c:v>686</c:v>
                </c:pt>
                <c:pt idx="803">
                  <c:v>686.5</c:v>
                </c:pt>
                <c:pt idx="804">
                  <c:v>687</c:v>
                </c:pt>
                <c:pt idx="805">
                  <c:v>687.5</c:v>
                </c:pt>
                <c:pt idx="806">
                  <c:v>688</c:v>
                </c:pt>
                <c:pt idx="807">
                  <c:v>688.5</c:v>
                </c:pt>
                <c:pt idx="808">
                  <c:v>689</c:v>
                </c:pt>
                <c:pt idx="809">
                  <c:v>689.5</c:v>
                </c:pt>
                <c:pt idx="810">
                  <c:v>690</c:v>
                </c:pt>
                <c:pt idx="811">
                  <c:v>690.5</c:v>
                </c:pt>
                <c:pt idx="812">
                  <c:v>691</c:v>
                </c:pt>
                <c:pt idx="813">
                  <c:v>691.5</c:v>
                </c:pt>
                <c:pt idx="814">
                  <c:v>692</c:v>
                </c:pt>
                <c:pt idx="815">
                  <c:v>692.5</c:v>
                </c:pt>
                <c:pt idx="816">
                  <c:v>693</c:v>
                </c:pt>
                <c:pt idx="817">
                  <c:v>693.5</c:v>
                </c:pt>
                <c:pt idx="818">
                  <c:v>694</c:v>
                </c:pt>
                <c:pt idx="819">
                  <c:v>694.5</c:v>
                </c:pt>
                <c:pt idx="820">
                  <c:v>695</c:v>
                </c:pt>
                <c:pt idx="821">
                  <c:v>695.5</c:v>
                </c:pt>
                <c:pt idx="822">
                  <c:v>696</c:v>
                </c:pt>
                <c:pt idx="823">
                  <c:v>696.5</c:v>
                </c:pt>
                <c:pt idx="824">
                  <c:v>697</c:v>
                </c:pt>
                <c:pt idx="825">
                  <c:v>697.5</c:v>
                </c:pt>
                <c:pt idx="826">
                  <c:v>698</c:v>
                </c:pt>
                <c:pt idx="827">
                  <c:v>698.5</c:v>
                </c:pt>
                <c:pt idx="828">
                  <c:v>699</c:v>
                </c:pt>
                <c:pt idx="829">
                  <c:v>699.5</c:v>
                </c:pt>
                <c:pt idx="830">
                  <c:v>700</c:v>
                </c:pt>
                <c:pt idx="831">
                  <c:v>700.5</c:v>
                </c:pt>
                <c:pt idx="832">
                  <c:v>701</c:v>
                </c:pt>
                <c:pt idx="833">
                  <c:v>701.5</c:v>
                </c:pt>
                <c:pt idx="834">
                  <c:v>702</c:v>
                </c:pt>
                <c:pt idx="835">
                  <c:v>702.5</c:v>
                </c:pt>
                <c:pt idx="836">
                  <c:v>703</c:v>
                </c:pt>
                <c:pt idx="837">
                  <c:v>703.5</c:v>
                </c:pt>
                <c:pt idx="838">
                  <c:v>704</c:v>
                </c:pt>
                <c:pt idx="839">
                  <c:v>704.5</c:v>
                </c:pt>
                <c:pt idx="840">
                  <c:v>705</c:v>
                </c:pt>
                <c:pt idx="841">
                  <c:v>705.5</c:v>
                </c:pt>
                <c:pt idx="842">
                  <c:v>706</c:v>
                </c:pt>
                <c:pt idx="843">
                  <c:v>706.5</c:v>
                </c:pt>
                <c:pt idx="844">
                  <c:v>707</c:v>
                </c:pt>
                <c:pt idx="845">
                  <c:v>707.5</c:v>
                </c:pt>
                <c:pt idx="846">
                  <c:v>708</c:v>
                </c:pt>
                <c:pt idx="847">
                  <c:v>708.5</c:v>
                </c:pt>
                <c:pt idx="848">
                  <c:v>709</c:v>
                </c:pt>
                <c:pt idx="849">
                  <c:v>709.5</c:v>
                </c:pt>
                <c:pt idx="850">
                  <c:v>710</c:v>
                </c:pt>
                <c:pt idx="851">
                  <c:v>710.5</c:v>
                </c:pt>
                <c:pt idx="852">
                  <c:v>711</c:v>
                </c:pt>
                <c:pt idx="853">
                  <c:v>711.5</c:v>
                </c:pt>
                <c:pt idx="854">
                  <c:v>712</c:v>
                </c:pt>
                <c:pt idx="855">
                  <c:v>712.5</c:v>
                </c:pt>
                <c:pt idx="856">
                  <c:v>713</c:v>
                </c:pt>
                <c:pt idx="857">
                  <c:v>713.5</c:v>
                </c:pt>
                <c:pt idx="858">
                  <c:v>714</c:v>
                </c:pt>
                <c:pt idx="859">
                  <c:v>714.5</c:v>
                </c:pt>
                <c:pt idx="860">
                  <c:v>715</c:v>
                </c:pt>
                <c:pt idx="861">
                  <c:v>715.5</c:v>
                </c:pt>
                <c:pt idx="862">
                  <c:v>716</c:v>
                </c:pt>
                <c:pt idx="863">
                  <c:v>716.5</c:v>
                </c:pt>
                <c:pt idx="864">
                  <c:v>717</c:v>
                </c:pt>
                <c:pt idx="865">
                  <c:v>717.5</c:v>
                </c:pt>
                <c:pt idx="866">
                  <c:v>718</c:v>
                </c:pt>
                <c:pt idx="867">
                  <c:v>718.5</c:v>
                </c:pt>
                <c:pt idx="868">
                  <c:v>719</c:v>
                </c:pt>
                <c:pt idx="869">
                  <c:v>719.5</c:v>
                </c:pt>
                <c:pt idx="870">
                  <c:v>720</c:v>
                </c:pt>
                <c:pt idx="871">
                  <c:v>720.5</c:v>
                </c:pt>
                <c:pt idx="872">
                  <c:v>721</c:v>
                </c:pt>
                <c:pt idx="873">
                  <c:v>721.5</c:v>
                </c:pt>
                <c:pt idx="874">
                  <c:v>722</c:v>
                </c:pt>
                <c:pt idx="875">
                  <c:v>722.5</c:v>
                </c:pt>
                <c:pt idx="876">
                  <c:v>723</c:v>
                </c:pt>
                <c:pt idx="877">
                  <c:v>723.5</c:v>
                </c:pt>
                <c:pt idx="878">
                  <c:v>724</c:v>
                </c:pt>
                <c:pt idx="879">
                  <c:v>724.5</c:v>
                </c:pt>
                <c:pt idx="880">
                  <c:v>725</c:v>
                </c:pt>
                <c:pt idx="881">
                  <c:v>725.5</c:v>
                </c:pt>
                <c:pt idx="882">
                  <c:v>726</c:v>
                </c:pt>
                <c:pt idx="883">
                  <c:v>726.5</c:v>
                </c:pt>
                <c:pt idx="884">
                  <c:v>727</c:v>
                </c:pt>
                <c:pt idx="885">
                  <c:v>727.5</c:v>
                </c:pt>
                <c:pt idx="886">
                  <c:v>728</c:v>
                </c:pt>
                <c:pt idx="887">
                  <c:v>728.5</c:v>
                </c:pt>
                <c:pt idx="888">
                  <c:v>729</c:v>
                </c:pt>
                <c:pt idx="889">
                  <c:v>729.5</c:v>
                </c:pt>
                <c:pt idx="890">
                  <c:v>730</c:v>
                </c:pt>
                <c:pt idx="891">
                  <c:v>730.5</c:v>
                </c:pt>
                <c:pt idx="892">
                  <c:v>731</c:v>
                </c:pt>
                <c:pt idx="893">
                  <c:v>731.5</c:v>
                </c:pt>
                <c:pt idx="894">
                  <c:v>732</c:v>
                </c:pt>
                <c:pt idx="895">
                  <c:v>732.5</c:v>
                </c:pt>
                <c:pt idx="896">
                  <c:v>733</c:v>
                </c:pt>
                <c:pt idx="897">
                  <c:v>733.5</c:v>
                </c:pt>
                <c:pt idx="898">
                  <c:v>734</c:v>
                </c:pt>
                <c:pt idx="899">
                  <c:v>734.5</c:v>
                </c:pt>
                <c:pt idx="900">
                  <c:v>735</c:v>
                </c:pt>
                <c:pt idx="901">
                  <c:v>735.5</c:v>
                </c:pt>
                <c:pt idx="902">
                  <c:v>736</c:v>
                </c:pt>
                <c:pt idx="903">
                  <c:v>736.5</c:v>
                </c:pt>
                <c:pt idx="904">
                  <c:v>737</c:v>
                </c:pt>
                <c:pt idx="905">
                  <c:v>737.5</c:v>
                </c:pt>
                <c:pt idx="906">
                  <c:v>738</c:v>
                </c:pt>
                <c:pt idx="907">
                  <c:v>738.5</c:v>
                </c:pt>
                <c:pt idx="908">
                  <c:v>739</c:v>
                </c:pt>
                <c:pt idx="909">
                  <c:v>739.5</c:v>
                </c:pt>
                <c:pt idx="910">
                  <c:v>740</c:v>
                </c:pt>
                <c:pt idx="911">
                  <c:v>740.5</c:v>
                </c:pt>
                <c:pt idx="912">
                  <c:v>741</c:v>
                </c:pt>
                <c:pt idx="913">
                  <c:v>741.5</c:v>
                </c:pt>
                <c:pt idx="914">
                  <c:v>742</c:v>
                </c:pt>
                <c:pt idx="915">
                  <c:v>742.5</c:v>
                </c:pt>
                <c:pt idx="916">
                  <c:v>743</c:v>
                </c:pt>
                <c:pt idx="917">
                  <c:v>743.5</c:v>
                </c:pt>
                <c:pt idx="918">
                  <c:v>744</c:v>
                </c:pt>
                <c:pt idx="919">
                  <c:v>744.5</c:v>
                </c:pt>
                <c:pt idx="920">
                  <c:v>745</c:v>
                </c:pt>
                <c:pt idx="921">
                  <c:v>745.5</c:v>
                </c:pt>
                <c:pt idx="922">
                  <c:v>746</c:v>
                </c:pt>
                <c:pt idx="923">
                  <c:v>746.5</c:v>
                </c:pt>
                <c:pt idx="924">
                  <c:v>747</c:v>
                </c:pt>
                <c:pt idx="925">
                  <c:v>747.5</c:v>
                </c:pt>
                <c:pt idx="926">
                  <c:v>748</c:v>
                </c:pt>
                <c:pt idx="927">
                  <c:v>748.5</c:v>
                </c:pt>
                <c:pt idx="928">
                  <c:v>749</c:v>
                </c:pt>
                <c:pt idx="929">
                  <c:v>749.5</c:v>
                </c:pt>
                <c:pt idx="930">
                  <c:v>750</c:v>
                </c:pt>
                <c:pt idx="931">
                  <c:v>750.5</c:v>
                </c:pt>
                <c:pt idx="932">
                  <c:v>751</c:v>
                </c:pt>
                <c:pt idx="933">
                  <c:v>751.5</c:v>
                </c:pt>
                <c:pt idx="934">
                  <c:v>752</c:v>
                </c:pt>
                <c:pt idx="935">
                  <c:v>752.5</c:v>
                </c:pt>
                <c:pt idx="936">
                  <c:v>753</c:v>
                </c:pt>
                <c:pt idx="937">
                  <c:v>753.5</c:v>
                </c:pt>
                <c:pt idx="938">
                  <c:v>754</c:v>
                </c:pt>
                <c:pt idx="939">
                  <c:v>754.5</c:v>
                </c:pt>
                <c:pt idx="940">
                  <c:v>755</c:v>
                </c:pt>
                <c:pt idx="941">
                  <c:v>755.5</c:v>
                </c:pt>
                <c:pt idx="942">
                  <c:v>756</c:v>
                </c:pt>
                <c:pt idx="943">
                  <c:v>756.5</c:v>
                </c:pt>
                <c:pt idx="944">
                  <c:v>757</c:v>
                </c:pt>
                <c:pt idx="945">
                  <c:v>757.5</c:v>
                </c:pt>
                <c:pt idx="946">
                  <c:v>758</c:v>
                </c:pt>
                <c:pt idx="947">
                  <c:v>758.5</c:v>
                </c:pt>
                <c:pt idx="948">
                  <c:v>759</c:v>
                </c:pt>
                <c:pt idx="949">
                  <c:v>759.5</c:v>
                </c:pt>
                <c:pt idx="950">
                  <c:v>760</c:v>
                </c:pt>
                <c:pt idx="951">
                  <c:v>760.5</c:v>
                </c:pt>
                <c:pt idx="952">
                  <c:v>761</c:v>
                </c:pt>
                <c:pt idx="953">
                  <c:v>761.5</c:v>
                </c:pt>
                <c:pt idx="954">
                  <c:v>762</c:v>
                </c:pt>
                <c:pt idx="955">
                  <c:v>762.5</c:v>
                </c:pt>
                <c:pt idx="956">
                  <c:v>763</c:v>
                </c:pt>
                <c:pt idx="957">
                  <c:v>763.5</c:v>
                </c:pt>
                <c:pt idx="958">
                  <c:v>764</c:v>
                </c:pt>
                <c:pt idx="959">
                  <c:v>764.5</c:v>
                </c:pt>
                <c:pt idx="960">
                  <c:v>765</c:v>
                </c:pt>
                <c:pt idx="961">
                  <c:v>765.5</c:v>
                </c:pt>
                <c:pt idx="962">
                  <c:v>766</c:v>
                </c:pt>
                <c:pt idx="963">
                  <c:v>766.5</c:v>
                </c:pt>
                <c:pt idx="964">
                  <c:v>767</c:v>
                </c:pt>
                <c:pt idx="965">
                  <c:v>767.5</c:v>
                </c:pt>
                <c:pt idx="966">
                  <c:v>768</c:v>
                </c:pt>
                <c:pt idx="967">
                  <c:v>768.5</c:v>
                </c:pt>
                <c:pt idx="968">
                  <c:v>769</c:v>
                </c:pt>
                <c:pt idx="969">
                  <c:v>769.5</c:v>
                </c:pt>
                <c:pt idx="970">
                  <c:v>770</c:v>
                </c:pt>
                <c:pt idx="971">
                  <c:v>770.5</c:v>
                </c:pt>
                <c:pt idx="972">
                  <c:v>771</c:v>
                </c:pt>
                <c:pt idx="973">
                  <c:v>771.5</c:v>
                </c:pt>
                <c:pt idx="974">
                  <c:v>772</c:v>
                </c:pt>
                <c:pt idx="975">
                  <c:v>772.5</c:v>
                </c:pt>
                <c:pt idx="976">
                  <c:v>773</c:v>
                </c:pt>
                <c:pt idx="977">
                  <c:v>773.5</c:v>
                </c:pt>
                <c:pt idx="978">
                  <c:v>774</c:v>
                </c:pt>
                <c:pt idx="979">
                  <c:v>774.5</c:v>
                </c:pt>
                <c:pt idx="980">
                  <c:v>775</c:v>
                </c:pt>
                <c:pt idx="981">
                  <c:v>775.5</c:v>
                </c:pt>
                <c:pt idx="982">
                  <c:v>776</c:v>
                </c:pt>
                <c:pt idx="983">
                  <c:v>776.5</c:v>
                </c:pt>
                <c:pt idx="984">
                  <c:v>777</c:v>
                </c:pt>
                <c:pt idx="985">
                  <c:v>777.5</c:v>
                </c:pt>
                <c:pt idx="986">
                  <c:v>778</c:v>
                </c:pt>
                <c:pt idx="987">
                  <c:v>778.5</c:v>
                </c:pt>
                <c:pt idx="988">
                  <c:v>779</c:v>
                </c:pt>
                <c:pt idx="989">
                  <c:v>779.5</c:v>
                </c:pt>
                <c:pt idx="990">
                  <c:v>780</c:v>
                </c:pt>
                <c:pt idx="991">
                  <c:v>780.5</c:v>
                </c:pt>
                <c:pt idx="992">
                  <c:v>781</c:v>
                </c:pt>
                <c:pt idx="993">
                  <c:v>781.5</c:v>
                </c:pt>
                <c:pt idx="994">
                  <c:v>782</c:v>
                </c:pt>
                <c:pt idx="995">
                  <c:v>782.5</c:v>
                </c:pt>
                <c:pt idx="996">
                  <c:v>783</c:v>
                </c:pt>
                <c:pt idx="997">
                  <c:v>783.5</c:v>
                </c:pt>
                <c:pt idx="998">
                  <c:v>784</c:v>
                </c:pt>
                <c:pt idx="999">
                  <c:v>784.5</c:v>
                </c:pt>
                <c:pt idx="1000">
                  <c:v>785</c:v>
                </c:pt>
                <c:pt idx="1001">
                  <c:v>785.5</c:v>
                </c:pt>
                <c:pt idx="1002">
                  <c:v>786</c:v>
                </c:pt>
                <c:pt idx="1003">
                  <c:v>786.5</c:v>
                </c:pt>
                <c:pt idx="1004">
                  <c:v>787</c:v>
                </c:pt>
                <c:pt idx="1005">
                  <c:v>787.5</c:v>
                </c:pt>
                <c:pt idx="1006">
                  <c:v>788</c:v>
                </c:pt>
                <c:pt idx="1007">
                  <c:v>788.5</c:v>
                </c:pt>
                <c:pt idx="1008">
                  <c:v>789</c:v>
                </c:pt>
                <c:pt idx="1009">
                  <c:v>789.5</c:v>
                </c:pt>
                <c:pt idx="1010">
                  <c:v>790</c:v>
                </c:pt>
                <c:pt idx="1011">
                  <c:v>790.5</c:v>
                </c:pt>
                <c:pt idx="1012">
                  <c:v>791</c:v>
                </c:pt>
                <c:pt idx="1013">
                  <c:v>791.5</c:v>
                </c:pt>
                <c:pt idx="1014">
                  <c:v>792</c:v>
                </c:pt>
                <c:pt idx="1015">
                  <c:v>792.5</c:v>
                </c:pt>
                <c:pt idx="1016">
                  <c:v>793</c:v>
                </c:pt>
                <c:pt idx="1017">
                  <c:v>793.5</c:v>
                </c:pt>
                <c:pt idx="1018">
                  <c:v>794</c:v>
                </c:pt>
                <c:pt idx="1019">
                  <c:v>794.5</c:v>
                </c:pt>
                <c:pt idx="1020">
                  <c:v>795</c:v>
                </c:pt>
                <c:pt idx="1021">
                  <c:v>795.5</c:v>
                </c:pt>
                <c:pt idx="1022">
                  <c:v>796</c:v>
                </c:pt>
                <c:pt idx="1023">
                  <c:v>796.5</c:v>
                </c:pt>
                <c:pt idx="1024">
                  <c:v>797</c:v>
                </c:pt>
                <c:pt idx="1025">
                  <c:v>797.5</c:v>
                </c:pt>
                <c:pt idx="1026">
                  <c:v>798</c:v>
                </c:pt>
                <c:pt idx="1027">
                  <c:v>798.5</c:v>
                </c:pt>
                <c:pt idx="1028">
                  <c:v>799</c:v>
                </c:pt>
                <c:pt idx="1029">
                  <c:v>799.5</c:v>
                </c:pt>
                <c:pt idx="1030">
                  <c:v>800</c:v>
                </c:pt>
              </c:numCache>
            </c:numRef>
          </c:xVal>
          <c:yVal>
            <c:numRef>
              <c:f>Sheet10!$B$2:$B$1032</c:f>
              <c:numCache>
                <c:formatCode>General</c:formatCode>
                <c:ptCount val="1031"/>
                <c:pt idx="0">
                  <c:v>0.13800000000000001</c:v>
                </c:pt>
                <c:pt idx="1">
                  <c:v>0.13400000000000001</c:v>
                </c:pt>
                <c:pt idx="2">
                  <c:v>0.13100000000000001</c:v>
                </c:pt>
                <c:pt idx="3">
                  <c:v>0.13500000000000001</c:v>
                </c:pt>
                <c:pt idx="4">
                  <c:v>0.13300000000000001</c:v>
                </c:pt>
                <c:pt idx="5">
                  <c:v>0.13500000000000001</c:v>
                </c:pt>
                <c:pt idx="6">
                  <c:v>0.13500000000000001</c:v>
                </c:pt>
                <c:pt idx="7">
                  <c:v>0.13900000000000001</c:v>
                </c:pt>
                <c:pt idx="8">
                  <c:v>0.13800000000000001</c:v>
                </c:pt>
                <c:pt idx="9">
                  <c:v>0.14000000000000001</c:v>
                </c:pt>
                <c:pt idx="10">
                  <c:v>0.13800000000000001</c:v>
                </c:pt>
                <c:pt idx="11">
                  <c:v>0.14300000000000004</c:v>
                </c:pt>
                <c:pt idx="12">
                  <c:v>0.14200000000000004</c:v>
                </c:pt>
                <c:pt idx="13">
                  <c:v>0.13900000000000001</c:v>
                </c:pt>
                <c:pt idx="14">
                  <c:v>0.14000000000000001</c:v>
                </c:pt>
                <c:pt idx="15">
                  <c:v>0.13800000000000001</c:v>
                </c:pt>
                <c:pt idx="16">
                  <c:v>0.13900000000000001</c:v>
                </c:pt>
                <c:pt idx="17">
                  <c:v>0.13800000000000001</c:v>
                </c:pt>
                <c:pt idx="18">
                  <c:v>0.13800000000000001</c:v>
                </c:pt>
                <c:pt idx="19">
                  <c:v>0.13900000000000001</c:v>
                </c:pt>
                <c:pt idx="20">
                  <c:v>0.13800000000000001</c:v>
                </c:pt>
                <c:pt idx="21">
                  <c:v>0.14000000000000001</c:v>
                </c:pt>
                <c:pt idx="22">
                  <c:v>0.14300000000000004</c:v>
                </c:pt>
                <c:pt idx="23">
                  <c:v>0.14600000000000021</c:v>
                </c:pt>
                <c:pt idx="24">
                  <c:v>0.14300000000000004</c:v>
                </c:pt>
                <c:pt idx="25">
                  <c:v>0.14400000000000004</c:v>
                </c:pt>
                <c:pt idx="26">
                  <c:v>0.14700000000000021</c:v>
                </c:pt>
                <c:pt idx="27">
                  <c:v>0.14500000000000021</c:v>
                </c:pt>
                <c:pt idx="28">
                  <c:v>0.14400000000000004</c:v>
                </c:pt>
                <c:pt idx="29">
                  <c:v>0.14100000000000001</c:v>
                </c:pt>
                <c:pt idx="30">
                  <c:v>0.14200000000000004</c:v>
                </c:pt>
                <c:pt idx="31">
                  <c:v>0.14500000000000021</c:v>
                </c:pt>
                <c:pt idx="32">
                  <c:v>0.14700000000000021</c:v>
                </c:pt>
                <c:pt idx="33">
                  <c:v>0.14900000000000024</c:v>
                </c:pt>
                <c:pt idx="34">
                  <c:v>0.14600000000000021</c:v>
                </c:pt>
                <c:pt idx="35">
                  <c:v>0.14900000000000024</c:v>
                </c:pt>
                <c:pt idx="36">
                  <c:v>0.15600000000000044</c:v>
                </c:pt>
                <c:pt idx="37">
                  <c:v>0.16300000000000006</c:v>
                </c:pt>
                <c:pt idx="38">
                  <c:v>0.15900000000000064</c:v>
                </c:pt>
                <c:pt idx="39">
                  <c:v>0.15900000000000064</c:v>
                </c:pt>
                <c:pt idx="40">
                  <c:v>0.15600000000000044</c:v>
                </c:pt>
                <c:pt idx="41">
                  <c:v>0.15300000000000041</c:v>
                </c:pt>
                <c:pt idx="42">
                  <c:v>0.16100000000000006</c:v>
                </c:pt>
                <c:pt idx="43">
                  <c:v>0.16600000000000006</c:v>
                </c:pt>
                <c:pt idx="44">
                  <c:v>0.16700000000000009</c:v>
                </c:pt>
                <c:pt idx="45">
                  <c:v>0.16200000000000006</c:v>
                </c:pt>
                <c:pt idx="46">
                  <c:v>0.15800000000000064</c:v>
                </c:pt>
                <c:pt idx="47">
                  <c:v>0.16000000000000006</c:v>
                </c:pt>
                <c:pt idx="48">
                  <c:v>0.16200000000000006</c:v>
                </c:pt>
                <c:pt idx="49">
                  <c:v>0.16200000000000006</c:v>
                </c:pt>
                <c:pt idx="50">
                  <c:v>0.16400000000000006</c:v>
                </c:pt>
                <c:pt idx="51">
                  <c:v>0.16500000000000006</c:v>
                </c:pt>
                <c:pt idx="52">
                  <c:v>0.16900000000000009</c:v>
                </c:pt>
                <c:pt idx="53">
                  <c:v>0.17</c:v>
                </c:pt>
                <c:pt idx="54">
                  <c:v>0.17</c:v>
                </c:pt>
                <c:pt idx="55">
                  <c:v>0.17100000000000001</c:v>
                </c:pt>
                <c:pt idx="56">
                  <c:v>0.16700000000000009</c:v>
                </c:pt>
                <c:pt idx="57">
                  <c:v>0.16800000000000009</c:v>
                </c:pt>
                <c:pt idx="58">
                  <c:v>0.16100000000000006</c:v>
                </c:pt>
                <c:pt idx="59">
                  <c:v>0.16500000000000006</c:v>
                </c:pt>
                <c:pt idx="60">
                  <c:v>0.16800000000000009</c:v>
                </c:pt>
                <c:pt idx="61">
                  <c:v>0.16600000000000006</c:v>
                </c:pt>
                <c:pt idx="62">
                  <c:v>0.16500000000000006</c:v>
                </c:pt>
                <c:pt idx="63">
                  <c:v>0.17</c:v>
                </c:pt>
                <c:pt idx="64">
                  <c:v>0.17500000000000004</c:v>
                </c:pt>
                <c:pt idx="65">
                  <c:v>0.17500000000000004</c:v>
                </c:pt>
                <c:pt idx="66">
                  <c:v>0.17700000000000021</c:v>
                </c:pt>
                <c:pt idx="67">
                  <c:v>0.17500000000000004</c:v>
                </c:pt>
                <c:pt idx="68">
                  <c:v>0.17100000000000001</c:v>
                </c:pt>
                <c:pt idx="69">
                  <c:v>0.17100000000000001</c:v>
                </c:pt>
                <c:pt idx="70">
                  <c:v>0.18000000000000024</c:v>
                </c:pt>
                <c:pt idx="71">
                  <c:v>0.17400000000000004</c:v>
                </c:pt>
                <c:pt idx="72">
                  <c:v>0.16900000000000009</c:v>
                </c:pt>
                <c:pt idx="73">
                  <c:v>0.17300000000000001</c:v>
                </c:pt>
                <c:pt idx="74">
                  <c:v>0.17800000000000021</c:v>
                </c:pt>
                <c:pt idx="75">
                  <c:v>0.17500000000000004</c:v>
                </c:pt>
                <c:pt idx="76">
                  <c:v>0.17600000000000021</c:v>
                </c:pt>
                <c:pt idx="77">
                  <c:v>0.17400000000000004</c:v>
                </c:pt>
                <c:pt idx="78">
                  <c:v>0.17800000000000021</c:v>
                </c:pt>
                <c:pt idx="79">
                  <c:v>0.18700000000000044</c:v>
                </c:pt>
                <c:pt idx="80">
                  <c:v>0.18600000000000044</c:v>
                </c:pt>
                <c:pt idx="81">
                  <c:v>0.18500000000000041</c:v>
                </c:pt>
                <c:pt idx="82">
                  <c:v>0.18800000000000044</c:v>
                </c:pt>
                <c:pt idx="83">
                  <c:v>0.18600000000000044</c:v>
                </c:pt>
                <c:pt idx="84">
                  <c:v>0.19100000000000006</c:v>
                </c:pt>
                <c:pt idx="85">
                  <c:v>0.19300000000000006</c:v>
                </c:pt>
                <c:pt idx="86">
                  <c:v>0.19300000000000006</c:v>
                </c:pt>
                <c:pt idx="87">
                  <c:v>0.19000000000000006</c:v>
                </c:pt>
                <c:pt idx="88">
                  <c:v>0.18900000000000064</c:v>
                </c:pt>
                <c:pt idx="89">
                  <c:v>0.19300000000000006</c:v>
                </c:pt>
                <c:pt idx="90">
                  <c:v>0.19300000000000006</c:v>
                </c:pt>
                <c:pt idx="91">
                  <c:v>0.20100000000000001</c:v>
                </c:pt>
                <c:pt idx="92">
                  <c:v>0.20100000000000001</c:v>
                </c:pt>
                <c:pt idx="93">
                  <c:v>0.2</c:v>
                </c:pt>
                <c:pt idx="94">
                  <c:v>0.19900000000000009</c:v>
                </c:pt>
                <c:pt idx="95">
                  <c:v>0.20300000000000001</c:v>
                </c:pt>
                <c:pt idx="96">
                  <c:v>0.20600000000000004</c:v>
                </c:pt>
                <c:pt idx="97">
                  <c:v>0.20800000000000021</c:v>
                </c:pt>
                <c:pt idx="98">
                  <c:v>0.20900000000000021</c:v>
                </c:pt>
                <c:pt idx="99">
                  <c:v>0.20700000000000021</c:v>
                </c:pt>
                <c:pt idx="100">
                  <c:v>0.20500000000000004</c:v>
                </c:pt>
                <c:pt idx="101">
                  <c:v>0.20500000000000004</c:v>
                </c:pt>
                <c:pt idx="102">
                  <c:v>0.20800000000000021</c:v>
                </c:pt>
                <c:pt idx="103">
                  <c:v>0.21200000000000024</c:v>
                </c:pt>
                <c:pt idx="104">
                  <c:v>0.21400000000000041</c:v>
                </c:pt>
                <c:pt idx="105">
                  <c:v>0.21800000000000044</c:v>
                </c:pt>
                <c:pt idx="106">
                  <c:v>0.21800000000000044</c:v>
                </c:pt>
                <c:pt idx="107">
                  <c:v>0.21400000000000041</c:v>
                </c:pt>
                <c:pt idx="108">
                  <c:v>0.21500000000000041</c:v>
                </c:pt>
                <c:pt idx="109">
                  <c:v>0.21300000000000024</c:v>
                </c:pt>
                <c:pt idx="110">
                  <c:v>0.21500000000000041</c:v>
                </c:pt>
                <c:pt idx="111">
                  <c:v>0.21600000000000041</c:v>
                </c:pt>
                <c:pt idx="112">
                  <c:v>0.22000000000000006</c:v>
                </c:pt>
                <c:pt idx="113">
                  <c:v>0.22200000000000006</c:v>
                </c:pt>
                <c:pt idx="114">
                  <c:v>0.22400000000000006</c:v>
                </c:pt>
                <c:pt idx="115">
                  <c:v>0.22600000000000006</c:v>
                </c:pt>
                <c:pt idx="116">
                  <c:v>0.22500000000000006</c:v>
                </c:pt>
                <c:pt idx="117">
                  <c:v>0.22400000000000006</c:v>
                </c:pt>
                <c:pt idx="118">
                  <c:v>0.22600000000000006</c:v>
                </c:pt>
                <c:pt idx="119">
                  <c:v>0.23600000000000004</c:v>
                </c:pt>
                <c:pt idx="120">
                  <c:v>0.24200000000000021</c:v>
                </c:pt>
                <c:pt idx="121">
                  <c:v>0.24600000000000041</c:v>
                </c:pt>
                <c:pt idx="122">
                  <c:v>0.24900000000000044</c:v>
                </c:pt>
                <c:pt idx="123">
                  <c:v>0.253</c:v>
                </c:pt>
                <c:pt idx="124">
                  <c:v>0.255</c:v>
                </c:pt>
                <c:pt idx="125">
                  <c:v>0.26400000000000001</c:v>
                </c:pt>
                <c:pt idx="126">
                  <c:v>0.27600000000000002</c:v>
                </c:pt>
                <c:pt idx="127">
                  <c:v>0.28900000000000031</c:v>
                </c:pt>
                <c:pt idx="128">
                  <c:v>0.29700000000000032</c:v>
                </c:pt>
                <c:pt idx="129">
                  <c:v>0.30800000000000038</c:v>
                </c:pt>
                <c:pt idx="130">
                  <c:v>0.32000000000000139</c:v>
                </c:pt>
                <c:pt idx="131">
                  <c:v>0.3260000000000014</c:v>
                </c:pt>
                <c:pt idx="132">
                  <c:v>0.33500000000000157</c:v>
                </c:pt>
                <c:pt idx="133">
                  <c:v>0.34400000000000036</c:v>
                </c:pt>
                <c:pt idx="134">
                  <c:v>0.34800000000000042</c:v>
                </c:pt>
                <c:pt idx="135">
                  <c:v>0.34900000000000042</c:v>
                </c:pt>
                <c:pt idx="136">
                  <c:v>0.35000000000000031</c:v>
                </c:pt>
                <c:pt idx="137">
                  <c:v>0.34400000000000036</c:v>
                </c:pt>
                <c:pt idx="138">
                  <c:v>0.33700000000000158</c:v>
                </c:pt>
                <c:pt idx="139">
                  <c:v>0.33200000000000157</c:v>
                </c:pt>
                <c:pt idx="140">
                  <c:v>0.3260000000000014</c:v>
                </c:pt>
                <c:pt idx="141">
                  <c:v>0.3220000000000014</c:v>
                </c:pt>
                <c:pt idx="142">
                  <c:v>0.31300000000000122</c:v>
                </c:pt>
                <c:pt idx="143">
                  <c:v>0.30900000000000122</c:v>
                </c:pt>
                <c:pt idx="144">
                  <c:v>0.31000000000000122</c:v>
                </c:pt>
                <c:pt idx="145">
                  <c:v>0.30800000000000038</c:v>
                </c:pt>
                <c:pt idx="146">
                  <c:v>0.30700000000000038</c:v>
                </c:pt>
                <c:pt idx="147">
                  <c:v>0.30800000000000038</c:v>
                </c:pt>
                <c:pt idx="148">
                  <c:v>0.30800000000000038</c:v>
                </c:pt>
                <c:pt idx="149">
                  <c:v>0.31500000000000122</c:v>
                </c:pt>
                <c:pt idx="150">
                  <c:v>0.31800000000000139</c:v>
                </c:pt>
                <c:pt idx="151">
                  <c:v>0.31800000000000139</c:v>
                </c:pt>
                <c:pt idx="152">
                  <c:v>0.3210000000000014</c:v>
                </c:pt>
                <c:pt idx="153">
                  <c:v>0.3220000000000014</c:v>
                </c:pt>
                <c:pt idx="154">
                  <c:v>0.3280000000000014</c:v>
                </c:pt>
                <c:pt idx="155">
                  <c:v>0.33200000000000157</c:v>
                </c:pt>
                <c:pt idx="156">
                  <c:v>0.33700000000000158</c:v>
                </c:pt>
                <c:pt idx="157">
                  <c:v>0.34400000000000036</c:v>
                </c:pt>
                <c:pt idx="158">
                  <c:v>0.35600000000000032</c:v>
                </c:pt>
                <c:pt idx="159">
                  <c:v>0.36900000000000038</c:v>
                </c:pt>
                <c:pt idx="160">
                  <c:v>0.3860000000000014</c:v>
                </c:pt>
                <c:pt idx="161">
                  <c:v>0.40800000000000008</c:v>
                </c:pt>
                <c:pt idx="162">
                  <c:v>0.43000000000000038</c:v>
                </c:pt>
                <c:pt idx="163">
                  <c:v>0.45400000000000001</c:v>
                </c:pt>
                <c:pt idx="164">
                  <c:v>0.48300000000000032</c:v>
                </c:pt>
                <c:pt idx="165">
                  <c:v>0.51800000000000002</c:v>
                </c:pt>
                <c:pt idx="166">
                  <c:v>0.56299999999999994</c:v>
                </c:pt>
                <c:pt idx="167">
                  <c:v>0.61600000000000243</c:v>
                </c:pt>
                <c:pt idx="168">
                  <c:v>0.67100000000000315</c:v>
                </c:pt>
                <c:pt idx="169">
                  <c:v>0.73500000000000065</c:v>
                </c:pt>
                <c:pt idx="170">
                  <c:v>0.79400000000000004</c:v>
                </c:pt>
                <c:pt idx="171">
                  <c:v>0.85200000000000065</c:v>
                </c:pt>
                <c:pt idx="172">
                  <c:v>0.91300000000000003</c:v>
                </c:pt>
                <c:pt idx="173">
                  <c:v>0.97000000000000064</c:v>
                </c:pt>
                <c:pt idx="174">
                  <c:v>1.026</c:v>
                </c:pt>
                <c:pt idx="175">
                  <c:v>1.075</c:v>
                </c:pt>
                <c:pt idx="176">
                  <c:v>1.1180000000000001</c:v>
                </c:pt>
                <c:pt idx="177">
                  <c:v>1.145</c:v>
                </c:pt>
                <c:pt idx="178">
                  <c:v>1.169</c:v>
                </c:pt>
                <c:pt idx="179">
                  <c:v>1.1910000000000001</c:v>
                </c:pt>
                <c:pt idx="180">
                  <c:v>1.208</c:v>
                </c:pt>
                <c:pt idx="181">
                  <c:v>1.2209999999999941</c:v>
                </c:pt>
                <c:pt idx="182">
                  <c:v>1.23</c:v>
                </c:pt>
                <c:pt idx="183">
                  <c:v>1.226</c:v>
                </c:pt>
                <c:pt idx="184">
                  <c:v>1.2209999999999941</c:v>
                </c:pt>
                <c:pt idx="185">
                  <c:v>1.22</c:v>
                </c:pt>
                <c:pt idx="186">
                  <c:v>1.23</c:v>
                </c:pt>
                <c:pt idx="187">
                  <c:v>1.2489999999999948</c:v>
                </c:pt>
                <c:pt idx="188">
                  <c:v>1.304</c:v>
                </c:pt>
                <c:pt idx="189">
                  <c:v>1.4429999999999938</c:v>
                </c:pt>
                <c:pt idx="190">
                  <c:v>1.7160000000000004</c:v>
                </c:pt>
                <c:pt idx="191">
                  <c:v>2.1549999999999998</c:v>
                </c:pt>
                <c:pt idx="192">
                  <c:v>2.9699999999999998</c:v>
                </c:pt>
                <c:pt idx="193">
                  <c:v>4.3929999999999945</c:v>
                </c:pt>
                <c:pt idx="194">
                  <c:v>6.8879999999999955</c:v>
                </c:pt>
                <c:pt idx="195">
                  <c:v>10.58</c:v>
                </c:pt>
                <c:pt idx="196">
                  <c:v>15.99</c:v>
                </c:pt>
                <c:pt idx="197">
                  <c:v>23.32</c:v>
                </c:pt>
                <c:pt idx="198">
                  <c:v>33.220000000000013</c:v>
                </c:pt>
                <c:pt idx="199">
                  <c:v>45.54</c:v>
                </c:pt>
                <c:pt idx="200">
                  <c:v>60.68</c:v>
                </c:pt>
                <c:pt idx="201">
                  <c:v>78.09</c:v>
                </c:pt>
                <c:pt idx="202">
                  <c:v>107</c:v>
                </c:pt>
                <c:pt idx="203">
                  <c:v>132.80000000000001</c:v>
                </c:pt>
                <c:pt idx="204">
                  <c:v>159.69999999999999</c:v>
                </c:pt>
                <c:pt idx="205">
                  <c:v>187.1</c:v>
                </c:pt>
                <c:pt idx="206">
                  <c:v>217</c:v>
                </c:pt>
                <c:pt idx="207">
                  <c:v>245.6</c:v>
                </c:pt>
                <c:pt idx="208">
                  <c:v>273.10000000000002</c:v>
                </c:pt>
                <c:pt idx="209">
                  <c:v>297.10000000000002</c:v>
                </c:pt>
                <c:pt idx="210">
                  <c:v>317.5</c:v>
                </c:pt>
                <c:pt idx="211">
                  <c:v>333.6</c:v>
                </c:pt>
                <c:pt idx="212">
                  <c:v>346.9</c:v>
                </c:pt>
                <c:pt idx="213">
                  <c:v>356.6</c:v>
                </c:pt>
                <c:pt idx="214">
                  <c:v>363.5</c:v>
                </c:pt>
                <c:pt idx="215">
                  <c:v>366.9</c:v>
                </c:pt>
                <c:pt idx="216">
                  <c:v>368</c:v>
                </c:pt>
                <c:pt idx="217">
                  <c:v>367.3</c:v>
                </c:pt>
                <c:pt idx="218">
                  <c:v>365.8</c:v>
                </c:pt>
                <c:pt idx="219">
                  <c:v>364.3</c:v>
                </c:pt>
                <c:pt idx="220">
                  <c:v>364</c:v>
                </c:pt>
                <c:pt idx="221">
                  <c:v>365.9</c:v>
                </c:pt>
                <c:pt idx="222">
                  <c:v>370.5</c:v>
                </c:pt>
                <c:pt idx="223">
                  <c:v>377.9</c:v>
                </c:pt>
                <c:pt idx="224">
                  <c:v>389.3</c:v>
                </c:pt>
                <c:pt idx="225">
                  <c:v>404.6</c:v>
                </c:pt>
                <c:pt idx="226">
                  <c:v>425.3</c:v>
                </c:pt>
                <c:pt idx="227">
                  <c:v>448.8</c:v>
                </c:pt>
                <c:pt idx="228">
                  <c:v>477.2</c:v>
                </c:pt>
                <c:pt idx="229">
                  <c:v>510.2</c:v>
                </c:pt>
                <c:pt idx="230">
                  <c:v>547.1</c:v>
                </c:pt>
                <c:pt idx="231">
                  <c:v>584.4</c:v>
                </c:pt>
                <c:pt idx="232">
                  <c:v>623.1</c:v>
                </c:pt>
                <c:pt idx="233">
                  <c:v>662.9</c:v>
                </c:pt>
                <c:pt idx="234">
                  <c:v>707.4</c:v>
                </c:pt>
                <c:pt idx="235">
                  <c:v>750.1</c:v>
                </c:pt>
                <c:pt idx="236">
                  <c:v>792.8</c:v>
                </c:pt>
                <c:pt idx="237">
                  <c:v>833.3</c:v>
                </c:pt>
                <c:pt idx="238">
                  <c:v>870</c:v>
                </c:pt>
                <c:pt idx="239">
                  <c:v>899.6</c:v>
                </c:pt>
                <c:pt idx="240">
                  <c:v>922.7</c:v>
                </c:pt>
                <c:pt idx="241">
                  <c:v>939.3</c:v>
                </c:pt>
                <c:pt idx="242">
                  <c:v>950.4</c:v>
                </c:pt>
                <c:pt idx="243">
                  <c:v>955.6</c:v>
                </c:pt>
                <c:pt idx="244">
                  <c:v>954.1</c:v>
                </c:pt>
                <c:pt idx="245">
                  <c:v>945.8</c:v>
                </c:pt>
                <c:pt idx="246">
                  <c:v>931.6</c:v>
                </c:pt>
                <c:pt idx="247">
                  <c:v>912.6</c:v>
                </c:pt>
                <c:pt idx="248">
                  <c:v>888.7</c:v>
                </c:pt>
                <c:pt idx="249">
                  <c:v>863</c:v>
                </c:pt>
                <c:pt idx="250">
                  <c:v>833.8</c:v>
                </c:pt>
                <c:pt idx="251">
                  <c:v>804.2</c:v>
                </c:pt>
                <c:pt idx="252">
                  <c:v>772.3</c:v>
                </c:pt>
                <c:pt idx="253">
                  <c:v>739.6</c:v>
                </c:pt>
                <c:pt idx="254">
                  <c:v>701.8</c:v>
                </c:pt>
                <c:pt idx="255">
                  <c:v>666</c:v>
                </c:pt>
                <c:pt idx="256">
                  <c:v>633.1</c:v>
                </c:pt>
                <c:pt idx="257">
                  <c:v>602</c:v>
                </c:pt>
                <c:pt idx="258">
                  <c:v>570.5</c:v>
                </c:pt>
                <c:pt idx="259">
                  <c:v>540.20000000000005</c:v>
                </c:pt>
                <c:pt idx="260">
                  <c:v>511.2</c:v>
                </c:pt>
                <c:pt idx="261">
                  <c:v>485.2</c:v>
                </c:pt>
                <c:pt idx="262">
                  <c:v>460.8</c:v>
                </c:pt>
                <c:pt idx="263">
                  <c:v>438.7</c:v>
                </c:pt>
                <c:pt idx="264">
                  <c:v>417.9</c:v>
                </c:pt>
                <c:pt idx="265">
                  <c:v>399.8</c:v>
                </c:pt>
                <c:pt idx="266">
                  <c:v>383.6</c:v>
                </c:pt>
                <c:pt idx="267">
                  <c:v>369.2</c:v>
                </c:pt>
                <c:pt idx="268">
                  <c:v>356.8</c:v>
                </c:pt>
                <c:pt idx="269">
                  <c:v>346.8</c:v>
                </c:pt>
                <c:pt idx="270">
                  <c:v>338.9</c:v>
                </c:pt>
                <c:pt idx="271">
                  <c:v>333.6</c:v>
                </c:pt>
                <c:pt idx="272">
                  <c:v>330.4</c:v>
                </c:pt>
                <c:pt idx="273">
                  <c:v>329.5</c:v>
                </c:pt>
                <c:pt idx="274">
                  <c:v>330.5</c:v>
                </c:pt>
                <c:pt idx="275">
                  <c:v>333.2</c:v>
                </c:pt>
                <c:pt idx="276">
                  <c:v>337.8</c:v>
                </c:pt>
                <c:pt idx="277">
                  <c:v>344.2</c:v>
                </c:pt>
                <c:pt idx="278">
                  <c:v>352</c:v>
                </c:pt>
                <c:pt idx="279">
                  <c:v>360.5</c:v>
                </c:pt>
                <c:pt idx="280">
                  <c:v>369.9</c:v>
                </c:pt>
                <c:pt idx="281">
                  <c:v>379.7</c:v>
                </c:pt>
                <c:pt idx="282">
                  <c:v>389.5</c:v>
                </c:pt>
                <c:pt idx="283">
                  <c:v>398.7</c:v>
                </c:pt>
                <c:pt idx="284">
                  <c:v>407.4</c:v>
                </c:pt>
                <c:pt idx="285">
                  <c:v>415.7</c:v>
                </c:pt>
                <c:pt idx="286">
                  <c:v>423</c:v>
                </c:pt>
                <c:pt idx="287">
                  <c:v>428.7</c:v>
                </c:pt>
                <c:pt idx="288">
                  <c:v>433.1</c:v>
                </c:pt>
                <c:pt idx="289">
                  <c:v>435.6</c:v>
                </c:pt>
                <c:pt idx="290">
                  <c:v>436.7</c:v>
                </c:pt>
                <c:pt idx="291">
                  <c:v>436.2</c:v>
                </c:pt>
                <c:pt idx="292">
                  <c:v>434.1</c:v>
                </c:pt>
                <c:pt idx="293">
                  <c:v>430</c:v>
                </c:pt>
                <c:pt idx="294">
                  <c:v>424.3</c:v>
                </c:pt>
                <c:pt idx="295">
                  <c:v>417.2</c:v>
                </c:pt>
                <c:pt idx="296">
                  <c:v>409.3</c:v>
                </c:pt>
                <c:pt idx="297">
                  <c:v>399.8</c:v>
                </c:pt>
                <c:pt idx="298">
                  <c:v>388.8</c:v>
                </c:pt>
                <c:pt idx="299">
                  <c:v>376.9</c:v>
                </c:pt>
                <c:pt idx="300">
                  <c:v>363.3</c:v>
                </c:pt>
                <c:pt idx="301">
                  <c:v>349.6</c:v>
                </c:pt>
                <c:pt idx="302">
                  <c:v>335.7</c:v>
                </c:pt>
                <c:pt idx="303">
                  <c:v>322.89999999999969</c:v>
                </c:pt>
                <c:pt idx="304">
                  <c:v>309.89999999999969</c:v>
                </c:pt>
                <c:pt idx="305">
                  <c:v>296.7</c:v>
                </c:pt>
                <c:pt idx="306">
                  <c:v>283.10000000000002</c:v>
                </c:pt>
                <c:pt idx="307">
                  <c:v>270.2</c:v>
                </c:pt>
                <c:pt idx="308">
                  <c:v>257.60000000000002</c:v>
                </c:pt>
                <c:pt idx="309">
                  <c:v>246</c:v>
                </c:pt>
                <c:pt idx="310">
                  <c:v>234.6</c:v>
                </c:pt>
                <c:pt idx="311">
                  <c:v>223.8</c:v>
                </c:pt>
                <c:pt idx="312">
                  <c:v>213.3</c:v>
                </c:pt>
                <c:pt idx="313">
                  <c:v>203.3</c:v>
                </c:pt>
                <c:pt idx="314">
                  <c:v>193.7</c:v>
                </c:pt>
                <c:pt idx="315">
                  <c:v>184.9</c:v>
                </c:pt>
                <c:pt idx="316">
                  <c:v>176.5</c:v>
                </c:pt>
                <c:pt idx="317">
                  <c:v>168.3</c:v>
                </c:pt>
                <c:pt idx="318">
                  <c:v>160.80000000000001</c:v>
                </c:pt>
                <c:pt idx="319">
                  <c:v>154.6</c:v>
                </c:pt>
                <c:pt idx="320">
                  <c:v>148.69999999999999</c:v>
                </c:pt>
                <c:pt idx="321">
                  <c:v>143.6</c:v>
                </c:pt>
                <c:pt idx="322">
                  <c:v>139.30000000000001</c:v>
                </c:pt>
                <c:pt idx="323">
                  <c:v>135.69999999999999</c:v>
                </c:pt>
                <c:pt idx="324">
                  <c:v>132.4</c:v>
                </c:pt>
                <c:pt idx="325">
                  <c:v>129.80000000000001</c:v>
                </c:pt>
                <c:pt idx="326">
                  <c:v>127.7</c:v>
                </c:pt>
                <c:pt idx="327">
                  <c:v>126.1</c:v>
                </c:pt>
                <c:pt idx="328">
                  <c:v>124.9</c:v>
                </c:pt>
                <c:pt idx="329">
                  <c:v>124.1</c:v>
                </c:pt>
                <c:pt idx="330">
                  <c:v>123.6</c:v>
                </c:pt>
                <c:pt idx="331">
                  <c:v>123.4</c:v>
                </c:pt>
                <c:pt idx="332">
                  <c:v>123.5</c:v>
                </c:pt>
                <c:pt idx="333">
                  <c:v>123.7</c:v>
                </c:pt>
                <c:pt idx="334">
                  <c:v>124</c:v>
                </c:pt>
                <c:pt idx="335">
                  <c:v>124.5</c:v>
                </c:pt>
                <c:pt idx="336">
                  <c:v>124.8</c:v>
                </c:pt>
                <c:pt idx="337">
                  <c:v>125.2</c:v>
                </c:pt>
                <c:pt idx="338">
                  <c:v>125.5</c:v>
                </c:pt>
                <c:pt idx="339">
                  <c:v>125.7</c:v>
                </c:pt>
                <c:pt idx="340">
                  <c:v>125.8</c:v>
                </c:pt>
                <c:pt idx="341">
                  <c:v>125.8</c:v>
                </c:pt>
                <c:pt idx="342">
                  <c:v>125.6</c:v>
                </c:pt>
                <c:pt idx="343">
                  <c:v>125.2</c:v>
                </c:pt>
                <c:pt idx="344">
                  <c:v>124.6</c:v>
                </c:pt>
                <c:pt idx="345">
                  <c:v>123.7</c:v>
                </c:pt>
                <c:pt idx="346">
                  <c:v>122.5</c:v>
                </c:pt>
                <c:pt idx="347">
                  <c:v>120.8</c:v>
                </c:pt>
                <c:pt idx="348">
                  <c:v>118.9</c:v>
                </c:pt>
                <c:pt idx="349">
                  <c:v>117</c:v>
                </c:pt>
                <c:pt idx="350">
                  <c:v>115</c:v>
                </c:pt>
                <c:pt idx="351">
                  <c:v>112.5</c:v>
                </c:pt>
                <c:pt idx="352">
                  <c:v>109.8</c:v>
                </c:pt>
                <c:pt idx="353">
                  <c:v>106.8</c:v>
                </c:pt>
                <c:pt idx="354">
                  <c:v>103.8</c:v>
                </c:pt>
                <c:pt idx="355">
                  <c:v>100.6</c:v>
                </c:pt>
                <c:pt idx="356">
                  <c:v>97.36999999999999</c:v>
                </c:pt>
                <c:pt idx="357">
                  <c:v>94.03</c:v>
                </c:pt>
                <c:pt idx="358">
                  <c:v>90.39</c:v>
                </c:pt>
                <c:pt idx="359">
                  <c:v>86.69</c:v>
                </c:pt>
                <c:pt idx="360">
                  <c:v>82.83</c:v>
                </c:pt>
                <c:pt idx="361">
                  <c:v>80.59</c:v>
                </c:pt>
                <c:pt idx="362">
                  <c:v>77.73</c:v>
                </c:pt>
                <c:pt idx="363">
                  <c:v>74.83</c:v>
                </c:pt>
                <c:pt idx="364">
                  <c:v>71.86</c:v>
                </c:pt>
                <c:pt idx="365">
                  <c:v>68.78</c:v>
                </c:pt>
                <c:pt idx="366">
                  <c:v>65.75</c:v>
                </c:pt>
                <c:pt idx="367">
                  <c:v>62.790000000000013</c:v>
                </c:pt>
                <c:pt idx="368">
                  <c:v>60.04</c:v>
                </c:pt>
                <c:pt idx="369">
                  <c:v>57.39</c:v>
                </c:pt>
                <c:pt idx="370">
                  <c:v>54.8</c:v>
                </c:pt>
                <c:pt idx="371">
                  <c:v>52.34</c:v>
                </c:pt>
                <c:pt idx="372">
                  <c:v>49.98</c:v>
                </c:pt>
                <c:pt idx="373">
                  <c:v>47.690000000000012</c:v>
                </c:pt>
                <c:pt idx="374">
                  <c:v>45.5</c:v>
                </c:pt>
                <c:pt idx="375">
                  <c:v>43.54</c:v>
                </c:pt>
                <c:pt idx="376">
                  <c:v>41.74</c:v>
                </c:pt>
                <c:pt idx="377">
                  <c:v>40.06</c:v>
                </c:pt>
                <c:pt idx="378">
                  <c:v>38.450000000000003</c:v>
                </c:pt>
                <c:pt idx="379">
                  <c:v>36.950000000000003</c:v>
                </c:pt>
                <c:pt idx="380">
                  <c:v>35.480000000000004</c:v>
                </c:pt>
                <c:pt idx="381">
                  <c:v>34.160000000000011</c:v>
                </c:pt>
                <c:pt idx="382">
                  <c:v>32.99</c:v>
                </c:pt>
                <c:pt idx="383">
                  <c:v>31.97</c:v>
                </c:pt>
                <c:pt idx="384">
                  <c:v>31.06</c:v>
                </c:pt>
                <c:pt idx="385">
                  <c:v>30.25</c:v>
                </c:pt>
                <c:pt idx="386">
                  <c:v>29.47</c:v>
                </c:pt>
                <c:pt idx="387">
                  <c:v>28.74</c:v>
                </c:pt>
                <c:pt idx="388">
                  <c:v>28.08</c:v>
                </c:pt>
                <c:pt idx="389">
                  <c:v>27.51</c:v>
                </c:pt>
                <c:pt idx="390">
                  <c:v>26.979999999999986</c:v>
                </c:pt>
                <c:pt idx="391">
                  <c:v>26.53</c:v>
                </c:pt>
                <c:pt idx="392">
                  <c:v>26.14</c:v>
                </c:pt>
                <c:pt idx="393">
                  <c:v>25.810000000000031</c:v>
                </c:pt>
                <c:pt idx="394">
                  <c:v>25.479999999999986</c:v>
                </c:pt>
                <c:pt idx="395">
                  <c:v>25.18</c:v>
                </c:pt>
                <c:pt idx="396">
                  <c:v>24.919999999999987</c:v>
                </c:pt>
                <c:pt idx="397">
                  <c:v>24.68</c:v>
                </c:pt>
                <c:pt idx="398">
                  <c:v>24.45</c:v>
                </c:pt>
                <c:pt idx="399">
                  <c:v>24.21</c:v>
                </c:pt>
                <c:pt idx="400">
                  <c:v>23.959999999999987</c:v>
                </c:pt>
                <c:pt idx="401">
                  <c:v>23.72</c:v>
                </c:pt>
                <c:pt idx="402">
                  <c:v>23.459999999999987</c:v>
                </c:pt>
                <c:pt idx="403">
                  <c:v>23.2</c:v>
                </c:pt>
                <c:pt idx="404">
                  <c:v>22.97</c:v>
                </c:pt>
                <c:pt idx="405">
                  <c:v>22.71</c:v>
                </c:pt>
                <c:pt idx="406">
                  <c:v>22.43</c:v>
                </c:pt>
                <c:pt idx="407">
                  <c:v>22.17</c:v>
                </c:pt>
                <c:pt idx="408">
                  <c:v>21.87</c:v>
                </c:pt>
                <c:pt idx="409">
                  <c:v>21.51</c:v>
                </c:pt>
                <c:pt idx="410">
                  <c:v>21.14</c:v>
                </c:pt>
                <c:pt idx="411">
                  <c:v>20.74</c:v>
                </c:pt>
                <c:pt idx="412">
                  <c:v>20.32</c:v>
                </c:pt>
                <c:pt idx="413">
                  <c:v>19.88</c:v>
                </c:pt>
                <c:pt idx="414">
                  <c:v>19.41</c:v>
                </c:pt>
                <c:pt idx="415">
                  <c:v>18.91</c:v>
                </c:pt>
                <c:pt idx="416">
                  <c:v>18.41</c:v>
                </c:pt>
                <c:pt idx="417">
                  <c:v>17.939999999999987</c:v>
                </c:pt>
                <c:pt idx="418">
                  <c:v>17.420000000000002</c:v>
                </c:pt>
                <c:pt idx="419">
                  <c:v>16.88</c:v>
                </c:pt>
                <c:pt idx="420">
                  <c:v>16.37</c:v>
                </c:pt>
                <c:pt idx="421">
                  <c:v>15.850000000000026</c:v>
                </c:pt>
                <c:pt idx="422">
                  <c:v>15.31</c:v>
                </c:pt>
                <c:pt idx="423">
                  <c:v>14.78</c:v>
                </c:pt>
                <c:pt idx="424">
                  <c:v>14.26</c:v>
                </c:pt>
                <c:pt idx="425">
                  <c:v>13.78</c:v>
                </c:pt>
                <c:pt idx="426">
                  <c:v>13.29</c:v>
                </c:pt>
                <c:pt idx="427">
                  <c:v>12.8</c:v>
                </c:pt>
                <c:pt idx="428">
                  <c:v>12.3</c:v>
                </c:pt>
                <c:pt idx="429">
                  <c:v>11.79</c:v>
                </c:pt>
                <c:pt idx="430">
                  <c:v>11.3</c:v>
                </c:pt>
                <c:pt idx="431">
                  <c:v>10.83</c:v>
                </c:pt>
                <c:pt idx="432">
                  <c:v>10.4</c:v>
                </c:pt>
                <c:pt idx="433">
                  <c:v>10.01</c:v>
                </c:pt>
                <c:pt idx="434">
                  <c:v>9.6140000000000008</c:v>
                </c:pt>
                <c:pt idx="435">
                  <c:v>9.2249999999999996</c:v>
                </c:pt>
                <c:pt idx="436">
                  <c:v>8.838000000000001</c:v>
                </c:pt>
                <c:pt idx="437">
                  <c:v>8.4600000000000026</c:v>
                </c:pt>
                <c:pt idx="438">
                  <c:v>8.0990000000000002</c:v>
                </c:pt>
                <c:pt idx="439">
                  <c:v>7.7770000000000001</c:v>
                </c:pt>
                <c:pt idx="440">
                  <c:v>7.4539999999999997</c:v>
                </c:pt>
                <c:pt idx="441">
                  <c:v>7.1479999999999855</c:v>
                </c:pt>
                <c:pt idx="442">
                  <c:v>6.8639999999999946</c:v>
                </c:pt>
                <c:pt idx="443">
                  <c:v>6.6059999999999945</c:v>
                </c:pt>
                <c:pt idx="444">
                  <c:v>6.3669999999999956</c:v>
                </c:pt>
                <c:pt idx="445">
                  <c:v>6.1469999999999985</c:v>
                </c:pt>
                <c:pt idx="446">
                  <c:v>5.9310000000000134</c:v>
                </c:pt>
                <c:pt idx="447">
                  <c:v>5.7210000000000001</c:v>
                </c:pt>
                <c:pt idx="448">
                  <c:v>5.5190000000000001</c:v>
                </c:pt>
                <c:pt idx="449">
                  <c:v>5.3279999999999772</c:v>
                </c:pt>
                <c:pt idx="450">
                  <c:v>5.1479999999999855</c:v>
                </c:pt>
                <c:pt idx="451">
                  <c:v>4.984</c:v>
                </c:pt>
                <c:pt idx="452">
                  <c:v>4.8319999999999999</c:v>
                </c:pt>
                <c:pt idx="453">
                  <c:v>4.69799999999998</c:v>
                </c:pt>
                <c:pt idx="454">
                  <c:v>4.5639999999999965</c:v>
                </c:pt>
                <c:pt idx="455">
                  <c:v>4.4359999999999999</c:v>
                </c:pt>
                <c:pt idx="456">
                  <c:v>4.3129999999999855</c:v>
                </c:pt>
                <c:pt idx="457">
                  <c:v>4.1890000000000001</c:v>
                </c:pt>
                <c:pt idx="458">
                  <c:v>4.0730000000000004</c:v>
                </c:pt>
                <c:pt idx="459">
                  <c:v>3.9739999999999998</c:v>
                </c:pt>
                <c:pt idx="460">
                  <c:v>3.8769999999999967</c:v>
                </c:pt>
                <c:pt idx="461">
                  <c:v>3.7869999999999999</c:v>
                </c:pt>
                <c:pt idx="462">
                  <c:v>3.71</c:v>
                </c:pt>
                <c:pt idx="463">
                  <c:v>3.64</c:v>
                </c:pt>
                <c:pt idx="464">
                  <c:v>3.57</c:v>
                </c:pt>
                <c:pt idx="465">
                  <c:v>3.5009999999999999</c:v>
                </c:pt>
                <c:pt idx="466">
                  <c:v>3.4359999999999977</c:v>
                </c:pt>
                <c:pt idx="467">
                  <c:v>3.3699999999999997</c:v>
                </c:pt>
                <c:pt idx="468">
                  <c:v>3.3049999999999997</c:v>
                </c:pt>
                <c:pt idx="469">
                  <c:v>3.242</c:v>
                </c:pt>
                <c:pt idx="470">
                  <c:v>3.1909999999999998</c:v>
                </c:pt>
                <c:pt idx="471">
                  <c:v>3.137</c:v>
                </c:pt>
                <c:pt idx="472">
                  <c:v>3.077</c:v>
                </c:pt>
                <c:pt idx="473">
                  <c:v>3.0129999999999977</c:v>
                </c:pt>
                <c:pt idx="474">
                  <c:v>2.9509999999999987</c:v>
                </c:pt>
                <c:pt idx="475">
                  <c:v>2.8949999999999987</c:v>
                </c:pt>
                <c:pt idx="476">
                  <c:v>2.8339999999999987</c:v>
                </c:pt>
                <c:pt idx="477">
                  <c:v>2.7730000000000001</c:v>
                </c:pt>
                <c:pt idx="478">
                  <c:v>2.7170000000000001</c:v>
                </c:pt>
                <c:pt idx="479">
                  <c:v>2.661</c:v>
                </c:pt>
                <c:pt idx="480">
                  <c:v>2.601</c:v>
                </c:pt>
                <c:pt idx="481">
                  <c:v>2.5430000000000001</c:v>
                </c:pt>
                <c:pt idx="482">
                  <c:v>2.488</c:v>
                </c:pt>
                <c:pt idx="483">
                  <c:v>2.4369999999999967</c:v>
                </c:pt>
                <c:pt idx="484">
                  <c:v>2.3929999999999967</c:v>
                </c:pt>
                <c:pt idx="485">
                  <c:v>2.3509999999999978</c:v>
                </c:pt>
                <c:pt idx="486">
                  <c:v>2.2999999999999998</c:v>
                </c:pt>
                <c:pt idx="487">
                  <c:v>2.2359999999999998</c:v>
                </c:pt>
                <c:pt idx="488">
                  <c:v>2.1800000000000002</c:v>
                </c:pt>
                <c:pt idx="489">
                  <c:v>2.1219999999999999</c:v>
                </c:pt>
                <c:pt idx="490">
                  <c:v>2.0640000000000001</c:v>
                </c:pt>
                <c:pt idx="491">
                  <c:v>2</c:v>
                </c:pt>
                <c:pt idx="492">
                  <c:v>1.9389999999999996</c:v>
                </c:pt>
                <c:pt idx="493">
                  <c:v>1.879</c:v>
                </c:pt>
                <c:pt idx="494">
                  <c:v>1.8160000000000001</c:v>
                </c:pt>
                <c:pt idx="495">
                  <c:v>1.7600000000000005</c:v>
                </c:pt>
                <c:pt idx="496">
                  <c:v>1.7100000000000004</c:v>
                </c:pt>
                <c:pt idx="497">
                  <c:v>1.659</c:v>
                </c:pt>
                <c:pt idx="498">
                  <c:v>1.597</c:v>
                </c:pt>
                <c:pt idx="499">
                  <c:v>1.534</c:v>
                </c:pt>
                <c:pt idx="500">
                  <c:v>1.4729999999999941</c:v>
                </c:pt>
                <c:pt idx="501">
                  <c:v>1.4149999999999932</c:v>
                </c:pt>
                <c:pt idx="502">
                  <c:v>1.361</c:v>
                </c:pt>
                <c:pt idx="503">
                  <c:v>1.3089999999999951</c:v>
                </c:pt>
                <c:pt idx="504">
                  <c:v>1.262</c:v>
                </c:pt>
                <c:pt idx="505">
                  <c:v>1.226</c:v>
                </c:pt>
                <c:pt idx="506">
                  <c:v>1.1859999999999951</c:v>
                </c:pt>
                <c:pt idx="507">
                  <c:v>1.145</c:v>
                </c:pt>
                <c:pt idx="508">
                  <c:v>1.109</c:v>
                </c:pt>
                <c:pt idx="509">
                  <c:v>1.07</c:v>
                </c:pt>
                <c:pt idx="510">
                  <c:v>1.0309999999999946</c:v>
                </c:pt>
                <c:pt idx="511">
                  <c:v>1.0009999999999946</c:v>
                </c:pt>
                <c:pt idx="512">
                  <c:v>0.96500000000000064</c:v>
                </c:pt>
                <c:pt idx="513">
                  <c:v>0.92700000000000005</c:v>
                </c:pt>
                <c:pt idx="514">
                  <c:v>0.89700000000000024</c:v>
                </c:pt>
                <c:pt idx="515">
                  <c:v>0.87400000000000244</c:v>
                </c:pt>
                <c:pt idx="516">
                  <c:v>0.84400000000000064</c:v>
                </c:pt>
                <c:pt idx="517">
                  <c:v>0.81599999999999995</c:v>
                </c:pt>
                <c:pt idx="518">
                  <c:v>0.79100000000000004</c:v>
                </c:pt>
                <c:pt idx="519">
                  <c:v>0.76500000000000279</c:v>
                </c:pt>
                <c:pt idx="520">
                  <c:v>0.73600000000000065</c:v>
                </c:pt>
                <c:pt idx="521">
                  <c:v>0.71100000000000063</c:v>
                </c:pt>
                <c:pt idx="522">
                  <c:v>0.68600000000000072</c:v>
                </c:pt>
                <c:pt idx="523">
                  <c:v>0.66800000000000315</c:v>
                </c:pt>
                <c:pt idx="524">
                  <c:v>0.65000000000000291</c:v>
                </c:pt>
                <c:pt idx="525">
                  <c:v>0.63200000000000278</c:v>
                </c:pt>
                <c:pt idx="526">
                  <c:v>0.61500000000000243</c:v>
                </c:pt>
                <c:pt idx="527">
                  <c:v>0.5970000000000002</c:v>
                </c:pt>
                <c:pt idx="528">
                  <c:v>0.58700000000000019</c:v>
                </c:pt>
                <c:pt idx="529">
                  <c:v>0.56699999999999995</c:v>
                </c:pt>
                <c:pt idx="530">
                  <c:v>0.55000000000000004</c:v>
                </c:pt>
                <c:pt idx="531">
                  <c:v>0.53500000000000003</c:v>
                </c:pt>
                <c:pt idx="532">
                  <c:v>0.52400000000000002</c:v>
                </c:pt>
                <c:pt idx="533">
                  <c:v>0.51900000000000002</c:v>
                </c:pt>
                <c:pt idx="534">
                  <c:v>0.51500000000000001</c:v>
                </c:pt>
                <c:pt idx="535">
                  <c:v>0.50700000000000001</c:v>
                </c:pt>
                <c:pt idx="536">
                  <c:v>0.49500000000000038</c:v>
                </c:pt>
                <c:pt idx="537">
                  <c:v>0.47900000000000031</c:v>
                </c:pt>
                <c:pt idx="538">
                  <c:v>0.47100000000000031</c:v>
                </c:pt>
                <c:pt idx="539">
                  <c:v>0.46300000000000002</c:v>
                </c:pt>
                <c:pt idx="540">
                  <c:v>0.45400000000000001</c:v>
                </c:pt>
                <c:pt idx="541">
                  <c:v>0.44500000000000012</c:v>
                </c:pt>
                <c:pt idx="542">
                  <c:v>0.43900000000000122</c:v>
                </c:pt>
                <c:pt idx="543">
                  <c:v>0.43100000000000038</c:v>
                </c:pt>
                <c:pt idx="544">
                  <c:v>0.42400000000000032</c:v>
                </c:pt>
                <c:pt idx="545">
                  <c:v>0.41800000000000032</c:v>
                </c:pt>
                <c:pt idx="546">
                  <c:v>0.41500000000000031</c:v>
                </c:pt>
                <c:pt idx="547">
                  <c:v>0.40700000000000008</c:v>
                </c:pt>
                <c:pt idx="548">
                  <c:v>0.4</c:v>
                </c:pt>
                <c:pt idx="549">
                  <c:v>0.39300000000000157</c:v>
                </c:pt>
                <c:pt idx="550">
                  <c:v>0.3850000000000014</c:v>
                </c:pt>
                <c:pt idx="551">
                  <c:v>0.38200000000000139</c:v>
                </c:pt>
                <c:pt idx="552">
                  <c:v>0.37600000000000122</c:v>
                </c:pt>
                <c:pt idx="553">
                  <c:v>0.36600000000000038</c:v>
                </c:pt>
                <c:pt idx="554">
                  <c:v>0.35600000000000032</c:v>
                </c:pt>
                <c:pt idx="555">
                  <c:v>0.35400000000000031</c:v>
                </c:pt>
                <c:pt idx="556">
                  <c:v>0.35000000000000031</c:v>
                </c:pt>
                <c:pt idx="557">
                  <c:v>0.34000000000000019</c:v>
                </c:pt>
                <c:pt idx="558">
                  <c:v>0.33600000000000158</c:v>
                </c:pt>
                <c:pt idx="559">
                  <c:v>0.32900000000000151</c:v>
                </c:pt>
                <c:pt idx="560">
                  <c:v>0.3230000000000014</c:v>
                </c:pt>
                <c:pt idx="561">
                  <c:v>0.31700000000000139</c:v>
                </c:pt>
                <c:pt idx="562">
                  <c:v>0.30800000000000038</c:v>
                </c:pt>
                <c:pt idx="563">
                  <c:v>0.30400000000000038</c:v>
                </c:pt>
                <c:pt idx="564">
                  <c:v>0.29900000000000032</c:v>
                </c:pt>
                <c:pt idx="565">
                  <c:v>0.29400000000000032</c:v>
                </c:pt>
                <c:pt idx="566">
                  <c:v>0.28600000000000031</c:v>
                </c:pt>
                <c:pt idx="567">
                  <c:v>0.27800000000000002</c:v>
                </c:pt>
                <c:pt idx="568">
                  <c:v>0.27</c:v>
                </c:pt>
                <c:pt idx="569">
                  <c:v>0.26700000000000002</c:v>
                </c:pt>
                <c:pt idx="570">
                  <c:v>0.26200000000000001</c:v>
                </c:pt>
                <c:pt idx="571">
                  <c:v>0.254</c:v>
                </c:pt>
                <c:pt idx="572">
                  <c:v>0.24800000000000041</c:v>
                </c:pt>
                <c:pt idx="573">
                  <c:v>0.24200000000000021</c:v>
                </c:pt>
                <c:pt idx="574">
                  <c:v>0.23900000000000021</c:v>
                </c:pt>
                <c:pt idx="575">
                  <c:v>0.23500000000000001</c:v>
                </c:pt>
                <c:pt idx="576">
                  <c:v>0.23400000000000001</c:v>
                </c:pt>
                <c:pt idx="577">
                  <c:v>0.22800000000000006</c:v>
                </c:pt>
                <c:pt idx="578">
                  <c:v>0.22100000000000006</c:v>
                </c:pt>
                <c:pt idx="579">
                  <c:v>0.21500000000000041</c:v>
                </c:pt>
                <c:pt idx="580">
                  <c:v>0.21000000000000021</c:v>
                </c:pt>
                <c:pt idx="581">
                  <c:v>0.20200000000000001</c:v>
                </c:pt>
                <c:pt idx="582">
                  <c:v>0.20300000000000001</c:v>
                </c:pt>
                <c:pt idx="583">
                  <c:v>0.19700000000000006</c:v>
                </c:pt>
                <c:pt idx="584">
                  <c:v>0.19200000000000006</c:v>
                </c:pt>
                <c:pt idx="585">
                  <c:v>0.18600000000000044</c:v>
                </c:pt>
                <c:pt idx="586">
                  <c:v>0.18100000000000024</c:v>
                </c:pt>
                <c:pt idx="587">
                  <c:v>0.17700000000000021</c:v>
                </c:pt>
                <c:pt idx="588">
                  <c:v>0.17200000000000001</c:v>
                </c:pt>
                <c:pt idx="589">
                  <c:v>0.16600000000000006</c:v>
                </c:pt>
                <c:pt idx="590">
                  <c:v>0.16400000000000006</c:v>
                </c:pt>
                <c:pt idx="591">
                  <c:v>0.16600000000000006</c:v>
                </c:pt>
                <c:pt idx="592">
                  <c:v>0.16300000000000006</c:v>
                </c:pt>
                <c:pt idx="593">
                  <c:v>0.16400000000000006</c:v>
                </c:pt>
                <c:pt idx="594">
                  <c:v>0.16200000000000006</c:v>
                </c:pt>
                <c:pt idx="595">
                  <c:v>0.15800000000000064</c:v>
                </c:pt>
                <c:pt idx="596">
                  <c:v>0.15300000000000041</c:v>
                </c:pt>
                <c:pt idx="597">
                  <c:v>0.14900000000000024</c:v>
                </c:pt>
                <c:pt idx="598">
                  <c:v>0.14200000000000004</c:v>
                </c:pt>
                <c:pt idx="599">
                  <c:v>0.13800000000000001</c:v>
                </c:pt>
                <c:pt idx="600">
                  <c:v>0.13600000000000001</c:v>
                </c:pt>
                <c:pt idx="601">
                  <c:v>0.13500000000000001</c:v>
                </c:pt>
                <c:pt idx="602">
                  <c:v>0.13800000000000001</c:v>
                </c:pt>
                <c:pt idx="603">
                  <c:v>0.13500000000000001</c:v>
                </c:pt>
                <c:pt idx="604">
                  <c:v>0.129</c:v>
                </c:pt>
                <c:pt idx="605">
                  <c:v>0.13</c:v>
                </c:pt>
                <c:pt idx="606">
                  <c:v>0.13</c:v>
                </c:pt>
                <c:pt idx="607">
                  <c:v>0.128</c:v>
                </c:pt>
                <c:pt idx="608">
                  <c:v>0.12300000000000012</c:v>
                </c:pt>
                <c:pt idx="609">
                  <c:v>0.12200000000000009</c:v>
                </c:pt>
                <c:pt idx="610">
                  <c:v>0.12100000000000002</c:v>
                </c:pt>
                <c:pt idx="611">
                  <c:v>0.12000000000000002</c:v>
                </c:pt>
                <c:pt idx="612">
                  <c:v>0.11500000000000003</c:v>
                </c:pt>
                <c:pt idx="613">
                  <c:v>0.11200000000000003</c:v>
                </c:pt>
                <c:pt idx="614">
                  <c:v>0.11400000000000003</c:v>
                </c:pt>
                <c:pt idx="615">
                  <c:v>0.10900000000000012</c:v>
                </c:pt>
                <c:pt idx="616">
                  <c:v>0.10900000000000012</c:v>
                </c:pt>
                <c:pt idx="617">
                  <c:v>0.11000000000000003</c:v>
                </c:pt>
                <c:pt idx="618">
                  <c:v>0.11000000000000003</c:v>
                </c:pt>
                <c:pt idx="619">
                  <c:v>0.10800000000000012</c:v>
                </c:pt>
                <c:pt idx="620">
                  <c:v>0.10900000000000012</c:v>
                </c:pt>
                <c:pt idx="621">
                  <c:v>0.10800000000000012</c:v>
                </c:pt>
                <c:pt idx="622">
                  <c:v>0.10900000000000012</c:v>
                </c:pt>
                <c:pt idx="623">
                  <c:v>0.10800000000000012</c:v>
                </c:pt>
                <c:pt idx="624">
                  <c:v>0.10500000000000002</c:v>
                </c:pt>
                <c:pt idx="625">
                  <c:v>0.1</c:v>
                </c:pt>
                <c:pt idx="626">
                  <c:v>0.1</c:v>
                </c:pt>
                <c:pt idx="627">
                  <c:v>0.10500000000000002</c:v>
                </c:pt>
                <c:pt idx="628">
                  <c:v>0.10100000000000002</c:v>
                </c:pt>
                <c:pt idx="629">
                  <c:v>0.1</c:v>
                </c:pt>
                <c:pt idx="630">
                  <c:v>9.9000000000000157E-2</c:v>
                </c:pt>
                <c:pt idx="631">
                  <c:v>0.10299999999999998</c:v>
                </c:pt>
                <c:pt idx="632">
                  <c:v>0.10199999999999998</c:v>
                </c:pt>
                <c:pt idx="633">
                  <c:v>9.500000000000014E-2</c:v>
                </c:pt>
                <c:pt idx="634">
                  <c:v>0.1</c:v>
                </c:pt>
                <c:pt idx="635">
                  <c:v>0.10199999999999998</c:v>
                </c:pt>
                <c:pt idx="636">
                  <c:v>9.6000000000000058E-2</c:v>
                </c:pt>
                <c:pt idx="637">
                  <c:v>9.500000000000014E-2</c:v>
                </c:pt>
                <c:pt idx="638">
                  <c:v>9.6000000000000058E-2</c:v>
                </c:pt>
                <c:pt idx="639">
                  <c:v>9.7000000000000045E-2</c:v>
                </c:pt>
                <c:pt idx="640">
                  <c:v>9.6000000000000058E-2</c:v>
                </c:pt>
                <c:pt idx="641">
                  <c:v>9.500000000000014E-2</c:v>
                </c:pt>
                <c:pt idx="642">
                  <c:v>9.6000000000000058E-2</c:v>
                </c:pt>
                <c:pt idx="643">
                  <c:v>9.1000000000000025E-2</c:v>
                </c:pt>
                <c:pt idx="644">
                  <c:v>8.8000000000000161E-2</c:v>
                </c:pt>
                <c:pt idx="645">
                  <c:v>8.8000000000000161E-2</c:v>
                </c:pt>
                <c:pt idx="646">
                  <c:v>9.0000000000000066E-2</c:v>
                </c:pt>
                <c:pt idx="647">
                  <c:v>9.500000000000014E-2</c:v>
                </c:pt>
                <c:pt idx="648">
                  <c:v>9.3000000000000291E-2</c:v>
                </c:pt>
                <c:pt idx="649">
                  <c:v>9.4000000000000139E-2</c:v>
                </c:pt>
                <c:pt idx="650">
                  <c:v>9.0000000000000066E-2</c:v>
                </c:pt>
                <c:pt idx="651">
                  <c:v>8.9000000000000176E-2</c:v>
                </c:pt>
                <c:pt idx="652">
                  <c:v>8.9000000000000176E-2</c:v>
                </c:pt>
                <c:pt idx="653">
                  <c:v>8.6000000000000063E-2</c:v>
                </c:pt>
                <c:pt idx="654">
                  <c:v>8.8000000000000161E-2</c:v>
                </c:pt>
                <c:pt idx="655">
                  <c:v>8.6000000000000063E-2</c:v>
                </c:pt>
                <c:pt idx="656">
                  <c:v>8.7000000000000022E-2</c:v>
                </c:pt>
                <c:pt idx="657">
                  <c:v>8.7000000000000022E-2</c:v>
                </c:pt>
                <c:pt idx="658">
                  <c:v>9.2000000000000026E-2</c:v>
                </c:pt>
                <c:pt idx="659">
                  <c:v>9.1000000000000025E-2</c:v>
                </c:pt>
                <c:pt idx="660">
                  <c:v>8.5000000000000048E-2</c:v>
                </c:pt>
                <c:pt idx="661">
                  <c:v>8.2000000000000003E-2</c:v>
                </c:pt>
                <c:pt idx="662">
                  <c:v>8.2000000000000003E-2</c:v>
                </c:pt>
                <c:pt idx="663">
                  <c:v>8.1000000000000044E-2</c:v>
                </c:pt>
                <c:pt idx="664">
                  <c:v>7.900000000000032E-2</c:v>
                </c:pt>
                <c:pt idx="665">
                  <c:v>7.6000000000000026E-2</c:v>
                </c:pt>
                <c:pt idx="666">
                  <c:v>7.4000000000000052E-2</c:v>
                </c:pt>
                <c:pt idx="667">
                  <c:v>7.8000000000000055E-2</c:v>
                </c:pt>
                <c:pt idx="668">
                  <c:v>8.2000000000000003E-2</c:v>
                </c:pt>
                <c:pt idx="669">
                  <c:v>8.4000000000000088E-2</c:v>
                </c:pt>
                <c:pt idx="670">
                  <c:v>8.3000000000000157E-2</c:v>
                </c:pt>
                <c:pt idx="671">
                  <c:v>8.0000000000000085E-2</c:v>
                </c:pt>
                <c:pt idx="672">
                  <c:v>7.8000000000000055E-2</c:v>
                </c:pt>
                <c:pt idx="673">
                  <c:v>7.900000000000032E-2</c:v>
                </c:pt>
                <c:pt idx="674">
                  <c:v>7.900000000000032E-2</c:v>
                </c:pt>
                <c:pt idx="675">
                  <c:v>7.900000000000032E-2</c:v>
                </c:pt>
                <c:pt idx="676">
                  <c:v>7.6000000000000026E-2</c:v>
                </c:pt>
                <c:pt idx="677">
                  <c:v>7.3000000000000037E-2</c:v>
                </c:pt>
                <c:pt idx="678">
                  <c:v>7.3000000000000037E-2</c:v>
                </c:pt>
                <c:pt idx="679">
                  <c:v>7.6000000000000026E-2</c:v>
                </c:pt>
                <c:pt idx="680">
                  <c:v>7.900000000000032E-2</c:v>
                </c:pt>
                <c:pt idx="681">
                  <c:v>7.7000000000000041E-2</c:v>
                </c:pt>
                <c:pt idx="682">
                  <c:v>7.900000000000032E-2</c:v>
                </c:pt>
                <c:pt idx="683">
                  <c:v>7.8000000000000055E-2</c:v>
                </c:pt>
                <c:pt idx="684">
                  <c:v>8.2000000000000003E-2</c:v>
                </c:pt>
                <c:pt idx="685">
                  <c:v>8.2000000000000003E-2</c:v>
                </c:pt>
                <c:pt idx="686">
                  <c:v>7.900000000000032E-2</c:v>
                </c:pt>
                <c:pt idx="687">
                  <c:v>8.1000000000000044E-2</c:v>
                </c:pt>
                <c:pt idx="688">
                  <c:v>7.7000000000000041E-2</c:v>
                </c:pt>
                <c:pt idx="689">
                  <c:v>7.4000000000000052E-2</c:v>
                </c:pt>
                <c:pt idx="690">
                  <c:v>7.8000000000000055E-2</c:v>
                </c:pt>
                <c:pt idx="691">
                  <c:v>7.6000000000000026E-2</c:v>
                </c:pt>
                <c:pt idx="692">
                  <c:v>7.900000000000032E-2</c:v>
                </c:pt>
                <c:pt idx="693">
                  <c:v>7.3000000000000037E-2</c:v>
                </c:pt>
                <c:pt idx="694">
                  <c:v>7.0000000000000034E-2</c:v>
                </c:pt>
                <c:pt idx="695">
                  <c:v>7.4000000000000052E-2</c:v>
                </c:pt>
                <c:pt idx="696">
                  <c:v>7.5000000000000067E-2</c:v>
                </c:pt>
                <c:pt idx="697">
                  <c:v>7.4000000000000052E-2</c:v>
                </c:pt>
                <c:pt idx="698">
                  <c:v>7.6000000000000026E-2</c:v>
                </c:pt>
                <c:pt idx="699">
                  <c:v>7.5000000000000067E-2</c:v>
                </c:pt>
                <c:pt idx="700">
                  <c:v>7.3000000000000037E-2</c:v>
                </c:pt>
                <c:pt idx="701">
                  <c:v>7.4000000000000052E-2</c:v>
                </c:pt>
                <c:pt idx="702">
                  <c:v>7.5000000000000067E-2</c:v>
                </c:pt>
                <c:pt idx="703">
                  <c:v>7.8000000000000055E-2</c:v>
                </c:pt>
                <c:pt idx="704">
                  <c:v>7.5000000000000067E-2</c:v>
                </c:pt>
                <c:pt idx="705">
                  <c:v>7.4000000000000052E-2</c:v>
                </c:pt>
                <c:pt idx="706">
                  <c:v>7.5000000000000067E-2</c:v>
                </c:pt>
                <c:pt idx="707">
                  <c:v>7.4000000000000052E-2</c:v>
                </c:pt>
                <c:pt idx="708">
                  <c:v>7.4000000000000052E-2</c:v>
                </c:pt>
                <c:pt idx="709">
                  <c:v>7.4000000000000052E-2</c:v>
                </c:pt>
                <c:pt idx="710">
                  <c:v>7.200000000000005E-2</c:v>
                </c:pt>
                <c:pt idx="711">
                  <c:v>7.1000000000000021E-2</c:v>
                </c:pt>
                <c:pt idx="712">
                  <c:v>7.1000000000000021E-2</c:v>
                </c:pt>
                <c:pt idx="713">
                  <c:v>7.0000000000000034E-2</c:v>
                </c:pt>
                <c:pt idx="714">
                  <c:v>7.200000000000005E-2</c:v>
                </c:pt>
                <c:pt idx="715">
                  <c:v>7.7000000000000041E-2</c:v>
                </c:pt>
                <c:pt idx="716">
                  <c:v>7.4000000000000052E-2</c:v>
                </c:pt>
                <c:pt idx="717">
                  <c:v>7.6000000000000026E-2</c:v>
                </c:pt>
                <c:pt idx="718">
                  <c:v>7.3000000000000037E-2</c:v>
                </c:pt>
                <c:pt idx="719">
                  <c:v>7.3000000000000037E-2</c:v>
                </c:pt>
                <c:pt idx="720">
                  <c:v>7.7000000000000041E-2</c:v>
                </c:pt>
                <c:pt idx="721">
                  <c:v>8.1000000000000044E-2</c:v>
                </c:pt>
                <c:pt idx="722">
                  <c:v>8.1000000000000044E-2</c:v>
                </c:pt>
                <c:pt idx="723">
                  <c:v>7.900000000000032E-2</c:v>
                </c:pt>
                <c:pt idx="724">
                  <c:v>7.200000000000005E-2</c:v>
                </c:pt>
                <c:pt idx="725">
                  <c:v>6.9000000000000103E-2</c:v>
                </c:pt>
                <c:pt idx="726">
                  <c:v>7.0000000000000034E-2</c:v>
                </c:pt>
                <c:pt idx="727">
                  <c:v>7.200000000000005E-2</c:v>
                </c:pt>
                <c:pt idx="728">
                  <c:v>7.5000000000000067E-2</c:v>
                </c:pt>
                <c:pt idx="729">
                  <c:v>7.3000000000000037E-2</c:v>
                </c:pt>
                <c:pt idx="730">
                  <c:v>7.1000000000000021E-2</c:v>
                </c:pt>
                <c:pt idx="731">
                  <c:v>7.7000000000000041E-2</c:v>
                </c:pt>
                <c:pt idx="732">
                  <c:v>7.5000000000000067E-2</c:v>
                </c:pt>
                <c:pt idx="733">
                  <c:v>7.6000000000000026E-2</c:v>
                </c:pt>
                <c:pt idx="734">
                  <c:v>7.4000000000000052E-2</c:v>
                </c:pt>
                <c:pt idx="735">
                  <c:v>7.6000000000000026E-2</c:v>
                </c:pt>
                <c:pt idx="736">
                  <c:v>7.5000000000000067E-2</c:v>
                </c:pt>
                <c:pt idx="737">
                  <c:v>7.8000000000000055E-2</c:v>
                </c:pt>
                <c:pt idx="738">
                  <c:v>7.6000000000000026E-2</c:v>
                </c:pt>
                <c:pt idx="739">
                  <c:v>7.5000000000000067E-2</c:v>
                </c:pt>
                <c:pt idx="740">
                  <c:v>7.5000000000000067E-2</c:v>
                </c:pt>
                <c:pt idx="741">
                  <c:v>7.5000000000000067E-2</c:v>
                </c:pt>
                <c:pt idx="742">
                  <c:v>7.1000000000000021E-2</c:v>
                </c:pt>
                <c:pt idx="743">
                  <c:v>7.200000000000005E-2</c:v>
                </c:pt>
                <c:pt idx="744">
                  <c:v>7.4000000000000052E-2</c:v>
                </c:pt>
                <c:pt idx="745">
                  <c:v>7.5000000000000067E-2</c:v>
                </c:pt>
                <c:pt idx="746">
                  <c:v>7.6000000000000026E-2</c:v>
                </c:pt>
                <c:pt idx="747">
                  <c:v>7.6000000000000026E-2</c:v>
                </c:pt>
                <c:pt idx="748">
                  <c:v>7.8000000000000055E-2</c:v>
                </c:pt>
                <c:pt idx="749">
                  <c:v>8.2000000000000003E-2</c:v>
                </c:pt>
                <c:pt idx="750">
                  <c:v>7.8000000000000055E-2</c:v>
                </c:pt>
                <c:pt idx="751">
                  <c:v>7.6000000000000026E-2</c:v>
                </c:pt>
                <c:pt idx="752">
                  <c:v>7.6000000000000026E-2</c:v>
                </c:pt>
                <c:pt idx="753">
                  <c:v>7.7000000000000041E-2</c:v>
                </c:pt>
                <c:pt idx="754">
                  <c:v>7.8000000000000055E-2</c:v>
                </c:pt>
                <c:pt idx="755">
                  <c:v>7.8000000000000055E-2</c:v>
                </c:pt>
                <c:pt idx="756">
                  <c:v>7.6000000000000026E-2</c:v>
                </c:pt>
                <c:pt idx="757">
                  <c:v>7.6000000000000026E-2</c:v>
                </c:pt>
                <c:pt idx="758">
                  <c:v>7.200000000000005E-2</c:v>
                </c:pt>
                <c:pt idx="759">
                  <c:v>7.5000000000000067E-2</c:v>
                </c:pt>
                <c:pt idx="760">
                  <c:v>7.1000000000000021E-2</c:v>
                </c:pt>
                <c:pt idx="761">
                  <c:v>7.200000000000005E-2</c:v>
                </c:pt>
                <c:pt idx="762">
                  <c:v>7.3000000000000037E-2</c:v>
                </c:pt>
                <c:pt idx="763">
                  <c:v>7.4000000000000052E-2</c:v>
                </c:pt>
                <c:pt idx="764">
                  <c:v>7.7000000000000041E-2</c:v>
                </c:pt>
                <c:pt idx="765">
                  <c:v>7.3000000000000037E-2</c:v>
                </c:pt>
                <c:pt idx="766">
                  <c:v>6.700000000000006E-2</c:v>
                </c:pt>
                <c:pt idx="767">
                  <c:v>6.9000000000000103E-2</c:v>
                </c:pt>
                <c:pt idx="768">
                  <c:v>6.5000000000000058E-2</c:v>
                </c:pt>
                <c:pt idx="769">
                  <c:v>6.9000000000000103E-2</c:v>
                </c:pt>
                <c:pt idx="770">
                  <c:v>7.1000000000000021E-2</c:v>
                </c:pt>
                <c:pt idx="771">
                  <c:v>7.0000000000000034E-2</c:v>
                </c:pt>
                <c:pt idx="772">
                  <c:v>6.8000000000000033E-2</c:v>
                </c:pt>
                <c:pt idx="773">
                  <c:v>6.9000000000000103E-2</c:v>
                </c:pt>
                <c:pt idx="774">
                  <c:v>6.8000000000000033E-2</c:v>
                </c:pt>
                <c:pt idx="775">
                  <c:v>6.9000000000000103E-2</c:v>
                </c:pt>
                <c:pt idx="776">
                  <c:v>7.4000000000000052E-2</c:v>
                </c:pt>
                <c:pt idx="777">
                  <c:v>7.8000000000000055E-2</c:v>
                </c:pt>
                <c:pt idx="778">
                  <c:v>7.1000000000000021E-2</c:v>
                </c:pt>
                <c:pt idx="779">
                  <c:v>7.1000000000000021E-2</c:v>
                </c:pt>
                <c:pt idx="780">
                  <c:v>7.3000000000000037E-2</c:v>
                </c:pt>
                <c:pt idx="781">
                  <c:v>7.5000000000000067E-2</c:v>
                </c:pt>
                <c:pt idx="782">
                  <c:v>7.1000000000000021E-2</c:v>
                </c:pt>
                <c:pt idx="783">
                  <c:v>7.1000000000000021E-2</c:v>
                </c:pt>
                <c:pt idx="784">
                  <c:v>6.9000000000000103E-2</c:v>
                </c:pt>
                <c:pt idx="785">
                  <c:v>6.9000000000000103E-2</c:v>
                </c:pt>
                <c:pt idx="786">
                  <c:v>6.8000000000000033E-2</c:v>
                </c:pt>
                <c:pt idx="787">
                  <c:v>6.8000000000000033E-2</c:v>
                </c:pt>
                <c:pt idx="788">
                  <c:v>6.9000000000000103E-2</c:v>
                </c:pt>
                <c:pt idx="789">
                  <c:v>6.9000000000000103E-2</c:v>
                </c:pt>
                <c:pt idx="790">
                  <c:v>6.700000000000006E-2</c:v>
                </c:pt>
                <c:pt idx="791">
                  <c:v>6.4000000000000182E-2</c:v>
                </c:pt>
                <c:pt idx="792">
                  <c:v>6.700000000000006E-2</c:v>
                </c:pt>
                <c:pt idx="793">
                  <c:v>7.0000000000000034E-2</c:v>
                </c:pt>
                <c:pt idx="794">
                  <c:v>6.6000000000000003E-2</c:v>
                </c:pt>
                <c:pt idx="795">
                  <c:v>6.6000000000000003E-2</c:v>
                </c:pt>
                <c:pt idx="796">
                  <c:v>6.700000000000006E-2</c:v>
                </c:pt>
                <c:pt idx="797">
                  <c:v>7.0000000000000034E-2</c:v>
                </c:pt>
                <c:pt idx="798">
                  <c:v>6.6000000000000003E-2</c:v>
                </c:pt>
                <c:pt idx="799">
                  <c:v>6.700000000000006E-2</c:v>
                </c:pt>
                <c:pt idx="800">
                  <c:v>7.0000000000000034E-2</c:v>
                </c:pt>
                <c:pt idx="801">
                  <c:v>6.700000000000006E-2</c:v>
                </c:pt>
                <c:pt idx="802">
                  <c:v>6.700000000000006E-2</c:v>
                </c:pt>
                <c:pt idx="803">
                  <c:v>6.2000000000000104E-2</c:v>
                </c:pt>
                <c:pt idx="804">
                  <c:v>6.8000000000000033E-2</c:v>
                </c:pt>
                <c:pt idx="805">
                  <c:v>7.0000000000000034E-2</c:v>
                </c:pt>
                <c:pt idx="806">
                  <c:v>6.6000000000000003E-2</c:v>
                </c:pt>
                <c:pt idx="807">
                  <c:v>6.9000000000000103E-2</c:v>
                </c:pt>
                <c:pt idx="808">
                  <c:v>6.9000000000000103E-2</c:v>
                </c:pt>
                <c:pt idx="809">
                  <c:v>6.5000000000000058E-2</c:v>
                </c:pt>
                <c:pt idx="810">
                  <c:v>6.2000000000000104E-2</c:v>
                </c:pt>
                <c:pt idx="811">
                  <c:v>6.2000000000000104E-2</c:v>
                </c:pt>
                <c:pt idx="812">
                  <c:v>6.2000000000000104E-2</c:v>
                </c:pt>
                <c:pt idx="813">
                  <c:v>6.1000000000000026E-2</c:v>
                </c:pt>
                <c:pt idx="814">
                  <c:v>6.3000000000000014E-2</c:v>
                </c:pt>
                <c:pt idx="815">
                  <c:v>6.8000000000000033E-2</c:v>
                </c:pt>
                <c:pt idx="816">
                  <c:v>7.200000000000005E-2</c:v>
                </c:pt>
                <c:pt idx="817">
                  <c:v>6.9000000000000103E-2</c:v>
                </c:pt>
                <c:pt idx="818">
                  <c:v>7.0000000000000034E-2</c:v>
                </c:pt>
                <c:pt idx="819">
                  <c:v>7.1000000000000021E-2</c:v>
                </c:pt>
                <c:pt idx="820">
                  <c:v>7.0000000000000034E-2</c:v>
                </c:pt>
                <c:pt idx="821">
                  <c:v>6.700000000000006E-2</c:v>
                </c:pt>
                <c:pt idx="822">
                  <c:v>6.6000000000000003E-2</c:v>
                </c:pt>
                <c:pt idx="823">
                  <c:v>7.200000000000005E-2</c:v>
                </c:pt>
                <c:pt idx="824">
                  <c:v>6.8000000000000033E-2</c:v>
                </c:pt>
                <c:pt idx="825">
                  <c:v>7.1000000000000021E-2</c:v>
                </c:pt>
                <c:pt idx="826">
                  <c:v>7.0000000000000034E-2</c:v>
                </c:pt>
                <c:pt idx="827">
                  <c:v>7.3000000000000037E-2</c:v>
                </c:pt>
                <c:pt idx="828">
                  <c:v>7.200000000000005E-2</c:v>
                </c:pt>
                <c:pt idx="829">
                  <c:v>6.8000000000000033E-2</c:v>
                </c:pt>
                <c:pt idx="830">
                  <c:v>6.5000000000000058E-2</c:v>
                </c:pt>
                <c:pt idx="831">
                  <c:v>6.700000000000006E-2</c:v>
                </c:pt>
                <c:pt idx="832">
                  <c:v>7.0000000000000034E-2</c:v>
                </c:pt>
                <c:pt idx="833">
                  <c:v>6.8000000000000033E-2</c:v>
                </c:pt>
                <c:pt idx="834">
                  <c:v>6.8000000000000033E-2</c:v>
                </c:pt>
                <c:pt idx="835">
                  <c:v>6.8000000000000033E-2</c:v>
                </c:pt>
                <c:pt idx="836">
                  <c:v>6.8000000000000033E-2</c:v>
                </c:pt>
                <c:pt idx="837">
                  <c:v>6.9000000000000103E-2</c:v>
                </c:pt>
                <c:pt idx="838">
                  <c:v>6.5000000000000058E-2</c:v>
                </c:pt>
                <c:pt idx="839">
                  <c:v>6.700000000000006E-2</c:v>
                </c:pt>
                <c:pt idx="840">
                  <c:v>6.700000000000006E-2</c:v>
                </c:pt>
                <c:pt idx="841">
                  <c:v>6.4000000000000182E-2</c:v>
                </c:pt>
                <c:pt idx="842">
                  <c:v>6.8000000000000033E-2</c:v>
                </c:pt>
                <c:pt idx="843">
                  <c:v>6.6000000000000003E-2</c:v>
                </c:pt>
                <c:pt idx="844">
                  <c:v>6.700000000000006E-2</c:v>
                </c:pt>
                <c:pt idx="845">
                  <c:v>6.9000000000000103E-2</c:v>
                </c:pt>
                <c:pt idx="846">
                  <c:v>7.200000000000005E-2</c:v>
                </c:pt>
                <c:pt idx="847">
                  <c:v>7.4000000000000052E-2</c:v>
                </c:pt>
                <c:pt idx="848">
                  <c:v>7.0000000000000034E-2</c:v>
                </c:pt>
                <c:pt idx="849">
                  <c:v>6.700000000000006E-2</c:v>
                </c:pt>
                <c:pt idx="850">
                  <c:v>6.9000000000000103E-2</c:v>
                </c:pt>
                <c:pt idx="851">
                  <c:v>6.8000000000000033E-2</c:v>
                </c:pt>
                <c:pt idx="852">
                  <c:v>6.6000000000000003E-2</c:v>
                </c:pt>
                <c:pt idx="853">
                  <c:v>6.9000000000000103E-2</c:v>
                </c:pt>
                <c:pt idx="854">
                  <c:v>7.0000000000000034E-2</c:v>
                </c:pt>
                <c:pt idx="855">
                  <c:v>6.9000000000000103E-2</c:v>
                </c:pt>
                <c:pt idx="856">
                  <c:v>7.0000000000000034E-2</c:v>
                </c:pt>
                <c:pt idx="857">
                  <c:v>6.9000000000000103E-2</c:v>
                </c:pt>
                <c:pt idx="858">
                  <c:v>7.200000000000005E-2</c:v>
                </c:pt>
                <c:pt idx="859">
                  <c:v>6.8000000000000033E-2</c:v>
                </c:pt>
                <c:pt idx="860">
                  <c:v>6.5000000000000058E-2</c:v>
                </c:pt>
                <c:pt idx="861">
                  <c:v>6.6000000000000003E-2</c:v>
                </c:pt>
                <c:pt idx="862">
                  <c:v>6.5000000000000058E-2</c:v>
                </c:pt>
                <c:pt idx="863">
                  <c:v>6.4000000000000182E-2</c:v>
                </c:pt>
                <c:pt idx="864">
                  <c:v>6.8000000000000033E-2</c:v>
                </c:pt>
                <c:pt idx="865">
                  <c:v>7.1000000000000021E-2</c:v>
                </c:pt>
                <c:pt idx="866">
                  <c:v>7.3000000000000037E-2</c:v>
                </c:pt>
                <c:pt idx="867">
                  <c:v>7.6000000000000026E-2</c:v>
                </c:pt>
                <c:pt idx="868">
                  <c:v>7.200000000000005E-2</c:v>
                </c:pt>
                <c:pt idx="869">
                  <c:v>7.0000000000000034E-2</c:v>
                </c:pt>
                <c:pt idx="870">
                  <c:v>6.8000000000000033E-2</c:v>
                </c:pt>
                <c:pt idx="871">
                  <c:v>6.700000000000006E-2</c:v>
                </c:pt>
                <c:pt idx="872">
                  <c:v>6.2000000000000104E-2</c:v>
                </c:pt>
                <c:pt idx="873">
                  <c:v>6.3000000000000014E-2</c:v>
                </c:pt>
                <c:pt idx="874">
                  <c:v>6.5000000000000058E-2</c:v>
                </c:pt>
                <c:pt idx="875">
                  <c:v>6.4000000000000182E-2</c:v>
                </c:pt>
                <c:pt idx="876">
                  <c:v>6.3000000000000014E-2</c:v>
                </c:pt>
                <c:pt idx="877">
                  <c:v>6.700000000000006E-2</c:v>
                </c:pt>
                <c:pt idx="878">
                  <c:v>6.9000000000000103E-2</c:v>
                </c:pt>
                <c:pt idx="879">
                  <c:v>7.200000000000005E-2</c:v>
                </c:pt>
                <c:pt idx="880">
                  <c:v>7.1000000000000021E-2</c:v>
                </c:pt>
                <c:pt idx="881">
                  <c:v>7.4000000000000052E-2</c:v>
                </c:pt>
                <c:pt idx="882">
                  <c:v>7.5000000000000067E-2</c:v>
                </c:pt>
                <c:pt idx="883">
                  <c:v>6.8000000000000033E-2</c:v>
                </c:pt>
                <c:pt idx="884">
                  <c:v>6.6000000000000003E-2</c:v>
                </c:pt>
                <c:pt idx="885">
                  <c:v>6.4000000000000182E-2</c:v>
                </c:pt>
                <c:pt idx="886">
                  <c:v>6.5000000000000058E-2</c:v>
                </c:pt>
                <c:pt idx="887">
                  <c:v>6.6000000000000003E-2</c:v>
                </c:pt>
                <c:pt idx="888">
                  <c:v>6.6000000000000003E-2</c:v>
                </c:pt>
                <c:pt idx="889">
                  <c:v>6.6000000000000003E-2</c:v>
                </c:pt>
                <c:pt idx="890">
                  <c:v>6.700000000000006E-2</c:v>
                </c:pt>
                <c:pt idx="891">
                  <c:v>6.9000000000000103E-2</c:v>
                </c:pt>
                <c:pt idx="892">
                  <c:v>7.4000000000000052E-2</c:v>
                </c:pt>
                <c:pt idx="893">
                  <c:v>6.9000000000000103E-2</c:v>
                </c:pt>
                <c:pt idx="894">
                  <c:v>7.1000000000000021E-2</c:v>
                </c:pt>
                <c:pt idx="895">
                  <c:v>6.6000000000000003E-2</c:v>
                </c:pt>
                <c:pt idx="896">
                  <c:v>6.6000000000000003E-2</c:v>
                </c:pt>
                <c:pt idx="897">
                  <c:v>6.6000000000000003E-2</c:v>
                </c:pt>
                <c:pt idx="898">
                  <c:v>7.1000000000000021E-2</c:v>
                </c:pt>
                <c:pt idx="899">
                  <c:v>7.3000000000000037E-2</c:v>
                </c:pt>
                <c:pt idx="900">
                  <c:v>7.3000000000000037E-2</c:v>
                </c:pt>
                <c:pt idx="901">
                  <c:v>7.200000000000005E-2</c:v>
                </c:pt>
                <c:pt idx="902">
                  <c:v>7.0000000000000034E-2</c:v>
                </c:pt>
                <c:pt idx="903">
                  <c:v>6.700000000000006E-2</c:v>
                </c:pt>
                <c:pt idx="904">
                  <c:v>7.3000000000000037E-2</c:v>
                </c:pt>
                <c:pt idx="905">
                  <c:v>7.4000000000000052E-2</c:v>
                </c:pt>
                <c:pt idx="906">
                  <c:v>7.6000000000000026E-2</c:v>
                </c:pt>
                <c:pt idx="907">
                  <c:v>7.200000000000005E-2</c:v>
                </c:pt>
                <c:pt idx="908">
                  <c:v>7.8000000000000055E-2</c:v>
                </c:pt>
                <c:pt idx="909">
                  <c:v>8.1000000000000044E-2</c:v>
                </c:pt>
                <c:pt idx="910">
                  <c:v>7.900000000000032E-2</c:v>
                </c:pt>
                <c:pt idx="911">
                  <c:v>8.0000000000000085E-2</c:v>
                </c:pt>
                <c:pt idx="912">
                  <c:v>7.900000000000032E-2</c:v>
                </c:pt>
                <c:pt idx="913">
                  <c:v>7.4000000000000052E-2</c:v>
                </c:pt>
                <c:pt idx="914">
                  <c:v>7.900000000000032E-2</c:v>
                </c:pt>
                <c:pt idx="915">
                  <c:v>7.8000000000000055E-2</c:v>
                </c:pt>
                <c:pt idx="916">
                  <c:v>7.6000000000000026E-2</c:v>
                </c:pt>
                <c:pt idx="917">
                  <c:v>7.7000000000000041E-2</c:v>
                </c:pt>
                <c:pt idx="918">
                  <c:v>8.2000000000000003E-2</c:v>
                </c:pt>
                <c:pt idx="919">
                  <c:v>7.7000000000000041E-2</c:v>
                </c:pt>
                <c:pt idx="920">
                  <c:v>7.8000000000000055E-2</c:v>
                </c:pt>
                <c:pt idx="921">
                  <c:v>8.2000000000000003E-2</c:v>
                </c:pt>
                <c:pt idx="922">
                  <c:v>7.900000000000032E-2</c:v>
                </c:pt>
                <c:pt idx="923">
                  <c:v>8.3000000000000157E-2</c:v>
                </c:pt>
                <c:pt idx="924">
                  <c:v>8.4000000000000088E-2</c:v>
                </c:pt>
                <c:pt idx="925">
                  <c:v>8.2000000000000003E-2</c:v>
                </c:pt>
                <c:pt idx="926">
                  <c:v>7.900000000000032E-2</c:v>
                </c:pt>
                <c:pt idx="927">
                  <c:v>8.0000000000000085E-2</c:v>
                </c:pt>
                <c:pt idx="928">
                  <c:v>7.4000000000000052E-2</c:v>
                </c:pt>
                <c:pt idx="929">
                  <c:v>7.6000000000000026E-2</c:v>
                </c:pt>
                <c:pt idx="930">
                  <c:v>8.0000000000000085E-2</c:v>
                </c:pt>
                <c:pt idx="931">
                  <c:v>7.6000000000000026E-2</c:v>
                </c:pt>
                <c:pt idx="932">
                  <c:v>8.1000000000000044E-2</c:v>
                </c:pt>
                <c:pt idx="933">
                  <c:v>8.2000000000000003E-2</c:v>
                </c:pt>
                <c:pt idx="934">
                  <c:v>8.1000000000000044E-2</c:v>
                </c:pt>
                <c:pt idx="935">
                  <c:v>7.7000000000000041E-2</c:v>
                </c:pt>
                <c:pt idx="936">
                  <c:v>7.900000000000032E-2</c:v>
                </c:pt>
                <c:pt idx="937">
                  <c:v>7.900000000000032E-2</c:v>
                </c:pt>
                <c:pt idx="938">
                  <c:v>7.6000000000000026E-2</c:v>
                </c:pt>
                <c:pt idx="939">
                  <c:v>7.6000000000000026E-2</c:v>
                </c:pt>
                <c:pt idx="940">
                  <c:v>7.7000000000000041E-2</c:v>
                </c:pt>
                <c:pt idx="941">
                  <c:v>7.3000000000000037E-2</c:v>
                </c:pt>
                <c:pt idx="942">
                  <c:v>7.7000000000000041E-2</c:v>
                </c:pt>
                <c:pt idx="943">
                  <c:v>7.8000000000000055E-2</c:v>
                </c:pt>
                <c:pt idx="944">
                  <c:v>7.7000000000000041E-2</c:v>
                </c:pt>
                <c:pt idx="945">
                  <c:v>8.2000000000000003E-2</c:v>
                </c:pt>
                <c:pt idx="946">
                  <c:v>8.1000000000000044E-2</c:v>
                </c:pt>
                <c:pt idx="947">
                  <c:v>7.5000000000000067E-2</c:v>
                </c:pt>
                <c:pt idx="948">
                  <c:v>7.7000000000000041E-2</c:v>
                </c:pt>
                <c:pt idx="949">
                  <c:v>7.5000000000000067E-2</c:v>
                </c:pt>
                <c:pt idx="950">
                  <c:v>7.7000000000000041E-2</c:v>
                </c:pt>
                <c:pt idx="951">
                  <c:v>8.7000000000000022E-2</c:v>
                </c:pt>
                <c:pt idx="952">
                  <c:v>8.2000000000000003E-2</c:v>
                </c:pt>
                <c:pt idx="953">
                  <c:v>8.4000000000000088E-2</c:v>
                </c:pt>
                <c:pt idx="954">
                  <c:v>8.4000000000000088E-2</c:v>
                </c:pt>
                <c:pt idx="955">
                  <c:v>8.3000000000000157E-2</c:v>
                </c:pt>
                <c:pt idx="956">
                  <c:v>8.5000000000000048E-2</c:v>
                </c:pt>
                <c:pt idx="957">
                  <c:v>8.4000000000000088E-2</c:v>
                </c:pt>
                <c:pt idx="958">
                  <c:v>8.6000000000000063E-2</c:v>
                </c:pt>
                <c:pt idx="959">
                  <c:v>9.0000000000000066E-2</c:v>
                </c:pt>
                <c:pt idx="960">
                  <c:v>9.500000000000014E-2</c:v>
                </c:pt>
                <c:pt idx="961">
                  <c:v>0.10100000000000002</c:v>
                </c:pt>
                <c:pt idx="962">
                  <c:v>0.10900000000000012</c:v>
                </c:pt>
                <c:pt idx="963">
                  <c:v>0.12100000000000002</c:v>
                </c:pt>
                <c:pt idx="964">
                  <c:v>0.13400000000000001</c:v>
                </c:pt>
                <c:pt idx="965">
                  <c:v>0.15300000000000041</c:v>
                </c:pt>
                <c:pt idx="966">
                  <c:v>0.18300000000000041</c:v>
                </c:pt>
                <c:pt idx="967">
                  <c:v>0.22100000000000006</c:v>
                </c:pt>
                <c:pt idx="968">
                  <c:v>0.26200000000000001</c:v>
                </c:pt>
                <c:pt idx="969">
                  <c:v>0.3220000000000014</c:v>
                </c:pt>
                <c:pt idx="970">
                  <c:v>0.38300000000000139</c:v>
                </c:pt>
                <c:pt idx="971">
                  <c:v>0.45</c:v>
                </c:pt>
                <c:pt idx="972">
                  <c:v>0.53200000000000003</c:v>
                </c:pt>
                <c:pt idx="973">
                  <c:v>0.63800000000000279</c:v>
                </c:pt>
                <c:pt idx="974">
                  <c:v>0.75900000000000278</c:v>
                </c:pt>
                <c:pt idx="975">
                  <c:v>0.88700000000000023</c:v>
                </c:pt>
                <c:pt idx="976">
                  <c:v>1.032</c:v>
                </c:pt>
                <c:pt idx="977">
                  <c:v>1.1940000000000048</c:v>
                </c:pt>
                <c:pt idx="978">
                  <c:v>1.3759999999999946</c:v>
                </c:pt>
                <c:pt idx="979">
                  <c:v>1.5640000000000001</c:v>
                </c:pt>
                <c:pt idx="980">
                  <c:v>1.7500000000000004</c:v>
                </c:pt>
                <c:pt idx="981">
                  <c:v>1.9409999999999996</c:v>
                </c:pt>
                <c:pt idx="982">
                  <c:v>2.125</c:v>
                </c:pt>
                <c:pt idx="983">
                  <c:v>2.2919999999999998</c:v>
                </c:pt>
                <c:pt idx="984">
                  <c:v>2.4509999999999987</c:v>
                </c:pt>
                <c:pt idx="985">
                  <c:v>2.6109999999999998</c:v>
                </c:pt>
                <c:pt idx="986">
                  <c:v>2.774</c:v>
                </c:pt>
                <c:pt idx="987">
                  <c:v>2.9349999999999987</c:v>
                </c:pt>
                <c:pt idx="988">
                  <c:v>3.0840000000000001</c:v>
                </c:pt>
                <c:pt idx="989">
                  <c:v>3.2330000000000001</c:v>
                </c:pt>
                <c:pt idx="990">
                  <c:v>3.3739999999999997</c:v>
                </c:pt>
                <c:pt idx="991">
                  <c:v>3.4969999999999977</c:v>
                </c:pt>
                <c:pt idx="992">
                  <c:v>3.6070000000000002</c:v>
                </c:pt>
                <c:pt idx="993">
                  <c:v>3.698</c:v>
                </c:pt>
                <c:pt idx="994">
                  <c:v>3.7690000000000001</c:v>
                </c:pt>
                <c:pt idx="995">
                  <c:v>3.8209999999999997</c:v>
                </c:pt>
                <c:pt idx="996">
                  <c:v>3.8809999999999998</c:v>
                </c:pt>
                <c:pt idx="997">
                  <c:v>3.9159999999999977</c:v>
                </c:pt>
                <c:pt idx="998">
                  <c:v>3.9149999999999987</c:v>
                </c:pt>
                <c:pt idx="999">
                  <c:v>3.923</c:v>
                </c:pt>
                <c:pt idx="1000">
                  <c:v>3.9169999999999967</c:v>
                </c:pt>
                <c:pt idx="1001">
                  <c:v>3.907</c:v>
                </c:pt>
                <c:pt idx="1002">
                  <c:v>3.9</c:v>
                </c:pt>
                <c:pt idx="1003">
                  <c:v>3.8759999999999977</c:v>
                </c:pt>
                <c:pt idx="1004">
                  <c:v>3.8309999999999977</c:v>
                </c:pt>
                <c:pt idx="1005">
                  <c:v>3.7829999999999999</c:v>
                </c:pt>
                <c:pt idx="1006">
                  <c:v>3.722</c:v>
                </c:pt>
                <c:pt idx="1007">
                  <c:v>3.665</c:v>
                </c:pt>
                <c:pt idx="1008">
                  <c:v>3.601</c:v>
                </c:pt>
                <c:pt idx="1009">
                  <c:v>3.5230000000000001</c:v>
                </c:pt>
                <c:pt idx="1010">
                  <c:v>3.4670000000000001</c:v>
                </c:pt>
                <c:pt idx="1011">
                  <c:v>3.4359999999999977</c:v>
                </c:pt>
                <c:pt idx="1012">
                  <c:v>3.4</c:v>
                </c:pt>
                <c:pt idx="1013">
                  <c:v>3.3549999999999978</c:v>
                </c:pt>
                <c:pt idx="1014">
                  <c:v>3.3209999999999997</c:v>
                </c:pt>
                <c:pt idx="1015">
                  <c:v>3.3029999999999977</c:v>
                </c:pt>
                <c:pt idx="1016">
                  <c:v>3.282</c:v>
                </c:pt>
                <c:pt idx="1017">
                  <c:v>3.2610000000000001</c:v>
                </c:pt>
                <c:pt idx="1018">
                  <c:v>3.2509999999999999</c:v>
                </c:pt>
                <c:pt idx="1019">
                  <c:v>3.25</c:v>
                </c:pt>
                <c:pt idx="1020">
                  <c:v>3.2570000000000001</c:v>
                </c:pt>
                <c:pt idx="1021">
                  <c:v>3.2850000000000001</c:v>
                </c:pt>
                <c:pt idx="1022">
                  <c:v>3.3159999999999967</c:v>
                </c:pt>
                <c:pt idx="1023">
                  <c:v>3.3569999999999967</c:v>
                </c:pt>
                <c:pt idx="1024">
                  <c:v>3.4149999999999987</c:v>
                </c:pt>
                <c:pt idx="1025">
                  <c:v>3.48</c:v>
                </c:pt>
                <c:pt idx="1026">
                  <c:v>3.5579999999999998</c:v>
                </c:pt>
                <c:pt idx="1027">
                  <c:v>3.64</c:v>
                </c:pt>
                <c:pt idx="1028">
                  <c:v>3.7</c:v>
                </c:pt>
                <c:pt idx="1029">
                  <c:v>3.6869999999999998</c:v>
                </c:pt>
                <c:pt idx="1030">
                  <c:v>3.5630000000000002</c:v>
                </c:pt>
              </c:numCache>
            </c:numRef>
          </c:yVal>
          <c:smooth val="1"/>
          <c:extLst xmlns:c16r2="http://schemas.microsoft.com/office/drawing/2015/06/chart">
            <c:ext xmlns:c16="http://schemas.microsoft.com/office/drawing/2014/chart" uri="{C3380CC4-5D6E-409C-BE32-E72D297353CC}">
              <c16:uniqueId val="{00000000-611B-4B41-8692-1E9EC2D2661A}"/>
            </c:ext>
          </c:extLst>
        </c:ser>
        <c:axId val="229476992"/>
        <c:axId val="232616704"/>
      </c:scatterChart>
      <c:valAx>
        <c:axId val="229476992"/>
        <c:scaling>
          <c:orientation val="minMax"/>
          <c:max val="550"/>
          <c:min val="37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Wavelenght (</a:t>
                </a:r>
                <a:r>
                  <a:rPr lang="el-GR" sz="1200" b="1">
                    <a:latin typeface="Times New Roman" panose="02020603050405020304" pitchFamily="18" charset="0"/>
                    <a:cs typeface="Times New Roman" panose="02020603050405020304" pitchFamily="18" charset="0"/>
                  </a:rPr>
                  <a:t>λ</a:t>
                </a:r>
                <a:r>
                  <a:rPr lang="en-GB" sz="1200" b="1">
                    <a:latin typeface="Times New Roman" panose="02020603050405020304" pitchFamily="18" charset="0"/>
                    <a:cs typeface="Times New Roman" panose="02020603050405020304" pitchFamily="18" charset="0"/>
                  </a:rPr>
                  <a:t>nm)</a:t>
                </a:r>
              </a:p>
            </c:rich>
          </c:tx>
          <c:layout>
            <c:manualLayout>
              <c:xMode val="edge"/>
              <c:yMode val="edge"/>
              <c:x val="0.32914107611548582"/>
              <c:y val="0.88518518518518541"/>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2616704"/>
        <c:crosses val="autoZero"/>
        <c:crossBetween val="midCat"/>
      </c:valAx>
      <c:valAx>
        <c:axId val="2326167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Absorbance (a.u) Fluorescence Intensity </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476992"/>
        <c:crossesAt val="0"/>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L-Triazole-Anthracene</a:t>
            </a:r>
          </a:p>
        </c:rich>
      </c:tx>
      <c:spPr>
        <a:noFill/>
        <a:ln>
          <a:noFill/>
        </a:ln>
        <a:effectLst/>
      </c:spPr>
    </c:title>
    <c:plotArea>
      <c:layout/>
      <c:scatterChart>
        <c:scatterStyle val="smoothMarker"/>
        <c:ser>
          <c:idx val="0"/>
          <c:order val="0"/>
          <c:tx>
            <c:strRef>
              <c:f>Sheet8!$B$1</c:f>
              <c:strCache>
                <c:ptCount val="1"/>
                <c:pt idx="0">
                  <c:v>L-Tria-An</c:v>
                </c:pt>
              </c:strCache>
            </c:strRef>
          </c:tx>
          <c:spPr>
            <a:ln w="19050" cap="rnd">
              <a:solidFill>
                <a:srgbClr val="00B050"/>
              </a:solidFill>
              <a:round/>
            </a:ln>
            <a:effectLst/>
          </c:spPr>
          <c:marker>
            <c:symbol val="none"/>
          </c:marker>
          <c:xVal>
            <c:numRef>
              <c:f>Sheet8!$A$2:$A$1032</c:f>
              <c:numCache>
                <c:formatCode>General</c:formatCode>
                <c:ptCount val="1031"/>
                <c:pt idx="0">
                  <c:v>285</c:v>
                </c:pt>
                <c:pt idx="1">
                  <c:v>285.5</c:v>
                </c:pt>
                <c:pt idx="2">
                  <c:v>286</c:v>
                </c:pt>
                <c:pt idx="3">
                  <c:v>286.5</c:v>
                </c:pt>
                <c:pt idx="4">
                  <c:v>287</c:v>
                </c:pt>
                <c:pt idx="5">
                  <c:v>287.5</c:v>
                </c:pt>
                <c:pt idx="6">
                  <c:v>288</c:v>
                </c:pt>
                <c:pt idx="7">
                  <c:v>288.5</c:v>
                </c:pt>
                <c:pt idx="8">
                  <c:v>289</c:v>
                </c:pt>
                <c:pt idx="9">
                  <c:v>289.5</c:v>
                </c:pt>
                <c:pt idx="10">
                  <c:v>290</c:v>
                </c:pt>
                <c:pt idx="11">
                  <c:v>290.5</c:v>
                </c:pt>
                <c:pt idx="12">
                  <c:v>291</c:v>
                </c:pt>
                <c:pt idx="13">
                  <c:v>291.5</c:v>
                </c:pt>
                <c:pt idx="14">
                  <c:v>292</c:v>
                </c:pt>
                <c:pt idx="15">
                  <c:v>292.5</c:v>
                </c:pt>
                <c:pt idx="16">
                  <c:v>293</c:v>
                </c:pt>
                <c:pt idx="17">
                  <c:v>293.5</c:v>
                </c:pt>
                <c:pt idx="18">
                  <c:v>294</c:v>
                </c:pt>
                <c:pt idx="19">
                  <c:v>294.5</c:v>
                </c:pt>
                <c:pt idx="20">
                  <c:v>295</c:v>
                </c:pt>
                <c:pt idx="21">
                  <c:v>295.5</c:v>
                </c:pt>
                <c:pt idx="22">
                  <c:v>296</c:v>
                </c:pt>
                <c:pt idx="23">
                  <c:v>296.5</c:v>
                </c:pt>
                <c:pt idx="24">
                  <c:v>297</c:v>
                </c:pt>
                <c:pt idx="25">
                  <c:v>297.5</c:v>
                </c:pt>
                <c:pt idx="26">
                  <c:v>298</c:v>
                </c:pt>
                <c:pt idx="27">
                  <c:v>298.5</c:v>
                </c:pt>
                <c:pt idx="28">
                  <c:v>299</c:v>
                </c:pt>
                <c:pt idx="29">
                  <c:v>299.5</c:v>
                </c:pt>
                <c:pt idx="30">
                  <c:v>300</c:v>
                </c:pt>
                <c:pt idx="31">
                  <c:v>300.5</c:v>
                </c:pt>
                <c:pt idx="32">
                  <c:v>301</c:v>
                </c:pt>
                <c:pt idx="33">
                  <c:v>301.5</c:v>
                </c:pt>
                <c:pt idx="34">
                  <c:v>302</c:v>
                </c:pt>
                <c:pt idx="35">
                  <c:v>302.5</c:v>
                </c:pt>
                <c:pt idx="36">
                  <c:v>303</c:v>
                </c:pt>
                <c:pt idx="37">
                  <c:v>303.5</c:v>
                </c:pt>
                <c:pt idx="38">
                  <c:v>304</c:v>
                </c:pt>
                <c:pt idx="39">
                  <c:v>304.5</c:v>
                </c:pt>
                <c:pt idx="40">
                  <c:v>305</c:v>
                </c:pt>
                <c:pt idx="41">
                  <c:v>305.5</c:v>
                </c:pt>
                <c:pt idx="42">
                  <c:v>306</c:v>
                </c:pt>
                <c:pt idx="43">
                  <c:v>306.5</c:v>
                </c:pt>
                <c:pt idx="44">
                  <c:v>307</c:v>
                </c:pt>
                <c:pt idx="45">
                  <c:v>307.5</c:v>
                </c:pt>
                <c:pt idx="46">
                  <c:v>308</c:v>
                </c:pt>
                <c:pt idx="47">
                  <c:v>308.5</c:v>
                </c:pt>
                <c:pt idx="48">
                  <c:v>309</c:v>
                </c:pt>
                <c:pt idx="49">
                  <c:v>309.5</c:v>
                </c:pt>
                <c:pt idx="50">
                  <c:v>310</c:v>
                </c:pt>
                <c:pt idx="51">
                  <c:v>310.5</c:v>
                </c:pt>
                <c:pt idx="52">
                  <c:v>311</c:v>
                </c:pt>
                <c:pt idx="53">
                  <c:v>311.5</c:v>
                </c:pt>
                <c:pt idx="54">
                  <c:v>312</c:v>
                </c:pt>
                <c:pt idx="55">
                  <c:v>312.5</c:v>
                </c:pt>
                <c:pt idx="56">
                  <c:v>313</c:v>
                </c:pt>
                <c:pt idx="57">
                  <c:v>313.5</c:v>
                </c:pt>
                <c:pt idx="58">
                  <c:v>314</c:v>
                </c:pt>
                <c:pt idx="59">
                  <c:v>314.5</c:v>
                </c:pt>
                <c:pt idx="60">
                  <c:v>315</c:v>
                </c:pt>
                <c:pt idx="61">
                  <c:v>315.5</c:v>
                </c:pt>
                <c:pt idx="62">
                  <c:v>316</c:v>
                </c:pt>
                <c:pt idx="63">
                  <c:v>316.5</c:v>
                </c:pt>
                <c:pt idx="64">
                  <c:v>317</c:v>
                </c:pt>
                <c:pt idx="65">
                  <c:v>317.5</c:v>
                </c:pt>
                <c:pt idx="66">
                  <c:v>318</c:v>
                </c:pt>
                <c:pt idx="67">
                  <c:v>318.5</c:v>
                </c:pt>
                <c:pt idx="68">
                  <c:v>319</c:v>
                </c:pt>
                <c:pt idx="69">
                  <c:v>319.5</c:v>
                </c:pt>
                <c:pt idx="70">
                  <c:v>320</c:v>
                </c:pt>
                <c:pt idx="71">
                  <c:v>320.5</c:v>
                </c:pt>
                <c:pt idx="72">
                  <c:v>321</c:v>
                </c:pt>
                <c:pt idx="73">
                  <c:v>321.5</c:v>
                </c:pt>
                <c:pt idx="74">
                  <c:v>322</c:v>
                </c:pt>
                <c:pt idx="75">
                  <c:v>322.5</c:v>
                </c:pt>
                <c:pt idx="76">
                  <c:v>323</c:v>
                </c:pt>
                <c:pt idx="77">
                  <c:v>323.5</c:v>
                </c:pt>
                <c:pt idx="78">
                  <c:v>324</c:v>
                </c:pt>
                <c:pt idx="79">
                  <c:v>324.5</c:v>
                </c:pt>
                <c:pt idx="80">
                  <c:v>325</c:v>
                </c:pt>
                <c:pt idx="81">
                  <c:v>325.5</c:v>
                </c:pt>
                <c:pt idx="82">
                  <c:v>326</c:v>
                </c:pt>
                <c:pt idx="83">
                  <c:v>326.5</c:v>
                </c:pt>
                <c:pt idx="84">
                  <c:v>327</c:v>
                </c:pt>
                <c:pt idx="85">
                  <c:v>327.5</c:v>
                </c:pt>
                <c:pt idx="86">
                  <c:v>328</c:v>
                </c:pt>
                <c:pt idx="87">
                  <c:v>328.5</c:v>
                </c:pt>
                <c:pt idx="88">
                  <c:v>329</c:v>
                </c:pt>
                <c:pt idx="89">
                  <c:v>329.5</c:v>
                </c:pt>
                <c:pt idx="90">
                  <c:v>330</c:v>
                </c:pt>
                <c:pt idx="91">
                  <c:v>330.5</c:v>
                </c:pt>
                <c:pt idx="92">
                  <c:v>331</c:v>
                </c:pt>
                <c:pt idx="93">
                  <c:v>331.5</c:v>
                </c:pt>
                <c:pt idx="94">
                  <c:v>332</c:v>
                </c:pt>
                <c:pt idx="95">
                  <c:v>332.5</c:v>
                </c:pt>
                <c:pt idx="96">
                  <c:v>333</c:v>
                </c:pt>
                <c:pt idx="97">
                  <c:v>333.5</c:v>
                </c:pt>
                <c:pt idx="98">
                  <c:v>334</c:v>
                </c:pt>
                <c:pt idx="99">
                  <c:v>334.5</c:v>
                </c:pt>
                <c:pt idx="100">
                  <c:v>335</c:v>
                </c:pt>
                <c:pt idx="101">
                  <c:v>335.5</c:v>
                </c:pt>
                <c:pt idx="102">
                  <c:v>336</c:v>
                </c:pt>
                <c:pt idx="103">
                  <c:v>336.5</c:v>
                </c:pt>
                <c:pt idx="104">
                  <c:v>337</c:v>
                </c:pt>
                <c:pt idx="105">
                  <c:v>337.5</c:v>
                </c:pt>
                <c:pt idx="106">
                  <c:v>338</c:v>
                </c:pt>
                <c:pt idx="107">
                  <c:v>338.5</c:v>
                </c:pt>
                <c:pt idx="108">
                  <c:v>339</c:v>
                </c:pt>
                <c:pt idx="109">
                  <c:v>339.5</c:v>
                </c:pt>
                <c:pt idx="110">
                  <c:v>340</c:v>
                </c:pt>
                <c:pt idx="111">
                  <c:v>340.5</c:v>
                </c:pt>
                <c:pt idx="112">
                  <c:v>341</c:v>
                </c:pt>
                <c:pt idx="113">
                  <c:v>341.5</c:v>
                </c:pt>
                <c:pt idx="114">
                  <c:v>342</c:v>
                </c:pt>
                <c:pt idx="115">
                  <c:v>342.5</c:v>
                </c:pt>
                <c:pt idx="116">
                  <c:v>343</c:v>
                </c:pt>
                <c:pt idx="117">
                  <c:v>343.5</c:v>
                </c:pt>
                <c:pt idx="118">
                  <c:v>344</c:v>
                </c:pt>
                <c:pt idx="119">
                  <c:v>344.5</c:v>
                </c:pt>
                <c:pt idx="120">
                  <c:v>345</c:v>
                </c:pt>
                <c:pt idx="121">
                  <c:v>345.5</c:v>
                </c:pt>
                <c:pt idx="122">
                  <c:v>346</c:v>
                </c:pt>
                <c:pt idx="123">
                  <c:v>346.5</c:v>
                </c:pt>
                <c:pt idx="124">
                  <c:v>347</c:v>
                </c:pt>
                <c:pt idx="125">
                  <c:v>347.5</c:v>
                </c:pt>
                <c:pt idx="126">
                  <c:v>348</c:v>
                </c:pt>
                <c:pt idx="127">
                  <c:v>348.5</c:v>
                </c:pt>
                <c:pt idx="128">
                  <c:v>349</c:v>
                </c:pt>
                <c:pt idx="129">
                  <c:v>349.5</c:v>
                </c:pt>
                <c:pt idx="130">
                  <c:v>350</c:v>
                </c:pt>
                <c:pt idx="131">
                  <c:v>350.5</c:v>
                </c:pt>
                <c:pt idx="132">
                  <c:v>351</c:v>
                </c:pt>
                <c:pt idx="133">
                  <c:v>351.5</c:v>
                </c:pt>
                <c:pt idx="134">
                  <c:v>352</c:v>
                </c:pt>
                <c:pt idx="135">
                  <c:v>352.5</c:v>
                </c:pt>
                <c:pt idx="136">
                  <c:v>353</c:v>
                </c:pt>
                <c:pt idx="137">
                  <c:v>353.5</c:v>
                </c:pt>
                <c:pt idx="138">
                  <c:v>354</c:v>
                </c:pt>
                <c:pt idx="139">
                  <c:v>354.5</c:v>
                </c:pt>
                <c:pt idx="140">
                  <c:v>355</c:v>
                </c:pt>
                <c:pt idx="141">
                  <c:v>355.5</c:v>
                </c:pt>
                <c:pt idx="142">
                  <c:v>356</c:v>
                </c:pt>
                <c:pt idx="143">
                  <c:v>356.5</c:v>
                </c:pt>
                <c:pt idx="144">
                  <c:v>357</c:v>
                </c:pt>
                <c:pt idx="145">
                  <c:v>357.5</c:v>
                </c:pt>
                <c:pt idx="146">
                  <c:v>358</c:v>
                </c:pt>
                <c:pt idx="147">
                  <c:v>358.5</c:v>
                </c:pt>
                <c:pt idx="148">
                  <c:v>359</c:v>
                </c:pt>
                <c:pt idx="149">
                  <c:v>359.5</c:v>
                </c:pt>
                <c:pt idx="150">
                  <c:v>360</c:v>
                </c:pt>
                <c:pt idx="151">
                  <c:v>360.5</c:v>
                </c:pt>
                <c:pt idx="152">
                  <c:v>361</c:v>
                </c:pt>
                <c:pt idx="153">
                  <c:v>361.5</c:v>
                </c:pt>
                <c:pt idx="154">
                  <c:v>362</c:v>
                </c:pt>
                <c:pt idx="155">
                  <c:v>362.5</c:v>
                </c:pt>
                <c:pt idx="156">
                  <c:v>363</c:v>
                </c:pt>
                <c:pt idx="157">
                  <c:v>363.5</c:v>
                </c:pt>
                <c:pt idx="158">
                  <c:v>364</c:v>
                </c:pt>
                <c:pt idx="159">
                  <c:v>364.5</c:v>
                </c:pt>
                <c:pt idx="160">
                  <c:v>365</c:v>
                </c:pt>
                <c:pt idx="161">
                  <c:v>365.5</c:v>
                </c:pt>
                <c:pt idx="162">
                  <c:v>366</c:v>
                </c:pt>
                <c:pt idx="163">
                  <c:v>366.5</c:v>
                </c:pt>
                <c:pt idx="164">
                  <c:v>367</c:v>
                </c:pt>
                <c:pt idx="165">
                  <c:v>367.5</c:v>
                </c:pt>
                <c:pt idx="166">
                  <c:v>368</c:v>
                </c:pt>
                <c:pt idx="167">
                  <c:v>368.5</c:v>
                </c:pt>
                <c:pt idx="168">
                  <c:v>369</c:v>
                </c:pt>
                <c:pt idx="169">
                  <c:v>369.5</c:v>
                </c:pt>
                <c:pt idx="170">
                  <c:v>370</c:v>
                </c:pt>
                <c:pt idx="171">
                  <c:v>370.5</c:v>
                </c:pt>
                <c:pt idx="172">
                  <c:v>371</c:v>
                </c:pt>
                <c:pt idx="173">
                  <c:v>371.5</c:v>
                </c:pt>
                <c:pt idx="174">
                  <c:v>372</c:v>
                </c:pt>
                <c:pt idx="175">
                  <c:v>372.5</c:v>
                </c:pt>
                <c:pt idx="176">
                  <c:v>373</c:v>
                </c:pt>
                <c:pt idx="177">
                  <c:v>373.5</c:v>
                </c:pt>
                <c:pt idx="178">
                  <c:v>374</c:v>
                </c:pt>
                <c:pt idx="179">
                  <c:v>374.5</c:v>
                </c:pt>
                <c:pt idx="180">
                  <c:v>375</c:v>
                </c:pt>
                <c:pt idx="181">
                  <c:v>375.5</c:v>
                </c:pt>
                <c:pt idx="182">
                  <c:v>376</c:v>
                </c:pt>
                <c:pt idx="183">
                  <c:v>376.5</c:v>
                </c:pt>
                <c:pt idx="184">
                  <c:v>377</c:v>
                </c:pt>
                <c:pt idx="185">
                  <c:v>377.5</c:v>
                </c:pt>
                <c:pt idx="186">
                  <c:v>378</c:v>
                </c:pt>
                <c:pt idx="187">
                  <c:v>378.5</c:v>
                </c:pt>
                <c:pt idx="188">
                  <c:v>379</c:v>
                </c:pt>
                <c:pt idx="189">
                  <c:v>379.5</c:v>
                </c:pt>
                <c:pt idx="190">
                  <c:v>380</c:v>
                </c:pt>
                <c:pt idx="191">
                  <c:v>380.5</c:v>
                </c:pt>
                <c:pt idx="192">
                  <c:v>381</c:v>
                </c:pt>
                <c:pt idx="193">
                  <c:v>381.5</c:v>
                </c:pt>
                <c:pt idx="194">
                  <c:v>382</c:v>
                </c:pt>
                <c:pt idx="195">
                  <c:v>382.5</c:v>
                </c:pt>
                <c:pt idx="196">
                  <c:v>383</c:v>
                </c:pt>
                <c:pt idx="197">
                  <c:v>383.5</c:v>
                </c:pt>
                <c:pt idx="198">
                  <c:v>384</c:v>
                </c:pt>
                <c:pt idx="199">
                  <c:v>384.5</c:v>
                </c:pt>
                <c:pt idx="200">
                  <c:v>385</c:v>
                </c:pt>
                <c:pt idx="201">
                  <c:v>385.5</c:v>
                </c:pt>
                <c:pt idx="202">
                  <c:v>386</c:v>
                </c:pt>
                <c:pt idx="203">
                  <c:v>386.5</c:v>
                </c:pt>
                <c:pt idx="204">
                  <c:v>387</c:v>
                </c:pt>
                <c:pt idx="205">
                  <c:v>387.5</c:v>
                </c:pt>
                <c:pt idx="206">
                  <c:v>388</c:v>
                </c:pt>
                <c:pt idx="207">
                  <c:v>388.5</c:v>
                </c:pt>
                <c:pt idx="208">
                  <c:v>389</c:v>
                </c:pt>
                <c:pt idx="209">
                  <c:v>389.5</c:v>
                </c:pt>
                <c:pt idx="210">
                  <c:v>390</c:v>
                </c:pt>
                <c:pt idx="211">
                  <c:v>390.5</c:v>
                </c:pt>
                <c:pt idx="212">
                  <c:v>391</c:v>
                </c:pt>
                <c:pt idx="213">
                  <c:v>391.5</c:v>
                </c:pt>
                <c:pt idx="214">
                  <c:v>392</c:v>
                </c:pt>
                <c:pt idx="215">
                  <c:v>392.5</c:v>
                </c:pt>
                <c:pt idx="216">
                  <c:v>393</c:v>
                </c:pt>
                <c:pt idx="217">
                  <c:v>393.5</c:v>
                </c:pt>
                <c:pt idx="218">
                  <c:v>394</c:v>
                </c:pt>
                <c:pt idx="219">
                  <c:v>394.5</c:v>
                </c:pt>
                <c:pt idx="220">
                  <c:v>395</c:v>
                </c:pt>
                <c:pt idx="221">
                  <c:v>395.5</c:v>
                </c:pt>
                <c:pt idx="222">
                  <c:v>396</c:v>
                </c:pt>
                <c:pt idx="223">
                  <c:v>396.5</c:v>
                </c:pt>
                <c:pt idx="224">
                  <c:v>397</c:v>
                </c:pt>
                <c:pt idx="225">
                  <c:v>397.5</c:v>
                </c:pt>
                <c:pt idx="226">
                  <c:v>398</c:v>
                </c:pt>
                <c:pt idx="227">
                  <c:v>398.5</c:v>
                </c:pt>
                <c:pt idx="228">
                  <c:v>399</c:v>
                </c:pt>
                <c:pt idx="229">
                  <c:v>399.5</c:v>
                </c:pt>
                <c:pt idx="230">
                  <c:v>400</c:v>
                </c:pt>
                <c:pt idx="231">
                  <c:v>400.5</c:v>
                </c:pt>
                <c:pt idx="232">
                  <c:v>401</c:v>
                </c:pt>
                <c:pt idx="233">
                  <c:v>401.5</c:v>
                </c:pt>
                <c:pt idx="234">
                  <c:v>402</c:v>
                </c:pt>
                <c:pt idx="235">
                  <c:v>402.5</c:v>
                </c:pt>
                <c:pt idx="236">
                  <c:v>403</c:v>
                </c:pt>
                <c:pt idx="237">
                  <c:v>403.5</c:v>
                </c:pt>
                <c:pt idx="238">
                  <c:v>404</c:v>
                </c:pt>
                <c:pt idx="239">
                  <c:v>404.5</c:v>
                </c:pt>
                <c:pt idx="240">
                  <c:v>405</c:v>
                </c:pt>
                <c:pt idx="241">
                  <c:v>405.5</c:v>
                </c:pt>
                <c:pt idx="242">
                  <c:v>406</c:v>
                </c:pt>
                <c:pt idx="243">
                  <c:v>406.5</c:v>
                </c:pt>
                <c:pt idx="244">
                  <c:v>407</c:v>
                </c:pt>
                <c:pt idx="245">
                  <c:v>407.5</c:v>
                </c:pt>
                <c:pt idx="246">
                  <c:v>408</c:v>
                </c:pt>
                <c:pt idx="247">
                  <c:v>408.5</c:v>
                </c:pt>
                <c:pt idx="248">
                  <c:v>409</c:v>
                </c:pt>
                <c:pt idx="249">
                  <c:v>409.5</c:v>
                </c:pt>
                <c:pt idx="250">
                  <c:v>410</c:v>
                </c:pt>
                <c:pt idx="251">
                  <c:v>410.5</c:v>
                </c:pt>
                <c:pt idx="252">
                  <c:v>411</c:v>
                </c:pt>
                <c:pt idx="253">
                  <c:v>411.5</c:v>
                </c:pt>
                <c:pt idx="254">
                  <c:v>412</c:v>
                </c:pt>
                <c:pt idx="255">
                  <c:v>412.5</c:v>
                </c:pt>
                <c:pt idx="256">
                  <c:v>413</c:v>
                </c:pt>
                <c:pt idx="257">
                  <c:v>413.5</c:v>
                </c:pt>
                <c:pt idx="258">
                  <c:v>414</c:v>
                </c:pt>
                <c:pt idx="259">
                  <c:v>414.5</c:v>
                </c:pt>
                <c:pt idx="260">
                  <c:v>415</c:v>
                </c:pt>
                <c:pt idx="261">
                  <c:v>415.5</c:v>
                </c:pt>
                <c:pt idx="262">
                  <c:v>416</c:v>
                </c:pt>
                <c:pt idx="263">
                  <c:v>416.5</c:v>
                </c:pt>
                <c:pt idx="264">
                  <c:v>417</c:v>
                </c:pt>
                <c:pt idx="265">
                  <c:v>417.5</c:v>
                </c:pt>
                <c:pt idx="266">
                  <c:v>418</c:v>
                </c:pt>
                <c:pt idx="267">
                  <c:v>418.5</c:v>
                </c:pt>
                <c:pt idx="268">
                  <c:v>419</c:v>
                </c:pt>
                <c:pt idx="269">
                  <c:v>419.5</c:v>
                </c:pt>
                <c:pt idx="270">
                  <c:v>420</c:v>
                </c:pt>
                <c:pt idx="271">
                  <c:v>420.5</c:v>
                </c:pt>
                <c:pt idx="272">
                  <c:v>421</c:v>
                </c:pt>
                <c:pt idx="273">
                  <c:v>421.5</c:v>
                </c:pt>
                <c:pt idx="274">
                  <c:v>422</c:v>
                </c:pt>
                <c:pt idx="275">
                  <c:v>422.5</c:v>
                </c:pt>
                <c:pt idx="276">
                  <c:v>423</c:v>
                </c:pt>
                <c:pt idx="277">
                  <c:v>423.5</c:v>
                </c:pt>
                <c:pt idx="278">
                  <c:v>424</c:v>
                </c:pt>
                <c:pt idx="279">
                  <c:v>424.5</c:v>
                </c:pt>
                <c:pt idx="280">
                  <c:v>425</c:v>
                </c:pt>
                <c:pt idx="281">
                  <c:v>425.5</c:v>
                </c:pt>
                <c:pt idx="282">
                  <c:v>426</c:v>
                </c:pt>
                <c:pt idx="283">
                  <c:v>426.5</c:v>
                </c:pt>
                <c:pt idx="284">
                  <c:v>427</c:v>
                </c:pt>
                <c:pt idx="285">
                  <c:v>427.5</c:v>
                </c:pt>
                <c:pt idx="286">
                  <c:v>428</c:v>
                </c:pt>
                <c:pt idx="287">
                  <c:v>428.5</c:v>
                </c:pt>
                <c:pt idx="288">
                  <c:v>429</c:v>
                </c:pt>
                <c:pt idx="289">
                  <c:v>429.5</c:v>
                </c:pt>
                <c:pt idx="290">
                  <c:v>430</c:v>
                </c:pt>
                <c:pt idx="291">
                  <c:v>430.5</c:v>
                </c:pt>
                <c:pt idx="292">
                  <c:v>431</c:v>
                </c:pt>
                <c:pt idx="293">
                  <c:v>431.5</c:v>
                </c:pt>
                <c:pt idx="294">
                  <c:v>432</c:v>
                </c:pt>
                <c:pt idx="295">
                  <c:v>432.5</c:v>
                </c:pt>
                <c:pt idx="296">
                  <c:v>433</c:v>
                </c:pt>
                <c:pt idx="297">
                  <c:v>433.5</c:v>
                </c:pt>
                <c:pt idx="298">
                  <c:v>434</c:v>
                </c:pt>
                <c:pt idx="299">
                  <c:v>434.5</c:v>
                </c:pt>
                <c:pt idx="300">
                  <c:v>435</c:v>
                </c:pt>
                <c:pt idx="301">
                  <c:v>435.5</c:v>
                </c:pt>
                <c:pt idx="302">
                  <c:v>436</c:v>
                </c:pt>
                <c:pt idx="303">
                  <c:v>436.5</c:v>
                </c:pt>
                <c:pt idx="304">
                  <c:v>437</c:v>
                </c:pt>
                <c:pt idx="305">
                  <c:v>437.5</c:v>
                </c:pt>
                <c:pt idx="306">
                  <c:v>438</c:v>
                </c:pt>
                <c:pt idx="307">
                  <c:v>438.5</c:v>
                </c:pt>
                <c:pt idx="308">
                  <c:v>439</c:v>
                </c:pt>
                <c:pt idx="309">
                  <c:v>439.5</c:v>
                </c:pt>
                <c:pt idx="310">
                  <c:v>440</c:v>
                </c:pt>
                <c:pt idx="311">
                  <c:v>440.5</c:v>
                </c:pt>
                <c:pt idx="312">
                  <c:v>441</c:v>
                </c:pt>
                <c:pt idx="313">
                  <c:v>441.5</c:v>
                </c:pt>
                <c:pt idx="314">
                  <c:v>442</c:v>
                </c:pt>
                <c:pt idx="315">
                  <c:v>442.5</c:v>
                </c:pt>
                <c:pt idx="316">
                  <c:v>443</c:v>
                </c:pt>
                <c:pt idx="317">
                  <c:v>443.5</c:v>
                </c:pt>
                <c:pt idx="318">
                  <c:v>444</c:v>
                </c:pt>
                <c:pt idx="319">
                  <c:v>444.5</c:v>
                </c:pt>
                <c:pt idx="320">
                  <c:v>445</c:v>
                </c:pt>
                <c:pt idx="321">
                  <c:v>445.5</c:v>
                </c:pt>
                <c:pt idx="322">
                  <c:v>446</c:v>
                </c:pt>
                <c:pt idx="323">
                  <c:v>446.5</c:v>
                </c:pt>
                <c:pt idx="324">
                  <c:v>447</c:v>
                </c:pt>
                <c:pt idx="325">
                  <c:v>447.5</c:v>
                </c:pt>
                <c:pt idx="326">
                  <c:v>448</c:v>
                </c:pt>
                <c:pt idx="327">
                  <c:v>448.5</c:v>
                </c:pt>
                <c:pt idx="328">
                  <c:v>449</c:v>
                </c:pt>
                <c:pt idx="329">
                  <c:v>449.5</c:v>
                </c:pt>
                <c:pt idx="330">
                  <c:v>450</c:v>
                </c:pt>
                <c:pt idx="331">
                  <c:v>450.5</c:v>
                </c:pt>
                <c:pt idx="332">
                  <c:v>451</c:v>
                </c:pt>
                <c:pt idx="333">
                  <c:v>451.5</c:v>
                </c:pt>
                <c:pt idx="334">
                  <c:v>452</c:v>
                </c:pt>
                <c:pt idx="335">
                  <c:v>452.5</c:v>
                </c:pt>
                <c:pt idx="336">
                  <c:v>453</c:v>
                </c:pt>
                <c:pt idx="337">
                  <c:v>453.5</c:v>
                </c:pt>
                <c:pt idx="338">
                  <c:v>454</c:v>
                </c:pt>
                <c:pt idx="339">
                  <c:v>454.5</c:v>
                </c:pt>
                <c:pt idx="340">
                  <c:v>455</c:v>
                </c:pt>
                <c:pt idx="341">
                  <c:v>455.5</c:v>
                </c:pt>
                <c:pt idx="342">
                  <c:v>456</c:v>
                </c:pt>
                <c:pt idx="343">
                  <c:v>456.5</c:v>
                </c:pt>
                <c:pt idx="344">
                  <c:v>457</c:v>
                </c:pt>
                <c:pt idx="345">
                  <c:v>457.5</c:v>
                </c:pt>
                <c:pt idx="346">
                  <c:v>458</c:v>
                </c:pt>
                <c:pt idx="347">
                  <c:v>458.5</c:v>
                </c:pt>
                <c:pt idx="348">
                  <c:v>459</c:v>
                </c:pt>
                <c:pt idx="349">
                  <c:v>459.5</c:v>
                </c:pt>
                <c:pt idx="350">
                  <c:v>460</c:v>
                </c:pt>
                <c:pt idx="351">
                  <c:v>460.5</c:v>
                </c:pt>
                <c:pt idx="352">
                  <c:v>461</c:v>
                </c:pt>
                <c:pt idx="353">
                  <c:v>461.5</c:v>
                </c:pt>
                <c:pt idx="354">
                  <c:v>462</c:v>
                </c:pt>
                <c:pt idx="355">
                  <c:v>462.5</c:v>
                </c:pt>
                <c:pt idx="356">
                  <c:v>463</c:v>
                </c:pt>
                <c:pt idx="357">
                  <c:v>463.5</c:v>
                </c:pt>
                <c:pt idx="358">
                  <c:v>464</c:v>
                </c:pt>
                <c:pt idx="359">
                  <c:v>464.5</c:v>
                </c:pt>
                <c:pt idx="360">
                  <c:v>465</c:v>
                </c:pt>
                <c:pt idx="361">
                  <c:v>465.5</c:v>
                </c:pt>
                <c:pt idx="362">
                  <c:v>466</c:v>
                </c:pt>
                <c:pt idx="363">
                  <c:v>466.5</c:v>
                </c:pt>
                <c:pt idx="364">
                  <c:v>467</c:v>
                </c:pt>
                <c:pt idx="365">
                  <c:v>467.5</c:v>
                </c:pt>
                <c:pt idx="366">
                  <c:v>468</c:v>
                </c:pt>
                <c:pt idx="367">
                  <c:v>468.5</c:v>
                </c:pt>
                <c:pt idx="368">
                  <c:v>469</c:v>
                </c:pt>
                <c:pt idx="369">
                  <c:v>469.5</c:v>
                </c:pt>
                <c:pt idx="370">
                  <c:v>470</c:v>
                </c:pt>
                <c:pt idx="371">
                  <c:v>470.5</c:v>
                </c:pt>
                <c:pt idx="372">
                  <c:v>471</c:v>
                </c:pt>
                <c:pt idx="373">
                  <c:v>471.5</c:v>
                </c:pt>
                <c:pt idx="374">
                  <c:v>472</c:v>
                </c:pt>
                <c:pt idx="375">
                  <c:v>472.5</c:v>
                </c:pt>
                <c:pt idx="376">
                  <c:v>473</c:v>
                </c:pt>
                <c:pt idx="377">
                  <c:v>473.5</c:v>
                </c:pt>
                <c:pt idx="378">
                  <c:v>474</c:v>
                </c:pt>
                <c:pt idx="379">
                  <c:v>474.5</c:v>
                </c:pt>
                <c:pt idx="380">
                  <c:v>475</c:v>
                </c:pt>
                <c:pt idx="381">
                  <c:v>475.5</c:v>
                </c:pt>
                <c:pt idx="382">
                  <c:v>476</c:v>
                </c:pt>
                <c:pt idx="383">
                  <c:v>476.5</c:v>
                </c:pt>
                <c:pt idx="384">
                  <c:v>477</c:v>
                </c:pt>
                <c:pt idx="385">
                  <c:v>477.5</c:v>
                </c:pt>
                <c:pt idx="386">
                  <c:v>478</c:v>
                </c:pt>
                <c:pt idx="387">
                  <c:v>478.5</c:v>
                </c:pt>
                <c:pt idx="388">
                  <c:v>479</c:v>
                </c:pt>
                <c:pt idx="389">
                  <c:v>479.5</c:v>
                </c:pt>
                <c:pt idx="390">
                  <c:v>480</c:v>
                </c:pt>
                <c:pt idx="391">
                  <c:v>480.5</c:v>
                </c:pt>
                <c:pt idx="392">
                  <c:v>481</c:v>
                </c:pt>
                <c:pt idx="393">
                  <c:v>481.5</c:v>
                </c:pt>
                <c:pt idx="394">
                  <c:v>482</c:v>
                </c:pt>
                <c:pt idx="395">
                  <c:v>482.5</c:v>
                </c:pt>
                <c:pt idx="396">
                  <c:v>483</c:v>
                </c:pt>
                <c:pt idx="397">
                  <c:v>483.5</c:v>
                </c:pt>
                <c:pt idx="398">
                  <c:v>484</c:v>
                </c:pt>
                <c:pt idx="399">
                  <c:v>484.5</c:v>
                </c:pt>
                <c:pt idx="400">
                  <c:v>485</c:v>
                </c:pt>
                <c:pt idx="401">
                  <c:v>485.5</c:v>
                </c:pt>
                <c:pt idx="402">
                  <c:v>486</c:v>
                </c:pt>
                <c:pt idx="403">
                  <c:v>486.5</c:v>
                </c:pt>
                <c:pt idx="404">
                  <c:v>487</c:v>
                </c:pt>
                <c:pt idx="405">
                  <c:v>487.5</c:v>
                </c:pt>
                <c:pt idx="406">
                  <c:v>488</c:v>
                </c:pt>
                <c:pt idx="407">
                  <c:v>488.5</c:v>
                </c:pt>
                <c:pt idx="408">
                  <c:v>489</c:v>
                </c:pt>
                <c:pt idx="409">
                  <c:v>489.5</c:v>
                </c:pt>
                <c:pt idx="410">
                  <c:v>490</c:v>
                </c:pt>
                <c:pt idx="411">
                  <c:v>490.5</c:v>
                </c:pt>
                <c:pt idx="412">
                  <c:v>491</c:v>
                </c:pt>
                <c:pt idx="413">
                  <c:v>491.5</c:v>
                </c:pt>
                <c:pt idx="414">
                  <c:v>492</c:v>
                </c:pt>
                <c:pt idx="415">
                  <c:v>492.5</c:v>
                </c:pt>
                <c:pt idx="416">
                  <c:v>493</c:v>
                </c:pt>
                <c:pt idx="417">
                  <c:v>493.5</c:v>
                </c:pt>
                <c:pt idx="418">
                  <c:v>494</c:v>
                </c:pt>
                <c:pt idx="419">
                  <c:v>494.5</c:v>
                </c:pt>
                <c:pt idx="420">
                  <c:v>495</c:v>
                </c:pt>
                <c:pt idx="421">
                  <c:v>495.5</c:v>
                </c:pt>
                <c:pt idx="422">
                  <c:v>496</c:v>
                </c:pt>
                <c:pt idx="423">
                  <c:v>496.5</c:v>
                </c:pt>
                <c:pt idx="424">
                  <c:v>497</c:v>
                </c:pt>
                <c:pt idx="425">
                  <c:v>497.5</c:v>
                </c:pt>
                <c:pt idx="426">
                  <c:v>498</c:v>
                </c:pt>
                <c:pt idx="427">
                  <c:v>498.5</c:v>
                </c:pt>
                <c:pt idx="428">
                  <c:v>499</c:v>
                </c:pt>
                <c:pt idx="429">
                  <c:v>499.5</c:v>
                </c:pt>
                <c:pt idx="430">
                  <c:v>500</c:v>
                </c:pt>
                <c:pt idx="431">
                  <c:v>500.5</c:v>
                </c:pt>
                <c:pt idx="432">
                  <c:v>501</c:v>
                </c:pt>
                <c:pt idx="433">
                  <c:v>501.5</c:v>
                </c:pt>
                <c:pt idx="434">
                  <c:v>502</c:v>
                </c:pt>
                <c:pt idx="435">
                  <c:v>502.5</c:v>
                </c:pt>
                <c:pt idx="436">
                  <c:v>503</c:v>
                </c:pt>
                <c:pt idx="437">
                  <c:v>503.5</c:v>
                </c:pt>
                <c:pt idx="438">
                  <c:v>504</c:v>
                </c:pt>
                <c:pt idx="439">
                  <c:v>504.5</c:v>
                </c:pt>
                <c:pt idx="440">
                  <c:v>505</c:v>
                </c:pt>
                <c:pt idx="441">
                  <c:v>505.5</c:v>
                </c:pt>
                <c:pt idx="442">
                  <c:v>506</c:v>
                </c:pt>
                <c:pt idx="443">
                  <c:v>506.5</c:v>
                </c:pt>
                <c:pt idx="444">
                  <c:v>507</c:v>
                </c:pt>
                <c:pt idx="445">
                  <c:v>507.5</c:v>
                </c:pt>
                <c:pt idx="446">
                  <c:v>508</c:v>
                </c:pt>
                <c:pt idx="447">
                  <c:v>508.5</c:v>
                </c:pt>
                <c:pt idx="448">
                  <c:v>509</c:v>
                </c:pt>
                <c:pt idx="449">
                  <c:v>509.5</c:v>
                </c:pt>
                <c:pt idx="450">
                  <c:v>510</c:v>
                </c:pt>
                <c:pt idx="451">
                  <c:v>510.5</c:v>
                </c:pt>
                <c:pt idx="452">
                  <c:v>511</c:v>
                </c:pt>
                <c:pt idx="453">
                  <c:v>511.5</c:v>
                </c:pt>
                <c:pt idx="454">
                  <c:v>512</c:v>
                </c:pt>
                <c:pt idx="455">
                  <c:v>512.5</c:v>
                </c:pt>
                <c:pt idx="456">
                  <c:v>513</c:v>
                </c:pt>
                <c:pt idx="457">
                  <c:v>513.5</c:v>
                </c:pt>
                <c:pt idx="458">
                  <c:v>514</c:v>
                </c:pt>
                <c:pt idx="459">
                  <c:v>514.5</c:v>
                </c:pt>
                <c:pt idx="460">
                  <c:v>515</c:v>
                </c:pt>
                <c:pt idx="461">
                  <c:v>515.5</c:v>
                </c:pt>
                <c:pt idx="462">
                  <c:v>516</c:v>
                </c:pt>
                <c:pt idx="463">
                  <c:v>516.5</c:v>
                </c:pt>
                <c:pt idx="464">
                  <c:v>517</c:v>
                </c:pt>
                <c:pt idx="465">
                  <c:v>517.5</c:v>
                </c:pt>
                <c:pt idx="466">
                  <c:v>518</c:v>
                </c:pt>
                <c:pt idx="467">
                  <c:v>518.5</c:v>
                </c:pt>
                <c:pt idx="468">
                  <c:v>519</c:v>
                </c:pt>
                <c:pt idx="469">
                  <c:v>519.5</c:v>
                </c:pt>
                <c:pt idx="470">
                  <c:v>520</c:v>
                </c:pt>
                <c:pt idx="471">
                  <c:v>520.5</c:v>
                </c:pt>
                <c:pt idx="472">
                  <c:v>521</c:v>
                </c:pt>
                <c:pt idx="473">
                  <c:v>521.5</c:v>
                </c:pt>
                <c:pt idx="474">
                  <c:v>522</c:v>
                </c:pt>
                <c:pt idx="475">
                  <c:v>522.5</c:v>
                </c:pt>
                <c:pt idx="476">
                  <c:v>523</c:v>
                </c:pt>
                <c:pt idx="477">
                  <c:v>523.5</c:v>
                </c:pt>
                <c:pt idx="478">
                  <c:v>524</c:v>
                </c:pt>
                <c:pt idx="479">
                  <c:v>524.5</c:v>
                </c:pt>
                <c:pt idx="480">
                  <c:v>525</c:v>
                </c:pt>
                <c:pt idx="481">
                  <c:v>525.5</c:v>
                </c:pt>
                <c:pt idx="482">
                  <c:v>526</c:v>
                </c:pt>
                <c:pt idx="483">
                  <c:v>526.5</c:v>
                </c:pt>
                <c:pt idx="484">
                  <c:v>527</c:v>
                </c:pt>
                <c:pt idx="485">
                  <c:v>527.5</c:v>
                </c:pt>
                <c:pt idx="486">
                  <c:v>528</c:v>
                </c:pt>
                <c:pt idx="487">
                  <c:v>528.5</c:v>
                </c:pt>
                <c:pt idx="488">
                  <c:v>529</c:v>
                </c:pt>
                <c:pt idx="489">
                  <c:v>529.5</c:v>
                </c:pt>
                <c:pt idx="490">
                  <c:v>530</c:v>
                </c:pt>
                <c:pt idx="491">
                  <c:v>530.5</c:v>
                </c:pt>
                <c:pt idx="492">
                  <c:v>531</c:v>
                </c:pt>
                <c:pt idx="493">
                  <c:v>531.5</c:v>
                </c:pt>
                <c:pt idx="494">
                  <c:v>532</c:v>
                </c:pt>
                <c:pt idx="495">
                  <c:v>532.5</c:v>
                </c:pt>
                <c:pt idx="496">
                  <c:v>533</c:v>
                </c:pt>
                <c:pt idx="497">
                  <c:v>533.5</c:v>
                </c:pt>
                <c:pt idx="498">
                  <c:v>534</c:v>
                </c:pt>
                <c:pt idx="499">
                  <c:v>534.5</c:v>
                </c:pt>
                <c:pt idx="500">
                  <c:v>535</c:v>
                </c:pt>
                <c:pt idx="501">
                  <c:v>535.5</c:v>
                </c:pt>
                <c:pt idx="502">
                  <c:v>536</c:v>
                </c:pt>
                <c:pt idx="503">
                  <c:v>536.5</c:v>
                </c:pt>
                <c:pt idx="504">
                  <c:v>537</c:v>
                </c:pt>
                <c:pt idx="505">
                  <c:v>537.5</c:v>
                </c:pt>
                <c:pt idx="506">
                  <c:v>538</c:v>
                </c:pt>
                <c:pt idx="507">
                  <c:v>538.5</c:v>
                </c:pt>
                <c:pt idx="508">
                  <c:v>539</c:v>
                </c:pt>
                <c:pt idx="509">
                  <c:v>539.5</c:v>
                </c:pt>
                <c:pt idx="510">
                  <c:v>540</c:v>
                </c:pt>
                <c:pt idx="511">
                  <c:v>540.5</c:v>
                </c:pt>
                <c:pt idx="512">
                  <c:v>541</c:v>
                </c:pt>
                <c:pt idx="513">
                  <c:v>541.5</c:v>
                </c:pt>
                <c:pt idx="514">
                  <c:v>542</c:v>
                </c:pt>
                <c:pt idx="515">
                  <c:v>542.5</c:v>
                </c:pt>
                <c:pt idx="516">
                  <c:v>543</c:v>
                </c:pt>
                <c:pt idx="517">
                  <c:v>543.5</c:v>
                </c:pt>
                <c:pt idx="518">
                  <c:v>544</c:v>
                </c:pt>
                <c:pt idx="519">
                  <c:v>544.5</c:v>
                </c:pt>
                <c:pt idx="520">
                  <c:v>545</c:v>
                </c:pt>
                <c:pt idx="521">
                  <c:v>545.5</c:v>
                </c:pt>
                <c:pt idx="522">
                  <c:v>546</c:v>
                </c:pt>
                <c:pt idx="523">
                  <c:v>546.5</c:v>
                </c:pt>
                <c:pt idx="524">
                  <c:v>547</c:v>
                </c:pt>
                <c:pt idx="525">
                  <c:v>547.5</c:v>
                </c:pt>
                <c:pt idx="526">
                  <c:v>548</c:v>
                </c:pt>
                <c:pt idx="527">
                  <c:v>548.5</c:v>
                </c:pt>
                <c:pt idx="528">
                  <c:v>549</c:v>
                </c:pt>
                <c:pt idx="529">
                  <c:v>549.5</c:v>
                </c:pt>
                <c:pt idx="530">
                  <c:v>550</c:v>
                </c:pt>
                <c:pt idx="531">
                  <c:v>550.5</c:v>
                </c:pt>
                <c:pt idx="532">
                  <c:v>551</c:v>
                </c:pt>
                <c:pt idx="533">
                  <c:v>551.5</c:v>
                </c:pt>
                <c:pt idx="534">
                  <c:v>552</c:v>
                </c:pt>
                <c:pt idx="535">
                  <c:v>552.5</c:v>
                </c:pt>
                <c:pt idx="536">
                  <c:v>553</c:v>
                </c:pt>
                <c:pt idx="537">
                  <c:v>553.5</c:v>
                </c:pt>
                <c:pt idx="538">
                  <c:v>554</c:v>
                </c:pt>
                <c:pt idx="539">
                  <c:v>554.5</c:v>
                </c:pt>
                <c:pt idx="540">
                  <c:v>555</c:v>
                </c:pt>
                <c:pt idx="541">
                  <c:v>555.5</c:v>
                </c:pt>
                <c:pt idx="542">
                  <c:v>556</c:v>
                </c:pt>
                <c:pt idx="543">
                  <c:v>556.5</c:v>
                </c:pt>
                <c:pt idx="544">
                  <c:v>557</c:v>
                </c:pt>
                <c:pt idx="545">
                  <c:v>557.5</c:v>
                </c:pt>
                <c:pt idx="546">
                  <c:v>558</c:v>
                </c:pt>
                <c:pt idx="547">
                  <c:v>558.5</c:v>
                </c:pt>
                <c:pt idx="548">
                  <c:v>559</c:v>
                </c:pt>
                <c:pt idx="549">
                  <c:v>559.5</c:v>
                </c:pt>
                <c:pt idx="550">
                  <c:v>560</c:v>
                </c:pt>
                <c:pt idx="551">
                  <c:v>560.5</c:v>
                </c:pt>
                <c:pt idx="552">
                  <c:v>561</c:v>
                </c:pt>
                <c:pt idx="553">
                  <c:v>561.5</c:v>
                </c:pt>
                <c:pt idx="554">
                  <c:v>562</c:v>
                </c:pt>
                <c:pt idx="555">
                  <c:v>562.5</c:v>
                </c:pt>
                <c:pt idx="556">
                  <c:v>563</c:v>
                </c:pt>
                <c:pt idx="557">
                  <c:v>563.5</c:v>
                </c:pt>
                <c:pt idx="558">
                  <c:v>564</c:v>
                </c:pt>
                <c:pt idx="559">
                  <c:v>564.5</c:v>
                </c:pt>
                <c:pt idx="560">
                  <c:v>565</c:v>
                </c:pt>
                <c:pt idx="561">
                  <c:v>565.5</c:v>
                </c:pt>
                <c:pt idx="562">
                  <c:v>566</c:v>
                </c:pt>
                <c:pt idx="563">
                  <c:v>566.5</c:v>
                </c:pt>
                <c:pt idx="564">
                  <c:v>567</c:v>
                </c:pt>
                <c:pt idx="565">
                  <c:v>567.5</c:v>
                </c:pt>
                <c:pt idx="566">
                  <c:v>568</c:v>
                </c:pt>
                <c:pt idx="567">
                  <c:v>568.5</c:v>
                </c:pt>
                <c:pt idx="568">
                  <c:v>569</c:v>
                </c:pt>
                <c:pt idx="569">
                  <c:v>569.5</c:v>
                </c:pt>
                <c:pt idx="570">
                  <c:v>570</c:v>
                </c:pt>
                <c:pt idx="571">
                  <c:v>570.5</c:v>
                </c:pt>
                <c:pt idx="572">
                  <c:v>571</c:v>
                </c:pt>
                <c:pt idx="573">
                  <c:v>571.5</c:v>
                </c:pt>
                <c:pt idx="574">
                  <c:v>572</c:v>
                </c:pt>
                <c:pt idx="575">
                  <c:v>572.5</c:v>
                </c:pt>
                <c:pt idx="576">
                  <c:v>573</c:v>
                </c:pt>
                <c:pt idx="577">
                  <c:v>573.5</c:v>
                </c:pt>
                <c:pt idx="578">
                  <c:v>574</c:v>
                </c:pt>
                <c:pt idx="579">
                  <c:v>574.5</c:v>
                </c:pt>
                <c:pt idx="580">
                  <c:v>575</c:v>
                </c:pt>
                <c:pt idx="581">
                  <c:v>575.5</c:v>
                </c:pt>
                <c:pt idx="582">
                  <c:v>576</c:v>
                </c:pt>
                <c:pt idx="583">
                  <c:v>576.5</c:v>
                </c:pt>
                <c:pt idx="584">
                  <c:v>577</c:v>
                </c:pt>
                <c:pt idx="585">
                  <c:v>577.5</c:v>
                </c:pt>
                <c:pt idx="586">
                  <c:v>578</c:v>
                </c:pt>
                <c:pt idx="587">
                  <c:v>578.5</c:v>
                </c:pt>
                <c:pt idx="588">
                  <c:v>579</c:v>
                </c:pt>
                <c:pt idx="589">
                  <c:v>579.5</c:v>
                </c:pt>
                <c:pt idx="590">
                  <c:v>580</c:v>
                </c:pt>
                <c:pt idx="591">
                  <c:v>580.5</c:v>
                </c:pt>
                <c:pt idx="592">
                  <c:v>581</c:v>
                </c:pt>
                <c:pt idx="593">
                  <c:v>581.5</c:v>
                </c:pt>
                <c:pt idx="594">
                  <c:v>582</c:v>
                </c:pt>
                <c:pt idx="595">
                  <c:v>582.5</c:v>
                </c:pt>
                <c:pt idx="596">
                  <c:v>583</c:v>
                </c:pt>
                <c:pt idx="597">
                  <c:v>583.5</c:v>
                </c:pt>
                <c:pt idx="598">
                  <c:v>584</c:v>
                </c:pt>
                <c:pt idx="599">
                  <c:v>584.5</c:v>
                </c:pt>
                <c:pt idx="600">
                  <c:v>585</c:v>
                </c:pt>
                <c:pt idx="601">
                  <c:v>585.5</c:v>
                </c:pt>
                <c:pt idx="602">
                  <c:v>586</c:v>
                </c:pt>
                <c:pt idx="603">
                  <c:v>586.5</c:v>
                </c:pt>
                <c:pt idx="604">
                  <c:v>587</c:v>
                </c:pt>
                <c:pt idx="605">
                  <c:v>587.5</c:v>
                </c:pt>
                <c:pt idx="606">
                  <c:v>588</c:v>
                </c:pt>
                <c:pt idx="607">
                  <c:v>588.5</c:v>
                </c:pt>
                <c:pt idx="608">
                  <c:v>589</c:v>
                </c:pt>
                <c:pt idx="609">
                  <c:v>589.5</c:v>
                </c:pt>
                <c:pt idx="610">
                  <c:v>590</c:v>
                </c:pt>
                <c:pt idx="611">
                  <c:v>590.5</c:v>
                </c:pt>
                <c:pt idx="612">
                  <c:v>591</c:v>
                </c:pt>
                <c:pt idx="613">
                  <c:v>591.5</c:v>
                </c:pt>
                <c:pt idx="614">
                  <c:v>592</c:v>
                </c:pt>
                <c:pt idx="615">
                  <c:v>592.5</c:v>
                </c:pt>
                <c:pt idx="616">
                  <c:v>593</c:v>
                </c:pt>
                <c:pt idx="617">
                  <c:v>593.5</c:v>
                </c:pt>
                <c:pt idx="618">
                  <c:v>594</c:v>
                </c:pt>
                <c:pt idx="619">
                  <c:v>594.5</c:v>
                </c:pt>
                <c:pt idx="620">
                  <c:v>595</c:v>
                </c:pt>
                <c:pt idx="621">
                  <c:v>595.5</c:v>
                </c:pt>
                <c:pt idx="622">
                  <c:v>596</c:v>
                </c:pt>
                <c:pt idx="623">
                  <c:v>596.5</c:v>
                </c:pt>
                <c:pt idx="624">
                  <c:v>597</c:v>
                </c:pt>
                <c:pt idx="625">
                  <c:v>597.5</c:v>
                </c:pt>
                <c:pt idx="626">
                  <c:v>598</c:v>
                </c:pt>
                <c:pt idx="627">
                  <c:v>598.5</c:v>
                </c:pt>
                <c:pt idx="628">
                  <c:v>599</c:v>
                </c:pt>
                <c:pt idx="629">
                  <c:v>599.5</c:v>
                </c:pt>
                <c:pt idx="630">
                  <c:v>600</c:v>
                </c:pt>
                <c:pt idx="631">
                  <c:v>600.5</c:v>
                </c:pt>
                <c:pt idx="632">
                  <c:v>601</c:v>
                </c:pt>
                <c:pt idx="633">
                  <c:v>601.5</c:v>
                </c:pt>
                <c:pt idx="634">
                  <c:v>602</c:v>
                </c:pt>
                <c:pt idx="635">
                  <c:v>602.5</c:v>
                </c:pt>
                <c:pt idx="636">
                  <c:v>603</c:v>
                </c:pt>
                <c:pt idx="637">
                  <c:v>603.5</c:v>
                </c:pt>
                <c:pt idx="638">
                  <c:v>604</c:v>
                </c:pt>
                <c:pt idx="639">
                  <c:v>604.5</c:v>
                </c:pt>
                <c:pt idx="640">
                  <c:v>605</c:v>
                </c:pt>
                <c:pt idx="641">
                  <c:v>605.5</c:v>
                </c:pt>
                <c:pt idx="642">
                  <c:v>606</c:v>
                </c:pt>
                <c:pt idx="643">
                  <c:v>606.5</c:v>
                </c:pt>
                <c:pt idx="644">
                  <c:v>607</c:v>
                </c:pt>
                <c:pt idx="645">
                  <c:v>607.5</c:v>
                </c:pt>
                <c:pt idx="646">
                  <c:v>608</c:v>
                </c:pt>
                <c:pt idx="647">
                  <c:v>608.5</c:v>
                </c:pt>
                <c:pt idx="648">
                  <c:v>609</c:v>
                </c:pt>
                <c:pt idx="649">
                  <c:v>609.5</c:v>
                </c:pt>
                <c:pt idx="650">
                  <c:v>610</c:v>
                </c:pt>
                <c:pt idx="651">
                  <c:v>610.5</c:v>
                </c:pt>
                <c:pt idx="652">
                  <c:v>611</c:v>
                </c:pt>
                <c:pt idx="653">
                  <c:v>611.5</c:v>
                </c:pt>
                <c:pt idx="654">
                  <c:v>612</c:v>
                </c:pt>
                <c:pt idx="655">
                  <c:v>612.5</c:v>
                </c:pt>
                <c:pt idx="656">
                  <c:v>613</c:v>
                </c:pt>
                <c:pt idx="657">
                  <c:v>613.5</c:v>
                </c:pt>
                <c:pt idx="658">
                  <c:v>614</c:v>
                </c:pt>
                <c:pt idx="659">
                  <c:v>614.5</c:v>
                </c:pt>
                <c:pt idx="660">
                  <c:v>615</c:v>
                </c:pt>
                <c:pt idx="661">
                  <c:v>615.5</c:v>
                </c:pt>
                <c:pt idx="662">
                  <c:v>616</c:v>
                </c:pt>
                <c:pt idx="663">
                  <c:v>616.5</c:v>
                </c:pt>
                <c:pt idx="664">
                  <c:v>617</c:v>
                </c:pt>
                <c:pt idx="665">
                  <c:v>617.5</c:v>
                </c:pt>
                <c:pt idx="666">
                  <c:v>618</c:v>
                </c:pt>
                <c:pt idx="667">
                  <c:v>618.5</c:v>
                </c:pt>
                <c:pt idx="668">
                  <c:v>619</c:v>
                </c:pt>
                <c:pt idx="669">
                  <c:v>619.5</c:v>
                </c:pt>
                <c:pt idx="670">
                  <c:v>620</c:v>
                </c:pt>
                <c:pt idx="671">
                  <c:v>620.5</c:v>
                </c:pt>
                <c:pt idx="672">
                  <c:v>621</c:v>
                </c:pt>
                <c:pt idx="673">
                  <c:v>621.5</c:v>
                </c:pt>
                <c:pt idx="674">
                  <c:v>622</c:v>
                </c:pt>
                <c:pt idx="675">
                  <c:v>622.5</c:v>
                </c:pt>
                <c:pt idx="676">
                  <c:v>623</c:v>
                </c:pt>
                <c:pt idx="677">
                  <c:v>623.5</c:v>
                </c:pt>
                <c:pt idx="678">
                  <c:v>624</c:v>
                </c:pt>
                <c:pt idx="679">
                  <c:v>624.5</c:v>
                </c:pt>
                <c:pt idx="680">
                  <c:v>625</c:v>
                </c:pt>
                <c:pt idx="681">
                  <c:v>625.5</c:v>
                </c:pt>
                <c:pt idx="682">
                  <c:v>626</c:v>
                </c:pt>
                <c:pt idx="683">
                  <c:v>626.5</c:v>
                </c:pt>
                <c:pt idx="684">
                  <c:v>627</c:v>
                </c:pt>
                <c:pt idx="685">
                  <c:v>627.5</c:v>
                </c:pt>
                <c:pt idx="686">
                  <c:v>628</c:v>
                </c:pt>
                <c:pt idx="687">
                  <c:v>628.5</c:v>
                </c:pt>
                <c:pt idx="688">
                  <c:v>629</c:v>
                </c:pt>
                <c:pt idx="689">
                  <c:v>629.5</c:v>
                </c:pt>
                <c:pt idx="690">
                  <c:v>630</c:v>
                </c:pt>
                <c:pt idx="691">
                  <c:v>630.5</c:v>
                </c:pt>
                <c:pt idx="692">
                  <c:v>631</c:v>
                </c:pt>
                <c:pt idx="693">
                  <c:v>631.5</c:v>
                </c:pt>
                <c:pt idx="694">
                  <c:v>632</c:v>
                </c:pt>
                <c:pt idx="695">
                  <c:v>632.5</c:v>
                </c:pt>
                <c:pt idx="696">
                  <c:v>633</c:v>
                </c:pt>
                <c:pt idx="697">
                  <c:v>633.5</c:v>
                </c:pt>
                <c:pt idx="698">
                  <c:v>634</c:v>
                </c:pt>
                <c:pt idx="699">
                  <c:v>634.5</c:v>
                </c:pt>
                <c:pt idx="700">
                  <c:v>635</c:v>
                </c:pt>
                <c:pt idx="701">
                  <c:v>635.5</c:v>
                </c:pt>
                <c:pt idx="702">
                  <c:v>636</c:v>
                </c:pt>
                <c:pt idx="703">
                  <c:v>636.5</c:v>
                </c:pt>
                <c:pt idx="704">
                  <c:v>637</c:v>
                </c:pt>
                <c:pt idx="705">
                  <c:v>637.5</c:v>
                </c:pt>
                <c:pt idx="706">
                  <c:v>638</c:v>
                </c:pt>
                <c:pt idx="707">
                  <c:v>638.5</c:v>
                </c:pt>
                <c:pt idx="708">
                  <c:v>639</c:v>
                </c:pt>
                <c:pt idx="709">
                  <c:v>639.5</c:v>
                </c:pt>
                <c:pt idx="710">
                  <c:v>640</c:v>
                </c:pt>
                <c:pt idx="711">
                  <c:v>640.5</c:v>
                </c:pt>
                <c:pt idx="712">
                  <c:v>641</c:v>
                </c:pt>
                <c:pt idx="713">
                  <c:v>641.5</c:v>
                </c:pt>
                <c:pt idx="714">
                  <c:v>642</c:v>
                </c:pt>
                <c:pt idx="715">
                  <c:v>642.5</c:v>
                </c:pt>
                <c:pt idx="716">
                  <c:v>643</c:v>
                </c:pt>
                <c:pt idx="717">
                  <c:v>643.5</c:v>
                </c:pt>
                <c:pt idx="718">
                  <c:v>644</c:v>
                </c:pt>
                <c:pt idx="719">
                  <c:v>644.5</c:v>
                </c:pt>
                <c:pt idx="720">
                  <c:v>645</c:v>
                </c:pt>
                <c:pt idx="721">
                  <c:v>645.5</c:v>
                </c:pt>
                <c:pt idx="722">
                  <c:v>646</c:v>
                </c:pt>
                <c:pt idx="723">
                  <c:v>646.5</c:v>
                </c:pt>
                <c:pt idx="724">
                  <c:v>647</c:v>
                </c:pt>
                <c:pt idx="725">
                  <c:v>647.5</c:v>
                </c:pt>
                <c:pt idx="726">
                  <c:v>648</c:v>
                </c:pt>
                <c:pt idx="727">
                  <c:v>648.5</c:v>
                </c:pt>
                <c:pt idx="728">
                  <c:v>649</c:v>
                </c:pt>
                <c:pt idx="729">
                  <c:v>649.5</c:v>
                </c:pt>
                <c:pt idx="730">
                  <c:v>650</c:v>
                </c:pt>
                <c:pt idx="731">
                  <c:v>650.5</c:v>
                </c:pt>
                <c:pt idx="732">
                  <c:v>651</c:v>
                </c:pt>
                <c:pt idx="733">
                  <c:v>651.5</c:v>
                </c:pt>
                <c:pt idx="734">
                  <c:v>652</c:v>
                </c:pt>
                <c:pt idx="735">
                  <c:v>652.5</c:v>
                </c:pt>
                <c:pt idx="736">
                  <c:v>653</c:v>
                </c:pt>
                <c:pt idx="737">
                  <c:v>653.5</c:v>
                </c:pt>
                <c:pt idx="738">
                  <c:v>654</c:v>
                </c:pt>
                <c:pt idx="739">
                  <c:v>654.5</c:v>
                </c:pt>
                <c:pt idx="740">
                  <c:v>655</c:v>
                </c:pt>
                <c:pt idx="741">
                  <c:v>655.5</c:v>
                </c:pt>
                <c:pt idx="742">
                  <c:v>656</c:v>
                </c:pt>
                <c:pt idx="743">
                  <c:v>656.5</c:v>
                </c:pt>
                <c:pt idx="744">
                  <c:v>657</c:v>
                </c:pt>
                <c:pt idx="745">
                  <c:v>657.5</c:v>
                </c:pt>
                <c:pt idx="746">
                  <c:v>658</c:v>
                </c:pt>
                <c:pt idx="747">
                  <c:v>658.5</c:v>
                </c:pt>
                <c:pt idx="748">
                  <c:v>659</c:v>
                </c:pt>
                <c:pt idx="749">
                  <c:v>659.5</c:v>
                </c:pt>
                <c:pt idx="750">
                  <c:v>660</c:v>
                </c:pt>
                <c:pt idx="751">
                  <c:v>660.5</c:v>
                </c:pt>
                <c:pt idx="752">
                  <c:v>661</c:v>
                </c:pt>
                <c:pt idx="753">
                  <c:v>661.5</c:v>
                </c:pt>
                <c:pt idx="754">
                  <c:v>662</c:v>
                </c:pt>
                <c:pt idx="755">
                  <c:v>662.5</c:v>
                </c:pt>
                <c:pt idx="756">
                  <c:v>663</c:v>
                </c:pt>
                <c:pt idx="757">
                  <c:v>663.5</c:v>
                </c:pt>
                <c:pt idx="758">
                  <c:v>664</c:v>
                </c:pt>
                <c:pt idx="759">
                  <c:v>664.5</c:v>
                </c:pt>
                <c:pt idx="760">
                  <c:v>665</c:v>
                </c:pt>
                <c:pt idx="761">
                  <c:v>665.5</c:v>
                </c:pt>
                <c:pt idx="762">
                  <c:v>666</c:v>
                </c:pt>
                <c:pt idx="763">
                  <c:v>666.5</c:v>
                </c:pt>
                <c:pt idx="764">
                  <c:v>667</c:v>
                </c:pt>
                <c:pt idx="765">
                  <c:v>667.5</c:v>
                </c:pt>
                <c:pt idx="766">
                  <c:v>668</c:v>
                </c:pt>
                <c:pt idx="767">
                  <c:v>668.5</c:v>
                </c:pt>
                <c:pt idx="768">
                  <c:v>669</c:v>
                </c:pt>
                <c:pt idx="769">
                  <c:v>669.5</c:v>
                </c:pt>
                <c:pt idx="770">
                  <c:v>670</c:v>
                </c:pt>
                <c:pt idx="771">
                  <c:v>670.5</c:v>
                </c:pt>
                <c:pt idx="772">
                  <c:v>671</c:v>
                </c:pt>
                <c:pt idx="773">
                  <c:v>671.5</c:v>
                </c:pt>
                <c:pt idx="774">
                  <c:v>672</c:v>
                </c:pt>
                <c:pt idx="775">
                  <c:v>672.5</c:v>
                </c:pt>
                <c:pt idx="776">
                  <c:v>673</c:v>
                </c:pt>
                <c:pt idx="777">
                  <c:v>673.5</c:v>
                </c:pt>
                <c:pt idx="778">
                  <c:v>674</c:v>
                </c:pt>
                <c:pt idx="779">
                  <c:v>674.5</c:v>
                </c:pt>
                <c:pt idx="780">
                  <c:v>675</c:v>
                </c:pt>
                <c:pt idx="781">
                  <c:v>675.5</c:v>
                </c:pt>
                <c:pt idx="782">
                  <c:v>676</c:v>
                </c:pt>
                <c:pt idx="783">
                  <c:v>676.5</c:v>
                </c:pt>
                <c:pt idx="784">
                  <c:v>677</c:v>
                </c:pt>
                <c:pt idx="785">
                  <c:v>677.5</c:v>
                </c:pt>
                <c:pt idx="786">
                  <c:v>678</c:v>
                </c:pt>
                <c:pt idx="787">
                  <c:v>678.5</c:v>
                </c:pt>
                <c:pt idx="788">
                  <c:v>679</c:v>
                </c:pt>
                <c:pt idx="789">
                  <c:v>679.5</c:v>
                </c:pt>
                <c:pt idx="790">
                  <c:v>680</c:v>
                </c:pt>
                <c:pt idx="791">
                  <c:v>680.5</c:v>
                </c:pt>
                <c:pt idx="792">
                  <c:v>681</c:v>
                </c:pt>
                <c:pt idx="793">
                  <c:v>681.5</c:v>
                </c:pt>
                <c:pt idx="794">
                  <c:v>682</c:v>
                </c:pt>
                <c:pt idx="795">
                  <c:v>682.5</c:v>
                </c:pt>
                <c:pt idx="796">
                  <c:v>683</c:v>
                </c:pt>
                <c:pt idx="797">
                  <c:v>683.5</c:v>
                </c:pt>
                <c:pt idx="798">
                  <c:v>684</c:v>
                </c:pt>
                <c:pt idx="799">
                  <c:v>684.5</c:v>
                </c:pt>
                <c:pt idx="800">
                  <c:v>685</c:v>
                </c:pt>
                <c:pt idx="801">
                  <c:v>685.5</c:v>
                </c:pt>
                <c:pt idx="802">
                  <c:v>686</c:v>
                </c:pt>
                <c:pt idx="803">
                  <c:v>686.5</c:v>
                </c:pt>
                <c:pt idx="804">
                  <c:v>687</c:v>
                </c:pt>
                <c:pt idx="805">
                  <c:v>687.5</c:v>
                </c:pt>
                <c:pt idx="806">
                  <c:v>688</c:v>
                </c:pt>
                <c:pt idx="807">
                  <c:v>688.5</c:v>
                </c:pt>
                <c:pt idx="808">
                  <c:v>689</c:v>
                </c:pt>
                <c:pt idx="809">
                  <c:v>689.5</c:v>
                </c:pt>
                <c:pt idx="810">
                  <c:v>690</c:v>
                </c:pt>
                <c:pt idx="811">
                  <c:v>690.5</c:v>
                </c:pt>
                <c:pt idx="812">
                  <c:v>691</c:v>
                </c:pt>
                <c:pt idx="813">
                  <c:v>691.5</c:v>
                </c:pt>
                <c:pt idx="814">
                  <c:v>692</c:v>
                </c:pt>
                <c:pt idx="815">
                  <c:v>692.5</c:v>
                </c:pt>
                <c:pt idx="816">
                  <c:v>693</c:v>
                </c:pt>
                <c:pt idx="817">
                  <c:v>693.5</c:v>
                </c:pt>
                <c:pt idx="818">
                  <c:v>694</c:v>
                </c:pt>
                <c:pt idx="819">
                  <c:v>694.5</c:v>
                </c:pt>
                <c:pt idx="820">
                  <c:v>695</c:v>
                </c:pt>
                <c:pt idx="821">
                  <c:v>695.5</c:v>
                </c:pt>
                <c:pt idx="822">
                  <c:v>696</c:v>
                </c:pt>
                <c:pt idx="823">
                  <c:v>696.5</c:v>
                </c:pt>
                <c:pt idx="824">
                  <c:v>697</c:v>
                </c:pt>
                <c:pt idx="825">
                  <c:v>697.5</c:v>
                </c:pt>
                <c:pt idx="826">
                  <c:v>698</c:v>
                </c:pt>
                <c:pt idx="827">
                  <c:v>698.5</c:v>
                </c:pt>
                <c:pt idx="828">
                  <c:v>699</c:v>
                </c:pt>
                <c:pt idx="829">
                  <c:v>699.5</c:v>
                </c:pt>
                <c:pt idx="830">
                  <c:v>700</c:v>
                </c:pt>
                <c:pt idx="831">
                  <c:v>700.5</c:v>
                </c:pt>
                <c:pt idx="832">
                  <c:v>701</c:v>
                </c:pt>
                <c:pt idx="833">
                  <c:v>701.5</c:v>
                </c:pt>
                <c:pt idx="834">
                  <c:v>702</c:v>
                </c:pt>
                <c:pt idx="835">
                  <c:v>702.5</c:v>
                </c:pt>
                <c:pt idx="836">
                  <c:v>703</c:v>
                </c:pt>
                <c:pt idx="837">
                  <c:v>703.5</c:v>
                </c:pt>
                <c:pt idx="838">
                  <c:v>704</c:v>
                </c:pt>
                <c:pt idx="839">
                  <c:v>704.5</c:v>
                </c:pt>
                <c:pt idx="840">
                  <c:v>705</c:v>
                </c:pt>
                <c:pt idx="841">
                  <c:v>705.5</c:v>
                </c:pt>
                <c:pt idx="842">
                  <c:v>706</c:v>
                </c:pt>
                <c:pt idx="843">
                  <c:v>706.5</c:v>
                </c:pt>
                <c:pt idx="844">
                  <c:v>707</c:v>
                </c:pt>
                <c:pt idx="845">
                  <c:v>707.5</c:v>
                </c:pt>
                <c:pt idx="846">
                  <c:v>708</c:v>
                </c:pt>
                <c:pt idx="847">
                  <c:v>708.5</c:v>
                </c:pt>
                <c:pt idx="848">
                  <c:v>709</c:v>
                </c:pt>
                <c:pt idx="849">
                  <c:v>709.5</c:v>
                </c:pt>
                <c:pt idx="850">
                  <c:v>710</c:v>
                </c:pt>
                <c:pt idx="851">
                  <c:v>710.5</c:v>
                </c:pt>
                <c:pt idx="852">
                  <c:v>711</c:v>
                </c:pt>
                <c:pt idx="853">
                  <c:v>711.5</c:v>
                </c:pt>
                <c:pt idx="854">
                  <c:v>712</c:v>
                </c:pt>
                <c:pt idx="855">
                  <c:v>712.5</c:v>
                </c:pt>
                <c:pt idx="856">
                  <c:v>713</c:v>
                </c:pt>
                <c:pt idx="857">
                  <c:v>713.5</c:v>
                </c:pt>
                <c:pt idx="858">
                  <c:v>714</c:v>
                </c:pt>
                <c:pt idx="859">
                  <c:v>714.5</c:v>
                </c:pt>
                <c:pt idx="860">
                  <c:v>715</c:v>
                </c:pt>
                <c:pt idx="861">
                  <c:v>715.5</c:v>
                </c:pt>
                <c:pt idx="862">
                  <c:v>716</c:v>
                </c:pt>
                <c:pt idx="863">
                  <c:v>716.5</c:v>
                </c:pt>
                <c:pt idx="864">
                  <c:v>717</c:v>
                </c:pt>
                <c:pt idx="865">
                  <c:v>717.5</c:v>
                </c:pt>
                <c:pt idx="866">
                  <c:v>718</c:v>
                </c:pt>
                <c:pt idx="867">
                  <c:v>718.5</c:v>
                </c:pt>
                <c:pt idx="868">
                  <c:v>719</c:v>
                </c:pt>
                <c:pt idx="869">
                  <c:v>719.5</c:v>
                </c:pt>
                <c:pt idx="870">
                  <c:v>720</c:v>
                </c:pt>
                <c:pt idx="871">
                  <c:v>720.5</c:v>
                </c:pt>
                <c:pt idx="872">
                  <c:v>721</c:v>
                </c:pt>
                <c:pt idx="873">
                  <c:v>721.5</c:v>
                </c:pt>
                <c:pt idx="874">
                  <c:v>722</c:v>
                </c:pt>
                <c:pt idx="875">
                  <c:v>722.5</c:v>
                </c:pt>
                <c:pt idx="876">
                  <c:v>723</c:v>
                </c:pt>
                <c:pt idx="877">
                  <c:v>723.5</c:v>
                </c:pt>
                <c:pt idx="878">
                  <c:v>724</c:v>
                </c:pt>
                <c:pt idx="879">
                  <c:v>724.5</c:v>
                </c:pt>
                <c:pt idx="880">
                  <c:v>725</c:v>
                </c:pt>
                <c:pt idx="881">
                  <c:v>725.5</c:v>
                </c:pt>
                <c:pt idx="882">
                  <c:v>726</c:v>
                </c:pt>
                <c:pt idx="883">
                  <c:v>726.5</c:v>
                </c:pt>
                <c:pt idx="884">
                  <c:v>727</c:v>
                </c:pt>
                <c:pt idx="885">
                  <c:v>727.5</c:v>
                </c:pt>
                <c:pt idx="886">
                  <c:v>728</c:v>
                </c:pt>
                <c:pt idx="887">
                  <c:v>728.5</c:v>
                </c:pt>
                <c:pt idx="888">
                  <c:v>729</c:v>
                </c:pt>
                <c:pt idx="889">
                  <c:v>729.5</c:v>
                </c:pt>
                <c:pt idx="890">
                  <c:v>730</c:v>
                </c:pt>
                <c:pt idx="891">
                  <c:v>730.5</c:v>
                </c:pt>
                <c:pt idx="892">
                  <c:v>731</c:v>
                </c:pt>
                <c:pt idx="893">
                  <c:v>731.5</c:v>
                </c:pt>
                <c:pt idx="894">
                  <c:v>732</c:v>
                </c:pt>
                <c:pt idx="895">
                  <c:v>732.5</c:v>
                </c:pt>
                <c:pt idx="896">
                  <c:v>733</c:v>
                </c:pt>
                <c:pt idx="897">
                  <c:v>733.5</c:v>
                </c:pt>
                <c:pt idx="898">
                  <c:v>734</c:v>
                </c:pt>
                <c:pt idx="899">
                  <c:v>734.5</c:v>
                </c:pt>
                <c:pt idx="900">
                  <c:v>735</c:v>
                </c:pt>
                <c:pt idx="901">
                  <c:v>735.5</c:v>
                </c:pt>
                <c:pt idx="902">
                  <c:v>736</c:v>
                </c:pt>
                <c:pt idx="903">
                  <c:v>736.5</c:v>
                </c:pt>
                <c:pt idx="904">
                  <c:v>737</c:v>
                </c:pt>
                <c:pt idx="905">
                  <c:v>737.5</c:v>
                </c:pt>
                <c:pt idx="906">
                  <c:v>738</c:v>
                </c:pt>
                <c:pt idx="907">
                  <c:v>738.5</c:v>
                </c:pt>
                <c:pt idx="908">
                  <c:v>739</c:v>
                </c:pt>
                <c:pt idx="909">
                  <c:v>739.5</c:v>
                </c:pt>
                <c:pt idx="910">
                  <c:v>740</c:v>
                </c:pt>
                <c:pt idx="911">
                  <c:v>740.5</c:v>
                </c:pt>
                <c:pt idx="912">
                  <c:v>741</c:v>
                </c:pt>
                <c:pt idx="913">
                  <c:v>741.5</c:v>
                </c:pt>
                <c:pt idx="914">
                  <c:v>742</c:v>
                </c:pt>
                <c:pt idx="915">
                  <c:v>742.5</c:v>
                </c:pt>
                <c:pt idx="916">
                  <c:v>743</c:v>
                </c:pt>
                <c:pt idx="917">
                  <c:v>743.5</c:v>
                </c:pt>
                <c:pt idx="918">
                  <c:v>744</c:v>
                </c:pt>
                <c:pt idx="919">
                  <c:v>744.5</c:v>
                </c:pt>
                <c:pt idx="920">
                  <c:v>745</c:v>
                </c:pt>
                <c:pt idx="921">
                  <c:v>745.5</c:v>
                </c:pt>
                <c:pt idx="922">
                  <c:v>746</c:v>
                </c:pt>
                <c:pt idx="923">
                  <c:v>746.5</c:v>
                </c:pt>
                <c:pt idx="924">
                  <c:v>747</c:v>
                </c:pt>
                <c:pt idx="925">
                  <c:v>747.5</c:v>
                </c:pt>
                <c:pt idx="926">
                  <c:v>748</c:v>
                </c:pt>
                <c:pt idx="927">
                  <c:v>748.5</c:v>
                </c:pt>
                <c:pt idx="928">
                  <c:v>749</c:v>
                </c:pt>
                <c:pt idx="929">
                  <c:v>749.5</c:v>
                </c:pt>
                <c:pt idx="930">
                  <c:v>750</c:v>
                </c:pt>
                <c:pt idx="931">
                  <c:v>750.5</c:v>
                </c:pt>
                <c:pt idx="932">
                  <c:v>751</c:v>
                </c:pt>
                <c:pt idx="933">
                  <c:v>751.5</c:v>
                </c:pt>
                <c:pt idx="934">
                  <c:v>752</c:v>
                </c:pt>
                <c:pt idx="935">
                  <c:v>752.5</c:v>
                </c:pt>
                <c:pt idx="936">
                  <c:v>753</c:v>
                </c:pt>
                <c:pt idx="937">
                  <c:v>753.5</c:v>
                </c:pt>
                <c:pt idx="938">
                  <c:v>754</c:v>
                </c:pt>
                <c:pt idx="939">
                  <c:v>754.5</c:v>
                </c:pt>
                <c:pt idx="940">
                  <c:v>755</c:v>
                </c:pt>
                <c:pt idx="941">
                  <c:v>755.5</c:v>
                </c:pt>
                <c:pt idx="942">
                  <c:v>756</c:v>
                </c:pt>
                <c:pt idx="943">
                  <c:v>756.5</c:v>
                </c:pt>
                <c:pt idx="944">
                  <c:v>757</c:v>
                </c:pt>
                <c:pt idx="945">
                  <c:v>757.5</c:v>
                </c:pt>
                <c:pt idx="946">
                  <c:v>758</c:v>
                </c:pt>
                <c:pt idx="947">
                  <c:v>758.5</c:v>
                </c:pt>
                <c:pt idx="948">
                  <c:v>759</c:v>
                </c:pt>
                <c:pt idx="949">
                  <c:v>759.5</c:v>
                </c:pt>
                <c:pt idx="950">
                  <c:v>760</c:v>
                </c:pt>
                <c:pt idx="951">
                  <c:v>760.5</c:v>
                </c:pt>
                <c:pt idx="952">
                  <c:v>761</c:v>
                </c:pt>
                <c:pt idx="953">
                  <c:v>761.5</c:v>
                </c:pt>
                <c:pt idx="954">
                  <c:v>762</c:v>
                </c:pt>
                <c:pt idx="955">
                  <c:v>762.5</c:v>
                </c:pt>
                <c:pt idx="956">
                  <c:v>763</c:v>
                </c:pt>
                <c:pt idx="957">
                  <c:v>763.5</c:v>
                </c:pt>
                <c:pt idx="958">
                  <c:v>764</c:v>
                </c:pt>
                <c:pt idx="959">
                  <c:v>764.5</c:v>
                </c:pt>
                <c:pt idx="960">
                  <c:v>765</c:v>
                </c:pt>
                <c:pt idx="961">
                  <c:v>765.5</c:v>
                </c:pt>
                <c:pt idx="962">
                  <c:v>766</c:v>
                </c:pt>
                <c:pt idx="963">
                  <c:v>766.5</c:v>
                </c:pt>
                <c:pt idx="964">
                  <c:v>767</c:v>
                </c:pt>
                <c:pt idx="965">
                  <c:v>767.5</c:v>
                </c:pt>
                <c:pt idx="966">
                  <c:v>768</c:v>
                </c:pt>
                <c:pt idx="967">
                  <c:v>768.5</c:v>
                </c:pt>
                <c:pt idx="968">
                  <c:v>769</c:v>
                </c:pt>
                <c:pt idx="969">
                  <c:v>769.5</c:v>
                </c:pt>
                <c:pt idx="970">
                  <c:v>770</c:v>
                </c:pt>
                <c:pt idx="971">
                  <c:v>770.5</c:v>
                </c:pt>
                <c:pt idx="972">
                  <c:v>771</c:v>
                </c:pt>
                <c:pt idx="973">
                  <c:v>771.5</c:v>
                </c:pt>
                <c:pt idx="974">
                  <c:v>772</c:v>
                </c:pt>
                <c:pt idx="975">
                  <c:v>772.5</c:v>
                </c:pt>
                <c:pt idx="976">
                  <c:v>773</c:v>
                </c:pt>
                <c:pt idx="977">
                  <c:v>773.5</c:v>
                </c:pt>
                <c:pt idx="978">
                  <c:v>774</c:v>
                </c:pt>
                <c:pt idx="979">
                  <c:v>774.5</c:v>
                </c:pt>
                <c:pt idx="980">
                  <c:v>775</c:v>
                </c:pt>
                <c:pt idx="981">
                  <c:v>775.5</c:v>
                </c:pt>
                <c:pt idx="982">
                  <c:v>776</c:v>
                </c:pt>
                <c:pt idx="983">
                  <c:v>776.5</c:v>
                </c:pt>
                <c:pt idx="984">
                  <c:v>777</c:v>
                </c:pt>
                <c:pt idx="985">
                  <c:v>777.5</c:v>
                </c:pt>
                <c:pt idx="986">
                  <c:v>778</c:v>
                </c:pt>
                <c:pt idx="987">
                  <c:v>778.5</c:v>
                </c:pt>
                <c:pt idx="988">
                  <c:v>779</c:v>
                </c:pt>
                <c:pt idx="989">
                  <c:v>779.5</c:v>
                </c:pt>
                <c:pt idx="990">
                  <c:v>780</c:v>
                </c:pt>
                <c:pt idx="991">
                  <c:v>780.5</c:v>
                </c:pt>
                <c:pt idx="992">
                  <c:v>781</c:v>
                </c:pt>
                <c:pt idx="993">
                  <c:v>781.5</c:v>
                </c:pt>
                <c:pt idx="994">
                  <c:v>782</c:v>
                </c:pt>
                <c:pt idx="995">
                  <c:v>782.5</c:v>
                </c:pt>
                <c:pt idx="996">
                  <c:v>783</c:v>
                </c:pt>
                <c:pt idx="997">
                  <c:v>783.5</c:v>
                </c:pt>
                <c:pt idx="998">
                  <c:v>784</c:v>
                </c:pt>
                <c:pt idx="999">
                  <c:v>784.5</c:v>
                </c:pt>
                <c:pt idx="1000">
                  <c:v>785</c:v>
                </c:pt>
                <c:pt idx="1001">
                  <c:v>785.5</c:v>
                </c:pt>
                <c:pt idx="1002">
                  <c:v>786</c:v>
                </c:pt>
                <c:pt idx="1003">
                  <c:v>786.5</c:v>
                </c:pt>
                <c:pt idx="1004">
                  <c:v>787</c:v>
                </c:pt>
                <c:pt idx="1005">
                  <c:v>787.5</c:v>
                </c:pt>
                <c:pt idx="1006">
                  <c:v>788</c:v>
                </c:pt>
                <c:pt idx="1007">
                  <c:v>788.5</c:v>
                </c:pt>
                <c:pt idx="1008">
                  <c:v>789</c:v>
                </c:pt>
                <c:pt idx="1009">
                  <c:v>789.5</c:v>
                </c:pt>
                <c:pt idx="1010">
                  <c:v>790</c:v>
                </c:pt>
                <c:pt idx="1011">
                  <c:v>790.5</c:v>
                </c:pt>
                <c:pt idx="1012">
                  <c:v>791</c:v>
                </c:pt>
                <c:pt idx="1013">
                  <c:v>791.5</c:v>
                </c:pt>
                <c:pt idx="1014">
                  <c:v>792</c:v>
                </c:pt>
                <c:pt idx="1015">
                  <c:v>792.5</c:v>
                </c:pt>
                <c:pt idx="1016">
                  <c:v>793</c:v>
                </c:pt>
                <c:pt idx="1017">
                  <c:v>793.5</c:v>
                </c:pt>
                <c:pt idx="1018">
                  <c:v>794</c:v>
                </c:pt>
                <c:pt idx="1019">
                  <c:v>794.5</c:v>
                </c:pt>
                <c:pt idx="1020">
                  <c:v>795</c:v>
                </c:pt>
                <c:pt idx="1021">
                  <c:v>795.5</c:v>
                </c:pt>
                <c:pt idx="1022">
                  <c:v>796</c:v>
                </c:pt>
                <c:pt idx="1023">
                  <c:v>796.5</c:v>
                </c:pt>
                <c:pt idx="1024">
                  <c:v>797</c:v>
                </c:pt>
                <c:pt idx="1025">
                  <c:v>797.5</c:v>
                </c:pt>
                <c:pt idx="1026">
                  <c:v>798</c:v>
                </c:pt>
                <c:pt idx="1027">
                  <c:v>798.5</c:v>
                </c:pt>
                <c:pt idx="1028">
                  <c:v>799</c:v>
                </c:pt>
                <c:pt idx="1029">
                  <c:v>799.5</c:v>
                </c:pt>
                <c:pt idx="1030">
                  <c:v>800</c:v>
                </c:pt>
              </c:numCache>
            </c:numRef>
          </c:xVal>
          <c:yVal>
            <c:numRef>
              <c:f>Sheet8!$B$2:$B$1032</c:f>
              <c:numCache>
                <c:formatCode>General</c:formatCode>
                <c:ptCount val="1031"/>
                <c:pt idx="0">
                  <c:v>0.28400000000000031</c:v>
                </c:pt>
                <c:pt idx="1">
                  <c:v>0.27900000000000008</c:v>
                </c:pt>
                <c:pt idx="2">
                  <c:v>0.27400000000000002</c:v>
                </c:pt>
                <c:pt idx="3">
                  <c:v>0.27600000000000002</c:v>
                </c:pt>
                <c:pt idx="4">
                  <c:v>0.27800000000000002</c:v>
                </c:pt>
                <c:pt idx="5">
                  <c:v>0.27900000000000008</c:v>
                </c:pt>
                <c:pt idx="6">
                  <c:v>0.27800000000000002</c:v>
                </c:pt>
                <c:pt idx="7">
                  <c:v>0.28000000000000008</c:v>
                </c:pt>
                <c:pt idx="8">
                  <c:v>0.28400000000000031</c:v>
                </c:pt>
                <c:pt idx="9">
                  <c:v>0.28700000000000031</c:v>
                </c:pt>
                <c:pt idx="10">
                  <c:v>0.29000000000000031</c:v>
                </c:pt>
                <c:pt idx="11">
                  <c:v>0.29300000000000032</c:v>
                </c:pt>
                <c:pt idx="12">
                  <c:v>0.28500000000000031</c:v>
                </c:pt>
                <c:pt idx="13">
                  <c:v>0.28600000000000031</c:v>
                </c:pt>
                <c:pt idx="14">
                  <c:v>0.28900000000000031</c:v>
                </c:pt>
                <c:pt idx="15">
                  <c:v>0.29300000000000032</c:v>
                </c:pt>
                <c:pt idx="16">
                  <c:v>0.29300000000000032</c:v>
                </c:pt>
                <c:pt idx="17">
                  <c:v>0.29600000000000032</c:v>
                </c:pt>
                <c:pt idx="18">
                  <c:v>0.29700000000000032</c:v>
                </c:pt>
                <c:pt idx="19">
                  <c:v>0.29600000000000032</c:v>
                </c:pt>
                <c:pt idx="20">
                  <c:v>0.29500000000000032</c:v>
                </c:pt>
                <c:pt idx="21">
                  <c:v>0.29700000000000032</c:v>
                </c:pt>
                <c:pt idx="22">
                  <c:v>0.29900000000000032</c:v>
                </c:pt>
                <c:pt idx="23">
                  <c:v>0.30100000000000032</c:v>
                </c:pt>
                <c:pt idx="24">
                  <c:v>0.30900000000000122</c:v>
                </c:pt>
                <c:pt idx="25">
                  <c:v>0.30900000000000122</c:v>
                </c:pt>
                <c:pt idx="26">
                  <c:v>0.31500000000000122</c:v>
                </c:pt>
                <c:pt idx="27">
                  <c:v>0.32000000000000139</c:v>
                </c:pt>
                <c:pt idx="28">
                  <c:v>0.3210000000000014</c:v>
                </c:pt>
                <c:pt idx="29">
                  <c:v>0.31900000000000139</c:v>
                </c:pt>
                <c:pt idx="30">
                  <c:v>0.31800000000000139</c:v>
                </c:pt>
                <c:pt idx="31">
                  <c:v>0.31400000000000122</c:v>
                </c:pt>
                <c:pt idx="32">
                  <c:v>0.31200000000000122</c:v>
                </c:pt>
                <c:pt idx="33">
                  <c:v>0.31800000000000139</c:v>
                </c:pt>
                <c:pt idx="34">
                  <c:v>0.31900000000000139</c:v>
                </c:pt>
                <c:pt idx="35">
                  <c:v>0.3260000000000014</c:v>
                </c:pt>
                <c:pt idx="36">
                  <c:v>0.33200000000000157</c:v>
                </c:pt>
                <c:pt idx="37">
                  <c:v>0.33300000000000157</c:v>
                </c:pt>
                <c:pt idx="38">
                  <c:v>0.33200000000000157</c:v>
                </c:pt>
                <c:pt idx="39">
                  <c:v>0.33100000000000157</c:v>
                </c:pt>
                <c:pt idx="40">
                  <c:v>0.33800000000000158</c:v>
                </c:pt>
                <c:pt idx="41">
                  <c:v>0.33900000000000158</c:v>
                </c:pt>
                <c:pt idx="42">
                  <c:v>0.34100000000000008</c:v>
                </c:pt>
                <c:pt idx="43">
                  <c:v>0.34600000000000031</c:v>
                </c:pt>
                <c:pt idx="44">
                  <c:v>0.34700000000000031</c:v>
                </c:pt>
                <c:pt idx="45">
                  <c:v>0.35200000000000031</c:v>
                </c:pt>
                <c:pt idx="46">
                  <c:v>0.35300000000000031</c:v>
                </c:pt>
                <c:pt idx="47">
                  <c:v>0.35600000000000032</c:v>
                </c:pt>
                <c:pt idx="48">
                  <c:v>0.35600000000000032</c:v>
                </c:pt>
                <c:pt idx="49">
                  <c:v>0.35800000000000032</c:v>
                </c:pt>
                <c:pt idx="50">
                  <c:v>0.37000000000000038</c:v>
                </c:pt>
                <c:pt idx="51">
                  <c:v>0.36400000000000032</c:v>
                </c:pt>
                <c:pt idx="52">
                  <c:v>0.36700000000000038</c:v>
                </c:pt>
                <c:pt idx="53">
                  <c:v>0.36800000000000038</c:v>
                </c:pt>
                <c:pt idx="54">
                  <c:v>0.37200000000000122</c:v>
                </c:pt>
                <c:pt idx="55">
                  <c:v>0.37900000000000134</c:v>
                </c:pt>
                <c:pt idx="56">
                  <c:v>0.38200000000000139</c:v>
                </c:pt>
                <c:pt idx="57">
                  <c:v>0.38200000000000139</c:v>
                </c:pt>
                <c:pt idx="58">
                  <c:v>0.3890000000000014</c:v>
                </c:pt>
                <c:pt idx="59">
                  <c:v>0.39100000000000146</c:v>
                </c:pt>
                <c:pt idx="60">
                  <c:v>0.3870000000000014</c:v>
                </c:pt>
                <c:pt idx="61">
                  <c:v>0.3880000000000014</c:v>
                </c:pt>
                <c:pt idx="62">
                  <c:v>0.39200000000000157</c:v>
                </c:pt>
                <c:pt idx="63">
                  <c:v>0.39800000000000157</c:v>
                </c:pt>
                <c:pt idx="64">
                  <c:v>0.40300000000000002</c:v>
                </c:pt>
                <c:pt idx="65">
                  <c:v>0.40900000000000031</c:v>
                </c:pt>
                <c:pt idx="66">
                  <c:v>0.41200000000000031</c:v>
                </c:pt>
                <c:pt idx="67">
                  <c:v>0.40800000000000008</c:v>
                </c:pt>
                <c:pt idx="68">
                  <c:v>0.40800000000000008</c:v>
                </c:pt>
                <c:pt idx="69">
                  <c:v>0.40600000000000008</c:v>
                </c:pt>
                <c:pt idx="70">
                  <c:v>0.40500000000000008</c:v>
                </c:pt>
                <c:pt idx="71">
                  <c:v>0.40800000000000008</c:v>
                </c:pt>
                <c:pt idx="72">
                  <c:v>0.41300000000000031</c:v>
                </c:pt>
                <c:pt idx="73">
                  <c:v>0.41500000000000031</c:v>
                </c:pt>
                <c:pt idx="74">
                  <c:v>0.42200000000000032</c:v>
                </c:pt>
                <c:pt idx="75">
                  <c:v>0.42500000000000032</c:v>
                </c:pt>
                <c:pt idx="76">
                  <c:v>0.42800000000000032</c:v>
                </c:pt>
                <c:pt idx="77">
                  <c:v>0.43400000000000122</c:v>
                </c:pt>
                <c:pt idx="78">
                  <c:v>0.44</c:v>
                </c:pt>
                <c:pt idx="79">
                  <c:v>0.44500000000000001</c:v>
                </c:pt>
                <c:pt idx="80">
                  <c:v>0.44600000000000001</c:v>
                </c:pt>
                <c:pt idx="81">
                  <c:v>0.44700000000000001</c:v>
                </c:pt>
                <c:pt idx="82">
                  <c:v>0.44900000000000001</c:v>
                </c:pt>
                <c:pt idx="83">
                  <c:v>0.45400000000000001</c:v>
                </c:pt>
                <c:pt idx="84">
                  <c:v>0.45700000000000002</c:v>
                </c:pt>
                <c:pt idx="85">
                  <c:v>0.46400000000000002</c:v>
                </c:pt>
                <c:pt idx="86">
                  <c:v>0.47300000000000031</c:v>
                </c:pt>
                <c:pt idx="87">
                  <c:v>0.48100000000000032</c:v>
                </c:pt>
                <c:pt idx="88">
                  <c:v>0.48300000000000032</c:v>
                </c:pt>
                <c:pt idx="89">
                  <c:v>0.48100000000000032</c:v>
                </c:pt>
                <c:pt idx="90">
                  <c:v>0.48400000000000032</c:v>
                </c:pt>
                <c:pt idx="91">
                  <c:v>0.48900000000000032</c:v>
                </c:pt>
                <c:pt idx="92">
                  <c:v>0.49800000000000122</c:v>
                </c:pt>
                <c:pt idx="93">
                  <c:v>0.501</c:v>
                </c:pt>
                <c:pt idx="94">
                  <c:v>0.505</c:v>
                </c:pt>
                <c:pt idx="95">
                  <c:v>0.504</c:v>
                </c:pt>
                <c:pt idx="96">
                  <c:v>0.505</c:v>
                </c:pt>
                <c:pt idx="97">
                  <c:v>0.51200000000000001</c:v>
                </c:pt>
                <c:pt idx="98">
                  <c:v>0.52800000000000002</c:v>
                </c:pt>
                <c:pt idx="99">
                  <c:v>0.54</c:v>
                </c:pt>
                <c:pt idx="100">
                  <c:v>0.54</c:v>
                </c:pt>
                <c:pt idx="101">
                  <c:v>0.54100000000000004</c:v>
                </c:pt>
                <c:pt idx="102">
                  <c:v>0.54600000000000004</c:v>
                </c:pt>
                <c:pt idx="103">
                  <c:v>0.55100000000000005</c:v>
                </c:pt>
                <c:pt idx="104">
                  <c:v>0.55800000000000005</c:v>
                </c:pt>
                <c:pt idx="105">
                  <c:v>0.56599999999999995</c:v>
                </c:pt>
                <c:pt idx="106">
                  <c:v>0.57500000000000062</c:v>
                </c:pt>
                <c:pt idx="107">
                  <c:v>0.58000000000000007</c:v>
                </c:pt>
                <c:pt idx="108">
                  <c:v>0.59</c:v>
                </c:pt>
                <c:pt idx="109">
                  <c:v>0.60600000000000065</c:v>
                </c:pt>
                <c:pt idx="110">
                  <c:v>0.62600000000000267</c:v>
                </c:pt>
                <c:pt idx="111">
                  <c:v>0.64000000000000279</c:v>
                </c:pt>
                <c:pt idx="112">
                  <c:v>0.65700000000000314</c:v>
                </c:pt>
                <c:pt idx="113">
                  <c:v>0.68100000000000005</c:v>
                </c:pt>
                <c:pt idx="114">
                  <c:v>0.72100000000000064</c:v>
                </c:pt>
                <c:pt idx="115">
                  <c:v>0.79900000000000004</c:v>
                </c:pt>
                <c:pt idx="116">
                  <c:v>0.995</c:v>
                </c:pt>
                <c:pt idx="117">
                  <c:v>1.3380000000000001</c:v>
                </c:pt>
                <c:pt idx="118">
                  <c:v>1.9139999999999946</c:v>
                </c:pt>
                <c:pt idx="119">
                  <c:v>2.8089999999999997</c:v>
                </c:pt>
                <c:pt idx="120">
                  <c:v>4.109</c:v>
                </c:pt>
                <c:pt idx="121">
                  <c:v>5.9039999999999999</c:v>
                </c:pt>
                <c:pt idx="122">
                  <c:v>8.2790000000000017</c:v>
                </c:pt>
                <c:pt idx="123">
                  <c:v>11.17</c:v>
                </c:pt>
                <c:pt idx="124">
                  <c:v>14.79</c:v>
                </c:pt>
                <c:pt idx="125">
                  <c:v>18.959999999999987</c:v>
                </c:pt>
                <c:pt idx="126">
                  <c:v>23.74</c:v>
                </c:pt>
                <c:pt idx="127">
                  <c:v>28.93</c:v>
                </c:pt>
                <c:pt idx="128">
                  <c:v>34.35</c:v>
                </c:pt>
                <c:pt idx="129">
                  <c:v>39.71</c:v>
                </c:pt>
                <c:pt idx="130">
                  <c:v>44.8</c:v>
                </c:pt>
                <c:pt idx="131">
                  <c:v>49.120000000000012</c:v>
                </c:pt>
                <c:pt idx="132">
                  <c:v>52.51</c:v>
                </c:pt>
                <c:pt idx="133">
                  <c:v>54.790000000000013</c:v>
                </c:pt>
                <c:pt idx="134">
                  <c:v>55.77</c:v>
                </c:pt>
                <c:pt idx="135">
                  <c:v>55.48</c:v>
                </c:pt>
                <c:pt idx="136">
                  <c:v>53.95</c:v>
                </c:pt>
                <c:pt idx="137">
                  <c:v>51.39</c:v>
                </c:pt>
                <c:pt idx="138">
                  <c:v>47.760000000000012</c:v>
                </c:pt>
                <c:pt idx="139">
                  <c:v>43.38</c:v>
                </c:pt>
                <c:pt idx="140">
                  <c:v>38.450000000000003</c:v>
                </c:pt>
                <c:pt idx="141">
                  <c:v>33.260000000000012</c:v>
                </c:pt>
                <c:pt idx="142">
                  <c:v>28.19</c:v>
                </c:pt>
                <c:pt idx="143">
                  <c:v>23.5</c:v>
                </c:pt>
                <c:pt idx="144">
                  <c:v>19.23</c:v>
                </c:pt>
                <c:pt idx="145">
                  <c:v>15.53</c:v>
                </c:pt>
                <c:pt idx="146">
                  <c:v>12.34</c:v>
                </c:pt>
                <c:pt idx="147">
                  <c:v>9.7189999999999994</c:v>
                </c:pt>
                <c:pt idx="148">
                  <c:v>7.593</c:v>
                </c:pt>
                <c:pt idx="149">
                  <c:v>5.9909999999999997</c:v>
                </c:pt>
                <c:pt idx="150">
                  <c:v>4.8369999999999997</c:v>
                </c:pt>
                <c:pt idx="151">
                  <c:v>4.0439999999999996</c:v>
                </c:pt>
                <c:pt idx="152">
                  <c:v>3.5019999999999998</c:v>
                </c:pt>
                <c:pt idx="153">
                  <c:v>3.1429999999999998</c:v>
                </c:pt>
                <c:pt idx="154">
                  <c:v>2.9039999999999999</c:v>
                </c:pt>
                <c:pt idx="155">
                  <c:v>2.7610000000000001</c:v>
                </c:pt>
                <c:pt idx="156">
                  <c:v>2.6779999999999999</c:v>
                </c:pt>
                <c:pt idx="157">
                  <c:v>2.621</c:v>
                </c:pt>
                <c:pt idx="158">
                  <c:v>2.5859999999999999</c:v>
                </c:pt>
                <c:pt idx="159">
                  <c:v>2.5719999999999987</c:v>
                </c:pt>
                <c:pt idx="160">
                  <c:v>2.58</c:v>
                </c:pt>
                <c:pt idx="161">
                  <c:v>2.5959999999999988</c:v>
                </c:pt>
                <c:pt idx="162">
                  <c:v>2.637</c:v>
                </c:pt>
                <c:pt idx="163">
                  <c:v>2.7050000000000001</c:v>
                </c:pt>
                <c:pt idx="164">
                  <c:v>2.7890000000000001</c:v>
                </c:pt>
                <c:pt idx="165">
                  <c:v>2.8959999999999977</c:v>
                </c:pt>
                <c:pt idx="166">
                  <c:v>3.0379999999999998</c:v>
                </c:pt>
                <c:pt idx="167">
                  <c:v>3.2090000000000001</c:v>
                </c:pt>
                <c:pt idx="168">
                  <c:v>3.3949999999999987</c:v>
                </c:pt>
                <c:pt idx="169">
                  <c:v>3.589</c:v>
                </c:pt>
                <c:pt idx="170">
                  <c:v>3.8169999999999904</c:v>
                </c:pt>
                <c:pt idx="171">
                  <c:v>4.0819999999999999</c:v>
                </c:pt>
                <c:pt idx="172">
                  <c:v>4.3659999999999846</c:v>
                </c:pt>
                <c:pt idx="173">
                  <c:v>4.6779999999999955</c:v>
                </c:pt>
                <c:pt idx="174">
                  <c:v>5.0369999999999999</c:v>
                </c:pt>
                <c:pt idx="175">
                  <c:v>5.3929999999999945</c:v>
                </c:pt>
                <c:pt idx="176">
                  <c:v>5.774</c:v>
                </c:pt>
                <c:pt idx="177">
                  <c:v>6.1959999999999855</c:v>
                </c:pt>
                <c:pt idx="178">
                  <c:v>6.6659999999999799</c:v>
                </c:pt>
                <c:pt idx="179">
                  <c:v>7.1859999999999955</c:v>
                </c:pt>
                <c:pt idx="180">
                  <c:v>7.734</c:v>
                </c:pt>
                <c:pt idx="181">
                  <c:v>8.298</c:v>
                </c:pt>
                <c:pt idx="182">
                  <c:v>8.9460000000000015</c:v>
                </c:pt>
                <c:pt idx="183">
                  <c:v>9.6660000000000004</c:v>
                </c:pt>
                <c:pt idx="184">
                  <c:v>10.51</c:v>
                </c:pt>
                <c:pt idx="185">
                  <c:v>11.53</c:v>
                </c:pt>
                <c:pt idx="186">
                  <c:v>12.81</c:v>
                </c:pt>
                <c:pt idx="187">
                  <c:v>14.29</c:v>
                </c:pt>
                <c:pt idx="188">
                  <c:v>16.010000000000005</c:v>
                </c:pt>
                <c:pt idx="189">
                  <c:v>18.12</c:v>
                </c:pt>
                <c:pt idx="190">
                  <c:v>20.7</c:v>
                </c:pt>
                <c:pt idx="191">
                  <c:v>23.66</c:v>
                </c:pt>
                <c:pt idx="192">
                  <c:v>27.21</c:v>
                </c:pt>
                <c:pt idx="193">
                  <c:v>31.67</c:v>
                </c:pt>
                <c:pt idx="194">
                  <c:v>37.49</c:v>
                </c:pt>
                <c:pt idx="195">
                  <c:v>44.48</c:v>
                </c:pt>
                <c:pt idx="196">
                  <c:v>53.1</c:v>
                </c:pt>
                <c:pt idx="197">
                  <c:v>63.59</c:v>
                </c:pt>
                <c:pt idx="198">
                  <c:v>84.11</c:v>
                </c:pt>
                <c:pt idx="199">
                  <c:v>104.8</c:v>
                </c:pt>
                <c:pt idx="200">
                  <c:v>128.5</c:v>
                </c:pt>
                <c:pt idx="201">
                  <c:v>154.19999999999999</c:v>
                </c:pt>
                <c:pt idx="202">
                  <c:v>182.8</c:v>
                </c:pt>
                <c:pt idx="203">
                  <c:v>215.1</c:v>
                </c:pt>
                <c:pt idx="204">
                  <c:v>256</c:v>
                </c:pt>
                <c:pt idx="205">
                  <c:v>304.10000000000002</c:v>
                </c:pt>
                <c:pt idx="206">
                  <c:v>365.9</c:v>
                </c:pt>
                <c:pt idx="207">
                  <c:v>435.8</c:v>
                </c:pt>
                <c:pt idx="208">
                  <c:v>515</c:v>
                </c:pt>
                <c:pt idx="209">
                  <c:v>598.70000000000005</c:v>
                </c:pt>
                <c:pt idx="210">
                  <c:v>683.9</c:v>
                </c:pt>
                <c:pt idx="211">
                  <c:v>766.9</c:v>
                </c:pt>
                <c:pt idx="212">
                  <c:v>858.2</c:v>
                </c:pt>
                <c:pt idx="213">
                  <c:v>953.6</c:v>
                </c:pt>
                <c:pt idx="214">
                  <c:v>1057</c:v>
                </c:pt>
                <c:pt idx="215">
                  <c:v>1154</c:v>
                </c:pt>
                <c:pt idx="216">
                  <c:v>1245</c:v>
                </c:pt>
                <c:pt idx="217">
                  <c:v>1328</c:v>
                </c:pt>
                <c:pt idx="218">
                  <c:v>1404</c:v>
                </c:pt>
                <c:pt idx="219">
                  <c:v>1466</c:v>
                </c:pt>
                <c:pt idx="220">
                  <c:v>1515</c:v>
                </c:pt>
                <c:pt idx="221">
                  <c:v>1553</c:v>
                </c:pt>
                <c:pt idx="222">
                  <c:v>1579</c:v>
                </c:pt>
                <c:pt idx="223">
                  <c:v>1592</c:v>
                </c:pt>
                <c:pt idx="224">
                  <c:v>1598</c:v>
                </c:pt>
                <c:pt idx="225">
                  <c:v>1594</c:v>
                </c:pt>
                <c:pt idx="226">
                  <c:v>1582</c:v>
                </c:pt>
                <c:pt idx="227">
                  <c:v>1563</c:v>
                </c:pt>
                <c:pt idx="228">
                  <c:v>1538</c:v>
                </c:pt>
                <c:pt idx="229">
                  <c:v>1507</c:v>
                </c:pt>
                <c:pt idx="230">
                  <c:v>1471</c:v>
                </c:pt>
                <c:pt idx="231">
                  <c:v>1434</c:v>
                </c:pt>
                <c:pt idx="232">
                  <c:v>1396</c:v>
                </c:pt>
                <c:pt idx="233">
                  <c:v>1354</c:v>
                </c:pt>
                <c:pt idx="234">
                  <c:v>1310</c:v>
                </c:pt>
                <c:pt idx="235">
                  <c:v>1264</c:v>
                </c:pt>
                <c:pt idx="236">
                  <c:v>1216</c:v>
                </c:pt>
                <c:pt idx="237">
                  <c:v>1169</c:v>
                </c:pt>
                <c:pt idx="238">
                  <c:v>1122</c:v>
                </c:pt>
                <c:pt idx="239">
                  <c:v>1082</c:v>
                </c:pt>
                <c:pt idx="240">
                  <c:v>1044</c:v>
                </c:pt>
                <c:pt idx="241">
                  <c:v>1012</c:v>
                </c:pt>
                <c:pt idx="242">
                  <c:v>983.4</c:v>
                </c:pt>
                <c:pt idx="243">
                  <c:v>959.7</c:v>
                </c:pt>
                <c:pt idx="244">
                  <c:v>939.5</c:v>
                </c:pt>
                <c:pt idx="245">
                  <c:v>925.6</c:v>
                </c:pt>
                <c:pt idx="246">
                  <c:v>919.1</c:v>
                </c:pt>
                <c:pt idx="247">
                  <c:v>919.6</c:v>
                </c:pt>
                <c:pt idx="248">
                  <c:v>928.8</c:v>
                </c:pt>
                <c:pt idx="249">
                  <c:v>944.4</c:v>
                </c:pt>
                <c:pt idx="250">
                  <c:v>966.8</c:v>
                </c:pt>
                <c:pt idx="251">
                  <c:v>993.8</c:v>
                </c:pt>
                <c:pt idx="252">
                  <c:v>1027</c:v>
                </c:pt>
                <c:pt idx="253">
                  <c:v>1068</c:v>
                </c:pt>
                <c:pt idx="254">
                  <c:v>1118</c:v>
                </c:pt>
                <c:pt idx="255">
                  <c:v>1170</c:v>
                </c:pt>
                <c:pt idx="256">
                  <c:v>1222</c:v>
                </c:pt>
                <c:pt idx="257">
                  <c:v>1273</c:v>
                </c:pt>
                <c:pt idx="258">
                  <c:v>1326</c:v>
                </c:pt>
                <c:pt idx="259">
                  <c:v>1379</c:v>
                </c:pt>
                <c:pt idx="260">
                  <c:v>1429</c:v>
                </c:pt>
                <c:pt idx="261">
                  <c:v>1475</c:v>
                </c:pt>
                <c:pt idx="262">
                  <c:v>1516</c:v>
                </c:pt>
                <c:pt idx="263">
                  <c:v>1552</c:v>
                </c:pt>
                <c:pt idx="264">
                  <c:v>1583</c:v>
                </c:pt>
                <c:pt idx="265">
                  <c:v>1608</c:v>
                </c:pt>
                <c:pt idx="266">
                  <c:v>1626</c:v>
                </c:pt>
                <c:pt idx="267">
                  <c:v>1638</c:v>
                </c:pt>
                <c:pt idx="268">
                  <c:v>1644</c:v>
                </c:pt>
                <c:pt idx="269">
                  <c:v>1642</c:v>
                </c:pt>
                <c:pt idx="270">
                  <c:v>1633</c:v>
                </c:pt>
                <c:pt idx="271">
                  <c:v>1620</c:v>
                </c:pt>
                <c:pt idx="272">
                  <c:v>1602</c:v>
                </c:pt>
                <c:pt idx="273">
                  <c:v>1579</c:v>
                </c:pt>
                <c:pt idx="274">
                  <c:v>1550</c:v>
                </c:pt>
                <c:pt idx="275">
                  <c:v>1518</c:v>
                </c:pt>
                <c:pt idx="276">
                  <c:v>1479</c:v>
                </c:pt>
                <c:pt idx="277">
                  <c:v>1438</c:v>
                </c:pt>
                <c:pt idx="278">
                  <c:v>1394</c:v>
                </c:pt>
                <c:pt idx="279">
                  <c:v>1349</c:v>
                </c:pt>
                <c:pt idx="280">
                  <c:v>1303</c:v>
                </c:pt>
                <c:pt idx="281">
                  <c:v>1257</c:v>
                </c:pt>
                <c:pt idx="282">
                  <c:v>1211</c:v>
                </c:pt>
                <c:pt idx="283">
                  <c:v>1168</c:v>
                </c:pt>
                <c:pt idx="284">
                  <c:v>1123</c:v>
                </c:pt>
                <c:pt idx="285">
                  <c:v>1081</c:v>
                </c:pt>
                <c:pt idx="286">
                  <c:v>1038</c:v>
                </c:pt>
                <c:pt idx="287">
                  <c:v>998.2</c:v>
                </c:pt>
                <c:pt idx="288">
                  <c:v>960.4</c:v>
                </c:pt>
                <c:pt idx="289">
                  <c:v>924.8</c:v>
                </c:pt>
                <c:pt idx="290">
                  <c:v>890.3</c:v>
                </c:pt>
                <c:pt idx="291">
                  <c:v>859.7</c:v>
                </c:pt>
                <c:pt idx="292">
                  <c:v>831.8</c:v>
                </c:pt>
                <c:pt idx="293">
                  <c:v>806.2</c:v>
                </c:pt>
                <c:pt idx="294">
                  <c:v>781.9</c:v>
                </c:pt>
                <c:pt idx="295">
                  <c:v>761.6</c:v>
                </c:pt>
                <c:pt idx="296">
                  <c:v>744.7</c:v>
                </c:pt>
                <c:pt idx="297">
                  <c:v>729.8</c:v>
                </c:pt>
                <c:pt idx="298">
                  <c:v>717.7</c:v>
                </c:pt>
                <c:pt idx="299">
                  <c:v>708.1</c:v>
                </c:pt>
                <c:pt idx="300">
                  <c:v>701.1</c:v>
                </c:pt>
                <c:pt idx="301">
                  <c:v>696.9</c:v>
                </c:pt>
                <c:pt idx="302">
                  <c:v>695.2</c:v>
                </c:pt>
                <c:pt idx="303">
                  <c:v>695.2</c:v>
                </c:pt>
                <c:pt idx="304">
                  <c:v>697.2</c:v>
                </c:pt>
                <c:pt idx="305">
                  <c:v>701.2</c:v>
                </c:pt>
                <c:pt idx="306">
                  <c:v>707.3</c:v>
                </c:pt>
                <c:pt idx="307">
                  <c:v>713.5</c:v>
                </c:pt>
                <c:pt idx="308">
                  <c:v>720.4</c:v>
                </c:pt>
                <c:pt idx="309">
                  <c:v>727.3</c:v>
                </c:pt>
                <c:pt idx="310">
                  <c:v>734.6</c:v>
                </c:pt>
                <c:pt idx="311">
                  <c:v>742.1</c:v>
                </c:pt>
                <c:pt idx="312">
                  <c:v>748.4</c:v>
                </c:pt>
                <c:pt idx="313">
                  <c:v>754.3</c:v>
                </c:pt>
                <c:pt idx="314">
                  <c:v>759.7</c:v>
                </c:pt>
                <c:pt idx="315">
                  <c:v>763.5</c:v>
                </c:pt>
                <c:pt idx="316">
                  <c:v>766.7</c:v>
                </c:pt>
                <c:pt idx="317">
                  <c:v>767.4</c:v>
                </c:pt>
                <c:pt idx="318">
                  <c:v>766.4</c:v>
                </c:pt>
                <c:pt idx="319">
                  <c:v>764.1</c:v>
                </c:pt>
                <c:pt idx="320">
                  <c:v>760.1</c:v>
                </c:pt>
                <c:pt idx="321">
                  <c:v>754.6</c:v>
                </c:pt>
                <c:pt idx="322">
                  <c:v>747</c:v>
                </c:pt>
                <c:pt idx="323">
                  <c:v>738.4</c:v>
                </c:pt>
                <c:pt idx="324">
                  <c:v>728.3</c:v>
                </c:pt>
                <c:pt idx="325">
                  <c:v>715.9</c:v>
                </c:pt>
                <c:pt idx="326">
                  <c:v>701.1</c:v>
                </c:pt>
                <c:pt idx="327">
                  <c:v>686.1</c:v>
                </c:pt>
                <c:pt idx="328">
                  <c:v>670.5</c:v>
                </c:pt>
                <c:pt idx="329">
                  <c:v>655</c:v>
                </c:pt>
                <c:pt idx="330">
                  <c:v>638.4</c:v>
                </c:pt>
                <c:pt idx="331">
                  <c:v>621</c:v>
                </c:pt>
                <c:pt idx="332">
                  <c:v>602.20000000000005</c:v>
                </c:pt>
                <c:pt idx="333">
                  <c:v>583.20000000000005</c:v>
                </c:pt>
                <c:pt idx="334">
                  <c:v>563.70000000000005</c:v>
                </c:pt>
                <c:pt idx="335">
                  <c:v>545.6</c:v>
                </c:pt>
                <c:pt idx="336">
                  <c:v>527.5</c:v>
                </c:pt>
                <c:pt idx="337">
                  <c:v>510.2</c:v>
                </c:pt>
                <c:pt idx="338">
                  <c:v>492.1</c:v>
                </c:pt>
                <c:pt idx="339">
                  <c:v>474.7</c:v>
                </c:pt>
                <c:pt idx="340">
                  <c:v>457.7</c:v>
                </c:pt>
                <c:pt idx="341">
                  <c:v>441.2</c:v>
                </c:pt>
                <c:pt idx="342">
                  <c:v>425.5</c:v>
                </c:pt>
                <c:pt idx="343">
                  <c:v>411.7</c:v>
                </c:pt>
                <c:pt idx="344">
                  <c:v>397.8</c:v>
                </c:pt>
                <c:pt idx="345">
                  <c:v>384.2</c:v>
                </c:pt>
                <c:pt idx="346">
                  <c:v>370.4</c:v>
                </c:pt>
                <c:pt idx="347">
                  <c:v>357.3</c:v>
                </c:pt>
                <c:pt idx="348">
                  <c:v>344.8</c:v>
                </c:pt>
                <c:pt idx="349">
                  <c:v>333.5</c:v>
                </c:pt>
                <c:pt idx="350">
                  <c:v>323</c:v>
                </c:pt>
                <c:pt idx="351">
                  <c:v>313.60000000000002</c:v>
                </c:pt>
                <c:pt idx="352">
                  <c:v>304.3</c:v>
                </c:pt>
                <c:pt idx="353">
                  <c:v>295.60000000000002</c:v>
                </c:pt>
                <c:pt idx="354">
                  <c:v>287.5</c:v>
                </c:pt>
                <c:pt idx="355">
                  <c:v>280.39999999999969</c:v>
                </c:pt>
                <c:pt idx="356">
                  <c:v>274.3</c:v>
                </c:pt>
                <c:pt idx="357">
                  <c:v>268.39999999999969</c:v>
                </c:pt>
                <c:pt idx="358">
                  <c:v>262.89999999999969</c:v>
                </c:pt>
                <c:pt idx="359">
                  <c:v>258.10000000000002</c:v>
                </c:pt>
                <c:pt idx="360">
                  <c:v>253.4</c:v>
                </c:pt>
                <c:pt idx="361">
                  <c:v>249.7</c:v>
                </c:pt>
                <c:pt idx="362">
                  <c:v>246.3</c:v>
                </c:pt>
                <c:pt idx="363">
                  <c:v>243.7</c:v>
                </c:pt>
                <c:pt idx="364">
                  <c:v>241.4</c:v>
                </c:pt>
                <c:pt idx="365">
                  <c:v>239.1</c:v>
                </c:pt>
                <c:pt idx="366">
                  <c:v>236.6</c:v>
                </c:pt>
                <c:pt idx="367">
                  <c:v>234.6</c:v>
                </c:pt>
                <c:pt idx="368">
                  <c:v>232.6</c:v>
                </c:pt>
                <c:pt idx="369">
                  <c:v>230.9</c:v>
                </c:pt>
                <c:pt idx="370">
                  <c:v>229</c:v>
                </c:pt>
                <c:pt idx="371">
                  <c:v>227.1</c:v>
                </c:pt>
                <c:pt idx="372">
                  <c:v>224.9</c:v>
                </c:pt>
                <c:pt idx="373">
                  <c:v>222.6</c:v>
                </c:pt>
                <c:pt idx="374">
                  <c:v>220.3</c:v>
                </c:pt>
                <c:pt idx="375">
                  <c:v>218</c:v>
                </c:pt>
                <c:pt idx="376">
                  <c:v>215.5</c:v>
                </c:pt>
                <c:pt idx="377">
                  <c:v>213.1</c:v>
                </c:pt>
                <c:pt idx="378">
                  <c:v>210.4</c:v>
                </c:pt>
                <c:pt idx="379">
                  <c:v>207.5</c:v>
                </c:pt>
                <c:pt idx="380">
                  <c:v>204.1</c:v>
                </c:pt>
                <c:pt idx="381">
                  <c:v>200.7</c:v>
                </c:pt>
                <c:pt idx="382">
                  <c:v>197.1</c:v>
                </c:pt>
                <c:pt idx="383">
                  <c:v>193.5</c:v>
                </c:pt>
                <c:pt idx="384">
                  <c:v>189.7</c:v>
                </c:pt>
                <c:pt idx="385">
                  <c:v>185.8</c:v>
                </c:pt>
                <c:pt idx="386">
                  <c:v>181.4</c:v>
                </c:pt>
                <c:pt idx="387">
                  <c:v>177</c:v>
                </c:pt>
                <c:pt idx="388">
                  <c:v>172.6</c:v>
                </c:pt>
                <c:pt idx="389">
                  <c:v>168</c:v>
                </c:pt>
                <c:pt idx="390">
                  <c:v>163.5</c:v>
                </c:pt>
                <c:pt idx="391">
                  <c:v>159.1</c:v>
                </c:pt>
                <c:pt idx="392">
                  <c:v>154.5</c:v>
                </c:pt>
                <c:pt idx="393">
                  <c:v>150.1</c:v>
                </c:pt>
                <c:pt idx="394">
                  <c:v>145.6</c:v>
                </c:pt>
                <c:pt idx="395">
                  <c:v>141.4</c:v>
                </c:pt>
                <c:pt idx="396">
                  <c:v>137.19999999999999</c:v>
                </c:pt>
                <c:pt idx="397">
                  <c:v>133</c:v>
                </c:pt>
                <c:pt idx="398">
                  <c:v>128.5</c:v>
                </c:pt>
                <c:pt idx="399">
                  <c:v>124.1</c:v>
                </c:pt>
                <c:pt idx="400">
                  <c:v>119.9</c:v>
                </c:pt>
                <c:pt idx="401">
                  <c:v>115.7</c:v>
                </c:pt>
                <c:pt idx="402">
                  <c:v>111.8</c:v>
                </c:pt>
                <c:pt idx="403">
                  <c:v>108.4</c:v>
                </c:pt>
                <c:pt idx="404">
                  <c:v>104.9</c:v>
                </c:pt>
                <c:pt idx="405">
                  <c:v>101.5</c:v>
                </c:pt>
                <c:pt idx="406">
                  <c:v>98</c:v>
                </c:pt>
                <c:pt idx="407">
                  <c:v>94.8</c:v>
                </c:pt>
                <c:pt idx="408">
                  <c:v>91.8</c:v>
                </c:pt>
                <c:pt idx="409">
                  <c:v>88.89</c:v>
                </c:pt>
                <c:pt idx="410">
                  <c:v>86.08</c:v>
                </c:pt>
                <c:pt idx="411">
                  <c:v>83.47</c:v>
                </c:pt>
                <c:pt idx="412">
                  <c:v>80.959999999999994</c:v>
                </c:pt>
                <c:pt idx="413">
                  <c:v>78.440000000000026</c:v>
                </c:pt>
                <c:pt idx="414">
                  <c:v>75.84</c:v>
                </c:pt>
                <c:pt idx="415">
                  <c:v>73.410000000000025</c:v>
                </c:pt>
                <c:pt idx="416">
                  <c:v>71.19</c:v>
                </c:pt>
                <c:pt idx="417">
                  <c:v>69.86</c:v>
                </c:pt>
                <c:pt idx="418">
                  <c:v>68.3</c:v>
                </c:pt>
                <c:pt idx="419">
                  <c:v>66.64</c:v>
                </c:pt>
                <c:pt idx="420">
                  <c:v>64.95</c:v>
                </c:pt>
                <c:pt idx="421">
                  <c:v>63.260000000000012</c:v>
                </c:pt>
                <c:pt idx="422">
                  <c:v>61.7</c:v>
                </c:pt>
                <c:pt idx="423">
                  <c:v>60.31</c:v>
                </c:pt>
                <c:pt idx="424">
                  <c:v>58.97</c:v>
                </c:pt>
                <c:pt idx="425">
                  <c:v>57.760000000000012</c:v>
                </c:pt>
                <c:pt idx="426">
                  <c:v>56.58</c:v>
                </c:pt>
                <c:pt idx="427">
                  <c:v>55.44</c:v>
                </c:pt>
                <c:pt idx="428">
                  <c:v>54.36</c:v>
                </c:pt>
                <c:pt idx="429">
                  <c:v>53.28</c:v>
                </c:pt>
                <c:pt idx="430">
                  <c:v>52.27</c:v>
                </c:pt>
                <c:pt idx="431">
                  <c:v>51.32</c:v>
                </c:pt>
                <c:pt idx="432">
                  <c:v>50.39</c:v>
                </c:pt>
                <c:pt idx="433">
                  <c:v>49.56</c:v>
                </c:pt>
                <c:pt idx="434">
                  <c:v>48.68</c:v>
                </c:pt>
                <c:pt idx="435">
                  <c:v>47.82</c:v>
                </c:pt>
                <c:pt idx="436">
                  <c:v>47.01</c:v>
                </c:pt>
                <c:pt idx="437">
                  <c:v>46.290000000000013</c:v>
                </c:pt>
                <c:pt idx="438">
                  <c:v>45.54</c:v>
                </c:pt>
                <c:pt idx="439">
                  <c:v>44.730000000000011</c:v>
                </c:pt>
                <c:pt idx="440">
                  <c:v>43.93</c:v>
                </c:pt>
                <c:pt idx="441">
                  <c:v>43.14</c:v>
                </c:pt>
                <c:pt idx="442">
                  <c:v>42.33</c:v>
                </c:pt>
                <c:pt idx="443">
                  <c:v>41.55</c:v>
                </c:pt>
                <c:pt idx="444">
                  <c:v>40.78</c:v>
                </c:pt>
                <c:pt idx="445">
                  <c:v>40.020000000000003</c:v>
                </c:pt>
                <c:pt idx="446">
                  <c:v>39.230000000000011</c:v>
                </c:pt>
                <c:pt idx="447">
                  <c:v>38.47</c:v>
                </c:pt>
                <c:pt idx="448">
                  <c:v>37.68</c:v>
                </c:pt>
                <c:pt idx="449">
                  <c:v>36.9</c:v>
                </c:pt>
                <c:pt idx="450">
                  <c:v>36.1</c:v>
                </c:pt>
                <c:pt idx="451">
                  <c:v>35.340000000000003</c:v>
                </c:pt>
                <c:pt idx="452">
                  <c:v>34.6</c:v>
                </c:pt>
                <c:pt idx="453">
                  <c:v>33.89</c:v>
                </c:pt>
                <c:pt idx="454">
                  <c:v>33.1</c:v>
                </c:pt>
                <c:pt idx="455">
                  <c:v>32.260000000000012</c:v>
                </c:pt>
                <c:pt idx="456">
                  <c:v>31.39</c:v>
                </c:pt>
                <c:pt idx="457">
                  <c:v>30.51</c:v>
                </c:pt>
                <c:pt idx="458">
                  <c:v>29.64</c:v>
                </c:pt>
                <c:pt idx="459">
                  <c:v>28.79</c:v>
                </c:pt>
                <c:pt idx="460">
                  <c:v>27.95</c:v>
                </c:pt>
                <c:pt idx="461">
                  <c:v>27.16</c:v>
                </c:pt>
                <c:pt idx="462">
                  <c:v>26.35</c:v>
                </c:pt>
                <c:pt idx="463">
                  <c:v>25.6</c:v>
                </c:pt>
                <c:pt idx="464">
                  <c:v>24.88</c:v>
                </c:pt>
                <c:pt idx="465">
                  <c:v>24.130000000000031</c:v>
                </c:pt>
                <c:pt idx="466">
                  <c:v>23.38</c:v>
                </c:pt>
                <c:pt idx="467">
                  <c:v>22.630000000000031</c:v>
                </c:pt>
                <c:pt idx="468">
                  <c:v>21.919999999999987</c:v>
                </c:pt>
                <c:pt idx="469">
                  <c:v>21.24</c:v>
                </c:pt>
                <c:pt idx="470">
                  <c:v>20.57</c:v>
                </c:pt>
                <c:pt idx="471">
                  <c:v>19.939999999999987</c:v>
                </c:pt>
                <c:pt idx="472">
                  <c:v>19.309999999999999</c:v>
                </c:pt>
                <c:pt idx="473">
                  <c:v>18.690000000000001</c:v>
                </c:pt>
                <c:pt idx="474">
                  <c:v>18.09</c:v>
                </c:pt>
                <c:pt idx="475">
                  <c:v>17.52</c:v>
                </c:pt>
                <c:pt idx="476">
                  <c:v>16.97</c:v>
                </c:pt>
                <c:pt idx="477">
                  <c:v>16.399999999999999</c:v>
                </c:pt>
                <c:pt idx="478">
                  <c:v>15.860000000000024</c:v>
                </c:pt>
                <c:pt idx="479">
                  <c:v>15.34</c:v>
                </c:pt>
                <c:pt idx="480">
                  <c:v>14.850000000000026</c:v>
                </c:pt>
                <c:pt idx="481">
                  <c:v>14.41</c:v>
                </c:pt>
                <c:pt idx="482">
                  <c:v>14</c:v>
                </c:pt>
                <c:pt idx="483">
                  <c:v>13.62</c:v>
                </c:pt>
                <c:pt idx="484">
                  <c:v>13.23</c:v>
                </c:pt>
                <c:pt idx="485">
                  <c:v>12.83</c:v>
                </c:pt>
                <c:pt idx="486">
                  <c:v>12.38</c:v>
                </c:pt>
                <c:pt idx="487">
                  <c:v>11.96</c:v>
                </c:pt>
                <c:pt idx="488">
                  <c:v>11.59</c:v>
                </c:pt>
                <c:pt idx="489">
                  <c:v>11.24</c:v>
                </c:pt>
                <c:pt idx="490">
                  <c:v>10.89</c:v>
                </c:pt>
                <c:pt idx="491">
                  <c:v>10.58</c:v>
                </c:pt>
                <c:pt idx="492">
                  <c:v>10.26</c:v>
                </c:pt>
                <c:pt idx="493">
                  <c:v>9.9500000000000028</c:v>
                </c:pt>
                <c:pt idx="494">
                  <c:v>9.6620000000000008</c:v>
                </c:pt>
                <c:pt idx="495">
                  <c:v>9.3770000000000007</c:v>
                </c:pt>
                <c:pt idx="496">
                  <c:v>9.1070000000000011</c:v>
                </c:pt>
                <c:pt idx="497">
                  <c:v>8.8820000000000068</c:v>
                </c:pt>
                <c:pt idx="498">
                  <c:v>8.6720000000000006</c:v>
                </c:pt>
                <c:pt idx="499">
                  <c:v>8.4810000000000034</c:v>
                </c:pt>
                <c:pt idx="500">
                  <c:v>8.2940000000000005</c:v>
                </c:pt>
                <c:pt idx="501">
                  <c:v>8.1230000000000011</c:v>
                </c:pt>
                <c:pt idx="502">
                  <c:v>7.9619999999999997</c:v>
                </c:pt>
                <c:pt idx="503">
                  <c:v>7.7960000000000003</c:v>
                </c:pt>
                <c:pt idx="504">
                  <c:v>7.6189999999999856</c:v>
                </c:pt>
                <c:pt idx="505">
                  <c:v>7.4370000000000003</c:v>
                </c:pt>
                <c:pt idx="506">
                  <c:v>7.2729999999999997</c:v>
                </c:pt>
                <c:pt idx="507">
                  <c:v>7.101</c:v>
                </c:pt>
                <c:pt idx="508">
                  <c:v>6.95</c:v>
                </c:pt>
                <c:pt idx="509">
                  <c:v>6.7880000000000003</c:v>
                </c:pt>
                <c:pt idx="510">
                  <c:v>6.6159999999999846</c:v>
                </c:pt>
                <c:pt idx="511">
                  <c:v>6.4420000000000002</c:v>
                </c:pt>
                <c:pt idx="512">
                  <c:v>6.3049999999999855</c:v>
                </c:pt>
                <c:pt idx="513">
                  <c:v>6.18</c:v>
                </c:pt>
                <c:pt idx="514">
                  <c:v>6.0510000000000002</c:v>
                </c:pt>
                <c:pt idx="515">
                  <c:v>5.9349999999999996</c:v>
                </c:pt>
                <c:pt idx="516">
                  <c:v>5.8179999999999845</c:v>
                </c:pt>
                <c:pt idx="517">
                  <c:v>5.681</c:v>
                </c:pt>
                <c:pt idx="518">
                  <c:v>5.5590000000000002</c:v>
                </c:pt>
                <c:pt idx="519">
                  <c:v>5.4459999999999997</c:v>
                </c:pt>
                <c:pt idx="520">
                  <c:v>5.3469999999999995</c:v>
                </c:pt>
                <c:pt idx="521">
                  <c:v>5.2489999999999997</c:v>
                </c:pt>
                <c:pt idx="522">
                  <c:v>5.14</c:v>
                </c:pt>
                <c:pt idx="523">
                  <c:v>5.0309999999999997</c:v>
                </c:pt>
                <c:pt idx="524">
                  <c:v>4.923</c:v>
                </c:pt>
                <c:pt idx="525">
                  <c:v>4.81499999999998</c:v>
                </c:pt>
                <c:pt idx="526">
                  <c:v>4.7060000000000004</c:v>
                </c:pt>
                <c:pt idx="527">
                  <c:v>4.61299999999998</c:v>
                </c:pt>
                <c:pt idx="528">
                  <c:v>4.5119999999999996</c:v>
                </c:pt>
                <c:pt idx="529">
                  <c:v>4.3959999999999955</c:v>
                </c:pt>
                <c:pt idx="530">
                  <c:v>4.2809999999999997</c:v>
                </c:pt>
                <c:pt idx="531">
                  <c:v>4.1869999999999985</c:v>
                </c:pt>
                <c:pt idx="532">
                  <c:v>4.093</c:v>
                </c:pt>
                <c:pt idx="533">
                  <c:v>3.9979999999999998</c:v>
                </c:pt>
                <c:pt idx="534">
                  <c:v>3.9109999999999987</c:v>
                </c:pt>
                <c:pt idx="535">
                  <c:v>3.8219999999999987</c:v>
                </c:pt>
                <c:pt idx="536">
                  <c:v>3.726</c:v>
                </c:pt>
                <c:pt idx="537">
                  <c:v>3.6339999999999999</c:v>
                </c:pt>
                <c:pt idx="538">
                  <c:v>3.5309999999999997</c:v>
                </c:pt>
                <c:pt idx="539">
                  <c:v>3.4249999999999998</c:v>
                </c:pt>
                <c:pt idx="540">
                  <c:v>3.327</c:v>
                </c:pt>
                <c:pt idx="541">
                  <c:v>3.2480000000000002</c:v>
                </c:pt>
                <c:pt idx="542">
                  <c:v>3.1739999999999999</c:v>
                </c:pt>
                <c:pt idx="543">
                  <c:v>3.1070000000000002</c:v>
                </c:pt>
                <c:pt idx="544">
                  <c:v>3.0289999999999999</c:v>
                </c:pt>
                <c:pt idx="545">
                  <c:v>2.9549999999999987</c:v>
                </c:pt>
                <c:pt idx="546">
                  <c:v>2.8819999999999997</c:v>
                </c:pt>
                <c:pt idx="547">
                  <c:v>2.8059999999999987</c:v>
                </c:pt>
                <c:pt idx="548">
                  <c:v>2.738</c:v>
                </c:pt>
                <c:pt idx="549">
                  <c:v>2.6739999999999999</c:v>
                </c:pt>
                <c:pt idx="550">
                  <c:v>2.6019999999999999</c:v>
                </c:pt>
                <c:pt idx="551">
                  <c:v>2.5230000000000001</c:v>
                </c:pt>
                <c:pt idx="552">
                  <c:v>2.448</c:v>
                </c:pt>
                <c:pt idx="553">
                  <c:v>2.3839999999999999</c:v>
                </c:pt>
                <c:pt idx="554">
                  <c:v>2.3239999999999998</c:v>
                </c:pt>
                <c:pt idx="555">
                  <c:v>2.27</c:v>
                </c:pt>
                <c:pt idx="556">
                  <c:v>2.2159999999999997</c:v>
                </c:pt>
                <c:pt idx="557">
                  <c:v>2.161</c:v>
                </c:pt>
                <c:pt idx="558">
                  <c:v>2.1119999999999997</c:v>
                </c:pt>
                <c:pt idx="559">
                  <c:v>2.0569999999999977</c:v>
                </c:pt>
                <c:pt idx="560">
                  <c:v>2.0019999999999998</c:v>
                </c:pt>
                <c:pt idx="561">
                  <c:v>1.9530000000000001</c:v>
                </c:pt>
                <c:pt idx="562">
                  <c:v>1.901</c:v>
                </c:pt>
                <c:pt idx="563">
                  <c:v>1.8460000000000001</c:v>
                </c:pt>
                <c:pt idx="564">
                  <c:v>1.796</c:v>
                </c:pt>
                <c:pt idx="565">
                  <c:v>1.7529999999999946</c:v>
                </c:pt>
                <c:pt idx="566">
                  <c:v>1.706</c:v>
                </c:pt>
                <c:pt idx="567">
                  <c:v>1.651</c:v>
                </c:pt>
                <c:pt idx="568">
                  <c:v>1.601</c:v>
                </c:pt>
                <c:pt idx="569">
                  <c:v>1.554</c:v>
                </c:pt>
                <c:pt idx="570">
                  <c:v>1.498</c:v>
                </c:pt>
                <c:pt idx="571">
                  <c:v>1.4509999999999939</c:v>
                </c:pt>
                <c:pt idx="572">
                  <c:v>1.4139999999999897</c:v>
                </c:pt>
                <c:pt idx="573">
                  <c:v>1.3759999999999946</c:v>
                </c:pt>
                <c:pt idx="574">
                  <c:v>1.3340000000000001</c:v>
                </c:pt>
                <c:pt idx="575">
                  <c:v>1.292999999999995</c:v>
                </c:pt>
                <c:pt idx="576">
                  <c:v>1.2549999999999946</c:v>
                </c:pt>
                <c:pt idx="577">
                  <c:v>1.222</c:v>
                </c:pt>
                <c:pt idx="578">
                  <c:v>1.1870000000000001</c:v>
                </c:pt>
                <c:pt idx="579">
                  <c:v>1.155</c:v>
                </c:pt>
                <c:pt idx="580">
                  <c:v>1.1240000000000001</c:v>
                </c:pt>
                <c:pt idx="581">
                  <c:v>1.0840000000000001</c:v>
                </c:pt>
                <c:pt idx="582">
                  <c:v>1.0369999999999946</c:v>
                </c:pt>
                <c:pt idx="583">
                  <c:v>1.0109999999999946</c:v>
                </c:pt>
                <c:pt idx="584">
                  <c:v>0.98199999999999998</c:v>
                </c:pt>
                <c:pt idx="585">
                  <c:v>0.95700000000000063</c:v>
                </c:pt>
                <c:pt idx="586">
                  <c:v>0.93600000000000005</c:v>
                </c:pt>
                <c:pt idx="587">
                  <c:v>0.92</c:v>
                </c:pt>
                <c:pt idx="588">
                  <c:v>0.89300000000000002</c:v>
                </c:pt>
                <c:pt idx="589">
                  <c:v>0.86400000000000243</c:v>
                </c:pt>
                <c:pt idx="590">
                  <c:v>0.83900000000000063</c:v>
                </c:pt>
                <c:pt idx="591">
                  <c:v>0.81299999999999994</c:v>
                </c:pt>
                <c:pt idx="592">
                  <c:v>0.78400000000000003</c:v>
                </c:pt>
                <c:pt idx="593">
                  <c:v>0.76800000000000279</c:v>
                </c:pt>
                <c:pt idx="594">
                  <c:v>0.75200000000000278</c:v>
                </c:pt>
                <c:pt idx="595">
                  <c:v>0.72700000000000065</c:v>
                </c:pt>
                <c:pt idx="596">
                  <c:v>0.70200000000000062</c:v>
                </c:pt>
                <c:pt idx="597">
                  <c:v>0.67800000000000316</c:v>
                </c:pt>
                <c:pt idx="598">
                  <c:v>0.65500000000000314</c:v>
                </c:pt>
                <c:pt idx="599">
                  <c:v>0.64000000000000279</c:v>
                </c:pt>
                <c:pt idx="600">
                  <c:v>0.62700000000000278</c:v>
                </c:pt>
                <c:pt idx="601">
                  <c:v>0.61100000000000065</c:v>
                </c:pt>
                <c:pt idx="602">
                  <c:v>0.58899999999999997</c:v>
                </c:pt>
                <c:pt idx="603">
                  <c:v>0.57700000000000062</c:v>
                </c:pt>
                <c:pt idx="604">
                  <c:v>0.56299999999999994</c:v>
                </c:pt>
                <c:pt idx="605">
                  <c:v>0.55100000000000005</c:v>
                </c:pt>
                <c:pt idx="606">
                  <c:v>0.53800000000000003</c:v>
                </c:pt>
                <c:pt idx="607">
                  <c:v>0.52500000000000002</c:v>
                </c:pt>
                <c:pt idx="608">
                  <c:v>0.50900000000000001</c:v>
                </c:pt>
                <c:pt idx="609">
                  <c:v>0.49600000000000088</c:v>
                </c:pt>
                <c:pt idx="610">
                  <c:v>0.48800000000000032</c:v>
                </c:pt>
                <c:pt idx="611">
                  <c:v>0.47700000000000031</c:v>
                </c:pt>
                <c:pt idx="612">
                  <c:v>0.46</c:v>
                </c:pt>
                <c:pt idx="613">
                  <c:v>0.45100000000000001</c:v>
                </c:pt>
                <c:pt idx="614">
                  <c:v>0.44800000000000001</c:v>
                </c:pt>
                <c:pt idx="615">
                  <c:v>0.44</c:v>
                </c:pt>
                <c:pt idx="616">
                  <c:v>0.43200000000000038</c:v>
                </c:pt>
                <c:pt idx="617">
                  <c:v>0.42400000000000032</c:v>
                </c:pt>
                <c:pt idx="618">
                  <c:v>0.41100000000000031</c:v>
                </c:pt>
                <c:pt idx="619">
                  <c:v>0.40300000000000002</c:v>
                </c:pt>
                <c:pt idx="620">
                  <c:v>0.39400000000000157</c:v>
                </c:pt>
                <c:pt idx="621">
                  <c:v>0.3870000000000014</c:v>
                </c:pt>
                <c:pt idx="622">
                  <c:v>0.38200000000000139</c:v>
                </c:pt>
                <c:pt idx="623">
                  <c:v>0.37200000000000122</c:v>
                </c:pt>
                <c:pt idx="624">
                  <c:v>0.36500000000000032</c:v>
                </c:pt>
                <c:pt idx="625">
                  <c:v>0.36000000000000032</c:v>
                </c:pt>
                <c:pt idx="626">
                  <c:v>0.35400000000000031</c:v>
                </c:pt>
                <c:pt idx="627">
                  <c:v>0.34600000000000031</c:v>
                </c:pt>
                <c:pt idx="628">
                  <c:v>0.34</c:v>
                </c:pt>
                <c:pt idx="629">
                  <c:v>0.33500000000000157</c:v>
                </c:pt>
                <c:pt idx="630">
                  <c:v>0.3280000000000014</c:v>
                </c:pt>
                <c:pt idx="631">
                  <c:v>0.3230000000000014</c:v>
                </c:pt>
                <c:pt idx="632">
                  <c:v>0.3210000000000014</c:v>
                </c:pt>
                <c:pt idx="633">
                  <c:v>0.31700000000000139</c:v>
                </c:pt>
                <c:pt idx="634">
                  <c:v>0.31100000000000122</c:v>
                </c:pt>
                <c:pt idx="635">
                  <c:v>0.30100000000000032</c:v>
                </c:pt>
                <c:pt idx="636">
                  <c:v>0.28800000000000031</c:v>
                </c:pt>
                <c:pt idx="637">
                  <c:v>0.28500000000000031</c:v>
                </c:pt>
                <c:pt idx="638">
                  <c:v>0.27900000000000008</c:v>
                </c:pt>
                <c:pt idx="639">
                  <c:v>0.27</c:v>
                </c:pt>
                <c:pt idx="640">
                  <c:v>0.26700000000000002</c:v>
                </c:pt>
                <c:pt idx="641">
                  <c:v>0.26200000000000001</c:v>
                </c:pt>
                <c:pt idx="642">
                  <c:v>0.25700000000000001</c:v>
                </c:pt>
                <c:pt idx="643">
                  <c:v>0.255</c:v>
                </c:pt>
                <c:pt idx="644">
                  <c:v>0.251</c:v>
                </c:pt>
                <c:pt idx="645">
                  <c:v>0.253</c:v>
                </c:pt>
                <c:pt idx="646">
                  <c:v>0.24700000000000041</c:v>
                </c:pt>
                <c:pt idx="647">
                  <c:v>0.24100000000000021</c:v>
                </c:pt>
                <c:pt idx="648">
                  <c:v>0.23800000000000004</c:v>
                </c:pt>
                <c:pt idx="649">
                  <c:v>0.23600000000000004</c:v>
                </c:pt>
                <c:pt idx="650">
                  <c:v>0.23400000000000001</c:v>
                </c:pt>
                <c:pt idx="651">
                  <c:v>0.23</c:v>
                </c:pt>
                <c:pt idx="652">
                  <c:v>0.22800000000000001</c:v>
                </c:pt>
                <c:pt idx="653">
                  <c:v>0.221</c:v>
                </c:pt>
                <c:pt idx="654">
                  <c:v>0.21600000000000041</c:v>
                </c:pt>
                <c:pt idx="655">
                  <c:v>0.21300000000000024</c:v>
                </c:pt>
                <c:pt idx="656">
                  <c:v>0.21300000000000024</c:v>
                </c:pt>
                <c:pt idx="657">
                  <c:v>0.20700000000000021</c:v>
                </c:pt>
                <c:pt idx="658">
                  <c:v>0.20500000000000004</c:v>
                </c:pt>
                <c:pt idx="659">
                  <c:v>0.19900000000000001</c:v>
                </c:pt>
                <c:pt idx="660">
                  <c:v>0.19700000000000001</c:v>
                </c:pt>
                <c:pt idx="661">
                  <c:v>0.19800000000000001</c:v>
                </c:pt>
                <c:pt idx="662">
                  <c:v>0.19400000000000001</c:v>
                </c:pt>
                <c:pt idx="663">
                  <c:v>0.19500000000000001</c:v>
                </c:pt>
                <c:pt idx="664">
                  <c:v>0.193</c:v>
                </c:pt>
                <c:pt idx="665">
                  <c:v>0.193</c:v>
                </c:pt>
                <c:pt idx="666">
                  <c:v>0.18800000000000044</c:v>
                </c:pt>
                <c:pt idx="667">
                  <c:v>0.18500000000000041</c:v>
                </c:pt>
                <c:pt idx="668">
                  <c:v>0.18100000000000024</c:v>
                </c:pt>
                <c:pt idx="669">
                  <c:v>0.17600000000000021</c:v>
                </c:pt>
                <c:pt idx="670">
                  <c:v>0.17100000000000001</c:v>
                </c:pt>
                <c:pt idx="671">
                  <c:v>0.16800000000000001</c:v>
                </c:pt>
                <c:pt idx="672">
                  <c:v>0.16400000000000001</c:v>
                </c:pt>
                <c:pt idx="673">
                  <c:v>0.161</c:v>
                </c:pt>
                <c:pt idx="674">
                  <c:v>0.15800000000000064</c:v>
                </c:pt>
                <c:pt idx="675">
                  <c:v>0.15600000000000044</c:v>
                </c:pt>
                <c:pt idx="676">
                  <c:v>0.15700000000000044</c:v>
                </c:pt>
                <c:pt idx="677">
                  <c:v>0.15600000000000044</c:v>
                </c:pt>
                <c:pt idx="678">
                  <c:v>0.15400000000000041</c:v>
                </c:pt>
                <c:pt idx="679">
                  <c:v>0.15500000000000044</c:v>
                </c:pt>
                <c:pt idx="680">
                  <c:v>0.15200000000000041</c:v>
                </c:pt>
                <c:pt idx="681">
                  <c:v>0.15100000000000041</c:v>
                </c:pt>
                <c:pt idx="682">
                  <c:v>0.15000000000000024</c:v>
                </c:pt>
                <c:pt idx="683">
                  <c:v>0.14900000000000024</c:v>
                </c:pt>
                <c:pt idx="684">
                  <c:v>0.15000000000000024</c:v>
                </c:pt>
                <c:pt idx="685">
                  <c:v>0.14700000000000021</c:v>
                </c:pt>
                <c:pt idx="686">
                  <c:v>0.14300000000000004</c:v>
                </c:pt>
                <c:pt idx="687">
                  <c:v>0.14200000000000004</c:v>
                </c:pt>
                <c:pt idx="688">
                  <c:v>0.13900000000000001</c:v>
                </c:pt>
                <c:pt idx="689">
                  <c:v>0.13800000000000001</c:v>
                </c:pt>
                <c:pt idx="690">
                  <c:v>0.13900000000000001</c:v>
                </c:pt>
                <c:pt idx="691">
                  <c:v>0.14100000000000001</c:v>
                </c:pt>
                <c:pt idx="692">
                  <c:v>0.14000000000000001</c:v>
                </c:pt>
                <c:pt idx="693">
                  <c:v>0.14100000000000001</c:v>
                </c:pt>
                <c:pt idx="694">
                  <c:v>0.14000000000000001</c:v>
                </c:pt>
                <c:pt idx="695">
                  <c:v>0.13800000000000001</c:v>
                </c:pt>
                <c:pt idx="696">
                  <c:v>0.13800000000000001</c:v>
                </c:pt>
                <c:pt idx="697">
                  <c:v>0.13500000000000001</c:v>
                </c:pt>
                <c:pt idx="698">
                  <c:v>0.13300000000000001</c:v>
                </c:pt>
                <c:pt idx="699">
                  <c:v>0.13100000000000001</c:v>
                </c:pt>
                <c:pt idx="700">
                  <c:v>0.129</c:v>
                </c:pt>
                <c:pt idx="701">
                  <c:v>0.128</c:v>
                </c:pt>
                <c:pt idx="702">
                  <c:v>0.129</c:v>
                </c:pt>
                <c:pt idx="703">
                  <c:v>0.13</c:v>
                </c:pt>
                <c:pt idx="704">
                  <c:v>0.128</c:v>
                </c:pt>
                <c:pt idx="705">
                  <c:v>0.128</c:v>
                </c:pt>
                <c:pt idx="706">
                  <c:v>0.125</c:v>
                </c:pt>
                <c:pt idx="707">
                  <c:v>0.12200000000000009</c:v>
                </c:pt>
                <c:pt idx="708">
                  <c:v>0.12300000000000012</c:v>
                </c:pt>
                <c:pt idx="709">
                  <c:v>0.12100000000000002</c:v>
                </c:pt>
                <c:pt idx="710">
                  <c:v>0.12300000000000012</c:v>
                </c:pt>
                <c:pt idx="711">
                  <c:v>0.12200000000000009</c:v>
                </c:pt>
                <c:pt idx="712">
                  <c:v>0.12300000000000012</c:v>
                </c:pt>
                <c:pt idx="713">
                  <c:v>0.125</c:v>
                </c:pt>
                <c:pt idx="714">
                  <c:v>0.126</c:v>
                </c:pt>
                <c:pt idx="715">
                  <c:v>0.127</c:v>
                </c:pt>
                <c:pt idx="716">
                  <c:v>0.128</c:v>
                </c:pt>
                <c:pt idx="717">
                  <c:v>0.126</c:v>
                </c:pt>
                <c:pt idx="718">
                  <c:v>0.125</c:v>
                </c:pt>
                <c:pt idx="719">
                  <c:v>0.126</c:v>
                </c:pt>
                <c:pt idx="720">
                  <c:v>0.126</c:v>
                </c:pt>
                <c:pt idx="721">
                  <c:v>0.12200000000000009</c:v>
                </c:pt>
                <c:pt idx="722">
                  <c:v>0.12200000000000009</c:v>
                </c:pt>
                <c:pt idx="723">
                  <c:v>0.12300000000000012</c:v>
                </c:pt>
                <c:pt idx="724">
                  <c:v>0.12100000000000002</c:v>
                </c:pt>
                <c:pt idx="725">
                  <c:v>0.11899999999999998</c:v>
                </c:pt>
                <c:pt idx="726">
                  <c:v>0.11700000000000002</c:v>
                </c:pt>
                <c:pt idx="727">
                  <c:v>0.11600000000000002</c:v>
                </c:pt>
                <c:pt idx="728">
                  <c:v>0.113</c:v>
                </c:pt>
                <c:pt idx="729">
                  <c:v>0.114</c:v>
                </c:pt>
                <c:pt idx="730">
                  <c:v>0.11700000000000002</c:v>
                </c:pt>
                <c:pt idx="731">
                  <c:v>0.11700000000000002</c:v>
                </c:pt>
                <c:pt idx="732">
                  <c:v>0.12300000000000012</c:v>
                </c:pt>
                <c:pt idx="733">
                  <c:v>0.11799999999999998</c:v>
                </c:pt>
                <c:pt idx="734">
                  <c:v>0.113</c:v>
                </c:pt>
                <c:pt idx="735">
                  <c:v>0.113</c:v>
                </c:pt>
                <c:pt idx="736">
                  <c:v>0.11</c:v>
                </c:pt>
                <c:pt idx="737">
                  <c:v>0.111</c:v>
                </c:pt>
                <c:pt idx="738">
                  <c:v>0.11</c:v>
                </c:pt>
                <c:pt idx="739">
                  <c:v>0.10800000000000012</c:v>
                </c:pt>
                <c:pt idx="740">
                  <c:v>0.10900000000000012</c:v>
                </c:pt>
                <c:pt idx="741">
                  <c:v>0.10900000000000012</c:v>
                </c:pt>
                <c:pt idx="742">
                  <c:v>0.10700000000000012</c:v>
                </c:pt>
                <c:pt idx="743">
                  <c:v>0.10400000000000002</c:v>
                </c:pt>
                <c:pt idx="744">
                  <c:v>0.10199999999999998</c:v>
                </c:pt>
                <c:pt idx="745">
                  <c:v>0.10199999999999998</c:v>
                </c:pt>
                <c:pt idx="746">
                  <c:v>0.10500000000000002</c:v>
                </c:pt>
                <c:pt idx="747">
                  <c:v>0.10400000000000002</c:v>
                </c:pt>
                <c:pt idx="748">
                  <c:v>0.10600000000000002</c:v>
                </c:pt>
                <c:pt idx="749">
                  <c:v>0.10600000000000002</c:v>
                </c:pt>
                <c:pt idx="750">
                  <c:v>0.10299999999999998</c:v>
                </c:pt>
                <c:pt idx="751">
                  <c:v>0.10100000000000002</c:v>
                </c:pt>
                <c:pt idx="752">
                  <c:v>9.9000000000000046E-2</c:v>
                </c:pt>
                <c:pt idx="753">
                  <c:v>9.5000000000000043E-2</c:v>
                </c:pt>
                <c:pt idx="754">
                  <c:v>9.6000000000000002E-2</c:v>
                </c:pt>
                <c:pt idx="755">
                  <c:v>9.7000000000000003E-2</c:v>
                </c:pt>
                <c:pt idx="756">
                  <c:v>0.1</c:v>
                </c:pt>
                <c:pt idx="757">
                  <c:v>9.8000000000000226E-2</c:v>
                </c:pt>
                <c:pt idx="758">
                  <c:v>9.6000000000000002E-2</c:v>
                </c:pt>
                <c:pt idx="759">
                  <c:v>9.5000000000000043E-2</c:v>
                </c:pt>
                <c:pt idx="760">
                  <c:v>9.8000000000000226E-2</c:v>
                </c:pt>
                <c:pt idx="761">
                  <c:v>9.5000000000000043E-2</c:v>
                </c:pt>
                <c:pt idx="762">
                  <c:v>0.1</c:v>
                </c:pt>
                <c:pt idx="763">
                  <c:v>0.10299999999999998</c:v>
                </c:pt>
                <c:pt idx="764">
                  <c:v>0.10500000000000002</c:v>
                </c:pt>
                <c:pt idx="765">
                  <c:v>0.10600000000000002</c:v>
                </c:pt>
                <c:pt idx="766">
                  <c:v>0.10400000000000002</c:v>
                </c:pt>
                <c:pt idx="767">
                  <c:v>0.1</c:v>
                </c:pt>
                <c:pt idx="768">
                  <c:v>9.9000000000000046E-2</c:v>
                </c:pt>
                <c:pt idx="769">
                  <c:v>0.1</c:v>
                </c:pt>
                <c:pt idx="770">
                  <c:v>9.8000000000000226E-2</c:v>
                </c:pt>
                <c:pt idx="771">
                  <c:v>9.6000000000000002E-2</c:v>
                </c:pt>
                <c:pt idx="772">
                  <c:v>9.5000000000000043E-2</c:v>
                </c:pt>
                <c:pt idx="773">
                  <c:v>9.7000000000000003E-2</c:v>
                </c:pt>
                <c:pt idx="774">
                  <c:v>9.9000000000000046E-2</c:v>
                </c:pt>
                <c:pt idx="775">
                  <c:v>0.10100000000000002</c:v>
                </c:pt>
                <c:pt idx="776">
                  <c:v>9.6000000000000002E-2</c:v>
                </c:pt>
                <c:pt idx="777">
                  <c:v>9.1000000000000025E-2</c:v>
                </c:pt>
                <c:pt idx="778">
                  <c:v>9.3000000000000208E-2</c:v>
                </c:pt>
                <c:pt idx="779">
                  <c:v>9.2000000000000026E-2</c:v>
                </c:pt>
                <c:pt idx="780">
                  <c:v>9.7000000000000003E-2</c:v>
                </c:pt>
                <c:pt idx="781">
                  <c:v>9.7000000000000003E-2</c:v>
                </c:pt>
                <c:pt idx="782">
                  <c:v>9.6000000000000002E-2</c:v>
                </c:pt>
                <c:pt idx="783">
                  <c:v>9.5000000000000043E-2</c:v>
                </c:pt>
                <c:pt idx="784">
                  <c:v>9.2000000000000026E-2</c:v>
                </c:pt>
                <c:pt idx="785">
                  <c:v>9.2000000000000026E-2</c:v>
                </c:pt>
                <c:pt idx="786">
                  <c:v>9.4000000000000028E-2</c:v>
                </c:pt>
                <c:pt idx="787">
                  <c:v>9.4000000000000028E-2</c:v>
                </c:pt>
                <c:pt idx="788">
                  <c:v>9.0000000000000024E-2</c:v>
                </c:pt>
                <c:pt idx="789">
                  <c:v>8.9000000000000065E-2</c:v>
                </c:pt>
                <c:pt idx="790">
                  <c:v>9.3000000000000208E-2</c:v>
                </c:pt>
                <c:pt idx="791">
                  <c:v>9.1000000000000025E-2</c:v>
                </c:pt>
                <c:pt idx="792">
                  <c:v>8.7000000000000022E-2</c:v>
                </c:pt>
                <c:pt idx="793">
                  <c:v>8.9000000000000065E-2</c:v>
                </c:pt>
                <c:pt idx="794">
                  <c:v>9.0000000000000024E-2</c:v>
                </c:pt>
                <c:pt idx="795">
                  <c:v>9.1000000000000025E-2</c:v>
                </c:pt>
                <c:pt idx="796">
                  <c:v>8.8000000000000064E-2</c:v>
                </c:pt>
                <c:pt idx="797">
                  <c:v>8.8000000000000064E-2</c:v>
                </c:pt>
                <c:pt idx="798">
                  <c:v>8.9000000000000065E-2</c:v>
                </c:pt>
                <c:pt idx="799">
                  <c:v>8.8000000000000064E-2</c:v>
                </c:pt>
                <c:pt idx="800">
                  <c:v>9.1000000000000025E-2</c:v>
                </c:pt>
                <c:pt idx="801">
                  <c:v>9.2000000000000026E-2</c:v>
                </c:pt>
                <c:pt idx="802">
                  <c:v>9.3000000000000208E-2</c:v>
                </c:pt>
                <c:pt idx="803">
                  <c:v>9.2000000000000026E-2</c:v>
                </c:pt>
                <c:pt idx="804">
                  <c:v>9.2000000000000026E-2</c:v>
                </c:pt>
                <c:pt idx="805">
                  <c:v>9.3000000000000208E-2</c:v>
                </c:pt>
                <c:pt idx="806">
                  <c:v>9.8000000000000226E-2</c:v>
                </c:pt>
                <c:pt idx="807">
                  <c:v>9.9000000000000046E-2</c:v>
                </c:pt>
                <c:pt idx="808">
                  <c:v>0.10299999999999998</c:v>
                </c:pt>
                <c:pt idx="809">
                  <c:v>0.10700000000000012</c:v>
                </c:pt>
                <c:pt idx="810">
                  <c:v>0.11</c:v>
                </c:pt>
                <c:pt idx="811">
                  <c:v>0.12300000000000012</c:v>
                </c:pt>
                <c:pt idx="812">
                  <c:v>0.14100000000000001</c:v>
                </c:pt>
                <c:pt idx="813">
                  <c:v>0.16800000000000001</c:v>
                </c:pt>
                <c:pt idx="814">
                  <c:v>0.20800000000000021</c:v>
                </c:pt>
                <c:pt idx="815">
                  <c:v>0.251</c:v>
                </c:pt>
                <c:pt idx="816">
                  <c:v>0.30100000000000032</c:v>
                </c:pt>
                <c:pt idx="817">
                  <c:v>0.35700000000000032</c:v>
                </c:pt>
                <c:pt idx="818">
                  <c:v>0.42400000000000032</c:v>
                </c:pt>
                <c:pt idx="819">
                  <c:v>0.50600000000000001</c:v>
                </c:pt>
                <c:pt idx="820">
                  <c:v>0.59699999999999998</c:v>
                </c:pt>
                <c:pt idx="821">
                  <c:v>0.69299999999999995</c:v>
                </c:pt>
                <c:pt idx="822">
                  <c:v>0.79200000000000004</c:v>
                </c:pt>
                <c:pt idx="823">
                  <c:v>0.88200000000000001</c:v>
                </c:pt>
                <c:pt idx="824">
                  <c:v>0.97800000000000065</c:v>
                </c:pt>
                <c:pt idx="825">
                  <c:v>1.087</c:v>
                </c:pt>
                <c:pt idx="826">
                  <c:v>1.1859999999999951</c:v>
                </c:pt>
                <c:pt idx="827">
                  <c:v>1.282</c:v>
                </c:pt>
                <c:pt idx="828">
                  <c:v>1.359</c:v>
                </c:pt>
                <c:pt idx="829">
                  <c:v>1.44</c:v>
                </c:pt>
                <c:pt idx="830">
                  <c:v>1.5209999999999946</c:v>
                </c:pt>
                <c:pt idx="831">
                  <c:v>1.599</c:v>
                </c:pt>
                <c:pt idx="832">
                  <c:v>1.661</c:v>
                </c:pt>
                <c:pt idx="833">
                  <c:v>1.7069999999999939</c:v>
                </c:pt>
                <c:pt idx="834">
                  <c:v>1.7349999999999941</c:v>
                </c:pt>
                <c:pt idx="835">
                  <c:v>1.754</c:v>
                </c:pt>
                <c:pt idx="836">
                  <c:v>1.7529999999999946</c:v>
                </c:pt>
                <c:pt idx="837">
                  <c:v>1.7429999999999948</c:v>
                </c:pt>
                <c:pt idx="838">
                  <c:v>1.7149999999999941</c:v>
                </c:pt>
                <c:pt idx="839">
                  <c:v>1.6639999999999946</c:v>
                </c:pt>
                <c:pt idx="840">
                  <c:v>1.601</c:v>
                </c:pt>
                <c:pt idx="841">
                  <c:v>1.5309999999999946</c:v>
                </c:pt>
                <c:pt idx="842">
                  <c:v>1.446</c:v>
                </c:pt>
                <c:pt idx="843">
                  <c:v>1.35</c:v>
                </c:pt>
                <c:pt idx="844">
                  <c:v>1.2549999999999946</c:v>
                </c:pt>
                <c:pt idx="845">
                  <c:v>1.165</c:v>
                </c:pt>
                <c:pt idx="846">
                  <c:v>1.069</c:v>
                </c:pt>
                <c:pt idx="847">
                  <c:v>0.98</c:v>
                </c:pt>
                <c:pt idx="848">
                  <c:v>0.88800000000000001</c:v>
                </c:pt>
                <c:pt idx="849">
                  <c:v>0.79800000000000004</c:v>
                </c:pt>
                <c:pt idx="850">
                  <c:v>0.71500000000000064</c:v>
                </c:pt>
                <c:pt idx="851">
                  <c:v>0.63300000000000278</c:v>
                </c:pt>
                <c:pt idx="852">
                  <c:v>0.56100000000000005</c:v>
                </c:pt>
                <c:pt idx="853">
                  <c:v>0.49400000000000038</c:v>
                </c:pt>
                <c:pt idx="854">
                  <c:v>0.43500000000000122</c:v>
                </c:pt>
                <c:pt idx="855">
                  <c:v>0.38000000000000139</c:v>
                </c:pt>
                <c:pt idx="856">
                  <c:v>0.33000000000000157</c:v>
                </c:pt>
                <c:pt idx="857">
                  <c:v>0.28100000000000008</c:v>
                </c:pt>
                <c:pt idx="858">
                  <c:v>0.24600000000000041</c:v>
                </c:pt>
                <c:pt idx="859">
                  <c:v>0.21000000000000021</c:v>
                </c:pt>
                <c:pt idx="860">
                  <c:v>0.18500000000000041</c:v>
                </c:pt>
                <c:pt idx="861">
                  <c:v>0.17200000000000001</c:v>
                </c:pt>
                <c:pt idx="862">
                  <c:v>0.15600000000000044</c:v>
                </c:pt>
                <c:pt idx="863">
                  <c:v>0.14200000000000004</c:v>
                </c:pt>
                <c:pt idx="864">
                  <c:v>0.13500000000000001</c:v>
                </c:pt>
                <c:pt idx="865">
                  <c:v>0.13300000000000001</c:v>
                </c:pt>
                <c:pt idx="866">
                  <c:v>0.13200000000000001</c:v>
                </c:pt>
                <c:pt idx="867">
                  <c:v>0.127</c:v>
                </c:pt>
                <c:pt idx="868">
                  <c:v>0.127</c:v>
                </c:pt>
                <c:pt idx="869">
                  <c:v>0.12200000000000009</c:v>
                </c:pt>
                <c:pt idx="870">
                  <c:v>0.12000000000000002</c:v>
                </c:pt>
                <c:pt idx="871">
                  <c:v>0.11899999999999998</c:v>
                </c:pt>
                <c:pt idx="872">
                  <c:v>0.11799999999999998</c:v>
                </c:pt>
                <c:pt idx="873">
                  <c:v>0.11700000000000002</c:v>
                </c:pt>
                <c:pt idx="874">
                  <c:v>0.114</c:v>
                </c:pt>
                <c:pt idx="875">
                  <c:v>0.114</c:v>
                </c:pt>
                <c:pt idx="876">
                  <c:v>0.11700000000000002</c:v>
                </c:pt>
                <c:pt idx="877">
                  <c:v>0.11600000000000002</c:v>
                </c:pt>
                <c:pt idx="878">
                  <c:v>0.114</c:v>
                </c:pt>
                <c:pt idx="879">
                  <c:v>0.113</c:v>
                </c:pt>
                <c:pt idx="880">
                  <c:v>0.111</c:v>
                </c:pt>
                <c:pt idx="881">
                  <c:v>0.111</c:v>
                </c:pt>
                <c:pt idx="882">
                  <c:v>0.112</c:v>
                </c:pt>
                <c:pt idx="883">
                  <c:v>0.11600000000000002</c:v>
                </c:pt>
                <c:pt idx="884">
                  <c:v>0.112</c:v>
                </c:pt>
                <c:pt idx="885">
                  <c:v>0.11</c:v>
                </c:pt>
                <c:pt idx="886">
                  <c:v>0.10900000000000012</c:v>
                </c:pt>
                <c:pt idx="887">
                  <c:v>0.11</c:v>
                </c:pt>
                <c:pt idx="888">
                  <c:v>0.11</c:v>
                </c:pt>
                <c:pt idx="889">
                  <c:v>0.11</c:v>
                </c:pt>
                <c:pt idx="890">
                  <c:v>0.10800000000000012</c:v>
                </c:pt>
                <c:pt idx="891">
                  <c:v>0.10700000000000012</c:v>
                </c:pt>
                <c:pt idx="892">
                  <c:v>0.11</c:v>
                </c:pt>
                <c:pt idx="893">
                  <c:v>0.113</c:v>
                </c:pt>
                <c:pt idx="894">
                  <c:v>0.115</c:v>
                </c:pt>
                <c:pt idx="895">
                  <c:v>0.11799999999999998</c:v>
                </c:pt>
                <c:pt idx="896">
                  <c:v>0.11700000000000002</c:v>
                </c:pt>
                <c:pt idx="897">
                  <c:v>0.11700000000000002</c:v>
                </c:pt>
                <c:pt idx="898">
                  <c:v>0.113</c:v>
                </c:pt>
                <c:pt idx="899">
                  <c:v>0.112</c:v>
                </c:pt>
                <c:pt idx="900">
                  <c:v>0.11700000000000002</c:v>
                </c:pt>
                <c:pt idx="901">
                  <c:v>0.11799999999999998</c:v>
                </c:pt>
                <c:pt idx="902">
                  <c:v>0.12100000000000002</c:v>
                </c:pt>
                <c:pt idx="903">
                  <c:v>0.12400000000000012</c:v>
                </c:pt>
                <c:pt idx="904">
                  <c:v>0.125</c:v>
                </c:pt>
                <c:pt idx="905">
                  <c:v>0.12100000000000002</c:v>
                </c:pt>
                <c:pt idx="906">
                  <c:v>0.12000000000000002</c:v>
                </c:pt>
                <c:pt idx="907">
                  <c:v>0.11899999999999998</c:v>
                </c:pt>
                <c:pt idx="908">
                  <c:v>0.11799999999999998</c:v>
                </c:pt>
                <c:pt idx="909">
                  <c:v>0.12000000000000002</c:v>
                </c:pt>
                <c:pt idx="910">
                  <c:v>0.12400000000000012</c:v>
                </c:pt>
                <c:pt idx="911">
                  <c:v>0.12200000000000009</c:v>
                </c:pt>
                <c:pt idx="912">
                  <c:v>0.12300000000000012</c:v>
                </c:pt>
                <c:pt idx="913">
                  <c:v>0.12200000000000009</c:v>
                </c:pt>
                <c:pt idx="914">
                  <c:v>0.125</c:v>
                </c:pt>
                <c:pt idx="915">
                  <c:v>0.126</c:v>
                </c:pt>
                <c:pt idx="916">
                  <c:v>0.129</c:v>
                </c:pt>
                <c:pt idx="917">
                  <c:v>0.13100000000000001</c:v>
                </c:pt>
                <c:pt idx="918">
                  <c:v>0.13600000000000001</c:v>
                </c:pt>
                <c:pt idx="919">
                  <c:v>0.13700000000000001</c:v>
                </c:pt>
                <c:pt idx="920">
                  <c:v>0.14500000000000021</c:v>
                </c:pt>
                <c:pt idx="921">
                  <c:v>0.15000000000000024</c:v>
                </c:pt>
                <c:pt idx="922">
                  <c:v>0.15000000000000024</c:v>
                </c:pt>
                <c:pt idx="923">
                  <c:v>0.14800000000000021</c:v>
                </c:pt>
                <c:pt idx="924">
                  <c:v>0.14800000000000021</c:v>
                </c:pt>
                <c:pt idx="925">
                  <c:v>0.14900000000000024</c:v>
                </c:pt>
                <c:pt idx="926">
                  <c:v>0.15100000000000041</c:v>
                </c:pt>
                <c:pt idx="927">
                  <c:v>0.15500000000000044</c:v>
                </c:pt>
                <c:pt idx="928">
                  <c:v>0.15700000000000044</c:v>
                </c:pt>
                <c:pt idx="929">
                  <c:v>0.16600000000000001</c:v>
                </c:pt>
                <c:pt idx="930">
                  <c:v>0.17300000000000001</c:v>
                </c:pt>
                <c:pt idx="931">
                  <c:v>0.18000000000000024</c:v>
                </c:pt>
                <c:pt idx="932">
                  <c:v>0.18400000000000041</c:v>
                </c:pt>
                <c:pt idx="933">
                  <c:v>0.18600000000000044</c:v>
                </c:pt>
                <c:pt idx="934">
                  <c:v>0.191</c:v>
                </c:pt>
                <c:pt idx="935">
                  <c:v>0.19800000000000001</c:v>
                </c:pt>
                <c:pt idx="936">
                  <c:v>0.20200000000000001</c:v>
                </c:pt>
                <c:pt idx="937">
                  <c:v>0.2</c:v>
                </c:pt>
                <c:pt idx="938">
                  <c:v>0.20700000000000021</c:v>
                </c:pt>
                <c:pt idx="939">
                  <c:v>0.21600000000000041</c:v>
                </c:pt>
                <c:pt idx="940">
                  <c:v>0.222</c:v>
                </c:pt>
                <c:pt idx="941">
                  <c:v>0.22600000000000001</c:v>
                </c:pt>
                <c:pt idx="942">
                  <c:v>0.22900000000000001</c:v>
                </c:pt>
                <c:pt idx="943">
                  <c:v>0.23600000000000004</c:v>
                </c:pt>
                <c:pt idx="944">
                  <c:v>0.24100000000000021</c:v>
                </c:pt>
                <c:pt idx="945">
                  <c:v>0.24700000000000041</c:v>
                </c:pt>
                <c:pt idx="946">
                  <c:v>0.25700000000000001</c:v>
                </c:pt>
                <c:pt idx="947">
                  <c:v>0.26800000000000002</c:v>
                </c:pt>
                <c:pt idx="948">
                  <c:v>0.27900000000000008</c:v>
                </c:pt>
                <c:pt idx="949">
                  <c:v>0.29100000000000031</c:v>
                </c:pt>
                <c:pt idx="950">
                  <c:v>0.30100000000000032</c:v>
                </c:pt>
                <c:pt idx="951">
                  <c:v>0.31200000000000122</c:v>
                </c:pt>
                <c:pt idx="952">
                  <c:v>0.3250000000000014</c:v>
                </c:pt>
                <c:pt idx="953">
                  <c:v>0.34</c:v>
                </c:pt>
                <c:pt idx="954">
                  <c:v>0.35500000000000032</c:v>
                </c:pt>
                <c:pt idx="955">
                  <c:v>0.37100000000000088</c:v>
                </c:pt>
                <c:pt idx="956">
                  <c:v>0.3890000000000014</c:v>
                </c:pt>
                <c:pt idx="957">
                  <c:v>0.40700000000000008</c:v>
                </c:pt>
                <c:pt idx="958">
                  <c:v>0.43200000000000038</c:v>
                </c:pt>
                <c:pt idx="959">
                  <c:v>0.45500000000000002</c:v>
                </c:pt>
                <c:pt idx="960">
                  <c:v>0.48400000000000032</c:v>
                </c:pt>
                <c:pt idx="961">
                  <c:v>0.51700000000000002</c:v>
                </c:pt>
                <c:pt idx="962">
                  <c:v>0.56000000000000005</c:v>
                </c:pt>
                <c:pt idx="963">
                  <c:v>0.60000000000000064</c:v>
                </c:pt>
                <c:pt idx="964">
                  <c:v>0.63700000000000279</c:v>
                </c:pt>
                <c:pt idx="965">
                  <c:v>0.68300000000000005</c:v>
                </c:pt>
                <c:pt idx="966">
                  <c:v>0.73200000000000065</c:v>
                </c:pt>
                <c:pt idx="967">
                  <c:v>0.79400000000000004</c:v>
                </c:pt>
                <c:pt idx="968">
                  <c:v>0.86100000000000065</c:v>
                </c:pt>
                <c:pt idx="969">
                  <c:v>0.94099999999999995</c:v>
                </c:pt>
                <c:pt idx="970">
                  <c:v>1.036</c:v>
                </c:pt>
                <c:pt idx="971">
                  <c:v>1.1200000000000001</c:v>
                </c:pt>
                <c:pt idx="972">
                  <c:v>1.214</c:v>
                </c:pt>
                <c:pt idx="973">
                  <c:v>1.323</c:v>
                </c:pt>
                <c:pt idx="974">
                  <c:v>1.45</c:v>
                </c:pt>
                <c:pt idx="975">
                  <c:v>1.583</c:v>
                </c:pt>
                <c:pt idx="976">
                  <c:v>1.7249999999999941</c:v>
                </c:pt>
                <c:pt idx="977">
                  <c:v>1.881</c:v>
                </c:pt>
                <c:pt idx="978">
                  <c:v>2.0499999999999998</c:v>
                </c:pt>
                <c:pt idx="979">
                  <c:v>2.2440000000000002</c:v>
                </c:pt>
                <c:pt idx="980">
                  <c:v>2.4470000000000001</c:v>
                </c:pt>
                <c:pt idx="981">
                  <c:v>2.6509999999999998</c:v>
                </c:pt>
                <c:pt idx="982">
                  <c:v>2.8919999999999977</c:v>
                </c:pt>
                <c:pt idx="983">
                  <c:v>3.141</c:v>
                </c:pt>
                <c:pt idx="984">
                  <c:v>3.4159999999999977</c:v>
                </c:pt>
                <c:pt idx="985">
                  <c:v>3.6970000000000001</c:v>
                </c:pt>
                <c:pt idx="986">
                  <c:v>4.0129999999999955</c:v>
                </c:pt>
                <c:pt idx="987">
                  <c:v>4.3719999999999999</c:v>
                </c:pt>
                <c:pt idx="988">
                  <c:v>4.7690000000000001</c:v>
                </c:pt>
                <c:pt idx="989">
                  <c:v>5.1719999999999997</c:v>
                </c:pt>
                <c:pt idx="990">
                  <c:v>5.5960000000000001</c:v>
                </c:pt>
                <c:pt idx="991">
                  <c:v>6.0339999999999998</c:v>
                </c:pt>
                <c:pt idx="992">
                  <c:v>6.532</c:v>
                </c:pt>
                <c:pt idx="993">
                  <c:v>7.0269999999999975</c:v>
                </c:pt>
                <c:pt idx="994">
                  <c:v>7.5730000000000004</c:v>
                </c:pt>
                <c:pt idx="995">
                  <c:v>8.1449999999999996</c:v>
                </c:pt>
                <c:pt idx="996">
                  <c:v>8.7230000000000008</c:v>
                </c:pt>
                <c:pt idx="997">
                  <c:v>9.2950000000000017</c:v>
                </c:pt>
                <c:pt idx="998">
                  <c:v>9.9020000000000028</c:v>
                </c:pt>
                <c:pt idx="999">
                  <c:v>10.51</c:v>
                </c:pt>
                <c:pt idx="1000">
                  <c:v>11.08</c:v>
                </c:pt>
                <c:pt idx="1001">
                  <c:v>11.63</c:v>
                </c:pt>
                <c:pt idx="1002">
                  <c:v>12.16</c:v>
                </c:pt>
                <c:pt idx="1003">
                  <c:v>12.65</c:v>
                </c:pt>
                <c:pt idx="1004">
                  <c:v>13.12</c:v>
                </c:pt>
                <c:pt idx="1005">
                  <c:v>13.58</c:v>
                </c:pt>
                <c:pt idx="1006">
                  <c:v>14.01</c:v>
                </c:pt>
                <c:pt idx="1007">
                  <c:v>14.450000000000006</c:v>
                </c:pt>
                <c:pt idx="1008">
                  <c:v>14.82</c:v>
                </c:pt>
                <c:pt idx="1009">
                  <c:v>15.12</c:v>
                </c:pt>
                <c:pt idx="1010">
                  <c:v>15.38</c:v>
                </c:pt>
                <c:pt idx="1011">
                  <c:v>15.6</c:v>
                </c:pt>
                <c:pt idx="1012">
                  <c:v>15.81</c:v>
                </c:pt>
                <c:pt idx="1013">
                  <c:v>16</c:v>
                </c:pt>
                <c:pt idx="1014">
                  <c:v>16.149999999999999</c:v>
                </c:pt>
                <c:pt idx="1015">
                  <c:v>16.279999999999987</c:v>
                </c:pt>
                <c:pt idx="1016">
                  <c:v>16.39</c:v>
                </c:pt>
                <c:pt idx="1017">
                  <c:v>16.43</c:v>
                </c:pt>
                <c:pt idx="1018">
                  <c:v>16.459999999999987</c:v>
                </c:pt>
                <c:pt idx="1019">
                  <c:v>16.459999999999987</c:v>
                </c:pt>
                <c:pt idx="1020">
                  <c:v>16.439999999999987</c:v>
                </c:pt>
                <c:pt idx="1021">
                  <c:v>16.399999999999999</c:v>
                </c:pt>
                <c:pt idx="1022">
                  <c:v>16.329999999999988</c:v>
                </c:pt>
                <c:pt idx="1023">
                  <c:v>16.260000000000002</c:v>
                </c:pt>
                <c:pt idx="1024">
                  <c:v>16.12</c:v>
                </c:pt>
                <c:pt idx="1025">
                  <c:v>15.97</c:v>
                </c:pt>
                <c:pt idx="1026">
                  <c:v>15.83</c:v>
                </c:pt>
                <c:pt idx="1027">
                  <c:v>15.69</c:v>
                </c:pt>
                <c:pt idx="1028">
                  <c:v>15.58</c:v>
                </c:pt>
                <c:pt idx="1029">
                  <c:v>15.59</c:v>
                </c:pt>
                <c:pt idx="1030">
                  <c:v>15.81</c:v>
                </c:pt>
              </c:numCache>
            </c:numRef>
          </c:yVal>
          <c:smooth val="1"/>
          <c:extLst xmlns:c16r2="http://schemas.microsoft.com/office/drawing/2015/06/chart">
            <c:ext xmlns:c16="http://schemas.microsoft.com/office/drawing/2014/chart" uri="{C3380CC4-5D6E-409C-BE32-E72D297353CC}">
              <c16:uniqueId val="{00000000-E09A-4610-A02F-5D42D5D0A62A}"/>
            </c:ext>
          </c:extLst>
        </c:ser>
        <c:axId val="227182848"/>
        <c:axId val="227189120"/>
      </c:scatterChart>
      <c:valAx>
        <c:axId val="227182848"/>
        <c:scaling>
          <c:orientation val="minMax"/>
          <c:max val="550"/>
          <c:min val="37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Wavelenght (</a:t>
                </a:r>
                <a:r>
                  <a:rPr lang="el-GR" sz="1200" b="1">
                    <a:latin typeface="Times New Roman" panose="02020603050405020304" pitchFamily="18" charset="0"/>
                    <a:cs typeface="Times New Roman" panose="02020603050405020304" pitchFamily="18" charset="0"/>
                  </a:rPr>
                  <a:t>λ</a:t>
                </a:r>
                <a:r>
                  <a:rPr lang="en-GB" sz="1200" b="1">
                    <a:latin typeface="Times New Roman" panose="02020603050405020304" pitchFamily="18" charset="0"/>
                    <a:cs typeface="Times New Roman" panose="02020603050405020304" pitchFamily="18" charset="0"/>
                  </a:rPr>
                  <a:t>nm)</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32436811023622236"/>
              <c:y val="0.90645815106445027"/>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7189120"/>
        <c:crosses val="autoZero"/>
        <c:crossBetween val="midCat"/>
      </c:valAx>
      <c:valAx>
        <c:axId val="2271891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Absorbance (a.u) F;uoresnce Intensity</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7182848"/>
        <c:crossesAt val="0"/>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plotArea>
      <c:layout/>
      <c:scatterChart>
        <c:scatterStyle val="smoothMarker"/>
        <c:ser>
          <c:idx val="0"/>
          <c:order val="0"/>
          <c:tx>
            <c:strRef>
              <c:f>Sheet7!$B$1</c:f>
              <c:strCache>
                <c:ptCount val="1"/>
                <c:pt idx="0">
                  <c:v>Comp Cu</c:v>
                </c:pt>
              </c:strCache>
            </c:strRef>
          </c:tx>
          <c:spPr>
            <a:ln w="19050" cap="rnd">
              <a:solidFill>
                <a:srgbClr val="FF0000"/>
              </a:solidFill>
              <a:round/>
            </a:ln>
            <a:effectLst/>
          </c:spPr>
          <c:marker>
            <c:symbol val="none"/>
          </c:marker>
          <c:xVal>
            <c:numRef>
              <c:f>Sheet7!$A$2:$A$1032</c:f>
              <c:numCache>
                <c:formatCode>General</c:formatCode>
                <c:ptCount val="1031"/>
                <c:pt idx="0">
                  <c:v>285</c:v>
                </c:pt>
                <c:pt idx="1">
                  <c:v>285.5</c:v>
                </c:pt>
                <c:pt idx="2">
                  <c:v>286</c:v>
                </c:pt>
                <c:pt idx="3">
                  <c:v>286.5</c:v>
                </c:pt>
                <c:pt idx="4">
                  <c:v>287</c:v>
                </c:pt>
                <c:pt idx="5">
                  <c:v>287.5</c:v>
                </c:pt>
                <c:pt idx="6">
                  <c:v>288</c:v>
                </c:pt>
                <c:pt idx="7">
                  <c:v>288.5</c:v>
                </c:pt>
                <c:pt idx="8">
                  <c:v>289</c:v>
                </c:pt>
                <c:pt idx="9">
                  <c:v>289.5</c:v>
                </c:pt>
                <c:pt idx="10">
                  <c:v>290</c:v>
                </c:pt>
                <c:pt idx="11">
                  <c:v>290.5</c:v>
                </c:pt>
                <c:pt idx="12">
                  <c:v>291</c:v>
                </c:pt>
                <c:pt idx="13">
                  <c:v>291.5</c:v>
                </c:pt>
                <c:pt idx="14">
                  <c:v>292</c:v>
                </c:pt>
                <c:pt idx="15">
                  <c:v>292.5</c:v>
                </c:pt>
                <c:pt idx="16">
                  <c:v>293</c:v>
                </c:pt>
                <c:pt idx="17">
                  <c:v>293.5</c:v>
                </c:pt>
                <c:pt idx="18">
                  <c:v>294</c:v>
                </c:pt>
                <c:pt idx="19">
                  <c:v>294.5</c:v>
                </c:pt>
                <c:pt idx="20">
                  <c:v>295</c:v>
                </c:pt>
                <c:pt idx="21">
                  <c:v>295.5</c:v>
                </c:pt>
                <c:pt idx="22">
                  <c:v>296</c:v>
                </c:pt>
                <c:pt idx="23">
                  <c:v>296.5</c:v>
                </c:pt>
                <c:pt idx="24">
                  <c:v>297</c:v>
                </c:pt>
                <c:pt idx="25">
                  <c:v>297.5</c:v>
                </c:pt>
                <c:pt idx="26">
                  <c:v>298</c:v>
                </c:pt>
                <c:pt idx="27">
                  <c:v>298.5</c:v>
                </c:pt>
                <c:pt idx="28">
                  <c:v>299</c:v>
                </c:pt>
                <c:pt idx="29">
                  <c:v>299.5</c:v>
                </c:pt>
                <c:pt idx="30">
                  <c:v>300</c:v>
                </c:pt>
                <c:pt idx="31">
                  <c:v>300.5</c:v>
                </c:pt>
                <c:pt idx="32">
                  <c:v>301</c:v>
                </c:pt>
                <c:pt idx="33">
                  <c:v>301.5</c:v>
                </c:pt>
                <c:pt idx="34">
                  <c:v>302</c:v>
                </c:pt>
                <c:pt idx="35">
                  <c:v>302.5</c:v>
                </c:pt>
                <c:pt idx="36">
                  <c:v>303</c:v>
                </c:pt>
                <c:pt idx="37">
                  <c:v>303.5</c:v>
                </c:pt>
                <c:pt idx="38">
                  <c:v>304</c:v>
                </c:pt>
                <c:pt idx="39">
                  <c:v>304.5</c:v>
                </c:pt>
                <c:pt idx="40">
                  <c:v>305</c:v>
                </c:pt>
                <c:pt idx="41">
                  <c:v>305.5</c:v>
                </c:pt>
                <c:pt idx="42">
                  <c:v>306</c:v>
                </c:pt>
                <c:pt idx="43">
                  <c:v>306.5</c:v>
                </c:pt>
                <c:pt idx="44">
                  <c:v>307</c:v>
                </c:pt>
                <c:pt idx="45">
                  <c:v>307.5</c:v>
                </c:pt>
                <c:pt idx="46">
                  <c:v>308</c:v>
                </c:pt>
                <c:pt idx="47">
                  <c:v>308.5</c:v>
                </c:pt>
                <c:pt idx="48">
                  <c:v>309</c:v>
                </c:pt>
                <c:pt idx="49">
                  <c:v>309.5</c:v>
                </c:pt>
                <c:pt idx="50">
                  <c:v>310</c:v>
                </c:pt>
                <c:pt idx="51">
                  <c:v>310.5</c:v>
                </c:pt>
                <c:pt idx="52">
                  <c:v>311</c:v>
                </c:pt>
                <c:pt idx="53">
                  <c:v>311.5</c:v>
                </c:pt>
                <c:pt idx="54">
                  <c:v>312</c:v>
                </c:pt>
                <c:pt idx="55">
                  <c:v>312.5</c:v>
                </c:pt>
                <c:pt idx="56">
                  <c:v>313</c:v>
                </c:pt>
                <c:pt idx="57">
                  <c:v>313.5</c:v>
                </c:pt>
                <c:pt idx="58">
                  <c:v>314</c:v>
                </c:pt>
                <c:pt idx="59">
                  <c:v>314.5</c:v>
                </c:pt>
                <c:pt idx="60">
                  <c:v>315</c:v>
                </c:pt>
                <c:pt idx="61">
                  <c:v>315.5</c:v>
                </c:pt>
                <c:pt idx="62">
                  <c:v>316</c:v>
                </c:pt>
                <c:pt idx="63">
                  <c:v>316.5</c:v>
                </c:pt>
                <c:pt idx="64">
                  <c:v>317</c:v>
                </c:pt>
                <c:pt idx="65">
                  <c:v>317.5</c:v>
                </c:pt>
                <c:pt idx="66">
                  <c:v>318</c:v>
                </c:pt>
                <c:pt idx="67">
                  <c:v>318.5</c:v>
                </c:pt>
                <c:pt idx="68">
                  <c:v>319</c:v>
                </c:pt>
                <c:pt idx="69">
                  <c:v>319.5</c:v>
                </c:pt>
                <c:pt idx="70">
                  <c:v>320</c:v>
                </c:pt>
                <c:pt idx="71">
                  <c:v>320.5</c:v>
                </c:pt>
                <c:pt idx="72">
                  <c:v>321</c:v>
                </c:pt>
                <c:pt idx="73">
                  <c:v>321.5</c:v>
                </c:pt>
                <c:pt idx="74">
                  <c:v>322</c:v>
                </c:pt>
                <c:pt idx="75">
                  <c:v>322.5</c:v>
                </c:pt>
                <c:pt idx="76">
                  <c:v>323</c:v>
                </c:pt>
                <c:pt idx="77">
                  <c:v>323.5</c:v>
                </c:pt>
                <c:pt idx="78">
                  <c:v>324</c:v>
                </c:pt>
                <c:pt idx="79">
                  <c:v>324.5</c:v>
                </c:pt>
                <c:pt idx="80">
                  <c:v>325</c:v>
                </c:pt>
                <c:pt idx="81">
                  <c:v>325.5</c:v>
                </c:pt>
                <c:pt idx="82">
                  <c:v>326</c:v>
                </c:pt>
                <c:pt idx="83">
                  <c:v>326.5</c:v>
                </c:pt>
                <c:pt idx="84">
                  <c:v>327</c:v>
                </c:pt>
                <c:pt idx="85">
                  <c:v>327.5</c:v>
                </c:pt>
                <c:pt idx="86">
                  <c:v>328</c:v>
                </c:pt>
                <c:pt idx="87">
                  <c:v>328.5</c:v>
                </c:pt>
                <c:pt idx="88">
                  <c:v>329</c:v>
                </c:pt>
                <c:pt idx="89">
                  <c:v>329.5</c:v>
                </c:pt>
                <c:pt idx="90">
                  <c:v>330</c:v>
                </c:pt>
                <c:pt idx="91">
                  <c:v>330.5</c:v>
                </c:pt>
                <c:pt idx="92">
                  <c:v>331</c:v>
                </c:pt>
                <c:pt idx="93">
                  <c:v>331.5</c:v>
                </c:pt>
                <c:pt idx="94">
                  <c:v>332</c:v>
                </c:pt>
                <c:pt idx="95">
                  <c:v>332.5</c:v>
                </c:pt>
                <c:pt idx="96">
                  <c:v>333</c:v>
                </c:pt>
                <c:pt idx="97">
                  <c:v>333.5</c:v>
                </c:pt>
                <c:pt idx="98">
                  <c:v>334</c:v>
                </c:pt>
                <c:pt idx="99">
                  <c:v>334.5</c:v>
                </c:pt>
                <c:pt idx="100">
                  <c:v>335</c:v>
                </c:pt>
                <c:pt idx="101">
                  <c:v>335.5</c:v>
                </c:pt>
                <c:pt idx="102">
                  <c:v>336</c:v>
                </c:pt>
                <c:pt idx="103">
                  <c:v>336.5</c:v>
                </c:pt>
                <c:pt idx="104">
                  <c:v>337</c:v>
                </c:pt>
                <c:pt idx="105">
                  <c:v>337.5</c:v>
                </c:pt>
                <c:pt idx="106">
                  <c:v>338</c:v>
                </c:pt>
                <c:pt idx="107">
                  <c:v>338.5</c:v>
                </c:pt>
                <c:pt idx="108">
                  <c:v>339</c:v>
                </c:pt>
                <c:pt idx="109">
                  <c:v>339.5</c:v>
                </c:pt>
                <c:pt idx="110">
                  <c:v>340</c:v>
                </c:pt>
                <c:pt idx="111">
                  <c:v>340.5</c:v>
                </c:pt>
                <c:pt idx="112">
                  <c:v>341</c:v>
                </c:pt>
                <c:pt idx="113">
                  <c:v>341.5</c:v>
                </c:pt>
                <c:pt idx="114">
                  <c:v>342</c:v>
                </c:pt>
                <c:pt idx="115">
                  <c:v>342.5</c:v>
                </c:pt>
                <c:pt idx="116">
                  <c:v>343</c:v>
                </c:pt>
                <c:pt idx="117">
                  <c:v>343.5</c:v>
                </c:pt>
                <c:pt idx="118">
                  <c:v>344</c:v>
                </c:pt>
                <c:pt idx="119">
                  <c:v>344.5</c:v>
                </c:pt>
                <c:pt idx="120">
                  <c:v>345</c:v>
                </c:pt>
                <c:pt idx="121">
                  <c:v>345.5</c:v>
                </c:pt>
                <c:pt idx="122">
                  <c:v>346</c:v>
                </c:pt>
                <c:pt idx="123">
                  <c:v>346.5</c:v>
                </c:pt>
                <c:pt idx="124">
                  <c:v>347</c:v>
                </c:pt>
                <c:pt idx="125">
                  <c:v>347.5</c:v>
                </c:pt>
                <c:pt idx="126">
                  <c:v>348</c:v>
                </c:pt>
                <c:pt idx="127">
                  <c:v>348.5</c:v>
                </c:pt>
                <c:pt idx="128">
                  <c:v>349</c:v>
                </c:pt>
                <c:pt idx="129">
                  <c:v>349.5</c:v>
                </c:pt>
                <c:pt idx="130">
                  <c:v>350</c:v>
                </c:pt>
                <c:pt idx="131">
                  <c:v>350.5</c:v>
                </c:pt>
                <c:pt idx="132">
                  <c:v>351</c:v>
                </c:pt>
                <c:pt idx="133">
                  <c:v>351.5</c:v>
                </c:pt>
                <c:pt idx="134">
                  <c:v>352</c:v>
                </c:pt>
                <c:pt idx="135">
                  <c:v>352.5</c:v>
                </c:pt>
                <c:pt idx="136">
                  <c:v>353</c:v>
                </c:pt>
                <c:pt idx="137">
                  <c:v>353.5</c:v>
                </c:pt>
                <c:pt idx="138">
                  <c:v>354</c:v>
                </c:pt>
                <c:pt idx="139">
                  <c:v>354.5</c:v>
                </c:pt>
                <c:pt idx="140">
                  <c:v>355</c:v>
                </c:pt>
                <c:pt idx="141">
                  <c:v>355.5</c:v>
                </c:pt>
                <c:pt idx="142">
                  <c:v>356</c:v>
                </c:pt>
                <c:pt idx="143">
                  <c:v>356.5</c:v>
                </c:pt>
                <c:pt idx="144">
                  <c:v>357</c:v>
                </c:pt>
                <c:pt idx="145">
                  <c:v>357.5</c:v>
                </c:pt>
                <c:pt idx="146">
                  <c:v>358</c:v>
                </c:pt>
                <c:pt idx="147">
                  <c:v>358.5</c:v>
                </c:pt>
                <c:pt idx="148">
                  <c:v>359</c:v>
                </c:pt>
                <c:pt idx="149">
                  <c:v>359.5</c:v>
                </c:pt>
                <c:pt idx="150">
                  <c:v>360</c:v>
                </c:pt>
                <c:pt idx="151">
                  <c:v>360.5</c:v>
                </c:pt>
                <c:pt idx="152">
                  <c:v>361</c:v>
                </c:pt>
                <c:pt idx="153">
                  <c:v>361.5</c:v>
                </c:pt>
                <c:pt idx="154">
                  <c:v>362</c:v>
                </c:pt>
                <c:pt idx="155">
                  <c:v>362.5</c:v>
                </c:pt>
                <c:pt idx="156">
                  <c:v>363</c:v>
                </c:pt>
                <c:pt idx="157">
                  <c:v>363.5</c:v>
                </c:pt>
                <c:pt idx="158">
                  <c:v>364</c:v>
                </c:pt>
                <c:pt idx="159">
                  <c:v>364.5</c:v>
                </c:pt>
                <c:pt idx="160">
                  <c:v>365</c:v>
                </c:pt>
                <c:pt idx="161">
                  <c:v>365.5</c:v>
                </c:pt>
                <c:pt idx="162">
                  <c:v>366</c:v>
                </c:pt>
                <c:pt idx="163">
                  <c:v>366.5</c:v>
                </c:pt>
                <c:pt idx="164">
                  <c:v>367</c:v>
                </c:pt>
                <c:pt idx="165">
                  <c:v>367.5</c:v>
                </c:pt>
                <c:pt idx="166">
                  <c:v>368</c:v>
                </c:pt>
                <c:pt idx="167">
                  <c:v>368.5</c:v>
                </c:pt>
                <c:pt idx="168">
                  <c:v>369</c:v>
                </c:pt>
                <c:pt idx="169">
                  <c:v>369.5</c:v>
                </c:pt>
                <c:pt idx="170">
                  <c:v>370</c:v>
                </c:pt>
                <c:pt idx="171">
                  <c:v>370.5</c:v>
                </c:pt>
                <c:pt idx="172">
                  <c:v>371</c:v>
                </c:pt>
                <c:pt idx="173">
                  <c:v>371.5</c:v>
                </c:pt>
                <c:pt idx="174">
                  <c:v>372</c:v>
                </c:pt>
                <c:pt idx="175">
                  <c:v>372.5</c:v>
                </c:pt>
                <c:pt idx="176">
                  <c:v>373</c:v>
                </c:pt>
                <c:pt idx="177">
                  <c:v>373.5</c:v>
                </c:pt>
                <c:pt idx="178">
                  <c:v>374</c:v>
                </c:pt>
                <c:pt idx="179">
                  <c:v>374.5</c:v>
                </c:pt>
                <c:pt idx="180">
                  <c:v>375</c:v>
                </c:pt>
                <c:pt idx="181">
                  <c:v>375.5</c:v>
                </c:pt>
                <c:pt idx="182">
                  <c:v>376</c:v>
                </c:pt>
                <c:pt idx="183">
                  <c:v>376.5</c:v>
                </c:pt>
                <c:pt idx="184">
                  <c:v>377</c:v>
                </c:pt>
                <c:pt idx="185">
                  <c:v>377.5</c:v>
                </c:pt>
                <c:pt idx="186">
                  <c:v>378</c:v>
                </c:pt>
                <c:pt idx="187">
                  <c:v>378.5</c:v>
                </c:pt>
                <c:pt idx="188">
                  <c:v>379</c:v>
                </c:pt>
                <c:pt idx="189">
                  <c:v>379.5</c:v>
                </c:pt>
                <c:pt idx="190">
                  <c:v>380</c:v>
                </c:pt>
                <c:pt idx="191">
                  <c:v>380.5</c:v>
                </c:pt>
                <c:pt idx="192">
                  <c:v>381</c:v>
                </c:pt>
                <c:pt idx="193">
                  <c:v>381.5</c:v>
                </c:pt>
                <c:pt idx="194">
                  <c:v>382</c:v>
                </c:pt>
                <c:pt idx="195">
                  <c:v>382.5</c:v>
                </c:pt>
                <c:pt idx="196">
                  <c:v>383</c:v>
                </c:pt>
                <c:pt idx="197">
                  <c:v>383.5</c:v>
                </c:pt>
                <c:pt idx="198">
                  <c:v>384</c:v>
                </c:pt>
                <c:pt idx="199">
                  <c:v>384.5</c:v>
                </c:pt>
                <c:pt idx="200">
                  <c:v>385</c:v>
                </c:pt>
                <c:pt idx="201">
                  <c:v>385.5</c:v>
                </c:pt>
                <c:pt idx="202">
                  <c:v>386</c:v>
                </c:pt>
                <c:pt idx="203">
                  <c:v>386.5</c:v>
                </c:pt>
                <c:pt idx="204">
                  <c:v>387</c:v>
                </c:pt>
                <c:pt idx="205">
                  <c:v>387.5</c:v>
                </c:pt>
                <c:pt idx="206">
                  <c:v>388</c:v>
                </c:pt>
                <c:pt idx="207">
                  <c:v>388.5</c:v>
                </c:pt>
                <c:pt idx="208">
                  <c:v>389</c:v>
                </c:pt>
                <c:pt idx="209">
                  <c:v>389.5</c:v>
                </c:pt>
                <c:pt idx="210">
                  <c:v>390</c:v>
                </c:pt>
                <c:pt idx="211">
                  <c:v>390.5</c:v>
                </c:pt>
                <c:pt idx="212">
                  <c:v>391</c:v>
                </c:pt>
                <c:pt idx="213">
                  <c:v>391.5</c:v>
                </c:pt>
                <c:pt idx="214">
                  <c:v>392</c:v>
                </c:pt>
                <c:pt idx="215">
                  <c:v>392.5</c:v>
                </c:pt>
                <c:pt idx="216">
                  <c:v>393</c:v>
                </c:pt>
                <c:pt idx="217">
                  <c:v>393.5</c:v>
                </c:pt>
                <c:pt idx="218">
                  <c:v>394</c:v>
                </c:pt>
                <c:pt idx="219">
                  <c:v>394.5</c:v>
                </c:pt>
                <c:pt idx="220">
                  <c:v>395</c:v>
                </c:pt>
                <c:pt idx="221">
                  <c:v>395.5</c:v>
                </c:pt>
                <c:pt idx="222">
                  <c:v>396</c:v>
                </c:pt>
                <c:pt idx="223">
                  <c:v>396.5</c:v>
                </c:pt>
                <c:pt idx="224">
                  <c:v>397</c:v>
                </c:pt>
                <c:pt idx="225">
                  <c:v>397.5</c:v>
                </c:pt>
                <c:pt idx="226">
                  <c:v>398</c:v>
                </c:pt>
                <c:pt idx="227">
                  <c:v>398.5</c:v>
                </c:pt>
                <c:pt idx="228">
                  <c:v>399</c:v>
                </c:pt>
                <c:pt idx="229">
                  <c:v>399.5</c:v>
                </c:pt>
                <c:pt idx="230">
                  <c:v>400</c:v>
                </c:pt>
                <c:pt idx="231">
                  <c:v>400.5</c:v>
                </c:pt>
                <c:pt idx="232">
                  <c:v>401</c:v>
                </c:pt>
                <c:pt idx="233">
                  <c:v>401.5</c:v>
                </c:pt>
                <c:pt idx="234">
                  <c:v>402</c:v>
                </c:pt>
                <c:pt idx="235">
                  <c:v>402.5</c:v>
                </c:pt>
                <c:pt idx="236">
                  <c:v>403</c:v>
                </c:pt>
                <c:pt idx="237">
                  <c:v>403.5</c:v>
                </c:pt>
                <c:pt idx="238">
                  <c:v>404</c:v>
                </c:pt>
                <c:pt idx="239">
                  <c:v>404.5</c:v>
                </c:pt>
                <c:pt idx="240">
                  <c:v>405</c:v>
                </c:pt>
                <c:pt idx="241">
                  <c:v>405.5</c:v>
                </c:pt>
                <c:pt idx="242">
                  <c:v>406</c:v>
                </c:pt>
                <c:pt idx="243">
                  <c:v>406.5</c:v>
                </c:pt>
                <c:pt idx="244">
                  <c:v>407</c:v>
                </c:pt>
                <c:pt idx="245">
                  <c:v>407.5</c:v>
                </c:pt>
                <c:pt idx="246">
                  <c:v>408</c:v>
                </c:pt>
                <c:pt idx="247">
                  <c:v>408.5</c:v>
                </c:pt>
                <c:pt idx="248">
                  <c:v>409</c:v>
                </c:pt>
                <c:pt idx="249">
                  <c:v>409.5</c:v>
                </c:pt>
                <c:pt idx="250">
                  <c:v>410</c:v>
                </c:pt>
                <c:pt idx="251">
                  <c:v>410.5</c:v>
                </c:pt>
                <c:pt idx="252">
                  <c:v>411</c:v>
                </c:pt>
                <c:pt idx="253">
                  <c:v>411.5</c:v>
                </c:pt>
                <c:pt idx="254">
                  <c:v>412</c:v>
                </c:pt>
                <c:pt idx="255">
                  <c:v>412.5</c:v>
                </c:pt>
                <c:pt idx="256">
                  <c:v>413</c:v>
                </c:pt>
                <c:pt idx="257">
                  <c:v>413.5</c:v>
                </c:pt>
                <c:pt idx="258">
                  <c:v>414</c:v>
                </c:pt>
                <c:pt idx="259">
                  <c:v>414.5</c:v>
                </c:pt>
                <c:pt idx="260">
                  <c:v>415</c:v>
                </c:pt>
                <c:pt idx="261">
                  <c:v>415.5</c:v>
                </c:pt>
                <c:pt idx="262">
                  <c:v>416</c:v>
                </c:pt>
                <c:pt idx="263">
                  <c:v>416.5</c:v>
                </c:pt>
                <c:pt idx="264">
                  <c:v>417</c:v>
                </c:pt>
                <c:pt idx="265">
                  <c:v>417.5</c:v>
                </c:pt>
                <c:pt idx="266">
                  <c:v>418</c:v>
                </c:pt>
                <c:pt idx="267">
                  <c:v>418.5</c:v>
                </c:pt>
                <c:pt idx="268">
                  <c:v>419</c:v>
                </c:pt>
                <c:pt idx="269">
                  <c:v>419.5</c:v>
                </c:pt>
                <c:pt idx="270">
                  <c:v>420</c:v>
                </c:pt>
                <c:pt idx="271">
                  <c:v>420.5</c:v>
                </c:pt>
                <c:pt idx="272">
                  <c:v>421</c:v>
                </c:pt>
                <c:pt idx="273">
                  <c:v>421.5</c:v>
                </c:pt>
                <c:pt idx="274">
                  <c:v>422</c:v>
                </c:pt>
                <c:pt idx="275">
                  <c:v>422.5</c:v>
                </c:pt>
                <c:pt idx="276">
                  <c:v>423</c:v>
                </c:pt>
                <c:pt idx="277">
                  <c:v>423.5</c:v>
                </c:pt>
                <c:pt idx="278">
                  <c:v>424</c:v>
                </c:pt>
                <c:pt idx="279">
                  <c:v>424.5</c:v>
                </c:pt>
                <c:pt idx="280">
                  <c:v>425</c:v>
                </c:pt>
                <c:pt idx="281">
                  <c:v>425.5</c:v>
                </c:pt>
                <c:pt idx="282">
                  <c:v>426</c:v>
                </c:pt>
                <c:pt idx="283">
                  <c:v>426.5</c:v>
                </c:pt>
                <c:pt idx="284">
                  <c:v>427</c:v>
                </c:pt>
                <c:pt idx="285">
                  <c:v>427.5</c:v>
                </c:pt>
                <c:pt idx="286">
                  <c:v>428</c:v>
                </c:pt>
                <c:pt idx="287">
                  <c:v>428.5</c:v>
                </c:pt>
                <c:pt idx="288">
                  <c:v>429</c:v>
                </c:pt>
                <c:pt idx="289">
                  <c:v>429.5</c:v>
                </c:pt>
                <c:pt idx="290">
                  <c:v>430</c:v>
                </c:pt>
                <c:pt idx="291">
                  <c:v>430.5</c:v>
                </c:pt>
                <c:pt idx="292">
                  <c:v>431</c:v>
                </c:pt>
                <c:pt idx="293">
                  <c:v>431.5</c:v>
                </c:pt>
                <c:pt idx="294">
                  <c:v>432</c:v>
                </c:pt>
                <c:pt idx="295">
                  <c:v>432.5</c:v>
                </c:pt>
                <c:pt idx="296">
                  <c:v>433</c:v>
                </c:pt>
                <c:pt idx="297">
                  <c:v>433.5</c:v>
                </c:pt>
                <c:pt idx="298">
                  <c:v>434</c:v>
                </c:pt>
                <c:pt idx="299">
                  <c:v>434.5</c:v>
                </c:pt>
                <c:pt idx="300">
                  <c:v>435</c:v>
                </c:pt>
                <c:pt idx="301">
                  <c:v>435.5</c:v>
                </c:pt>
                <c:pt idx="302">
                  <c:v>436</c:v>
                </c:pt>
                <c:pt idx="303">
                  <c:v>436.5</c:v>
                </c:pt>
                <c:pt idx="304">
                  <c:v>437</c:v>
                </c:pt>
                <c:pt idx="305">
                  <c:v>437.5</c:v>
                </c:pt>
                <c:pt idx="306">
                  <c:v>438</c:v>
                </c:pt>
                <c:pt idx="307">
                  <c:v>438.5</c:v>
                </c:pt>
                <c:pt idx="308">
                  <c:v>439</c:v>
                </c:pt>
                <c:pt idx="309">
                  <c:v>439.5</c:v>
                </c:pt>
                <c:pt idx="310">
                  <c:v>440</c:v>
                </c:pt>
                <c:pt idx="311">
                  <c:v>440.5</c:v>
                </c:pt>
                <c:pt idx="312">
                  <c:v>441</c:v>
                </c:pt>
                <c:pt idx="313">
                  <c:v>441.5</c:v>
                </c:pt>
                <c:pt idx="314">
                  <c:v>442</c:v>
                </c:pt>
                <c:pt idx="315">
                  <c:v>442.5</c:v>
                </c:pt>
                <c:pt idx="316">
                  <c:v>443</c:v>
                </c:pt>
                <c:pt idx="317">
                  <c:v>443.5</c:v>
                </c:pt>
                <c:pt idx="318">
                  <c:v>444</c:v>
                </c:pt>
                <c:pt idx="319">
                  <c:v>444.5</c:v>
                </c:pt>
                <c:pt idx="320">
                  <c:v>445</c:v>
                </c:pt>
                <c:pt idx="321">
                  <c:v>445.5</c:v>
                </c:pt>
                <c:pt idx="322">
                  <c:v>446</c:v>
                </c:pt>
                <c:pt idx="323">
                  <c:v>446.5</c:v>
                </c:pt>
                <c:pt idx="324">
                  <c:v>447</c:v>
                </c:pt>
                <c:pt idx="325">
                  <c:v>447.5</c:v>
                </c:pt>
                <c:pt idx="326">
                  <c:v>448</c:v>
                </c:pt>
                <c:pt idx="327">
                  <c:v>448.5</c:v>
                </c:pt>
                <c:pt idx="328">
                  <c:v>449</c:v>
                </c:pt>
                <c:pt idx="329">
                  <c:v>449.5</c:v>
                </c:pt>
                <c:pt idx="330">
                  <c:v>450</c:v>
                </c:pt>
                <c:pt idx="331">
                  <c:v>450.5</c:v>
                </c:pt>
                <c:pt idx="332">
                  <c:v>451</c:v>
                </c:pt>
                <c:pt idx="333">
                  <c:v>451.5</c:v>
                </c:pt>
                <c:pt idx="334">
                  <c:v>452</c:v>
                </c:pt>
                <c:pt idx="335">
                  <c:v>452.5</c:v>
                </c:pt>
                <c:pt idx="336">
                  <c:v>453</c:v>
                </c:pt>
                <c:pt idx="337">
                  <c:v>453.5</c:v>
                </c:pt>
                <c:pt idx="338">
                  <c:v>454</c:v>
                </c:pt>
                <c:pt idx="339">
                  <c:v>454.5</c:v>
                </c:pt>
                <c:pt idx="340">
                  <c:v>455</c:v>
                </c:pt>
                <c:pt idx="341">
                  <c:v>455.5</c:v>
                </c:pt>
                <c:pt idx="342">
                  <c:v>456</c:v>
                </c:pt>
                <c:pt idx="343">
                  <c:v>456.5</c:v>
                </c:pt>
                <c:pt idx="344">
                  <c:v>457</c:v>
                </c:pt>
                <c:pt idx="345">
                  <c:v>457.5</c:v>
                </c:pt>
                <c:pt idx="346">
                  <c:v>458</c:v>
                </c:pt>
                <c:pt idx="347">
                  <c:v>458.5</c:v>
                </c:pt>
                <c:pt idx="348">
                  <c:v>459</c:v>
                </c:pt>
                <c:pt idx="349">
                  <c:v>459.5</c:v>
                </c:pt>
                <c:pt idx="350">
                  <c:v>460</c:v>
                </c:pt>
                <c:pt idx="351">
                  <c:v>460.5</c:v>
                </c:pt>
                <c:pt idx="352">
                  <c:v>461</c:v>
                </c:pt>
                <c:pt idx="353">
                  <c:v>461.5</c:v>
                </c:pt>
                <c:pt idx="354">
                  <c:v>462</c:v>
                </c:pt>
                <c:pt idx="355">
                  <c:v>462.5</c:v>
                </c:pt>
                <c:pt idx="356">
                  <c:v>463</c:v>
                </c:pt>
                <c:pt idx="357">
                  <c:v>463.5</c:v>
                </c:pt>
                <c:pt idx="358">
                  <c:v>464</c:v>
                </c:pt>
                <c:pt idx="359">
                  <c:v>464.5</c:v>
                </c:pt>
                <c:pt idx="360">
                  <c:v>465</c:v>
                </c:pt>
                <c:pt idx="361">
                  <c:v>465.5</c:v>
                </c:pt>
                <c:pt idx="362">
                  <c:v>466</c:v>
                </c:pt>
                <c:pt idx="363">
                  <c:v>466.5</c:v>
                </c:pt>
                <c:pt idx="364">
                  <c:v>467</c:v>
                </c:pt>
                <c:pt idx="365">
                  <c:v>467.5</c:v>
                </c:pt>
                <c:pt idx="366">
                  <c:v>468</c:v>
                </c:pt>
                <c:pt idx="367">
                  <c:v>468.5</c:v>
                </c:pt>
                <c:pt idx="368">
                  <c:v>469</c:v>
                </c:pt>
                <c:pt idx="369">
                  <c:v>469.5</c:v>
                </c:pt>
                <c:pt idx="370">
                  <c:v>470</c:v>
                </c:pt>
                <c:pt idx="371">
                  <c:v>470.5</c:v>
                </c:pt>
                <c:pt idx="372">
                  <c:v>471</c:v>
                </c:pt>
                <c:pt idx="373">
                  <c:v>471.5</c:v>
                </c:pt>
                <c:pt idx="374">
                  <c:v>472</c:v>
                </c:pt>
                <c:pt idx="375">
                  <c:v>472.5</c:v>
                </c:pt>
                <c:pt idx="376">
                  <c:v>473</c:v>
                </c:pt>
                <c:pt idx="377">
                  <c:v>473.5</c:v>
                </c:pt>
                <c:pt idx="378">
                  <c:v>474</c:v>
                </c:pt>
                <c:pt idx="379">
                  <c:v>474.5</c:v>
                </c:pt>
                <c:pt idx="380">
                  <c:v>475</c:v>
                </c:pt>
                <c:pt idx="381">
                  <c:v>475.5</c:v>
                </c:pt>
                <c:pt idx="382">
                  <c:v>476</c:v>
                </c:pt>
                <c:pt idx="383">
                  <c:v>476.5</c:v>
                </c:pt>
                <c:pt idx="384">
                  <c:v>477</c:v>
                </c:pt>
                <c:pt idx="385">
                  <c:v>477.5</c:v>
                </c:pt>
                <c:pt idx="386">
                  <c:v>478</c:v>
                </c:pt>
                <c:pt idx="387">
                  <c:v>478.5</c:v>
                </c:pt>
                <c:pt idx="388">
                  <c:v>479</c:v>
                </c:pt>
                <c:pt idx="389">
                  <c:v>479.5</c:v>
                </c:pt>
                <c:pt idx="390">
                  <c:v>480</c:v>
                </c:pt>
                <c:pt idx="391">
                  <c:v>480.5</c:v>
                </c:pt>
                <c:pt idx="392">
                  <c:v>481</c:v>
                </c:pt>
                <c:pt idx="393">
                  <c:v>481.5</c:v>
                </c:pt>
                <c:pt idx="394">
                  <c:v>482</c:v>
                </c:pt>
                <c:pt idx="395">
                  <c:v>482.5</c:v>
                </c:pt>
                <c:pt idx="396">
                  <c:v>483</c:v>
                </c:pt>
                <c:pt idx="397">
                  <c:v>483.5</c:v>
                </c:pt>
                <c:pt idx="398">
                  <c:v>484</c:v>
                </c:pt>
                <c:pt idx="399">
                  <c:v>484.5</c:v>
                </c:pt>
                <c:pt idx="400">
                  <c:v>485</c:v>
                </c:pt>
                <c:pt idx="401">
                  <c:v>485.5</c:v>
                </c:pt>
                <c:pt idx="402">
                  <c:v>486</c:v>
                </c:pt>
                <c:pt idx="403">
                  <c:v>486.5</c:v>
                </c:pt>
                <c:pt idx="404">
                  <c:v>487</c:v>
                </c:pt>
                <c:pt idx="405">
                  <c:v>487.5</c:v>
                </c:pt>
                <c:pt idx="406">
                  <c:v>488</c:v>
                </c:pt>
                <c:pt idx="407">
                  <c:v>488.5</c:v>
                </c:pt>
                <c:pt idx="408">
                  <c:v>489</c:v>
                </c:pt>
                <c:pt idx="409">
                  <c:v>489.5</c:v>
                </c:pt>
                <c:pt idx="410">
                  <c:v>490</c:v>
                </c:pt>
                <c:pt idx="411">
                  <c:v>490.5</c:v>
                </c:pt>
                <c:pt idx="412">
                  <c:v>491</c:v>
                </c:pt>
                <c:pt idx="413">
                  <c:v>491.5</c:v>
                </c:pt>
                <c:pt idx="414">
                  <c:v>492</c:v>
                </c:pt>
                <c:pt idx="415">
                  <c:v>492.5</c:v>
                </c:pt>
                <c:pt idx="416">
                  <c:v>493</c:v>
                </c:pt>
                <c:pt idx="417">
                  <c:v>493.5</c:v>
                </c:pt>
                <c:pt idx="418">
                  <c:v>494</c:v>
                </c:pt>
                <c:pt idx="419">
                  <c:v>494.5</c:v>
                </c:pt>
                <c:pt idx="420">
                  <c:v>495</c:v>
                </c:pt>
                <c:pt idx="421">
                  <c:v>495.5</c:v>
                </c:pt>
                <c:pt idx="422">
                  <c:v>496</c:v>
                </c:pt>
                <c:pt idx="423">
                  <c:v>496.5</c:v>
                </c:pt>
                <c:pt idx="424">
                  <c:v>497</c:v>
                </c:pt>
                <c:pt idx="425">
                  <c:v>497.5</c:v>
                </c:pt>
                <c:pt idx="426">
                  <c:v>498</c:v>
                </c:pt>
                <c:pt idx="427">
                  <c:v>498.5</c:v>
                </c:pt>
                <c:pt idx="428">
                  <c:v>499</c:v>
                </c:pt>
                <c:pt idx="429">
                  <c:v>499.5</c:v>
                </c:pt>
                <c:pt idx="430">
                  <c:v>500</c:v>
                </c:pt>
                <c:pt idx="431">
                  <c:v>500.5</c:v>
                </c:pt>
                <c:pt idx="432">
                  <c:v>501</c:v>
                </c:pt>
                <c:pt idx="433">
                  <c:v>501.5</c:v>
                </c:pt>
                <c:pt idx="434">
                  <c:v>502</c:v>
                </c:pt>
                <c:pt idx="435">
                  <c:v>502.5</c:v>
                </c:pt>
                <c:pt idx="436">
                  <c:v>503</c:v>
                </c:pt>
                <c:pt idx="437">
                  <c:v>503.5</c:v>
                </c:pt>
                <c:pt idx="438">
                  <c:v>504</c:v>
                </c:pt>
                <c:pt idx="439">
                  <c:v>504.5</c:v>
                </c:pt>
                <c:pt idx="440">
                  <c:v>505</c:v>
                </c:pt>
                <c:pt idx="441">
                  <c:v>505.5</c:v>
                </c:pt>
                <c:pt idx="442">
                  <c:v>506</c:v>
                </c:pt>
                <c:pt idx="443">
                  <c:v>506.5</c:v>
                </c:pt>
                <c:pt idx="444">
                  <c:v>507</c:v>
                </c:pt>
                <c:pt idx="445">
                  <c:v>507.5</c:v>
                </c:pt>
                <c:pt idx="446">
                  <c:v>508</c:v>
                </c:pt>
                <c:pt idx="447">
                  <c:v>508.5</c:v>
                </c:pt>
                <c:pt idx="448">
                  <c:v>509</c:v>
                </c:pt>
                <c:pt idx="449">
                  <c:v>509.5</c:v>
                </c:pt>
                <c:pt idx="450">
                  <c:v>510</c:v>
                </c:pt>
                <c:pt idx="451">
                  <c:v>510.5</c:v>
                </c:pt>
                <c:pt idx="452">
                  <c:v>511</c:v>
                </c:pt>
                <c:pt idx="453">
                  <c:v>511.5</c:v>
                </c:pt>
                <c:pt idx="454">
                  <c:v>512</c:v>
                </c:pt>
                <c:pt idx="455">
                  <c:v>512.5</c:v>
                </c:pt>
                <c:pt idx="456">
                  <c:v>513</c:v>
                </c:pt>
                <c:pt idx="457">
                  <c:v>513.5</c:v>
                </c:pt>
                <c:pt idx="458">
                  <c:v>514</c:v>
                </c:pt>
                <c:pt idx="459">
                  <c:v>514.5</c:v>
                </c:pt>
                <c:pt idx="460">
                  <c:v>515</c:v>
                </c:pt>
                <c:pt idx="461">
                  <c:v>515.5</c:v>
                </c:pt>
                <c:pt idx="462">
                  <c:v>516</c:v>
                </c:pt>
                <c:pt idx="463">
                  <c:v>516.5</c:v>
                </c:pt>
                <c:pt idx="464">
                  <c:v>517</c:v>
                </c:pt>
                <c:pt idx="465">
                  <c:v>517.5</c:v>
                </c:pt>
                <c:pt idx="466">
                  <c:v>518</c:v>
                </c:pt>
                <c:pt idx="467">
                  <c:v>518.5</c:v>
                </c:pt>
                <c:pt idx="468">
                  <c:v>519</c:v>
                </c:pt>
                <c:pt idx="469">
                  <c:v>519.5</c:v>
                </c:pt>
                <c:pt idx="470">
                  <c:v>520</c:v>
                </c:pt>
                <c:pt idx="471">
                  <c:v>520.5</c:v>
                </c:pt>
                <c:pt idx="472">
                  <c:v>521</c:v>
                </c:pt>
                <c:pt idx="473">
                  <c:v>521.5</c:v>
                </c:pt>
                <c:pt idx="474">
                  <c:v>522</c:v>
                </c:pt>
                <c:pt idx="475">
                  <c:v>522.5</c:v>
                </c:pt>
                <c:pt idx="476">
                  <c:v>523</c:v>
                </c:pt>
                <c:pt idx="477">
                  <c:v>523.5</c:v>
                </c:pt>
                <c:pt idx="478">
                  <c:v>524</c:v>
                </c:pt>
                <c:pt idx="479">
                  <c:v>524.5</c:v>
                </c:pt>
                <c:pt idx="480">
                  <c:v>525</c:v>
                </c:pt>
                <c:pt idx="481">
                  <c:v>525.5</c:v>
                </c:pt>
                <c:pt idx="482">
                  <c:v>526</c:v>
                </c:pt>
                <c:pt idx="483">
                  <c:v>526.5</c:v>
                </c:pt>
                <c:pt idx="484">
                  <c:v>527</c:v>
                </c:pt>
                <c:pt idx="485">
                  <c:v>527.5</c:v>
                </c:pt>
                <c:pt idx="486">
                  <c:v>528</c:v>
                </c:pt>
                <c:pt idx="487">
                  <c:v>528.5</c:v>
                </c:pt>
                <c:pt idx="488">
                  <c:v>529</c:v>
                </c:pt>
                <c:pt idx="489">
                  <c:v>529.5</c:v>
                </c:pt>
                <c:pt idx="490">
                  <c:v>530</c:v>
                </c:pt>
                <c:pt idx="491">
                  <c:v>530.5</c:v>
                </c:pt>
                <c:pt idx="492">
                  <c:v>531</c:v>
                </c:pt>
                <c:pt idx="493">
                  <c:v>531.5</c:v>
                </c:pt>
                <c:pt idx="494">
                  <c:v>532</c:v>
                </c:pt>
                <c:pt idx="495">
                  <c:v>532.5</c:v>
                </c:pt>
                <c:pt idx="496">
                  <c:v>533</c:v>
                </c:pt>
                <c:pt idx="497">
                  <c:v>533.5</c:v>
                </c:pt>
                <c:pt idx="498">
                  <c:v>534</c:v>
                </c:pt>
                <c:pt idx="499">
                  <c:v>534.5</c:v>
                </c:pt>
                <c:pt idx="500">
                  <c:v>535</c:v>
                </c:pt>
                <c:pt idx="501">
                  <c:v>535.5</c:v>
                </c:pt>
                <c:pt idx="502">
                  <c:v>536</c:v>
                </c:pt>
                <c:pt idx="503">
                  <c:v>536.5</c:v>
                </c:pt>
                <c:pt idx="504">
                  <c:v>537</c:v>
                </c:pt>
                <c:pt idx="505">
                  <c:v>537.5</c:v>
                </c:pt>
                <c:pt idx="506">
                  <c:v>538</c:v>
                </c:pt>
                <c:pt idx="507">
                  <c:v>538.5</c:v>
                </c:pt>
                <c:pt idx="508">
                  <c:v>539</c:v>
                </c:pt>
                <c:pt idx="509">
                  <c:v>539.5</c:v>
                </c:pt>
                <c:pt idx="510">
                  <c:v>540</c:v>
                </c:pt>
                <c:pt idx="511">
                  <c:v>540.5</c:v>
                </c:pt>
                <c:pt idx="512">
                  <c:v>541</c:v>
                </c:pt>
                <c:pt idx="513">
                  <c:v>541.5</c:v>
                </c:pt>
                <c:pt idx="514">
                  <c:v>542</c:v>
                </c:pt>
                <c:pt idx="515">
                  <c:v>542.5</c:v>
                </c:pt>
                <c:pt idx="516">
                  <c:v>543</c:v>
                </c:pt>
                <c:pt idx="517">
                  <c:v>543.5</c:v>
                </c:pt>
                <c:pt idx="518">
                  <c:v>544</c:v>
                </c:pt>
                <c:pt idx="519">
                  <c:v>544.5</c:v>
                </c:pt>
                <c:pt idx="520">
                  <c:v>545</c:v>
                </c:pt>
                <c:pt idx="521">
                  <c:v>545.5</c:v>
                </c:pt>
                <c:pt idx="522">
                  <c:v>546</c:v>
                </c:pt>
                <c:pt idx="523">
                  <c:v>546.5</c:v>
                </c:pt>
                <c:pt idx="524">
                  <c:v>547</c:v>
                </c:pt>
                <c:pt idx="525">
                  <c:v>547.5</c:v>
                </c:pt>
                <c:pt idx="526">
                  <c:v>548</c:v>
                </c:pt>
                <c:pt idx="527">
                  <c:v>548.5</c:v>
                </c:pt>
                <c:pt idx="528">
                  <c:v>549</c:v>
                </c:pt>
                <c:pt idx="529">
                  <c:v>549.5</c:v>
                </c:pt>
                <c:pt idx="530">
                  <c:v>550</c:v>
                </c:pt>
                <c:pt idx="531">
                  <c:v>550.5</c:v>
                </c:pt>
                <c:pt idx="532">
                  <c:v>551</c:v>
                </c:pt>
                <c:pt idx="533">
                  <c:v>551.5</c:v>
                </c:pt>
                <c:pt idx="534">
                  <c:v>552</c:v>
                </c:pt>
                <c:pt idx="535">
                  <c:v>552.5</c:v>
                </c:pt>
                <c:pt idx="536">
                  <c:v>553</c:v>
                </c:pt>
                <c:pt idx="537">
                  <c:v>553.5</c:v>
                </c:pt>
                <c:pt idx="538">
                  <c:v>554</c:v>
                </c:pt>
                <c:pt idx="539">
                  <c:v>554.5</c:v>
                </c:pt>
                <c:pt idx="540">
                  <c:v>555</c:v>
                </c:pt>
                <c:pt idx="541">
                  <c:v>555.5</c:v>
                </c:pt>
                <c:pt idx="542">
                  <c:v>556</c:v>
                </c:pt>
                <c:pt idx="543">
                  <c:v>556.5</c:v>
                </c:pt>
                <c:pt idx="544">
                  <c:v>557</c:v>
                </c:pt>
                <c:pt idx="545">
                  <c:v>557.5</c:v>
                </c:pt>
                <c:pt idx="546">
                  <c:v>558</c:v>
                </c:pt>
                <c:pt idx="547">
                  <c:v>558.5</c:v>
                </c:pt>
                <c:pt idx="548">
                  <c:v>559</c:v>
                </c:pt>
                <c:pt idx="549">
                  <c:v>559.5</c:v>
                </c:pt>
                <c:pt idx="550">
                  <c:v>560</c:v>
                </c:pt>
                <c:pt idx="551">
                  <c:v>560.5</c:v>
                </c:pt>
                <c:pt idx="552">
                  <c:v>561</c:v>
                </c:pt>
                <c:pt idx="553">
                  <c:v>561.5</c:v>
                </c:pt>
                <c:pt idx="554">
                  <c:v>562</c:v>
                </c:pt>
                <c:pt idx="555">
                  <c:v>562.5</c:v>
                </c:pt>
                <c:pt idx="556">
                  <c:v>563</c:v>
                </c:pt>
                <c:pt idx="557">
                  <c:v>563.5</c:v>
                </c:pt>
                <c:pt idx="558">
                  <c:v>564</c:v>
                </c:pt>
                <c:pt idx="559">
                  <c:v>564.5</c:v>
                </c:pt>
                <c:pt idx="560">
                  <c:v>565</c:v>
                </c:pt>
                <c:pt idx="561">
                  <c:v>565.5</c:v>
                </c:pt>
                <c:pt idx="562">
                  <c:v>566</c:v>
                </c:pt>
                <c:pt idx="563">
                  <c:v>566.5</c:v>
                </c:pt>
                <c:pt idx="564">
                  <c:v>567</c:v>
                </c:pt>
                <c:pt idx="565">
                  <c:v>567.5</c:v>
                </c:pt>
                <c:pt idx="566">
                  <c:v>568</c:v>
                </c:pt>
                <c:pt idx="567">
                  <c:v>568.5</c:v>
                </c:pt>
                <c:pt idx="568">
                  <c:v>569</c:v>
                </c:pt>
                <c:pt idx="569">
                  <c:v>569.5</c:v>
                </c:pt>
                <c:pt idx="570">
                  <c:v>570</c:v>
                </c:pt>
                <c:pt idx="571">
                  <c:v>570.5</c:v>
                </c:pt>
                <c:pt idx="572">
                  <c:v>571</c:v>
                </c:pt>
                <c:pt idx="573">
                  <c:v>571.5</c:v>
                </c:pt>
                <c:pt idx="574">
                  <c:v>572</c:v>
                </c:pt>
                <c:pt idx="575">
                  <c:v>572.5</c:v>
                </c:pt>
                <c:pt idx="576">
                  <c:v>573</c:v>
                </c:pt>
                <c:pt idx="577">
                  <c:v>573.5</c:v>
                </c:pt>
                <c:pt idx="578">
                  <c:v>574</c:v>
                </c:pt>
                <c:pt idx="579">
                  <c:v>574.5</c:v>
                </c:pt>
                <c:pt idx="580">
                  <c:v>575</c:v>
                </c:pt>
                <c:pt idx="581">
                  <c:v>575.5</c:v>
                </c:pt>
                <c:pt idx="582">
                  <c:v>576</c:v>
                </c:pt>
                <c:pt idx="583">
                  <c:v>576.5</c:v>
                </c:pt>
                <c:pt idx="584">
                  <c:v>577</c:v>
                </c:pt>
                <c:pt idx="585">
                  <c:v>577.5</c:v>
                </c:pt>
                <c:pt idx="586">
                  <c:v>578</c:v>
                </c:pt>
                <c:pt idx="587">
                  <c:v>578.5</c:v>
                </c:pt>
                <c:pt idx="588">
                  <c:v>579</c:v>
                </c:pt>
                <c:pt idx="589">
                  <c:v>579.5</c:v>
                </c:pt>
                <c:pt idx="590">
                  <c:v>580</c:v>
                </c:pt>
                <c:pt idx="591">
                  <c:v>580.5</c:v>
                </c:pt>
                <c:pt idx="592">
                  <c:v>581</c:v>
                </c:pt>
                <c:pt idx="593">
                  <c:v>581.5</c:v>
                </c:pt>
                <c:pt idx="594">
                  <c:v>582</c:v>
                </c:pt>
                <c:pt idx="595">
                  <c:v>582.5</c:v>
                </c:pt>
                <c:pt idx="596">
                  <c:v>583</c:v>
                </c:pt>
                <c:pt idx="597">
                  <c:v>583.5</c:v>
                </c:pt>
                <c:pt idx="598">
                  <c:v>584</c:v>
                </c:pt>
                <c:pt idx="599">
                  <c:v>584.5</c:v>
                </c:pt>
                <c:pt idx="600">
                  <c:v>585</c:v>
                </c:pt>
                <c:pt idx="601">
                  <c:v>585.5</c:v>
                </c:pt>
                <c:pt idx="602">
                  <c:v>586</c:v>
                </c:pt>
                <c:pt idx="603">
                  <c:v>586.5</c:v>
                </c:pt>
                <c:pt idx="604">
                  <c:v>587</c:v>
                </c:pt>
                <c:pt idx="605">
                  <c:v>587.5</c:v>
                </c:pt>
                <c:pt idx="606">
                  <c:v>588</c:v>
                </c:pt>
                <c:pt idx="607">
                  <c:v>588.5</c:v>
                </c:pt>
                <c:pt idx="608">
                  <c:v>589</c:v>
                </c:pt>
                <c:pt idx="609">
                  <c:v>589.5</c:v>
                </c:pt>
                <c:pt idx="610">
                  <c:v>590</c:v>
                </c:pt>
                <c:pt idx="611">
                  <c:v>590.5</c:v>
                </c:pt>
                <c:pt idx="612">
                  <c:v>591</c:v>
                </c:pt>
                <c:pt idx="613">
                  <c:v>591.5</c:v>
                </c:pt>
                <c:pt idx="614">
                  <c:v>592</c:v>
                </c:pt>
                <c:pt idx="615">
                  <c:v>592.5</c:v>
                </c:pt>
                <c:pt idx="616">
                  <c:v>593</c:v>
                </c:pt>
                <c:pt idx="617">
                  <c:v>593.5</c:v>
                </c:pt>
                <c:pt idx="618">
                  <c:v>594</c:v>
                </c:pt>
                <c:pt idx="619">
                  <c:v>594.5</c:v>
                </c:pt>
                <c:pt idx="620">
                  <c:v>595</c:v>
                </c:pt>
                <c:pt idx="621">
                  <c:v>595.5</c:v>
                </c:pt>
                <c:pt idx="622">
                  <c:v>596</c:v>
                </c:pt>
                <c:pt idx="623">
                  <c:v>596.5</c:v>
                </c:pt>
                <c:pt idx="624">
                  <c:v>597</c:v>
                </c:pt>
                <c:pt idx="625">
                  <c:v>597.5</c:v>
                </c:pt>
                <c:pt idx="626">
                  <c:v>598</c:v>
                </c:pt>
                <c:pt idx="627">
                  <c:v>598.5</c:v>
                </c:pt>
                <c:pt idx="628">
                  <c:v>599</c:v>
                </c:pt>
                <c:pt idx="629">
                  <c:v>599.5</c:v>
                </c:pt>
                <c:pt idx="630">
                  <c:v>600</c:v>
                </c:pt>
                <c:pt idx="631">
                  <c:v>600.5</c:v>
                </c:pt>
                <c:pt idx="632">
                  <c:v>601</c:v>
                </c:pt>
                <c:pt idx="633">
                  <c:v>601.5</c:v>
                </c:pt>
                <c:pt idx="634">
                  <c:v>602</c:v>
                </c:pt>
                <c:pt idx="635">
                  <c:v>602.5</c:v>
                </c:pt>
                <c:pt idx="636">
                  <c:v>603</c:v>
                </c:pt>
                <c:pt idx="637">
                  <c:v>603.5</c:v>
                </c:pt>
                <c:pt idx="638">
                  <c:v>604</c:v>
                </c:pt>
                <c:pt idx="639">
                  <c:v>604.5</c:v>
                </c:pt>
                <c:pt idx="640">
                  <c:v>605</c:v>
                </c:pt>
                <c:pt idx="641">
                  <c:v>605.5</c:v>
                </c:pt>
                <c:pt idx="642">
                  <c:v>606</c:v>
                </c:pt>
                <c:pt idx="643">
                  <c:v>606.5</c:v>
                </c:pt>
                <c:pt idx="644">
                  <c:v>607</c:v>
                </c:pt>
                <c:pt idx="645">
                  <c:v>607.5</c:v>
                </c:pt>
                <c:pt idx="646">
                  <c:v>608</c:v>
                </c:pt>
                <c:pt idx="647">
                  <c:v>608.5</c:v>
                </c:pt>
                <c:pt idx="648">
                  <c:v>609</c:v>
                </c:pt>
                <c:pt idx="649">
                  <c:v>609.5</c:v>
                </c:pt>
                <c:pt idx="650">
                  <c:v>610</c:v>
                </c:pt>
                <c:pt idx="651">
                  <c:v>610.5</c:v>
                </c:pt>
                <c:pt idx="652">
                  <c:v>611</c:v>
                </c:pt>
                <c:pt idx="653">
                  <c:v>611.5</c:v>
                </c:pt>
                <c:pt idx="654">
                  <c:v>612</c:v>
                </c:pt>
                <c:pt idx="655">
                  <c:v>612.5</c:v>
                </c:pt>
                <c:pt idx="656">
                  <c:v>613</c:v>
                </c:pt>
                <c:pt idx="657">
                  <c:v>613.5</c:v>
                </c:pt>
                <c:pt idx="658">
                  <c:v>614</c:v>
                </c:pt>
                <c:pt idx="659">
                  <c:v>614.5</c:v>
                </c:pt>
                <c:pt idx="660">
                  <c:v>615</c:v>
                </c:pt>
                <c:pt idx="661">
                  <c:v>615.5</c:v>
                </c:pt>
                <c:pt idx="662">
                  <c:v>616</c:v>
                </c:pt>
                <c:pt idx="663">
                  <c:v>616.5</c:v>
                </c:pt>
                <c:pt idx="664">
                  <c:v>617</c:v>
                </c:pt>
                <c:pt idx="665">
                  <c:v>617.5</c:v>
                </c:pt>
                <c:pt idx="666">
                  <c:v>618</c:v>
                </c:pt>
                <c:pt idx="667">
                  <c:v>618.5</c:v>
                </c:pt>
                <c:pt idx="668">
                  <c:v>619</c:v>
                </c:pt>
                <c:pt idx="669">
                  <c:v>619.5</c:v>
                </c:pt>
                <c:pt idx="670">
                  <c:v>620</c:v>
                </c:pt>
                <c:pt idx="671">
                  <c:v>620.5</c:v>
                </c:pt>
                <c:pt idx="672">
                  <c:v>621</c:v>
                </c:pt>
                <c:pt idx="673">
                  <c:v>621.5</c:v>
                </c:pt>
                <c:pt idx="674">
                  <c:v>622</c:v>
                </c:pt>
                <c:pt idx="675">
                  <c:v>622.5</c:v>
                </c:pt>
                <c:pt idx="676">
                  <c:v>623</c:v>
                </c:pt>
                <c:pt idx="677">
                  <c:v>623.5</c:v>
                </c:pt>
                <c:pt idx="678">
                  <c:v>624</c:v>
                </c:pt>
                <c:pt idx="679">
                  <c:v>624.5</c:v>
                </c:pt>
                <c:pt idx="680">
                  <c:v>625</c:v>
                </c:pt>
                <c:pt idx="681">
                  <c:v>625.5</c:v>
                </c:pt>
                <c:pt idx="682">
                  <c:v>626</c:v>
                </c:pt>
                <c:pt idx="683">
                  <c:v>626.5</c:v>
                </c:pt>
                <c:pt idx="684">
                  <c:v>627</c:v>
                </c:pt>
                <c:pt idx="685">
                  <c:v>627.5</c:v>
                </c:pt>
                <c:pt idx="686">
                  <c:v>628</c:v>
                </c:pt>
                <c:pt idx="687">
                  <c:v>628.5</c:v>
                </c:pt>
                <c:pt idx="688">
                  <c:v>629</c:v>
                </c:pt>
                <c:pt idx="689">
                  <c:v>629.5</c:v>
                </c:pt>
                <c:pt idx="690">
                  <c:v>630</c:v>
                </c:pt>
                <c:pt idx="691">
                  <c:v>630.5</c:v>
                </c:pt>
                <c:pt idx="692">
                  <c:v>631</c:v>
                </c:pt>
                <c:pt idx="693">
                  <c:v>631.5</c:v>
                </c:pt>
                <c:pt idx="694">
                  <c:v>632</c:v>
                </c:pt>
                <c:pt idx="695">
                  <c:v>632.5</c:v>
                </c:pt>
                <c:pt idx="696">
                  <c:v>633</c:v>
                </c:pt>
                <c:pt idx="697">
                  <c:v>633.5</c:v>
                </c:pt>
                <c:pt idx="698">
                  <c:v>634</c:v>
                </c:pt>
                <c:pt idx="699">
                  <c:v>634.5</c:v>
                </c:pt>
                <c:pt idx="700">
                  <c:v>635</c:v>
                </c:pt>
                <c:pt idx="701">
                  <c:v>635.5</c:v>
                </c:pt>
                <c:pt idx="702">
                  <c:v>636</c:v>
                </c:pt>
                <c:pt idx="703">
                  <c:v>636.5</c:v>
                </c:pt>
                <c:pt idx="704">
                  <c:v>637</c:v>
                </c:pt>
                <c:pt idx="705">
                  <c:v>637.5</c:v>
                </c:pt>
                <c:pt idx="706">
                  <c:v>638</c:v>
                </c:pt>
                <c:pt idx="707">
                  <c:v>638.5</c:v>
                </c:pt>
                <c:pt idx="708">
                  <c:v>639</c:v>
                </c:pt>
                <c:pt idx="709">
                  <c:v>639.5</c:v>
                </c:pt>
                <c:pt idx="710">
                  <c:v>640</c:v>
                </c:pt>
                <c:pt idx="711">
                  <c:v>640.5</c:v>
                </c:pt>
                <c:pt idx="712">
                  <c:v>641</c:v>
                </c:pt>
                <c:pt idx="713">
                  <c:v>641.5</c:v>
                </c:pt>
                <c:pt idx="714">
                  <c:v>642</c:v>
                </c:pt>
                <c:pt idx="715">
                  <c:v>642.5</c:v>
                </c:pt>
                <c:pt idx="716">
                  <c:v>643</c:v>
                </c:pt>
                <c:pt idx="717">
                  <c:v>643.5</c:v>
                </c:pt>
                <c:pt idx="718">
                  <c:v>644</c:v>
                </c:pt>
                <c:pt idx="719">
                  <c:v>644.5</c:v>
                </c:pt>
                <c:pt idx="720">
                  <c:v>645</c:v>
                </c:pt>
                <c:pt idx="721">
                  <c:v>645.5</c:v>
                </c:pt>
                <c:pt idx="722">
                  <c:v>646</c:v>
                </c:pt>
                <c:pt idx="723">
                  <c:v>646.5</c:v>
                </c:pt>
                <c:pt idx="724">
                  <c:v>647</c:v>
                </c:pt>
                <c:pt idx="725">
                  <c:v>647.5</c:v>
                </c:pt>
                <c:pt idx="726">
                  <c:v>648</c:v>
                </c:pt>
                <c:pt idx="727">
                  <c:v>648.5</c:v>
                </c:pt>
                <c:pt idx="728">
                  <c:v>649</c:v>
                </c:pt>
                <c:pt idx="729">
                  <c:v>649.5</c:v>
                </c:pt>
                <c:pt idx="730">
                  <c:v>650</c:v>
                </c:pt>
                <c:pt idx="731">
                  <c:v>650.5</c:v>
                </c:pt>
                <c:pt idx="732">
                  <c:v>651</c:v>
                </c:pt>
                <c:pt idx="733">
                  <c:v>651.5</c:v>
                </c:pt>
                <c:pt idx="734">
                  <c:v>652</c:v>
                </c:pt>
                <c:pt idx="735">
                  <c:v>652.5</c:v>
                </c:pt>
                <c:pt idx="736">
                  <c:v>653</c:v>
                </c:pt>
                <c:pt idx="737">
                  <c:v>653.5</c:v>
                </c:pt>
                <c:pt idx="738">
                  <c:v>654</c:v>
                </c:pt>
                <c:pt idx="739">
                  <c:v>654.5</c:v>
                </c:pt>
                <c:pt idx="740">
                  <c:v>655</c:v>
                </c:pt>
                <c:pt idx="741">
                  <c:v>655.5</c:v>
                </c:pt>
                <c:pt idx="742">
                  <c:v>656</c:v>
                </c:pt>
                <c:pt idx="743">
                  <c:v>656.5</c:v>
                </c:pt>
                <c:pt idx="744">
                  <c:v>657</c:v>
                </c:pt>
                <c:pt idx="745">
                  <c:v>657.5</c:v>
                </c:pt>
                <c:pt idx="746">
                  <c:v>658</c:v>
                </c:pt>
                <c:pt idx="747">
                  <c:v>658.5</c:v>
                </c:pt>
                <c:pt idx="748">
                  <c:v>659</c:v>
                </c:pt>
                <c:pt idx="749">
                  <c:v>659.5</c:v>
                </c:pt>
                <c:pt idx="750">
                  <c:v>660</c:v>
                </c:pt>
                <c:pt idx="751">
                  <c:v>660.5</c:v>
                </c:pt>
                <c:pt idx="752">
                  <c:v>661</c:v>
                </c:pt>
                <c:pt idx="753">
                  <c:v>661.5</c:v>
                </c:pt>
                <c:pt idx="754">
                  <c:v>662</c:v>
                </c:pt>
                <c:pt idx="755">
                  <c:v>662.5</c:v>
                </c:pt>
                <c:pt idx="756">
                  <c:v>663</c:v>
                </c:pt>
                <c:pt idx="757">
                  <c:v>663.5</c:v>
                </c:pt>
                <c:pt idx="758">
                  <c:v>664</c:v>
                </c:pt>
                <c:pt idx="759">
                  <c:v>664.5</c:v>
                </c:pt>
                <c:pt idx="760">
                  <c:v>665</c:v>
                </c:pt>
                <c:pt idx="761">
                  <c:v>665.5</c:v>
                </c:pt>
                <c:pt idx="762">
                  <c:v>666</c:v>
                </c:pt>
                <c:pt idx="763">
                  <c:v>666.5</c:v>
                </c:pt>
                <c:pt idx="764">
                  <c:v>667</c:v>
                </c:pt>
                <c:pt idx="765">
                  <c:v>667.5</c:v>
                </c:pt>
                <c:pt idx="766">
                  <c:v>668</c:v>
                </c:pt>
                <c:pt idx="767">
                  <c:v>668.5</c:v>
                </c:pt>
                <c:pt idx="768">
                  <c:v>669</c:v>
                </c:pt>
                <c:pt idx="769">
                  <c:v>669.5</c:v>
                </c:pt>
                <c:pt idx="770">
                  <c:v>670</c:v>
                </c:pt>
                <c:pt idx="771">
                  <c:v>670.5</c:v>
                </c:pt>
                <c:pt idx="772">
                  <c:v>671</c:v>
                </c:pt>
                <c:pt idx="773">
                  <c:v>671.5</c:v>
                </c:pt>
                <c:pt idx="774">
                  <c:v>672</c:v>
                </c:pt>
                <c:pt idx="775">
                  <c:v>672.5</c:v>
                </c:pt>
                <c:pt idx="776">
                  <c:v>673</c:v>
                </c:pt>
                <c:pt idx="777">
                  <c:v>673.5</c:v>
                </c:pt>
                <c:pt idx="778">
                  <c:v>674</c:v>
                </c:pt>
                <c:pt idx="779">
                  <c:v>674.5</c:v>
                </c:pt>
                <c:pt idx="780">
                  <c:v>675</c:v>
                </c:pt>
                <c:pt idx="781">
                  <c:v>675.5</c:v>
                </c:pt>
                <c:pt idx="782">
                  <c:v>676</c:v>
                </c:pt>
                <c:pt idx="783">
                  <c:v>676.5</c:v>
                </c:pt>
                <c:pt idx="784">
                  <c:v>677</c:v>
                </c:pt>
                <c:pt idx="785">
                  <c:v>677.5</c:v>
                </c:pt>
                <c:pt idx="786">
                  <c:v>678</c:v>
                </c:pt>
                <c:pt idx="787">
                  <c:v>678.5</c:v>
                </c:pt>
                <c:pt idx="788">
                  <c:v>679</c:v>
                </c:pt>
                <c:pt idx="789">
                  <c:v>679.5</c:v>
                </c:pt>
                <c:pt idx="790">
                  <c:v>680</c:v>
                </c:pt>
                <c:pt idx="791">
                  <c:v>680.5</c:v>
                </c:pt>
                <c:pt idx="792">
                  <c:v>681</c:v>
                </c:pt>
                <c:pt idx="793">
                  <c:v>681.5</c:v>
                </c:pt>
                <c:pt idx="794">
                  <c:v>682</c:v>
                </c:pt>
                <c:pt idx="795">
                  <c:v>682.5</c:v>
                </c:pt>
                <c:pt idx="796">
                  <c:v>683</c:v>
                </c:pt>
                <c:pt idx="797">
                  <c:v>683.5</c:v>
                </c:pt>
                <c:pt idx="798">
                  <c:v>684</c:v>
                </c:pt>
                <c:pt idx="799">
                  <c:v>684.5</c:v>
                </c:pt>
                <c:pt idx="800">
                  <c:v>685</c:v>
                </c:pt>
                <c:pt idx="801">
                  <c:v>685.5</c:v>
                </c:pt>
                <c:pt idx="802">
                  <c:v>686</c:v>
                </c:pt>
                <c:pt idx="803">
                  <c:v>686.5</c:v>
                </c:pt>
                <c:pt idx="804">
                  <c:v>687</c:v>
                </c:pt>
                <c:pt idx="805">
                  <c:v>687.5</c:v>
                </c:pt>
                <c:pt idx="806">
                  <c:v>688</c:v>
                </c:pt>
                <c:pt idx="807">
                  <c:v>688.5</c:v>
                </c:pt>
                <c:pt idx="808">
                  <c:v>689</c:v>
                </c:pt>
                <c:pt idx="809">
                  <c:v>689.5</c:v>
                </c:pt>
                <c:pt idx="810">
                  <c:v>690</c:v>
                </c:pt>
                <c:pt idx="811">
                  <c:v>690.5</c:v>
                </c:pt>
                <c:pt idx="812">
                  <c:v>691</c:v>
                </c:pt>
                <c:pt idx="813">
                  <c:v>691.5</c:v>
                </c:pt>
                <c:pt idx="814">
                  <c:v>692</c:v>
                </c:pt>
                <c:pt idx="815">
                  <c:v>692.5</c:v>
                </c:pt>
                <c:pt idx="816">
                  <c:v>693</c:v>
                </c:pt>
                <c:pt idx="817">
                  <c:v>693.5</c:v>
                </c:pt>
                <c:pt idx="818">
                  <c:v>694</c:v>
                </c:pt>
                <c:pt idx="819">
                  <c:v>694.5</c:v>
                </c:pt>
                <c:pt idx="820">
                  <c:v>695</c:v>
                </c:pt>
                <c:pt idx="821">
                  <c:v>695.5</c:v>
                </c:pt>
                <c:pt idx="822">
                  <c:v>696</c:v>
                </c:pt>
                <c:pt idx="823">
                  <c:v>696.5</c:v>
                </c:pt>
                <c:pt idx="824">
                  <c:v>697</c:v>
                </c:pt>
                <c:pt idx="825">
                  <c:v>697.5</c:v>
                </c:pt>
                <c:pt idx="826">
                  <c:v>698</c:v>
                </c:pt>
                <c:pt idx="827">
                  <c:v>698.5</c:v>
                </c:pt>
                <c:pt idx="828">
                  <c:v>699</c:v>
                </c:pt>
                <c:pt idx="829">
                  <c:v>699.5</c:v>
                </c:pt>
                <c:pt idx="830">
                  <c:v>700</c:v>
                </c:pt>
                <c:pt idx="831">
                  <c:v>700.5</c:v>
                </c:pt>
                <c:pt idx="832">
                  <c:v>701</c:v>
                </c:pt>
                <c:pt idx="833">
                  <c:v>701.5</c:v>
                </c:pt>
                <c:pt idx="834">
                  <c:v>702</c:v>
                </c:pt>
                <c:pt idx="835">
                  <c:v>702.5</c:v>
                </c:pt>
                <c:pt idx="836">
                  <c:v>703</c:v>
                </c:pt>
                <c:pt idx="837">
                  <c:v>703.5</c:v>
                </c:pt>
                <c:pt idx="838">
                  <c:v>704</c:v>
                </c:pt>
                <c:pt idx="839">
                  <c:v>704.5</c:v>
                </c:pt>
                <c:pt idx="840">
                  <c:v>705</c:v>
                </c:pt>
                <c:pt idx="841">
                  <c:v>705.5</c:v>
                </c:pt>
                <c:pt idx="842">
                  <c:v>706</c:v>
                </c:pt>
                <c:pt idx="843">
                  <c:v>706.5</c:v>
                </c:pt>
                <c:pt idx="844">
                  <c:v>707</c:v>
                </c:pt>
                <c:pt idx="845">
                  <c:v>707.5</c:v>
                </c:pt>
                <c:pt idx="846">
                  <c:v>708</c:v>
                </c:pt>
                <c:pt idx="847">
                  <c:v>708.5</c:v>
                </c:pt>
                <c:pt idx="848">
                  <c:v>709</c:v>
                </c:pt>
                <c:pt idx="849">
                  <c:v>709.5</c:v>
                </c:pt>
                <c:pt idx="850">
                  <c:v>710</c:v>
                </c:pt>
                <c:pt idx="851">
                  <c:v>710.5</c:v>
                </c:pt>
                <c:pt idx="852">
                  <c:v>711</c:v>
                </c:pt>
                <c:pt idx="853">
                  <c:v>711.5</c:v>
                </c:pt>
                <c:pt idx="854">
                  <c:v>712</c:v>
                </c:pt>
                <c:pt idx="855">
                  <c:v>712.5</c:v>
                </c:pt>
                <c:pt idx="856">
                  <c:v>713</c:v>
                </c:pt>
                <c:pt idx="857">
                  <c:v>713.5</c:v>
                </c:pt>
                <c:pt idx="858">
                  <c:v>714</c:v>
                </c:pt>
                <c:pt idx="859">
                  <c:v>714.5</c:v>
                </c:pt>
                <c:pt idx="860">
                  <c:v>715</c:v>
                </c:pt>
                <c:pt idx="861">
                  <c:v>715.5</c:v>
                </c:pt>
                <c:pt idx="862">
                  <c:v>716</c:v>
                </c:pt>
                <c:pt idx="863">
                  <c:v>716.5</c:v>
                </c:pt>
                <c:pt idx="864">
                  <c:v>717</c:v>
                </c:pt>
                <c:pt idx="865">
                  <c:v>717.5</c:v>
                </c:pt>
                <c:pt idx="866">
                  <c:v>718</c:v>
                </c:pt>
                <c:pt idx="867">
                  <c:v>718.5</c:v>
                </c:pt>
                <c:pt idx="868">
                  <c:v>719</c:v>
                </c:pt>
                <c:pt idx="869">
                  <c:v>719.5</c:v>
                </c:pt>
                <c:pt idx="870">
                  <c:v>720</c:v>
                </c:pt>
                <c:pt idx="871">
                  <c:v>720.5</c:v>
                </c:pt>
                <c:pt idx="872">
                  <c:v>721</c:v>
                </c:pt>
                <c:pt idx="873">
                  <c:v>721.5</c:v>
                </c:pt>
                <c:pt idx="874">
                  <c:v>722</c:v>
                </c:pt>
                <c:pt idx="875">
                  <c:v>722.5</c:v>
                </c:pt>
                <c:pt idx="876">
                  <c:v>723</c:v>
                </c:pt>
                <c:pt idx="877">
                  <c:v>723.5</c:v>
                </c:pt>
                <c:pt idx="878">
                  <c:v>724</c:v>
                </c:pt>
                <c:pt idx="879">
                  <c:v>724.5</c:v>
                </c:pt>
                <c:pt idx="880">
                  <c:v>725</c:v>
                </c:pt>
                <c:pt idx="881">
                  <c:v>725.5</c:v>
                </c:pt>
                <c:pt idx="882">
                  <c:v>726</c:v>
                </c:pt>
                <c:pt idx="883">
                  <c:v>726.5</c:v>
                </c:pt>
                <c:pt idx="884">
                  <c:v>727</c:v>
                </c:pt>
                <c:pt idx="885">
                  <c:v>727.5</c:v>
                </c:pt>
                <c:pt idx="886">
                  <c:v>728</c:v>
                </c:pt>
                <c:pt idx="887">
                  <c:v>728.5</c:v>
                </c:pt>
                <c:pt idx="888">
                  <c:v>729</c:v>
                </c:pt>
                <c:pt idx="889">
                  <c:v>729.5</c:v>
                </c:pt>
                <c:pt idx="890">
                  <c:v>730</c:v>
                </c:pt>
                <c:pt idx="891">
                  <c:v>730.5</c:v>
                </c:pt>
                <c:pt idx="892">
                  <c:v>731</c:v>
                </c:pt>
                <c:pt idx="893">
                  <c:v>731.5</c:v>
                </c:pt>
                <c:pt idx="894">
                  <c:v>732</c:v>
                </c:pt>
                <c:pt idx="895">
                  <c:v>732.5</c:v>
                </c:pt>
                <c:pt idx="896">
                  <c:v>733</c:v>
                </c:pt>
                <c:pt idx="897">
                  <c:v>733.5</c:v>
                </c:pt>
                <c:pt idx="898">
                  <c:v>734</c:v>
                </c:pt>
                <c:pt idx="899">
                  <c:v>734.5</c:v>
                </c:pt>
                <c:pt idx="900">
                  <c:v>735</c:v>
                </c:pt>
                <c:pt idx="901">
                  <c:v>735.5</c:v>
                </c:pt>
                <c:pt idx="902">
                  <c:v>736</c:v>
                </c:pt>
                <c:pt idx="903">
                  <c:v>736.5</c:v>
                </c:pt>
                <c:pt idx="904">
                  <c:v>737</c:v>
                </c:pt>
                <c:pt idx="905">
                  <c:v>737.5</c:v>
                </c:pt>
                <c:pt idx="906">
                  <c:v>738</c:v>
                </c:pt>
                <c:pt idx="907">
                  <c:v>738.5</c:v>
                </c:pt>
                <c:pt idx="908">
                  <c:v>739</c:v>
                </c:pt>
                <c:pt idx="909">
                  <c:v>739.5</c:v>
                </c:pt>
                <c:pt idx="910">
                  <c:v>740</c:v>
                </c:pt>
                <c:pt idx="911">
                  <c:v>740.5</c:v>
                </c:pt>
                <c:pt idx="912">
                  <c:v>741</c:v>
                </c:pt>
                <c:pt idx="913">
                  <c:v>741.5</c:v>
                </c:pt>
                <c:pt idx="914">
                  <c:v>742</c:v>
                </c:pt>
                <c:pt idx="915">
                  <c:v>742.5</c:v>
                </c:pt>
                <c:pt idx="916">
                  <c:v>743</c:v>
                </c:pt>
                <c:pt idx="917">
                  <c:v>743.5</c:v>
                </c:pt>
                <c:pt idx="918">
                  <c:v>744</c:v>
                </c:pt>
                <c:pt idx="919">
                  <c:v>744.5</c:v>
                </c:pt>
                <c:pt idx="920">
                  <c:v>745</c:v>
                </c:pt>
                <c:pt idx="921">
                  <c:v>745.5</c:v>
                </c:pt>
                <c:pt idx="922">
                  <c:v>746</c:v>
                </c:pt>
                <c:pt idx="923">
                  <c:v>746.5</c:v>
                </c:pt>
                <c:pt idx="924">
                  <c:v>747</c:v>
                </c:pt>
                <c:pt idx="925">
                  <c:v>747.5</c:v>
                </c:pt>
                <c:pt idx="926">
                  <c:v>748</c:v>
                </c:pt>
                <c:pt idx="927">
                  <c:v>748.5</c:v>
                </c:pt>
                <c:pt idx="928">
                  <c:v>749</c:v>
                </c:pt>
                <c:pt idx="929">
                  <c:v>749.5</c:v>
                </c:pt>
                <c:pt idx="930">
                  <c:v>750</c:v>
                </c:pt>
                <c:pt idx="931">
                  <c:v>750.5</c:v>
                </c:pt>
                <c:pt idx="932">
                  <c:v>751</c:v>
                </c:pt>
                <c:pt idx="933">
                  <c:v>751.5</c:v>
                </c:pt>
                <c:pt idx="934">
                  <c:v>752</c:v>
                </c:pt>
                <c:pt idx="935">
                  <c:v>752.5</c:v>
                </c:pt>
                <c:pt idx="936">
                  <c:v>753</c:v>
                </c:pt>
                <c:pt idx="937">
                  <c:v>753.5</c:v>
                </c:pt>
                <c:pt idx="938">
                  <c:v>754</c:v>
                </c:pt>
                <c:pt idx="939">
                  <c:v>754.5</c:v>
                </c:pt>
                <c:pt idx="940">
                  <c:v>755</c:v>
                </c:pt>
                <c:pt idx="941">
                  <c:v>755.5</c:v>
                </c:pt>
                <c:pt idx="942">
                  <c:v>756</c:v>
                </c:pt>
                <c:pt idx="943">
                  <c:v>756.5</c:v>
                </c:pt>
                <c:pt idx="944">
                  <c:v>757</c:v>
                </c:pt>
                <c:pt idx="945">
                  <c:v>757.5</c:v>
                </c:pt>
                <c:pt idx="946">
                  <c:v>758</c:v>
                </c:pt>
                <c:pt idx="947">
                  <c:v>758.5</c:v>
                </c:pt>
                <c:pt idx="948">
                  <c:v>759</c:v>
                </c:pt>
                <c:pt idx="949">
                  <c:v>759.5</c:v>
                </c:pt>
                <c:pt idx="950">
                  <c:v>760</c:v>
                </c:pt>
                <c:pt idx="951">
                  <c:v>760.5</c:v>
                </c:pt>
                <c:pt idx="952">
                  <c:v>761</c:v>
                </c:pt>
                <c:pt idx="953">
                  <c:v>761.5</c:v>
                </c:pt>
                <c:pt idx="954">
                  <c:v>762</c:v>
                </c:pt>
                <c:pt idx="955">
                  <c:v>762.5</c:v>
                </c:pt>
                <c:pt idx="956">
                  <c:v>763</c:v>
                </c:pt>
                <c:pt idx="957">
                  <c:v>763.5</c:v>
                </c:pt>
                <c:pt idx="958">
                  <c:v>764</c:v>
                </c:pt>
                <c:pt idx="959">
                  <c:v>764.5</c:v>
                </c:pt>
                <c:pt idx="960">
                  <c:v>765</c:v>
                </c:pt>
                <c:pt idx="961">
                  <c:v>765.5</c:v>
                </c:pt>
                <c:pt idx="962">
                  <c:v>766</c:v>
                </c:pt>
                <c:pt idx="963">
                  <c:v>766.5</c:v>
                </c:pt>
                <c:pt idx="964">
                  <c:v>767</c:v>
                </c:pt>
                <c:pt idx="965">
                  <c:v>767.5</c:v>
                </c:pt>
                <c:pt idx="966">
                  <c:v>768</c:v>
                </c:pt>
                <c:pt idx="967">
                  <c:v>768.5</c:v>
                </c:pt>
                <c:pt idx="968">
                  <c:v>769</c:v>
                </c:pt>
                <c:pt idx="969">
                  <c:v>769.5</c:v>
                </c:pt>
                <c:pt idx="970">
                  <c:v>770</c:v>
                </c:pt>
                <c:pt idx="971">
                  <c:v>770.5</c:v>
                </c:pt>
                <c:pt idx="972">
                  <c:v>771</c:v>
                </c:pt>
                <c:pt idx="973">
                  <c:v>771.5</c:v>
                </c:pt>
                <c:pt idx="974">
                  <c:v>772</c:v>
                </c:pt>
                <c:pt idx="975">
                  <c:v>772.5</c:v>
                </c:pt>
                <c:pt idx="976">
                  <c:v>773</c:v>
                </c:pt>
                <c:pt idx="977">
                  <c:v>773.5</c:v>
                </c:pt>
                <c:pt idx="978">
                  <c:v>774</c:v>
                </c:pt>
                <c:pt idx="979">
                  <c:v>774.5</c:v>
                </c:pt>
                <c:pt idx="980">
                  <c:v>775</c:v>
                </c:pt>
                <c:pt idx="981">
                  <c:v>775.5</c:v>
                </c:pt>
                <c:pt idx="982">
                  <c:v>776</c:v>
                </c:pt>
                <c:pt idx="983">
                  <c:v>776.5</c:v>
                </c:pt>
                <c:pt idx="984">
                  <c:v>777</c:v>
                </c:pt>
                <c:pt idx="985">
                  <c:v>777.5</c:v>
                </c:pt>
                <c:pt idx="986">
                  <c:v>778</c:v>
                </c:pt>
                <c:pt idx="987">
                  <c:v>778.5</c:v>
                </c:pt>
                <c:pt idx="988">
                  <c:v>779</c:v>
                </c:pt>
                <c:pt idx="989">
                  <c:v>779.5</c:v>
                </c:pt>
                <c:pt idx="990">
                  <c:v>780</c:v>
                </c:pt>
                <c:pt idx="991">
                  <c:v>780.5</c:v>
                </c:pt>
                <c:pt idx="992">
                  <c:v>781</c:v>
                </c:pt>
                <c:pt idx="993">
                  <c:v>781.5</c:v>
                </c:pt>
                <c:pt idx="994">
                  <c:v>782</c:v>
                </c:pt>
                <c:pt idx="995">
                  <c:v>782.5</c:v>
                </c:pt>
                <c:pt idx="996">
                  <c:v>783</c:v>
                </c:pt>
                <c:pt idx="997">
                  <c:v>783.5</c:v>
                </c:pt>
                <c:pt idx="998">
                  <c:v>784</c:v>
                </c:pt>
                <c:pt idx="999">
                  <c:v>784.5</c:v>
                </c:pt>
                <c:pt idx="1000">
                  <c:v>785</c:v>
                </c:pt>
                <c:pt idx="1001">
                  <c:v>785.5</c:v>
                </c:pt>
                <c:pt idx="1002">
                  <c:v>786</c:v>
                </c:pt>
                <c:pt idx="1003">
                  <c:v>786.5</c:v>
                </c:pt>
                <c:pt idx="1004">
                  <c:v>787</c:v>
                </c:pt>
                <c:pt idx="1005">
                  <c:v>787.5</c:v>
                </c:pt>
                <c:pt idx="1006">
                  <c:v>788</c:v>
                </c:pt>
                <c:pt idx="1007">
                  <c:v>788.5</c:v>
                </c:pt>
                <c:pt idx="1008">
                  <c:v>789</c:v>
                </c:pt>
                <c:pt idx="1009">
                  <c:v>789.5</c:v>
                </c:pt>
                <c:pt idx="1010">
                  <c:v>790</c:v>
                </c:pt>
                <c:pt idx="1011">
                  <c:v>790.5</c:v>
                </c:pt>
                <c:pt idx="1012">
                  <c:v>791</c:v>
                </c:pt>
                <c:pt idx="1013">
                  <c:v>791.5</c:v>
                </c:pt>
                <c:pt idx="1014">
                  <c:v>792</c:v>
                </c:pt>
                <c:pt idx="1015">
                  <c:v>792.5</c:v>
                </c:pt>
                <c:pt idx="1016">
                  <c:v>793</c:v>
                </c:pt>
                <c:pt idx="1017">
                  <c:v>793.5</c:v>
                </c:pt>
                <c:pt idx="1018">
                  <c:v>794</c:v>
                </c:pt>
                <c:pt idx="1019">
                  <c:v>794.5</c:v>
                </c:pt>
                <c:pt idx="1020">
                  <c:v>795</c:v>
                </c:pt>
                <c:pt idx="1021">
                  <c:v>795.5</c:v>
                </c:pt>
                <c:pt idx="1022">
                  <c:v>796</c:v>
                </c:pt>
                <c:pt idx="1023">
                  <c:v>796.5</c:v>
                </c:pt>
                <c:pt idx="1024">
                  <c:v>797</c:v>
                </c:pt>
                <c:pt idx="1025">
                  <c:v>797.5</c:v>
                </c:pt>
                <c:pt idx="1026">
                  <c:v>798</c:v>
                </c:pt>
                <c:pt idx="1027">
                  <c:v>798.5</c:v>
                </c:pt>
                <c:pt idx="1028">
                  <c:v>799</c:v>
                </c:pt>
                <c:pt idx="1029">
                  <c:v>799.5</c:v>
                </c:pt>
                <c:pt idx="1030">
                  <c:v>800</c:v>
                </c:pt>
              </c:numCache>
            </c:numRef>
          </c:xVal>
          <c:yVal>
            <c:numRef>
              <c:f>Sheet7!$B$2:$B$1032</c:f>
              <c:numCache>
                <c:formatCode>General</c:formatCode>
                <c:ptCount val="1031"/>
                <c:pt idx="0">
                  <c:v>0.35600000000000032</c:v>
                </c:pt>
                <c:pt idx="1">
                  <c:v>0.36000000000000032</c:v>
                </c:pt>
                <c:pt idx="2">
                  <c:v>0.36600000000000038</c:v>
                </c:pt>
                <c:pt idx="3">
                  <c:v>0.36600000000000038</c:v>
                </c:pt>
                <c:pt idx="4">
                  <c:v>0.36500000000000032</c:v>
                </c:pt>
                <c:pt idx="5">
                  <c:v>0.36900000000000038</c:v>
                </c:pt>
                <c:pt idx="6">
                  <c:v>0.36900000000000038</c:v>
                </c:pt>
                <c:pt idx="7">
                  <c:v>0.36400000000000032</c:v>
                </c:pt>
                <c:pt idx="8">
                  <c:v>0.37100000000000088</c:v>
                </c:pt>
                <c:pt idx="9">
                  <c:v>0.37600000000000122</c:v>
                </c:pt>
                <c:pt idx="10">
                  <c:v>0.38000000000000139</c:v>
                </c:pt>
                <c:pt idx="11">
                  <c:v>0.3840000000000014</c:v>
                </c:pt>
                <c:pt idx="12">
                  <c:v>0.38200000000000139</c:v>
                </c:pt>
                <c:pt idx="13">
                  <c:v>0.38000000000000139</c:v>
                </c:pt>
                <c:pt idx="14">
                  <c:v>0.3840000000000014</c:v>
                </c:pt>
                <c:pt idx="15">
                  <c:v>0.39200000000000157</c:v>
                </c:pt>
                <c:pt idx="16">
                  <c:v>0.3900000000000014</c:v>
                </c:pt>
                <c:pt idx="17">
                  <c:v>0.3860000000000014</c:v>
                </c:pt>
                <c:pt idx="18">
                  <c:v>0.39100000000000146</c:v>
                </c:pt>
                <c:pt idx="19">
                  <c:v>0.39200000000000157</c:v>
                </c:pt>
                <c:pt idx="20">
                  <c:v>0.3900000000000014</c:v>
                </c:pt>
                <c:pt idx="21">
                  <c:v>0.39100000000000146</c:v>
                </c:pt>
                <c:pt idx="22">
                  <c:v>0.39700000000000157</c:v>
                </c:pt>
                <c:pt idx="23">
                  <c:v>0.40400000000000008</c:v>
                </c:pt>
                <c:pt idx="24">
                  <c:v>0.40100000000000002</c:v>
                </c:pt>
                <c:pt idx="25">
                  <c:v>0.40200000000000002</c:v>
                </c:pt>
                <c:pt idx="26">
                  <c:v>0.40400000000000008</c:v>
                </c:pt>
                <c:pt idx="27">
                  <c:v>0.41200000000000031</c:v>
                </c:pt>
                <c:pt idx="28">
                  <c:v>0.41100000000000031</c:v>
                </c:pt>
                <c:pt idx="29">
                  <c:v>0.40900000000000031</c:v>
                </c:pt>
                <c:pt idx="30">
                  <c:v>0.41000000000000031</c:v>
                </c:pt>
                <c:pt idx="31">
                  <c:v>0.40900000000000031</c:v>
                </c:pt>
                <c:pt idx="32">
                  <c:v>0.41000000000000031</c:v>
                </c:pt>
                <c:pt idx="33">
                  <c:v>0.40800000000000008</c:v>
                </c:pt>
                <c:pt idx="34">
                  <c:v>0.41000000000000031</c:v>
                </c:pt>
                <c:pt idx="35">
                  <c:v>0.41700000000000031</c:v>
                </c:pt>
                <c:pt idx="36">
                  <c:v>0.42200000000000032</c:v>
                </c:pt>
                <c:pt idx="37">
                  <c:v>0.42200000000000032</c:v>
                </c:pt>
                <c:pt idx="38">
                  <c:v>0.42100000000000032</c:v>
                </c:pt>
                <c:pt idx="39">
                  <c:v>0.42800000000000032</c:v>
                </c:pt>
                <c:pt idx="40">
                  <c:v>0.43300000000000038</c:v>
                </c:pt>
                <c:pt idx="41">
                  <c:v>0.43900000000000122</c:v>
                </c:pt>
                <c:pt idx="42">
                  <c:v>0.43500000000000122</c:v>
                </c:pt>
                <c:pt idx="43">
                  <c:v>0.43400000000000122</c:v>
                </c:pt>
                <c:pt idx="44">
                  <c:v>0.43700000000000122</c:v>
                </c:pt>
                <c:pt idx="45">
                  <c:v>0.43900000000000122</c:v>
                </c:pt>
                <c:pt idx="46">
                  <c:v>0.43600000000000122</c:v>
                </c:pt>
                <c:pt idx="47">
                  <c:v>0.43900000000000122</c:v>
                </c:pt>
                <c:pt idx="48">
                  <c:v>0.44</c:v>
                </c:pt>
                <c:pt idx="49">
                  <c:v>0.44400000000000001</c:v>
                </c:pt>
                <c:pt idx="50">
                  <c:v>0.443</c:v>
                </c:pt>
                <c:pt idx="51">
                  <c:v>0.44400000000000001</c:v>
                </c:pt>
                <c:pt idx="52">
                  <c:v>0.44900000000000001</c:v>
                </c:pt>
                <c:pt idx="53">
                  <c:v>0.45300000000000001</c:v>
                </c:pt>
                <c:pt idx="54">
                  <c:v>0.46</c:v>
                </c:pt>
                <c:pt idx="55">
                  <c:v>0.46100000000000002</c:v>
                </c:pt>
                <c:pt idx="56">
                  <c:v>0.46300000000000002</c:v>
                </c:pt>
                <c:pt idx="57">
                  <c:v>0.47100000000000031</c:v>
                </c:pt>
                <c:pt idx="58">
                  <c:v>0.47300000000000031</c:v>
                </c:pt>
                <c:pt idx="59">
                  <c:v>0.47300000000000031</c:v>
                </c:pt>
                <c:pt idx="60">
                  <c:v>0.47100000000000031</c:v>
                </c:pt>
                <c:pt idx="61">
                  <c:v>0.47800000000000031</c:v>
                </c:pt>
                <c:pt idx="62">
                  <c:v>0.48400000000000032</c:v>
                </c:pt>
                <c:pt idx="63">
                  <c:v>0.48300000000000032</c:v>
                </c:pt>
                <c:pt idx="64">
                  <c:v>0.47700000000000031</c:v>
                </c:pt>
                <c:pt idx="65">
                  <c:v>0.47400000000000031</c:v>
                </c:pt>
                <c:pt idx="66">
                  <c:v>0.48200000000000032</c:v>
                </c:pt>
                <c:pt idx="67">
                  <c:v>0.49100000000000038</c:v>
                </c:pt>
                <c:pt idx="68">
                  <c:v>0.49400000000000038</c:v>
                </c:pt>
                <c:pt idx="69">
                  <c:v>0.49300000000000038</c:v>
                </c:pt>
                <c:pt idx="70">
                  <c:v>0.49800000000000122</c:v>
                </c:pt>
                <c:pt idx="71">
                  <c:v>0.505</c:v>
                </c:pt>
                <c:pt idx="72">
                  <c:v>0.501</c:v>
                </c:pt>
                <c:pt idx="73">
                  <c:v>0.5</c:v>
                </c:pt>
                <c:pt idx="74">
                  <c:v>0.504</c:v>
                </c:pt>
                <c:pt idx="75">
                  <c:v>0.51300000000000001</c:v>
                </c:pt>
                <c:pt idx="76">
                  <c:v>0.51700000000000002</c:v>
                </c:pt>
                <c:pt idx="77">
                  <c:v>0.51900000000000002</c:v>
                </c:pt>
                <c:pt idx="78">
                  <c:v>0.52100000000000002</c:v>
                </c:pt>
                <c:pt idx="79">
                  <c:v>0.53200000000000003</c:v>
                </c:pt>
                <c:pt idx="80">
                  <c:v>0.53400000000000003</c:v>
                </c:pt>
                <c:pt idx="81">
                  <c:v>0.53300000000000003</c:v>
                </c:pt>
                <c:pt idx="82">
                  <c:v>0.53100000000000003</c:v>
                </c:pt>
                <c:pt idx="83">
                  <c:v>0.54200000000000004</c:v>
                </c:pt>
                <c:pt idx="84">
                  <c:v>0.55100000000000005</c:v>
                </c:pt>
                <c:pt idx="85">
                  <c:v>0.55600000000000005</c:v>
                </c:pt>
                <c:pt idx="86">
                  <c:v>0.55900000000000005</c:v>
                </c:pt>
                <c:pt idx="87">
                  <c:v>0.55900000000000005</c:v>
                </c:pt>
                <c:pt idx="88">
                  <c:v>0.56100000000000005</c:v>
                </c:pt>
                <c:pt idx="89">
                  <c:v>0.56699999999999995</c:v>
                </c:pt>
                <c:pt idx="90">
                  <c:v>0.57399999999999995</c:v>
                </c:pt>
                <c:pt idx="91">
                  <c:v>0.58399999999999996</c:v>
                </c:pt>
                <c:pt idx="92">
                  <c:v>0.58799999999999997</c:v>
                </c:pt>
                <c:pt idx="93">
                  <c:v>0.59199999999999997</c:v>
                </c:pt>
                <c:pt idx="94">
                  <c:v>0.59899999999999998</c:v>
                </c:pt>
                <c:pt idx="95">
                  <c:v>0.59899999999999998</c:v>
                </c:pt>
                <c:pt idx="96">
                  <c:v>0.60100000000000064</c:v>
                </c:pt>
                <c:pt idx="97">
                  <c:v>0.60500000000000065</c:v>
                </c:pt>
                <c:pt idx="98">
                  <c:v>0.61500000000000243</c:v>
                </c:pt>
                <c:pt idx="99">
                  <c:v>0.62000000000000244</c:v>
                </c:pt>
                <c:pt idx="100">
                  <c:v>0.62300000000000244</c:v>
                </c:pt>
                <c:pt idx="101">
                  <c:v>0.63300000000000278</c:v>
                </c:pt>
                <c:pt idx="102">
                  <c:v>0.64500000000000279</c:v>
                </c:pt>
                <c:pt idx="103">
                  <c:v>0.65100000000000302</c:v>
                </c:pt>
                <c:pt idx="104">
                  <c:v>0.65700000000000314</c:v>
                </c:pt>
                <c:pt idx="105">
                  <c:v>0.65900000000000314</c:v>
                </c:pt>
                <c:pt idx="106">
                  <c:v>0.66700000000000315</c:v>
                </c:pt>
                <c:pt idx="107">
                  <c:v>0.68200000000000005</c:v>
                </c:pt>
                <c:pt idx="108">
                  <c:v>0.69899999999999995</c:v>
                </c:pt>
                <c:pt idx="109">
                  <c:v>0.70900000000000063</c:v>
                </c:pt>
                <c:pt idx="110">
                  <c:v>0.71900000000000064</c:v>
                </c:pt>
                <c:pt idx="111">
                  <c:v>0.73900000000000243</c:v>
                </c:pt>
                <c:pt idx="112">
                  <c:v>0.76200000000000279</c:v>
                </c:pt>
                <c:pt idx="113">
                  <c:v>0.79600000000000004</c:v>
                </c:pt>
                <c:pt idx="114">
                  <c:v>0.86500000000000243</c:v>
                </c:pt>
                <c:pt idx="115">
                  <c:v>0.997</c:v>
                </c:pt>
                <c:pt idx="116">
                  <c:v>1.292</c:v>
                </c:pt>
                <c:pt idx="117">
                  <c:v>1.794</c:v>
                </c:pt>
                <c:pt idx="118">
                  <c:v>2.62</c:v>
                </c:pt>
                <c:pt idx="119">
                  <c:v>3.8439999999999999</c:v>
                </c:pt>
                <c:pt idx="120">
                  <c:v>5.5659999999999945</c:v>
                </c:pt>
                <c:pt idx="121">
                  <c:v>7.88</c:v>
                </c:pt>
                <c:pt idx="122">
                  <c:v>10.94</c:v>
                </c:pt>
                <c:pt idx="123">
                  <c:v>14.65</c:v>
                </c:pt>
                <c:pt idx="124">
                  <c:v>19.14</c:v>
                </c:pt>
                <c:pt idx="125">
                  <c:v>24.110000000000031</c:v>
                </c:pt>
                <c:pt idx="126">
                  <c:v>29.58</c:v>
                </c:pt>
                <c:pt idx="127">
                  <c:v>35.24</c:v>
                </c:pt>
                <c:pt idx="128">
                  <c:v>40.99</c:v>
                </c:pt>
                <c:pt idx="129">
                  <c:v>46.47</c:v>
                </c:pt>
                <c:pt idx="130">
                  <c:v>51.46</c:v>
                </c:pt>
                <c:pt idx="131">
                  <c:v>55.48</c:v>
                </c:pt>
                <c:pt idx="132">
                  <c:v>58.3</c:v>
                </c:pt>
                <c:pt idx="133">
                  <c:v>59.760000000000012</c:v>
                </c:pt>
                <c:pt idx="134">
                  <c:v>59.71</c:v>
                </c:pt>
                <c:pt idx="135">
                  <c:v>58.28</c:v>
                </c:pt>
                <c:pt idx="136">
                  <c:v>55.54</c:v>
                </c:pt>
                <c:pt idx="137">
                  <c:v>51.92</c:v>
                </c:pt>
                <c:pt idx="138">
                  <c:v>47.48</c:v>
                </c:pt>
                <c:pt idx="139">
                  <c:v>42.49</c:v>
                </c:pt>
                <c:pt idx="140">
                  <c:v>37.14</c:v>
                </c:pt>
                <c:pt idx="141">
                  <c:v>31.77</c:v>
                </c:pt>
                <c:pt idx="142">
                  <c:v>26.630000000000031</c:v>
                </c:pt>
                <c:pt idx="143">
                  <c:v>22.04</c:v>
                </c:pt>
                <c:pt idx="144">
                  <c:v>17.939999999999987</c:v>
                </c:pt>
                <c:pt idx="145">
                  <c:v>14.48</c:v>
                </c:pt>
                <c:pt idx="146">
                  <c:v>11.53</c:v>
                </c:pt>
                <c:pt idx="147">
                  <c:v>9.0760000000000005</c:v>
                </c:pt>
                <c:pt idx="148">
                  <c:v>7.1279999999999752</c:v>
                </c:pt>
                <c:pt idx="149">
                  <c:v>5.63</c:v>
                </c:pt>
                <c:pt idx="150">
                  <c:v>4.55</c:v>
                </c:pt>
                <c:pt idx="151">
                  <c:v>3.8069999999999977</c:v>
                </c:pt>
                <c:pt idx="152">
                  <c:v>3.32</c:v>
                </c:pt>
                <c:pt idx="153">
                  <c:v>2.9979999999999998</c:v>
                </c:pt>
                <c:pt idx="154">
                  <c:v>2.794</c:v>
                </c:pt>
                <c:pt idx="155">
                  <c:v>2.6509999999999998</c:v>
                </c:pt>
                <c:pt idx="156">
                  <c:v>2.5569999999999977</c:v>
                </c:pt>
                <c:pt idx="157">
                  <c:v>2.4949999999999997</c:v>
                </c:pt>
                <c:pt idx="158">
                  <c:v>2.4689999999999999</c:v>
                </c:pt>
                <c:pt idx="159">
                  <c:v>2.4519999999999977</c:v>
                </c:pt>
                <c:pt idx="160">
                  <c:v>2.448</c:v>
                </c:pt>
                <c:pt idx="161">
                  <c:v>2.4659999999999997</c:v>
                </c:pt>
                <c:pt idx="162">
                  <c:v>2.5059999999999998</c:v>
                </c:pt>
                <c:pt idx="163">
                  <c:v>2.5609999999999999</c:v>
                </c:pt>
                <c:pt idx="164">
                  <c:v>2.6389999999999998</c:v>
                </c:pt>
                <c:pt idx="165">
                  <c:v>2.7389999999999999</c:v>
                </c:pt>
                <c:pt idx="166">
                  <c:v>2.8689999999999998</c:v>
                </c:pt>
                <c:pt idx="167">
                  <c:v>3.0339999999999998</c:v>
                </c:pt>
                <c:pt idx="168">
                  <c:v>3.2189999999999999</c:v>
                </c:pt>
                <c:pt idx="169">
                  <c:v>3.4279999999999999</c:v>
                </c:pt>
                <c:pt idx="170">
                  <c:v>3.6539999999999999</c:v>
                </c:pt>
                <c:pt idx="171">
                  <c:v>3.8969999999999967</c:v>
                </c:pt>
                <c:pt idx="172">
                  <c:v>4.1619999999999955</c:v>
                </c:pt>
                <c:pt idx="173">
                  <c:v>4.4560000000000004</c:v>
                </c:pt>
                <c:pt idx="174">
                  <c:v>4.7949999999999955</c:v>
                </c:pt>
                <c:pt idx="175">
                  <c:v>5.1679999999999762</c:v>
                </c:pt>
                <c:pt idx="176">
                  <c:v>5.5629999999999855</c:v>
                </c:pt>
                <c:pt idx="177">
                  <c:v>5.9459999999999997</c:v>
                </c:pt>
                <c:pt idx="178">
                  <c:v>6.3599999999999985</c:v>
                </c:pt>
                <c:pt idx="179">
                  <c:v>6.835</c:v>
                </c:pt>
                <c:pt idx="180">
                  <c:v>7.3469999999999995</c:v>
                </c:pt>
                <c:pt idx="181">
                  <c:v>7.8819999999999997</c:v>
                </c:pt>
                <c:pt idx="182">
                  <c:v>8.4590000000000067</c:v>
                </c:pt>
                <c:pt idx="183">
                  <c:v>9.093</c:v>
                </c:pt>
                <c:pt idx="184">
                  <c:v>9.8240000000000016</c:v>
                </c:pt>
                <c:pt idx="185">
                  <c:v>10.75</c:v>
                </c:pt>
                <c:pt idx="186">
                  <c:v>11.88</c:v>
                </c:pt>
                <c:pt idx="187">
                  <c:v>13.2</c:v>
                </c:pt>
                <c:pt idx="188">
                  <c:v>14.83</c:v>
                </c:pt>
                <c:pt idx="189">
                  <c:v>16.850000000000001</c:v>
                </c:pt>
                <c:pt idx="190">
                  <c:v>19.329999999999988</c:v>
                </c:pt>
                <c:pt idx="191">
                  <c:v>22.16</c:v>
                </c:pt>
                <c:pt idx="192">
                  <c:v>25.66</c:v>
                </c:pt>
                <c:pt idx="193">
                  <c:v>30.01</c:v>
                </c:pt>
                <c:pt idx="194">
                  <c:v>35.82</c:v>
                </c:pt>
                <c:pt idx="195">
                  <c:v>42.82</c:v>
                </c:pt>
                <c:pt idx="196">
                  <c:v>51.43</c:v>
                </c:pt>
                <c:pt idx="197">
                  <c:v>61.89</c:v>
                </c:pt>
                <c:pt idx="198">
                  <c:v>74.930000000000007</c:v>
                </c:pt>
                <c:pt idx="199">
                  <c:v>99.5</c:v>
                </c:pt>
                <c:pt idx="200">
                  <c:v>124.8</c:v>
                </c:pt>
                <c:pt idx="201">
                  <c:v>151.19999999999999</c:v>
                </c:pt>
                <c:pt idx="202">
                  <c:v>180.6</c:v>
                </c:pt>
                <c:pt idx="203">
                  <c:v>213.5</c:v>
                </c:pt>
                <c:pt idx="204">
                  <c:v>254.4</c:v>
                </c:pt>
                <c:pt idx="205">
                  <c:v>302.7</c:v>
                </c:pt>
                <c:pt idx="206">
                  <c:v>364.9</c:v>
                </c:pt>
                <c:pt idx="207">
                  <c:v>435.5</c:v>
                </c:pt>
                <c:pt idx="208">
                  <c:v>515.5</c:v>
                </c:pt>
                <c:pt idx="209">
                  <c:v>600.20000000000005</c:v>
                </c:pt>
                <c:pt idx="210">
                  <c:v>686.6</c:v>
                </c:pt>
                <c:pt idx="211">
                  <c:v>771.8</c:v>
                </c:pt>
                <c:pt idx="212">
                  <c:v>865</c:v>
                </c:pt>
                <c:pt idx="213">
                  <c:v>965.1</c:v>
                </c:pt>
                <c:pt idx="214">
                  <c:v>1074</c:v>
                </c:pt>
                <c:pt idx="215">
                  <c:v>1174</c:v>
                </c:pt>
                <c:pt idx="216">
                  <c:v>1270</c:v>
                </c:pt>
                <c:pt idx="217">
                  <c:v>1359</c:v>
                </c:pt>
                <c:pt idx="218">
                  <c:v>1440</c:v>
                </c:pt>
                <c:pt idx="219">
                  <c:v>1509</c:v>
                </c:pt>
                <c:pt idx="220">
                  <c:v>1564</c:v>
                </c:pt>
                <c:pt idx="221">
                  <c:v>1606</c:v>
                </c:pt>
                <c:pt idx="222">
                  <c:v>1635</c:v>
                </c:pt>
                <c:pt idx="223">
                  <c:v>1654</c:v>
                </c:pt>
                <c:pt idx="224">
                  <c:v>1663</c:v>
                </c:pt>
                <c:pt idx="225">
                  <c:v>1662</c:v>
                </c:pt>
                <c:pt idx="226">
                  <c:v>1651</c:v>
                </c:pt>
                <c:pt idx="227">
                  <c:v>1634</c:v>
                </c:pt>
                <c:pt idx="228">
                  <c:v>1609</c:v>
                </c:pt>
                <c:pt idx="229">
                  <c:v>1579</c:v>
                </c:pt>
                <c:pt idx="230">
                  <c:v>1542</c:v>
                </c:pt>
                <c:pt idx="231">
                  <c:v>1505</c:v>
                </c:pt>
                <c:pt idx="232">
                  <c:v>1466</c:v>
                </c:pt>
                <c:pt idx="233">
                  <c:v>1423</c:v>
                </c:pt>
                <c:pt idx="234">
                  <c:v>1376</c:v>
                </c:pt>
                <c:pt idx="235">
                  <c:v>1328</c:v>
                </c:pt>
                <c:pt idx="236">
                  <c:v>1278</c:v>
                </c:pt>
                <c:pt idx="237">
                  <c:v>1229</c:v>
                </c:pt>
                <c:pt idx="238">
                  <c:v>1180</c:v>
                </c:pt>
                <c:pt idx="239">
                  <c:v>1136</c:v>
                </c:pt>
                <c:pt idx="240">
                  <c:v>1097</c:v>
                </c:pt>
                <c:pt idx="241">
                  <c:v>1062</c:v>
                </c:pt>
                <c:pt idx="242">
                  <c:v>1031</c:v>
                </c:pt>
                <c:pt idx="243">
                  <c:v>1005</c:v>
                </c:pt>
                <c:pt idx="244">
                  <c:v>982.5</c:v>
                </c:pt>
                <c:pt idx="245">
                  <c:v>966.2</c:v>
                </c:pt>
                <c:pt idx="246">
                  <c:v>958.3</c:v>
                </c:pt>
                <c:pt idx="247">
                  <c:v>957.2</c:v>
                </c:pt>
                <c:pt idx="248">
                  <c:v>964.2</c:v>
                </c:pt>
                <c:pt idx="249">
                  <c:v>978.7</c:v>
                </c:pt>
                <c:pt idx="250">
                  <c:v>1000</c:v>
                </c:pt>
                <c:pt idx="251">
                  <c:v>1027</c:v>
                </c:pt>
                <c:pt idx="252">
                  <c:v>1061</c:v>
                </c:pt>
                <c:pt idx="253">
                  <c:v>1103</c:v>
                </c:pt>
                <c:pt idx="254">
                  <c:v>1153</c:v>
                </c:pt>
                <c:pt idx="255">
                  <c:v>1206</c:v>
                </c:pt>
                <c:pt idx="256">
                  <c:v>1258</c:v>
                </c:pt>
                <c:pt idx="257">
                  <c:v>1311</c:v>
                </c:pt>
                <c:pt idx="258">
                  <c:v>1367</c:v>
                </c:pt>
                <c:pt idx="259">
                  <c:v>1422</c:v>
                </c:pt>
                <c:pt idx="260">
                  <c:v>1474</c:v>
                </c:pt>
                <c:pt idx="261">
                  <c:v>1523</c:v>
                </c:pt>
                <c:pt idx="262">
                  <c:v>1568</c:v>
                </c:pt>
                <c:pt idx="263">
                  <c:v>1606</c:v>
                </c:pt>
                <c:pt idx="264">
                  <c:v>1641</c:v>
                </c:pt>
                <c:pt idx="265">
                  <c:v>1668</c:v>
                </c:pt>
                <c:pt idx="266">
                  <c:v>1688</c:v>
                </c:pt>
                <c:pt idx="267">
                  <c:v>1701</c:v>
                </c:pt>
                <c:pt idx="268">
                  <c:v>1708</c:v>
                </c:pt>
                <c:pt idx="269">
                  <c:v>1708</c:v>
                </c:pt>
                <c:pt idx="270">
                  <c:v>1700</c:v>
                </c:pt>
                <c:pt idx="271">
                  <c:v>1687</c:v>
                </c:pt>
                <c:pt idx="272">
                  <c:v>1670</c:v>
                </c:pt>
                <c:pt idx="273">
                  <c:v>1647</c:v>
                </c:pt>
                <c:pt idx="274">
                  <c:v>1617</c:v>
                </c:pt>
                <c:pt idx="275">
                  <c:v>1583</c:v>
                </c:pt>
                <c:pt idx="276">
                  <c:v>1544</c:v>
                </c:pt>
                <c:pt idx="277">
                  <c:v>1501</c:v>
                </c:pt>
                <c:pt idx="278">
                  <c:v>1457</c:v>
                </c:pt>
                <c:pt idx="279">
                  <c:v>1411</c:v>
                </c:pt>
                <c:pt idx="280">
                  <c:v>1362</c:v>
                </c:pt>
                <c:pt idx="281">
                  <c:v>1313</c:v>
                </c:pt>
                <c:pt idx="282">
                  <c:v>1265</c:v>
                </c:pt>
                <c:pt idx="283">
                  <c:v>1221</c:v>
                </c:pt>
                <c:pt idx="284">
                  <c:v>1174</c:v>
                </c:pt>
                <c:pt idx="285">
                  <c:v>1129</c:v>
                </c:pt>
                <c:pt idx="286">
                  <c:v>1084</c:v>
                </c:pt>
                <c:pt idx="287">
                  <c:v>1043</c:v>
                </c:pt>
                <c:pt idx="288">
                  <c:v>1003</c:v>
                </c:pt>
                <c:pt idx="289">
                  <c:v>965</c:v>
                </c:pt>
                <c:pt idx="290">
                  <c:v>930.4</c:v>
                </c:pt>
                <c:pt idx="291">
                  <c:v>898.9</c:v>
                </c:pt>
                <c:pt idx="292">
                  <c:v>868.8</c:v>
                </c:pt>
                <c:pt idx="293">
                  <c:v>841.4</c:v>
                </c:pt>
                <c:pt idx="294">
                  <c:v>815.2</c:v>
                </c:pt>
                <c:pt idx="295">
                  <c:v>793.1</c:v>
                </c:pt>
                <c:pt idx="296">
                  <c:v>774</c:v>
                </c:pt>
                <c:pt idx="297">
                  <c:v>758.3</c:v>
                </c:pt>
                <c:pt idx="298">
                  <c:v>745</c:v>
                </c:pt>
                <c:pt idx="299">
                  <c:v>733.9</c:v>
                </c:pt>
                <c:pt idx="300">
                  <c:v>726.3</c:v>
                </c:pt>
                <c:pt idx="301">
                  <c:v>721.8</c:v>
                </c:pt>
                <c:pt idx="302">
                  <c:v>719.7</c:v>
                </c:pt>
                <c:pt idx="303">
                  <c:v>719.5</c:v>
                </c:pt>
                <c:pt idx="304">
                  <c:v>720.9</c:v>
                </c:pt>
                <c:pt idx="305">
                  <c:v>723.9</c:v>
                </c:pt>
                <c:pt idx="306">
                  <c:v>729.1</c:v>
                </c:pt>
                <c:pt idx="307">
                  <c:v>735.3</c:v>
                </c:pt>
                <c:pt idx="308">
                  <c:v>742.3</c:v>
                </c:pt>
                <c:pt idx="309">
                  <c:v>749.6</c:v>
                </c:pt>
                <c:pt idx="310">
                  <c:v>757.1</c:v>
                </c:pt>
                <c:pt idx="311">
                  <c:v>764.4</c:v>
                </c:pt>
                <c:pt idx="312">
                  <c:v>771.4</c:v>
                </c:pt>
                <c:pt idx="313">
                  <c:v>778</c:v>
                </c:pt>
                <c:pt idx="314">
                  <c:v>783.7</c:v>
                </c:pt>
                <c:pt idx="315">
                  <c:v>788.2</c:v>
                </c:pt>
                <c:pt idx="316">
                  <c:v>791.4</c:v>
                </c:pt>
                <c:pt idx="317">
                  <c:v>793.3</c:v>
                </c:pt>
                <c:pt idx="318">
                  <c:v>793.2</c:v>
                </c:pt>
                <c:pt idx="319">
                  <c:v>791.1</c:v>
                </c:pt>
                <c:pt idx="320">
                  <c:v>786.9</c:v>
                </c:pt>
                <c:pt idx="321">
                  <c:v>781.6</c:v>
                </c:pt>
                <c:pt idx="322">
                  <c:v>773.6</c:v>
                </c:pt>
                <c:pt idx="323">
                  <c:v>765</c:v>
                </c:pt>
                <c:pt idx="324">
                  <c:v>754.6</c:v>
                </c:pt>
                <c:pt idx="325">
                  <c:v>742.4</c:v>
                </c:pt>
                <c:pt idx="326">
                  <c:v>728</c:v>
                </c:pt>
                <c:pt idx="327">
                  <c:v>714</c:v>
                </c:pt>
                <c:pt idx="328">
                  <c:v>698.4</c:v>
                </c:pt>
                <c:pt idx="329">
                  <c:v>681.8</c:v>
                </c:pt>
                <c:pt idx="330">
                  <c:v>663.1</c:v>
                </c:pt>
                <c:pt idx="331">
                  <c:v>645.1</c:v>
                </c:pt>
                <c:pt idx="332">
                  <c:v>626.1</c:v>
                </c:pt>
                <c:pt idx="333">
                  <c:v>607</c:v>
                </c:pt>
                <c:pt idx="334">
                  <c:v>586.79999999999995</c:v>
                </c:pt>
                <c:pt idx="335">
                  <c:v>568.29999999999995</c:v>
                </c:pt>
                <c:pt idx="336">
                  <c:v>549.6</c:v>
                </c:pt>
                <c:pt idx="337">
                  <c:v>531.4</c:v>
                </c:pt>
                <c:pt idx="338">
                  <c:v>512.70000000000005</c:v>
                </c:pt>
                <c:pt idx="339">
                  <c:v>494.7</c:v>
                </c:pt>
                <c:pt idx="340">
                  <c:v>476.8</c:v>
                </c:pt>
                <c:pt idx="341">
                  <c:v>460.1</c:v>
                </c:pt>
                <c:pt idx="342">
                  <c:v>443.5</c:v>
                </c:pt>
                <c:pt idx="343">
                  <c:v>428.5</c:v>
                </c:pt>
                <c:pt idx="344">
                  <c:v>414.3</c:v>
                </c:pt>
                <c:pt idx="345">
                  <c:v>400.2</c:v>
                </c:pt>
                <c:pt idx="346">
                  <c:v>385.6</c:v>
                </c:pt>
                <c:pt idx="347">
                  <c:v>371.9</c:v>
                </c:pt>
                <c:pt idx="348">
                  <c:v>359.4</c:v>
                </c:pt>
                <c:pt idx="349">
                  <c:v>347.5</c:v>
                </c:pt>
                <c:pt idx="350">
                  <c:v>336.3</c:v>
                </c:pt>
                <c:pt idx="351">
                  <c:v>325.89999999999969</c:v>
                </c:pt>
                <c:pt idx="352">
                  <c:v>316.10000000000002</c:v>
                </c:pt>
                <c:pt idx="353">
                  <c:v>307</c:v>
                </c:pt>
                <c:pt idx="354">
                  <c:v>298.7</c:v>
                </c:pt>
                <c:pt idx="355">
                  <c:v>291.3</c:v>
                </c:pt>
                <c:pt idx="356">
                  <c:v>284.39999999999969</c:v>
                </c:pt>
                <c:pt idx="357">
                  <c:v>278</c:v>
                </c:pt>
                <c:pt idx="358">
                  <c:v>272.2</c:v>
                </c:pt>
                <c:pt idx="359">
                  <c:v>267.10000000000002</c:v>
                </c:pt>
                <c:pt idx="360">
                  <c:v>262.39999999999969</c:v>
                </c:pt>
                <c:pt idx="361">
                  <c:v>258.3</c:v>
                </c:pt>
                <c:pt idx="362">
                  <c:v>254.9</c:v>
                </c:pt>
                <c:pt idx="363">
                  <c:v>251.8</c:v>
                </c:pt>
                <c:pt idx="364">
                  <c:v>249.2</c:v>
                </c:pt>
                <c:pt idx="365">
                  <c:v>246.7</c:v>
                </c:pt>
                <c:pt idx="366">
                  <c:v>244.5</c:v>
                </c:pt>
                <c:pt idx="367">
                  <c:v>242.3</c:v>
                </c:pt>
                <c:pt idx="368">
                  <c:v>240.3</c:v>
                </c:pt>
                <c:pt idx="369">
                  <c:v>238.4</c:v>
                </c:pt>
                <c:pt idx="370">
                  <c:v>236.4</c:v>
                </c:pt>
                <c:pt idx="371">
                  <c:v>234.5</c:v>
                </c:pt>
                <c:pt idx="372">
                  <c:v>232.5</c:v>
                </c:pt>
                <c:pt idx="373">
                  <c:v>230.4</c:v>
                </c:pt>
                <c:pt idx="374">
                  <c:v>228.1</c:v>
                </c:pt>
                <c:pt idx="375">
                  <c:v>226</c:v>
                </c:pt>
                <c:pt idx="376">
                  <c:v>223.5</c:v>
                </c:pt>
                <c:pt idx="377">
                  <c:v>220.8</c:v>
                </c:pt>
                <c:pt idx="378">
                  <c:v>217.8</c:v>
                </c:pt>
                <c:pt idx="379">
                  <c:v>214.4</c:v>
                </c:pt>
                <c:pt idx="380">
                  <c:v>211</c:v>
                </c:pt>
                <c:pt idx="381">
                  <c:v>207.6</c:v>
                </c:pt>
                <c:pt idx="382">
                  <c:v>204</c:v>
                </c:pt>
                <c:pt idx="383">
                  <c:v>200.4</c:v>
                </c:pt>
                <c:pt idx="384">
                  <c:v>196.4</c:v>
                </c:pt>
                <c:pt idx="385">
                  <c:v>192.3</c:v>
                </c:pt>
                <c:pt idx="386">
                  <c:v>187.7</c:v>
                </c:pt>
                <c:pt idx="387">
                  <c:v>183.3</c:v>
                </c:pt>
                <c:pt idx="388">
                  <c:v>179</c:v>
                </c:pt>
                <c:pt idx="389">
                  <c:v>174.4</c:v>
                </c:pt>
                <c:pt idx="390">
                  <c:v>169.5</c:v>
                </c:pt>
                <c:pt idx="391">
                  <c:v>164.9</c:v>
                </c:pt>
                <c:pt idx="392">
                  <c:v>160.19999999999999</c:v>
                </c:pt>
                <c:pt idx="393">
                  <c:v>155.6</c:v>
                </c:pt>
                <c:pt idx="394">
                  <c:v>151.1</c:v>
                </c:pt>
                <c:pt idx="395">
                  <c:v>146.69999999999999</c:v>
                </c:pt>
                <c:pt idx="396">
                  <c:v>142.30000000000001</c:v>
                </c:pt>
                <c:pt idx="397">
                  <c:v>138</c:v>
                </c:pt>
                <c:pt idx="398">
                  <c:v>133.19999999999999</c:v>
                </c:pt>
                <c:pt idx="399">
                  <c:v>128.69999999999999</c:v>
                </c:pt>
                <c:pt idx="400">
                  <c:v>124.3</c:v>
                </c:pt>
                <c:pt idx="401">
                  <c:v>120</c:v>
                </c:pt>
                <c:pt idx="402">
                  <c:v>116</c:v>
                </c:pt>
                <c:pt idx="403">
                  <c:v>112.5</c:v>
                </c:pt>
                <c:pt idx="404">
                  <c:v>109</c:v>
                </c:pt>
                <c:pt idx="405">
                  <c:v>105.4</c:v>
                </c:pt>
                <c:pt idx="406">
                  <c:v>101.7</c:v>
                </c:pt>
                <c:pt idx="407">
                  <c:v>98.5</c:v>
                </c:pt>
                <c:pt idx="408">
                  <c:v>95.35</c:v>
                </c:pt>
                <c:pt idx="409">
                  <c:v>92.39</c:v>
                </c:pt>
                <c:pt idx="410">
                  <c:v>89.48</c:v>
                </c:pt>
                <c:pt idx="411">
                  <c:v>86.61999999999999</c:v>
                </c:pt>
                <c:pt idx="412">
                  <c:v>83.78</c:v>
                </c:pt>
                <c:pt idx="413">
                  <c:v>80.95</c:v>
                </c:pt>
                <c:pt idx="414">
                  <c:v>79.209999999999994</c:v>
                </c:pt>
                <c:pt idx="415">
                  <c:v>77.13</c:v>
                </c:pt>
                <c:pt idx="416">
                  <c:v>75.010000000000005</c:v>
                </c:pt>
                <c:pt idx="417">
                  <c:v>72.98</c:v>
                </c:pt>
                <c:pt idx="418">
                  <c:v>70.89</c:v>
                </c:pt>
                <c:pt idx="419">
                  <c:v>68.98</c:v>
                </c:pt>
                <c:pt idx="420">
                  <c:v>67.11999999999999</c:v>
                </c:pt>
                <c:pt idx="421">
                  <c:v>65.36999999999999</c:v>
                </c:pt>
                <c:pt idx="422">
                  <c:v>63.7</c:v>
                </c:pt>
                <c:pt idx="423">
                  <c:v>62.220000000000013</c:v>
                </c:pt>
                <c:pt idx="424">
                  <c:v>60.88</c:v>
                </c:pt>
                <c:pt idx="425">
                  <c:v>59.61</c:v>
                </c:pt>
                <c:pt idx="426">
                  <c:v>58.39</c:v>
                </c:pt>
                <c:pt idx="427">
                  <c:v>57.15</c:v>
                </c:pt>
                <c:pt idx="428">
                  <c:v>55.94</c:v>
                </c:pt>
                <c:pt idx="429">
                  <c:v>54.82</c:v>
                </c:pt>
                <c:pt idx="430">
                  <c:v>53.790000000000013</c:v>
                </c:pt>
                <c:pt idx="431">
                  <c:v>52.78</c:v>
                </c:pt>
                <c:pt idx="432">
                  <c:v>51.9</c:v>
                </c:pt>
                <c:pt idx="433">
                  <c:v>50.98</c:v>
                </c:pt>
                <c:pt idx="434">
                  <c:v>50.07</c:v>
                </c:pt>
                <c:pt idx="435">
                  <c:v>49.13</c:v>
                </c:pt>
                <c:pt idx="436">
                  <c:v>48.24</c:v>
                </c:pt>
                <c:pt idx="437">
                  <c:v>47.4</c:v>
                </c:pt>
                <c:pt idx="438">
                  <c:v>46.57</c:v>
                </c:pt>
                <c:pt idx="439">
                  <c:v>45.78</c:v>
                </c:pt>
                <c:pt idx="440">
                  <c:v>44.99</c:v>
                </c:pt>
                <c:pt idx="441">
                  <c:v>44.2</c:v>
                </c:pt>
                <c:pt idx="442">
                  <c:v>43.4</c:v>
                </c:pt>
                <c:pt idx="443">
                  <c:v>42.64</c:v>
                </c:pt>
                <c:pt idx="444">
                  <c:v>41.87</c:v>
                </c:pt>
                <c:pt idx="445">
                  <c:v>41.06</c:v>
                </c:pt>
                <c:pt idx="446">
                  <c:v>40.270000000000003</c:v>
                </c:pt>
                <c:pt idx="447">
                  <c:v>39.47</c:v>
                </c:pt>
                <c:pt idx="448">
                  <c:v>38.67</c:v>
                </c:pt>
                <c:pt idx="449">
                  <c:v>37.85</c:v>
                </c:pt>
                <c:pt idx="450">
                  <c:v>37.04</c:v>
                </c:pt>
                <c:pt idx="451">
                  <c:v>36.300000000000004</c:v>
                </c:pt>
                <c:pt idx="452">
                  <c:v>35.550000000000004</c:v>
                </c:pt>
                <c:pt idx="453">
                  <c:v>34.78</c:v>
                </c:pt>
                <c:pt idx="454">
                  <c:v>33.980000000000004</c:v>
                </c:pt>
                <c:pt idx="455">
                  <c:v>33.15</c:v>
                </c:pt>
                <c:pt idx="456">
                  <c:v>32.220000000000013</c:v>
                </c:pt>
                <c:pt idx="457">
                  <c:v>31.310000000000031</c:v>
                </c:pt>
                <c:pt idx="458">
                  <c:v>30.439999999999987</c:v>
                </c:pt>
                <c:pt idx="459">
                  <c:v>29.54</c:v>
                </c:pt>
                <c:pt idx="460">
                  <c:v>28.7</c:v>
                </c:pt>
                <c:pt idx="461">
                  <c:v>27.91</c:v>
                </c:pt>
                <c:pt idx="462">
                  <c:v>27.08</c:v>
                </c:pt>
                <c:pt idx="463">
                  <c:v>26.279999999999987</c:v>
                </c:pt>
                <c:pt idx="464">
                  <c:v>25.479999999999986</c:v>
                </c:pt>
                <c:pt idx="465">
                  <c:v>24.71</c:v>
                </c:pt>
                <c:pt idx="466">
                  <c:v>23.919999999999987</c:v>
                </c:pt>
                <c:pt idx="467">
                  <c:v>23.150000000000031</c:v>
                </c:pt>
                <c:pt idx="468">
                  <c:v>22.439999999999987</c:v>
                </c:pt>
                <c:pt idx="469">
                  <c:v>21.77</c:v>
                </c:pt>
                <c:pt idx="470">
                  <c:v>21.08</c:v>
                </c:pt>
                <c:pt idx="471">
                  <c:v>20.420000000000002</c:v>
                </c:pt>
                <c:pt idx="472">
                  <c:v>19.779999999999987</c:v>
                </c:pt>
                <c:pt idx="473">
                  <c:v>19.14</c:v>
                </c:pt>
                <c:pt idx="474">
                  <c:v>18.52</c:v>
                </c:pt>
                <c:pt idx="475">
                  <c:v>17.91</c:v>
                </c:pt>
                <c:pt idx="476">
                  <c:v>17.32</c:v>
                </c:pt>
                <c:pt idx="477">
                  <c:v>16.75</c:v>
                </c:pt>
                <c:pt idx="478">
                  <c:v>16.170000000000005</c:v>
                </c:pt>
                <c:pt idx="479">
                  <c:v>15.62</c:v>
                </c:pt>
                <c:pt idx="480">
                  <c:v>15.13</c:v>
                </c:pt>
                <c:pt idx="481">
                  <c:v>14.69</c:v>
                </c:pt>
                <c:pt idx="482">
                  <c:v>14.25</c:v>
                </c:pt>
                <c:pt idx="483">
                  <c:v>13.82</c:v>
                </c:pt>
                <c:pt idx="484">
                  <c:v>13.43</c:v>
                </c:pt>
                <c:pt idx="485">
                  <c:v>13.03</c:v>
                </c:pt>
                <c:pt idx="486">
                  <c:v>12.59</c:v>
                </c:pt>
                <c:pt idx="487">
                  <c:v>12.15</c:v>
                </c:pt>
                <c:pt idx="488">
                  <c:v>11.76</c:v>
                </c:pt>
                <c:pt idx="489">
                  <c:v>11.41</c:v>
                </c:pt>
                <c:pt idx="490">
                  <c:v>11.06</c:v>
                </c:pt>
                <c:pt idx="491">
                  <c:v>10.73</c:v>
                </c:pt>
                <c:pt idx="492">
                  <c:v>10.4</c:v>
                </c:pt>
                <c:pt idx="493">
                  <c:v>10.08</c:v>
                </c:pt>
                <c:pt idx="494">
                  <c:v>9.7839999999999989</c:v>
                </c:pt>
                <c:pt idx="495">
                  <c:v>9.5150000000000006</c:v>
                </c:pt>
                <c:pt idx="496">
                  <c:v>9.2550000000000008</c:v>
                </c:pt>
                <c:pt idx="497">
                  <c:v>9.0080000000000009</c:v>
                </c:pt>
                <c:pt idx="498">
                  <c:v>8.7679999999999989</c:v>
                </c:pt>
                <c:pt idx="499">
                  <c:v>8.5470000000000006</c:v>
                </c:pt>
                <c:pt idx="500">
                  <c:v>8.3350000000000026</c:v>
                </c:pt>
                <c:pt idx="501">
                  <c:v>8.1349999999999998</c:v>
                </c:pt>
                <c:pt idx="502">
                  <c:v>7.9700000000000024</c:v>
                </c:pt>
                <c:pt idx="503">
                  <c:v>7.798</c:v>
                </c:pt>
                <c:pt idx="504">
                  <c:v>7.641</c:v>
                </c:pt>
                <c:pt idx="505">
                  <c:v>7.4700000000000024</c:v>
                </c:pt>
                <c:pt idx="506">
                  <c:v>7.2960000000000003</c:v>
                </c:pt>
                <c:pt idx="507">
                  <c:v>7.133</c:v>
                </c:pt>
                <c:pt idx="508">
                  <c:v>6.9720000000000004</c:v>
                </c:pt>
                <c:pt idx="509">
                  <c:v>6.8159999999999945</c:v>
                </c:pt>
                <c:pt idx="510">
                  <c:v>6.6569999999999965</c:v>
                </c:pt>
                <c:pt idx="511">
                  <c:v>6.4989999999999997</c:v>
                </c:pt>
                <c:pt idx="512">
                  <c:v>6.3439999999999985</c:v>
                </c:pt>
                <c:pt idx="513">
                  <c:v>6.202</c:v>
                </c:pt>
                <c:pt idx="514">
                  <c:v>6.09</c:v>
                </c:pt>
                <c:pt idx="515">
                  <c:v>5.9610000000000003</c:v>
                </c:pt>
                <c:pt idx="516">
                  <c:v>5.8330000000000002</c:v>
                </c:pt>
                <c:pt idx="517">
                  <c:v>5.71</c:v>
                </c:pt>
                <c:pt idx="518">
                  <c:v>5.5880000000000001</c:v>
                </c:pt>
                <c:pt idx="519">
                  <c:v>5.492</c:v>
                </c:pt>
                <c:pt idx="520">
                  <c:v>5.3679999999999781</c:v>
                </c:pt>
                <c:pt idx="521">
                  <c:v>5.2389999999999999</c:v>
                </c:pt>
                <c:pt idx="522">
                  <c:v>5.1319999999999997</c:v>
                </c:pt>
                <c:pt idx="523">
                  <c:v>5.032</c:v>
                </c:pt>
                <c:pt idx="524">
                  <c:v>4.9239999999999995</c:v>
                </c:pt>
                <c:pt idx="525">
                  <c:v>4.8249999999999771</c:v>
                </c:pt>
                <c:pt idx="526">
                  <c:v>4.7329999999999997</c:v>
                </c:pt>
                <c:pt idx="527">
                  <c:v>4.625999999999979</c:v>
                </c:pt>
                <c:pt idx="528">
                  <c:v>4.5030000000000001</c:v>
                </c:pt>
                <c:pt idx="529">
                  <c:v>4.3810000000000002</c:v>
                </c:pt>
                <c:pt idx="530">
                  <c:v>4.2729999999999997</c:v>
                </c:pt>
                <c:pt idx="531">
                  <c:v>4.1859999999999955</c:v>
                </c:pt>
                <c:pt idx="532">
                  <c:v>4.0960000000000001</c:v>
                </c:pt>
                <c:pt idx="533">
                  <c:v>4.0069999999999997</c:v>
                </c:pt>
                <c:pt idx="534">
                  <c:v>3.9309999999999987</c:v>
                </c:pt>
                <c:pt idx="535">
                  <c:v>3.8359999999999967</c:v>
                </c:pt>
                <c:pt idx="536">
                  <c:v>3.734</c:v>
                </c:pt>
                <c:pt idx="537">
                  <c:v>3.6349999999999998</c:v>
                </c:pt>
                <c:pt idx="538">
                  <c:v>3.5339999999999998</c:v>
                </c:pt>
                <c:pt idx="539">
                  <c:v>3.4299999999999997</c:v>
                </c:pt>
                <c:pt idx="540">
                  <c:v>3.347</c:v>
                </c:pt>
                <c:pt idx="541">
                  <c:v>3.258</c:v>
                </c:pt>
                <c:pt idx="542">
                  <c:v>3.1739999999999999</c:v>
                </c:pt>
                <c:pt idx="543">
                  <c:v>3.0959999999999988</c:v>
                </c:pt>
                <c:pt idx="544">
                  <c:v>3.0270000000000001</c:v>
                </c:pt>
                <c:pt idx="545">
                  <c:v>2.9659999999999997</c:v>
                </c:pt>
                <c:pt idx="546">
                  <c:v>2.8949999999999987</c:v>
                </c:pt>
                <c:pt idx="547">
                  <c:v>2.8189999999999977</c:v>
                </c:pt>
                <c:pt idx="548">
                  <c:v>2.754</c:v>
                </c:pt>
                <c:pt idx="549">
                  <c:v>2.6840000000000002</c:v>
                </c:pt>
                <c:pt idx="550">
                  <c:v>2.6179999999999999</c:v>
                </c:pt>
                <c:pt idx="551">
                  <c:v>2.5389999999999997</c:v>
                </c:pt>
                <c:pt idx="552">
                  <c:v>2.4609999999999999</c:v>
                </c:pt>
                <c:pt idx="553">
                  <c:v>2.3909999999999987</c:v>
                </c:pt>
                <c:pt idx="554">
                  <c:v>2.3349999999999977</c:v>
                </c:pt>
                <c:pt idx="555">
                  <c:v>2.282</c:v>
                </c:pt>
                <c:pt idx="556">
                  <c:v>2.2309999999999999</c:v>
                </c:pt>
                <c:pt idx="557">
                  <c:v>2.1779999999999999</c:v>
                </c:pt>
                <c:pt idx="558">
                  <c:v>2.1219999999999999</c:v>
                </c:pt>
                <c:pt idx="559">
                  <c:v>2.0519999999999987</c:v>
                </c:pt>
                <c:pt idx="560">
                  <c:v>1.9850000000000001</c:v>
                </c:pt>
                <c:pt idx="561">
                  <c:v>1.921</c:v>
                </c:pt>
                <c:pt idx="562">
                  <c:v>1.871</c:v>
                </c:pt>
                <c:pt idx="563">
                  <c:v>1.8260000000000001</c:v>
                </c:pt>
                <c:pt idx="564">
                  <c:v>1.782</c:v>
                </c:pt>
                <c:pt idx="565">
                  <c:v>1.736</c:v>
                </c:pt>
                <c:pt idx="566">
                  <c:v>1.6870000000000001</c:v>
                </c:pt>
                <c:pt idx="567">
                  <c:v>1.631</c:v>
                </c:pt>
                <c:pt idx="568">
                  <c:v>1.57</c:v>
                </c:pt>
                <c:pt idx="569">
                  <c:v>1.516</c:v>
                </c:pt>
                <c:pt idx="570">
                  <c:v>1.4689999999999941</c:v>
                </c:pt>
                <c:pt idx="571">
                  <c:v>1.4279999999999902</c:v>
                </c:pt>
                <c:pt idx="572">
                  <c:v>1.387</c:v>
                </c:pt>
                <c:pt idx="573">
                  <c:v>1.345</c:v>
                </c:pt>
                <c:pt idx="574">
                  <c:v>1.3029999999999951</c:v>
                </c:pt>
                <c:pt idx="575">
                  <c:v>1.2669999999999946</c:v>
                </c:pt>
                <c:pt idx="576">
                  <c:v>1.228</c:v>
                </c:pt>
                <c:pt idx="577">
                  <c:v>1.1930000000000001</c:v>
                </c:pt>
                <c:pt idx="578">
                  <c:v>1.1559999999999946</c:v>
                </c:pt>
                <c:pt idx="579">
                  <c:v>1.1200000000000001</c:v>
                </c:pt>
                <c:pt idx="580">
                  <c:v>1.091</c:v>
                </c:pt>
                <c:pt idx="581">
                  <c:v>1.071</c:v>
                </c:pt>
                <c:pt idx="582">
                  <c:v>1.046999999999995</c:v>
                </c:pt>
                <c:pt idx="583">
                  <c:v>1.024</c:v>
                </c:pt>
                <c:pt idx="584">
                  <c:v>0.998</c:v>
                </c:pt>
                <c:pt idx="585">
                  <c:v>0.97200000000000064</c:v>
                </c:pt>
                <c:pt idx="586">
                  <c:v>0.93899999999999995</c:v>
                </c:pt>
                <c:pt idx="587">
                  <c:v>0.91900000000000004</c:v>
                </c:pt>
                <c:pt idx="588">
                  <c:v>0.89400000000000002</c:v>
                </c:pt>
                <c:pt idx="589">
                  <c:v>0.86500000000000243</c:v>
                </c:pt>
                <c:pt idx="590">
                  <c:v>0.83700000000000063</c:v>
                </c:pt>
                <c:pt idx="591">
                  <c:v>0.80900000000000005</c:v>
                </c:pt>
                <c:pt idx="592">
                  <c:v>0.79100000000000004</c:v>
                </c:pt>
                <c:pt idx="593">
                  <c:v>0.7720000000000028</c:v>
                </c:pt>
                <c:pt idx="594">
                  <c:v>0.75200000000000278</c:v>
                </c:pt>
                <c:pt idx="595">
                  <c:v>0.73400000000000065</c:v>
                </c:pt>
                <c:pt idx="596">
                  <c:v>0.71100000000000063</c:v>
                </c:pt>
                <c:pt idx="597">
                  <c:v>0.68799999999999994</c:v>
                </c:pt>
                <c:pt idx="598">
                  <c:v>0.66600000000000315</c:v>
                </c:pt>
                <c:pt idx="599">
                  <c:v>0.65200000000000313</c:v>
                </c:pt>
                <c:pt idx="600">
                  <c:v>0.63500000000000278</c:v>
                </c:pt>
                <c:pt idx="601">
                  <c:v>0.62000000000000244</c:v>
                </c:pt>
                <c:pt idx="602">
                  <c:v>0.61000000000000065</c:v>
                </c:pt>
                <c:pt idx="603">
                  <c:v>0.59899999999999998</c:v>
                </c:pt>
                <c:pt idx="604">
                  <c:v>0.58799999999999997</c:v>
                </c:pt>
                <c:pt idx="605">
                  <c:v>0.56599999999999995</c:v>
                </c:pt>
                <c:pt idx="606">
                  <c:v>0.55600000000000005</c:v>
                </c:pt>
                <c:pt idx="607">
                  <c:v>0.54300000000000004</c:v>
                </c:pt>
                <c:pt idx="608">
                  <c:v>0.52800000000000002</c:v>
                </c:pt>
                <c:pt idx="609">
                  <c:v>0.51600000000000001</c:v>
                </c:pt>
                <c:pt idx="610">
                  <c:v>0.51500000000000001</c:v>
                </c:pt>
                <c:pt idx="611">
                  <c:v>0.50700000000000001</c:v>
                </c:pt>
                <c:pt idx="612">
                  <c:v>0.49400000000000038</c:v>
                </c:pt>
                <c:pt idx="613">
                  <c:v>0.48300000000000032</c:v>
                </c:pt>
                <c:pt idx="614">
                  <c:v>0.47600000000000031</c:v>
                </c:pt>
                <c:pt idx="615">
                  <c:v>0.46700000000000008</c:v>
                </c:pt>
                <c:pt idx="616">
                  <c:v>0.45800000000000002</c:v>
                </c:pt>
                <c:pt idx="617">
                  <c:v>0.45100000000000001</c:v>
                </c:pt>
                <c:pt idx="618">
                  <c:v>0.443</c:v>
                </c:pt>
                <c:pt idx="619">
                  <c:v>0.441</c:v>
                </c:pt>
                <c:pt idx="620">
                  <c:v>0.44</c:v>
                </c:pt>
                <c:pt idx="621">
                  <c:v>0.43900000000000122</c:v>
                </c:pt>
                <c:pt idx="622">
                  <c:v>0.43200000000000038</c:v>
                </c:pt>
                <c:pt idx="623">
                  <c:v>0.42000000000000032</c:v>
                </c:pt>
                <c:pt idx="624">
                  <c:v>0.41600000000000031</c:v>
                </c:pt>
                <c:pt idx="625">
                  <c:v>0.41100000000000031</c:v>
                </c:pt>
                <c:pt idx="626">
                  <c:v>0.40100000000000002</c:v>
                </c:pt>
                <c:pt idx="627">
                  <c:v>0.39200000000000157</c:v>
                </c:pt>
                <c:pt idx="628">
                  <c:v>0.38000000000000139</c:v>
                </c:pt>
                <c:pt idx="629">
                  <c:v>0.37700000000000122</c:v>
                </c:pt>
                <c:pt idx="630">
                  <c:v>0.37100000000000088</c:v>
                </c:pt>
                <c:pt idx="631">
                  <c:v>0.36900000000000038</c:v>
                </c:pt>
                <c:pt idx="632">
                  <c:v>0.35900000000000032</c:v>
                </c:pt>
                <c:pt idx="633">
                  <c:v>0.35500000000000032</c:v>
                </c:pt>
                <c:pt idx="634">
                  <c:v>0.35100000000000031</c:v>
                </c:pt>
                <c:pt idx="635">
                  <c:v>0.34800000000000031</c:v>
                </c:pt>
                <c:pt idx="636">
                  <c:v>0.34500000000000008</c:v>
                </c:pt>
                <c:pt idx="637">
                  <c:v>0.33600000000000158</c:v>
                </c:pt>
                <c:pt idx="638">
                  <c:v>0.3270000000000014</c:v>
                </c:pt>
                <c:pt idx="639">
                  <c:v>0.33300000000000157</c:v>
                </c:pt>
                <c:pt idx="640">
                  <c:v>0.33700000000000158</c:v>
                </c:pt>
                <c:pt idx="641">
                  <c:v>0.33300000000000157</c:v>
                </c:pt>
                <c:pt idx="642">
                  <c:v>0.3270000000000014</c:v>
                </c:pt>
                <c:pt idx="643">
                  <c:v>0.3220000000000014</c:v>
                </c:pt>
                <c:pt idx="644">
                  <c:v>0.31700000000000139</c:v>
                </c:pt>
                <c:pt idx="645">
                  <c:v>0.31100000000000122</c:v>
                </c:pt>
                <c:pt idx="646">
                  <c:v>0.30800000000000038</c:v>
                </c:pt>
                <c:pt idx="647">
                  <c:v>0.30300000000000032</c:v>
                </c:pt>
                <c:pt idx="648">
                  <c:v>0.30400000000000038</c:v>
                </c:pt>
                <c:pt idx="649">
                  <c:v>0.30200000000000032</c:v>
                </c:pt>
                <c:pt idx="650">
                  <c:v>0.29800000000000032</c:v>
                </c:pt>
                <c:pt idx="651">
                  <c:v>0.29700000000000032</c:v>
                </c:pt>
                <c:pt idx="652">
                  <c:v>0.29200000000000031</c:v>
                </c:pt>
                <c:pt idx="653">
                  <c:v>0.28600000000000031</c:v>
                </c:pt>
                <c:pt idx="654">
                  <c:v>0.28300000000000008</c:v>
                </c:pt>
                <c:pt idx="655">
                  <c:v>0.27500000000000002</c:v>
                </c:pt>
                <c:pt idx="656">
                  <c:v>0.26900000000000002</c:v>
                </c:pt>
                <c:pt idx="657">
                  <c:v>0.26700000000000002</c:v>
                </c:pt>
                <c:pt idx="658">
                  <c:v>0.26900000000000002</c:v>
                </c:pt>
                <c:pt idx="659">
                  <c:v>0.27200000000000002</c:v>
                </c:pt>
                <c:pt idx="660">
                  <c:v>0.27100000000000002</c:v>
                </c:pt>
                <c:pt idx="661">
                  <c:v>0.27</c:v>
                </c:pt>
                <c:pt idx="662">
                  <c:v>0.26900000000000002</c:v>
                </c:pt>
                <c:pt idx="663">
                  <c:v>0.27300000000000002</c:v>
                </c:pt>
                <c:pt idx="664">
                  <c:v>0.26900000000000002</c:v>
                </c:pt>
                <c:pt idx="665">
                  <c:v>0.25900000000000001</c:v>
                </c:pt>
                <c:pt idx="666">
                  <c:v>0.25900000000000001</c:v>
                </c:pt>
                <c:pt idx="667">
                  <c:v>0.25600000000000001</c:v>
                </c:pt>
                <c:pt idx="668">
                  <c:v>0.251</c:v>
                </c:pt>
                <c:pt idx="669">
                  <c:v>0.24600000000000041</c:v>
                </c:pt>
                <c:pt idx="670">
                  <c:v>0.24500000000000041</c:v>
                </c:pt>
                <c:pt idx="671">
                  <c:v>0.24200000000000021</c:v>
                </c:pt>
                <c:pt idx="672">
                  <c:v>0.24100000000000021</c:v>
                </c:pt>
                <c:pt idx="673">
                  <c:v>0.24100000000000021</c:v>
                </c:pt>
                <c:pt idx="674">
                  <c:v>0.24200000000000021</c:v>
                </c:pt>
                <c:pt idx="675">
                  <c:v>0.24500000000000041</c:v>
                </c:pt>
                <c:pt idx="676">
                  <c:v>0.24500000000000041</c:v>
                </c:pt>
                <c:pt idx="677">
                  <c:v>0.24600000000000041</c:v>
                </c:pt>
                <c:pt idx="678">
                  <c:v>0.24900000000000044</c:v>
                </c:pt>
                <c:pt idx="679">
                  <c:v>0.24300000000000024</c:v>
                </c:pt>
                <c:pt idx="680">
                  <c:v>0.23600000000000004</c:v>
                </c:pt>
                <c:pt idx="681">
                  <c:v>0.22700000000000001</c:v>
                </c:pt>
                <c:pt idx="682">
                  <c:v>0.223</c:v>
                </c:pt>
                <c:pt idx="683">
                  <c:v>0.22600000000000001</c:v>
                </c:pt>
                <c:pt idx="684">
                  <c:v>0.22800000000000001</c:v>
                </c:pt>
                <c:pt idx="685">
                  <c:v>0.23</c:v>
                </c:pt>
                <c:pt idx="686">
                  <c:v>0.224</c:v>
                </c:pt>
                <c:pt idx="687">
                  <c:v>0.222</c:v>
                </c:pt>
                <c:pt idx="688">
                  <c:v>0.223</c:v>
                </c:pt>
                <c:pt idx="689">
                  <c:v>0.224</c:v>
                </c:pt>
                <c:pt idx="690">
                  <c:v>0.222</c:v>
                </c:pt>
                <c:pt idx="691">
                  <c:v>0.22600000000000001</c:v>
                </c:pt>
                <c:pt idx="692">
                  <c:v>0.22700000000000001</c:v>
                </c:pt>
                <c:pt idx="693">
                  <c:v>0.224</c:v>
                </c:pt>
                <c:pt idx="694">
                  <c:v>0.223</c:v>
                </c:pt>
                <c:pt idx="695">
                  <c:v>0.21800000000000044</c:v>
                </c:pt>
                <c:pt idx="696">
                  <c:v>0.21500000000000041</c:v>
                </c:pt>
                <c:pt idx="697">
                  <c:v>0.21600000000000041</c:v>
                </c:pt>
                <c:pt idx="698">
                  <c:v>0.21500000000000041</c:v>
                </c:pt>
                <c:pt idx="699">
                  <c:v>0.21600000000000041</c:v>
                </c:pt>
                <c:pt idx="700">
                  <c:v>0.21400000000000041</c:v>
                </c:pt>
                <c:pt idx="701">
                  <c:v>0.21000000000000021</c:v>
                </c:pt>
                <c:pt idx="702">
                  <c:v>0.20900000000000021</c:v>
                </c:pt>
                <c:pt idx="703">
                  <c:v>0.21400000000000041</c:v>
                </c:pt>
                <c:pt idx="704">
                  <c:v>0.21500000000000041</c:v>
                </c:pt>
                <c:pt idx="705">
                  <c:v>0.21700000000000041</c:v>
                </c:pt>
                <c:pt idx="706">
                  <c:v>0.222</c:v>
                </c:pt>
                <c:pt idx="707">
                  <c:v>0.22</c:v>
                </c:pt>
                <c:pt idx="708">
                  <c:v>0.221</c:v>
                </c:pt>
                <c:pt idx="709">
                  <c:v>0.21100000000000024</c:v>
                </c:pt>
                <c:pt idx="710">
                  <c:v>0.20900000000000021</c:v>
                </c:pt>
                <c:pt idx="711">
                  <c:v>0.20800000000000021</c:v>
                </c:pt>
                <c:pt idx="712">
                  <c:v>0.20200000000000001</c:v>
                </c:pt>
                <c:pt idx="713">
                  <c:v>0.20300000000000001</c:v>
                </c:pt>
                <c:pt idx="714">
                  <c:v>0.2</c:v>
                </c:pt>
                <c:pt idx="715">
                  <c:v>0.20200000000000001</c:v>
                </c:pt>
                <c:pt idx="716">
                  <c:v>0.20600000000000004</c:v>
                </c:pt>
                <c:pt idx="717">
                  <c:v>0.21100000000000024</c:v>
                </c:pt>
                <c:pt idx="718">
                  <c:v>0.21600000000000041</c:v>
                </c:pt>
                <c:pt idx="719">
                  <c:v>0.21600000000000041</c:v>
                </c:pt>
                <c:pt idx="720">
                  <c:v>0.21700000000000041</c:v>
                </c:pt>
                <c:pt idx="721">
                  <c:v>0.21500000000000041</c:v>
                </c:pt>
                <c:pt idx="722">
                  <c:v>0.20500000000000004</c:v>
                </c:pt>
                <c:pt idx="723">
                  <c:v>0.19400000000000001</c:v>
                </c:pt>
                <c:pt idx="724">
                  <c:v>0.18300000000000041</c:v>
                </c:pt>
                <c:pt idx="725">
                  <c:v>0.18700000000000044</c:v>
                </c:pt>
                <c:pt idx="726">
                  <c:v>0.192</c:v>
                </c:pt>
                <c:pt idx="727">
                  <c:v>0.19900000000000001</c:v>
                </c:pt>
                <c:pt idx="728">
                  <c:v>0.20100000000000001</c:v>
                </c:pt>
                <c:pt idx="729">
                  <c:v>0.20300000000000001</c:v>
                </c:pt>
                <c:pt idx="730">
                  <c:v>0.20500000000000004</c:v>
                </c:pt>
                <c:pt idx="731">
                  <c:v>0.2</c:v>
                </c:pt>
                <c:pt idx="732">
                  <c:v>0.19700000000000001</c:v>
                </c:pt>
                <c:pt idx="733">
                  <c:v>0.19400000000000001</c:v>
                </c:pt>
                <c:pt idx="734">
                  <c:v>0.193</c:v>
                </c:pt>
                <c:pt idx="735">
                  <c:v>0.19</c:v>
                </c:pt>
                <c:pt idx="736">
                  <c:v>0.193</c:v>
                </c:pt>
                <c:pt idx="737">
                  <c:v>0.19400000000000001</c:v>
                </c:pt>
                <c:pt idx="738">
                  <c:v>0.19400000000000001</c:v>
                </c:pt>
                <c:pt idx="739">
                  <c:v>0.19600000000000001</c:v>
                </c:pt>
                <c:pt idx="740">
                  <c:v>0.19900000000000001</c:v>
                </c:pt>
                <c:pt idx="741">
                  <c:v>0.20200000000000001</c:v>
                </c:pt>
                <c:pt idx="742">
                  <c:v>0.19800000000000001</c:v>
                </c:pt>
                <c:pt idx="743">
                  <c:v>0.20100000000000001</c:v>
                </c:pt>
                <c:pt idx="744">
                  <c:v>0.20300000000000001</c:v>
                </c:pt>
                <c:pt idx="745">
                  <c:v>0.20300000000000001</c:v>
                </c:pt>
                <c:pt idx="746">
                  <c:v>0.2</c:v>
                </c:pt>
                <c:pt idx="747">
                  <c:v>0.191</c:v>
                </c:pt>
                <c:pt idx="748">
                  <c:v>0.18600000000000044</c:v>
                </c:pt>
                <c:pt idx="749">
                  <c:v>0.18700000000000044</c:v>
                </c:pt>
                <c:pt idx="750">
                  <c:v>0.18500000000000041</c:v>
                </c:pt>
                <c:pt idx="751">
                  <c:v>0.18400000000000041</c:v>
                </c:pt>
                <c:pt idx="752">
                  <c:v>0.18900000000000064</c:v>
                </c:pt>
                <c:pt idx="753">
                  <c:v>0.19400000000000001</c:v>
                </c:pt>
                <c:pt idx="754">
                  <c:v>0.19600000000000001</c:v>
                </c:pt>
                <c:pt idx="755">
                  <c:v>0.20200000000000001</c:v>
                </c:pt>
                <c:pt idx="756">
                  <c:v>0.2</c:v>
                </c:pt>
                <c:pt idx="757">
                  <c:v>0.193</c:v>
                </c:pt>
                <c:pt idx="758">
                  <c:v>0.18700000000000044</c:v>
                </c:pt>
                <c:pt idx="759">
                  <c:v>0.18600000000000044</c:v>
                </c:pt>
                <c:pt idx="760">
                  <c:v>0.18200000000000024</c:v>
                </c:pt>
                <c:pt idx="761">
                  <c:v>0.17800000000000021</c:v>
                </c:pt>
                <c:pt idx="762">
                  <c:v>0.18000000000000024</c:v>
                </c:pt>
                <c:pt idx="763">
                  <c:v>0.18700000000000044</c:v>
                </c:pt>
                <c:pt idx="764">
                  <c:v>0.19400000000000001</c:v>
                </c:pt>
                <c:pt idx="765">
                  <c:v>0.19900000000000001</c:v>
                </c:pt>
                <c:pt idx="766">
                  <c:v>0.19900000000000001</c:v>
                </c:pt>
                <c:pt idx="767">
                  <c:v>0.191</c:v>
                </c:pt>
                <c:pt idx="768">
                  <c:v>0.18600000000000044</c:v>
                </c:pt>
                <c:pt idx="769">
                  <c:v>0.17800000000000021</c:v>
                </c:pt>
                <c:pt idx="770">
                  <c:v>0.18200000000000024</c:v>
                </c:pt>
                <c:pt idx="771">
                  <c:v>0.17800000000000021</c:v>
                </c:pt>
                <c:pt idx="772">
                  <c:v>0.17500000000000004</c:v>
                </c:pt>
                <c:pt idx="773">
                  <c:v>0.17900000000000021</c:v>
                </c:pt>
                <c:pt idx="774">
                  <c:v>0.18300000000000041</c:v>
                </c:pt>
                <c:pt idx="775">
                  <c:v>0.193</c:v>
                </c:pt>
                <c:pt idx="776">
                  <c:v>0.20100000000000001</c:v>
                </c:pt>
                <c:pt idx="777">
                  <c:v>0.2</c:v>
                </c:pt>
                <c:pt idx="778">
                  <c:v>0.192</c:v>
                </c:pt>
                <c:pt idx="779">
                  <c:v>0.18600000000000044</c:v>
                </c:pt>
                <c:pt idx="780">
                  <c:v>0.17800000000000021</c:v>
                </c:pt>
                <c:pt idx="781">
                  <c:v>0.18400000000000041</c:v>
                </c:pt>
                <c:pt idx="782">
                  <c:v>0.18100000000000024</c:v>
                </c:pt>
                <c:pt idx="783">
                  <c:v>0.18400000000000041</c:v>
                </c:pt>
                <c:pt idx="784">
                  <c:v>0.18700000000000044</c:v>
                </c:pt>
                <c:pt idx="785">
                  <c:v>0.18800000000000044</c:v>
                </c:pt>
                <c:pt idx="786">
                  <c:v>0.18800000000000044</c:v>
                </c:pt>
                <c:pt idx="787">
                  <c:v>0.191</c:v>
                </c:pt>
                <c:pt idx="788">
                  <c:v>0.18800000000000044</c:v>
                </c:pt>
                <c:pt idx="789">
                  <c:v>0.18500000000000041</c:v>
                </c:pt>
                <c:pt idx="790">
                  <c:v>0.18600000000000044</c:v>
                </c:pt>
                <c:pt idx="791">
                  <c:v>0.18700000000000044</c:v>
                </c:pt>
                <c:pt idx="792">
                  <c:v>0.18500000000000041</c:v>
                </c:pt>
                <c:pt idx="793">
                  <c:v>0.18700000000000044</c:v>
                </c:pt>
                <c:pt idx="794">
                  <c:v>0.18700000000000044</c:v>
                </c:pt>
                <c:pt idx="795">
                  <c:v>0.191</c:v>
                </c:pt>
                <c:pt idx="796">
                  <c:v>0.19400000000000001</c:v>
                </c:pt>
                <c:pt idx="797">
                  <c:v>0.19600000000000001</c:v>
                </c:pt>
                <c:pt idx="798">
                  <c:v>0.19700000000000001</c:v>
                </c:pt>
                <c:pt idx="799">
                  <c:v>0.191</c:v>
                </c:pt>
                <c:pt idx="800">
                  <c:v>0.18600000000000044</c:v>
                </c:pt>
                <c:pt idx="801">
                  <c:v>0.18100000000000024</c:v>
                </c:pt>
                <c:pt idx="802">
                  <c:v>0.18400000000000041</c:v>
                </c:pt>
                <c:pt idx="803">
                  <c:v>0.18700000000000044</c:v>
                </c:pt>
                <c:pt idx="804">
                  <c:v>0.18500000000000041</c:v>
                </c:pt>
                <c:pt idx="805">
                  <c:v>0.18800000000000044</c:v>
                </c:pt>
                <c:pt idx="806">
                  <c:v>0.19800000000000001</c:v>
                </c:pt>
                <c:pt idx="807">
                  <c:v>0.2</c:v>
                </c:pt>
                <c:pt idx="808">
                  <c:v>0.20100000000000001</c:v>
                </c:pt>
                <c:pt idx="809">
                  <c:v>0.21200000000000024</c:v>
                </c:pt>
                <c:pt idx="810">
                  <c:v>0.22800000000000001</c:v>
                </c:pt>
                <c:pt idx="811">
                  <c:v>0.25600000000000001</c:v>
                </c:pt>
                <c:pt idx="812">
                  <c:v>0.28300000000000008</c:v>
                </c:pt>
                <c:pt idx="813">
                  <c:v>0.3210000000000014</c:v>
                </c:pt>
                <c:pt idx="814">
                  <c:v>0.37300000000000122</c:v>
                </c:pt>
                <c:pt idx="815">
                  <c:v>0.42800000000000032</c:v>
                </c:pt>
                <c:pt idx="816">
                  <c:v>0.49100000000000038</c:v>
                </c:pt>
                <c:pt idx="817">
                  <c:v>0.56200000000000061</c:v>
                </c:pt>
                <c:pt idx="818">
                  <c:v>0.64200000000000279</c:v>
                </c:pt>
                <c:pt idx="819">
                  <c:v>0.74100000000000243</c:v>
                </c:pt>
                <c:pt idx="820">
                  <c:v>0.84400000000000064</c:v>
                </c:pt>
                <c:pt idx="821">
                  <c:v>0.94399999999999995</c:v>
                </c:pt>
                <c:pt idx="822">
                  <c:v>1.046999999999995</c:v>
                </c:pt>
                <c:pt idx="823">
                  <c:v>1.1519999999999946</c:v>
                </c:pt>
                <c:pt idx="824">
                  <c:v>1.242</c:v>
                </c:pt>
                <c:pt idx="825">
                  <c:v>1.3440000000000001</c:v>
                </c:pt>
                <c:pt idx="826">
                  <c:v>1.446</c:v>
                </c:pt>
                <c:pt idx="827">
                  <c:v>1.552</c:v>
                </c:pt>
                <c:pt idx="828">
                  <c:v>1.657</c:v>
                </c:pt>
                <c:pt idx="829">
                  <c:v>1.7349999999999941</c:v>
                </c:pt>
                <c:pt idx="830">
                  <c:v>1.8169999999999951</c:v>
                </c:pt>
                <c:pt idx="831">
                  <c:v>1.8819999999999946</c:v>
                </c:pt>
                <c:pt idx="832">
                  <c:v>1.925</c:v>
                </c:pt>
                <c:pt idx="833">
                  <c:v>1.9550000000000001</c:v>
                </c:pt>
                <c:pt idx="834">
                  <c:v>1.9690000000000001</c:v>
                </c:pt>
                <c:pt idx="835">
                  <c:v>1.9620000000000049</c:v>
                </c:pt>
                <c:pt idx="836">
                  <c:v>1.931</c:v>
                </c:pt>
                <c:pt idx="837">
                  <c:v>1.9039999999999946</c:v>
                </c:pt>
                <c:pt idx="838">
                  <c:v>1.8620000000000001</c:v>
                </c:pt>
                <c:pt idx="839">
                  <c:v>1.794999999999995</c:v>
                </c:pt>
                <c:pt idx="840">
                  <c:v>1.7209999999999941</c:v>
                </c:pt>
                <c:pt idx="841">
                  <c:v>1.621</c:v>
                </c:pt>
                <c:pt idx="842">
                  <c:v>1.52</c:v>
                </c:pt>
                <c:pt idx="843">
                  <c:v>1.4189999999999932</c:v>
                </c:pt>
                <c:pt idx="844">
                  <c:v>1.321</c:v>
                </c:pt>
                <c:pt idx="845">
                  <c:v>1.2249999999999941</c:v>
                </c:pt>
                <c:pt idx="846">
                  <c:v>1.133</c:v>
                </c:pt>
                <c:pt idx="847">
                  <c:v>1.042</c:v>
                </c:pt>
                <c:pt idx="848">
                  <c:v>0.94099999999999995</c:v>
                </c:pt>
                <c:pt idx="849">
                  <c:v>0.85400000000000065</c:v>
                </c:pt>
                <c:pt idx="850">
                  <c:v>0.76900000000000279</c:v>
                </c:pt>
                <c:pt idx="851">
                  <c:v>0.68899999999999995</c:v>
                </c:pt>
                <c:pt idx="852">
                  <c:v>0.61600000000000243</c:v>
                </c:pt>
                <c:pt idx="853">
                  <c:v>0.55300000000000005</c:v>
                </c:pt>
                <c:pt idx="854">
                  <c:v>0.49600000000000088</c:v>
                </c:pt>
                <c:pt idx="855">
                  <c:v>0.44800000000000001</c:v>
                </c:pt>
                <c:pt idx="856">
                  <c:v>0.41100000000000031</c:v>
                </c:pt>
                <c:pt idx="857">
                  <c:v>0.37000000000000038</c:v>
                </c:pt>
                <c:pt idx="858">
                  <c:v>0.33400000000000157</c:v>
                </c:pt>
                <c:pt idx="859">
                  <c:v>0.29900000000000032</c:v>
                </c:pt>
                <c:pt idx="860">
                  <c:v>0.26900000000000002</c:v>
                </c:pt>
                <c:pt idx="861">
                  <c:v>0.24800000000000041</c:v>
                </c:pt>
                <c:pt idx="862">
                  <c:v>0.23600000000000004</c:v>
                </c:pt>
                <c:pt idx="863">
                  <c:v>0.22700000000000001</c:v>
                </c:pt>
                <c:pt idx="864">
                  <c:v>0.221</c:v>
                </c:pt>
                <c:pt idx="865">
                  <c:v>0.22500000000000001</c:v>
                </c:pt>
                <c:pt idx="866">
                  <c:v>0.222</c:v>
                </c:pt>
                <c:pt idx="867">
                  <c:v>0.21900000000000044</c:v>
                </c:pt>
                <c:pt idx="868">
                  <c:v>0.21100000000000024</c:v>
                </c:pt>
                <c:pt idx="869">
                  <c:v>0.21000000000000021</c:v>
                </c:pt>
                <c:pt idx="870">
                  <c:v>0.21100000000000024</c:v>
                </c:pt>
                <c:pt idx="871">
                  <c:v>0.21600000000000041</c:v>
                </c:pt>
                <c:pt idx="872">
                  <c:v>0.21400000000000041</c:v>
                </c:pt>
                <c:pt idx="873">
                  <c:v>0.21800000000000044</c:v>
                </c:pt>
                <c:pt idx="874">
                  <c:v>0.21700000000000041</c:v>
                </c:pt>
                <c:pt idx="875">
                  <c:v>0.21000000000000021</c:v>
                </c:pt>
                <c:pt idx="876">
                  <c:v>0.20600000000000004</c:v>
                </c:pt>
                <c:pt idx="877">
                  <c:v>0.2</c:v>
                </c:pt>
                <c:pt idx="878">
                  <c:v>0.19900000000000001</c:v>
                </c:pt>
                <c:pt idx="879">
                  <c:v>0.20800000000000021</c:v>
                </c:pt>
                <c:pt idx="880">
                  <c:v>0.21000000000000021</c:v>
                </c:pt>
                <c:pt idx="881">
                  <c:v>0.21200000000000024</c:v>
                </c:pt>
                <c:pt idx="882">
                  <c:v>0.20900000000000021</c:v>
                </c:pt>
                <c:pt idx="883">
                  <c:v>0.20200000000000001</c:v>
                </c:pt>
                <c:pt idx="884">
                  <c:v>0.20100000000000001</c:v>
                </c:pt>
                <c:pt idx="885">
                  <c:v>0.19500000000000001</c:v>
                </c:pt>
                <c:pt idx="886">
                  <c:v>0.192</c:v>
                </c:pt>
                <c:pt idx="887">
                  <c:v>0.20100000000000001</c:v>
                </c:pt>
                <c:pt idx="888">
                  <c:v>0.20600000000000004</c:v>
                </c:pt>
                <c:pt idx="889">
                  <c:v>0.20300000000000001</c:v>
                </c:pt>
                <c:pt idx="890">
                  <c:v>0.19700000000000001</c:v>
                </c:pt>
                <c:pt idx="891">
                  <c:v>0.192</c:v>
                </c:pt>
                <c:pt idx="892">
                  <c:v>0.19700000000000001</c:v>
                </c:pt>
                <c:pt idx="893">
                  <c:v>0.20500000000000004</c:v>
                </c:pt>
                <c:pt idx="894">
                  <c:v>0.20300000000000001</c:v>
                </c:pt>
                <c:pt idx="895">
                  <c:v>0.20500000000000004</c:v>
                </c:pt>
                <c:pt idx="896">
                  <c:v>0.20300000000000001</c:v>
                </c:pt>
                <c:pt idx="897">
                  <c:v>0.19600000000000001</c:v>
                </c:pt>
                <c:pt idx="898">
                  <c:v>0.192</c:v>
                </c:pt>
                <c:pt idx="899">
                  <c:v>0.19400000000000001</c:v>
                </c:pt>
                <c:pt idx="900">
                  <c:v>0.19900000000000001</c:v>
                </c:pt>
                <c:pt idx="901">
                  <c:v>0.20500000000000004</c:v>
                </c:pt>
                <c:pt idx="902">
                  <c:v>0.20100000000000001</c:v>
                </c:pt>
                <c:pt idx="903">
                  <c:v>0.19400000000000001</c:v>
                </c:pt>
                <c:pt idx="904">
                  <c:v>0.19400000000000001</c:v>
                </c:pt>
                <c:pt idx="905">
                  <c:v>0.20100000000000001</c:v>
                </c:pt>
                <c:pt idx="906">
                  <c:v>0.21100000000000024</c:v>
                </c:pt>
                <c:pt idx="907">
                  <c:v>0.21700000000000041</c:v>
                </c:pt>
                <c:pt idx="908">
                  <c:v>0.21700000000000041</c:v>
                </c:pt>
                <c:pt idx="909">
                  <c:v>0.21000000000000021</c:v>
                </c:pt>
                <c:pt idx="910">
                  <c:v>0.21000000000000021</c:v>
                </c:pt>
                <c:pt idx="911">
                  <c:v>0.20500000000000004</c:v>
                </c:pt>
                <c:pt idx="912">
                  <c:v>0.21400000000000041</c:v>
                </c:pt>
                <c:pt idx="913">
                  <c:v>0.21600000000000041</c:v>
                </c:pt>
                <c:pt idx="914">
                  <c:v>0.22500000000000001</c:v>
                </c:pt>
                <c:pt idx="915">
                  <c:v>0.224</c:v>
                </c:pt>
                <c:pt idx="916">
                  <c:v>0.21900000000000044</c:v>
                </c:pt>
                <c:pt idx="917">
                  <c:v>0.221</c:v>
                </c:pt>
                <c:pt idx="918">
                  <c:v>0.22</c:v>
                </c:pt>
                <c:pt idx="919">
                  <c:v>0.22500000000000001</c:v>
                </c:pt>
                <c:pt idx="920">
                  <c:v>0.23200000000000001</c:v>
                </c:pt>
                <c:pt idx="921">
                  <c:v>0.24100000000000021</c:v>
                </c:pt>
                <c:pt idx="922">
                  <c:v>0.23900000000000021</c:v>
                </c:pt>
                <c:pt idx="923">
                  <c:v>0.24200000000000021</c:v>
                </c:pt>
                <c:pt idx="924">
                  <c:v>0.24500000000000041</c:v>
                </c:pt>
                <c:pt idx="925">
                  <c:v>0.24700000000000041</c:v>
                </c:pt>
                <c:pt idx="926">
                  <c:v>0.254</c:v>
                </c:pt>
                <c:pt idx="927">
                  <c:v>0.25700000000000001</c:v>
                </c:pt>
                <c:pt idx="928">
                  <c:v>0.251</c:v>
                </c:pt>
                <c:pt idx="929">
                  <c:v>0.24900000000000044</c:v>
                </c:pt>
                <c:pt idx="930">
                  <c:v>0.254</c:v>
                </c:pt>
                <c:pt idx="931">
                  <c:v>0.25600000000000001</c:v>
                </c:pt>
                <c:pt idx="932">
                  <c:v>0.26700000000000002</c:v>
                </c:pt>
                <c:pt idx="933">
                  <c:v>0.26900000000000002</c:v>
                </c:pt>
                <c:pt idx="934">
                  <c:v>0.26900000000000002</c:v>
                </c:pt>
                <c:pt idx="935">
                  <c:v>0.27100000000000002</c:v>
                </c:pt>
                <c:pt idx="936">
                  <c:v>0.27200000000000002</c:v>
                </c:pt>
                <c:pt idx="937">
                  <c:v>0.27900000000000008</c:v>
                </c:pt>
                <c:pt idx="938">
                  <c:v>0.28700000000000031</c:v>
                </c:pt>
                <c:pt idx="939">
                  <c:v>0.28300000000000008</c:v>
                </c:pt>
                <c:pt idx="940">
                  <c:v>0.28300000000000008</c:v>
                </c:pt>
                <c:pt idx="941">
                  <c:v>0.28700000000000031</c:v>
                </c:pt>
                <c:pt idx="942">
                  <c:v>0.30500000000000038</c:v>
                </c:pt>
                <c:pt idx="943">
                  <c:v>0.31100000000000122</c:v>
                </c:pt>
                <c:pt idx="944">
                  <c:v>0.31500000000000122</c:v>
                </c:pt>
                <c:pt idx="945">
                  <c:v>0.31500000000000122</c:v>
                </c:pt>
                <c:pt idx="946">
                  <c:v>0.3240000000000014</c:v>
                </c:pt>
                <c:pt idx="947">
                  <c:v>0.33600000000000158</c:v>
                </c:pt>
                <c:pt idx="948">
                  <c:v>0.33500000000000157</c:v>
                </c:pt>
                <c:pt idx="949">
                  <c:v>0.34400000000000008</c:v>
                </c:pt>
                <c:pt idx="950">
                  <c:v>0.36200000000000032</c:v>
                </c:pt>
                <c:pt idx="951">
                  <c:v>0.37500000000000122</c:v>
                </c:pt>
                <c:pt idx="952">
                  <c:v>0.3870000000000014</c:v>
                </c:pt>
                <c:pt idx="953">
                  <c:v>0.39900000000000158</c:v>
                </c:pt>
                <c:pt idx="954">
                  <c:v>0.41000000000000031</c:v>
                </c:pt>
                <c:pt idx="955">
                  <c:v>0.42700000000000032</c:v>
                </c:pt>
                <c:pt idx="956">
                  <c:v>0.443</c:v>
                </c:pt>
                <c:pt idx="957">
                  <c:v>0.46400000000000002</c:v>
                </c:pt>
                <c:pt idx="958">
                  <c:v>0.49300000000000038</c:v>
                </c:pt>
                <c:pt idx="959">
                  <c:v>0.51600000000000001</c:v>
                </c:pt>
                <c:pt idx="960">
                  <c:v>0.54</c:v>
                </c:pt>
                <c:pt idx="961">
                  <c:v>0.57099999999999995</c:v>
                </c:pt>
                <c:pt idx="962">
                  <c:v>0.62100000000000244</c:v>
                </c:pt>
                <c:pt idx="963">
                  <c:v>0.66600000000000315</c:v>
                </c:pt>
                <c:pt idx="964">
                  <c:v>0.71300000000000063</c:v>
                </c:pt>
                <c:pt idx="965">
                  <c:v>0.75700000000000278</c:v>
                </c:pt>
                <c:pt idx="966">
                  <c:v>0.80300000000000005</c:v>
                </c:pt>
                <c:pt idx="967">
                  <c:v>0.86700000000000244</c:v>
                </c:pt>
                <c:pt idx="968">
                  <c:v>0.94099999999999995</c:v>
                </c:pt>
                <c:pt idx="969">
                  <c:v>1.018</c:v>
                </c:pt>
                <c:pt idx="970">
                  <c:v>1.0920000000000001</c:v>
                </c:pt>
                <c:pt idx="971">
                  <c:v>1.1779999999999951</c:v>
                </c:pt>
                <c:pt idx="972">
                  <c:v>1.278</c:v>
                </c:pt>
                <c:pt idx="973">
                  <c:v>1.3919999999999946</c:v>
                </c:pt>
                <c:pt idx="974">
                  <c:v>1.512</c:v>
                </c:pt>
                <c:pt idx="975">
                  <c:v>1.641</c:v>
                </c:pt>
                <c:pt idx="976">
                  <c:v>1.7789999999999946</c:v>
                </c:pt>
                <c:pt idx="977">
                  <c:v>1.9319999999999951</c:v>
                </c:pt>
                <c:pt idx="978">
                  <c:v>2.1040000000000001</c:v>
                </c:pt>
                <c:pt idx="979">
                  <c:v>2.2890000000000001</c:v>
                </c:pt>
                <c:pt idx="980">
                  <c:v>2.5030000000000001</c:v>
                </c:pt>
                <c:pt idx="981">
                  <c:v>2.7240000000000002</c:v>
                </c:pt>
                <c:pt idx="982">
                  <c:v>2.9569999999999967</c:v>
                </c:pt>
                <c:pt idx="983">
                  <c:v>3.194</c:v>
                </c:pt>
                <c:pt idx="984">
                  <c:v>3.4659999999999997</c:v>
                </c:pt>
                <c:pt idx="985">
                  <c:v>3.7570000000000001</c:v>
                </c:pt>
                <c:pt idx="986">
                  <c:v>4.0759999999999996</c:v>
                </c:pt>
                <c:pt idx="987">
                  <c:v>4.4329999999999998</c:v>
                </c:pt>
                <c:pt idx="988">
                  <c:v>4.8310000000000004</c:v>
                </c:pt>
                <c:pt idx="989">
                  <c:v>5.2510000000000003</c:v>
                </c:pt>
                <c:pt idx="990">
                  <c:v>5.6779999999999955</c:v>
                </c:pt>
                <c:pt idx="991">
                  <c:v>6.1199999999999966</c:v>
                </c:pt>
                <c:pt idx="992">
                  <c:v>6.5960000000000001</c:v>
                </c:pt>
                <c:pt idx="993">
                  <c:v>7.1339999999999995</c:v>
                </c:pt>
                <c:pt idx="994">
                  <c:v>7.7139999999999995</c:v>
                </c:pt>
                <c:pt idx="995">
                  <c:v>8.3290000000000006</c:v>
                </c:pt>
                <c:pt idx="996">
                  <c:v>8.9570000000000007</c:v>
                </c:pt>
                <c:pt idx="997">
                  <c:v>9.5540000000000003</c:v>
                </c:pt>
                <c:pt idx="998">
                  <c:v>10.16</c:v>
                </c:pt>
                <c:pt idx="999">
                  <c:v>10.76</c:v>
                </c:pt>
                <c:pt idx="1000">
                  <c:v>11.360000000000024</c:v>
                </c:pt>
                <c:pt idx="1001">
                  <c:v>11.97</c:v>
                </c:pt>
                <c:pt idx="1002">
                  <c:v>12.56</c:v>
                </c:pt>
                <c:pt idx="1003">
                  <c:v>13.1</c:v>
                </c:pt>
                <c:pt idx="1004">
                  <c:v>13.62</c:v>
                </c:pt>
                <c:pt idx="1005">
                  <c:v>14.1</c:v>
                </c:pt>
                <c:pt idx="1006">
                  <c:v>14.57</c:v>
                </c:pt>
                <c:pt idx="1007">
                  <c:v>14.97</c:v>
                </c:pt>
                <c:pt idx="1008">
                  <c:v>15.34</c:v>
                </c:pt>
                <c:pt idx="1009">
                  <c:v>15.72</c:v>
                </c:pt>
                <c:pt idx="1010">
                  <c:v>16.04</c:v>
                </c:pt>
                <c:pt idx="1011">
                  <c:v>16.32</c:v>
                </c:pt>
                <c:pt idx="1012">
                  <c:v>16.55</c:v>
                </c:pt>
                <c:pt idx="1013">
                  <c:v>16.760000000000002</c:v>
                </c:pt>
                <c:pt idx="1014">
                  <c:v>16.939999999999987</c:v>
                </c:pt>
                <c:pt idx="1015">
                  <c:v>17.079999999999988</c:v>
                </c:pt>
                <c:pt idx="1016">
                  <c:v>17.16</c:v>
                </c:pt>
                <c:pt idx="1017">
                  <c:v>17.23</c:v>
                </c:pt>
                <c:pt idx="1018">
                  <c:v>17.279999999999987</c:v>
                </c:pt>
                <c:pt idx="1019">
                  <c:v>17.329999999999988</c:v>
                </c:pt>
                <c:pt idx="1020">
                  <c:v>17.350000000000001</c:v>
                </c:pt>
                <c:pt idx="1021">
                  <c:v>17.329999999999988</c:v>
                </c:pt>
                <c:pt idx="1022">
                  <c:v>17.25</c:v>
                </c:pt>
                <c:pt idx="1023">
                  <c:v>17.130000000000031</c:v>
                </c:pt>
                <c:pt idx="1024">
                  <c:v>17.03</c:v>
                </c:pt>
                <c:pt idx="1025">
                  <c:v>16.920000000000002</c:v>
                </c:pt>
                <c:pt idx="1026">
                  <c:v>16.77</c:v>
                </c:pt>
                <c:pt idx="1027">
                  <c:v>16.649999999999999</c:v>
                </c:pt>
                <c:pt idx="1028">
                  <c:v>16.579999999999988</c:v>
                </c:pt>
                <c:pt idx="1029">
                  <c:v>16.579999999999988</c:v>
                </c:pt>
                <c:pt idx="1030">
                  <c:v>16.809999999999999</c:v>
                </c:pt>
              </c:numCache>
            </c:numRef>
          </c:yVal>
          <c:smooth val="1"/>
          <c:extLst xmlns:c16r2="http://schemas.microsoft.com/office/drawing/2015/06/chart">
            <c:ext xmlns:c16="http://schemas.microsoft.com/office/drawing/2014/chart" uri="{C3380CC4-5D6E-409C-BE32-E72D297353CC}">
              <c16:uniqueId val="{00000000-CC84-4FF7-A7BD-E21417FE176F}"/>
            </c:ext>
          </c:extLst>
        </c:ser>
        <c:axId val="227283328"/>
        <c:axId val="227285248"/>
      </c:scatterChart>
      <c:valAx>
        <c:axId val="227283328"/>
        <c:scaling>
          <c:orientation val="minMax"/>
          <c:max val="550"/>
          <c:min val="37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Wavelenght (</a:t>
                </a:r>
                <a:r>
                  <a:rPr lang="el-GR" sz="1200" b="1">
                    <a:latin typeface="Times New Roman" panose="02020603050405020304" pitchFamily="18" charset="0"/>
                    <a:cs typeface="Times New Roman" panose="02020603050405020304" pitchFamily="18" charset="0"/>
                  </a:rPr>
                  <a:t>λ</a:t>
                </a:r>
                <a:r>
                  <a:rPr lang="en-GB" sz="1200" b="1">
                    <a:latin typeface="Times New Roman" panose="02020603050405020304" pitchFamily="18" charset="0"/>
                    <a:cs typeface="Times New Roman" panose="02020603050405020304" pitchFamily="18" charset="0"/>
                  </a:rPr>
                  <a:t>nm)</a:t>
                </a:r>
              </a:p>
            </c:rich>
          </c:tx>
          <c:layout>
            <c:manualLayout>
              <c:xMode val="edge"/>
              <c:yMode val="edge"/>
              <c:x val="0.38186111111111132"/>
              <c:y val="0.92034703995333922"/>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7285248"/>
        <c:crosses val="autoZero"/>
        <c:crossBetween val="midCat"/>
      </c:valAx>
      <c:valAx>
        <c:axId val="2272852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Absorbance</a:t>
                </a:r>
                <a:r>
                  <a:rPr lang="en-GB" sz="1200" b="1" baseline="0">
                    <a:latin typeface="Times New Roman" panose="02020603050405020304" pitchFamily="18" charset="0"/>
                    <a:cs typeface="Times New Roman" panose="02020603050405020304" pitchFamily="18" charset="0"/>
                  </a:rPr>
                  <a:t> (a.u) Fluorescence Intensity </a:t>
                </a:r>
                <a:endParaRPr lang="en-GB" sz="1200" b="1">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7283328"/>
        <c:crossesAt val="0"/>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plotArea>
      <c:layout/>
      <c:scatterChart>
        <c:scatterStyle val="smoothMarker"/>
        <c:ser>
          <c:idx val="0"/>
          <c:order val="0"/>
          <c:tx>
            <c:strRef>
              <c:f>Sheet12!$B$1</c:f>
              <c:strCache>
                <c:ptCount val="1"/>
                <c:pt idx="0">
                  <c:v>Comp Cd</c:v>
                </c:pt>
              </c:strCache>
            </c:strRef>
          </c:tx>
          <c:spPr>
            <a:ln w="19050" cap="rnd">
              <a:solidFill>
                <a:schemeClr val="accent1"/>
              </a:solidFill>
              <a:round/>
            </a:ln>
            <a:effectLst/>
          </c:spPr>
          <c:marker>
            <c:symbol val="none"/>
          </c:marker>
          <c:xVal>
            <c:numRef>
              <c:f>Sheet12!$A$2:$A$1032</c:f>
              <c:numCache>
                <c:formatCode>General</c:formatCode>
                <c:ptCount val="1031"/>
                <c:pt idx="0">
                  <c:v>285</c:v>
                </c:pt>
                <c:pt idx="1">
                  <c:v>285.5</c:v>
                </c:pt>
                <c:pt idx="2">
                  <c:v>286</c:v>
                </c:pt>
                <c:pt idx="3">
                  <c:v>286.5</c:v>
                </c:pt>
                <c:pt idx="4">
                  <c:v>287</c:v>
                </c:pt>
                <c:pt idx="5">
                  <c:v>287.5</c:v>
                </c:pt>
                <c:pt idx="6">
                  <c:v>288</c:v>
                </c:pt>
                <c:pt idx="7">
                  <c:v>288.5</c:v>
                </c:pt>
                <c:pt idx="8">
                  <c:v>289</c:v>
                </c:pt>
                <c:pt idx="9">
                  <c:v>289.5</c:v>
                </c:pt>
                <c:pt idx="10">
                  <c:v>290</c:v>
                </c:pt>
                <c:pt idx="11">
                  <c:v>290.5</c:v>
                </c:pt>
                <c:pt idx="12">
                  <c:v>291</c:v>
                </c:pt>
                <c:pt idx="13">
                  <c:v>291.5</c:v>
                </c:pt>
                <c:pt idx="14">
                  <c:v>292</c:v>
                </c:pt>
                <c:pt idx="15">
                  <c:v>292.5</c:v>
                </c:pt>
                <c:pt idx="16">
                  <c:v>293</c:v>
                </c:pt>
                <c:pt idx="17">
                  <c:v>293.5</c:v>
                </c:pt>
                <c:pt idx="18">
                  <c:v>294</c:v>
                </c:pt>
                <c:pt idx="19">
                  <c:v>294.5</c:v>
                </c:pt>
                <c:pt idx="20">
                  <c:v>295</c:v>
                </c:pt>
                <c:pt idx="21">
                  <c:v>295.5</c:v>
                </c:pt>
                <c:pt idx="22">
                  <c:v>296</c:v>
                </c:pt>
                <c:pt idx="23">
                  <c:v>296.5</c:v>
                </c:pt>
                <c:pt idx="24">
                  <c:v>297</c:v>
                </c:pt>
                <c:pt idx="25">
                  <c:v>297.5</c:v>
                </c:pt>
                <c:pt idx="26">
                  <c:v>298</c:v>
                </c:pt>
                <c:pt idx="27">
                  <c:v>298.5</c:v>
                </c:pt>
                <c:pt idx="28">
                  <c:v>299</c:v>
                </c:pt>
                <c:pt idx="29">
                  <c:v>299.5</c:v>
                </c:pt>
                <c:pt idx="30">
                  <c:v>300</c:v>
                </c:pt>
                <c:pt idx="31">
                  <c:v>300.5</c:v>
                </c:pt>
                <c:pt idx="32">
                  <c:v>301</c:v>
                </c:pt>
                <c:pt idx="33">
                  <c:v>301.5</c:v>
                </c:pt>
                <c:pt idx="34">
                  <c:v>302</c:v>
                </c:pt>
                <c:pt idx="35">
                  <c:v>302.5</c:v>
                </c:pt>
                <c:pt idx="36">
                  <c:v>303</c:v>
                </c:pt>
                <c:pt idx="37">
                  <c:v>303.5</c:v>
                </c:pt>
                <c:pt idx="38">
                  <c:v>304</c:v>
                </c:pt>
                <c:pt idx="39">
                  <c:v>304.5</c:v>
                </c:pt>
                <c:pt idx="40">
                  <c:v>305</c:v>
                </c:pt>
                <c:pt idx="41">
                  <c:v>305.5</c:v>
                </c:pt>
                <c:pt idx="42">
                  <c:v>306</c:v>
                </c:pt>
                <c:pt idx="43">
                  <c:v>306.5</c:v>
                </c:pt>
                <c:pt idx="44">
                  <c:v>307</c:v>
                </c:pt>
                <c:pt idx="45">
                  <c:v>307.5</c:v>
                </c:pt>
                <c:pt idx="46">
                  <c:v>308</c:v>
                </c:pt>
                <c:pt idx="47">
                  <c:v>308.5</c:v>
                </c:pt>
                <c:pt idx="48">
                  <c:v>309</c:v>
                </c:pt>
                <c:pt idx="49">
                  <c:v>309.5</c:v>
                </c:pt>
                <c:pt idx="50">
                  <c:v>310</c:v>
                </c:pt>
                <c:pt idx="51">
                  <c:v>310.5</c:v>
                </c:pt>
                <c:pt idx="52">
                  <c:v>311</c:v>
                </c:pt>
                <c:pt idx="53">
                  <c:v>311.5</c:v>
                </c:pt>
                <c:pt idx="54">
                  <c:v>312</c:v>
                </c:pt>
                <c:pt idx="55">
                  <c:v>312.5</c:v>
                </c:pt>
                <c:pt idx="56">
                  <c:v>313</c:v>
                </c:pt>
                <c:pt idx="57">
                  <c:v>313.5</c:v>
                </c:pt>
                <c:pt idx="58">
                  <c:v>314</c:v>
                </c:pt>
                <c:pt idx="59">
                  <c:v>314.5</c:v>
                </c:pt>
                <c:pt idx="60">
                  <c:v>315</c:v>
                </c:pt>
                <c:pt idx="61">
                  <c:v>315.5</c:v>
                </c:pt>
                <c:pt idx="62">
                  <c:v>316</c:v>
                </c:pt>
                <c:pt idx="63">
                  <c:v>316.5</c:v>
                </c:pt>
                <c:pt idx="64">
                  <c:v>317</c:v>
                </c:pt>
                <c:pt idx="65">
                  <c:v>317.5</c:v>
                </c:pt>
                <c:pt idx="66">
                  <c:v>318</c:v>
                </c:pt>
                <c:pt idx="67">
                  <c:v>318.5</c:v>
                </c:pt>
                <c:pt idx="68">
                  <c:v>319</c:v>
                </c:pt>
                <c:pt idx="69">
                  <c:v>319.5</c:v>
                </c:pt>
                <c:pt idx="70">
                  <c:v>320</c:v>
                </c:pt>
                <c:pt idx="71">
                  <c:v>320.5</c:v>
                </c:pt>
                <c:pt idx="72">
                  <c:v>321</c:v>
                </c:pt>
                <c:pt idx="73">
                  <c:v>321.5</c:v>
                </c:pt>
                <c:pt idx="74">
                  <c:v>322</c:v>
                </c:pt>
                <c:pt idx="75">
                  <c:v>322.5</c:v>
                </c:pt>
                <c:pt idx="76">
                  <c:v>323</c:v>
                </c:pt>
                <c:pt idx="77">
                  <c:v>323.5</c:v>
                </c:pt>
                <c:pt idx="78">
                  <c:v>324</c:v>
                </c:pt>
                <c:pt idx="79">
                  <c:v>324.5</c:v>
                </c:pt>
                <c:pt idx="80">
                  <c:v>325</c:v>
                </c:pt>
                <c:pt idx="81">
                  <c:v>325.5</c:v>
                </c:pt>
                <c:pt idx="82">
                  <c:v>326</c:v>
                </c:pt>
                <c:pt idx="83">
                  <c:v>326.5</c:v>
                </c:pt>
                <c:pt idx="84">
                  <c:v>327</c:v>
                </c:pt>
                <c:pt idx="85">
                  <c:v>327.5</c:v>
                </c:pt>
                <c:pt idx="86">
                  <c:v>328</c:v>
                </c:pt>
                <c:pt idx="87">
                  <c:v>328.5</c:v>
                </c:pt>
                <c:pt idx="88">
                  <c:v>329</c:v>
                </c:pt>
                <c:pt idx="89">
                  <c:v>329.5</c:v>
                </c:pt>
                <c:pt idx="90">
                  <c:v>330</c:v>
                </c:pt>
                <c:pt idx="91">
                  <c:v>330.5</c:v>
                </c:pt>
                <c:pt idx="92">
                  <c:v>331</c:v>
                </c:pt>
                <c:pt idx="93">
                  <c:v>331.5</c:v>
                </c:pt>
                <c:pt idx="94">
                  <c:v>332</c:v>
                </c:pt>
                <c:pt idx="95">
                  <c:v>332.5</c:v>
                </c:pt>
                <c:pt idx="96">
                  <c:v>333</c:v>
                </c:pt>
                <c:pt idx="97">
                  <c:v>333.5</c:v>
                </c:pt>
                <c:pt idx="98">
                  <c:v>334</c:v>
                </c:pt>
                <c:pt idx="99">
                  <c:v>334.5</c:v>
                </c:pt>
                <c:pt idx="100">
                  <c:v>335</c:v>
                </c:pt>
                <c:pt idx="101">
                  <c:v>335.5</c:v>
                </c:pt>
                <c:pt idx="102">
                  <c:v>336</c:v>
                </c:pt>
                <c:pt idx="103">
                  <c:v>336.5</c:v>
                </c:pt>
                <c:pt idx="104">
                  <c:v>337</c:v>
                </c:pt>
                <c:pt idx="105">
                  <c:v>337.5</c:v>
                </c:pt>
                <c:pt idx="106">
                  <c:v>338</c:v>
                </c:pt>
                <c:pt idx="107">
                  <c:v>338.5</c:v>
                </c:pt>
                <c:pt idx="108">
                  <c:v>339</c:v>
                </c:pt>
                <c:pt idx="109">
                  <c:v>339.5</c:v>
                </c:pt>
                <c:pt idx="110">
                  <c:v>340</c:v>
                </c:pt>
                <c:pt idx="111">
                  <c:v>340.5</c:v>
                </c:pt>
                <c:pt idx="112">
                  <c:v>341</c:v>
                </c:pt>
                <c:pt idx="113">
                  <c:v>341.5</c:v>
                </c:pt>
                <c:pt idx="114">
                  <c:v>342</c:v>
                </c:pt>
                <c:pt idx="115">
                  <c:v>342.5</c:v>
                </c:pt>
                <c:pt idx="116">
                  <c:v>343</c:v>
                </c:pt>
                <c:pt idx="117">
                  <c:v>343.5</c:v>
                </c:pt>
                <c:pt idx="118">
                  <c:v>344</c:v>
                </c:pt>
                <c:pt idx="119">
                  <c:v>344.5</c:v>
                </c:pt>
                <c:pt idx="120">
                  <c:v>345</c:v>
                </c:pt>
                <c:pt idx="121">
                  <c:v>345.5</c:v>
                </c:pt>
                <c:pt idx="122">
                  <c:v>346</c:v>
                </c:pt>
                <c:pt idx="123">
                  <c:v>346.5</c:v>
                </c:pt>
                <c:pt idx="124">
                  <c:v>347</c:v>
                </c:pt>
                <c:pt idx="125">
                  <c:v>347.5</c:v>
                </c:pt>
                <c:pt idx="126">
                  <c:v>348</c:v>
                </c:pt>
                <c:pt idx="127">
                  <c:v>348.5</c:v>
                </c:pt>
                <c:pt idx="128">
                  <c:v>349</c:v>
                </c:pt>
                <c:pt idx="129">
                  <c:v>349.5</c:v>
                </c:pt>
                <c:pt idx="130">
                  <c:v>350</c:v>
                </c:pt>
                <c:pt idx="131">
                  <c:v>350.5</c:v>
                </c:pt>
                <c:pt idx="132">
                  <c:v>351</c:v>
                </c:pt>
                <c:pt idx="133">
                  <c:v>351.5</c:v>
                </c:pt>
                <c:pt idx="134">
                  <c:v>352</c:v>
                </c:pt>
                <c:pt idx="135">
                  <c:v>352.5</c:v>
                </c:pt>
                <c:pt idx="136">
                  <c:v>353</c:v>
                </c:pt>
                <c:pt idx="137">
                  <c:v>353.5</c:v>
                </c:pt>
                <c:pt idx="138">
                  <c:v>354</c:v>
                </c:pt>
                <c:pt idx="139">
                  <c:v>354.5</c:v>
                </c:pt>
                <c:pt idx="140">
                  <c:v>355</c:v>
                </c:pt>
                <c:pt idx="141">
                  <c:v>355.5</c:v>
                </c:pt>
                <c:pt idx="142">
                  <c:v>356</c:v>
                </c:pt>
                <c:pt idx="143">
                  <c:v>356.5</c:v>
                </c:pt>
                <c:pt idx="144">
                  <c:v>357</c:v>
                </c:pt>
                <c:pt idx="145">
                  <c:v>357.5</c:v>
                </c:pt>
                <c:pt idx="146">
                  <c:v>358</c:v>
                </c:pt>
                <c:pt idx="147">
                  <c:v>358.5</c:v>
                </c:pt>
                <c:pt idx="148">
                  <c:v>359</c:v>
                </c:pt>
                <c:pt idx="149">
                  <c:v>359.5</c:v>
                </c:pt>
                <c:pt idx="150">
                  <c:v>360</c:v>
                </c:pt>
                <c:pt idx="151">
                  <c:v>360.5</c:v>
                </c:pt>
                <c:pt idx="152">
                  <c:v>361</c:v>
                </c:pt>
                <c:pt idx="153">
                  <c:v>361.5</c:v>
                </c:pt>
                <c:pt idx="154">
                  <c:v>362</c:v>
                </c:pt>
                <c:pt idx="155">
                  <c:v>362.5</c:v>
                </c:pt>
                <c:pt idx="156">
                  <c:v>363</c:v>
                </c:pt>
                <c:pt idx="157">
                  <c:v>363.5</c:v>
                </c:pt>
                <c:pt idx="158">
                  <c:v>364</c:v>
                </c:pt>
                <c:pt idx="159">
                  <c:v>364.5</c:v>
                </c:pt>
                <c:pt idx="160">
                  <c:v>365</c:v>
                </c:pt>
                <c:pt idx="161">
                  <c:v>365.5</c:v>
                </c:pt>
                <c:pt idx="162">
                  <c:v>366</c:v>
                </c:pt>
                <c:pt idx="163">
                  <c:v>366.5</c:v>
                </c:pt>
                <c:pt idx="164">
                  <c:v>367</c:v>
                </c:pt>
                <c:pt idx="165">
                  <c:v>367.5</c:v>
                </c:pt>
                <c:pt idx="166">
                  <c:v>368</c:v>
                </c:pt>
                <c:pt idx="167">
                  <c:v>368.5</c:v>
                </c:pt>
                <c:pt idx="168">
                  <c:v>369</c:v>
                </c:pt>
                <c:pt idx="169">
                  <c:v>369.5</c:v>
                </c:pt>
                <c:pt idx="170">
                  <c:v>370</c:v>
                </c:pt>
                <c:pt idx="171">
                  <c:v>370.5</c:v>
                </c:pt>
                <c:pt idx="172">
                  <c:v>371</c:v>
                </c:pt>
                <c:pt idx="173">
                  <c:v>371.5</c:v>
                </c:pt>
                <c:pt idx="174">
                  <c:v>372</c:v>
                </c:pt>
                <c:pt idx="175">
                  <c:v>372.5</c:v>
                </c:pt>
                <c:pt idx="176">
                  <c:v>373</c:v>
                </c:pt>
                <c:pt idx="177">
                  <c:v>373.5</c:v>
                </c:pt>
                <c:pt idx="178">
                  <c:v>374</c:v>
                </c:pt>
                <c:pt idx="179">
                  <c:v>374.5</c:v>
                </c:pt>
                <c:pt idx="180">
                  <c:v>375</c:v>
                </c:pt>
                <c:pt idx="181">
                  <c:v>375.5</c:v>
                </c:pt>
                <c:pt idx="182">
                  <c:v>376</c:v>
                </c:pt>
                <c:pt idx="183">
                  <c:v>376.5</c:v>
                </c:pt>
                <c:pt idx="184">
                  <c:v>377</c:v>
                </c:pt>
                <c:pt idx="185">
                  <c:v>377.5</c:v>
                </c:pt>
                <c:pt idx="186">
                  <c:v>378</c:v>
                </c:pt>
                <c:pt idx="187">
                  <c:v>378.5</c:v>
                </c:pt>
                <c:pt idx="188">
                  <c:v>379</c:v>
                </c:pt>
                <c:pt idx="189">
                  <c:v>379.5</c:v>
                </c:pt>
                <c:pt idx="190">
                  <c:v>380</c:v>
                </c:pt>
                <c:pt idx="191">
                  <c:v>380.5</c:v>
                </c:pt>
                <c:pt idx="192">
                  <c:v>381</c:v>
                </c:pt>
                <c:pt idx="193">
                  <c:v>381.5</c:v>
                </c:pt>
                <c:pt idx="194">
                  <c:v>382</c:v>
                </c:pt>
                <c:pt idx="195">
                  <c:v>382.5</c:v>
                </c:pt>
                <c:pt idx="196">
                  <c:v>383</c:v>
                </c:pt>
                <c:pt idx="197">
                  <c:v>383.5</c:v>
                </c:pt>
                <c:pt idx="198">
                  <c:v>384</c:v>
                </c:pt>
                <c:pt idx="199">
                  <c:v>384.5</c:v>
                </c:pt>
                <c:pt idx="200">
                  <c:v>385</c:v>
                </c:pt>
                <c:pt idx="201">
                  <c:v>385.5</c:v>
                </c:pt>
                <c:pt idx="202">
                  <c:v>386</c:v>
                </c:pt>
                <c:pt idx="203">
                  <c:v>386.5</c:v>
                </c:pt>
                <c:pt idx="204">
                  <c:v>387</c:v>
                </c:pt>
                <c:pt idx="205">
                  <c:v>387.5</c:v>
                </c:pt>
                <c:pt idx="206">
                  <c:v>388</c:v>
                </c:pt>
                <c:pt idx="207">
                  <c:v>388.5</c:v>
                </c:pt>
                <c:pt idx="208">
                  <c:v>389</c:v>
                </c:pt>
                <c:pt idx="209">
                  <c:v>389.5</c:v>
                </c:pt>
                <c:pt idx="210">
                  <c:v>390</c:v>
                </c:pt>
                <c:pt idx="211">
                  <c:v>390.5</c:v>
                </c:pt>
                <c:pt idx="212">
                  <c:v>391</c:v>
                </c:pt>
                <c:pt idx="213">
                  <c:v>391.5</c:v>
                </c:pt>
                <c:pt idx="214">
                  <c:v>392</c:v>
                </c:pt>
                <c:pt idx="215">
                  <c:v>392.5</c:v>
                </c:pt>
                <c:pt idx="216">
                  <c:v>393</c:v>
                </c:pt>
                <c:pt idx="217">
                  <c:v>393.5</c:v>
                </c:pt>
                <c:pt idx="218">
                  <c:v>394</c:v>
                </c:pt>
                <c:pt idx="219">
                  <c:v>394.5</c:v>
                </c:pt>
                <c:pt idx="220">
                  <c:v>395</c:v>
                </c:pt>
                <c:pt idx="221">
                  <c:v>395.5</c:v>
                </c:pt>
                <c:pt idx="222">
                  <c:v>396</c:v>
                </c:pt>
                <c:pt idx="223">
                  <c:v>396.5</c:v>
                </c:pt>
                <c:pt idx="224">
                  <c:v>397</c:v>
                </c:pt>
                <c:pt idx="225">
                  <c:v>397.5</c:v>
                </c:pt>
                <c:pt idx="226">
                  <c:v>398</c:v>
                </c:pt>
                <c:pt idx="227">
                  <c:v>398.5</c:v>
                </c:pt>
                <c:pt idx="228">
                  <c:v>399</c:v>
                </c:pt>
                <c:pt idx="229">
                  <c:v>399.5</c:v>
                </c:pt>
                <c:pt idx="230">
                  <c:v>400</c:v>
                </c:pt>
                <c:pt idx="231">
                  <c:v>400.5</c:v>
                </c:pt>
                <c:pt idx="232">
                  <c:v>401</c:v>
                </c:pt>
                <c:pt idx="233">
                  <c:v>401.5</c:v>
                </c:pt>
                <c:pt idx="234">
                  <c:v>402</c:v>
                </c:pt>
                <c:pt idx="235">
                  <c:v>402.5</c:v>
                </c:pt>
                <c:pt idx="236">
                  <c:v>403</c:v>
                </c:pt>
                <c:pt idx="237">
                  <c:v>403.5</c:v>
                </c:pt>
                <c:pt idx="238">
                  <c:v>404</c:v>
                </c:pt>
                <c:pt idx="239">
                  <c:v>404.5</c:v>
                </c:pt>
                <c:pt idx="240">
                  <c:v>405</c:v>
                </c:pt>
                <c:pt idx="241">
                  <c:v>405.5</c:v>
                </c:pt>
                <c:pt idx="242">
                  <c:v>406</c:v>
                </c:pt>
                <c:pt idx="243">
                  <c:v>406.5</c:v>
                </c:pt>
                <c:pt idx="244">
                  <c:v>407</c:v>
                </c:pt>
                <c:pt idx="245">
                  <c:v>407.5</c:v>
                </c:pt>
                <c:pt idx="246">
                  <c:v>408</c:v>
                </c:pt>
                <c:pt idx="247">
                  <c:v>408.5</c:v>
                </c:pt>
                <c:pt idx="248">
                  <c:v>409</c:v>
                </c:pt>
                <c:pt idx="249">
                  <c:v>409.5</c:v>
                </c:pt>
                <c:pt idx="250">
                  <c:v>410</c:v>
                </c:pt>
                <c:pt idx="251">
                  <c:v>410.5</c:v>
                </c:pt>
                <c:pt idx="252">
                  <c:v>411</c:v>
                </c:pt>
                <c:pt idx="253">
                  <c:v>411.5</c:v>
                </c:pt>
                <c:pt idx="254">
                  <c:v>412</c:v>
                </c:pt>
                <c:pt idx="255">
                  <c:v>412.5</c:v>
                </c:pt>
                <c:pt idx="256">
                  <c:v>413</c:v>
                </c:pt>
                <c:pt idx="257">
                  <c:v>413.5</c:v>
                </c:pt>
                <c:pt idx="258">
                  <c:v>414</c:v>
                </c:pt>
                <c:pt idx="259">
                  <c:v>414.5</c:v>
                </c:pt>
                <c:pt idx="260">
                  <c:v>415</c:v>
                </c:pt>
                <c:pt idx="261">
                  <c:v>415.5</c:v>
                </c:pt>
                <c:pt idx="262">
                  <c:v>416</c:v>
                </c:pt>
                <c:pt idx="263">
                  <c:v>416.5</c:v>
                </c:pt>
                <c:pt idx="264">
                  <c:v>417</c:v>
                </c:pt>
                <c:pt idx="265">
                  <c:v>417.5</c:v>
                </c:pt>
                <c:pt idx="266">
                  <c:v>418</c:v>
                </c:pt>
                <c:pt idx="267">
                  <c:v>418.5</c:v>
                </c:pt>
                <c:pt idx="268">
                  <c:v>419</c:v>
                </c:pt>
                <c:pt idx="269">
                  <c:v>419.5</c:v>
                </c:pt>
                <c:pt idx="270">
                  <c:v>420</c:v>
                </c:pt>
                <c:pt idx="271">
                  <c:v>420.5</c:v>
                </c:pt>
                <c:pt idx="272">
                  <c:v>421</c:v>
                </c:pt>
                <c:pt idx="273">
                  <c:v>421.5</c:v>
                </c:pt>
                <c:pt idx="274">
                  <c:v>422</c:v>
                </c:pt>
                <c:pt idx="275">
                  <c:v>422.5</c:v>
                </c:pt>
                <c:pt idx="276">
                  <c:v>423</c:v>
                </c:pt>
                <c:pt idx="277">
                  <c:v>423.5</c:v>
                </c:pt>
                <c:pt idx="278">
                  <c:v>424</c:v>
                </c:pt>
                <c:pt idx="279">
                  <c:v>424.5</c:v>
                </c:pt>
                <c:pt idx="280">
                  <c:v>425</c:v>
                </c:pt>
                <c:pt idx="281">
                  <c:v>425.5</c:v>
                </c:pt>
                <c:pt idx="282">
                  <c:v>426</c:v>
                </c:pt>
                <c:pt idx="283">
                  <c:v>426.5</c:v>
                </c:pt>
                <c:pt idx="284">
                  <c:v>427</c:v>
                </c:pt>
                <c:pt idx="285">
                  <c:v>427.5</c:v>
                </c:pt>
                <c:pt idx="286">
                  <c:v>428</c:v>
                </c:pt>
                <c:pt idx="287">
                  <c:v>428.5</c:v>
                </c:pt>
                <c:pt idx="288">
                  <c:v>429</c:v>
                </c:pt>
                <c:pt idx="289">
                  <c:v>429.5</c:v>
                </c:pt>
                <c:pt idx="290">
                  <c:v>430</c:v>
                </c:pt>
                <c:pt idx="291">
                  <c:v>430.5</c:v>
                </c:pt>
                <c:pt idx="292">
                  <c:v>431</c:v>
                </c:pt>
                <c:pt idx="293">
                  <c:v>431.5</c:v>
                </c:pt>
                <c:pt idx="294">
                  <c:v>432</c:v>
                </c:pt>
                <c:pt idx="295">
                  <c:v>432.5</c:v>
                </c:pt>
                <c:pt idx="296">
                  <c:v>433</c:v>
                </c:pt>
                <c:pt idx="297">
                  <c:v>433.5</c:v>
                </c:pt>
                <c:pt idx="298">
                  <c:v>434</c:v>
                </c:pt>
                <c:pt idx="299">
                  <c:v>434.5</c:v>
                </c:pt>
                <c:pt idx="300">
                  <c:v>435</c:v>
                </c:pt>
                <c:pt idx="301">
                  <c:v>435.5</c:v>
                </c:pt>
                <c:pt idx="302">
                  <c:v>436</c:v>
                </c:pt>
                <c:pt idx="303">
                  <c:v>436.5</c:v>
                </c:pt>
                <c:pt idx="304">
                  <c:v>437</c:v>
                </c:pt>
                <c:pt idx="305">
                  <c:v>437.5</c:v>
                </c:pt>
                <c:pt idx="306">
                  <c:v>438</c:v>
                </c:pt>
                <c:pt idx="307">
                  <c:v>438.5</c:v>
                </c:pt>
                <c:pt idx="308">
                  <c:v>439</c:v>
                </c:pt>
                <c:pt idx="309">
                  <c:v>439.5</c:v>
                </c:pt>
                <c:pt idx="310">
                  <c:v>440</c:v>
                </c:pt>
                <c:pt idx="311">
                  <c:v>440.5</c:v>
                </c:pt>
                <c:pt idx="312">
                  <c:v>441</c:v>
                </c:pt>
                <c:pt idx="313">
                  <c:v>441.5</c:v>
                </c:pt>
                <c:pt idx="314">
                  <c:v>442</c:v>
                </c:pt>
                <c:pt idx="315">
                  <c:v>442.5</c:v>
                </c:pt>
                <c:pt idx="316">
                  <c:v>443</c:v>
                </c:pt>
                <c:pt idx="317">
                  <c:v>443.5</c:v>
                </c:pt>
                <c:pt idx="318">
                  <c:v>444</c:v>
                </c:pt>
                <c:pt idx="319">
                  <c:v>444.5</c:v>
                </c:pt>
                <c:pt idx="320">
                  <c:v>445</c:v>
                </c:pt>
                <c:pt idx="321">
                  <c:v>445.5</c:v>
                </c:pt>
                <c:pt idx="322">
                  <c:v>446</c:v>
                </c:pt>
                <c:pt idx="323">
                  <c:v>446.5</c:v>
                </c:pt>
                <c:pt idx="324">
                  <c:v>447</c:v>
                </c:pt>
                <c:pt idx="325">
                  <c:v>447.5</c:v>
                </c:pt>
                <c:pt idx="326">
                  <c:v>448</c:v>
                </c:pt>
                <c:pt idx="327">
                  <c:v>448.5</c:v>
                </c:pt>
                <c:pt idx="328">
                  <c:v>449</c:v>
                </c:pt>
                <c:pt idx="329">
                  <c:v>449.5</c:v>
                </c:pt>
                <c:pt idx="330">
                  <c:v>450</c:v>
                </c:pt>
                <c:pt idx="331">
                  <c:v>450.5</c:v>
                </c:pt>
                <c:pt idx="332">
                  <c:v>451</c:v>
                </c:pt>
                <c:pt idx="333">
                  <c:v>451.5</c:v>
                </c:pt>
                <c:pt idx="334">
                  <c:v>452</c:v>
                </c:pt>
                <c:pt idx="335">
                  <c:v>452.5</c:v>
                </c:pt>
                <c:pt idx="336">
                  <c:v>453</c:v>
                </c:pt>
                <c:pt idx="337">
                  <c:v>453.5</c:v>
                </c:pt>
                <c:pt idx="338">
                  <c:v>454</c:v>
                </c:pt>
                <c:pt idx="339">
                  <c:v>454.5</c:v>
                </c:pt>
                <c:pt idx="340">
                  <c:v>455</c:v>
                </c:pt>
                <c:pt idx="341">
                  <c:v>455.5</c:v>
                </c:pt>
                <c:pt idx="342">
                  <c:v>456</c:v>
                </c:pt>
                <c:pt idx="343">
                  <c:v>456.5</c:v>
                </c:pt>
                <c:pt idx="344">
                  <c:v>457</c:v>
                </c:pt>
                <c:pt idx="345">
                  <c:v>457.5</c:v>
                </c:pt>
                <c:pt idx="346">
                  <c:v>458</c:v>
                </c:pt>
                <c:pt idx="347">
                  <c:v>458.5</c:v>
                </c:pt>
                <c:pt idx="348">
                  <c:v>459</c:v>
                </c:pt>
                <c:pt idx="349">
                  <c:v>459.5</c:v>
                </c:pt>
                <c:pt idx="350">
                  <c:v>460</c:v>
                </c:pt>
                <c:pt idx="351">
                  <c:v>460.5</c:v>
                </c:pt>
                <c:pt idx="352">
                  <c:v>461</c:v>
                </c:pt>
                <c:pt idx="353">
                  <c:v>461.5</c:v>
                </c:pt>
                <c:pt idx="354">
                  <c:v>462</c:v>
                </c:pt>
                <c:pt idx="355">
                  <c:v>462.5</c:v>
                </c:pt>
                <c:pt idx="356">
                  <c:v>463</c:v>
                </c:pt>
                <c:pt idx="357">
                  <c:v>463.5</c:v>
                </c:pt>
                <c:pt idx="358">
                  <c:v>464</c:v>
                </c:pt>
                <c:pt idx="359">
                  <c:v>464.5</c:v>
                </c:pt>
                <c:pt idx="360">
                  <c:v>465</c:v>
                </c:pt>
                <c:pt idx="361">
                  <c:v>465.5</c:v>
                </c:pt>
                <c:pt idx="362">
                  <c:v>466</c:v>
                </c:pt>
                <c:pt idx="363">
                  <c:v>466.5</c:v>
                </c:pt>
                <c:pt idx="364">
                  <c:v>467</c:v>
                </c:pt>
                <c:pt idx="365">
                  <c:v>467.5</c:v>
                </c:pt>
                <c:pt idx="366">
                  <c:v>468</c:v>
                </c:pt>
                <c:pt idx="367">
                  <c:v>468.5</c:v>
                </c:pt>
                <c:pt idx="368">
                  <c:v>469</c:v>
                </c:pt>
                <c:pt idx="369">
                  <c:v>469.5</c:v>
                </c:pt>
                <c:pt idx="370">
                  <c:v>470</c:v>
                </c:pt>
                <c:pt idx="371">
                  <c:v>470.5</c:v>
                </c:pt>
                <c:pt idx="372">
                  <c:v>471</c:v>
                </c:pt>
                <c:pt idx="373">
                  <c:v>471.5</c:v>
                </c:pt>
                <c:pt idx="374">
                  <c:v>472</c:v>
                </c:pt>
                <c:pt idx="375">
                  <c:v>472.5</c:v>
                </c:pt>
                <c:pt idx="376">
                  <c:v>473</c:v>
                </c:pt>
                <c:pt idx="377">
                  <c:v>473.5</c:v>
                </c:pt>
                <c:pt idx="378">
                  <c:v>474</c:v>
                </c:pt>
                <c:pt idx="379">
                  <c:v>474.5</c:v>
                </c:pt>
                <c:pt idx="380">
                  <c:v>475</c:v>
                </c:pt>
                <c:pt idx="381">
                  <c:v>475.5</c:v>
                </c:pt>
                <c:pt idx="382">
                  <c:v>476</c:v>
                </c:pt>
                <c:pt idx="383">
                  <c:v>476.5</c:v>
                </c:pt>
                <c:pt idx="384">
                  <c:v>477</c:v>
                </c:pt>
                <c:pt idx="385">
                  <c:v>477.5</c:v>
                </c:pt>
                <c:pt idx="386">
                  <c:v>478</c:v>
                </c:pt>
                <c:pt idx="387">
                  <c:v>478.5</c:v>
                </c:pt>
                <c:pt idx="388">
                  <c:v>479</c:v>
                </c:pt>
                <c:pt idx="389">
                  <c:v>479.5</c:v>
                </c:pt>
                <c:pt idx="390">
                  <c:v>480</c:v>
                </c:pt>
                <c:pt idx="391">
                  <c:v>480.5</c:v>
                </c:pt>
                <c:pt idx="392">
                  <c:v>481</c:v>
                </c:pt>
                <c:pt idx="393">
                  <c:v>481.5</c:v>
                </c:pt>
                <c:pt idx="394">
                  <c:v>482</c:v>
                </c:pt>
                <c:pt idx="395">
                  <c:v>482.5</c:v>
                </c:pt>
                <c:pt idx="396">
                  <c:v>483</c:v>
                </c:pt>
                <c:pt idx="397">
                  <c:v>483.5</c:v>
                </c:pt>
                <c:pt idx="398">
                  <c:v>484</c:v>
                </c:pt>
                <c:pt idx="399">
                  <c:v>484.5</c:v>
                </c:pt>
                <c:pt idx="400">
                  <c:v>485</c:v>
                </c:pt>
                <c:pt idx="401">
                  <c:v>485.5</c:v>
                </c:pt>
                <c:pt idx="402">
                  <c:v>486</c:v>
                </c:pt>
                <c:pt idx="403">
                  <c:v>486.5</c:v>
                </c:pt>
                <c:pt idx="404">
                  <c:v>487</c:v>
                </c:pt>
                <c:pt idx="405">
                  <c:v>487.5</c:v>
                </c:pt>
                <c:pt idx="406">
                  <c:v>488</c:v>
                </c:pt>
                <c:pt idx="407">
                  <c:v>488.5</c:v>
                </c:pt>
                <c:pt idx="408">
                  <c:v>489</c:v>
                </c:pt>
                <c:pt idx="409">
                  <c:v>489.5</c:v>
                </c:pt>
                <c:pt idx="410">
                  <c:v>490</c:v>
                </c:pt>
                <c:pt idx="411">
                  <c:v>490.5</c:v>
                </c:pt>
                <c:pt idx="412">
                  <c:v>491</c:v>
                </c:pt>
                <c:pt idx="413">
                  <c:v>491.5</c:v>
                </c:pt>
                <c:pt idx="414">
                  <c:v>492</c:v>
                </c:pt>
                <c:pt idx="415">
                  <c:v>492.5</c:v>
                </c:pt>
                <c:pt idx="416">
                  <c:v>493</c:v>
                </c:pt>
                <c:pt idx="417">
                  <c:v>493.5</c:v>
                </c:pt>
                <c:pt idx="418">
                  <c:v>494</c:v>
                </c:pt>
                <c:pt idx="419">
                  <c:v>494.5</c:v>
                </c:pt>
                <c:pt idx="420">
                  <c:v>495</c:v>
                </c:pt>
                <c:pt idx="421">
                  <c:v>495.5</c:v>
                </c:pt>
                <c:pt idx="422">
                  <c:v>496</c:v>
                </c:pt>
                <c:pt idx="423">
                  <c:v>496.5</c:v>
                </c:pt>
                <c:pt idx="424">
                  <c:v>497</c:v>
                </c:pt>
                <c:pt idx="425">
                  <c:v>497.5</c:v>
                </c:pt>
                <c:pt idx="426">
                  <c:v>498</c:v>
                </c:pt>
                <c:pt idx="427">
                  <c:v>498.5</c:v>
                </c:pt>
                <c:pt idx="428">
                  <c:v>499</c:v>
                </c:pt>
                <c:pt idx="429">
                  <c:v>499.5</c:v>
                </c:pt>
                <c:pt idx="430">
                  <c:v>500</c:v>
                </c:pt>
                <c:pt idx="431">
                  <c:v>500.5</c:v>
                </c:pt>
                <c:pt idx="432">
                  <c:v>501</c:v>
                </c:pt>
                <c:pt idx="433">
                  <c:v>501.5</c:v>
                </c:pt>
                <c:pt idx="434">
                  <c:v>502</c:v>
                </c:pt>
                <c:pt idx="435">
                  <c:v>502.5</c:v>
                </c:pt>
                <c:pt idx="436">
                  <c:v>503</c:v>
                </c:pt>
                <c:pt idx="437">
                  <c:v>503.5</c:v>
                </c:pt>
                <c:pt idx="438">
                  <c:v>504</c:v>
                </c:pt>
                <c:pt idx="439">
                  <c:v>504.5</c:v>
                </c:pt>
                <c:pt idx="440">
                  <c:v>505</c:v>
                </c:pt>
                <c:pt idx="441">
                  <c:v>505.5</c:v>
                </c:pt>
                <c:pt idx="442">
                  <c:v>506</c:v>
                </c:pt>
                <c:pt idx="443">
                  <c:v>506.5</c:v>
                </c:pt>
                <c:pt idx="444">
                  <c:v>507</c:v>
                </c:pt>
                <c:pt idx="445">
                  <c:v>507.5</c:v>
                </c:pt>
                <c:pt idx="446">
                  <c:v>508</c:v>
                </c:pt>
                <c:pt idx="447">
                  <c:v>508.5</c:v>
                </c:pt>
                <c:pt idx="448">
                  <c:v>509</c:v>
                </c:pt>
                <c:pt idx="449">
                  <c:v>509.5</c:v>
                </c:pt>
                <c:pt idx="450">
                  <c:v>510</c:v>
                </c:pt>
                <c:pt idx="451">
                  <c:v>510.5</c:v>
                </c:pt>
                <c:pt idx="452">
                  <c:v>511</c:v>
                </c:pt>
                <c:pt idx="453">
                  <c:v>511.5</c:v>
                </c:pt>
                <c:pt idx="454">
                  <c:v>512</c:v>
                </c:pt>
                <c:pt idx="455">
                  <c:v>512.5</c:v>
                </c:pt>
                <c:pt idx="456">
                  <c:v>513</c:v>
                </c:pt>
                <c:pt idx="457">
                  <c:v>513.5</c:v>
                </c:pt>
                <c:pt idx="458">
                  <c:v>514</c:v>
                </c:pt>
                <c:pt idx="459">
                  <c:v>514.5</c:v>
                </c:pt>
                <c:pt idx="460">
                  <c:v>515</c:v>
                </c:pt>
                <c:pt idx="461">
                  <c:v>515.5</c:v>
                </c:pt>
                <c:pt idx="462">
                  <c:v>516</c:v>
                </c:pt>
                <c:pt idx="463">
                  <c:v>516.5</c:v>
                </c:pt>
                <c:pt idx="464">
                  <c:v>517</c:v>
                </c:pt>
                <c:pt idx="465">
                  <c:v>517.5</c:v>
                </c:pt>
                <c:pt idx="466">
                  <c:v>518</c:v>
                </c:pt>
                <c:pt idx="467">
                  <c:v>518.5</c:v>
                </c:pt>
                <c:pt idx="468">
                  <c:v>519</c:v>
                </c:pt>
                <c:pt idx="469">
                  <c:v>519.5</c:v>
                </c:pt>
                <c:pt idx="470">
                  <c:v>520</c:v>
                </c:pt>
                <c:pt idx="471">
                  <c:v>520.5</c:v>
                </c:pt>
                <c:pt idx="472">
                  <c:v>521</c:v>
                </c:pt>
                <c:pt idx="473">
                  <c:v>521.5</c:v>
                </c:pt>
                <c:pt idx="474">
                  <c:v>522</c:v>
                </c:pt>
                <c:pt idx="475">
                  <c:v>522.5</c:v>
                </c:pt>
                <c:pt idx="476">
                  <c:v>523</c:v>
                </c:pt>
                <c:pt idx="477">
                  <c:v>523.5</c:v>
                </c:pt>
                <c:pt idx="478">
                  <c:v>524</c:v>
                </c:pt>
                <c:pt idx="479">
                  <c:v>524.5</c:v>
                </c:pt>
                <c:pt idx="480">
                  <c:v>525</c:v>
                </c:pt>
                <c:pt idx="481">
                  <c:v>525.5</c:v>
                </c:pt>
                <c:pt idx="482">
                  <c:v>526</c:v>
                </c:pt>
                <c:pt idx="483">
                  <c:v>526.5</c:v>
                </c:pt>
                <c:pt idx="484">
                  <c:v>527</c:v>
                </c:pt>
                <c:pt idx="485">
                  <c:v>527.5</c:v>
                </c:pt>
                <c:pt idx="486">
                  <c:v>528</c:v>
                </c:pt>
                <c:pt idx="487">
                  <c:v>528.5</c:v>
                </c:pt>
                <c:pt idx="488">
                  <c:v>529</c:v>
                </c:pt>
                <c:pt idx="489">
                  <c:v>529.5</c:v>
                </c:pt>
                <c:pt idx="490">
                  <c:v>530</c:v>
                </c:pt>
                <c:pt idx="491">
                  <c:v>530.5</c:v>
                </c:pt>
                <c:pt idx="492">
                  <c:v>531</c:v>
                </c:pt>
                <c:pt idx="493">
                  <c:v>531.5</c:v>
                </c:pt>
                <c:pt idx="494">
                  <c:v>532</c:v>
                </c:pt>
                <c:pt idx="495">
                  <c:v>532.5</c:v>
                </c:pt>
                <c:pt idx="496">
                  <c:v>533</c:v>
                </c:pt>
                <c:pt idx="497">
                  <c:v>533.5</c:v>
                </c:pt>
                <c:pt idx="498">
                  <c:v>534</c:v>
                </c:pt>
                <c:pt idx="499">
                  <c:v>534.5</c:v>
                </c:pt>
                <c:pt idx="500">
                  <c:v>535</c:v>
                </c:pt>
                <c:pt idx="501">
                  <c:v>535.5</c:v>
                </c:pt>
                <c:pt idx="502">
                  <c:v>536</c:v>
                </c:pt>
                <c:pt idx="503">
                  <c:v>536.5</c:v>
                </c:pt>
                <c:pt idx="504">
                  <c:v>537</c:v>
                </c:pt>
                <c:pt idx="505">
                  <c:v>537.5</c:v>
                </c:pt>
                <c:pt idx="506">
                  <c:v>538</c:v>
                </c:pt>
                <c:pt idx="507">
                  <c:v>538.5</c:v>
                </c:pt>
                <c:pt idx="508">
                  <c:v>539</c:v>
                </c:pt>
                <c:pt idx="509">
                  <c:v>539.5</c:v>
                </c:pt>
                <c:pt idx="510">
                  <c:v>540</c:v>
                </c:pt>
                <c:pt idx="511">
                  <c:v>540.5</c:v>
                </c:pt>
                <c:pt idx="512">
                  <c:v>541</c:v>
                </c:pt>
                <c:pt idx="513">
                  <c:v>541.5</c:v>
                </c:pt>
                <c:pt idx="514">
                  <c:v>542</c:v>
                </c:pt>
                <c:pt idx="515">
                  <c:v>542.5</c:v>
                </c:pt>
                <c:pt idx="516">
                  <c:v>543</c:v>
                </c:pt>
                <c:pt idx="517">
                  <c:v>543.5</c:v>
                </c:pt>
                <c:pt idx="518">
                  <c:v>544</c:v>
                </c:pt>
                <c:pt idx="519">
                  <c:v>544.5</c:v>
                </c:pt>
                <c:pt idx="520">
                  <c:v>545</c:v>
                </c:pt>
                <c:pt idx="521">
                  <c:v>545.5</c:v>
                </c:pt>
                <c:pt idx="522">
                  <c:v>546</c:v>
                </c:pt>
                <c:pt idx="523">
                  <c:v>546.5</c:v>
                </c:pt>
                <c:pt idx="524">
                  <c:v>547</c:v>
                </c:pt>
                <c:pt idx="525">
                  <c:v>547.5</c:v>
                </c:pt>
                <c:pt idx="526">
                  <c:v>548</c:v>
                </c:pt>
                <c:pt idx="527">
                  <c:v>548.5</c:v>
                </c:pt>
                <c:pt idx="528">
                  <c:v>549</c:v>
                </c:pt>
                <c:pt idx="529">
                  <c:v>549.5</c:v>
                </c:pt>
                <c:pt idx="530">
                  <c:v>550</c:v>
                </c:pt>
                <c:pt idx="531">
                  <c:v>550.5</c:v>
                </c:pt>
                <c:pt idx="532">
                  <c:v>551</c:v>
                </c:pt>
                <c:pt idx="533">
                  <c:v>551.5</c:v>
                </c:pt>
                <c:pt idx="534">
                  <c:v>552</c:v>
                </c:pt>
                <c:pt idx="535">
                  <c:v>552.5</c:v>
                </c:pt>
                <c:pt idx="536">
                  <c:v>553</c:v>
                </c:pt>
                <c:pt idx="537">
                  <c:v>553.5</c:v>
                </c:pt>
                <c:pt idx="538">
                  <c:v>554</c:v>
                </c:pt>
                <c:pt idx="539">
                  <c:v>554.5</c:v>
                </c:pt>
                <c:pt idx="540">
                  <c:v>555</c:v>
                </c:pt>
                <c:pt idx="541">
                  <c:v>555.5</c:v>
                </c:pt>
                <c:pt idx="542">
                  <c:v>556</c:v>
                </c:pt>
                <c:pt idx="543">
                  <c:v>556.5</c:v>
                </c:pt>
                <c:pt idx="544">
                  <c:v>557</c:v>
                </c:pt>
                <c:pt idx="545">
                  <c:v>557.5</c:v>
                </c:pt>
                <c:pt idx="546">
                  <c:v>558</c:v>
                </c:pt>
                <c:pt idx="547">
                  <c:v>558.5</c:v>
                </c:pt>
                <c:pt idx="548">
                  <c:v>559</c:v>
                </c:pt>
                <c:pt idx="549">
                  <c:v>559.5</c:v>
                </c:pt>
                <c:pt idx="550">
                  <c:v>560</c:v>
                </c:pt>
                <c:pt idx="551">
                  <c:v>560.5</c:v>
                </c:pt>
                <c:pt idx="552">
                  <c:v>561</c:v>
                </c:pt>
                <c:pt idx="553">
                  <c:v>561.5</c:v>
                </c:pt>
                <c:pt idx="554">
                  <c:v>562</c:v>
                </c:pt>
                <c:pt idx="555">
                  <c:v>562.5</c:v>
                </c:pt>
                <c:pt idx="556">
                  <c:v>563</c:v>
                </c:pt>
                <c:pt idx="557">
                  <c:v>563.5</c:v>
                </c:pt>
                <c:pt idx="558">
                  <c:v>564</c:v>
                </c:pt>
                <c:pt idx="559">
                  <c:v>564.5</c:v>
                </c:pt>
                <c:pt idx="560">
                  <c:v>565</c:v>
                </c:pt>
                <c:pt idx="561">
                  <c:v>565.5</c:v>
                </c:pt>
                <c:pt idx="562">
                  <c:v>566</c:v>
                </c:pt>
                <c:pt idx="563">
                  <c:v>566.5</c:v>
                </c:pt>
                <c:pt idx="564">
                  <c:v>567</c:v>
                </c:pt>
                <c:pt idx="565">
                  <c:v>567.5</c:v>
                </c:pt>
                <c:pt idx="566">
                  <c:v>568</c:v>
                </c:pt>
                <c:pt idx="567">
                  <c:v>568.5</c:v>
                </c:pt>
                <c:pt idx="568">
                  <c:v>569</c:v>
                </c:pt>
                <c:pt idx="569">
                  <c:v>569.5</c:v>
                </c:pt>
                <c:pt idx="570">
                  <c:v>570</c:v>
                </c:pt>
                <c:pt idx="571">
                  <c:v>570.5</c:v>
                </c:pt>
                <c:pt idx="572">
                  <c:v>571</c:v>
                </c:pt>
                <c:pt idx="573">
                  <c:v>571.5</c:v>
                </c:pt>
                <c:pt idx="574">
                  <c:v>572</c:v>
                </c:pt>
                <c:pt idx="575">
                  <c:v>572.5</c:v>
                </c:pt>
                <c:pt idx="576">
                  <c:v>573</c:v>
                </c:pt>
                <c:pt idx="577">
                  <c:v>573.5</c:v>
                </c:pt>
                <c:pt idx="578">
                  <c:v>574</c:v>
                </c:pt>
                <c:pt idx="579">
                  <c:v>574.5</c:v>
                </c:pt>
                <c:pt idx="580">
                  <c:v>575</c:v>
                </c:pt>
                <c:pt idx="581">
                  <c:v>575.5</c:v>
                </c:pt>
                <c:pt idx="582">
                  <c:v>576</c:v>
                </c:pt>
                <c:pt idx="583">
                  <c:v>576.5</c:v>
                </c:pt>
                <c:pt idx="584">
                  <c:v>577</c:v>
                </c:pt>
                <c:pt idx="585">
                  <c:v>577.5</c:v>
                </c:pt>
                <c:pt idx="586">
                  <c:v>578</c:v>
                </c:pt>
                <c:pt idx="587">
                  <c:v>578.5</c:v>
                </c:pt>
                <c:pt idx="588">
                  <c:v>579</c:v>
                </c:pt>
                <c:pt idx="589">
                  <c:v>579.5</c:v>
                </c:pt>
                <c:pt idx="590">
                  <c:v>580</c:v>
                </c:pt>
                <c:pt idx="591">
                  <c:v>580.5</c:v>
                </c:pt>
                <c:pt idx="592">
                  <c:v>581</c:v>
                </c:pt>
                <c:pt idx="593">
                  <c:v>581.5</c:v>
                </c:pt>
                <c:pt idx="594">
                  <c:v>582</c:v>
                </c:pt>
                <c:pt idx="595">
                  <c:v>582.5</c:v>
                </c:pt>
                <c:pt idx="596">
                  <c:v>583</c:v>
                </c:pt>
                <c:pt idx="597">
                  <c:v>583.5</c:v>
                </c:pt>
                <c:pt idx="598">
                  <c:v>584</c:v>
                </c:pt>
                <c:pt idx="599">
                  <c:v>584.5</c:v>
                </c:pt>
                <c:pt idx="600">
                  <c:v>585</c:v>
                </c:pt>
                <c:pt idx="601">
                  <c:v>585.5</c:v>
                </c:pt>
                <c:pt idx="602">
                  <c:v>586</c:v>
                </c:pt>
                <c:pt idx="603">
                  <c:v>586.5</c:v>
                </c:pt>
                <c:pt idx="604">
                  <c:v>587</c:v>
                </c:pt>
                <c:pt idx="605">
                  <c:v>587.5</c:v>
                </c:pt>
                <c:pt idx="606">
                  <c:v>588</c:v>
                </c:pt>
                <c:pt idx="607">
                  <c:v>588.5</c:v>
                </c:pt>
                <c:pt idx="608">
                  <c:v>589</c:v>
                </c:pt>
                <c:pt idx="609">
                  <c:v>589.5</c:v>
                </c:pt>
                <c:pt idx="610">
                  <c:v>590</c:v>
                </c:pt>
                <c:pt idx="611">
                  <c:v>590.5</c:v>
                </c:pt>
                <c:pt idx="612">
                  <c:v>591</c:v>
                </c:pt>
                <c:pt idx="613">
                  <c:v>591.5</c:v>
                </c:pt>
                <c:pt idx="614">
                  <c:v>592</c:v>
                </c:pt>
                <c:pt idx="615">
                  <c:v>592.5</c:v>
                </c:pt>
                <c:pt idx="616">
                  <c:v>593</c:v>
                </c:pt>
                <c:pt idx="617">
                  <c:v>593.5</c:v>
                </c:pt>
                <c:pt idx="618">
                  <c:v>594</c:v>
                </c:pt>
                <c:pt idx="619">
                  <c:v>594.5</c:v>
                </c:pt>
                <c:pt idx="620">
                  <c:v>595</c:v>
                </c:pt>
                <c:pt idx="621">
                  <c:v>595.5</c:v>
                </c:pt>
                <c:pt idx="622">
                  <c:v>596</c:v>
                </c:pt>
                <c:pt idx="623">
                  <c:v>596.5</c:v>
                </c:pt>
                <c:pt idx="624">
                  <c:v>597</c:v>
                </c:pt>
                <c:pt idx="625">
                  <c:v>597.5</c:v>
                </c:pt>
                <c:pt idx="626">
                  <c:v>598</c:v>
                </c:pt>
                <c:pt idx="627">
                  <c:v>598.5</c:v>
                </c:pt>
                <c:pt idx="628">
                  <c:v>599</c:v>
                </c:pt>
                <c:pt idx="629">
                  <c:v>599.5</c:v>
                </c:pt>
                <c:pt idx="630">
                  <c:v>600</c:v>
                </c:pt>
                <c:pt idx="631">
                  <c:v>600.5</c:v>
                </c:pt>
                <c:pt idx="632">
                  <c:v>601</c:v>
                </c:pt>
                <c:pt idx="633">
                  <c:v>601.5</c:v>
                </c:pt>
                <c:pt idx="634">
                  <c:v>602</c:v>
                </c:pt>
                <c:pt idx="635">
                  <c:v>602.5</c:v>
                </c:pt>
                <c:pt idx="636">
                  <c:v>603</c:v>
                </c:pt>
                <c:pt idx="637">
                  <c:v>603.5</c:v>
                </c:pt>
                <c:pt idx="638">
                  <c:v>604</c:v>
                </c:pt>
                <c:pt idx="639">
                  <c:v>604.5</c:v>
                </c:pt>
                <c:pt idx="640">
                  <c:v>605</c:v>
                </c:pt>
                <c:pt idx="641">
                  <c:v>605.5</c:v>
                </c:pt>
                <c:pt idx="642">
                  <c:v>606</c:v>
                </c:pt>
                <c:pt idx="643">
                  <c:v>606.5</c:v>
                </c:pt>
                <c:pt idx="644">
                  <c:v>607</c:v>
                </c:pt>
                <c:pt idx="645">
                  <c:v>607.5</c:v>
                </c:pt>
                <c:pt idx="646">
                  <c:v>608</c:v>
                </c:pt>
                <c:pt idx="647">
                  <c:v>608.5</c:v>
                </c:pt>
                <c:pt idx="648">
                  <c:v>609</c:v>
                </c:pt>
                <c:pt idx="649">
                  <c:v>609.5</c:v>
                </c:pt>
                <c:pt idx="650">
                  <c:v>610</c:v>
                </c:pt>
                <c:pt idx="651">
                  <c:v>610.5</c:v>
                </c:pt>
                <c:pt idx="652">
                  <c:v>611</c:v>
                </c:pt>
                <c:pt idx="653">
                  <c:v>611.5</c:v>
                </c:pt>
                <c:pt idx="654">
                  <c:v>612</c:v>
                </c:pt>
                <c:pt idx="655">
                  <c:v>612.5</c:v>
                </c:pt>
                <c:pt idx="656">
                  <c:v>613</c:v>
                </c:pt>
                <c:pt idx="657">
                  <c:v>613.5</c:v>
                </c:pt>
                <c:pt idx="658">
                  <c:v>614</c:v>
                </c:pt>
                <c:pt idx="659">
                  <c:v>614.5</c:v>
                </c:pt>
                <c:pt idx="660">
                  <c:v>615</c:v>
                </c:pt>
                <c:pt idx="661">
                  <c:v>615.5</c:v>
                </c:pt>
                <c:pt idx="662">
                  <c:v>616</c:v>
                </c:pt>
                <c:pt idx="663">
                  <c:v>616.5</c:v>
                </c:pt>
                <c:pt idx="664">
                  <c:v>617</c:v>
                </c:pt>
                <c:pt idx="665">
                  <c:v>617.5</c:v>
                </c:pt>
                <c:pt idx="666">
                  <c:v>618</c:v>
                </c:pt>
                <c:pt idx="667">
                  <c:v>618.5</c:v>
                </c:pt>
                <c:pt idx="668">
                  <c:v>619</c:v>
                </c:pt>
                <c:pt idx="669">
                  <c:v>619.5</c:v>
                </c:pt>
                <c:pt idx="670">
                  <c:v>620</c:v>
                </c:pt>
                <c:pt idx="671">
                  <c:v>620.5</c:v>
                </c:pt>
                <c:pt idx="672">
                  <c:v>621</c:v>
                </c:pt>
                <c:pt idx="673">
                  <c:v>621.5</c:v>
                </c:pt>
                <c:pt idx="674">
                  <c:v>622</c:v>
                </c:pt>
                <c:pt idx="675">
                  <c:v>622.5</c:v>
                </c:pt>
                <c:pt idx="676">
                  <c:v>623</c:v>
                </c:pt>
                <c:pt idx="677">
                  <c:v>623.5</c:v>
                </c:pt>
                <c:pt idx="678">
                  <c:v>624</c:v>
                </c:pt>
                <c:pt idx="679">
                  <c:v>624.5</c:v>
                </c:pt>
                <c:pt idx="680">
                  <c:v>625</c:v>
                </c:pt>
                <c:pt idx="681">
                  <c:v>625.5</c:v>
                </c:pt>
                <c:pt idx="682">
                  <c:v>626</c:v>
                </c:pt>
                <c:pt idx="683">
                  <c:v>626.5</c:v>
                </c:pt>
                <c:pt idx="684">
                  <c:v>627</c:v>
                </c:pt>
                <c:pt idx="685">
                  <c:v>627.5</c:v>
                </c:pt>
                <c:pt idx="686">
                  <c:v>628</c:v>
                </c:pt>
                <c:pt idx="687">
                  <c:v>628.5</c:v>
                </c:pt>
                <c:pt idx="688">
                  <c:v>629</c:v>
                </c:pt>
                <c:pt idx="689">
                  <c:v>629.5</c:v>
                </c:pt>
                <c:pt idx="690">
                  <c:v>630</c:v>
                </c:pt>
                <c:pt idx="691">
                  <c:v>630.5</c:v>
                </c:pt>
                <c:pt idx="692">
                  <c:v>631</c:v>
                </c:pt>
                <c:pt idx="693">
                  <c:v>631.5</c:v>
                </c:pt>
                <c:pt idx="694">
                  <c:v>632</c:v>
                </c:pt>
                <c:pt idx="695">
                  <c:v>632.5</c:v>
                </c:pt>
                <c:pt idx="696">
                  <c:v>633</c:v>
                </c:pt>
                <c:pt idx="697">
                  <c:v>633.5</c:v>
                </c:pt>
                <c:pt idx="698">
                  <c:v>634</c:v>
                </c:pt>
                <c:pt idx="699">
                  <c:v>634.5</c:v>
                </c:pt>
                <c:pt idx="700">
                  <c:v>635</c:v>
                </c:pt>
                <c:pt idx="701">
                  <c:v>635.5</c:v>
                </c:pt>
                <c:pt idx="702">
                  <c:v>636</c:v>
                </c:pt>
                <c:pt idx="703">
                  <c:v>636.5</c:v>
                </c:pt>
                <c:pt idx="704">
                  <c:v>637</c:v>
                </c:pt>
                <c:pt idx="705">
                  <c:v>637.5</c:v>
                </c:pt>
                <c:pt idx="706">
                  <c:v>638</c:v>
                </c:pt>
                <c:pt idx="707">
                  <c:v>638.5</c:v>
                </c:pt>
                <c:pt idx="708">
                  <c:v>639</c:v>
                </c:pt>
                <c:pt idx="709">
                  <c:v>639.5</c:v>
                </c:pt>
                <c:pt idx="710">
                  <c:v>640</c:v>
                </c:pt>
                <c:pt idx="711">
                  <c:v>640.5</c:v>
                </c:pt>
                <c:pt idx="712">
                  <c:v>641</c:v>
                </c:pt>
                <c:pt idx="713">
                  <c:v>641.5</c:v>
                </c:pt>
                <c:pt idx="714">
                  <c:v>642</c:v>
                </c:pt>
                <c:pt idx="715">
                  <c:v>642.5</c:v>
                </c:pt>
                <c:pt idx="716">
                  <c:v>643</c:v>
                </c:pt>
                <c:pt idx="717">
                  <c:v>643.5</c:v>
                </c:pt>
                <c:pt idx="718">
                  <c:v>644</c:v>
                </c:pt>
                <c:pt idx="719">
                  <c:v>644.5</c:v>
                </c:pt>
                <c:pt idx="720">
                  <c:v>645</c:v>
                </c:pt>
                <c:pt idx="721">
                  <c:v>645.5</c:v>
                </c:pt>
                <c:pt idx="722">
                  <c:v>646</c:v>
                </c:pt>
                <c:pt idx="723">
                  <c:v>646.5</c:v>
                </c:pt>
                <c:pt idx="724">
                  <c:v>647</c:v>
                </c:pt>
                <c:pt idx="725">
                  <c:v>647.5</c:v>
                </c:pt>
                <c:pt idx="726">
                  <c:v>648</c:v>
                </c:pt>
                <c:pt idx="727">
                  <c:v>648.5</c:v>
                </c:pt>
                <c:pt idx="728">
                  <c:v>649</c:v>
                </c:pt>
                <c:pt idx="729">
                  <c:v>649.5</c:v>
                </c:pt>
                <c:pt idx="730">
                  <c:v>650</c:v>
                </c:pt>
                <c:pt idx="731">
                  <c:v>650.5</c:v>
                </c:pt>
                <c:pt idx="732">
                  <c:v>651</c:v>
                </c:pt>
                <c:pt idx="733">
                  <c:v>651.5</c:v>
                </c:pt>
                <c:pt idx="734">
                  <c:v>652</c:v>
                </c:pt>
                <c:pt idx="735">
                  <c:v>652.5</c:v>
                </c:pt>
                <c:pt idx="736">
                  <c:v>653</c:v>
                </c:pt>
                <c:pt idx="737">
                  <c:v>653.5</c:v>
                </c:pt>
                <c:pt idx="738">
                  <c:v>654</c:v>
                </c:pt>
                <c:pt idx="739">
                  <c:v>654.5</c:v>
                </c:pt>
                <c:pt idx="740">
                  <c:v>655</c:v>
                </c:pt>
                <c:pt idx="741">
                  <c:v>655.5</c:v>
                </c:pt>
                <c:pt idx="742">
                  <c:v>656</c:v>
                </c:pt>
                <c:pt idx="743">
                  <c:v>656.5</c:v>
                </c:pt>
                <c:pt idx="744">
                  <c:v>657</c:v>
                </c:pt>
                <c:pt idx="745">
                  <c:v>657.5</c:v>
                </c:pt>
                <c:pt idx="746">
                  <c:v>658</c:v>
                </c:pt>
                <c:pt idx="747">
                  <c:v>658.5</c:v>
                </c:pt>
                <c:pt idx="748">
                  <c:v>659</c:v>
                </c:pt>
                <c:pt idx="749">
                  <c:v>659.5</c:v>
                </c:pt>
                <c:pt idx="750">
                  <c:v>660</c:v>
                </c:pt>
                <c:pt idx="751">
                  <c:v>660.5</c:v>
                </c:pt>
                <c:pt idx="752">
                  <c:v>661</c:v>
                </c:pt>
                <c:pt idx="753">
                  <c:v>661.5</c:v>
                </c:pt>
                <c:pt idx="754">
                  <c:v>662</c:v>
                </c:pt>
                <c:pt idx="755">
                  <c:v>662.5</c:v>
                </c:pt>
                <c:pt idx="756">
                  <c:v>663</c:v>
                </c:pt>
                <c:pt idx="757">
                  <c:v>663.5</c:v>
                </c:pt>
                <c:pt idx="758">
                  <c:v>664</c:v>
                </c:pt>
                <c:pt idx="759">
                  <c:v>664.5</c:v>
                </c:pt>
                <c:pt idx="760">
                  <c:v>665</c:v>
                </c:pt>
                <c:pt idx="761">
                  <c:v>665.5</c:v>
                </c:pt>
                <c:pt idx="762">
                  <c:v>666</c:v>
                </c:pt>
                <c:pt idx="763">
                  <c:v>666.5</c:v>
                </c:pt>
                <c:pt idx="764">
                  <c:v>667</c:v>
                </c:pt>
                <c:pt idx="765">
                  <c:v>667.5</c:v>
                </c:pt>
                <c:pt idx="766">
                  <c:v>668</c:v>
                </c:pt>
                <c:pt idx="767">
                  <c:v>668.5</c:v>
                </c:pt>
                <c:pt idx="768">
                  <c:v>669</c:v>
                </c:pt>
                <c:pt idx="769">
                  <c:v>669.5</c:v>
                </c:pt>
                <c:pt idx="770">
                  <c:v>670</c:v>
                </c:pt>
                <c:pt idx="771">
                  <c:v>670.5</c:v>
                </c:pt>
                <c:pt idx="772">
                  <c:v>671</c:v>
                </c:pt>
                <c:pt idx="773">
                  <c:v>671.5</c:v>
                </c:pt>
                <c:pt idx="774">
                  <c:v>672</c:v>
                </c:pt>
                <c:pt idx="775">
                  <c:v>672.5</c:v>
                </c:pt>
                <c:pt idx="776">
                  <c:v>673</c:v>
                </c:pt>
                <c:pt idx="777">
                  <c:v>673.5</c:v>
                </c:pt>
                <c:pt idx="778">
                  <c:v>674</c:v>
                </c:pt>
                <c:pt idx="779">
                  <c:v>674.5</c:v>
                </c:pt>
                <c:pt idx="780">
                  <c:v>675</c:v>
                </c:pt>
                <c:pt idx="781">
                  <c:v>675.5</c:v>
                </c:pt>
                <c:pt idx="782">
                  <c:v>676</c:v>
                </c:pt>
                <c:pt idx="783">
                  <c:v>676.5</c:v>
                </c:pt>
                <c:pt idx="784">
                  <c:v>677</c:v>
                </c:pt>
                <c:pt idx="785">
                  <c:v>677.5</c:v>
                </c:pt>
                <c:pt idx="786">
                  <c:v>678</c:v>
                </c:pt>
                <c:pt idx="787">
                  <c:v>678.5</c:v>
                </c:pt>
                <c:pt idx="788">
                  <c:v>679</c:v>
                </c:pt>
                <c:pt idx="789">
                  <c:v>679.5</c:v>
                </c:pt>
                <c:pt idx="790">
                  <c:v>680</c:v>
                </c:pt>
                <c:pt idx="791">
                  <c:v>680.5</c:v>
                </c:pt>
                <c:pt idx="792">
                  <c:v>681</c:v>
                </c:pt>
                <c:pt idx="793">
                  <c:v>681.5</c:v>
                </c:pt>
                <c:pt idx="794">
                  <c:v>682</c:v>
                </c:pt>
                <c:pt idx="795">
                  <c:v>682.5</c:v>
                </c:pt>
                <c:pt idx="796">
                  <c:v>683</c:v>
                </c:pt>
                <c:pt idx="797">
                  <c:v>683.5</c:v>
                </c:pt>
                <c:pt idx="798">
                  <c:v>684</c:v>
                </c:pt>
                <c:pt idx="799">
                  <c:v>684.5</c:v>
                </c:pt>
                <c:pt idx="800">
                  <c:v>685</c:v>
                </c:pt>
                <c:pt idx="801">
                  <c:v>685.5</c:v>
                </c:pt>
                <c:pt idx="802">
                  <c:v>686</c:v>
                </c:pt>
                <c:pt idx="803">
                  <c:v>686.5</c:v>
                </c:pt>
                <c:pt idx="804">
                  <c:v>687</c:v>
                </c:pt>
                <c:pt idx="805">
                  <c:v>687.5</c:v>
                </c:pt>
                <c:pt idx="806">
                  <c:v>688</c:v>
                </c:pt>
                <c:pt idx="807">
                  <c:v>688.5</c:v>
                </c:pt>
                <c:pt idx="808">
                  <c:v>689</c:v>
                </c:pt>
                <c:pt idx="809">
                  <c:v>689.5</c:v>
                </c:pt>
                <c:pt idx="810">
                  <c:v>690</c:v>
                </c:pt>
                <c:pt idx="811">
                  <c:v>690.5</c:v>
                </c:pt>
                <c:pt idx="812">
                  <c:v>691</c:v>
                </c:pt>
                <c:pt idx="813">
                  <c:v>691.5</c:v>
                </c:pt>
                <c:pt idx="814">
                  <c:v>692</c:v>
                </c:pt>
                <c:pt idx="815">
                  <c:v>692.5</c:v>
                </c:pt>
                <c:pt idx="816">
                  <c:v>693</c:v>
                </c:pt>
                <c:pt idx="817">
                  <c:v>693.5</c:v>
                </c:pt>
                <c:pt idx="818">
                  <c:v>694</c:v>
                </c:pt>
                <c:pt idx="819">
                  <c:v>694.5</c:v>
                </c:pt>
                <c:pt idx="820">
                  <c:v>695</c:v>
                </c:pt>
                <c:pt idx="821">
                  <c:v>695.5</c:v>
                </c:pt>
                <c:pt idx="822">
                  <c:v>696</c:v>
                </c:pt>
                <c:pt idx="823">
                  <c:v>696.5</c:v>
                </c:pt>
                <c:pt idx="824">
                  <c:v>697</c:v>
                </c:pt>
                <c:pt idx="825">
                  <c:v>697.5</c:v>
                </c:pt>
                <c:pt idx="826">
                  <c:v>698</c:v>
                </c:pt>
                <c:pt idx="827">
                  <c:v>698.5</c:v>
                </c:pt>
                <c:pt idx="828">
                  <c:v>699</c:v>
                </c:pt>
                <c:pt idx="829">
                  <c:v>699.5</c:v>
                </c:pt>
                <c:pt idx="830">
                  <c:v>700</c:v>
                </c:pt>
                <c:pt idx="831">
                  <c:v>700.5</c:v>
                </c:pt>
                <c:pt idx="832">
                  <c:v>701</c:v>
                </c:pt>
                <c:pt idx="833">
                  <c:v>701.5</c:v>
                </c:pt>
                <c:pt idx="834">
                  <c:v>702</c:v>
                </c:pt>
                <c:pt idx="835">
                  <c:v>702.5</c:v>
                </c:pt>
                <c:pt idx="836">
                  <c:v>703</c:v>
                </c:pt>
                <c:pt idx="837">
                  <c:v>703.5</c:v>
                </c:pt>
                <c:pt idx="838">
                  <c:v>704</c:v>
                </c:pt>
                <c:pt idx="839">
                  <c:v>704.5</c:v>
                </c:pt>
                <c:pt idx="840">
                  <c:v>705</c:v>
                </c:pt>
                <c:pt idx="841">
                  <c:v>705.5</c:v>
                </c:pt>
                <c:pt idx="842">
                  <c:v>706</c:v>
                </c:pt>
                <c:pt idx="843">
                  <c:v>706.5</c:v>
                </c:pt>
                <c:pt idx="844">
                  <c:v>707</c:v>
                </c:pt>
                <c:pt idx="845">
                  <c:v>707.5</c:v>
                </c:pt>
                <c:pt idx="846">
                  <c:v>708</c:v>
                </c:pt>
                <c:pt idx="847">
                  <c:v>708.5</c:v>
                </c:pt>
                <c:pt idx="848">
                  <c:v>709</c:v>
                </c:pt>
                <c:pt idx="849">
                  <c:v>709.5</c:v>
                </c:pt>
                <c:pt idx="850">
                  <c:v>710</c:v>
                </c:pt>
                <c:pt idx="851">
                  <c:v>710.5</c:v>
                </c:pt>
                <c:pt idx="852">
                  <c:v>711</c:v>
                </c:pt>
                <c:pt idx="853">
                  <c:v>711.5</c:v>
                </c:pt>
                <c:pt idx="854">
                  <c:v>712</c:v>
                </c:pt>
                <c:pt idx="855">
                  <c:v>712.5</c:v>
                </c:pt>
                <c:pt idx="856">
                  <c:v>713</c:v>
                </c:pt>
                <c:pt idx="857">
                  <c:v>713.5</c:v>
                </c:pt>
                <c:pt idx="858">
                  <c:v>714</c:v>
                </c:pt>
                <c:pt idx="859">
                  <c:v>714.5</c:v>
                </c:pt>
                <c:pt idx="860">
                  <c:v>715</c:v>
                </c:pt>
                <c:pt idx="861">
                  <c:v>715.5</c:v>
                </c:pt>
                <c:pt idx="862">
                  <c:v>716</c:v>
                </c:pt>
                <c:pt idx="863">
                  <c:v>716.5</c:v>
                </c:pt>
                <c:pt idx="864">
                  <c:v>717</c:v>
                </c:pt>
                <c:pt idx="865">
                  <c:v>717.5</c:v>
                </c:pt>
                <c:pt idx="866">
                  <c:v>718</c:v>
                </c:pt>
                <c:pt idx="867">
                  <c:v>718.5</c:v>
                </c:pt>
                <c:pt idx="868">
                  <c:v>719</c:v>
                </c:pt>
                <c:pt idx="869">
                  <c:v>719.5</c:v>
                </c:pt>
                <c:pt idx="870">
                  <c:v>720</c:v>
                </c:pt>
                <c:pt idx="871">
                  <c:v>720.5</c:v>
                </c:pt>
                <c:pt idx="872">
                  <c:v>721</c:v>
                </c:pt>
                <c:pt idx="873">
                  <c:v>721.5</c:v>
                </c:pt>
                <c:pt idx="874">
                  <c:v>722</c:v>
                </c:pt>
                <c:pt idx="875">
                  <c:v>722.5</c:v>
                </c:pt>
                <c:pt idx="876">
                  <c:v>723</c:v>
                </c:pt>
                <c:pt idx="877">
                  <c:v>723.5</c:v>
                </c:pt>
                <c:pt idx="878">
                  <c:v>724</c:v>
                </c:pt>
                <c:pt idx="879">
                  <c:v>724.5</c:v>
                </c:pt>
                <c:pt idx="880">
                  <c:v>725</c:v>
                </c:pt>
                <c:pt idx="881">
                  <c:v>725.5</c:v>
                </c:pt>
                <c:pt idx="882">
                  <c:v>726</c:v>
                </c:pt>
                <c:pt idx="883">
                  <c:v>726.5</c:v>
                </c:pt>
                <c:pt idx="884">
                  <c:v>727</c:v>
                </c:pt>
                <c:pt idx="885">
                  <c:v>727.5</c:v>
                </c:pt>
                <c:pt idx="886">
                  <c:v>728</c:v>
                </c:pt>
                <c:pt idx="887">
                  <c:v>728.5</c:v>
                </c:pt>
                <c:pt idx="888">
                  <c:v>729</c:v>
                </c:pt>
                <c:pt idx="889">
                  <c:v>729.5</c:v>
                </c:pt>
                <c:pt idx="890">
                  <c:v>730</c:v>
                </c:pt>
                <c:pt idx="891">
                  <c:v>730.5</c:v>
                </c:pt>
                <c:pt idx="892">
                  <c:v>731</c:v>
                </c:pt>
                <c:pt idx="893">
                  <c:v>731.5</c:v>
                </c:pt>
                <c:pt idx="894">
                  <c:v>732</c:v>
                </c:pt>
                <c:pt idx="895">
                  <c:v>732.5</c:v>
                </c:pt>
                <c:pt idx="896">
                  <c:v>733</c:v>
                </c:pt>
                <c:pt idx="897">
                  <c:v>733.5</c:v>
                </c:pt>
                <c:pt idx="898">
                  <c:v>734</c:v>
                </c:pt>
                <c:pt idx="899">
                  <c:v>734.5</c:v>
                </c:pt>
                <c:pt idx="900">
                  <c:v>735</c:v>
                </c:pt>
                <c:pt idx="901">
                  <c:v>735.5</c:v>
                </c:pt>
                <c:pt idx="902">
                  <c:v>736</c:v>
                </c:pt>
                <c:pt idx="903">
                  <c:v>736.5</c:v>
                </c:pt>
                <c:pt idx="904">
                  <c:v>737</c:v>
                </c:pt>
                <c:pt idx="905">
                  <c:v>737.5</c:v>
                </c:pt>
                <c:pt idx="906">
                  <c:v>738</c:v>
                </c:pt>
                <c:pt idx="907">
                  <c:v>738.5</c:v>
                </c:pt>
                <c:pt idx="908">
                  <c:v>739</c:v>
                </c:pt>
                <c:pt idx="909">
                  <c:v>739.5</c:v>
                </c:pt>
                <c:pt idx="910">
                  <c:v>740</c:v>
                </c:pt>
                <c:pt idx="911">
                  <c:v>740.5</c:v>
                </c:pt>
                <c:pt idx="912">
                  <c:v>741</c:v>
                </c:pt>
                <c:pt idx="913">
                  <c:v>741.5</c:v>
                </c:pt>
                <c:pt idx="914">
                  <c:v>742</c:v>
                </c:pt>
                <c:pt idx="915">
                  <c:v>742.5</c:v>
                </c:pt>
                <c:pt idx="916">
                  <c:v>743</c:v>
                </c:pt>
                <c:pt idx="917">
                  <c:v>743.5</c:v>
                </c:pt>
                <c:pt idx="918">
                  <c:v>744</c:v>
                </c:pt>
                <c:pt idx="919">
                  <c:v>744.5</c:v>
                </c:pt>
                <c:pt idx="920">
                  <c:v>745</c:v>
                </c:pt>
                <c:pt idx="921">
                  <c:v>745.5</c:v>
                </c:pt>
                <c:pt idx="922">
                  <c:v>746</c:v>
                </c:pt>
                <c:pt idx="923">
                  <c:v>746.5</c:v>
                </c:pt>
                <c:pt idx="924">
                  <c:v>747</c:v>
                </c:pt>
                <c:pt idx="925">
                  <c:v>747.5</c:v>
                </c:pt>
                <c:pt idx="926">
                  <c:v>748</c:v>
                </c:pt>
                <c:pt idx="927">
                  <c:v>748.5</c:v>
                </c:pt>
                <c:pt idx="928">
                  <c:v>749</c:v>
                </c:pt>
                <c:pt idx="929">
                  <c:v>749.5</c:v>
                </c:pt>
                <c:pt idx="930">
                  <c:v>750</c:v>
                </c:pt>
                <c:pt idx="931">
                  <c:v>750.5</c:v>
                </c:pt>
                <c:pt idx="932">
                  <c:v>751</c:v>
                </c:pt>
                <c:pt idx="933">
                  <c:v>751.5</c:v>
                </c:pt>
                <c:pt idx="934">
                  <c:v>752</c:v>
                </c:pt>
                <c:pt idx="935">
                  <c:v>752.5</c:v>
                </c:pt>
                <c:pt idx="936">
                  <c:v>753</c:v>
                </c:pt>
                <c:pt idx="937">
                  <c:v>753.5</c:v>
                </c:pt>
                <c:pt idx="938">
                  <c:v>754</c:v>
                </c:pt>
                <c:pt idx="939">
                  <c:v>754.5</c:v>
                </c:pt>
                <c:pt idx="940">
                  <c:v>755</c:v>
                </c:pt>
                <c:pt idx="941">
                  <c:v>755.5</c:v>
                </c:pt>
                <c:pt idx="942">
                  <c:v>756</c:v>
                </c:pt>
                <c:pt idx="943">
                  <c:v>756.5</c:v>
                </c:pt>
                <c:pt idx="944">
                  <c:v>757</c:v>
                </c:pt>
                <c:pt idx="945">
                  <c:v>757.5</c:v>
                </c:pt>
                <c:pt idx="946">
                  <c:v>758</c:v>
                </c:pt>
                <c:pt idx="947">
                  <c:v>758.5</c:v>
                </c:pt>
                <c:pt idx="948">
                  <c:v>759</c:v>
                </c:pt>
                <c:pt idx="949">
                  <c:v>759.5</c:v>
                </c:pt>
                <c:pt idx="950">
                  <c:v>760</c:v>
                </c:pt>
                <c:pt idx="951">
                  <c:v>760.5</c:v>
                </c:pt>
                <c:pt idx="952">
                  <c:v>761</c:v>
                </c:pt>
                <c:pt idx="953">
                  <c:v>761.5</c:v>
                </c:pt>
                <c:pt idx="954">
                  <c:v>762</c:v>
                </c:pt>
                <c:pt idx="955">
                  <c:v>762.5</c:v>
                </c:pt>
                <c:pt idx="956">
                  <c:v>763</c:v>
                </c:pt>
                <c:pt idx="957">
                  <c:v>763.5</c:v>
                </c:pt>
                <c:pt idx="958">
                  <c:v>764</c:v>
                </c:pt>
                <c:pt idx="959">
                  <c:v>764.5</c:v>
                </c:pt>
                <c:pt idx="960">
                  <c:v>765</c:v>
                </c:pt>
                <c:pt idx="961">
                  <c:v>765.5</c:v>
                </c:pt>
                <c:pt idx="962">
                  <c:v>766</c:v>
                </c:pt>
                <c:pt idx="963">
                  <c:v>766.5</c:v>
                </c:pt>
                <c:pt idx="964">
                  <c:v>767</c:v>
                </c:pt>
                <c:pt idx="965">
                  <c:v>767.5</c:v>
                </c:pt>
                <c:pt idx="966">
                  <c:v>768</c:v>
                </c:pt>
                <c:pt idx="967">
                  <c:v>768.5</c:v>
                </c:pt>
                <c:pt idx="968">
                  <c:v>769</c:v>
                </c:pt>
                <c:pt idx="969">
                  <c:v>769.5</c:v>
                </c:pt>
                <c:pt idx="970">
                  <c:v>770</c:v>
                </c:pt>
                <c:pt idx="971">
                  <c:v>770.5</c:v>
                </c:pt>
                <c:pt idx="972">
                  <c:v>771</c:v>
                </c:pt>
                <c:pt idx="973">
                  <c:v>771.5</c:v>
                </c:pt>
                <c:pt idx="974">
                  <c:v>772</c:v>
                </c:pt>
                <c:pt idx="975">
                  <c:v>772.5</c:v>
                </c:pt>
                <c:pt idx="976">
                  <c:v>773</c:v>
                </c:pt>
                <c:pt idx="977">
                  <c:v>773.5</c:v>
                </c:pt>
                <c:pt idx="978">
                  <c:v>774</c:v>
                </c:pt>
                <c:pt idx="979">
                  <c:v>774.5</c:v>
                </c:pt>
                <c:pt idx="980">
                  <c:v>775</c:v>
                </c:pt>
                <c:pt idx="981">
                  <c:v>775.5</c:v>
                </c:pt>
                <c:pt idx="982">
                  <c:v>776</c:v>
                </c:pt>
                <c:pt idx="983">
                  <c:v>776.5</c:v>
                </c:pt>
                <c:pt idx="984">
                  <c:v>777</c:v>
                </c:pt>
                <c:pt idx="985">
                  <c:v>777.5</c:v>
                </c:pt>
                <c:pt idx="986">
                  <c:v>778</c:v>
                </c:pt>
                <c:pt idx="987">
                  <c:v>778.5</c:v>
                </c:pt>
                <c:pt idx="988">
                  <c:v>779</c:v>
                </c:pt>
                <c:pt idx="989">
                  <c:v>779.5</c:v>
                </c:pt>
                <c:pt idx="990">
                  <c:v>780</c:v>
                </c:pt>
                <c:pt idx="991">
                  <c:v>780.5</c:v>
                </c:pt>
                <c:pt idx="992">
                  <c:v>781</c:v>
                </c:pt>
                <c:pt idx="993">
                  <c:v>781.5</c:v>
                </c:pt>
                <c:pt idx="994">
                  <c:v>782</c:v>
                </c:pt>
                <c:pt idx="995">
                  <c:v>782.5</c:v>
                </c:pt>
                <c:pt idx="996">
                  <c:v>783</c:v>
                </c:pt>
                <c:pt idx="997">
                  <c:v>783.5</c:v>
                </c:pt>
                <c:pt idx="998">
                  <c:v>784</c:v>
                </c:pt>
                <c:pt idx="999">
                  <c:v>784.5</c:v>
                </c:pt>
                <c:pt idx="1000">
                  <c:v>785</c:v>
                </c:pt>
                <c:pt idx="1001">
                  <c:v>785.5</c:v>
                </c:pt>
                <c:pt idx="1002">
                  <c:v>786</c:v>
                </c:pt>
                <c:pt idx="1003">
                  <c:v>786.5</c:v>
                </c:pt>
                <c:pt idx="1004">
                  <c:v>787</c:v>
                </c:pt>
                <c:pt idx="1005">
                  <c:v>787.5</c:v>
                </c:pt>
                <c:pt idx="1006">
                  <c:v>788</c:v>
                </c:pt>
                <c:pt idx="1007">
                  <c:v>788.5</c:v>
                </c:pt>
                <c:pt idx="1008">
                  <c:v>789</c:v>
                </c:pt>
                <c:pt idx="1009">
                  <c:v>789.5</c:v>
                </c:pt>
                <c:pt idx="1010">
                  <c:v>790</c:v>
                </c:pt>
                <c:pt idx="1011">
                  <c:v>790.5</c:v>
                </c:pt>
                <c:pt idx="1012">
                  <c:v>791</c:v>
                </c:pt>
                <c:pt idx="1013">
                  <c:v>791.5</c:v>
                </c:pt>
                <c:pt idx="1014">
                  <c:v>792</c:v>
                </c:pt>
                <c:pt idx="1015">
                  <c:v>792.5</c:v>
                </c:pt>
                <c:pt idx="1016">
                  <c:v>793</c:v>
                </c:pt>
                <c:pt idx="1017">
                  <c:v>793.5</c:v>
                </c:pt>
                <c:pt idx="1018">
                  <c:v>794</c:v>
                </c:pt>
                <c:pt idx="1019">
                  <c:v>794.5</c:v>
                </c:pt>
                <c:pt idx="1020">
                  <c:v>795</c:v>
                </c:pt>
                <c:pt idx="1021">
                  <c:v>795.5</c:v>
                </c:pt>
                <c:pt idx="1022">
                  <c:v>796</c:v>
                </c:pt>
                <c:pt idx="1023">
                  <c:v>796.5</c:v>
                </c:pt>
                <c:pt idx="1024">
                  <c:v>797</c:v>
                </c:pt>
                <c:pt idx="1025">
                  <c:v>797.5</c:v>
                </c:pt>
                <c:pt idx="1026">
                  <c:v>798</c:v>
                </c:pt>
                <c:pt idx="1027">
                  <c:v>798.5</c:v>
                </c:pt>
                <c:pt idx="1028">
                  <c:v>799</c:v>
                </c:pt>
                <c:pt idx="1029">
                  <c:v>799.5</c:v>
                </c:pt>
                <c:pt idx="1030">
                  <c:v>800</c:v>
                </c:pt>
              </c:numCache>
            </c:numRef>
          </c:xVal>
          <c:yVal>
            <c:numRef>
              <c:f>Sheet12!$B$2:$B$1032</c:f>
              <c:numCache>
                <c:formatCode>General</c:formatCode>
                <c:ptCount val="1031"/>
                <c:pt idx="0">
                  <c:v>0.3840000000000014</c:v>
                </c:pt>
                <c:pt idx="1">
                  <c:v>0.38200000000000139</c:v>
                </c:pt>
                <c:pt idx="2">
                  <c:v>0.3870000000000014</c:v>
                </c:pt>
                <c:pt idx="3">
                  <c:v>0.39100000000000146</c:v>
                </c:pt>
                <c:pt idx="4">
                  <c:v>0.39100000000000146</c:v>
                </c:pt>
                <c:pt idx="5">
                  <c:v>0.39100000000000146</c:v>
                </c:pt>
                <c:pt idx="6">
                  <c:v>0.39200000000000157</c:v>
                </c:pt>
                <c:pt idx="7">
                  <c:v>0.39500000000000157</c:v>
                </c:pt>
                <c:pt idx="8">
                  <c:v>0.39600000000000157</c:v>
                </c:pt>
                <c:pt idx="9">
                  <c:v>0.39700000000000157</c:v>
                </c:pt>
                <c:pt idx="10">
                  <c:v>0.39700000000000157</c:v>
                </c:pt>
                <c:pt idx="11">
                  <c:v>0.4</c:v>
                </c:pt>
                <c:pt idx="12">
                  <c:v>0.40100000000000002</c:v>
                </c:pt>
                <c:pt idx="13">
                  <c:v>0.40400000000000008</c:v>
                </c:pt>
                <c:pt idx="14">
                  <c:v>0.40700000000000008</c:v>
                </c:pt>
                <c:pt idx="15">
                  <c:v>0.40800000000000008</c:v>
                </c:pt>
                <c:pt idx="16">
                  <c:v>0.41000000000000031</c:v>
                </c:pt>
                <c:pt idx="17">
                  <c:v>0.41000000000000031</c:v>
                </c:pt>
                <c:pt idx="18">
                  <c:v>0.41400000000000031</c:v>
                </c:pt>
                <c:pt idx="19">
                  <c:v>0.41700000000000031</c:v>
                </c:pt>
                <c:pt idx="20">
                  <c:v>0.41800000000000032</c:v>
                </c:pt>
                <c:pt idx="21">
                  <c:v>0.41900000000000032</c:v>
                </c:pt>
                <c:pt idx="22">
                  <c:v>0.42200000000000032</c:v>
                </c:pt>
                <c:pt idx="23">
                  <c:v>0.42300000000000032</c:v>
                </c:pt>
                <c:pt idx="24">
                  <c:v>0.42100000000000032</c:v>
                </c:pt>
                <c:pt idx="25">
                  <c:v>0.41900000000000032</c:v>
                </c:pt>
                <c:pt idx="26">
                  <c:v>0.42200000000000032</c:v>
                </c:pt>
                <c:pt idx="27">
                  <c:v>0.42000000000000032</c:v>
                </c:pt>
                <c:pt idx="28">
                  <c:v>0.42500000000000032</c:v>
                </c:pt>
                <c:pt idx="29">
                  <c:v>0.42900000000000038</c:v>
                </c:pt>
                <c:pt idx="30">
                  <c:v>0.43500000000000122</c:v>
                </c:pt>
                <c:pt idx="31">
                  <c:v>0.43900000000000122</c:v>
                </c:pt>
                <c:pt idx="32">
                  <c:v>0.441</c:v>
                </c:pt>
                <c:pt idx="33">
                  <c:v>0.43900000000000122</c:v>
                </c:pt>
                <c:pt idx="34">
                  <c:v>0.44400000000000001</c:v>
                </c:pt>
                <c:pt idx="35">
                  <c:v>0.441</c:v>
                </c:pt>
                <c:pt idx="36">
                  <c:v>0.44700000000000001</c:v>
                </c:pt>
                <c:pt idx="37">
                  <c:v>0.45400000000000001</c:v>
                </c:pt>
                <c:pt idx="38">
                  <c:v>0.45400000000000001</c:v>
                </c:pt>
                <c:pt idx="39">
                  <c:v>0.45600000000000002</c:v>
                </c:pt>
                <c:pt idx="40">
                  <c:v>0.45500000000000002</c:v>
                </c:pt>
                <c:pt idx="41">
                  <c:v>0.45500000000000002</c:v>
                </c:pt>
                <c:pt idx="42">
                  <c:v>0.45800000000000002</c:v>
                </c:pt>
                <c:pt idx="43">
                  <c:v>0.46</c:v>
                </c:pt>
                <c:pt idx="44">
                  <c:v>0.46600000000000008</c:v>
                </c:pt>
                <c:pt idx="45">
                  <c:v>0.47600000000000031</c:v>
                </c:pt>
                <c:pt idx="46">
                  <c:v>0.47200000000000031</c:v>
                </c:pt>
                <c:pt idx="47">
                  <c:v>0.47300000000000031</c:v>
                </c:pt>
                <c:pt idx="48">
                  <c:v>0.47600000000000031</c:v>
                </c:pt>
                <c:pt idx="49">
                  <c:v>0.48000000000000032</c:v>
                </c:pt>
                <c:pt idx="50">
                  <c:v>0.48300000000000032</c:v>
                </c:pt>
                <c:pt idx="51">
                  <c:v>0.47900000000000031</c:v>
                </c:pt>
                <c:pt idx="52">
                  <c:v>0.47800000000000031</c:v>
                </c:pt>
                <c:pt idx="53">
                  <c:v>0.48300000000000032</c:v>
                </c:pt>
                <c:pt idx="54">
                  <c:v>0.48100000000000032</c:v>
                </c:pt>
                <c:pt idx="55">
                  <c:v>0.47800000000000031</c:v>
                </c:pt>
                <c:pt idx="56">
                  <c:v>0.48000000000000032</c:v>
                </c:pt>
                <c:pt idx="57">
                  <c:v>0.48600000000000032</c:v>
                </c:pt>
                <c:pt idx="58">
                  <c:v>0.49300000000000038</c:v>
                </c:pt>
                <c:pt idx="59">
                  <c:v>0.49400000000000038</c:v>
                </c:pt>
                <c:pt idx="60">
                  <c:v>0.502</c:v>
                </c:pt>
                <c:pt idx="61">
                  <c:v>0.505</c:v>
                </c:pt>
                <c:pt idx="62">
                  <c:v>0.50700000000000001</c:v>
                </c:pt>
                <c:pt idx="63">
                  <c:v>0.50700000000000001</c:v>
                </c:pt>
                <c:pt idx="64">
                  <c:v>0.50600000000000001</c:v>
                </c:pt>
                <c:pt idx="65">
                  <c:v>0.51300000000000001</c:v>
                </c:pt>
                <c:pt idx="66">
                  <c:v>0.51800000000000002</c:v>
                </c:pt>
                <c:pt idx="67">
                  <c:v>0.52400000000000002</c:v>
                </c:pt>
                <c:pt idx="68">
                  <c:v>0.52300000000000002</c:v>
                </c:pt>
                <c:pt idx="69">
                  <c:v>0.52300000000000002</c:v>
                </c:pt>
                <c:pt idx="70">
                  <c:v>0.52800000000000002</c:v>
                </c:pt>
                <c:pt idx="71">
                  <c:v>0.52700000000000002</c:v>
                </c:pt>
                <c:pt idx="72">
                  <c:v>0.52900000000000003</c:v>
                </c:pt>
                <c:pt idx="73">
                  <c:v>0.53200000000000003</c:v>
                </c:pt>
                <c:pt idx="74">
                  <c:v>0.53900000000000003</c:v>
                </c:pt>
                <c:pt idx="75">
                  <c:v>0.54300000000000004</c:v>
                </c:pt>
                <c:pt idx="76">
                  <c:v>0.54</c:v>
                </c:pt>
                <c:pt idx="77">
                  <c:v>0.54100000000000004</c:v>
                </c:pt>
                <c:pt idx="78">
                  <c:v>0.54300000000000004</c:v>
                </c:pt>
                <c:pt idx="79">
                  <c:v>0.54400000000000004</c:v>
                </c:pt>
                <c:pt idx="80">
                  <c:v>0.55000000000000004</c:v>
                </c:pt>
                <c:pt idx="81">
                  <c:v>0.56299999999999994</c:v>
                </c:pt>
                <c:pt idx="82">
                  <c:v>0.56200000000000061</c:v>
                </c:pt>
                <c:pt idx="83">
                  <c:v>0.56499999999999995</c:v>
                </c:pt>
                <c:pt idx="84">
                  <c:v>0.57099999999999995</c:v>
                </c:pt>
                <c:pt idx="85">
                  <c:v>0.57600000000000062</c:v>
                </c:pt>
                <c:pt idx="86">
                  <c:v>0.57700000000000062</c:v>
                </c:pt>
                <c:pt idx="87">
                  <c:v>0.58599999999999997</c:v>
                </c:pt>
                <c:pt idx="88">
                  <c:v>0.59799999999999998</c:v>
                </c:pt>
                <c:pt idx="89">
                  <c:v>0.59899999999999998</c:v>
                </c:pt>
                <c:pt idx="90">
                  <c:v>0.60300000000000065</c:v>
                </c:pt>
                <c:pt idx="91">
                  <c:v>0.60300000000000065</c:v>
                </c:pt>
                <c:pt idx="92">
                  <c:v>0.60800000000000065</c:v>
                </c:pt>
                <c:pt idx="93">
                  <c:v>0.61400000000000243</c:v>
                </c:pt>
                <c:pt idx="94">
                  <c:v>0.62500000000000255</c:v>
                </c:pt>
                <c:pt idx="95">
                  <c:v>0.62400000000000244</c:v>
                </c:pt>
                <c:pt idx="96">
                  <c:v>0.63200000000000278</c:v>
                </c:pt>
                <c:pt idx="97">
                  <c:v>0.63500000000000278</c:v>
                </c:pt>
                <c:pt idx="98">
                  <c:v>0.64400000000000279</c:v>
                </c:pt>
                <c:pt idx="99">
                  <c:v>0.6490000000000028</c:v>
                </c:pt>
                <c:pt idx="100">
                  <c:v>0.65300000000000313</c:v>
                </c:pt>
                <c:pt idx="101">
                  <c:v>0.66600000000000315</c:v>
                </c:pt>
                <c:pt idx="102">
                  <c:v>0.67300000000000315</c:v>
                </c:pt>
                <c:pt idx="103">
                  <c:v>0.67600000000000315</c:v>
                </c:pt>
                <c:pt idx="104">
                  <c:v>0.68200000000000005</c:v>
                </c:pt>
                <c:pt idx="105">
                  <c:v>0.69099999999999995</c:v>
                </c:pt>
                <c:pt idx="106">
                  <c:v>0.70100000000000062</c:v>
                </c:pt>
                <c:pt idx="107">
                  <c:v>0.71300000000000063</c:v>
                </c:pt>
                <c:pt idx="108">
                  <c:v>0.71400000000000063</c:v>
                </c:pt>
                <c:pt idx="109">
                  <c:v>0.72600000000000064</c:v>
                </c:pt>
                <c:pt idx="110">
                  <c:v>0.73700000000000065</c:v>
                </c:pt>
                <c:pt idx="111">
                  <c:v>0.75200000000000278</c:v>
                </c:pt>
                <c:pt idx="112">
                  <c:v>0.76400000000000279</c:v>
                </c:pt>
                <c:pt idx="113">
                  <c:v>0.78800000000000003</c:v>
                </c:pt>
                <c:pt idx="114">
                  <c:v>0.82299999999999995</c:v>
                </c:pt>
                <c:pt idx="115">
                  <c:v>0.90900000000000003</c:v>
                </c:pt>
                <c:pt idx="116">
                  <c:v>1.079</c:v>
                </c:pt>
                <c:pt idx="117">
                  <c:v>1.3879999999999946</c:v>
                </c:pt>
                <c:pt idx="118">
                  <c:v>1.883</c:v>
                </c:pt>
                <c:pt idx="119">
                  <c:v>2.6659999999999999</c:v>
                </c:pt>
                <c:pt idx="120">
                  <c:v>3.8209999999999997</c:v>
                </c:pt>
                <c:pt idx="121">
                  <c:v>5.4239999999999995</c:v>
                </c:pt>
                <c:pt idx="122">
                  <c:v>7.5839999999999996</c:v>
                </c:pt>
                <c:pt idx="123">
                  <c:v>10.27</c:v>
                </c:pt>
                <c:pt idx="124">
                  <c:v>13.58</c:v>
                </c:pt>
                <c:pt idx="125">
                  <c:v>17.479999999999986</c:v>
                </c:pt>
                <c:pt idx="126">
                  <c:v>21.82</c:v>
                </c:pt>
                <c:pt idx="127">
                  <c:v>26.57</c:v>
                </c:pt>
                <c:pt idx="128">
                  <c:v>31.610000000000031</c:v>
                </c:pt>
                <c:pt idx="129">
                  <c:v>36.590000000000003</c:v>
                </c:pt>
                <c:pt idx="130">
                  <c:v>41.3</c:v>
                </c:pt>
                <c:pt idx="131">
                  <c:v>45.42</c:v>
                </c:pt>
                <c:pt idx="132">
                  <c:v>48.63</c:v>
                </c:pt>
                <c:pt idx="133">
                  <c:v>50.89</c:v>
                </c:pt>
                <c:pt idx="134">
                  <c:v>52</c:v>
                </c:pt>
                <c:pt idx="135">
                  <c:v>51.93</c:v>
                </c:pt>
                <c:pt idx="136">
                  <c:v>50.71</c:v>
                </c:pt>
                <c:pt idx="137">
                  <c:v>48.38</c:v>
                </c:pt>
                <c:pt idx="138">
                  <c:v>45.160000000000011</c:v>
                </c:pt>
                <c:pt idx="139">
                  <c:v>41.160000000000011</c:v>
                </c:pt>
                <c:pt idx="140">
                  <c:v>36.700000000000003</c:v>
                </c:pt>
                <c:pt idx="141">
                  <c:v>31.9</c:v>
                </c:pt>
                <c:pt idx="142">
                  <c:v>27.12</c:v>
                </c:pt>
                <c:pt idx="143">
                  <c:v>22.59</c:v>
                </c:pt>
                <c:pt idx="144">
                  <c:v>18.54</c:v>
                </c:pt>
                <c:pt idx="145">
                  <c:v>15</c:v>
                </c:pt>
                <c:pt idx="146">
                  <c:v>12.03</c:v>
                </c:pt>
                <c:pt idx="147">
                  <c:v>9.5400000000000009</c:v>
                </c:pt>
                <c:pt idx="148">
                  <c:v>7.556</c:v>
                </c:pt>
                <c:pt idx="149">
                  <c:v>6.0190000000000001</c:v>
                </c:pt>
                <c:pt idx="150">
                  <c:v>4.9039999999999999</c:v>
                </c:pt>
                <c:pt idx="151">
                  <c:v>4.1289999999999845</c:v>
                </c:pt>
                <c:pt idx="152">
                  <c:v>3.597</c:v>
                </c:pt>
                <c:pt idx="153">
                  <c:v>3.242</c:v>
                </c:pt>
                <c:pt idx="154">
                  <c:v>3.0159999999999987</c:v>
                </c:pt>
                <c:pt idx="155">
                  <c:v>2.88</c:v>
                </c:pt>
                <c:pt idx="156">
                  <c:v>2.7919999999999998</c:v>
                </c:pt>
                <c:pt idx="157">
                  <c:v>2.7370000000000001</c:v>
                </c:pt>
                <c:pt idx="158">
                  <c:v>2.7069999999999999</c:v>
                </c:pt>
                <c:pt idx="159">
                  <c:v>2.7069999999999999</c:v>
                </c:pt>
                <c:pt idx="160">
                  <c:v>2.714</c:v>
                </c:pt>
                <c:pt idx="161">
                  <c:v>2.7349999999999999</c:v>
                </c:pt>
                <c:pt idx="162">
                  <c:v>2.7549999999999999</c:v>
                </c:pt>
                <c:pt idx="163">
                  <c:v>2.8069999999999977</c:v>
                </c:pt>
                <c:pt idx="164">
                  <c:v>2.8909999999999987</c:v>
                </c:pt>
                <c:pt idx="165">
                  <c:v>2.9949999999999997</c:v>
                </c:pt>
                <c:pt idx="166">
                  <c:v>3.109</c:v>
                </c:pt>
                <c:pt idx="167">
                  <c:v>3.266</c:v>
                </c:pt>
                <c:pt idx="168">
                  <c:v>3.4559999999999977</c:v>
                </c:pt>
                <c:pt idx="169">
                  <c:v>3.6619999999999999</c:v>
                </c:pt>
                <c:pt idx="170">
                  <c:v>3.8879999999999999</c:v>
                </c:pt>
                <c:pt idx="171">
                  <c:v>4.1449999999999845</c:v>
                </c:pt>
                <c:pt idx="172">
                  <c:v>4.42</c:v>
                </c:pt>
                <c:pt idx="173">
                  <c:v>4.7069999999999999</c:v>
                </c:pt>
                <c:pt idx="174">
                  <c:v>5.0339999999999998</c:v>
                </c:pt>
                <c:pt idx="175">
                  <c:v>5.4139999999999997</c:v>
                </c:pt>
                <c:pt idx="176">
                  <c:v>5.7949999999999955</c:v>
                </c:pt>
                <c:pt idx="177">
                  <c:v>6.2030000000000003</c:v>
                </c:pt>
                <c:pt idx="178">
                  <c:v>6.6349999999999945</c:v>
                </c:pt>
                <c:pt idx="179">
                  <c:v>7.11299999999998</c:v>
                </c:pt>
                <c:pt idx="180">
                  <c:v>7.61299999999998</c:v>
                </c:pt>
                <c:pt idx="181">
                  <c:v>8.1590000000000007</c:v>
                </c:pt>
                <c:pt idx="182">
                  <c:v>8.7650000000000006</c:v>
                </c:pt>
                <c:pt idx="183">
                  <c:v>9.4130000000000003</c:v>
                </c:pt>
                <c:pt idx="184">
                  <c:v>10.14</c:v>
                </c:pt>
                <c:pt idx="185">
                  <c:v>10.98</c:v>
                </c:pt>
                <c:pt idx="186">
                  <c:v>12.04</c:v>
                </c:pt>
                <c:pt idx="187">
                  <c:v>13.360000000000024</c:v>
                </c:pt>
                <c:pt idx="188">
                  <c:v>14.89</c:v>
                </c:pt>
                <c:pt idx="189">
                  <c:v>16.77</c:v>
                </c:pt>
                <c:pt idx="190">
                  <c:v>19.149999999999999</c:v>
                </c:pt>
                <c:pt idx="191">
                  <c:v>22.04</c:v>
                </c:pt>
                <c:pt idx="192">
                  <c:v>25.36</c:v>
                </c:pt>
                <c:pt idx="193">
                  <c:v>29.45</c:v>
                </c:pt>
                <c:pt idx="194">
                  <c:v>34.720000000000013</c:v>
                </c:pt>
                <c:pt idx="195">
                  <c:v>41.49</c:v>
                </c:pt>
                <c:pt idx="196">
                  <c:v>49.64</c:v>
                </c:pt>
                <c:pt idx="197">
                  <c:v>59.67</c:v>
                </c:pt>
                <c:pt idx="198">
                  <c:v>71.989999999999995</c:v>
                </c:pt>
                <c:pt idx="199">
                  <c:v>95.57</c:v>
                </c:pt>
                <c:pt idx="200">
                  <c:v>120.1</c:v>
                </c:pt>
                <c:pt idx="201">
                  <c:v>146.80000000000001</c:v>
                </c:pt>
                <c:pt idx="202">
                  <c:v>176.1</c:v>
                </c:pt>
                <c:pt idx="203">
                  <c:v>207.8</c:v>
                </c:pt>
                <c:pt idx="204">
                  <c:v>247</c:v>
                </c:pt>
                <c:pt idx="205">
                  <c:v>293.5</c:v>
                </c:pt>
                <c:pt idx="206">
                  <c:v>352.9</c:v>
                </c:pt>
                <c:pt idx="207">
                  <c:v>423.6</c:v>
                </c:pt>
                <c:pt idx="208">
                  <c:v>504</c:v>
                </c:pt>
                <c:pt idx="209">
                  <c:v>592</c:v>
                </c:pt>
                <c:pt idx="210">
                  <c:v>683.8</c:v>
                </c:pt>
                <c:pt idx="211">
                  <c:v>773.9</c:v>
                </c:pt>
                <c:pt idx="212">
                  <c:v>869</c:v>
                </c:pt>
                <c:pt idx="213">
                  <c:v>970.1</c:v>
                </c:pt>
                <c:pt idx="214">
                  <c:v>1084</c:v>
                </c:pt>
                <c:pt idx="215">
                  <c:v>1193</c:v>
                </c:pt>
                <c:pt idx="216">
                  <c:v>1298</c:v>
                </c:pt>
                <c:pt idx="217">
                  <c:v>1394</c:v>
                </c:pt>
                <c:pt idx="218">
                  <c:v>1484</c:v>
                </c:pt>
                <c:pt idx="219">
                  <c:v>1563</c:v>
                </c:pt>
                <c:pt idx="220">
                  <c:v>1628</c:v>
                </c:pt>
                <c:pt idx="221">
                  <c:v>1679</c:v>
                </c:pt>
                <c:pt idx="222">
                  <c:v>1715</c:v>
                </c:pt>
                <c:pt idx="223">
                  <c:v>1740</c:v>
                </c:pt>
                <c:pt idx="224">
                  <c:v>1754</c:v>
                </c:pt>
                <c:pt idx="225">
                  <c:v>1757</c:v>
                </c:pt>
                <c:pt idx="226">
                  <c:v>1749</c:v>
                </c:pt>
                <c:pt idx="227">
                  <c:v>1734</c:v>
                </c:pt>
                <c:pt idx="228">
                  <c:v>1712</c:v>
                </c:pt>
                <c:pt idx="229">
                  <c:v>1682</c:v>
                </c:pt>
                <c:pt idx="230">
                  <c:v>1645</c:v>
                </c:pt>
                <c:pt idx="231">
                  <c:v>1607</c:v>
                </c:pt>
                <c:pt idx="232">
                  <c:v>1566</c:v>
                </c:pt>
                <c:pt idx="233">
                  <c:v>1522</c:v>
                </c:pt>
                <c:pt idx="234">
                  <c:v>1473</c:v>
                </c:pt>
                <c:pt idx="235">
                  <c:v>1424</c:v>
                </c:pt>
                <c:pt idx="236">
                  <c:v>1372</c:v>
                </c:pt>
                <c:pt idx="237">
                  <c:v>1319</c:v>
                </c:pt>
                <c:pt idx="238">
                  <c:v>1266</c:v>
                </c:pt>
                <c:pt idx="239">
                  <c:v>1217</c:v>
                </c:pt>
                <c:pt idx="240">
                  <c:v>1175</c:v>
                </c:pt>
                <c:pt idx="241">
                  <c:v>1135</c:v>
                </c:pt>
                <c:pt idx="242">
                  <c:v>1100</c:v>
                </c:pt>
                <c:pt idx="243">
                  <c:v>1071</c:v>
                </c:pt>
                <c:pt idx="244">
                  <c:v>1046</c:v>
                </c:pt>
                <c:pt idx="245">
                  <c:v>1026</c:v>
                </c:pt>
                <c:pt idx="246">
                  <c:v>1014</c:v>
                </c:pt>
                <c:pt idx="247">
                  <c:v>1009</c:v>
                </c:pt>
                <c:pt idx="248">
                  <c:v>1013</c:v>
                </c:pt>
                <c:pt idx="249">
                  <c:v>1025</c:v>
                </c:pt>
                <c:pt idx="250">
                  <c:v>1045</c:v>
                </c:pt>
                <c:pt idx="251">
                  <c:v>1072</c:v>
                </c:pt>
                <c:pt idx="252">
                  <c:v>1105</c:v>
                </c:pt>
                <c:pt idx="253">
                  <c:v>1144</c:v>
                </c:pt>
                <c:pt idx="254">
                  <c:v>1195</c:v>
                </c:pt>
                <c:pt idx="255">
                  <c:v>1252</c:v>
                </c:pt>
                <c:pt idx="256">
                  <c:v>1309</c:v>
                </c:pt>
                <c:pt idx="257">
                  <c:v>1364</c:v>
                </c:pt>
                <c:pt idx="258">
                  <c:v>1422</c:v>
                </c:pt>
                <c:pt idx="259">
                  <c:v>1481</c:v>
                </c:pt>
                <c:pt idx="260">
                  <c:v>1539</c:v>
                </c:pt>
                <c:pt idx="261">
                  <c:v>1593</c:v>
                </c:pt>
                <c:pt idx="262">
                  <c:v>1642</c:v>
                </c:pt>
                <c:pt idx="263">
                  <c:v>1686</c:v>
                </c:pt>
                <c:pt idx="264">
                  <c:v>1725</c:v>
                </c:pt>
                <c:pt idx="265">
                  <c:v>1757</c:v>
                </c:pt>
                <c:pt idx="266">
                  <c:v>1782</c:v>
                </c:pt>
                <c:pt idx="267">
                  <c:v>1800</c:v>
                </c:pt>
                <c:pt idx="268">
                  <c:v>1811</c:v>
                </c:pt>
                <c:pt idx="269">
                  <c:v>1814</c:v>
                </c:pt>
                <c:pt idx="270">
                  <c:v>1809</c:v>
                </c:pt>
                <c:pt idx="271">
                  <c:v>1799</c:v>
                </c:pt>
                <c:pt idx="272">
                  <c:v>1782</c:v>
                </c:pt>
                <c:pt idx="273">
                  <c:v>1759</c:v>
                </c:pt>
                <c:pt idx="274">
                  <c:v>1731</c:v>
                </c:pt>
                <c:pt idx="275">
                  <c:v>1697</c:v>
                </c:pt>
                <c:pt idx="276">
                  <c:v>1659</c:v>
                </c:pt>
                <c:pt idx="277">
                  <c:v>1615</c:v>
                </c:pt>
                <c:pt idx="278">
                  <c:v>1567</c:v>
                </c:pt>
                <c:pt idx="279">
                  <c:v>1518</c:v>
                </c:pt>
                <c:pt idx="280">
                  <c:v>1468</c:v>
                </c:pt>
                <c:pt idx="281">
                  <c:v>1419</c:v>
                </c:pt>
                <c:pt idx="282">
                  <c:v>1367</c:v>
                </c:pt>
                <c:pt idx="283">
                  <c:v>1317</c:v>
                </c:pt>
                <c:pt idx="284">
                  <c:v>1268</c:v>
                </c:pt>
                <c:pt idx="285">
                  <c:v>1220</c:v>
                </c:pt>
                <c:pt idx="286">
                  <c:v>1173</c:v>
                </c:pt>
                <c:pt idx="287">
                  <c:v>1127</c:v>
                </c:pt>
                <c:pt idx="288">
                  <c:v>1084</c:v>
                </c:pt>
                <c:pt idx="289">
                  <c:v>1044</c:v>
                </c:pt>
                <c:pt idx="290">
                  <c:v>1005</c:v>
                </c:pt>
                <c:pt idx="291">
                  <c:v>968.6</c:v>
                </c:pt>
                <c:pt idx="292">
                  <c:v>934.5</c:v>
                </c:pt>
                <c:pt idx="293">
                  <c:v>905</c:v>
                </c:pt>
                <c:pt idx="294">
                  <c:v>876.9</c:v>
                </c:pt>
                <c:pt idx="295">
                  <c:v>851</c:v>
                </c:pt>
                <c:pt idx="296">
                  <c:v>830.2</c:v>
                </c:pt>
                <c:pt idx="297">
                  <c:v>812.5</c:v>
                </c:pt>
                <c:pt idx="298">
                  <c:v>797.5</c:v>
                </c:pt>
                <c:pt idx="299">
                  <c:v>785.2</c:v>
                </c:pt>
                <c:pt idx="300">
                  <c:v>775.3</c:v>
                </c:pt>
                <c:pt idx="301">
                  <c:v>768.5</c:v>
                </c:pt>
                <c:pt idx="302">
                  <c:v>765.3</c:v>
                </c:pt>
                <c:pt idx="303">
                  <c:v>764</c:v>
                </c:pt>
                <c:pt idx="304">
                  <c:v>765.7</c:v>
                </c:pt>
                <c:pt idx="305">
                  <c:v>769.3</c:v>
                </c:pt>
                <c:pt idx="306">
                  <c:v>774.7</c:v>
                </c:pt>
                <c:pt idx="307">
                  <c:v>781.1</c:v>
                </c:pt>
                <c:pt idx="308">
                  <c:v>788.5</c:v>
                </c:pt>
                <c:pt idx="309">
                  <c:v>796.1</c:v>
                </c:pt>
                <c:pt idx="310">
                  <c:v>804</c:v>
                </c:pt>
                <c:pt idx="311">
                  <c:v>812.5</c:v>
                </c:pt>
                <c:pt idx="312">
                  <c:v>819.7</c:v>
                </c:pt>
                <c:pt idx="313">
                  <c:v>826.9</c:v>
                </c:pt>
                <c:pt idx="314">
                  <c:v>833.4</c:v>
                </c:pt>
                <c:pt idx="315">
                  <c:v>839.1</c:v>
                </c:pt>
                <c:pt idx="316">
                  <c:v>843.5</c:v>
                </c:pt>
                <c:pt idx="317">
                  <c:v>845.9</c:v>
                </c:pt>
                <c:pt idx="318">
                  <c:v>846.4</c:v>
                </c:pt>
                <c:pt idx="319">
                  <c:v>844.9</c:v>
                </c:pt>
                <c:pt idx="320">
                  <c:v>841.7</c:v>
                </c:pt>
                <c:pt idx="321">
                  <c:v>836.9</c:v>
                </c:pt>
                <c:pt idx="322">
                  <c:v>829.4</c:v>
                </c:pt>
                <c:pt idx="323">
                  <c:v>821.4</c:v>
                </c:pt>
                <c:pt idx="324">
                  <c:v>810.9</c:v>
                </c:pt>
                <c:pt idx="325">
                  <c:v>798.9</c:v>
                </c:pt>
                <c:pt idx="326">
                  <c:v>784</c:v>
                </c:pt>
                <c:pt idx="327">
                  <c:v>767.6</c:v>
                </c:pt>
                <c:pt idx="328">
                  <c:v>750.4</c:v>
                </c:pt>
                <c:pt idx="329">
                  <c:v>732.9</c:v>
                </c:pt>
                <c:pt idx="330">
                  <c:v>714.8</c:v>
                </c:pt>
                <c:pt idx="331">
                  <c:v>696.8</c:v>
                </c:pt>
                <c:pt idx="332">
                  <c:v>677.6</c:v>
                </c:pt>
                <c:pt idx="333">
                  <c:v>656.4</c:v>
                </c:pt>
                <c:pt idx="334">
                  <c:v>635</c:v>
                </c:pt>
                <c:pt idx="335">
                  <c:v>613.9</c:v>
                </c:pt>
                <c:pt idx="336">
                  <c:v>594.20000000000005</c:v>
                </c:pt>
                <c:pt idx="337">
                  <c:v>574.4</c:v>
                </c:pt>
                <c:pt idx="338">
                  <c:v>554.6</c:v>
                </c:pt>
                <c:pt idx="339">
                  <c:v>535</c:v>
                </c:pt>
                <c:pt idx="340">
                  <c:v>515.4</c:v>
                </c:pt>
                <c:pt idx="341">
                  <c:v>496.9</c:v>
                </c:pt>
                <c:pt idx="342">
                  <c:v>478.9</c:v>
                </c:pt>
                <c:pt idx="343">
                  <c:v>462.1</c:v>
                </c:pt>
                <c:pt idx="344">
                  <c:v>446.7</c:v>
                </c:pt>
                <c:pt idx="345">
                  <c:v>432</c:v>
                </c:pt>
                <c:pt idx="346">
                  <c:v>416.9</c:v>
                </c:pt>
                <c:pt idx="347">
                  <c:v>401.8</c:v>
                </c:pt>
                <c:pt idx="348">
                  <c:v>387.3</c:v>
                </c:pt>
                <c:pt idx="349">
                  <c:v>374.1</c:v>
                </c:pt>
                <c:pt idx="350">
                  <c:v>361.8</c:v>
                </c:pt>
                <c:pt idx="351">
                  <c:v>350.8</c:v>
                </c:pt>
                <c:pt idx="352">
                  <c:v>340.2</c:v>
                </c:pt>
                <c:pt idx="353">
                  <c:v>330.2</c:v>
                </c:pt>
                <c:pt idx="354">
                  <c:v>321</c:v>
                </c:pt>
                <c:pt idx="355">
                  <c:v>312.8</c:v>
                </c:pt>
                <c:pt idx="356">
                  <c:v>305.39999999999969</c:v>
                </c:pt>
                <c:pt idx="357">
                  <c:v>298.60000000000002</c:v>
                </c:pt>
                <c:pt idx="358">
                  <c:v>292.10000000000002</c:v>
                </c:pt>
                <c:pt idx="359">
                  <c:v>286.39999999999969</c:v>
                </c:pt>
                <c:pt idx="360">
                  <c:v>281</c:v>
                </c:pt>
                <c:pt idx="361">
                  <c:v>276.39999999999969</c:v>
                </c:pt>
                <c:pt idx="362">
                  <c:v>272.5</c:v>
                </c:pt>
                <c:pt idx="363">
                  <c:v>269.10000000000002</c:v>
                </c:pt>
                <c:pt idx="364">
                  <c:v>266.3</c:v>
                </c:pt>
                <c:pt idx="365">
                  <c:v>263.89999999999969</c:v>
                </c:pt>
                <c:pt idx="366">
                  <c:v>261.10000000000002</c:v>
                </c:pt>
                <c:pt idx="367">
                  <c:v>258.60000000000002</c:v>
                </c:pt>
                <c:pt idx="368">
                  <c:v>256.39999999999969</c:v>
                </c:pt>
                <c:pt idx="369">
                  <c:v>254.3</c:v>
                </c:pt>
                <c:pt idx="370">
                  <c:v>252.3</c:v>
                </c:pt>
                <c:pt idx="371">
                  <c:v>250.4</c:v>
                </c:pt>
                <c:pt idx="372">
                  <c:v>248.3</c:v>
                </c:pt>
                <c:pt idx="373">
                  <c:v>246</c:v>
                </c:pt>
                <c:pt idx="374">
                  <c:v>243.8</c:v>
                </c:pt>
                <c:pt idx="375">
                  <c:v>241.6</c:v>
                </c:pt>
                <c:pt idx="376">
                  <c:v>238.9</c:v>
                </c:pt>
                <c:pt idx="377">
                  <c:v>236.2</c:v>
                </c:pt>
                <c:pt idx="378">
                  <c:v>233.2</c:v>
                </c:pt>
                <c:pt idx="379">
                  <c:v>229.7</c:v>
                </c:pt>
                <c:pt idx="380">
                  <c:v>226.3</c:v>
                </c:pt>
                <c:pt idx="381">
                  <c:v>222.7</c:v>
                </c:pt>
                <c:pt idx="382">
                  <c:v>218.9</c:v>
                </c:pt>
                <c:pt idx="383">
                  <c:v>215</c:v>
                </c:pt>
                <c:pt idx="384">
                  <c:v>211.1</c:v>
                </c:pt>
                <c:pt idx="385">
                  <c:v>207.1</c:v>
                </c:pt>
                <c:pt idx="386">
                  <c:v>202.4</c:v>
                </c:pt>
                <c:pt idx="387">
                  <c:v>197.5</c:v>
                </c:pt>
                <c:pt idx="388">
                  <c:v>192.7</c:v>
                </c:pt>
                <c:pt idx="389">
                  <c:v>187.9</c:v>
                </c:pt>
                <c:pt idx="390">
                  <c:v>182.7</c:v>
                </c:pt>
                <c:pt idx="391">
                  <c:v>177.8</c:v>
                </c:pt>
                <c:pt idx="392">
                  <c:v>172.8</c:v>
                </c:pt>
                <c:pt idx="393">
                  <c:v>167.9</c:v>
                </c:pt>
                <c:pt idx="394">
                  <c:v>162.69999999999999</c:v>
                </c:pt>
                <c:pt idx="395">
                  <c:v>158</c:v>
                </c:pt>
                <c:pt idx="396">
                  <c:v>153.4</c:v>
                </c:pt>
                <c:pt idx="397">
                  <c:v>149</c:v>
                </c:pt>
                <c:pt idx="398">
                  <c:v>144.1</c:v>
                </c:pt>
                <c:pt idx="399">
                  <c:v>139.1</c:v>
                </c:pt>
                <c:pt idx="400">
                  <c:v>134.30000000000001</c:v>
                </c:pt>
                <c:pt idx="401">
                  <c:v>129.6</c:v>
                </c:pt>
                <c:pt idx="402">
                  <c:v>125.3</c:v>
                </c:pt>
                <c:pt idx="403">
                  <c:v>121.2</c:v>
                </c:pt>
                <c:pt idx="404">
                  <c:v>117.3</c:v>
                </c:pt>
                <c:pt idx="405">
                  <c:v>113.5</c:v>
                </c:pt>
                <c:pt idx="406">
                  <c:v>109.7</c:v>
                </c:pt>
                <c:pt idx="407">
                  <c:v>106</c:v>
                </c:pt>
                <c:pt idx="408">
                  <c:v>102.6</c:v>
                </c:pt>
                <c:pt idx="409">
                  <c:v>99.47</c:v>
                </c:pt>
                <c:pt idx="410">
                  <c:v>96.27</c:v>
                </c:pt>
                <c:pt idx="411">
                  <c:v>93.13</c:v>
                </c:pt>
                <c:pt idx="412">
                  <c:v>90.149999999999991</c:v>
                </c:pt>
                <c:pt idx="413">
                  <c:v>87.32</c:v>
                </c:pt>
                <c:pt idx="414">
                  <c:v>84.460000000000022</c:v>
                </c:pt>
                <c:pt idx="415">
                  <c:v>81.849999999999994</c:v>
                </c:pt>
                <c:pt idx="416">
                  <c:v>79.28</c:v>
                </c:pt>
                <c:pt idx="417">
                  <c:v>76.98</c:v>
                </c:pt>
                <c:pt idx="418">
                  <c:v>75.58</c:v>
                </c:pt>
                <c:pt idx="419">
                  <c:v>73.790000000000006</c:v>
                </c:pt>
                <c:pt idx="420">
                  <c:v>72.010000000000005</c:v>
                </c:pt>
                <c:pt idx="421">
                  <c:v>70.179999999999978</c:v>
                </c:pt>
                <c:pt idx="422">
                  <c:v>68.430000000000007</c:v>
                </c:pt>
                <c:pt idx="423">
                  <c:v>66.78</c:v>
                </c:pt>
                <c:pt idx="424">
                  <c:v>65.3</c:v>
                </c:pt>
                <c:pt idx="425">
                  <c:v>63.94</c:v>
                </c:pt>
                <c:pt idx="426">
                  <c:v>62.67</c:v>
                </c:pt>
                <c:pt idx="427">
                  <c:v>61.4</c:v>
                </c:pt>
                <c:pt idx="428">
                  <c:v>60.17</c:v>
                </c:pt>
                <c:pt idx="429">
                  <c:v>58.93</c:v>
                </c:pt>
                <c:pt idx="430">
                  <c:v>57.75</c:v>
                </c:pt>
                <c:pt idx="431">
                  <c:v>56.64</c:v>
                </c:pt>
                <c:pt idx="432">
                  <c:v>55.620000000000012</c:v>
                </c:pt>
                <c:pt idx="433">
                  <c:v>54.71</c:v>
                </c:pt>
                <c:pt idx="434">
                  <c:v>53.790000000000013</c:v>
                </c:pt>
                <c:pt idx="435">
                  <c:v>52.86</c:v>
                </c:pt>
                <c:pt idx="436">
                  <c:v>51.92</c:v>
                </c:pt>
                <c:pt idx="437">
                  <c:v>51</c:v>
                </c:pt>
                <c:pt idx="438">
                  <c:v>50.120000000000012</c:v>
                </c:pt>
                <c:pt idx="439">
                  <c:v>49.220000000000013</c:v>
                </c:pt>
                <c:pt idx="440">
                  <c:v>48.36</c:v>
                </c:pt>
                <c:pt idx="441">
                  <c:v>47.52</c:v>
                </c:pt>
                <c:pt idx="442">
                  <c:v>46.67</c:v>
                </c:pt>
                <c:pt idx="443">
                  <c:v>45.81</c:v>
                </c:pt>
                <c:pt idx="444">
                  <c:v>44.98</c:v>
                </c:pt>
                <c:pt idx="445">
                  <c:v>44.15</c:v>
                </c:pt>
                <c:pt idx="446">
                  <c:v>43.28</c:v>
                </c:pt>
                <c:pt idx="447">
                  <c:v>42.42</c:v>
                </c:pt>
                <c:pt idx="448">
                  <c:v>41.65</c:v>
                </c:pt>
                <c:pt idx="449">
                  <c:v>40.870000000000005</c:v>
                </c:pt>
                <c:pt idx="450">
                  <c:v>40.07</c:v>
                </c:pt>
                <c:pt idx="451">
                  <c:v>39.260000000000012</c:v>
                </c:pt>
                <c:pt idx="452">
                  <c:v>38.44</c:v>
                </c:pt>
                <c:pt idx="453">
                  <c:v>37.590000000000003</c:v>
                </c:pt>
                <c:pt idx="454">
                  <c:v>36.700000000000003</c:v>
                </c:pt>
                <c:pt idx="455">
                  <c:v>35.760000000000012</c:v>
                </c:pt>
                <c:pt idx="456">
                  <c:v>34.78</c:v>
                </c:pt>
                <c:pt idx="457">
                  <c:v>33.870000000000005</c:v>
                </c:pt>
                <c:pt idx="458">
                  <c:v>32.950000000000003</c:v>
                </c:pt>
                <c:pt idx="459">
                  <c:v>32</c:v>
                </c:pt>
                <c:pt idx="460">
                  <c:v>31.06</c:v>
                </c:pt>
                <c:pt idx="461">
                  <c:v>30.12</c:v>
                </c:pt>
                <c:pt idx="462">
                  <c:v>29.259999999999987</c:v>
                </c:pt>
                <c:pt idx="463">
                  <c:v>28.419999999999987</c:v>
                </c:pt>
                <c:pt idx="464">
                  <c:v>27.62</c:v>
                </c:pt>
                <c:pt idx="465">
                  <c:v>26.82</c:v>
                </c:pt>
                <c:pt idx="466">
                  <c:v>25.99</c:v>
                </c:pt>
                <c:pt idx="467">
                  <c:v>25.16</c:v>
                </c:pt>
                <c:pt idx="468">
                  <c:v>24.4</c:v>
                </c:pt>
                <c:pt idx="469">
                  <c:v>23.64</c:v>
                </c:pt>
                <c:pt idx="470">
                  <c:v>22.91</c:v>
                </c:pt>
                <c:pt idx="471">
                  <c:v>22.150000000000031</c:v>
                </c:pt>
                <c:pt idx="472">
                  <c:v>21.45</c:v>
                </c:pt>
                <c:pt idx="473">
                  <c:v>20.77</c:v>
                </c:pt>
                <c:pt idx="474">
                  <c:v>20.05</c:v>
                </c:pt>
                <c:pt idx="475">
                  <c:v>19.350000000000001</c:v>
                </c:pt>
                <c:pt idx="476">
                  <c:v>18.72</c:v>
                </c:pt>
                <c:pt idx="477">
                  <c:v>18.149999999999999</c:v>
                </c:pt>
                <c:pt idx="478">
                  <c:v>17.579999999999988</c:v>
                </c:pt>
                <c:pt idx="479">
                  <c:v>17.02</c:v>
                </c:pt>
                <c:pt idx="480">
                  <c:v>16.459999999999987</c:v>
                </c:pt>
                <c:pt idx="481">
                  <c:v>15.94</c:v>
                </c:pt>
                <c:pt idx="482">
                  <c:v>15.48</c:v>
                </c:pt>
                <c:pt idx="483">
                  <c:v>15.04</c:v>
                </c:pt>
                <c:pt idx="484">
                  <c:v>14.61</c:v>
                </c:pt>
                <c:pt idx="485">
                  <c:v>14.19</c:v>
                </c:pt>
                <c:pt idx="486">
                  <c:v>13.73</c:v>
                </c:pt>
                <c:pt idx="487">
                  <c:v>13.27</c:v>
                </c:pt>
                <c:pt idx="488">
                  <c:v>12.850000000000026</c:v>
                </c:pt>
                <c:pt idx="489">
                  <c:v>12.450000000000006</c:v>
                </c:pt>
                <c:pt idx="490">
                  <c:v>12.04</c:v>
                </c:pt>
                <c:pt idx="491">
                  <c:v>11.67</c:v>
                </c:pt>
                <c:pt idx="492">
                  <c:v>11.33</c:v>
                </c:pt>
                <c:pt idx="493">
                  <c:v>11</c:v>
                </c:pt>
                <c:pt idx="494">
                  <c:v>10.68</c:v>
                </c:pt>
                <c:pt idx="495">
                  <c:v>10.360000000000024</c:v>
                </c:pt>
                <c:pt idx="496">
                  <c:v>10.09</c:v>
                </c:pt>
                <c:pt idx="497">
                  <c:v>9.84</c:v>
                </c:pt>
                <c:pt idx="498">
                  <c:v>9.5970000000000013</c:v>
                </c:pt>
                <c:pt idx="499">
                  <c:v>9.3440000000000012</c:v>
                </c:pt>
                <c:pt idx="500">
                  <c:v>9.1170000000000009</c:v>
                </c:pt>
                <c:pt idx="501">
                  <c:v>8.8950000000000067</c:v>
                </c:pt>
                <c:pt idx="502">
                  <c:v>8.69</c:v>
                </c:pt>
                <c:pt idx="503">
                  <c:v>8.4830000000000005</c:v>
                </c:pt>
                <c:pt idx="504">
                  <c:v>8.2870000000000008</c:v>
                </c:pt>
                <c:pt idx="505">
                  <c:v>8.1030000000000015</c:v>
                </c:pt>
                <c:pt idx="506">
                  <c:v>7.9169999999999998</c:v>
                </c:pt>
                <c:pt idx="507">
                  <c:v>7.7460000000000004</c:v>
                </c:pt>
                <c:pt idx="508">
                  <c:v>7.5789999999999997</c:v>
                </c:pt>
                <c:pt idx="509">
                  <c:v>7.4340000000000002</c:v>
                </c:pt>
                <c:pt idx="510">
                  <c:v>7.2869999999999999</c:v>
                </c:pt>
                <c:pt idx="511">
                  <c:v>7.1199999999999966</c:v>
                </c:pt>
                <c:pt idx="512">
                  <c:v>6.9480000000000004</c:v>
                </c:pt>
                <c:pt idx="513">
                  <c:v>6.782</c:v>
                </c:pt>
                <c:pt idx="514">
                  <c:v>6.6249999999999742</c:v>
                </c:pt>
                <c:pt idx="515">
                  <c:v>6.4690000000000003</c:v>
                </c:pt>
                <c:pt idx="516">
                  <c:v>6.3360000000000003</c:v>
                </c:pt>
                <c:pt idx="517">
                  <c:v>6.2039999999999997</c:v>
                </c:pt>
                <c:pt idx="518">
                  <c:v>6.0990000000000002</c:v>
                </c:pt>
                <c:pt idx="519">
                  <c:v>5.9989999999999997</c:v>
                </c:pt>
                <c:pt idx="520">
                  <c:v>5.9029999999999996</c:v>
                </c:pt>
                <c:pt idx="521">
                  <c:v>5.7939999999999996</c:v>
                </c:pt>
                <c:pt idx="522">
                  <c:v>5.6669999999999945</c:v>
                </c:pt>
                <c:pt idx="523">
                  <c:v>5.5460000000000003</c:v>
                </c:pt>
                <c:pt idx="524">
                  <c:v>5.4290000000000003</c:v>
                </c:pt>
                <c:pt idx="525">
                  <c:v>5.3079999999999945</c:v>
                </c:pt>
                <c:pt idx="526">
                  <c:v>5.181</c:v>
                </c:pt>
                <c:pt idx="527">
                  <c:v>5.0529999999999955</c:v>
                </c:pt>
                <c:pt idx="528">
                  <c:v>4.9400000000000004</c:v>
                </c:pt>
                <c:pt idx="529">
                  <c:v>4.8269999999999955</c:v>
                </c:pt>
                <c:pt idx="530">
                  <c:v>4.7229999999999945</c:v>
                </c:pt>
                <c:pt idx="531">
                  <c:v>4.60499999999998</c:v>
                </c:pt>
                <c:pt idx="532">
                  <c:v>4.4950000000000001</c:v>
                </c:pt>
                <c:pt idx="533">
                  <c:v>4.399</c:v>
                </c:pt>
                <c:pt idx="534">
                  <c:v>4.2990000000000004</c:v>
                </c:pt>
                <c:pt idx="535">
                  <c:v>4.1949999999999772</c:v>
                </c:pt>
                <c:pt idx="536">
                  <c:v>4.0960000000000001</c:v>
                </c:pt>
                <c:pt idx="537">
                  <c:v>3.9929999999999977</c:v>
                </c:pt>
                <c:pt idx="538">
                  <c:v>3.8939999999999997</c:v>
                </c:pt>
                <c:pt idx="539">
                  <c:v>3.7880000000000011</c:v>
                </c:pt>
                <c:pt idx="540">
                  <c:v>3.6829999999999998</c:v>
                </c:pt>
                <c:pt idx="541">
                  <c:v>3.589</c:v>
                </c:pt>
                <c:pt idx="542">
                  <c:v>3.5030000000000001</c:v>
                </c:pt>
                <c:pt idx="543">
                  <c:v>3.4159999999999977</c:v>
                </c:pt>
                <c:pt idx="544">
                  <c:v>3.327</c:v>
                </c:pt>
                <c:pt idx="545">
                  <c:v>3.2589999999999999</c:v>
                </c:pt>
                <c:pt idx="546">
                  <c:v>3.1819999999999999</c:v>
                </c:pt>
                <c:pt idx="547">
                  <c:v>3.1070000000000002</c:v>
                </c:pt>
                <c:pt idx="548">
                  <c:v>3.0209999999999999</c:v>
                </c:pt>
                <c:pt idx="549">
                  <c:v>2.9319999999999977</c:v>
                </c:pt>
                <c:pt idx="550">
                  <c:v>2.8579999999999997</c:v>
                </c:pt>
                <c:pt idx="551">
                  <c:v>2.786</c:v>
                </c:pt>
                <c:pt idx="552">
                  <c:v>2.7210000000000001</c:v>
                </c:pt>
                <c:pt idx="553">
                  <c:v>2.6539999999999999</c:v>
                </c:pt>
                <c:pt idx="554">
                  <c:v>2.5789999999999997</c:v>
                </c:pt>
                <c:pt idx="555">
                  <c:v>2.508</c:v>
                </c:pt>
                <c:pt idx="556">
                  <c:v>2.4339999999999997</c:v>
                </c:pt>
                <c:pt idx="557">
                  <c:v>2.3659999999999997</c:v>
                </c:pt>
                <c:pt idx="558">
                  <c:v>2.3089999999999997</c:v>
                </c:pt>
                <c:pt idx="559">
                  <c:v>2.2490000000000001</c:v>
                </c:pt>
                <c:pt idx="560">
                  <c:v>2.198</c:v>
                </c:pt>
                <c:pt idx="561">
                  <c:v>2.1389999999999998</c:v>
                </c:pt>
                <c:pt idx="562">
                  <c:v>2.0830000000000002</c:v>
                </c:pt>
                <c:pt idx="563">
                  <c:v>2.0359999999999987</c:v>
                </c:pt>
                <c:pt idx="564">
                  <c:v>1.9860000000000053</c:v>
                </c:pt>
                <c:pt idx="565">
                  <c:v>1.9339999999999951</c:v>
                </c:pt>
                <c:pt idx="566">
                  <c:v>1.885</c:v>
                </c:pt>
                <c:pt idx="567">
                  <c:v>1.843</c:v>
                </c:pt>
                <c:pt idx="568">
                  <c:v>1.794999999999995</c:v>
                </c:pt>
                <c:pt idx="569">
                  <c:v>1.73</c:v>
                </c:pt>
                <c:pt idx="570">
                  <c:v>1.675999999999995</c:v>
                </c:pt>
                <c:pt idx="571">
                  <c:v>1.6259999999999946</c:v>
                </c:pt>
                <c:pt idx="572">
                  <c:v>1.581</c:v>
                </c:pt>
                <c:pt idx="573">
                  <c:v>1.5269999999999946</c:v>
                </c:pt>
                <c:pt idx="574">
                  <c:v>1.48</c:v>
                </c:pt>
                <c:pt idx="575">
                  <c:v>1.44</c:v>
                </c:pt>
                <c:pt idx="576">
                  <c:v>1.4</c:v>
                </c:pt>
                <c:pt idx="577">
                  <c:v>1.3580000000000001</c:v>
                </c:pt>
                <c:pt idx="578">
                  <c:v>1.3109999999999951</c:v>
                </c:pt>
                <c:pt idx="579">
                  <c:v>1.2709999999999946</c:v>
                </c:pt>
                <c:pt idx="580">
                  <c:v>1.236</c:v>
                </c:pt>
                <c:pt idx="581">
                  <c:v>1.2069999999999939</c:v>
                </c:pt>
                <c:pt idx="582">
                  <c:v>1.179</c:v>
                </c:pt>
                <c:pt idx="583">
                  <c:v>1.151</c:v>
                </c:pt>
                <c:pt idx="584">
                  <c:v>1.1220000000000001</c:v>
                </c:pt>
                <c:pt idx="585">
                  <c:v>1.0880000000000001</c:v>
                </c:pt>
                <c:pt idx="586">
                  <c:v>1.054</c:v>
                </c:pt>
                <c:pt idx="587">
                  <c:v>1.024</c:v>
                </c:pt>
                <c:pt idx="588">
                  <c:v>1.0049999999999946</c:v>
                </c:pt>
                <c:pt idx="589">
                  <c:v>0.97400000000000064</c:v>
                </c:pt>
                <c:pt idx="590">
                  <c:v>0.94599999999999995</c:v>
                </c:pt>
                <c:pt idx="591">
                  <c:v>0.91800000000000004</c:v>
                </c:pt>
                <c:pt idx="592">
                  <c:v>0.89500000000000002</c:v>
                </c:pt>
                <c:pt idx="593">
                  <c:v>0.87000000000000244</c:v>
                </c:pt>
                <c:pt idx="594">
                  <c:v>0.84700000000000064</c:v>
                </c:pt>
                <c:pt idx="595">
                  <c:v>0.82700000000000062</c:v>
                </c:pt>
                <c:pt idx="596">
                  <c:v>0.80800000000000005</c:v>
                </c:pt>
                <c:pt idx="597">
                  <c:v>0.79200000000000004</c:v>
                </c:pt>
                <c:pt idx="598">
                  <c:v>0.7720000000000028</c:v>
                </c:pt>
                <c:pt idx="599">
                  <c:v>0.75500000000000278</c:v>
                </c:pt>
                <c:pt idx="600">
                  <c:v>0.73300000000000065</c:v>
                </c:pt>
                <c:pt idx="601">
                  <c:v>0.71400000000000063</c:v>
                </c:pt>
                <c:pt idx="602">
                  <c:v>0.69499999999999995</c:v>
                </c:pt>
                <c:pt idx="603">
                  <c:v>0.68600000000000005</c:v>
                </c:pt>
                <c:pt idx="604">
                  <c:v>0.67700000000000315</c:v>
                </c:pt>
                <c:pt idx="605">
                  <c:v>0.66100000000000314</c:v>
                </c:pt>
                <c:pt idx="606">
                  <c:v>0.64000000000000279</c:v>
                </c:pt>
                <c:pt idx="607">
                  <c:v>0.62100000000000244</c:v>
                </c:pt>
                <c:pt idx="608">
                  <c:v>0.60100000000000064</c:v>
                </c:pt>
                <c:pt idx="609">
                  <c:v>0.58699999999999997</c:v>
                </c:pt>
                <c:pt idx="610">
                  <c:v>0.57399999999999995</c:v>
                </c:pt>
                <c:pt idx="611">
                  <c:v>0.56399999999999995</c:v>
                </c:pt>
                <c:pt idx="612">
                  <c:v>0.54900000000000004</c:v>
                </c:pt>
                <c:pt idx="613">
                  <c:v>0.54200000000000004</c:v>
                </c:pt>
                <c:pt idx="614">
                  <c:v>0.53400000000000003</c:v>
                </c:pt>
                <c:pt idx="615">
                  <c:v>0.53100000000000003</c:v>
                </c:pt>
                <c:pt idx="616">
                  <c:v>0.52400000000000002</c:v>
                </c:pt>
                <c:pt idx="617">
                  <c:v>0.51</c:v>
                </c:pt>
                <c:pt idx="618">
                  <c:v>0.49800000000000122</c:v>
                </c:pt>
                <c:pt idx="619">
                  <c:v>0.48800000000000032</c:v>
                </c:pt>
                <c:pt idx="620">
                  <c:v>0.48000000000000032</c:v>
                </c:pt>
                <c:pt idx="621">
                  <c:v>0.47500000000000031</c:v>
                </c:pt>
                <c:pt idx="622">
                  <c:v>0.46600000000000008</c:v>
                </c:pt>
                <c:pt idx="623">
                  <c:v>0.45800000000000002</c:v>
                </c:pt>
                <c:pt idx="624">
                  <c:v>0.45300000000000001</c:v>
                </c:pt>
                <c:pt idx="625">
                  <c:v>0.45</c:v>
                </c:pt>
                <c:pt idx="626">
                  <c:v>0.44900000000000001</c:v>
                </c:pt>
                <c:pt idx="627">
                  <c:v>0.442</c:v>
                </c:pt>
                <c:pt idx="628">
                  <c:v>0.43300000000000038</c:v>
                </c:pt>
                <c:pt idx="629">
                  <c:v>0.42200000000000032</c:v>
                </c:pt>
                <c:pt idx="630">
                  <c:v>0.41600000000000031</c:v>
                </c:pt>
                <c:pt idx="631">
                  <c:v>0.41600000000000031</c:v>
                </c:pt>
                <c:pt idx="632">
                  <c:v>0.40900000000000031</c:v>
                </c:pt>
                <c:pt idx="633">
                  <c:v>0.40600000000000008</c:v>
                </c:pt>
                <c:pt idx="634">
                  <c:v>0.40100000000000002</c:v>
                </c:pt>
                <c:pt idx="635">
                  <c:v>0.39500000000000157</c:v>
                </c:pt>
                <c:pt idx="636">
                  <c:v>0.3890000000000014</c:v>
                </c:pt>
                <c:pt idx="637">
                  <c:v>0.37800000000000122</c:v>
                </c:pt>
                <c:pt idx="638">
                  <c:v>0.37200000000000122</c:v>
                </c:pt>
                <c:pt idx="639">
                  <c:v>0.36600000000000038</c:v>
                </c:pt>
                <c:pt idx="640">
                  <c:v>0.36500000000000032</c:v>
                </c:pt>
                <c:pt idx="641">
                  <c:v>0.36300000000000032</c:v>
                </c:pt>
                <c:pt idx="642">
                  <c:v>0.35600000000000032</c:v>
                </c:pt>
                <c:pt idx="643">
                  <c:v>0.35600000000000032</c:v>
                </c:pt>
                <c:pt idx="644">
                  <c:v>0.35200000000000031</c:v>
                </c:pt>
                <c:pt idx="645">
                  <c:v>0.34500000000000008</c:v>
                </c:pt>
                <c:pt idx="646">
                  <c:v>0.34300000000000008</c:v>
                </c:pt>
                <c:pt idx="647">
                  <c:v>0.33700000000000158</c:v>
                </c:pt>
                <c:pt idx="648">
                  <c:v>0.33300000000000157</c:v>
                </c:pt>
                <c:pt idx="649">
                  <c:v>0.33500000000000157</c:v>
                </c:pt>
                <c:pt idx="650">
                  <c:v>0.3280000000000014</c:v>
                </c:pt>
                <c:pt idx="651">
                  <c:v>0.3270000000000014</c:v>
                </c:pt>
                <c:pt idx="652">
                  <c:v>0.3210000000000014</c:v>
                </c:pt>
                <c:pt idx="653">
                  <c:v>0.31300000000000122</c:v>
                </c:pt>
                <c:pt idx="654">
                  <c:v>0.31100000000000122</c:v>
                </c:pt>
                <c:pt idx="655">
                  <c:v>0.31300000000000122</c:v>
                </c:pt>
                <c:pt idx="656">
                  <c:v>0.30600000000000038</c:v>
                </c:pt>
                <c:pt idx="657">
                  <c:v>0.30500000000000038</c:v>
                </c:pt>
                <c:pt idx="658">
                  <c:v>0.30600000000000038</c:v>
                </c:pt>
                <c:pt idx="659">
                  <c:v>0.30500000000000038</c:v>
                </c:pt>
                <c:pt idx="660">
                  <c:v>0.30200000000000032</c:v>
                </c:pt>
                <c:pt idx="661">
                  <c:v>0.29400000000000032</c:v>
                </c:pt>
                <c:pt idx="662">
                  <c:v>0.29100000000000031</c:v>
                </c:pt>
                <c:pt idx="663">
                  <c:v>0.28600000000000031</c:v>
                </c:pt>
                <c:pt idx="664">
                  <c:v>0.27900000000000008</c:v>
                </c:pt>
                <c:pt idx="665">
                  <c:v>0.28200000000000008</c:v>
                </c:pt>
                <c:pt idx="666">
                  <c:v>0.28000000000000008</c:v>
                </c:pt>
                <c:pt idx="667">
                  <c:v>0.28000000000000008</c:v>
                </c:pt>
                <c:pt idx="668">
                  <c:v>0.27200000000000002</c:v>
                </c:pt>
                <c:pt idx="669">
                  <c:v>0.26900000000000002</c:v>
                </c:pt>
                <c:pt idx="670">
                  <c:v>0.26900000000000002</c:v>
                </c:pt>
                <c:pt idx="671">
                  <c:v>0.26400000000000001</c:v>
                </c:pt>
                <c:pt idx="672">
                  <c:v>0.26300000000000001</c:v>
                </c:pt>
                <c:pt idx="673">
                  <c:v>0.26600000000000001</c:v>
                </c:pt>
                <c:pt idx="674">
                  <c:v>0.26400000000000001</c:v>
                </c:pt>
                <c:pt idx="675">
                  <c:v>0.26</c:v>
                </c:pt>
                <c:pt idx="676">
                  <c:v>0.26200000000000001</c:v>
                </c:pt>
                <c:pt idx="677">
                  <c:v>0.25700000000000001</c:v>
                </c:pt>
                <c:pt idx="678">
                  <c:v>0.25600000000000001</c:v>
                </c:pt>
                <c:pt idx="679">
                  <c:v>0.255</c:v>
                </c:pt>
                <c:pt idx="680">
                  <c:v>0.253</c:v>
                </c:pt>
                <c:pt idx="681">
                  <c:v>0.24800000000000041</c:v>
                </c:pt>
                <c:pt idx="682">
                  <c:v>0.24600000000000041</c:v>
                </c:pt>
                <c:pt idx="683">
                  <c:v>0.24200000000000021</c:v>
                </c:pt>
                <c:pt idx="684">
                  <c:v>0.23800000000000004</c:v>
                </c:pt>
                <c:pt idx="685">
                  <c:v>0.23900000000000021</c:v>
                </c:pt>
                <c:pt idx="686">
                  <c:v>0.23800000000000004</c:v>
                </c:pt>
                <c:pt idx="687">
                  <c:v>0.24100000000000021</c:v>
                </c:pt>
                <c:pt idx="688">
                  <c:v>0.24200000000000021</c:v>
                </c:pt>
                <c:pt idx="689">
                  <c:v>0.24000000000000021</c:v>
                </c:pt>
                <c:pt idx="690">
                  <c:v>0.23300000000000001</c:v>
                </c:pt>
                <c:pt idx="691">
                  <c:v>0.23400000000000001</c:v>
                </c:pt>
                <c:pt idx="692">
                  <c:v>0.23300000000000001</c:v>
                </c:pt>
                <c:pt idx="693">
                  <c:v>0.23</c:v>
                </c:pt>
                <c:pt idx="694">
                  <c:v>0.23100000000000001</c:v>
                </c:pt>
                <c:pt idx="695">
                  <c:v>0.23100000000000001</c:v>
                </c:pt>
                <c:pt idx="696">
                  <c:v>0.23300000000000001</c:v>
                </c:pt>
                <c:pt idx="697">
                  <c:v>0.22900000000000001</c:v>
                </c:pt>
                <c:pt idx="698">
                  <c:v>0.22700000000000001</c:v>
                </c:pt>
                <c:pt idx="699">
                  <c:v>0.23200000000000001</c:v>
                </c:pt>
                <c:pt idx="700">
                  <c:v>0.22700000000000001</c:v>
                </c:pt>
                <c:pt idx="701">
                  <c:v>0.22900000000000001</c:v>
                </c:pt>
                <c:pt idx="702">
                  <c:v>0.224</c:v>
                </c:pt>
                <c:pt idx="703">
                  <c:v>0.21900000000000044</c:v>
                </c:pt>
                <c:pt idx="704">
                  <c:v>0.21800000000000044</c:v>
                </c:pt>
                <c:pt idx="705">
                  <c:v>0.21400000000000041</c:v>
                </c:pt>
                <c:pt idx="706">
                  <c:v>0.21900000000000044</c:v>
                </c:pt>
                <c:pt idx="707">
                  <c:v>0.21900000000000044</c:v>
                </c:pt>
                <c:pt idx="708">
                  <c:v>0.21700000000000041</c:v>
                </c:pt>
                <c:pt idx="709">
                  <c:v>0.22700000000000001</c:v>
                </c:pt>
                <c:pt idx="710">
                  <c:v>0.223</c:v>
                </c:pt>
                <c:pt idx="711">
                  <c:v>0.221</c:v>
                </c:pt>
                <c:pt idx="712">
                  <c:v>0.21500000000000041</c:v>
                </c:pt>
                <c:pt idx="713">
                  <c:v>0.21200000000000024</c:v>
                </c:pt>
                <c:pt idx="714">
                  <c:v>0.21300000000000024</c:v>
                </c:pt>
                <c:pt idx="715">
                  <c:v>0.21400000000000041</c:v>
                </c:pt>
                <c:pt idx="716">
                  <c:v>0.21300000000000024</c:v>
                </c:pt>
                <c:pt idx="717">
                  <c:v>0.21000000000000021</c:v>
                </c:pt>
                <c:pt idx="718">
                  <c:v>0.20700000000000021</c:v>
                </c:pt>
                <c:pt idx="719">
                  <c:v>0.20600000000000004</c:v>
                </c:pt>
                <c:pt idx="720">
                  <c:v>0.20500000000000004</c:v>
                </c:pt>
                <c:pt idx="721">
                  <c:v>0.20700000000000021</c:v>
                </c:pt>
                <c:pt idx="722">
                  <c:v>0.20600000000000004</c:v>
                </c:pt>
                <c:pt idx="723">
                  <c:v>0.20500000000000004</c:v>
                </c:pt>
                <c:pt idx="724">
                  <c:v>0.20800000000000021</c:v>
                </c:pt>
                <c:pt idx="725">
                  <c:v>0.21100000000000024</c:v>
                </c:pt>
                <c:pt idx="726">
                  <c:v>0.21000000000000021</c:v>
                </c:pt>
                <c:pt idx="727">
                  <c:v>0.21300000000000024</c:v>
                </c:pt>
                <c:pt idx="728">
                  <c:v>0.20900000000000021</c:v>
                </c:pt>
                <c:pt idx="729">
                  <c:v>0.21000000000000021</c:v>
                </c:pt>
                <c:pt idx="730">
                  <c:v>0.20700000000000021</c:v>
                </c:pt>
                <c:pt idx="731">
                  <c:v>0.20700000000000021</c:v>
                </c:pt>
                <c:pt idx="732">
                  <c:v>0.20600000000000004</c:v>
                </c:pt>
                <c:pt idx="733">
                  <c:v>0.20700000000000021</c:v>
                </c:pt>
                <c:pt idx="734">
                  <c:v>0.20500000000000004</c:v>
                </c:pt>
                <c:pt idx="735">
                  <c:v>0.20600000000000004</c:v>
                </c:pt>
                <c:pt idx="736">
                  <c:v>0.20800000000000021</c:v>
                </c:pt>
                <c:pt idx="737">
                  <c:v>0.21400000000000041</c:v>
                </c:pt>
                <c:pt idx="738">
                  <c:v>0.21400000000000041</c:v>
                </c:pt>
                <c:pt idx="739">
                  <c:v>0.21000000000000021</c:v>
                </c:pt>
                <c:pt idx="740">
                  <c:v>0.20400000000000001</c:v>
                </c:pt>
                <c:pt idx="741">
                  <c:v>0.19700000000000001</c:v>
                </c:pt>
                <c:pt idx="742">
                  <c:v>0.19700000000000001</c:v>
                </c:pt>
                <c:pt idx="743">
                  <c:v>0.19800000000000001</c:v>
                </c:pt>
                <c:pt idx="744">
                  <c:v>0.2</c:v>
                </c:pt>
                <c:pt idx="745">
                  <c:v>0.20200000000000001</c:v>
                </c:pt>
                <c:pt idx="746">
                  <c:v>0.2</c:v>
                </c:pt>
                <c:pt idx="747">
                  <c:v>0.20300000000000001</c:v>
                </c:pt>
                <c:pt idx="748">
                  <c:v>0.19900000000000001</c:v>
                </c:pt>
                <c:pt idx="749">
                  <c:v>0.19500000000000001</c:v>
                </c:pt>
                <c:pt idx="750">
                  <c:v>0.19700000000000001</c:v>
                </c:pt>
                <c:pt idx="751">
                  <c:v>0.19800000000000001</c:v>
                </c:pt>
                <c:pt idx="752">
                  <c:v>0.2</c:v>
                </c:pt>
                <c:pt idx="753">
                  <c:v>0.19900000000000001</c:v>
                </c:pt>
                <c:pt idx="754">
                  <c:v>0.2</c:v>
                </c:pt>
                <c:pt idx="755">
                  <c:v>0.19800000000000001</c:v>
                </c:pt>
                <c:pt idx="756">
                  <c:v>0.19900000000000001</c:v>
                </c:pt>
                <c:pt idx="757">
                  <c:v>0.19500000000000001</c:v>
                </c:pt>
                <c:pt idx="758">
                  <c:v>0.19600000000000001</c:v>
                </c:pt>
                <c:pt idx="759">
                  <c:v>0.2</c:v>
                </c:pt>
                <c:pt idx="760">
                  <c:v>0.20200000000000001</c:v>
                </c:pt>
                <c:pt idx="761">
                  <c:v>0.20600000000000004</c:v>
                </c:pt>
                <c:pt idx="762">
                  <c:v>0.20400000000000001</c:v>
                </c:pt>
                <c:pt idx="763">
                  <c:v>0.19900000000000001</c:v>
                </c:pt>
                <c:pt idx="764">
                  <c:v>0.19700000000000001</c:v>
                </c:pt>
                <c:pt idx="765">
                  <c:v>0.19700000000000001</c:v>
                </c:pt>
                <c:pt idx="766">
                  <c:v>0.19700000000000001</c:v>
                </c:pt>
                <c:pt idx="767">
                  <c:v>0.19800000000000001</c:v>
                </c:pt>
                <c:pt idx="768">
                  <c:v>0.19700000000000001</c:v>
                </c:pt>
                <c:pt idx="769">
                  <c:v>0.19700000000000001</c:v>
                </c:pt>
                <c:pt idx="770">
                  <c:v>0.193</c:v>
                </c:pt>
                <c:pt idx="771">
                  <c:v>0.193</c:v>
                </c:pt>
                <c:pt idx="772">
                  <c:v>0.19500000000000001</c:v>
                </c:pt>
                <c:pt idx="773">
                  <c:v>0.19800000000000001</c:v>
                </c:pt>
                <c:pt idx="774">
                  <c:v>0.19600000000000001</c:v>
                </c:pt>
                <c:pt idx="775">
                  <c:v>0.192</c:v>
                </c:pt>
                <c:pt idx="776">
                  <c:v>0.192</c:v>
                </c:pt>
                <c:pt idx="777">
                  <c:v>0.18600000000000044</c:v>
                </c:pt>
                <c:pt idx="778">
                  <c:v>0.18500000000000041</c:v>
                </c:pt>
                <c:pt idx="779">
                  <c:v>0.18300000000000041</c:v>
                </c:pt>
                <c:pt idx="780">
                  <c:v>0.18300000000000041</c:v>
                </c:pt>
                <c:pt idx="781">
                  <c:v>0.18100000000000024</c:v>
                </c:pt>
                <c:pt idx="782">
                  <c:v>0.18600000000000044</c:v>
                </c:pt>
                <c:pt idx="783">
                  <c:v>0.19</c:v>
                </c:pt>
                <c:pt idx="784">
                  <c:v>0.18900000000000064</c:v>
                </c:pt>
                <c:pt idx="785">
                  <c:v>0.18900000000000064</c:v>
                </c:pt>
                <c:pt idx="786">
                  <c:v>0.18900000000000064</c:v>
                </c:pt>
                <c:pt idx="787">
                  <c:v>0.18900000000000064</c:v>
                </c:pt>
                <c:pt idx="788">
                  <c:v>0.18800000000000044</c:v>
                </c:pt>
                <c:pt idx="789">
                  <c:v>0.18700000000000044</c:v>
                </c:pt>
                <c:pt idx="790">
                  <c:v>0.18500000000000041</c:v>
                </c:pt>
                <c:pt idx="791">
                  <c:v>0.18500000000000041</c:v>
                </c:pt>
                <c:pt idx="792">
                  <c:v>0.18600000000000044</c:v>
                </c:pt>
                <c:pt idx="793">
                  <c:v>0.18800000000000044</c:v>
                </c:pt>
                <c:pt idx="794">
                  <c:v>0.18900000000000064</c:v>
                </c:pt>
                <c:pt idx="795">
                  <c:v>0.18500000000000041</c:v>
                </c:pt>
                <c:pt idx="796">
                  <c:v>0.18400000000000041</c:v>
                </c:pt>
                <c:pt idx="797">
                  <c:v>0.18700000000000044</c:v>
                </c:pt>
                <c:pt idx="798">
                  <c:v>0.18700000000000044</c:v>
                </c:pt>
                <c:pt idx="799">
                  <c:v>0.192</c:v>
                </c:pt>
                <c:pt idx="800">
                  <c:v>0.19400000000000001</c:v>
                </c:pt>
                <c:pt idx="801">
                  <c:v>0.192</c:v>
                </c:pt>
                <c:pt idx="802">
                  <c:v>0.191</c:v>
                </c:pt>
                <c:pt idx="803">
                  <c:v>0.19</c:v>
                </c:pt>
                <c:pt idx="804">
                  <c:v>0.18900000000000064</c:v>
                </c:pt>
                <c:pt idx="805">
                  <c:v>0.19</c:v>
                </c:pt>
                <c:pt idx="806">
                  <c:v>0.19600000000000001</c:v>
                </c:pt>
                <c:pt idx="807">
                  <c:v>0.20400000000000001</c:v>
                </c:pt>
                <c:pt idx="808">
                  <c:v>0.20500000000000004</c:v>
                </c:pt>
                <c:pt idx="809">
                  <c:v>0.21200000000000024</c:v>
                </c:pt>
                <c:pt idx="810">
                  <c:v>0.21900000000000044</c:v>
                </c:pt>
                <c:pt idx="811">
                  <c:v>0.23300000000000001</c:v>
                </c:pt>
                <c:pt idx="812">
                  <c:v>0.24800000000000041</c:v>
                </c:pt>
                <c:pt idx="813">
                  <c:v>0.27500000000000002</c:v>
                </c:pt>
                <c:pt idx="814">
                  <c:v>0.31000000000000122</c:v>
                </c:pt>
                <c:pt idx="815">
                  <c:v>0.35500000000000032</c:v>
                </c:pt>
                <c:pt idx="816">
                  <c:v>0.39900000000000158</c:v>
                </c:pt>
                <c:pt idx="817">
                  <c:v>0.45600000000000002</c:v>
                </c:pt>
                <c:pt idx="818">
                  <c:v>0.51300000000000001</c:v>
                </c:pt>
                <c:pt idx="819">
                  <c:v>0.58399999999999996</c:v>
                </c:pt>
                <c:pt idx="820">
                  <c:v>0.67000000000000315</c:v>
                </c:pt>
                <c:pt idx="821">
                  <c:v>0.75900000000000278</c:v>
                </c:pt>
                <c:pt idx="822">
                  <c:v>0.83900000000000063</c:v>
                </c:pt>
                <c:pt idx="823">
                  <c:v>0.92500000000000004</c:v>
                </c:pt>
                <c:pt idx="824">
                  <c:v>1.02</c:v>
                </c:pt>
                <c:pt idx="825">
                  <c:v>1.111</c:v>
                </c:pt>
                <c:pt idx="826">
                  <c:v>1.1930000000000001</c:v>
                </c:pt>
                <c:pt idx="827">
                  <c:v>1.282</c:v>
                </c:pt>
                <c:pt idx="828">
                  <c:v>1.3759999999999946</c:v>
                </c:pt>
                <c:pt idx="829">
                  <c:v>1.4569999999999939</c:v>
                </c:pt>
                <c:pt idx="830">
                  <c:v>1.524</c:v>
                </c:pt>
                <c:pt idx="831">
                  <c:v>1.589</c:v>
                </c:pt>
                <c:pt idx="832">
                  <c:v>1.633</c:v>
                </c:pt>
                <c:pt idx="833">
                  <c:v>1.6619999999999946</c:v>
                </c:pt>
                <c:pt idx="834">
                  <c:v>1.681</c:v>
                </c:pt>
                <c:pt idx="835">
                  <c:v>1.6980000000000048</c:v>
                </c:pt>
                <c:pt idx="836">
                  <c:v>1.7029999999999939</c:v>
                </c:pt>
                <c:pt idx="837">
                  <c:v>1.6930000000000001</c:v>
                </c:pt>
                <c:pt idx="838">
                  <c:v>1.6659999999999948</c:v>
                </c:pt>
                <c:pt idx="839">
                  <c:v>1.6140000000000001</c:v>
                </c:pt>
                <c:pt idx="840">
                  <c:v>1.542</c:v>
                </c:pt>
                <c:pt idx="841">
                  <c:v>1.4589999999999939</c:v>
                </c:pt>
                <c:pt idx="842">
                  <c:v>1.3800000000000001</c:v>
                </c:pt>
                <c:pt idx="843">
                  <c:v>1.3029999999999951</c:v>
                </c:pt>
                <c:pt idx="844">
                  <c:v>1.23</c:v>
                </c:pt>
                <c:pt idx="845">
                  <c:v>1.149</c:v>
                </c:pt>
                <c:pt idx="846">
                  <c:v>1.0740000000000001</c:v>
                </c:pt>
                <c:pt idx="847">
                  <c:v>0.998</c:v>
                </c:pt>
                <c:pt idx="848">
                  <c:v>0.91300000000000003</c:v>
                </c:pt>
                <c:pt idx="849">
                  <c:v>0.83500000000000063</c:v>
                </c:pt>
                <c:pt idx="850">
                  <c:v>0.75600000000000278</c:v>
                </c:pt>
                <c:pt idx="851">
                  <c:v>0.68100000000000005</c:v>
                </c:pt>
                <c:pt idx="852">
                  <c:v>0.61100000000000065</c:v>
                </c:pt>
                <c:pt idx="853">
                  <c:v>0.55400000000000005</c:v>
                </c:pt>
                <c:pt idx="854">
                  <c:v>0.504</c:v>
                </c:pt>
                <c:pt idx="855">
                  <c:v>0.45700000000000002</c:v>
                </c:pt>
                <c:pt idx="856">
                  <c:v>0.41500000000000031</c:v>
                </c:pt>
                <c:pt idx="857">
                  <c:v>0.37100000000000088</c:v>
                </c:pt>
                <c:pt idx="858">
                  <c:v>0.33400000000000157</c:v>
                </c:pt>
                <c:pt idx="859">
                  <c:v>0.30700000000000038</c:v>
                </c:pt>
                <c:pt idx="860">
                  <c:v>0.28300000000000008</c:v>
                </c:pt>
                <c:pt idx="861">
                  <c:v>0.26700000000000002</c:v>
                </c:pt>
                <c:pt idx="862">
                  <c:v>0.254</c:v>
                </c:pt>
                <c:pt idx="863">
                  <c:v>0.24200000000000021</c:v>
                </c:pt>
                <c:pt idx="864">
                  <c:v>0.23200000000000001</c:v>
                </c:pt>
                <c:pt idx="865">
                  <c:v>0.22700000000000001</c:v>
                </c:pt>
                <c:pt idx="866">
                  <c:v>0.221</c:v>
                </c:pt>
                <c:pt idx="867">
                  <c:v>0.223</c:v>
                </c:pt>
                <c:pt idx="868">
                  <c:v>0.221</c:v>
                </c:pt>
                <c:pt idx="869">
                  <c:v>0.21700000000000041</c:v>
                </c:pt>
                <c:pt idx="870">
                  <c:v>0.21800000000000044</c:v>
                </c:pt>
                <c:pt idx="871">
                  <c:v>0.21800000000000044</c:v>
                </c:pt>
                <c:pt idx="872">
                  <c:v>0.221</c:v>
                </c:pt>
                <c:pt idx="873">
                  <c:v>0.222</c:v>
                </c:pt>
                <c:pt idx="874">
                  <c:v>0.21800000000000044</c:v>
                </c:pt>
                <c:pt idx="875">
                  <c:v>0.21700000000000041</c:v>
                </c:pt>
                <c:pt idx="876">
                  <c:v>0.21300000000000024</c:v>
                </c:pt>
                <c:pt idx="877">
                  <c:v>0.21200000000000024</c:v>
                </c:pt>
                <c:pt idx="878">
                  <c:v>0.21100000000000024</c:v>
                </c:pt>
                <c:pt idx="879">
                  <c:v>0.21300000000000024</c:v>
                </c:pt>
                <c:pt idx="880">
                  <c:v>0.20900000000000021</c:v>
                </c:pt>
                <c:pt idx="881">
                  <c:v>0.21000000000000021</c:v>
                </c:pt>
                <c:pt idx="882">
                  <c:v>0.20800000000000021</c:v>
                </c:pt>
                <c:pt idx="883">
                  <c:v>0.20300000000000001</c:v>
                </c:pt>
                <c:pt idx="884">
                  <c:v>0.20500000000000004</c:v>
                </c:pt>
                <c:pt idx="885">
                  <c:v>0.20500000000000004</c:v>
                </c:pt>
                <c:pt idx="886">
                  <c:v>0.20400000000000001</c:v>
                </c:pt>
                <c:pt idx="887">
                  <c:v>0.20300000000000001</c:v>
                </c:pt>
                <c:pt idx="888">
                  <c:v>0.19800000000000001</c:v>
                </c:pt>
                <c:pt idx="889">
                  <c:v>0.2</c:v>
                </c:pt>
                <c:pt idx="890">
                  <c:v>0.20300000000000001</c:v>
                </c:pt>
                <c:pt idx="891">
                  <c:v>0.20400000000000001</c:v>
                </c:pt>
                <c:pt idx="892">
                  <c:v>0.20700000000000021</c:v>
                </c:pt>
                <c:pt idx="893">
                  <c:v>0.20600000000000004</c:v>
                </c:pt>
                <c:pt idx="894">
                  <c:v>0.20700000000000021</c:v>
                </c:pt>
                <c:pt idx="895">
                  <c:v>0.21000000000000021</c:v>
                </c:pt>
                <c:pt idx="896">
                  <c:v>0.21100000000000024</c:v>
                </c:pt>
                <c:pt idx="897">
                  <c:v>0.21100000000000024</c:v>
                </c:pt>
                <c:pt idx="898">
                  <c:v>0.21400000000000041</c:v>
                </c:pt>
                <c:pt idx="899">
                  <c:v>0.21300000000000024</c:v>
                </c:pt>
                <c:pt idx="900">
                  <c:v>0.21200000000000024</c:v>
                </c:pt>
                <c:pt idx="901">
                  <c:v>0.21400000000000041</c:v>
                </c:pt>
                <c:pt idx="902">
                  <c:v>0.21200000000000024</c:v>
                </c:pt>
                <c:pt idx="903">
                  <c:v>0.21500000000000041</c:v>
                </c:pt>
                <c:pt idx="904">
                  <c:v>0.21300000000000024</c:v>
                </c:pt>
                <c:pt idx="905">
                  <c:v>0.21100000000000024</c:v>
                </c:pt>
                <c:pt idx="906">
                  <c:v>0.21700000000000041</c:v>
                </c:pt>
                <c:pt idx="907">
                  <c:v>0.21900000000000044</c:v>
                </c:pt>
                <c:pt idx="908">
                  <c:v>0.221</c:v>
                </c:pt>
                <c:pt idx="909">
                  <c:v>0.223</c:v>
                </c:pt>
                <c:pt idx="910">
                  <c:v>0.22500000000000001</c:v>
                </c:pt>
                <c:pt idx="911">
                  <c:v>0.23</c:v>
                </c:pt>
                <c:pt idx="912">
                  <c:v>0.22600000000000001</c:v>
                </c:pt>
                <c:pt idx="913">
                  <c:v>0.23400000000000001</c:v>
                </c:pt>
                <c:pt idx="914">
                  <c:v>0.23900000000000021</c:v>
                </c:pt>
                <c:pt idx="915">
                  <c:v>0.23800000000000004</c:v>
                </c:pt>
                <c:pt idx="916">
                  <c:v>0.23600000000000004</c:v>
                </c:pt>
                <c:pt idx="917">
                  <c:v>0.24100000000000021</c:v>
                </c:pt>
                <c:pt idx="918">
                  <c:v>0.24300000000000024</c:v>
                </c:pt>
                <c:pt idx="919">
                  <c:v>0.25</c:v>
                </c:pt>
                <c:pt idx="920">
                  <c:v>0.24900000000000044</c:v>
                </c:pt>
                <c:pt idx="921">
                  <c:v>0.24900000000000044</c:v>
                </c:pt>
                <c:pt idx="922">
                  <c:v>0.251</c:v>
                </c:pt>
                <c:pt idx="923">
                  <c:v>0.252</c:v>
                </c:pt>
                <c:pt idx="924">
                  <c:v>0.25900000000000001</c:v>
                </c:pt>
                <c:pt idx="925">
                  <c:v>0.26200000000000001</c:v>
                </c:pt>
                <c:pt idx="926">
                  <c:v>0.26300000000000001</c:v>
                </c:pt>
                <c:pt idx="927">
                  <c:v>0.26500000000000001</c:v>
                </c:pt>
                <c:pt idx="928">
                  <c:v>0.26500000000000001</c:v>
                </c:pt>
                <c:pt idx="929">
                  <c:v>0.27</c:v>
                </c:pt>
                <c:pt idx="930">
                  <c:v>0.27200000000000002</c:v>
                </c:pt>
                <c:pt idx="931">
                  <c:v>0.27100000000000002</c:v>
                </c:pt>
                <c:pt idx="932">
                  <c:v>0.27600000000000002</c:v>
                </c:pt>
                <c:pt idx="933">
                  <c:v>0.27800000000000002</c:v>
                </c:pt>
                <c:pt idx="934">
                  <c:v>0.28300000000000008</c:v>
                </c:pt>
                <c:pt idx="935">
                  <c:v>0.29000000000000031</c:v>
                </c:pt>
                <c:pt idx="936">
                  <c:v>0.28800000000000031</c:v>
                </c:pt>
                <c:pt idx="937">
                  <c:v>0.29300000000000032</c:v>
                </c:pt>
                <c:pt idx="938">
                  <c:v>0.29800000000000032</c:v>
                </c:pt>
                <c:pt idx="939">
                  <c:v>0.30200000000000032</c:v>
                </c:pt>
                <c:pt idx="940">
                  <c:v>0.31100000000000122</c:v>
                </c:pt>
                <c:pt idx="941">
                  <c:v>0.31600000000000128</c:v>
                </c:pt>
                <c:pt idx="942">
                  <c:v>0.3210000000000014</c:v>
                </c:pt>
                <c:pt idx="943">
                  <c:v>0.3240000000000014</c:v>
                </c:pt>
                <c:pt idx="944">
                  <c:v>0.3280000000000014</c:v>
                </c:pt>
                <c:pt idx="945">
                  <c:v>0.32900000000000151</c:v>
                </c:pt>
                <c:pt idx="946">
                  <c:v>0.33800000000000158</c:v>
                </c:pt>
                <c:pt idx="947">
                  <c:v>0.35000000000000031</c:v>
                </c:pt>
                <c:pt idx="948">
                  <c:v>0.35600000000000032</c:v>
                </c:pt>
                <c:pt idx="949">
                  <c:v>0.36200000000000032</c:v>
                </c:pt>
                <c:pt idx="950">
                  <c:v>0.37000000000000038</c:v>
                </c:pt>
                <c:pt idx="951">
                  <c:v>0.3860000000000014</c:v>
                </c:pt>
                <c:pt idx="952">
                  <c:v>0.39500000000000157</c:v>
                </c:pt>
                <c:pt idx="953">
                  <c:v>0.40100000000000002</c:v>
                </c:pt>
                <c:pt idx="954">
                  <c:v>0.41600000000000031</c:v>
                </c:pt>
                <c:pt idx="955">
                  <c:v>0.43800000000000122</c:v>
                </c:pt>
                <c:pt idx="956">
                  <c:v>0.45800000000000002</c:v>
                </c:pt>
                <c:pt idx="957">
                  <c:v>0.47600000000000031</c:v>
                </c:pt>
                <c:pt idx="958">
                  <c:v>0.49900000000000122</c:v>
                </c:pt>
                <c:pt idx="959">
                  <c:v>0.52100000000000002</c:v>
                </c:pt>
                <c:pt idx="960">
                  <c:v>0.55500000000000005</c:v>
                </c:pt>
                <c:pt idx="961">
                  <c:v>0.59099999999999997</c:v>
                </c:pt>
                <c:pt idx="962">
                  <c:v>0.62700000000000278</c:v>
                </c:pt>
                <c:pt idx="963">
                  <c:v>0.67400000000000315</c:v>
                </c:pt>
                <c:pt idx="964">
                  <c:v>0.72000000000000064</c:v>
                </c:pt>
                <c:pt idx="965">
                  <c:v>0.76500000000000279</c:v>
                </c:pt>
                <c:pt idx="966">
                  <c:v>0.82199999999999995</c:v>
                </c:pt>
                <c:pt idx="967">
                  <c:v>0.88400000000000001</c:v>
                </c:pt>
                <c:pt idx="968">
                  <c:v>0.95000000000000062</c:v>
                </c:pt>
                <c:pt idx="969">
                  <c:v>1.026</c:v>
                </c:pt>
                <c:pt idx="970">
                  <c:v>1.111</c:v>
                </c:pt>
                <c:pt idx="971">
                  <c:v>1.2</c:v>
                </c:pt>
                <c:pt idx="972">
                  <c:v>1.298</c:v>
                </c:pt>
                <c:pt idx="973">
                  <c:v>1.407999999999989</c:v>
                </c:pt>
                <c:pt idx="974">
                  <c:v>1.5309999999999946</c:v>
                </c:pt>
                <c:pt idx="975">
                  <c:v>1.6639999999999946</c:v>
                </c:pt>
                <c:pt idx="976">
                  <c:v>1.8109999999999951</c:v>
                </c:pt>
                <c:pt idx="977">
                  <c:v>1.9630000000000001</c:v>
                </c:pt>
                <c:pt idx="978">
                  <c:v>2.1259999999999999</c:v>
                </c:pt>
                <c:pt idx="979">
                  <c:v>2.3149999999999977</c:v>
                </c:pt>
                <c:pt idx="980">
                  <c:v>2.5189999999999997</c:v>
                </c:pt>
                <c:pt idx="981">
                  <c:v>2.7370000000000001</c:v>
                </c:pt>
                <c:pt idx="982">
                  <c:v>2.988</c:v>
                </c:pt>
                <c:pt idx="983">
                  <c:v>3.2440000000000002</c:v>
                </c:pt>
                <c:pt idx="984">
                  <c:v>3.508</c:v>
                </c:pt>
                <c:pt idx="985">
                  <c:v>3.7949999999999999</c:v>
                </c:pt>
                <c:pt idx="986">
                  <c:v>4.10499999999998</c:v>
                </c:pt>
                <c:pt idx="987">
                  <c:v>4.4639999999999995</c:v>
                </c:pt>
                <c:pt idx="988">
                  <c:v>4.8689999999999856</c:v>
                </c:pt>
                <c:pt idx="989">
                  <c:v>5.3039999999999985</c:v>
                </c:pt>
                <c:pt idx="990">
                  <c:v>5.7510000000000003</c:v>
                </c:pt>
                <c:pt idx="991">
                  <c:v>6.2080000000000002</c:v>
                </c:pt>
                <c:pt idx="992">
                  <c:v>6.7030000000000003</c:v>
                </c:pt>
                <c:pt idx="993">
                  <c:v>7.2229999999999945</c:v>
                </c:pt>
                <c:pt idx="994">
                  <c:v>7.7700000000000014</c:v>
                </c:pt>
                <c:pt idx="995">
                  <c:v>8.39</c:v>
                </c:pt>
                <c:pt idx="996">
                  <c:v>9.0090000000000003</c:v>
                </c:pt>
                <c:pt idx="997">
                  <c:v>9.65</c:v>
                </c:pt>
                <c:pt idx="998">
                  <c:v>10.32</c:v>
                </c:pt>
                <c:pt idx="999">
                  <c:v>10.97</c:v>
                </c:pt>
                <c:pt idx="1000">
                  <c:v>11.6</c:v>
                </c:pt>
                <c:pt idx="1001">
                  <c:v>12.21</c:v>
                </c:pt>
                <c:pt idx="1002">
                  <c:v>12.81</c:v>
                </c:pt>
                <c:pt idx="1003">
                  <c:v>13.39</c:v>
                </c:pt>
                <c:pt idx="1004">
                  <c:v>13.94</c:v>
                </c:pt>
                <c:pt idx="1005">
                  <c:v>14.450000000000006</c:v>
                </c:pt>
                <c:pt idx="1006">
                  <c:v>14.950000000000006</c:v>
                </c:pt>
                <c:pt idx="1007">
                  <c:v>15.4</c:v>
                </c:pt>
                <c:pt idx="1008">
                  <c:v>15.850000000000026</c:v>
                </c:pt>
                <c:pt idx="1009">
                  <c:v>16.25</c:v>
                </c:pt>
                <c:pt idx="1010">
                  <c:v>16.579999999999988</c:v>
                </c:pt>
                <c:pt idx="1011">
                  <c:v>16.88</c:v>
                </c:pt>
                <c:pt idx="1012">
                  <c:v>17.14</c:v>
                </c:pt>
                <c:pt idx="1013">
                  <c:v>17.37</c:v>
                </c:pt>
                <c:pt idx="1014">
                  <c:v>17.559999999999999</c:v>
                </c:pt>
                <c:pt idx="1015">
                  <c:v>17.739999999999988</c:v>
                </c:pt>
                <c:pt idx="1016">
                  <c:v>17.87</c:v>
                </c:pt>
                <c:pt idx="1017">
                  <c:v>17.989999999999903</c:v>
                </c:pt>
                <c:pt idx="1018">
                  <c:v>18.07</c:v>
                </c:pt>
                <c:pt idx="1019">
                  <c:v>18.110000000000031</c:v>
                </c:pt>
                <c:pt idx="1020">
                  <c:v>18.12</c:v>
                </c:pt>
                <c:pt idx="1021">
                  <c:v>18.079999999999988</c:v>
                </c:pt>
                <c:pt idx="1022">
                  <c:v>18.02</c:v>
                </c:pt>
                <c:pt idx="1023">
                  <c:v>17.920000000000002</c:v>
                </c:pt>
                <c:pt idx="1024">
                  <c:v>17.809999999999999</c:v>
                </c:pt>
                <c:pt idx="1025">
                  <c:v>17.690000000000001</c:v>
                </c:pt>
                <c:pt idx="1026">
                  <c:v>17.57</c:v>
                </c:pt>
                <c:pt idx="1027">
                  <c:v>17.43</c:v>
                </c:pt>
                <c:pt idx="1028">
                  <c:v>17.32</c:v>
                </c:pt>
                <c:pt idx="1029">
                  <c:v>17.279999999999987</c:v>
                </c:pt>
                <c:pt idx="1030">
                  <c:v>17.47</c:v>
                </c:pt>
              </c:numCache>
            </c:numRef>
          </c:yVal>
          <c:smooth val="1"/>
          <c:extLst xmlns:c16r2="http://schemas.microsoft.com/office/drawing/2015/06/chart">
            <c:ext xmlns:c16="http://schemas.microsoft.com/office/drawing/2014/chart" uri="{C3380CC4-5D6E-409C-BE32-E72D297353CC}">
              <c16:uniqueId val="{00000000-0749-44B6-83AF-468A67AAD13C}"/>
            </c:ext>
          </c:extLst>
        </c:ser>
        <c:axId val="228317440"/>
        <c:axId val="228929920"/>
      </c:scatterChart>
      <c:valAx>
        <c:axId val="228317440"/>
        <c:scaling>
          <c:orientation val="minMax"/>
          <c:max val="550"/>
          <c:min val="37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Wavelenght (</a:t>
                </a:r>
                <a:r>
                  <a:rPr lang="el-GR" sz="1200" b="1">
                    <a:latin typeface="Times New Roman" panose="02020603050405020304" pitchFamily="18" charset="0"/>
                    <a:cs typeface="Times New Roman" panose="02020603050405020304" pitchFamily="18" charset="0"/>
                  </a:rPr>
                  <a:t>λ</a:t>
                </a:r>
                <a:r>
                  <a:rPr lang="en-GB" sz="1200" b="1">
                    <a:latin typeface="Times New Roman" panose="02020603050405020304" pitchFamily="18" charset="0"/>
                    <a:cs typeface="Times New Roman" panose="02020603050405020304" pitchFamily="18" charset="0"/>
                  </a:rPr>
                  <a:t>nm)</a:t>
                </a:r>
              </a:p>
            </c:rich>
          </c:tx>
          <c:layout>
            <c:manualLayout>
              <c:xMode val="edge"/>
              <c:yMode val="edge"/>
              <c:x val="0.35924300087489081"/>
              <c:y val="0.91512802158471462"/>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8929920"/>
        <c:crosses val="autoZero"/>
        <c:crossBetween val="midCat"/>
      </c:valAx>
      <c:valAx>
        <c:axId val="2289299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Absorbance (a.u) Fluorescence Intensisty</a:t>
                </a:r>
              </a:p>
            </c:rich>
          </c:tx>
          <c:layout>
            <c:manualLayout>
              <c:xMode val="edge"/>
              <c:yMode val="edge"/>
              <c:x val="3.0555555555555582E-2"/>
              <c:y val="0.11692307692307727"/>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8317440"/>
        <c:crossesAt val="0"/>
        <c:crossBetween val="midCat"/>
        <c:majorUnit val="20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0.42604</cdr:x>
      <cdr:y>0.9375</cdr:y>
    </cdr:from>
    <cdr:to>
      <cdr:x>0.78854</cdr:x>
      <cdr:y>1</cdr:y>
    </cdr:to>
    <cdr:sp macro="" textlink="">
      <cdr:nvSpPr>
        <cdr:cNvPr id="2" name="TextBox 1"/>
        <cdr:cNvSpPr txBox="1"/>
      </cdr:nvSpPr>
      <cdr:spPr>
        <a:xfrm xmlns:a="http://schemas.openxmlformats.org/drawingml/2006/main">
          <a:off x="1947863" y="2590800"/>
          <a:ext cx="165735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0.24792</cdr:x>
      <cdr:y>0.9375</cdr:y>
    </cdr:from>
    <cdr:to>
      <cdr:x>0.69167</cdr:x>
      <cdr:y>1</cdr:y>
    </cdr:to>
    <cdr:sp macro="" textlink="">
      <cdr:nvSpPr>
        <cdr:cNvPr id="2" name="TextBox 1"/>
        <cdr:cNvSpPr txBox="1"/>
      </cdr:nvSpPr>
      <cdr:spPr>
        <a:xfrm xmlns:a="http://schemas.openxmlformats.org/drawingml/2006/main">
          <a:off x="1133475" y="2600325"/>
          <a:ext cx="20288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2484</TotalTime>
  <Pages>1</Pages>
  <Words>10730</Words>
  <Characters>61167</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7LOul</cp:lastModifiedBy>
  <cp:revision>30</cp:revision>
  <cp:lastPrinted>2020-06-30T12:07:00Z</cp:lastPrinted>
  <dcterms:created xsi:type="dcterms:W3CDTF">2024-06-24T11:51:00Z</dcterms:created>
  <dcterms:modified xsi:type="dcterms:W3CDTF">2025-07-28T10:58:00Z</dcterms:modified>
</cp:coreProperties>
</file>