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F679527" w14:textId="77777777" w:rsidR="00D5646D" w:rsidRPr="00AA064A" w:rsidRDefault="00D5646D" w:rsidP="00D5646D">
      <w:pPr>
        <w:spacing w:line="480" w:lineRule="auto"/>
        <w:rPr>
          <w:rFonts w:ascii="Arial" w:hAnsi="Arial" w:cs="Arial"/>
          <w:b/>
          <w:lang w:eastAsia="en-GB"/>
        </w:rPr>
      </w:pPr>
      <w:r w:rsidRPr="00AA064A">
        <w:rPr>
          <w:rFonts w:ascii="Arial" w:hAnsi="Arial" w:cs="Arial"/>
          <w:b/>
          <w:lang w:eastAsia="en-GB"/>
        </w:rPr>
        <w:t>Appendix 1 – Interview guide</w:t>
      </w:r>
    </w:p>
    <w:p w14:paraId="23D1D0D6" w14:textId="77777777" w:rsidR="00D5646D" w:rsidRPr="00AA064A" w:rsidRDefault="00D5646D" w:rsidP="00D5646D">
      <w:pPr>
        <w:spacing w:after="0"/>
        <w:rPr>
          <w:rFonts w:ascii="Arial" w:hAnsi="Arial" w:cs="Arial"/>
        </w:rPr>
      </w:pPr>
      <w:r w:rsidRPr="00AA064A">
        <w:rPr>
          <w:rFonts w:ascii="Arial" w:hAnsi="Arial" w:cs="Arial"/>
        </w:rPr>
        <w:t xml:space="preserve">The purpose of this discussion is to explore our current approach to health promotion and prevention for patients and families attending children’s outpatients. This is to inform the development of pathways and guidance to tackle public health issues affecting children and families, specifically child weight and immunisations. The findings of the audit will be presented at the Royal Free paediatric audit meeting and may be written up into a paper to be submitted for publishing. </w:t>
      </w:r>
    </w:p>
    <w:p w14:paraId="43456926" w14:textId="77777777" w:rsidR="00D5646D" w:rsidRPr="00AA064A" w:rsidRDefault="00D5646D" w:rsidP="00D5646D">
      <w:pPr>
        <w:spacing w:after="0"/>
        <w:rPr>
          <w:rFonts w:ascii="Arial" w:hAnsi="Arial" w:cs="Arial"/>
        </w:rPr>
      </w:pPr>
    </w:p>
    <w:p w14:paraId="58DFB49D" w14:textId="77777777" w:rsidR="00D5646D" w:rsidRPr="00AA064A" w:rsidRDefault="00D5646D" w:rsidP="00D5646D">
      <w:pPr>
        <w:spacing w:after="0"/>
        <w:rPr>
          <w:rFonts w:ascii="Arial" w:hAnsi="Arial" w:cs="Arial"/>
        </w:rPr>
      </w:pPr>
      <w:r w:rsidRPr="00AA064A">
        <w:rPr>
          <w:rFonts w:ascii="Arial" w:hAnsi="Arial" w:cs="Arial"/>
        </w:rPr>
        <w:t xml:space="preserve">The discussion should take no longer than 20-30 minutes. Your responses will be anonymous and your honest reflections on what currently works well as well as the challenges will be invaluable. You can choose to withdraw from the interview at any time. Thank you very much for your time. </w:t>
      </w:r>
    </w:p>
    <w:p w14:paraId="1920D4C3" w14:textId="77777777" w:rsidR="00D5646D" w:rsidRPr="00AA064A" w:rsidRDefault="00D5646D" w:rsidP="00D5646D">
      <w:pPr>
        <w:spacing w:after="0"/>
        <w:rPr>
          <w:rFonts w:ascii="Arial" w:hAnsi="Arial" w:cs="Arial"/>
        </w:rPr>
      </w:pPr>
    </w:p>
    <w:p w14:paraId="1B8EFBA2" w14:textId="77777777" w:rsidR="00D5646D" w:rsidRPr="00AA064A" w:rsidRDefault="00D5646D" w:rsidP="00D5646D">
      <w:pPr>
        <w:spacing w:after="0"/>
        <w:rPr>
          <w:rFonts w:ascii="Arial" w:hAnsi="Arial" w:cs="Arial"/>
          <w:b/>
        </w:rPr>
      </w:pPr>
      <w:r w:rsidRPr="00AA064A">
        <w:rPr>
          <w:rFonts w:ascii="Arial" w:hAnsi="Arial" w:cs="Arial"/>
          <w:b/>
        </w:rPr>
        <w:t>Introduction</w:t>
      </w:r>
    </w:p>
    <w:p w14:paraId="57583191" w14:textId="77777777" w:rsidR="00D5646D" w:rsidRPr="00AA064A" w:rsidRDefault="00D5646D" w:rsidP="00D5646D">
      <w:pPr>
        <w:pStyle w:val="ListParagraph"/>
        <w:numPr>
          <w:ilvl w:val="0"/>
          <w:numId w:val="1"/>
        </w:numPr>
        <w:spacing w:after="0"/>
        <w:rPr>
          <w:rFonts w:ascii="Arial" w:hAnsi="Arial" w:cs="Arial"/>
        </w:rPr>
      </w:pPr>
      <w:r w:rsidRPr="00AA064A">
        <w:rPr>
          <w:rFonts w:ascii="Arial" w:hAnsi="Arial" w:cs="Arial"/>
        </w:rPr>
        <w:t>Can you briefly describe for me what happens when you see a child prior to their outpatient appointment?</w:t>
      </w:r>
    </w:p>
    <w:p w14:paraId="6D727EF6" w14:textId="77777777" w:rsidR="00D5646D" w:rsidRPr="00AA064A" w:rsidRDefault="00D5646D" w:rsidP="00D5646D">
      <w:pPr>
        <w:pStyle w:val="ListParagraph"/>
        <w:spacing w:after="0"/>
        <w:rPr>
          <w:rFonts w:ascii="Arial" w:hAnsi="Arial" w:cs="Arial"/>
        </w:rPr>
      </w:pPr>
    </w:p>
    <w:p w14:paraId="5C7D83CC" w14:textId="77777777" w:rsidR="00D5646D" w:rsidRPr="00AA064A" w:rsidRDefault="00D5646D" w:rsidP="00D5646D">
      <w:pPr>
        <w:spacing w:after="0"/>
        <w:rPr>
          <w:rFonts w:ascii="Arial" w:hAnsi="Arial" w:cs="Arial"/>
          <w:b/>
        </w:rPr>
      </w:pPr>
      <w:r w:rsidRPr="00AA064A">
        <w:rPr>
          <w:rFonts w:ascii="Arial" w:hAnsi="Arial" w:cs="Arial"/>
          <w:b/>
        </w:rPr>
        <w:t>Immunisations (select questions which not described in answer to above, 10 min max)</w:t>
      </w:r>
    </w:p>
    <w:p w14:paraId="5636209E" w14:textId="77777777" w:rsidR="00D5646D" w:rsidRPr="00AA064A" w:rsidRDefault="00D5646D" w:rsidP="00D5646D">
      <w:pPr>
        <w:pStyle w:val="ListParagraph"/>
        <w:numPr>
          <w:ilvl w:val="0"/>
          <w:numId w:val="1"/>
        </w:numPr>
        <w:spacing w:after="0"/>
        <w:rPr>
          <w:rFonts w:ascii="Arial" w:hAnsi="Arial" w:cs="Arial"/>
        </w:rPr>
      </w:pPr>
      <w:r w:rsidRPr="00AA064A">
        <w:rPr>
          <w:rFonts w:ascii="Arial" w:hAnsi="Arial" w:cs="Arial"/>
        </w:rPr>
        <w:t xml:space="preserve">Do you think that missed immunisations are an issue among the children and families that you see? </w:t>
      </w:r>
    </w:p>
    <w:p w14:paraId="758E42BC" w14:textId="77777777" w:rsidR="00D5646D" w:rsidRPr="00AA064A" w:rsidRDefault="00D5646D" w:rsidP="00D5646D">
      <w:pPr>
        <w:pStyle w:val="ListParagraph"/>
        <w:spacing w:after="0"/>
        <w:rPr>
          <w:rFonts w:ascii="Arial" w:hAnsi="Arial" w:cs="Arial"/>
        </w:rPr>
      </w:pPr>
    </w:p>
    <w:p w14:paraId="6DA3115E" w14:textId="77777777" w:rsidR="00D5646D" w:rsidRPr="00AA064A" w:rsidRDefault="00D5646D" w:rsidP="00D5646D">
      <w:pPr>
        <w:pStyle w:val="ListParagraph"/>
        <w:numPr>
          <w:ilvl w:val="0"/>
          <w:numId w:val="1"/>
        </w:numPr>
        <w:spacing w:after="0"/>
        <w:rPr>
          <w:rFonts w:ascii="Arial" w:hAnsi="Arial" w:cs="Arial"/>
        </w:rPr>
      </w:pPr>
      <w:r w:rsidRPr="00AA064A">
        <w:rPr>
          <w:rFonts w:ascii="Arial" w:hAnsi="Arial" w:cs="Arial"/>
        </w:rPr>
        <w:t xml:space="preserve">How do you establish the immunisation status of a child attending an appointment? </w:t>
      </w:r>
    </w:p>
    <w:p w14:paraId="23DE32B8" w14:textId="77777777" w:rsidR="00D5646D" w:rsidRPr="00AA064A" w:rsidRDefault="00D5646D" w:rsidP="00D5646D">
      <w:pPr>
        <w:pStyle w:val="ListParagraph"/>
        <w:numPr>
          <w:ilvl w:val="0"/>
          <w:numId w:val="2"/>
        </w:numPr>
        <w:spacing w:after="0"/>
        <w:rPr>
          <w:rFonts w:ascii="Arial" w:hAnsi="Arial" w:cs="Arial"/>
        </w:rPr>
      </w:pPr>
      <w:r w:rsidRPr="00AA064A">
        <w:rPr>
          <w:rFonts w:ascii="Arial" w:hAnsi="Arial" w:cs="Arial"/>
        </w:rPr>
        <w:t>Prompts:</w:t>
      </w:r>
    </w:p>
    <w:p w14:paraId="1E4C8228" w14:textId="77777777" w:rsidR="00D5646D" w:rsidRPr="00AA064A" w:rsidRDefault="00D5646D" w:rsidP="00D5646D">
      <w:pPr>
        <w:pStyle w:val="ListParagraph"/>
        <w:numPr>
          <w:ilvl w:val="1"/>
          <w:numId w:val="2"/>
        </w:numPr>
        <w:spacing w:after="0"/>
        <w:rPr>
          <w:rFonts w:ascii="Arial" w:hAnsi="Arial" w:cs="Arial"/>
        </w:rPr>
      </w:pPr>
      <w:r w:rsidRPr="00AA064A">
        <w:rPr>
          <w:rFonts w:ascii="Arial" w:hAnsi="Arial" w:cs="Arial"/>
        </w:rPr>
        <w:t>Red book or parental recall?</w:t>
      </w:r>
    </w:p>
    <w:p w14:paraId="7829ECAE" w14:textId="77777777" w:rsidR="00D5646D" w:rsidRPr="00AA064A" w:rsidRDefault="00D5646D" w:rsidP="00D5646D">
      <w:pPr>
        <w:pStyle w:val="ListParagraph"/>
        <w:numPr>
          <w:ilvl w:val="1"/>
          <w:numId w:val="2"/>
        </w:numPr>
        <w:spacing w:after="0"/>
        <w:rPr>
          <w:rFonts w:ascii="Arial" w:hAnsi="Arial" w:cs="Arial"/>
        </w:rPr>
      </w:pPr>
      <w:r w:rsidRPr="00AA064A">
        <w:rPr>
          <w:rFonts w:ascii="Arial" w:hAnsi="Arial" w:cs="Arial"/>
        </w:rPr>
        <w:t>Do you think it is accurate / honest?</w:t>
      </w:r>
    </w:p>
    <w:p w14:paraId="7B69B93B" w14:textId="77777777" w:rsidR="00D5646D" w:rsidRPr="00AA064A" w:rsidRDefault="00D5646D" w:rsidP="00D5646D">
      <w:pPr>
        <w:pStyle w:val="ListParagraph"/>
        <w:spacing w:after="0"/>
        <w:ind w:left="1440"/>
        <w:rPr>
          <w:rFonts w:ascii="Arial" w:hAnsi="Arial" w:cs="Arial"/>
        </w:rPr>
      </w:pPr>
    </w:p>
    <w:p w14:paraId="21F40D8A" w14:textId="77777777" w:rsidR="00D5646D" w:rsidRPr="00AA064A" w:rsidRDefault="00D5646D" w:rsidP="00D5646D">
      <w:pPr>
        <w:pStyle w:val="ListParagraph"/>
        <w:numPr>
          <w:ilvl w:val="0"/>
          <w:numId w:val="1"/>
        </w:numPr>
        <w:spacing w:after="0"/>
        <w:rPr>
          <w:rFonts w:ascii="Arial" w:hAnsi="Arial" w:cs="Arial"/>
        </w:rPr>
      </w:pPr>
      <w:r w:rsidRPr="00AA064A">
        <w:rPr>
          <w:rFonts w:ascii="Arial" w:hAnsi="Arial" w:cs="Arial"/>
        </w:rPr>
        <w:t>If a child is reported as up to date with their immunisations, do you discuss anything further?</w:t>
      </w:r>
    </w:p>
    <w:p w14:paraId="2AB81969" w14:textId="77777777" w:rsidR="00D5646D" w:rsidRPr="00AA064A" w:rsidRDefault="00D5646D" w:rsidP="00D5646D">
      <w:pPr>
        <w:pStyle w:val="ListParagraph"/>
        <w:spacing w:after="0"/>
        <w:ind w:left="1440"/>
        <w:rPr>
          <w:rFonts w:ascii="Arial" w:hAnsi="Arial" w:cs="Arial"/>
        </w:rPr>
      </w:pPr>
    </w:p>
    <w:p w14:paraId="73B3A669" w14:textId="77777777" w:rsidR="00D5646D" w:rsidRPr="00AA064A" w:rsidRDefault="00D5646D" w:rsidP="00D5646D">
      <w:pPr>
        <w:pStyle w:val="ListParagraph"/>
        <w:numPr>
          <w:ilvl w:val="0"/>
          <w:numId w:val="1"/>
        </w:numPr>
        <w:spacing w:after="0"/>
        <w:rPr>
          <w:rFonts w:ascii="Arial" w:hAnsi="Arial" w:cs="Arial"/>
        </w:rPr>
      </w:pPr>
      <w:r w:rsidRPr="00AA064A">
        <w:rPr>
          <w:rFonts w:ascii="Arial" w:hAnsi="Arial" w:cs="Arial"/>
        </w:rPr>
        <w:t>If you identify that a child is not up to date with their immunisations, what happens?</w:t>
      </w:r>
    </w:p>
    <w:p w14:paraId="4E03FF1B" w14:textId="77777777" w:rsidR="00D5646D" w:rsidRPr="00AA064A" w:rsidRDefault="00D5646D" w:rsidP="00D5646D">
      <w:pPr>
        <w:pStyle w:val="ListParagraph"/>
        <w:numPr>
          <w:ilvl w:val="0"/>
          <w:numId w:val="2"/>
        </w:numPr>
        <w:spacing w:after="0"/>
        <w:rPr>
          <w:rFonts w:ascii="Arial" w:hAnsi="Arial" w:cs="Arial"/>
        </w:rPr>
      </w:pPr>
      <w:r w:rsidRPr="00AA064A">
        <w:rPr>
          <w:rFonts w:ascii="Arial" w:hAnsi="Arial" w:cs="Arial"/>
        </w:rPr>
        <w:t>Prompts:</w:t>
      </w:r>
    </w:p>
    <w:p w14:paraId="0A5E9D7B" w14:textId="77777777" w:rsidR="00D5646D" w:rsidRPr="00AA064A" w:rsidRDefault="00D5646D" w:rsidP="00D5646D">
      <w:pPr>
        <w:pStyle w:val="ListParagraph"/>
        <w:numPr>
          <w:ilvl w:val="1"/>
          <w:numId w:val="2"/>
        </w:numPr>
        <w:spacing w:after="0"/>
        <w:rPr>
          <w:rFonts w:ascii="Arial" w:hAnsi="Arial" w:cs="Arial"/>
        </w:rPr>
      </w:pPr>
      <w:r w:rsidRPr="00AA064A">
        <w:rPr>
          <w:rFonts w:ascii="Arial" w:hAnsi="Arial" w:cs="Arial"/>
        </w:rPr>
        <w:t>Explore reasons why children not up to date</w:t>
      </w:r>
    </w:p>
    <w:p w14:paraId="6ACC3606" w14:textId="77777777" w:rsidR="00D5646D" w:rsidRPr="00AA064A" w:rsidRDefault="00D5646D" w:rsidP="00D5646D">
      <w:pPr>
        <w:pStyle w:val="ListParagraph"/>
        <w:numPr>
          <w:ilvl w:val="1"/>
          <w:numId w:val="2"/>
        </w:numPr>
        <w:spacing w:after="0"/>
        <w:rPr>
          <w:rFonts w:ascii="Arial" w:hAnsi="Arial" w:cs="Arial"/>
        </w:rPr>
      </w:pPr>
      <w:r w:rsidRPr="00AA064A">
        <w:rPr>
          <w:rFonts w:ascii="Arial" w:hAnsi="Arial" w:cs="Arial"/>
        </w:rPr>
        <w:t>Offer advice? Offer vaccinations?</w:t>
      </w:r>
    </w:p>
    <w:p w14:paraId="374162D1" w14:textId="77777777" w:rsidR="00D5646D" w:rsidRPr="00AA064A" w:rsidRDefault="00D5646D" w:rsidP="00D5646D">
      <w:pPr>
        <w:pStyle w:val="ListParagraph"/>
        <w:spacing w:after="0"/>
        <w:ind w:left="1440"/>
        <w:rPr>
          <w:rFonts w:ascii="Arial" w:hAnsi="Arial" w:cs="Arial"/>
        </w:rPr>
      </w:pPr>
    </w:p>
    <w:p w14:paraId="6278AF49" w14:textId="77777777" w:rsidR="00D5646D" w:rsidRPr="00AA064A" w:rsidRDefault="00D5646D" w:rsidP="00D5646D">
      <w:pPr>
        <w:pStyle w:val="ListParagraph"/>
        <w:numPr>
          <w:ilvl w:val="0"/>
          <w:numId w:val="1"/>
        </w:numPr>
        <w:spacing w:after="0"/>
        <w:rPr>
          <w:rFonts w:ascii="Arial" w:hAnsi="Arial" w:cs="Arial"/>
        </w:rPr>
      </w:pPr>
      <w:r w:rsidRPr="00AA064A">
        <w:rPr>
          <w:rFonts w:ascii="Arial" w:hAnsi="Arial" w:cs="Arial"/>
        </w:rPr>
        <w:t>How confident do you feel having a discussion with a parent about missed immunisations?</w:t>
      </w:r>
    </w:p>
    <w:p w14:paraId="4AE968AC" w14:textId="77777777" w:rsidR="00D5646D" w:rsidRPr="00AA064A" w:rsidRDefault="00D5646D" w:rsidP="00D5646D">
      <w:pPr>
        <w:pStyle w:val="ListParagraph"/>
        <w:numPr>
          <w:ilvl w:val="0"/>
          <w:numId w:val="2"/>
        </w:numPr>
        <w:spacing w:after="0"/>
        <w:rPr>
          <w:rFonts w:ascii="Arial" w:hAnsi="Arial" w:cs="Arial"/>
        </w:rPr>
      </w:pPr>
      <w:r w:rsidRPr="00AA064A">
        <w:rPr>
          <w:rFonts w:ascii="Arial" w:hAnsi="Arial" w:cs="Arial"/>
        </w:rPr>
        <w:t>Prompts:</w:t>
      </w:r>
    </w:p>
    <w:p w14:paraId="77617090" w14:textId="77777777" w:rsidR="00D5646D" w:rsidRPr="00AA064A" w:rsidRDefault="00D5646D" w:rsidP="00D5646D">
      <w:pPr>
        <w:pStyle w:val="ListParagraph"/>
        <w:numPr>
          <w:ilvl w:val="1"/>
          <w:numId w:val="2"/>
        </w:numPr>
        <w:spacing w:after="0"/>
        <w:rPr>
          <w:rFonts w:ascii="Arial" w:hAnsi="Arial" w:cs="Arial"/>
        </w:rPr>
      </w:pPr>
      <w:r w:rsidRPr="00AA064A">
        <w:rPr>
          <w:rFonts w:ascii="Arial" w:hAnsi="Arial" w:cs="Arial"/>
        </w:rPr>
        <w:t>What are your concerns?</w:t>
      </w:r>
    </w:p>
    <w:p w14:paraId="70283B99" w14:textId="77777777" w:rsidR="00D5646D" w:rsidRPr="00AA064A" w:rsidRDefault="00D5646D" w:rsidP="00D5646D">
      <w:pPr>
        <w:pStyle w:val="ListParagraph"/>
        <w:numPr>
          <w:ilvl w:val="1"/>
          <w:numId w:val="2"/>
        </w:numPr>
        <w:spacing w:after="0"/>
        <w:rPr>
          <w:rFonts w:ascii="Arial" w:hAnsi="Arial" w:cs="Arial"/>
        </w:rPr>
      </w:pPr>
      <w:r w:rsidRPr="00AA064A">
        <w:rPr>
          <w:rFonts w:ascii="Arial" w:hAnsi="Arial" w:cs="Arial"/>
        </w:rPr>
        <w:t>What has been your experience of talking to parents about immunisation?</w:t>
      </w:r>
    </w:p>
    <w:p w14:paraId="52833D04" w14:textId="77777777" w:rsidR="00D5646D" w:rsidRPr="00AA064A" w:rsidRDefault="00D5646D" w:rsidP="00D5646D">
      <w:pPr>
        <w:pStyle w:val="ListParagraph"/>
        <w:spacing w:after="0"/>
        <w:ind w:left="1440"/>
        <w:rPr>
          <w:rFonts w:ascii="Arial" w:hAnsi="Arial" w:cs="Arial"/>
        </w:rPr>
      </w:pPr>
    </w:p>
    <w:p w14:paraId="0FC8939B" w14:textId="77777777" w:rsidR="00D5646D" w:rsidRPr="00AA064A" w:rsidRDefault="00D5646D" w:rsidP="00D5646D">
      <w:pPr>
        <w:pStyle w:val="ListParagraph"/>
        <w:numPr>
          <w:ilvl w:val="0"/>
          <w:numId w:val="1"/>
        </w:numPr>
        <w:spacing w:after="0"/>
        <w:rPr>
          <w:rFonts w:ascii="Arial" w:hAnsi="Arial" w:cs="Arial"/>
        </w:rPr>
      </w:pPr>
      <w:r w:rsidRPr="00AA064A">
        <w:rPr>
          <w:rFonts w:ascii="Arial" w:hAnsi="Arial" w:cs="Arial"/>
        </w:rPr>
        <w:t>What, if anything, would make you feel more confident about doing this?</w:t>
      </w:r>
    </w:p>
    <w:p w14:paraId="1CD349EC" w14:textId="77777777" w:rsidR="00D5646D" w:rsidRPr="00AA064A" w:rsidRDefault="00D5646D" w:rsidP="00D5646D">
      <w:pPr>
        <w:pStyle w:val="ListParagraph"/>
        <w:spacing w:after="0"/>
        <w:rPr>
          <w:rFonts w:ascii="Arial" w:hAnsi="Arial" w:cs="Arial"/>
        </w:rPr>
      </w:pPr>
    </w:p>
    <w:p w14:paraId="70C7A771" w14:textId="77777777" w:rsidR="00D5646D" w:rsidRPr="00AA064A" w:rsidRDefault="00D5646D" w:rsidP="00D5646D">
      <w:pPr>
        <w:pStyle w:val="ListParagraph"/>
        <w:numPr>
          <w:ilvl w:val="0"/>
          <w:numId w:val="1"/>
        </w:numPr>
        <w:spacing w:after="0"/>
        <w:rPr>
          <w:rFonts w:ascii="Arial" w:hAnsi="Arial" w:cs="Arial"/>
        </w:rPr>
      </w:pPr>
      <w:r w:rsidRPr="00AA064A">
        <w:rPr>
          <w:rFonts w:ascii="Arial" w:hAnsi="Arial" w:cs="Arial"/>
        </w:rPr>
        <w:t>Do you have access to or use any resources or materials to give to parents and families on immunisations?</w:t>
      </w:r>
    </w:p>
    <w:p w14:paraId="366F898C" w14:textId="77777777" w:rsidR="00D5646D" w:rsidRPr="00AA064A" w:rsidRDefault="00D5646D" w:rsidP="00D5646D">
      <w:pPr>
        <w:spacing w:after="0"/>
        <w:rPr>
          <w:rFonts w:ascii="Arial" w:hAnsi="Arial" w:cs="Arial"/>
        </w:rPr>
      </w:pPr>
    </w:p>
    <w:p w14:paraId="6FFC7E1F" w14:textId="77777777" w:rsidR="00D5646D" w:rsidRPr="00AA064A" w:rsidRDefault="00D5646D" w:rsidP="00D5646D">
      <w:pPr>
        <w:pStyle w:val="ListParagraph"/>
        <w:numPr>
          <w:ilvl w:val="0"/>
          <w:numId w:val="1"/>
        </w:numPr>
        <w:spacing w:after="0"/>
        <w:rPr>
          <w:rFonts w:ascii="Arial" w:hAnsi="Arial" w:cs="Arial"/>
        </w:rPr>
      </w:pPr>
      <w:r w:rsidRPr="00AA064A">
        <w:rPr>
          <w:rFonts w:ascii="Arial" w:hAnsi="Arial" w:cs="Arial"/>
        </w:rPr>
        <w:lastRenderedPageBreak/>
        <w:t>In the clinic, who do you think is best placed to discuss immunisations with families?</w:t>
      </w:r>
    </w:p>
    <w:p w14:paraId="447F694B" w14:textId="77777777" w:rsidR="00D5646D" w:rsidRPr="00AA064A" w:rsidRDefault="00D5646D" w:rsidP="00D5646D">
      <w:pPr>
        <w:pStyle w:val="ListParagraph"/>
        <w:numPr>
          <w:ilvl w:val="0"/>
          <w:numId w:val="2"/>
        </w:numPr>
        <w:spacing w:after="0"/>
        <w:rPr>
          <w:rFonts w:ascii="Arial" w:hAnsi="Arial" w:cs="Arial"/>
        </w:rPr>
      </w:pPr>
      <w:r w:rsidRPr="00AA064A">
        <w:rPr>
          <w:rFonts w:ascii="Arial" w:hAnsi="Arial" w:cs="Arial"/>
        </w:rPr>
        <w:t>Prompts:</w:t>
      </w:r>
    </w:p>
    <w:p w14:paraId="66F729CD" w14:textId="77777777" w:rsidR="00D5646D" w:rsidRPr="00AA064A" w:rsidRDefault="00D5646D" w:rsidP="00D5646D">
      <w:pPr>
        <w:pStyle w:val="ListParagraph"/>
        <w:numPr>
          <w:ilvl w:val="1"/>
          <w:numId w:val="1"/>
        </w:numPr>
        <w:spacing w:after="0"/>
        <w:rPr>
          <w:rFonts w:ascii="Arial" w:hAnsi="Arial" w:cs="Arial"/>
        </w:rPr>
      </w:pPr>
      <w:r w:rsidRPr="00AA064A">
        <w:rPr>
          <w:rFonts w:ascii="Arial" w:hAnsi="Arial" w:cs="Arial"/>
        </w:rPr>
        <w:t>When is the best time / opportunity?</w:t>
      </w:r>
    </w:p>
    <w:p w14:paraId="330B8938" w14:textId="77777777" w:rsidR="00D5646D" w:rsidRPr="00AA064A" w:rsidRDefault="00D5646D" w:rsidP="00D5646D">
      <w:pPr>
        <w:spacing w:after="0"/>
        <w:rPr>
          <w:rFonts w:ascii="Arial" w:hAnsi="Arial" w:cs="Arial"/>
          <w:b/>
        </w:rPr>
      </w:pPr>
      <w:r w:rsidRPr="00AA064A">
        <w:rPr>
          <w:rFonts w:ascii="Arial" w:hAnsi="Arial" w:cs="Arial"/>
          <w:b/>
        </w:rPr>
        <w:t>Healthy weight</w:t>
      </w:r>
    </w:p>
    <w:p w14:paraId="5C9C0AD3" w14:textId="77777777" w:rsidR="00D5646D" w:rsidRPr="00AA064A" w:rsidRDefault="00D5646D" w:rsidP="00D5646D">
      <w:pPr>
        <w:pStyle w:val="ListParagraph"/>
        <w:numPr>
          <w:ilvl w:val="0"/>
          <w:numId w:val="1"/>
        </w:numPr>
        <w:spacing w:after="0"/>
        <w:rPr>
          <w:rFonts w:ascii="Arial" w:hAnsi="Arial" w:cs="Arial"/>
        </w:rPr>
      </w:pPr>
      <w:r w:rsidRPr="00AA064A">
        <w:rPr>
          <w:rFonts w:ascii="Arial" w:hAnsi="Arial" w:cs="Arial"/>
        </w:rPr>
        <w:t xml:space="preserve">Do you think that weight is an issue among the children and families that you see? </w:t>
      </w:r>
    </w:p>
    <w:p w14:paraId="6958268D" w14:textId="77777777" w:rsidR="00D5646D" w:rsidRPr="00AA064A" w:rsidRDefault="00D5646D" w:rsidP="00D5646D">
      <w:pPr>
        <w:pStyle w:val="ListParagraph"/>
        <w:spacing w:after="0"/>
        <w:rPr>
          <w:rFonts w:ascii="Arial" w:hAnsi="Arial" w:cs="Arial"/>
        </w:rPr>
      </w:pPr>
    </w:p>
    <w:p w14:paraId="75CBF09F" w14:textId="77777777" w:rsidR="00D5646D" w:rsidRPr="00AA064A" w:rsidRDefault="00D5646D" w:rsidP="00D5646D">
      <w:pPr>
        <w:pStyle w:val="ListParagraph"/>
        <w:numPr>
          <w:ilvl w:val="0"/>
          <w:numId w:val="1"/>
        </w:numPr>
        <w:spacing w:after="0"/>
        <w:rPr>
          <w:rFonts w:ascii="Arial" w:hAnsi="Arial" w:cs="Arial"/>
        </w:rPr>
      </w:pPr>
      <w:r w:rsidRPr="00AA064A">
        <w:rPr>
          <w:rFonts w:ascii="Arial" w:hAnsi="Arial" w:cs="Arial"/>
        </w:rPr>
        <w:t>Do you provide any information or feedback to parents or children about their height and weight?</w:t>
      </w:r>
    </w:p>
    <w:p w14:paraId="2BDAF834" w14:textId="77777777" w:rsidR="00D5646D" w:rsidRPr="00AA064A" w:rsidRDefault="00D5646D" w:rsidP="00D5646D">
      <w:pPr>
        <w:pStyle w:val="ListParagraph"/>
        <w:spacing w:after="0"/>
        <w:rPr>
          <w:rFonts w:ascii="Arial" w:hAnsi="Arial" w:cs="Arial"/>
        </w:rPr>
      </w:pPr>
    </w:p>
    <w:p w14:paraId="0A70A0DC" w14:textId="77777777" w:rsidR="00D5646D" w:rsidRPr="00AA064A" w:rsidRDefault="00D5646D" w:rsidP="00D5646D">
      <w:pPr>
        <w:pStyle w:val="ListParagraph"/>
        <w:numPr>
          <w:ilvl w:val="0"/>
          <w:numId w:val="1"/>
        </w:numPr>
        <w:spacing w:after="0"/>
        <w:rPr>
          <w:rFonts w:ascii="Arial" w:hAnsi="Arial" w:cs="Arial"/>
        </w:rPr>
      </w:pPr>
      <w:r w:rsidRPr="00AA064A">
        <w:rPr>
          <w:rFonts w:ascii="Arial" w:hAnsi="Arial" w:cs="Arial"/>
        </w:rPr>
        <w:t xml:space="preserve">How confident do you feel having a discussion with a parent about a child’s height and weight? </w:t>
      </w:r>
    </w:p>
    <w:p w14:paraId="1DD7D3B8" w14:textId="77777777" w:rsidR="00D5646D" w:rsidRPr="00AA064A" w:rsidRDefault="00D5646D" w:rsidP="00D5646D">
      <w:pPr>
        <w:pStyle w:val="ListParagraph"/>
        <w:numPr>
          <w:ilvl w:val="0"/>
          <w:numId w:val="2"/>
        </w:numPr>
        <w:spacing w:after="0"/>
        <w:rPr>
          <w:rFonts w:ascii="Arial" w:hAnsi="Arial" w:cs="Arial"/>
        </w:rPr>
      </w:pPr>
      <w:r w:rsidRPr="00AA064A">
        <w:rPr>
          <w:rFonts w:ascii="Arial" w:hAnsi="Arial" w:cs="Arial"/>
        </w:rPr>
        <w:t>Prompts:</w:t>
      </w:r>
    </w:p>
    <w:p w14:paraId="7BE1EB5E" w14:textId="77777777" w:rsidR="00D5646D" w:rsidRPr="00AA064A" w:rsidRDefault="00D5646D" w:rsidP="00D5646D">
      <w:pPr>
        <w:pStyle w:val="ListParagraph"/>
        <w:numPr>
          <w:ilvl w:val="1"/>
          <w:numId w:val="2"/>
        </w:numPr>
        <w:spacing w:after="0"/>
        <w:rPr>
          <w:rFonts w:ascii="Arial" w:hAnsi="Arial" w:cs="Arial"/>
        </w:rPr>
      </w:pPr>
      <w:r w:rsidRPr="00AA064A">
        <w:rPr>
          <w:rFonts w:ascii="Arial" w:hAnsi="Arial" w:cs="Arial"/>
        </w:rPr>
        <w:t>What are your concerns?</w:t>
      </w:r>
    </w:p>
    <w:p w14:paraId="250F77D3" w14:textId="77777777" w:rsidR="00D5646D" w:rsidRPr="00AA064A" w:rsidRDefault="00D5646D" w:rsidP="00D5646D">
      <w:pPr>
        <w:pStyle w:val="ListParagraph"/>
        <w:numPr>
          <w:ilvl w:val="1"/>
          <w:numId w:val="2"/>
        </w:numPr>
        <w:spacing w:after="0"/>
        <w:rPr>
          <w:rFonts w:ascii="Arial" w:hAnsi="Arial" w:cs="Arial"/>
        </w:rPr>
      </w:pPr>
      <w:r w:rsidRPr="00AA064A">
        <w:rPr>
          <w:rFonts w:ascii="Arial" w:hAnsi="Arial" w:cs="Arial"/>
        </w:rPr>
        <w:t>What has been your experience of talking to parents about child’s weight?</w:t>
      </w:r>
    </w:p>
    <w:p w14:paraId="5D74AB19" w14:textId="77777777" w:rsidR="00D5646D" w:rsidRPr="00AA064A" w:rsidRDefault="00D5646D" w:rsidP="00D5646D">
      <w:pPr>
        <w:pStyle w:val="ListParagraph"/>
        <w:spacing w:after="0"/>
        <w:ind w:left="1440"/>
        <w:rPr>
          <w:rFonts w:ascii="Arial" w:hAnsi="Arial" w:cs="Arial"/>
        </w:rPr>
      </w:pPr>
    </w:p>
    <w:p w14:paraId="5FD4C8EE" w14:textId="77777777" w:rsidR="00D5646D" w:rsidRPr="00AA064A" w:rsidRDefault="00D5646D" w:rsidP="00D5646D">
      <w:pPr>
        <w:pStyle w:val="ListParagraph"/>
        <w:numPr>
          <w:ilvl w:val="0"/>
          <w:numId w:val="1"/>
        </w:numPr>
        <w:spacing w:after="0"/>
        <w:rPr>
          <w:rFonts w:ascii="Arial" w:hAnsi="Arial" w:cs="Arial"/>
        </w:rPr>
      </w:pPr>
      <w:r w:rsidRPr="00AA064A">
        <w:rPr>
          <w:rFonts w:ascii="Arial" w:hAnsi="Arial" w:cs="Arial"/>
        </w:rPr>
        <w:t>What, if anything, would make you more confident about doing this?</w:t>
      </w:r>
    </w:p>
    <w:p w14:paraId="012D2D0E" w14:textId="77777777" w:rsidR="00D5646D" w:rsidRPr="00AA064A" w:rsidRDefault="00D5646D" w:rsidP="00D5646D">
      <w:pPr>
        <w:pStyle w:val="ListParagraph"/>
        <w:rPr>
          <w:rFonts w:ascii="Arial" w:hAnsi="Arial" w:cs="Arial"/>
        </w:rPr>
      </w:pPr>
    </w:p>
    <w:p w14:paraId="3D26165A" w14:textId="77777777" w:rsidR="00D5646D" w:rsidRPr="00AA064A" w:rsidRDefault="00D5646D" w:rsidP="00D5646D">
      <w:pPr>
        <w:pStyle w:val="ListParagraph"/>
        <w:numPr>
          <w:ilvl w:val="0"/>
          <w:numId w:val="1"/>
        </w:numPr>
        <w:spacing w:after="0"/>
        <w:rPr>
          <w:rFonts w:ascii="Arial" w:hAnsi="Arial" w:cs="Arial"/>
        </w:rPr>
      </w:pPr>
      <w:r w:rsidRPr="00AA064A">
        <w:rPr>
          <w:rFonts w:ascii="Arial" w:hAnsi="Arial" w:cs="Arial"/>
        </w:rPr>
        <w:t>Do you have access to or use any resources or materials to give to parents and families on physical activity or healthy eating?</w:t>
      </w:r>
    </w:p>
    <w:p w14:paraId="7934513C" w14:textId="77777777" w:rsidR="00D5646D" w:rsidRPr="00AA064A" w:rsidRDefault="00D5646D" w:rsidP="00D5646D">
      <w:pPr>
        <w:pStyle w:val="ListParagraph"/>
        <w:numPr>
          <w:ilvl w:val="0"/>
          <w:numId w:val="2"/>
        </w:numPr>
        <w:spacing w:after="0"/>
        <w:rPr>
          <w:rFonts w:ascii="Arial" w:hAnsi="Arial" w:cs="Arial"/>
        </w:rPr>
      </w:pPr>
      <w:r w:rsidRPr="00AA064A">
        <w:rPr>
          <w:rFonts w:ascii="Arial" w:hAnsi="Arial" w:cs="Arial"/>
        </w:rPr>
        <w:t>Prompts:</w:t>
      </w:r>
    </w:p>
    <w:p w14:paraId="671D6E98" w14:textId="77777777" w:rsidR="00D5646D" w:rsidRPr="00AA064A" w:rsidRDefault="00D5646D" w:rsidP="00D5646D">
      <w:pPr>
        <w:pStyle w:val="ListParagraph"/>
        <w:numPr>
          <w:ilvl w:val="1"/>
          <w:numId w:val="2"/>
        </w:numPr>
        <w:spacing w:after="0"/>
        <w:rPr>
          <w:rFonts w:ascii="Arial" w:hAnsi="Arial" w:cs="Arial"/>
        </w:rPr>
      </w:pPr>
      <w:r w:rsidRPr="00AA064A">
        <w:rPr>
          <w:rFonts w:ascii="Arial" w:hAnsi="Arial" w:cs="Arial"/>
        </w:rPr>
        <w:t>Do you know where to signpost families to further information / resources?</w:t>
      </w:r>
    </w:p>
    <w:p w14:paraId="6F28AA89" w14:textId="77777777" w:rsidR="00D5646D" w:rsidRPr="00AA064A" w:rsidRDefault="00D5646D" w:rsidP="00D5646D">
      <w:pPr>
        <w:pStyle w:val="ListParagraph"/>
        <w:spacing w:after="0"/>
        <w:ind w:left="1440"/>
        <w:rPr>
          <w:rFonts w:ascii="Arial" w:hAnsi="Arial" w:cs="Arial"/>
        </w:rPr>
      </w:pPr>
    </w:p>
    <w:p w14:paraId="06234A80" w14:textId="77777777" w:rsidR="00D5646D" w:rsidRPr="00AA064A" w:rsidRDefault="00D5646D" w:rsidP="00D5646D">
      <w:pPr>
        <w:pStyle w:val="ListParagraph"/>
        <w:numPr>
          <w:ilvl w:val="0"/>
          <w:numId w:val="1"/>
        </w:numPr>
        <w:spacing w:after="0"/>
        <w:rPr>
          <w:rFonts w:ascii="Arial" w:hAnsi="Arial" w:cs="Arial"/>
        </w:rPr>
      </w:pPr>
      <w:r w:rsidRPr="00AA064A">
        <w:rPr>
          <w:rFonts w:ascii="Arial" w:hAnsi="Arial" w:cs="Arial"/>
        </w:rPr>
        <w:t>In the clinic, who do you think is best placed to discuss weight with children and families?</w:t>
      </w:r>
    </w:p>
    <w:p w14:paraId="12EDC660" w14:textId="77777777" w:rsidR="00D5646D" w:rsidRPr="00AA064A" w:rsidRDefault="00D5646D" w:rsidP="00D5646D">
      <w:pPr>
        <w:pStyle w:val="ListParagraph"/>
        <w:numPr>
          <w:ilvl w:val="0"/>
          <w:numId w:val="2"/>
        </w:numPr>
        <w:spacing w:after="0"/>
        <w:rPr>
          <w:rFonts w:ascii="Arial" w:hAnsi="Arial" w:cs="Arial"/>
        </w:rPr>
      </w:pPr>
      <w:r w:rsidRPr="00AA064A">
        <w:rPr>
          <w:rFonts w:ascii="Arial" w:hAnsi="Arial" w:cs="Arial"/>
        </w:rPr>
        <w:t>Prompts:</w:t>
      </w:r>
    </w:p>
    <w:p w14:paraId="46E01B5B" w14:textId="77777777" w:rsidR="00D5646D" w:rsidRPr="00AA064A" w:rsidRDefault="00D5646D" w:rsidP="00D5646D">
      <w:pPr>
        <w:pStyle w:val="ListParagraph"/>
        <w:numPr>
          <w:ilvl w:val="1"/>
          <w:numId w:val="2"/>
        </w:numPr>
        <w:spacing w:after="0"/>
        <w:rPr>
          <w:rFonts w:ascii="Arial" w:hAnsi="Arial" w:cs="Arial"/>
        </w:rPr>
      </w:pPr>
      <w:r w:rsidRPr="00AA064A">
        <w:rPr>
          <w:rFonts w:ascii="Arial" w:hAnsi="Arial" w:cs="Arial"/>
        </w:rPr>
        <w:t>When is the best time / opportunity?</w:t>
      </w:r>
    </w:p>
    <w:p w14:paraId="1E863AAB" w14:textId="77777777" w:rsidR="00D5646D" w:rsidRPr="00AA064A" w:rsidRDefault="00D5646D" w:rsidP="00D5646D">
      <w:pPr>
        <w:spacing w:after="0"/>
        <w:rPr>
          <w:rFonts w:ascii="Arial" w:hAnsi="Arial" w:cs="Arial"/>
        </w:rPr>
      </w:pPr>
    </w:p>
    <w:p w14:paraId="1E8565F9" w14:textId="77777777" w:rsidR="00D5646D" w:rsidRPr="00AA064A" w:rsidRDefault="00D5646D" w:rsidP="00D5646D">
      <w:pPr>
        <w:spacing w:after="0"/>
        <w:rPr>
          <w:rFonts w:ascii="Arial" w:hAnsi="Arial" w:cs="Arial"/>
          <w:b/>
        </w:rPr>
      </w:pPr>
      <w:r w:rsidRPr="00AA064A">
        <w:rPr>
          <w:rFonts w:ascii="Arial" w:hAnsi="Arial" w:cs="Arial"/>
          <w:b/>
        </w:rPr>
        <w:t>Other</w:t>
      </w:r>
    </w:p>
    <w:p w14:paraId="7EA5CF9B" w14:textId="77777777" w:rsidR="00D5646D" w:rsidRPr="00AA064A" w:rsidRDefault="00D5646D" w:rsidP="00D5646D">
      <w:pPr>
        <w:pStyle w:val="ListParagraph"/>
        <w:numPr>
          <w:ilvl w:val="0"/>
          <w:numId w:val="1"/>
        </w:numPr>
        <w:spacing w:after="0"/>
        <w:rPr>
          <w:rFonts w:ascii="Arial" w:hAnsi="Arial" w:cs="Arial"/>
        </w:rPr>
      </w:pPr>
      <w:r w:rsidRPr="00AA064A">
        <w:rPr>
          <w:rFonts w:ascii="Arial" w:hAnsi="Arial" w:cs="Arial"/>
        </w:rPr>
        <w:t>Do all children who have an appointment in clinic 1 see a nurse / HCA prior to their appointment?</w:t>
      </w:r>
    </w:p>
    <w:p w14:paraId="3A1A5875" w14:textId="77777777" w:rsidR="00D5646D" w:rsidRPr="00AA064A" w:rsidRDefault="00D5646D" w:rsidP="00D5646D">
      <w:pPr>
        <w:pStyle w:val="ListParagraph"/>
        <w:numPr>
          <w:ilvl w:val="0"/>
          <w:numId w:val="2"/>
        </w:numPr>
        <w:spacing w:after="0"/>
        <w:rPr>
          <w:rFonts w:ascii="Arial" w:hAnsi="Arial" w:cs="Arial"/>
        </w:rPr>
      </w:pPr>
      <w:r w:rsidRPr="00AA064A">
        <w:rPr>
          <w:rFonts w:ascii="Arial" w:hAnsi="Arial" w:cs="Arial"/>
        </w:rPr>
        <w:t>Prompts:</w:t>
      </w:r>
    </w:p>
    <w:p w14:paraId="1FC050C1" w14:textId="77777777" w:rsidR="00D5646D" w:rsidRPr="00AA064A" w:rsidRDefault="00D5646D" w:rsidP="00D5646D">
      <w:pPr>
        <w:pStyle w:val="ListParagraph"/>
        <w:numPr>
          <w:ilvl w:val="1"/>
          <w:numId w:val="1"/>
        </w:numPr>
        <w:spacing w:after="0"/>
        <w:rPr>
          <w:rFonts w:ascii="Arial" w:hAnsi="Arial" w:cs="Arial"/>
        </w:rPr>
      </w:pPr>
      <w:r w:rsidRPr="00AA064A">
        <w:rPr>
          <w:rFonts w:ascii="Arial" w:hAnsi="Arial" w:cs="Arial"/>
        </w:rPr>
        <w:t xml:space="preserve">All clinic </w:t>
      </w:r>
      <w:proofErr w:type="gramStart"/>
      <w:r w:rsidRPr="00AA064A">
        <w:rPr>
          <w:rFonts w:ascii="Arial" w:hAnsi="Arial" w:cs="Arial"/>
        </w:rPr>
        <w:t>types?</w:t>
      </w:r>
      <w:proofErr w:type="gramEnd"/>
    </w:p>
    <w:p w14:paraId="2FE6C432" w14:textId="77777777" w:rsidR="00D5646D" w:rsidRPr="00AA064A" w:rsidRDefault="00D5646D" w:rsidP="00D5646D">
      <w:pPr>
        <w:pStyle w:val="ListParagraph"/>
        <w:numPr>
          <w:ilvl w:val="1"/>
          <w:numId w:val="1"/>
        </w:numPr>
        <w:spacing w:after="0"/>
        <w:rPr>
          <w:rFonts w:ascii="Arial" w:hAnsi="Arial" w:cs="Arial"/>
        </w:rPr>
      </w:pPr>
      <w:r w:rsidRPr="00AA064A">
        <w:rPr>
          <w:rFonts w:ascii="Arial" w:hAnsi="Arial" w:cs="Arial"/>
        </w:rPr>
        <w:t>Dr appointments? / Nurse specialist appointments?</w:t>
      </w:r>
    </w:p>
    <w:p w14:paraId="430181F6" w14:textId="77777777" w:rsidR="00D5646D" w:rsidRPr="00AA064A" w:rsidRDefault="00D5646D" w:rsidP="00D5646D">
      <w:pPr>
        <w:pStyle w:val="ListParagraph"/>
        <w:spacing w:after="0"/>
        <w:ind w:left="1440"/>
        <w:rPr>
          <w:rFonts w:ascii="Arial" w:hAnsi="Arial" w:cs="Arial"/>
        </w:rPr>
      </w:pPr>
    </w:p>
    <w:p w14:paraId="2BE3A55E" w14:textId="77777777" w:rsidR="00D5646D" w:rsidRPr="00AA064A" w:rsidRDefault="00D5646D" w:rsidP="00D5646D">
      <w:pPr>
        <w:pStyle w:val="ListParagraph"/>
        <w:numPr>
          <w:ilvl w:val="0"/>
          <w:numId w:val="1"/>
        </w:numPr>
        <w:spacing w:after="0"/>
        <w:rPr>
          <w:rFonts w:ascii="Arial" w:hAnsi="Arial" w:cs="Arial"/>
        </w:rPr>
      </w:pPr>
      <w:r w:rsidRPr="00AA064A">
        <w:rPr>
          <w:rFonts w:ascii="Arial" w:hAnsi="Arial" w:cs="Arial"/>
        </w:rPr>
        <w:t>Can you think of any other opportunities to talk to families about healthy lifestyle and preventable health issues when they attend for an outpatient appointment?</w:t>
      </w:r>
    </w:p>
    <w:p w14:paraId="574BC94F" w14:textId="77777777" w:rsidR="00D5646D" w:rsidRPr="00AA064A" w:rsidRDefault="00D5646D" w:rsidP="00D5646D">
      <w:pPr>
        <w:pStyle w:val="ListParagraph"/>
        <w:spacing w:after="0"/>
        <w:rPr>
          <w:rFonts w:ascii="Arial" w:hAnsi="Arial" w:cs="Arial"/>
        </w:rPr>
      </w:pPr>
    </w:p>
    <w:p w14:paraId="1176C474" w14:textId="77777777" w:rsidR="00D5646D" w:rsidRPr="00AA064A" w:rsidRDefault="00D5646D" w:rsidP="00D5646D">
      <w:pPr>
        <w:pStyle w:val="ListParagraph"/>
        <w:numPr>
          <w:ilvl w:val="0"/>
          <w:numId w:val="1"/>
        </w:numPr>
        <w:spacing w:after="0"/>
        <w:rPr>
          <w:rFonts w:ascii="Arial" w:hAnsi="Arial" w:cs="Arial"/>
        </w:rPr>
      </w:pPr>
      <w:r w:rsidRPr="00AA064A">
        <w:rPr>
          <w:rFonts w:ascii="Arial" w:hAnsi="Arial" w:cs="Arial"/>
        </w:rPr>
        <w:t xml:space="preserve">Are there any other important issues that you think we should be raising with families to help support them to maximise their wellbeing?  </w:t>
      </w:r>
    </w:p>
    <w:p w14:paraId="145B4712" w14:textId="77777777" w:rsidR="00D5646D" w:rsidRPr="00AA064A" w:rsidRDefault="00D5646D" w:rsidP="00D5646D">
      <w:pPr>
        <w:spacing w:after="0"/>
        <w:ind w:left="360"/>
        <w:rPr>
          <w:rFonts w:ascii="Arial" w:hAnsi="Arial" w:cs="Arial"/>
        </w:rPr>
      </w:pPr>
    </w:p>
    <w:p w14:paraId="0CC24879" w14:textId="77777777" w:rsidR="00D5646D" w:rsidRPr="00AA064A" w:rsidRDefault="00D5646D" w:rsidP="00D5646D">
      <w:pPr>
        <w:rPr>
          <w:rFonts w:ascii="Arial" w:hAnsi="Arial" w:cs="Arial"/>
          <w:bCs/>
          <w:lang w:eastAsia="en-GB"/>
        </w:rPr>
      </w:pPr>
      <w:r w:rsidRPr="00AA064A">
        <w:rPr>
          <w:rFonts w:ascii="Arial" w:hAnsi="Arial" w:cs="Arial"/>
          <w:bCs/>
          <w:lang w:eastAsia="en-GB"/>
        </w:rPr>
        <w:br w:type="page"/>
      </w:r>
    </w:p>
    <w:p w14:paraId="1462EFA6" w14:textId="77777777" w:rsidR="00D5646D" w:rsidRPr="00AA064A" w:rsidRDefault="00D5646D" w:rsidP="00D5646D">
      <w:pPr>
        <w:spacing w:line="480" w:lineRule="auto"/>
        <w:rPr>
          <w:rFonts w:ascii="Arial" w:hAnsi="Arial" w:cs="Arial"/>
          <w:b/>
          <w:lang w:eastAsia="en-GB"/>
        </w:rPr>
      </w:pPr>
      <w:r w:rsidRPr="00AA064A">
        <w:rPr>
          <w:rFonts w:ascii="Arial" w:hAnsi="Arial" w:cs="Arial"/>
          <w:b/>
          <w:lang w:eastAsia="en-GB"/>
        </w:rPr>
        <w:lastRenderedPageBreak/>
        <w:t xml:space="preserve">Appendix 2 – Breakdown of clinics by speciality </w:t>
      </w:r>
    </w:p>
    <w:p w14:paraId="329074CB" w14:textId="77777777" w:rsidR="00D5646D" w:rsidRDefault="00D5646D" w:rsidP="00D5646D">
      <w:pPr>
        <w:spacing w:after="0"/>
        <w:jc w:val="both"/>
        <w:rPr>
          <w:rFonts w:ascii="Arial" w:hAnsi="Arial" w:cs="Arial"/>
        </w:rPr>
      </w:pPr>
    </w:p>
    <w:tbl>
      <w:tblPr>
        <w:tblW w:w="9229"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00"/>
        <w:gridCol w:w="1984"/>
        <w:gridCol w:w="2127"/>
        <w:gridCol w:w="1134"/>
        <w:gridCol w:w="1984"/>
      </w:tblGrid>
      <w:tr w:rsidR="00D5646D" w14:paraId="1D7FEEAA" w14:textId="77777777" w:rsidTr="009313B3">
        <w:trPr>
          <w:trHeight w:val="300"/>
        </w:trPr>
        <w:tc>
          <w:tcPr>
            <w:tcW w:w="2000" w:type="dxa"/>
            <w:tcBorders>
              <w:top w:val="single" w:sz="4" w:space="0" w:color="auto"/>
              <w:left w:val="single" w:sz="4" w:space="0" w:color="auto"/>
              <w:bottom w:val="single" w:sz="4" w:space="0" w:color="auto"/>
              <w:right w:val="single" w:sz="4" w:space="0" w:color="auto"/>
            </w:tcBorders>
            <w:noWrap/>
            <w:vAlign w:val="bottom"/>
            <w:hideMark/>
          </w:tcPr>
          <w:p w14:paraId="6ADD6024" w14:textId="77777777" w:rsidR="00D5646D" w:rsidRDefault="00D5646D" w:rsidP="009313B3">
            <w:pPr>
              <w:spacing w:after="0" w:line="240" w:lineRule="auto"/>
              <w:rPr>
                <w:rFonts w:ascii="Arial" w:eastAsia="Times New Roman" w:hAnsi="Arial" w:cs="Arial"/>
                <w:b/>
                <w:bCs/>
                <w:color w:val="000000"/>
                <w:lang w:eastAsia="en-GB"/>
              </w:rPr>
            </w:pPr>
          </w:p>
        </w:tc>
        <w:tc>
          <w:tcPr>
            <w:tcW w:w="1984" w:type="dxa"/>
            <w:tcBorders>
              <w:top w:val="single" w:sz="4" w:space="0" w:color="auto"/>
              <w:left w:val="single" w:sz="4" w:space="0" w:color="auto"/>
              <w:bottom w:val="single" w:sz="4" w:space="0" w:color="auto"/>
              <w:right w:val="single" w:sz="4" w:space="0" w:color="auto"/>
            </w:tcBorders>
            <w:vAlign w:val="bottom"/>
            <w:hideMark/>
          </w:tcPr>
          <w:p w14:paraId="49BE4175" w14:textId="77777777" w:rsidR="00D5646D" w:rsidRDefault="00D5646D" w:rsidP="009313B3">
            <w:pPr>
              <w:spacing w:after="0" w:line="240" w:lineRule="auto"/>
              <w:rPr>
                <w:rFonts w:ascii="Arial" w:eastAsia="Times New Roman" w:hAnsi="Arial" w:cs="Arial"/>
                <w:b/>
                <w:bCs/>
                <w:color w:val="000000"/>
                <w:lang w:eastAsia="en-GB"/>
              </w:rPr>
            </w:pPr>
            <w:r>
              <w:rPr>
                <w:rFonts w:ascii="Arial" w:eastAsia="Times New Roman" w:hAnsi="Arial" w:cs="Arial"/>
                <w:b/>
                <w:bCs/>
                <w:color w:val="000000"/>
                <w:lang w:eastAsia="en-GB"/>
              </w:rPr>
              <w:t>Total number of appointments</w:t>
            </w:r>
          </w:p>
        </w:tc>
        <w:tc>
          <w:tcPr>
            <w:tcW w:w="2127" w:type="dxa"/>
            <w:tcBorders>
              <w:top w:val="single" w:sz="4" w:space="0" w:color="auto"/>
              <w:left w:val="single" w:sz="4" w:space="0" w:color="auto"/>
              <w:bottom w:val="single" w:sz="4" w:space="0" w:color="auto"/>
              <w:right w:val="single" w:sz="4" w:space="0" w:color="auto"/>
            </w:tcBorders>
            <w:vAlign w:val="bottom"/>
            <w:hideMark/>
          </w:tcPr>
          <w:p w14:paraId="22E2136D" w14:textId="77777777" w:rsidR="00D5646D" w:rsidRDefault="00D5646D" w:rsidP="009313B3">
            <w:pPr>
              <w:spacing w:after="0" w:line="240" w:lineRule="auto"/>
              <w:rPr>
                <w:rFonts w:ascii="Arial" w:eastAsia="Times New Roman" w:hAnsi="Arial" w:cs="Arial"/>
                <w:b/>
                <w:bCs/>
                <w:color w:val="000000"/>
                <w:lang w:eastAsia="en-GB"/>
              </w:rPr>
            </w:pPr>
            <w:r>
              <w:rPr>
                <w:rFonts w:ascii="Arial" w:eastAsia="Times New Roman" w:hAnsi="Arial" w:cs="Arial"/>
                <w:b/>
                <w:bCs/>
                <w:color w:val="000000"/>
                <w:lang w:eastAsia="en-GB"/>
              </w:rPr>
              <w:t>Height and weight recorded</w:t>
            </w:r>
          </w:p>
        </w:tc>
        <w:tc>
          <w:tcPr>
            <w:tcW w:w="1134" w:type="dxa"/>
            <w:tcBorders>
              <w:top w:val="single" w:sz="4" w:space="0" w:color="auto"/>
              <w:left w:val="single" w:sz="4" w:space="0" w:color="auto"/>
              <w:bottom w:val="single" w:sz="4" w:space="0" w:color="auto"/>
              <w:right w:val="single" w:sz="4" w:space="0" w:color="auto"/>
            </w:tcBorders>
            <w:noWrap/>
            <w:vAlign w:val="bottom"/>
            <w:hideMark/>
          </w:tcPr>
          <w:p w14:paraId="561001FB" w14:textId="77777777" w:rsidR="00D5646D" w:rsidRDefault="00D5646D" w:rsidP="009313B3">
            <w:pPr>
              <w:spacing w:after="0" w:line="240" w:lineRule="auto"/>
              <w:rPr>
                <w:rFonts w:ascii="Arial" w:eastAsia="Times New Roman" w:hAnsi="Arial" w:cs="Arial"/>
                <w:b/>
                <w:bCs/>
                <w:color w:val="000000"/>
                <w:lang w:eastAsia="en-GB"/>
              </w:rPr>
            </w:pPr>
            <w:r>
              <w:rPr>
                <w:rFonts w:ascii="Arial" w:eastAsia="Times New Roman" w:hAnsi="Arial" w:cs="Arial"/>
                <w:b/>
                <w:bCs/>
                <w:color w:val="000000"/>
                <w:lang w:eastAsia="en-GB"/>
              </w:rPr>
              <w:t>Weight only</w:t>
            </w:r>
          </w:p>
        </w:tc>
        <w:tc>
          <w:tcPr>
            <w:tcW w:w="1984" w:type="dxa"/>
            <w:tcBorders>
              <w:top w:val="single" w:sz="4" w:space="0" w:color="auto"/>
              <w:left w:val="single" w:sz="4" w:space="0" w:color="auto"/>
              <w:bottom w:val="single" w:sz="4" w:space="0" w:color="auto"/>
              <w:right w:val="single" w:sz="4" w:space="0" w:color="auto"/>
            </w:tcBorders>
            <w:noWrap/>
            <w:vAlign w:val="bottom"/>
            <w:hideMark/>
          </w:tcPr>
          <w:p w14:paraId="3F28DBAA" w14:textId="77777777" w:rsidR="00D5646D" w:rsidRDefault="00D5646D" w:rsidP="009313B3">
            <w:pPr>
              <w:spacing w:after="0" w:line="240" w:lineRule="auto"/>
              <w:rPr>
                <w:rFonts w:ascii="Arial" w:eastAsia="Times New Roman" w:hAnsi="Arial" w:cs="Arial"/>
                <w:b/>
                <w:bCs/>
                <w:color w:val="000000"/>
                <w:lang w:eastAsia="en-GB"/>
              </w:rPr>
            </w:pPr>
            <w:r>
              <w:rPr>
                <w:rFonts w:ascii="Arial" w:eastAsia="Times New Roman" w:hAnsi="Arial" w:cs="Arial"/>
                <w:b/>
                <w:bCs/>
                <w:color w:val="000000"/>
                <w:lang w:eastAsia="en-GB"/>
              </w:rPr>
              <w:t>No record of height or weight</w:t>
            </w:r>
          </w:p>
        </w:tc>
      </w:tr>
      <w:tr w:rsidR="00D5646D" w14:paraId="02F6520F" w14:textId="77777777" w:rsidTr="009313B3">
        <w:trPr>
          <w:trHeight w:val="300"/>
        </w:trPr>
        <w:tc>
          <w:tcPr>
            <w:tcW w:w="2000" w:type="dxa"/>
            <w:tcBorders>
              <w:top w:val="single" w:sz="4" w:space="0" w:color="auto"/>
              <w:left w:val="single" w:sz="4" w:space="0" w:color="auto"/>
              <w:bottom w:val="single" w:sz="4" w:space="0" w:color="auto"/>
              <w:right w:val="single" w:sz="4" w:space="0" w:color="auto"/>
            </w:tcBorders>
            <w:noWrap/>
            <w:vAlign w:val="bottom"/>
            <w:hideMark/>
          </w:tcPr>
          <w:p w14:paraId="4FF3A46F" w14:textId="77777777" w:rsidR="00D5646D" w:rsidRDefault="00D5646D" w:rsidP="009313B3">
            <w:pPr>
              <w:spacing w:after="0" w:line="240" w:lineRule="auto"/>
              <w:rPr>
                <w:rFonts w:ascii="Arial" w:eastAsia="Times New Roman" w:hAnsi="Arial" w:cs="Arial"/>
                <w:color w:val="000000"/>
                <w:lang w:eastAsia="en-GB"/>
              </w:rPr>
            </w:pPr>
            <w:r>
              <w:rPr>
                <w:rFonts w:ascii="Arial" w:eastAsia="Times New Roman" w:hAnsi="Arial" w:cs="Arial"/>
                <w:color w:val="000000"/>
                <w:lang w:eastAsia="en-GB"/>
              </w:rPr>
              <w:t>Allergy</w:t>
            </w:r>
          </w:p>
        </w:tc>
        <w:tc>
          <w:tcPr>
            <w:tcW w:w="1984" w:type="dxa"/>
            <w:tcBorders>
              <w:top w:val="single" w:sz="4" w:space="0" w:color="auto"/>
              <w:left w:val="single" w:sz="4" w:space="0" w:color="auto"/>
              <w:bottom w:val="single" w:sz="4" w:space="0" w:color="auto"/>
              <w:right w:val="single" w:sz="4" w:space="0" w:color="auto"/>
            </w:tcBorders>
            <w:vAlign w:val="bottom"/>
            <w:hideMark/>
          </w:tcPr>
          <w:p w14:paraId="50F80466" w14:textId="77777777" w:rsidR="00D5646D" w:rsidRDefault="00D5646D" w:rsidP="009313B3">
            <w:pPr>
              <w:spacing w:after="0" w:line="240" w:lineRule="auto"/>
              <w:jc w:val="right"/>
              <w:rPr>
                <w:rFonts w:ascii="Arial" w:eastAsia="Times New Roman" w:hAnsi="Arial" w:cs="Arial"/>
                <w:color w:val="000000"/>
                <w:lang w:eastAsia="en-GB"/>
              </w:rPr>
            </w:pPr>
            <w:r>
              <w:rPr>
                <w:rFonts w:ascii="Arial" w:eastAsia="Times New Roman" w:hAnsi="Arial" w:cs="Arial"/>
                <w:color w:val="000000"/>
                <w:lang w:eastAsia="en-GB"/>
              </w:rPr>
              <w:t>13</w:t>
            </w:r>
          </w:p>
        </w:tc>
        <w:tc>
          <w:tcPr>
            <w:tcW w:w="2127" w:type="dxa"/>
            <w:tcBorders>
              <w:top w:val="single" w:sz="4" w:space="0" w:color="auto"/>
              <w:left w:val="single" w:sz="4" w:space="0" w:color="auto"/>
              <w:bottom w:val="single" w:sz="4" w:space="0" w:color="auto"/>
              <w:right w:val="single" w:sz="4" w:space="0" w:color="auto"/>
            </w:tcBorders>
            <w:vAlign w:val="bottom"/>
            <w:hideMark/>
          </w:tcPr>
          <w:p w14:paraId="55CDA13C" w14:textId="77777777" w:rsidR="00D5646D" w:rsidRDefault="00D5646D" w:rsidP="009313B3">
            <w:pPr>
              <w:spacing w:after="0" w:line="240" w:lineRule="auto"/>
              <w:jc w:val="right"/>
              <w:rPr>
                <w:rFonts w:ascii="Arial" w:eastAsia="Times New Roman" w:hAnsi="Arial" w:cs="Arial"/>
                <w:color w:val="000000"/>
                <w:lang w:eastAsia="en-GB"/>
              </w:rPr>
            </w:pPr>
            <w:r>
              <w:rPr>
                <w:rFonts w:ascii="Arial" w:eastAsia="Times New Roman" w:hAnsi="Arial" w:cs="Arial"/>
                <w:color w:val="000000"/>
                <w:lang w:eastAsia="en-GB"/>
              </w:rPr>
              <w:t>84.6%</w:t>
            </w:r>
          </w:p>
        </w:tc>
        <w:tc>
          <w:tcPr>
            <w:tcW w:w="1134" w:type="dxa"/>
            <w:tcBorders>
              <w:top w:val="single" w:sz="4" w:space="0" w:color="auto"/>
              <w:left w:val="single" w:sz="4" w:space="0" w:color="auto"/>
              <w:bottom w:val="single" w:sz="4" w:space="0" w:color="auto"/>
              <w:right w:val="single" w:sz="4" w:space="0" w:color="auto"/>
            </w:tcBorders>
            <w:noWrap/>
            <w:vAlign w:val="bottom"/>
            <w:hideMark/>
          </w:tcPr>
          <w:p w14:paraId="4CAF4F04" w14:textId="77777777" w:rsidR="00D5646D" w:rsidRDefault="00D5646D" w:rsidP="009313B3">
            <w:pPr>
              <w:spacing w:after="0" w:line="240" w:lineRule="auto"/>
              <w:jc w:val="right"/>
              <w:rPr>
                <w:rFonts w:ascii="Arial" w:eastAsia="Times New Roman" w:hAnsi="Arial" w:cs="Arial"/>
                <w:color w:val="000000"/>
                <w:lang w:eastAsia="en-GB"/>
              </w:rPr>
            </w:pPr>
            <w:r>
              <w:rPr>
                <w:rFonts w:ascii="Arial" w:eastAsia="Times New Roman" w:hAnsi="Arial" w:cs="Arial"/>
                <w:color w:val="000000"/>
                <w:lang w:eastAsia="en-GB"/>
              </w:rPr>
              <w:t>15.4%</w:t>
            </w:r>
          </w:p>
        </w:tc>
        <w:tc>
          <w:tcPr>
            <w:tcW w:w="1984" w:type="dxa"/>
            <w:tcBorders>
              <w:top w:val="single" w:sz="4" w:space="0" w:color="auto"/>
              <w:left w:val="single" w:sz="4" w:space="0" w:color="auto"/>
              <w:bottom w:val="single" w:sz="4" w:space="0" w:color="auto"/>
              <w:right w:val="single" w:sz="4" w:space="0" w:color="auto"/>
            </w:tcBorders>
            <w:noWrap/>
            <w:vAlign w:val="bottom"/>
            <w:hideMark/>
          </w:tcPr>
          <w:p w14:paraId="7C772C95" w14:textId="77777777" w:rsidR="00D5646D" w:rsidRDefault="00D5646D" w:rsidP="009313B3">
            <w:pPr>
              <w:spacing w:after="0" w:line="240" w:lineRule="auto"/>
              <w:jc w:val="right"/>
              <w:rPr>
                <w:rFonts w:ascii="Arial" w:eastAsia="Times New Roman" w:hAnsi="Arial" w:cs="Arial"/>
                <w:color w:val="000000"/>
                <w:lang w:eastAsia="en-GB"/>
              </w:rPr>
            </w:pPr>
            <w:r>
              <w:rPr>
                <w:rFonts w:ascii="Arial" w:eastAsia="Times New Roman" w:hAnsi="Arial" w:cs="Arial"/>
                <w:color w:val="000000"/>
                <w:lang w:eastAsia="en-GB"/>
              </w:rPr>
              <w:t>0.0%</w:t>
            </w:r>
          </w:p>
        </w:tc>
      </w:tr>
      <w:tr w:rsidR="00D5646D" w14:paraId="26EF6089" w14:textId="77777777" w:rsidTr="009313B3">
        <w:trPr>
          <w:trHeight w:val="300"/>
        </w:trPr>
        <w:tc>
          <w:tcPr>
            <w:tcW w:w="2000" w:type="dxa"/>
            <w:tcBorders>
              <w:top w:val="single" w:sz="4" w:space="0" w:color="auto"/>
              <w:left w:val="single" w:sz="4" w:space="0" w:color="auto"/>
              <w:bottom w:val="single" w:sz="4" w:space="0" w:color="auto"/>
              <w:right w:val="single" w:sz="4" w:space="0" w:color="auto"/>
            </w:tcBorders>
            <w:noWrap/>
            <w:vAlign w:val="bottom"/>
            <w:hideMark/>
          </w:tcPr>
          <w:p w14:paraId="3EB6BBBA" w14:textId="77777777" w:rsidR="00D5646D" w:rsidRDefault="00D5646D" w:rsidP="009313B3">
            <w:pPr>
              <w:spacing w:after="0" w:line="240" w:lineRule="auto"/>
              <w:rPr>
                <w:rFonts w:ascii="Arial" w:eastAsia="Times New Roman" w:hAnsi="Arial" w:cs="Arial"/>
                <w:color w:val="000000"/>
                <w:lang w:eastAsia="en-GB"/>
              </w:rPr>
            </w:pPr>
            <w:r>
              <w:rPr>
                <w:rFonts w:ascii="Arial" w:eastAsia="Times New Roman" w:hAnsi="Arial" w:cs="Arial"/>
                <w:color w:val="000000"/>
                <w:lang w:eastAsia="en-GB"/>
              </w:rPr>
              <w:t>Cardiology</w:t>
            </w:r>
          </w:p>
        </w:tc>
        <w:tc>
          <w:tcPr>
            <w:tcW w:w="1984" w:type="dxa"/>
            <w:tcBorders>
              <w:top w:val="single" w:sz="4" w:space="0" w:color="auto"/>
              <w:left w:val="single" w:sz="4" w:space="0" w:color="auto"/>
              <w:bottom w:val="single" w:sz="4" w:space="0" w:color="auto"/>
              <w:right w:val="single" w:sz="4" w:space="0" w:color="auto"/>
            </w:tcBorders>
            <w:vAlign w:val="bottom"/>
            <w:hideMark/>
          </w:tcPr>
          <w:p w14:paraId="034CA3D8" w14:textId="77777777" w:rsidR="00D5646D" w:rsidRDefault="00D5646D" w:rsidP="009313B3">
            <w:pPr>
              <w:spacing w:after="0" w:line="240" w:lineRule="auto"/>
              <w:jc w:val="right"/>
              <w:rPr>
                <w:rFonts w:ascii="Arial" w:eastAsia="Times New Roman" w:hAnsi="Arial" w:cs="Arial"/>
                <w:color w:val="000000"/>
                <w:lang w:eastAsia="en-GB"/>
              </w:rPr>
            </w:pPr>
            <w:r>
              <w:rPr>
                <w:rFonts w:ascii="Arial" w:eastAsia="Times New Roman" w:hAnsi="Arial" w:cs="Arial"/>
                <w:color w:val="000000"/>
                <w:lang w:eastAsia="en-GB"/>
              </w:rPr>
              <w:t>4</w:t>
            </w:r>
          </w:p>
        </w:tc>
        <w:tc>
          <w:tcPr>
            <w:tcW w:w="2127" w:type="dxa"/>
            <w:tcBorders>
              <w:top w:val="single" w:sz="4" w:space="0" w:color="auto"/>
              <w:left w:val="single" w:sz="4" w:space="0" w:color="auto"/>
              <w:bottom w:val="single" w:sz="4" w:space="0" w:color="auto"/>
              <w:right w:val="single" w:sz="4" w:space="0" w:color="auto"/>
            </w:tcBorders>
            <w:vAlign w:val="bottom"/>
            <w:hideMark/>
          </w:tcPr>
          <w:p w14:paraId="2E3654B6" w14:textId="77777777" w:rsidR="00D5646D" w:rsidRDefault="00D5646D" w:rsidP="009313B3">
            <w:pPr>
              <w:spacing w:after="0" w:line="240" w:lineRule="auto"/>
              <w:jc w:val="right"/>
              <w:rPr>
                <w:rFonts w:ascii="Arial" w:eastAsia="Times New Roman" w:hAnsi="Arial" w:cs="Arial"/>
                <w:color w:val="000000"/>
                <w:lang w:eastAsia="en-GB"/>
              </w:rPr>
            </w:pPr>
            <w:r>
              <w:rPr>
                <w:rFonts w:ascii="Arial" w:eastAsia="Times New Roman" w:hAnsi="Arial" w:cs="Arial"/>
                <w:color w:val="000000"/>
                <w:lang w:eastAsia="en-GB"/>
              </w:rPr>
              <w:t>50.0%</w:t>
            </w:r>
          </w:p>
        </w:tc>
        <w:tc>
          <w:tcPr>
            <w:tcW w:w="1134" w:type="dxa"/>
            <w:tcBorders>
              <w:top w:val="single" w:sz="4" w:space="0" w:color="auto"/>
              <w:left w:val="single" w:sz="4" w:space="0" w:color="auto"/>
              <w:bottom w:val="single" w:sz="4" w:space="0" w:color="auto"/>
              <w:right w:val="single" w:sz="4" w:space="0" w:color="auto"/>
            </w:tcBorders>
            <w:noWrap/>
            <w:vAlign w:val="bottom"/>
            <w:hideMark/>
          </w:tcPr>
          <w:p w14:paraId="755C8948" w14:textId="77777777" w:rsidR="00D5646D" w:rsidRDefault="00D5646D" w:rsidP="009313B3">
            <w:pPr>
              <w:spacing w:after="0" w:line="240" w:lineRule="auto"/>
              <w:jc w:val="right"/>
              <w:rPr>
                <w:rFonts w:ascii="Arial" w:eastAsia="Times New Roman" w:hAnsi="Arial" w:cs="Arial"/>
                <w:color w:val="000000"/>
                <w:lang w:eastAsia="en-GB"/>
              </w:rPr>
            </w:pPr>
            <w:r>
              <w:rPr>
                <w:rFonts w:ascii="Arial" w:eastAsia="Times New Roman" w:hAnsi="Arial" w:cs="Arial"/>
                <w:color w:val="000000"/>
                <w:lang w:eastAsia="en-GB"/>
              </w:rPr>
              <w:t>50.0%</w:t>
            </w:r>
          </w:p>
        </w:tc>
        <w:tc>
          <w:tcPr>
            <w:tcW w:w="1984" w:type="dxa"/>
            <w:tcBorders>
              <w:top w:val="single" w:sz="4" w:space="0" w:color="auto"/>
              <w:left w:val="single" w:sz="4" w:space="0" w:color="auto"/>
              <w:bottom w:val="single" w:sz="4" w:space="0" w:color="auto"/>
              <w:right w:val="single" w:sz="4" w:space="0" w:color="auto"/>
            </w:tcBorders>
            <w:noWrap/>
            <w:vAlign w:val="bottom"/>
            <w:hideMark/>
          </w:tcPr>
          <w:p w14:paraId="7A0B84B7" w14:textId="77777777" w:rsidR="00D5646D" w:rsidRDefault="00D5646D" w:rsidP="009313B3">
            <w:pPr>
              <w:spacing w:after="0" w:line="240" w:lineRule="auto"/>
              <w:jc w:val="right"/>
              <w:rPr>
                <w:rFonts w:ascii="Arial" w:eastAsia="Times New Roman" w:hAnsi="Arial" w:cs="Arial"/>
                <w:color w:val="000000"/>
                <w:lang w:eastAsia="en-GB"/>
              </w:rPr>
            </w:pPr>
            <w:r>
              <w:rPr>
                <w:rFonts w:ascii="Arial" w:eastAsia="Times New Roman" w:hAnsi="Arial" w:cs="Arial"/>
                <w:color w:val="000000"/>
                <w:lang w:eastAsia="en-GB"/>
              </w:rPr>
              <w:t>0.0%</w:t>
            </w:r>
          </w:p>
        </w:tc>
      </w:tr>
      <w:tr w:rsidR="00D5646D" w14:paraId="78E96BEE" w14:textId="77777777" w:rsidTr="009313B3">
        <w:trPr>
          <w:trHeight w:val="300"/>
        </w:trPr>
        <w:tc>
          <w:tcPr>
            <w:tcW w:w="2000" w:type="dxa"/>
            <w:tcBorders>
              <w:top w:val="single" w:sz="4" w:space="0" w:color="auto"/>
              <w:left w:val="single" w:sz="4" w:space="0" w:color="auto"/>
              <w:bottom w:val="single" w:sz="4" w:space="0" w:color="auto"/>
              <w:right w:val="single" w:sz="4" w:space="0" w:color="auto"/>
            </w:tcBorders>
            <w:noWrap/>
            <w:vAlign w:val="bottom"/>
            <w:hideMark/>
          </w:tcPr>
          <w:p w14:paraId="48572B94" w14:textId="77777777" w:rsidR="00D5646D" w:rsidRDefault="00D5646D" w:rsidP="009313B3">
            <w:pPr>
              <w:spacing w:after="0" w:line="240" w:lineRule="auto"/>
              <w:rPr>
                <w:rFonts w:ascii="Arial" w:eastAsia="Times New Roman" w:hAnsi="Arial" w:cs="Arial"/>
                <w:color w:val="000000"/>
                <w:lang w:eastAsia="en-GB"/>
              </w:rPr>
            </w:pPr>
            <w:r>
              <w:rPr>
                <w:rFonts w:ascii="Arial" w:eastAsia="Times New Roman" w:hAnsi="Arial" w:cs="Arial"/>
                <w:color w:val="000000"/>
                <w:lang w:eastAsia="en-GB"/>
              </w:rPr>
              <w:t>Dermatology</w:t>
            </w:r>
          </w:p>
        </w:tc>
        <w:tc>
          <w:tcPr>
            <w:tcW w:w="1984" w:type="dxa"/>
            <w:tcBorders>
              <w:top w:val="single" w:sz="4" w:space="0" w:color="auto"/>
              <w:left w:val="single" w:sz="4" w:space="0" w:color="auto"/>
              <w:bottom w:val="single" w:sz="4" w:space="0" w:color="auto"/>
              <w:right w:val="single" w:sz="4" w:space="0" w:color="auto"/>
            </w:tcBorders>
            <w:vAlign w:val="bottom"/>
            <w:hideMark/>
          </w:tcPr>
          <w:p w14:paraId="532FB55D" w14:textId="77777777" w:rsidR="00D5646D" w:rsidRDefault="00D5646D" w:rsidP="009313B3">
            <w:pPr>
              <w:spacing w:after="0" w:line="240" w:lineRule="auto"/>
              <w:jc w:val="right"/>
              <w:rPr>
                <w:rFonts w:ascii="Arial" w:eastAsia="Times New Roman" w:hAnsi="Arial" w:cs="Arial"/>
                <w:color w:val="000000"/>
                <w:lang w:eastAsia="en-GB"/>
              </w:rPr>
            </w:pPr>
            <w:r>
              <w:rPr>
                <w:rFonts w:ascii="Arial" w:eastAsia="Times New Roman" w:hAnsi="Arial" w:cs="Arial"/>
                <w:color w:val="000000"/>
                <w:lang w:eastAsia="en-GB"/>
              </w:rPr>
              <w:t>21</w:t>
            </w:r>
          </w:p>
        </w:tc>
        <w:tc>
          <w:tcPr>
            <w:tcW w:w="2127" w:type="dxa"/>
            <w:tcBorders>
              <w:top w:val="single" w:sz="4" w:space="0" w:color="auto"/>
              <w:left w:val="single" w:sz="4" w:space="0" w:color="auto"/>
              <w:bottom w:val="single" w:sz="4" w:space="0" w:color="auto"/>
              <w:right w:val="single" w:sz="4" w:space="0" w:color="auto"/>
            </w:tcBorders>
            <w:vAlign w:val="bottom"/>
            <w:hideMark/>
          </w:tcPr>
          <w:p w14:paraId="684DA080" w14:textId="77777777" w:rsidR="00D5646D" w:rsidRDefault="00D5646D" w:rsidP="009313B3">
            <w:pPr>
              <w:spacing w:after="0" w:line="240" w:lineRule="auto"/>
              <w:jc w:val="right"/>
              <w:rPr>
                <w:rFonts w:ascii="Arial" w:eastAsia="Times New Roman" w:hAnsi="Arial" w:cs="Arial"/>
                <w:color w:val="000000"/>
                <w:lang w:eastAsia="en-GB"/>
              </w:rPr>
            </w:pPr>
            <w:r>
              <w:rPr>
                <w:rFonts w:ascii="Arial" w:eastAsia="Times New Roman" w:hAnsi="Arial" w:cs="Arial"/>
                <w:color w:val="000000"/>
                <w:lang w:eastAsia="en-GB"/>
              </w:rPr>
              <w:t>57.1%</w:t>
            </w:r>
          </w:p>
        </w:tc>
        <w:tc>
          <w:tcPr>
            <w:tcW w:w="1134" w:type="dxa"/>
            <w:tcBorders>
              <w:top w:val="single" w:sz="4" w:space="0" w:color="auto"/>
              <w:left w:val="single" w:sz="4" w:space="0" w:color="auto"/>
              <w:bottom w:val="single" w:sz="4" w:space="0" w:color="auto"/>
              <w:right w:val="single" w:sz="4" w:space="0" w:color="auto"/>
            </w:tcBorders>
            <w:noWrap/>
            <w:vAlign w:val="bottom"/>
            <w:hideMark/>
          </w:tcPr>
          <w:p w14:paraId="0513480A" w14:textId="77777777" w:rsidR="00D5646D" w:rsidRDefault="00D5646D" w:rsidP="009313B3">
            <w:pPr>
              <w:spacing w:after="0" w:line="240" w:lineRule="auto"/>
              <w:jc w:val="right"/>
              <w:rPr>
                <w:rFonts w:ascii="Arial" w:eastAsia="Times New Roman" w:hAnsi="Arial" w:cs="Arial"/>
                <w:color w:val="000000"/>
                <w:lang w:eastAsia="en-GB"/>
              </w:rPr>
            </w:pPr>
            <w:r>
              <w:rPr>
                <w:rFonts w:ascii="Arial" w:eastAsia="Times New Roman" w:hAnsi="Arial" w:cs="Arial"/>
                <w:color w:val="000000"/>
                <w:lang w:eastAsia="en-GB"/>
              </w:rPr>
              <w:t>0.0%</w:t>
            </w:r>
          </w:p>
        </w:tc>
        <w:tc>
          <w:tcPr>
            <w:tcW w:w="1984" w:type="dxa"/>
            <w:tcBorders>
              <w:top w:val="single" w:sz="4" w:space="0" w:color="auto"/>
              <w:left w:val="single" w:sz="4" w:space="0" w:color="auto"/>
              <w:bottom w:val="single" w:sz="4" w:space="0" w:color="auto"/>
              <w:right w:val="single" w:sz="4" w:space="0" w:color="auto"/>
            </w:tcBorders>
            <w:noWrap/>
            <w:vAlign w:val="bottom"/>
            <w:hideMark/>
          </w:tcPr>
          <w:p w14:paraId="4FBF4C92" w14:textId="77777777" w:rsidR="00D5646D" w:rsidRDefault="00D5646D" w:rsidP="009313B3">
            <w:pPr>
              <w:spacing w:after="0" w:line="240" w:lineRule="auto"/>
              <w:jc w:val="right"/>
              <w:rPr>
                <w:rFonts w:ascii="Arial" w:eastAsia="Times New Roman" w:hAnsi="Arial" w:cs="Arial"/>
                <w:color w:val="000000"/>
                <w:lang w:eastAsia="en-GB"/>
              </w:rPr>
            </w:pPr>
            <w:r>
              <w:rPr>
                <w:rFonts w:ascii="Arial" w:eastAsia="Times New Roman" w:hAnsi="Arial" w:cs="Arial"/>
                <w:color w:val="000000"/>
                <w:lang w:eastAsia="en-GB"/>
              </w:rPr>
              <w:t>42.9%</w:t>
            </w:r>
          </w:p>
        </w:tc>
      </w:tr>
      <w:tr w:rsidR="00D5646D" w14:paraId="208016FE" w14:textId="77777777" w:rsidTr="009313B3">
        <w:trPr>
          <w:trHeight w:val="300"/>
        </w:trPr>
        <w:tc>
          <w:tcPr>
            <w:tcW w:w="2000" w:type="dxa"/>
            <w:tcBorders>
              <w:top w:val="single" w:sz="4" w:space="0" w:color="auto"/>
              <w:left w:val="single" w:sz="4" w:space="0" w:color="auto"/>
              <w:bottom w:val="single" w:sz="4" w:space="0" w:color="auto"/>
              <w:right w:val="single" w:sz="4" w:space="0" w:color="auto"/>
            </w:tcBorders>
            <w:noWrap/>
            <w:vAlign w:val="bottom"/>
            <w:hideMark/>
          </w:tcPr>
          <w:p w14:paraId="2DDE8312" w14:textId="77777777" w:rsidR="00D5646D" w:rsidRDefault="00D5646D" w:rsidP="009313B3">
            <w:pPr>
              <w:spacing w:after="0" w:line="240" w:lineRule="auto"/>
              <w:rPr>
                <w:rFonts w:ascii="Arial" w:eastAsia="Times New Roman" w:hAnsi="Arial" w:cs="Arial"/>
                <w:color w:val="000000"/>
                <w:lang w:eastAsia="en-GB"/>
              </w:rPr>
            </w:pPr>
            <w:r>
              <w:rPr>
                <w:rFonts w:ascii="Arial" w:eastAsia="Times New Roman" w:hAnsi="Arial" w:cs="Arial"/>
                <w:color w:val="000000"/>
                <w:lang w:eastAsia="en-GB"/>
              </w:rPr>
              <w:t>Diabetic</w:t>
            </w:r>
          </w:p>
        </w:tc>
        <w:tc>
          <w:tcPr>
            <w:tcW w:w="1984" w:type="dxa"/>
            <w:tcBorders>
              <w:top w:val="single" w:sz="4" w:space="0" w:color="auto"/>
              <w:left w:val="single" w:sz="4" w:space="0" w:color="auto"/>
              <w:bottom w:val="single" w:sz="4" w:space="0" w:color="auto"/>
              <w:right w:val="single" w:sz="4" w:space="0" w:color="auto"/>
            </w:tcBorders>
            <w:vAlign w:val="bottom"/>
            <w:hideMark/>
          </w:tcPr>
          <w:p w14:paraId="4C571BE3" w14:textId="77777777" w:rsidR="00D5646D" w:rsidRDefault="00D5646D" w:rsidP="009313B3">
            <w:pPr>
              <w:spacing w:after="0" w:line="240" w:lineRule="auto"/>
              <w:jc w:val="right"/>
              <w:rPr>
                <w:rFonts w:ascii="Arial" w:eastAsia="Times New Roman" w:hAnsi="Arial" w:cs="Arial"/>
                <w:color w:val="000000"/>
                <w:lang w:eastAsia="en-GB"/>
              </w:rPr>
            </w:pPr>
            <w:r>
              <w:rPr>
                <w:rFonts w:ascii="Arial" w:eastAsia="Times New Roman" w:hAnsi="Arial" w:cs="Arial"/>
                <w:color w:val="000000"/>
                <w:lang w:eastAsia="en-GB"/>
              </w:rPr>
              <w:t>7</w:t>
            </w:r>
          </w:p>
        </w:tc>
        <w:tc>
          <w:tcPr>
            <w:tcW w:w="2127" w:type="dxa"/>
            <w:tcBorders>
              <w:top w:val="single" w:sz="4" w:space="0" w:color="auto"/>
              <w:left w:val="single" w:sz="4" w:space="0" w:color="auto"/>
              <w:bottom w:val="single" w:sz="4" w:space="0" w:color="auto"/>
              <w:right w:val="single" w:sz="4" w:space="0" w:color="auto"/>
            </w:tcBorders>
            <w:vAlign w:val="bottom"/>
            <w:hideMark/>
          </w:tcPr>
          <w:p w14:paraId="44D59ED8" w14:textId="77777777" w:rsidR="00D5646D" w:rsidRDefault="00D5646D" w:rsidP="009313B3">
            <w:pPr>
              <w:spacing w:after="0" w:line="240" w:lineRule="auto"/>
              <w:jc w:val="right"/>
              <w:rPr>
                <w:rFonts w:ascii="Arial" w:eastAsia="Times New Roman" w:hAnsi="Arial" w:cs="Arial"/>
                <w:color w:val="000000"/>
                <w:lang w:eastAsia="en-GB"/>
              </w:rPr>
            </w:pPr>
            <w:r>
              <w:rPr>
                <w:rFonts w:ascii="Arial" w:eastAsia="Times New Roman" w:hAnsi="Arial" w:cs="Arial"/>
                <w:color w:val="000000"/>
                <w:lang w:eastAsia="en-GB"/>
              </w:rPr>
              <w:t>85.7%</w:t>
            </w:r>
          </w:p>
        </w:tc>
        <w:tc>
          <w:tcPr>
            <w:tcW w:w="1134" w:type="dxa"/>
            <w:tcBorders>
              <w:top w:val="single" w:sz="4" w:space="0" w:color="auto"/>
              <w:left w:val="single" w:sz="4" w:space="0" w:color="auto"/>
              <w:bottom w:val="single" w:sz="4" w:space="0" w:color="auto"/>
              <w:right w:val="single" w:sz="4" w:space="0" w:color="auto"/>
            </w:tcBorders>
            <w:noWrap/>
            <w:vAlign w:val="bottom"/>
            <w:hideMark/>
          </w:tcPr>
          <w:p w14:paraId="523B93F8" w14:textId="77777777" w:rsidR="00D5646D" w:rsidRDefault="00D5646D" w:rsidP="009313B3">
            <w:pPr>
              <w:spacing w:after="0" w:line="240" w:lineRule="auto"/>
              <w:jc w:val="right"/>
              <w:rPr>
                <w:rFonts w:ascii="Arial" w:eastAsia="Times New Roman" w:hAnsi="Arial" w:cs="Arial"/>
                <w:color w:val="000000"/>
                <w:lang w:eastAsia="en-GB"/>
              </w:rPr>
            </w:pPr>
            <w:r>
              <w:rPr>
                <w:rFonts w:ascii="Arial" w:eastAsia="Times New Roman" w:hAnsi="Arial" w:cs="Arial"/>
                <w:color w:val="000000"/>
                <w:lang w:eastAsia="en-GB"/>
              </w:rPr>
              <w:t>0.0%</w:t>
            </w:r>
          </w:p>
        </w:tc>
        <w:tc>
          <w:tcPr>
            <w:tcW w:w="1984" w:type="dxa"/>
            <w:tcBorders>
              <w:top w:val="single" w:sz="4" w:space="0" w:color="auto"/>
              <w:left w:val="single" w:sz="4" w:space="0" w:color="auto"/>
              <w:bottom w:val="single" w:sz="4" w:space="0" w:color="auto"/>
              <w:right w:val="single" w:sz="4" w:space="0" w:color="auto"/>
            </w:tcBorders>
            <w:noWrap/>
            <w:vAlign w:val="bottom"/>
            <w:hideMark/>
          </w:tcPr>
          <w:p w14:paraId="52A86038" w14:textId="77777777" w:rsidR="00D5646D" w:rsidRDefault="00D5646D" w:rsidP="009313B3">
            <w:pPr>
              <w:spacing w:after="0" w:line="240" w:lineRule="auto"/>
              <w:jc w:val="right"/>
              <w:rPr>
                <w:rFonts w:ascii="Arial" w:eastAsia="Times New Roman" w:hAnsi="Arial" w:cs="Arial"/>
                <w:color w:val="000000"/>
                <w:lang w:eastAsia="en-GB"/>
              </w:rPr>
            </w:pPr>
            <w:r>
              <w:rPr>
                <w:rFonts w:ascii="Arial" w:eastAsia="Times New Roman" w:hAnsi="Arial" w:cs="Arial"/>
                <w:color w:val="000000"/>
                <w:lang w:eastAsia="en-GB"/>
              </w:rPr>
              <w:t>14.3%</w:t>
            </w:r>
          </w:p>
        </w:tc>
      </w:tr>
      <w:tr w:rsidR="00D5646D" w14:paraId="6ECB6C48" w14:textId="77777777" w:rsidTr="009313B3">
        <w:trPr>
          <w:trHeight w:val="300"/>
        </w:trPr>
        <w:tc>
          <w:tcPr>
            <w:tcW w:w="2000" w:type="dxa"/>
            <w:tcBorders>
              <w:top w:val="single" w:sz="4" w:space="0" w:color="auto"/>
              <w:left w:val="single" w:sz="4" w:space="0" w:color="auto"/>
              <w:bottom w:val="single" w:sz="4" w:space="0" w:color="auto"/>
              <w:right w:val="single" w:sz="4" w:space="0" w:color="auto"/>
            </w:tcBorders>
            <w:noWrap/>
            <w:vAlign w:val="bottom"/>
            <w:hideMark/>
          </w:tcPr>
          <w:p w14:paraId="6CFECF29" w14:textId="77777777" w:rsidR="00D5646D" w:rsidRDefault="00D5646D" w:rsidP="009313B3">
            <w:pPr>
              <w:spacing w:after="0" w:line="240" w:lineRule="auto"/>
              <w:rPr>
                <w:rFonts w:ascii="Arial" w:eastAsia="Times New Roman" w:hAnsi="Arial" w:cs="Arial"/>
                <w:color w:val="000000"/>
                <w:lang w:eastAsia="en-GB"/>
              </w:rPr>
            </w:pPr>
            <w:r>
              <w:rPr>
                <w:rFonts w:ascii="Arial" w:eastAsia="Times New Roman" w:hAnsi="Arial" w:cs="Arial"/>
                <w:color w:val="000000"/>
                <w:lang w:eastAsia="en-GB"/>
              </w:rPr>
              <w:t>Dietetic</w:t>
            </w:r>
          </w:p>
        </w:tc>
        <w:tc>
          <w:tcPr>
            <w:tcW w:w="1984" w:type="dxa"/>
            <w:tcBorders>
              <w:top w:val="single" w:sz="4" w:space="0" w:color="auto"/>
              <w:left w:val="single" w:sz="4" w:space="0" w:color="auto"/>
              <w:bottom w:val="single" w:sz="4" w:space="0" w:color="auto"/>
              <w:right w:val="single" w:sz="4" w:space="0" w:color="auto"/>
            </w:tcBorders>
            <w:vAlign w:val="bottom"/>
            <w:hideMark/>
          </w:tcPr>
          <w:p w14:paraId="065E3D47" w14:textId="77777777" w:rsidR="00D5646D" w:rsidRDefault="00D5646D" w:rsidP="009313B3">
            <w:pPr>
              <w:spacing w:after="0" w:line="240" w:lineRule="auto"/>
              <w:jc w:val="right"/>
              <w:rPr>
                <w:rFonts w:ascii="Arial" w:eastAsia="Times New Roman" w:hAnsi="Arial" w:cs="Arial"/>
                <w:color w:val="000000"/>
                <w:lang w:eastAsia="en-GB"/>
              </w:rPr>
            </w:pPr>
            <w:r>
              <w:rPr>
                <w:rFonts w:ascii="Arial" w:eastAsia="Times New Roman" w:hAnsi="Arial" w:cs="Arial"/>
                <w:color w:val="000000"/>
                <w:lang w:eastAsia="en-GB"/>
              </w:rPr>
              <w:t>1</w:t>
            </w:r>
          </w:p>
        </w:tc>
        <w:tc>
          <w:tcPr>
            <w:tcW w:w="2127" w:type="dxa"/>
            <w:tcBorders>
              <w:top w:val="single" w:sz="4" w:space="0" w:color="auto"/>
              <w:left w:val="single" w:sz="4" w:space="0" w:color="auto"/>
              <w:bottom w:val="single" w:sz="4" w:space="0" w:color="auto"/>
              <w:right w:val="single" w:sz="4" w:space="0" w:color="auto"/>
            </w:tcBorders>
            <w:vAlign w:val="bottom"/>
            <w:hideMark/>
          </w:tcPr>
          <w:p w14:paraId="68617720" w14:textId="77777777" w:rsidR="00D5646D" w:rsidRDefault="00D5646D" w:rsidP="009313B3">
            <w:pPr>
              <w:spacing w:after="0" w:line="240" w:lineRule="auto"/>
              <w:jc w:val="right"/>
              <w:rPr>
                <w:rFonts w:ascii="Arial" w:eastAsia="Times New Roman" w:hAnsi="Arial" w:cs="Arial"/>
                <w:color w:val="000000"/>
                <w:lang w:eastAsia="en-GB"/>
              </w:rPr>
            </w:pPr>
            <w:r>
              <w:rPr>
                <w:rFonts w:ascii="Arial" w:eastAsia="Times New Roman" w:hAnsi="Arial" w:cs="Arial"/>
                <w:color w:val="000000"/>
                <w:lang w:eastAsia="en-GB"/>
              </w:rPr>
              <w:t>100.0%</w:t>
            </w:r>
          </w:p>
        </w:tc>
        <w:tc>
          <w:tcPr>
            <w:tcW w:w="1134" w:type="dxa"/>
            <w:tcBorders>
              <w:top w:val="single" w:sz="4" w:space="0" w:color="auto"/>
              <w:left w:val="single" w:sz="4" w:space="0" w:color="auto"/>
              <w:bottom w:val="single" w:sz="4" w:space="0" w:color="auto"/>
              <w:right w:val="single" w:sz="4" w:space="0" w:color="auto"/>
            </w:tcBorders>
            <w:noWrap/>
            <w:vAlign w:val="bottom"/>
            <w:hideMark/>
          </w:tcPr>
          <w:p w14:paraId="7E23F883" w14:textId="77777777" w:rsidR="00D5646D" w:rsidRDefault="00D5646D" w:rsidP="009313B3">
            <w:pPr>
              <w:spacing w:after="0" w:line="240" w:lineRule="auto"/>
              <w:jc w:val="right"/>
              <w:rPr>
                <w:rFonts w:ascii="Arial" w:eastAsia="Times New Roman" w:hAnsi="Arial" w:cs="Arial"/>
                <w:color w:val="000000"/>
                <w:lang w:eastAsia="en-GB"/>
              </w:rPr>
            </w:pPr>
            <w:r>
              <w:rPr>
                <w:rFonts w:ascii="Arial" w:eastAsia="Times New Roman" w:hAnsi="Arial" w:cs="Arial"/>
                <w:color w:val="000000"/>
                <w:lang w:eastAsia="en-GB"/>
              </w:rPr>
              <w:t>0.0%</w:t>
            </w:r>
          </w:p>
        </w:tc>
        <w:tc>
          <w:tcPr>
            <w:tcW w:w="1984" w:type="dxa"/>
            <w:tcBorders>
              <w:top w:val="single" w:sz="4" w:space="0" w:color="auto"/>
              <w:left w:val="single" w:sz="4" w:space="0" w:color="auto"/>
              <w:bottom w:val="single" w:sz="4" w:space="0" w:color="auto"/>
              <w:right w:val="single" w:sz="4" w:space="0" w:color="auto"/>
            </w:tcBorders>
            <w:noWrap/>
            <w:vAlign w:val="bottom"/>
            <w:hideMark/>
          </w:tcPr>
          <w:p w14:paraId="4501BD64" w14:textId="77777777" w:rsidR="00D5646D" w:rsidRDefault="00D5646D" w:rsidP="009313B3">
            <w:pPr>
              <w:spacing w:after="0" w:line="240" w:lineRule="auto"/>
              <w:jc w:val="right"/>
              <w:rPr>
                <w:rFonts w:ascii="Arial" w:eastAsia="Times New Roman" w:hAnsi="Arial" w:cs="Arial"/>
                <w:color w:val="000000"/>
                <w:lang w:eastAsia="en-GB"/>
              </w:rPr>
            </w:pPr>
            <w:r>
              <w:rPr>
                <w:rFonts w:ascii="Arial" w:eastAsia="Times New Roman" w:hAnsi="Arial" w:cs="Arial"/>
                <w:color w:val="000000"/>
                <w:lang w:eastAsia="en-GB"/>
              </w:rPr>
              <w:t>0.0%</w:t>
            </w:r>
          </w:p>
        </w:tc>
      </w:tr>
      <w:tr w:rsidR="00D5646D" w14:paraId="0F30EB43" w14:textId="77777777" w:rsidTr="009313B3">
        <w:trPr>
          <w:trHeight w:val="300"/>
        </w:trPr>
        <w:tc>
          <w:tcPr>
            <w:tcW w:w="2000" w:type="dxa"/>
            <w:tcBorders>
              <w:top w:val="single" w:sz="4" w:space="0" w:color="auto"/>
              <w:left w:val="single" w:sz="4" w:space="0" w:color="auto"/>
              <w:bottom w:val="single" w:sz="4" w:space="0" w:color="auto"/>
              <w:right w:val="single" w:sz="4" w:space="0" w:color="auto"/>
            </w:tcBorders>
            <w:noWrap/>
            <w:vAlign w:val="bottom"/>
            <w:hideMark/>
          </w:tcPr>
          <w:p w14:paraId="0D0606E3" w14:textId="77777777" w:rsidR="00D5646D" w:rsidRDefault="00D5646D" w:rsidP="009313B3">
            <w:pPr>
              <w:spacing w:after="0" w:line="240" w:lineRule="auto"/>
              <w:rPr>
                <w:rFonts w:ascii="Arial" w:eastAsia="Times New Roman" w:hAnsi="Arial" w:cs="Arial"/>
                <w:color w:val="000000"/>
                <w:lang w:eastAsia="en-GB"/>
              </w:rPr>
            </w:pPr>
            <w:r>
              <w:rPr>
                <w:rFonts w:ascii="Arial" w:eastAsia="Times New Roman" w:hAnsi="Arial" w:cs="Arial"/>
                <w:color w:val="000000"/>
                <w:lang w:eastAsia="en-GB"/>
              </w:rPr>
              <w:t>Endocrinology</w:t>
            </w:r>
          </w:p>
        </w:tc>
        <w:tc>
          <w:tcPr>
            <w:tcW w:w="1984" w:type="dxa"/>
            <w:tcBorders>
              <w:top w:val="single" w:sz="4" w:space="0" w:color="auto"/>
              <w:left w:val="single" w:sz="4" w:space="0" w:color="auto"/>
              <w:bottom w:val="single" w:sz="4" w:space="0" w:color="auto"/>
              <w:right w:val="single" w:sz="4" w:space="0" w:color="auto"/>
            </w:tcBorders>
            <w:vAlign w:val="bottom"/>
            <w:hideMark/>
          </w:tcPr>
          <w:p w14:paraId="3B42E857" w14:textId="77777777" w:rsidR="00D5646D" w:rsidRDefault="00D5646D" w:rsidP="009313B3">
            <w:pPr>
              <w:spacing w:after="0" w:line="240" w:lineRule="auto"/>
              <w:jc w:val="right"/>
              <w:rPr>
                <w:rFonts w:ascii="Arial" w:eastAsia="Times New Roman" w:hAnsi="Arial" w:cs="Arial"/>
                <w:color w:val="000000"/>
                <w:lang w:eastAsia="en-GB"/>
              </w:rPr>
            </w:pPr>
            <w:r>
              <w:rPr>
                <w:rFonts w:ascii="Arial" w:eastAsia="Times New Roman" w:hAnsi="Arial" w:cs="Arial"/>
                <w:color w:val="000000"/>
                <w:lang w:eastAsia="en-GB"/>
              </w:rPr>
              <w:t>3</w:t>
            </w:r>
          </w:p>
        </w:tc>
        <w:tc>
          <w:tcPr>
            <w:tcW w:w="2127" w:type="dxa"/>
            <w:tcBorders>
              <w:top w:val="single" w:sz="4" w:space="0" w:color="auto"/>
              <w:left w:val="single" w:sz="4" w:space="0" w:color="auto"/>
              <w:bottom w:val="single" w:sz="4" w:space="0" w:color="auto"/>
              <w:right w:val="single" w:sz="4" w:space="0" w:color="auto"/>
            </w:tcBorders>
            <w:vAlign w:val="bottom"/>
            <w:hideMark/>
          </w:tcPr>
          <w:p w14:paraId="10D81C16" w14:textId="77777777" w:rsidR="00D5646D" w:rsidRDefault="00D5646D" w:rsidP="009313B3">
            <w:pPr>
              <w:spacing w:after="0" w:line="240" w:lineRule="auto"/>
              <w:jc w:val="right"/>
              <w:rPr>
                <w:rFonts w:ascii="Arial" w:eastAsia="Times New Roman" w:hAnsi="Arial" w:cs="Arial"/>
                <w:color w:val="000000"/>
                <w:lang w:eastAsia="en-GB"/>
              </w:rPr>
            </w:pPr>
            <w:r>
              <w:rPr>
                <w:rFonts w:ascii="Arial" w:eastAsia="Times New Roman" w:hAnsi="Arial" w:cs="Arial"/>
                <w:color w:val="000000"/>
                <w:lang w:eastAsia="en-GB"/>
              </w:rPr>
              <w:t>100.0%</w:t>
            </w:r>
          </w:p>
        </w:tc>
        <w:tc>
          <w:tcPr>
            <w:tcW w:w="1134" w:type="dxa"/>
            <w:tcBorders>
              <w:top w:val="single" w:sz="4" w:space="0" w:color="auto"/>
              <w:left w:val="single" w:sz="4" w:space="0" w:color="auto"/>
              <w:bottom w:val="single" w:sz="4" w:space="0" w:color="auto"/>
              <w:right w:val="single" w:sz="4" w:space="0" w:color="auto"/>
            </w:tcBorders>
            <w:noWrap/>
            <w:vAlign w:val="bottom"/>
            <w:hideMark/>
          </w:tcPr>
          <w:p w14:paraId="4DBA4099" w14:textId="77777777" w:rsidR="00D5646D" w:rsidRDefault="00D5646D" w:rsidP="009313B3">
            <w:pPr>
              <w:spacing w:after="0" w:line="240" w:lineRule="auto"/>
              <w:jc w:val="right"/>
              <w:rPr>
                <w:rFonts w:ascii="Arial" w:eastAsia="Times New Roman" w:hAnsi="Arial" w:cs="Arial"/>
                <w:color w:val="000000"/>
                <w:lang w:eastAsia="en-GB"/>
              </w:rPr>
            </w:pPr>
            <w:r>
              <w:rPr>
                <w:rFonts w:ascii="Arial" w:eastAsia="Times New Roman" w:hAnsi="Arial" w:cs="Arial"/>
                <w:color w:val="000000"/>
                <w:lang w:eastAsia="en-GB"/>
              </w:rPr>
              <w:t>0.0%</w:t>
            </w:r>
          </w:p>
        </w:tc>
        <w:tc>
          <w:tcPr>
            <w:tcW w:w="1984" w:type="dxa"/>
            <w:tcBorders>
              <w:top w:val="single" w:sz="4" w:space="0" w:color="auto"/>
              <w:left w:val="single" w:sz="4" w:space="0" w:color="auto"/>
              <w:bottom w:val="single" w:sz="4" w:space="0" w:color="auto"/>
              <w:right w:val="single" w:sz="4" w:space="0" w:color="auto"/>
            </w:tcBorders>
            <w:noWrap/>
            <w:vAlign w:val="bottom"/>
            <w:hideMark/>
          </w:tcPr>
          <w:p w14:paraId="7D4D07CB" w14:textId="77777777" w:rsidR="00D5646D" w:rsidRDefault="00D5646D" w:rsidP="009313B3">
            <w:pPr>
              <w:spacing w:after="0" w:line="240" w:lineRule="auto"/>
              <w:jc w:val="right"/>
              <w:rPr>
                <w:rFonts w:ascii="Arial" w:eastAsia="Times New Roman" w:hAnsi="Arial" w:cs="Arial"/>
                <w:color w:val="000000"/>
                <w:lang w:eastAsia="en-GB"/>
              </w:rPr>
            </w:pPr>
            <w:r>
              <w:rPr>
                <w:rFonts w:ascii="Arial" w:eastAsia="Times New Roman" w:hAnsi="Arial" w:cs="Arial"/>
                <w:color w:val="000000"/>
                <w:lang w:eastAsia="en-GB"/>
              </w:rPr>
              <w:t>0.0%</w:t>
            </w:r>
          </w:p>
        </w:tc>
      </w:tr>
      <w:tr w:rsidR="00D5646D" w14:paraId="2840C0CA" w14:textId="77777777" w:rsidTr="009313B3">
        <w:trPr>
          <w:trHeight w:val="300"/>
        </w:trPr>
        <w:tc>
          <w:tcPr>
            <w:tcW w:w="2000" w:type="dxa"/>
            <w:tcBorders>
              <w:top w:val="single" w:sz="4" w:space="0" w:color="auto"/>
              <w:left w:val="single" w:sz="4" w:space="0" w:color="auto"/>
              <w:bottom w:val="single" w:sz="4" w:space="0" w:color="auto"/>
              <w:right w:val="single" w:sz="4" w:space="0" w:color="auto"/>
            </w:tcBorders>
            <w:noWrap/>
            <w:vAlign w:val="bottom"/>
            <w:hideMark/>
          </w:tcPr>
          <w:p w14:paraId="62BE2E32" w14:textId="77777777" w:rsidR="00D5646D" w:rsidRDefault="00D5646D" w:rsidP="009313B3">
            <w:pPr>
              <w:spacing w:after="0" w:line="240" w:lineRule="auto"/>
              <w:rPr>
                <w:rFonts w:ascii="Arial" w:eastAsia="Times New Roman" w:hAnsi="Arial" w:cs="Arial"/>
                <w:color w:val="000000"/>
                <w:lang w:eastAsia="en-GB"/>
              </w:rPr>
            </w:pPr>
            <w:r>
              <w:rPr>
                <w:rFonts w:ascii="Arial" w:eastAsia="Times New Roman" w:hAnsi="Arial" w:cs="Arial"/>
                <w:color w:val="000000"/>
                <w:lang w:eastAsia="en-GB"/>
              </w:rPr>
              <w:t>ENT</w:t>
            </w:r>
          </w:p>
        </w:tc>
        <w:tc>
          <w:tcPr>
            <w:tcW w:w="1984" w:type="dxa"/>
            <w:tcBorders>
              <w:top w:val="single" w:sz="4" w:space="0" w:color="auto"/>
              <w:left w:val="single" w:sz="4" w:space="0" w:color="auto"/>
              <w:bottom w:val="single" w:sz="4" w:space="0" w:color="auto"/>
              <w:right w:val="single" w:sz="4" w:space="0" w:color="auto"/>
            </w:tcBorders>
            <w:vAlign w:val="bottom"/>
            <w:hideMark/>
          </w:tcPr>
          <w:p w14:paraId="34FF3198" w14:textId="77777777" w:rsidR="00D5646D" w:rsidRDefault="00D5646D" w:rsidP="009313B3">
            <w:pPr>
              <w:spacing w:after="0" w:line="240" w:lineRule="auto"/>
              <w:jc w:val="right"/>
              <w:rPr>
                <w:rFonts w:ascii="Arial" w:eastAsia="Times New Roman" w:hAnsi="Arial" w:cs="Arial"/>
                <w:color w:val="000000"/>
                <w:lang w:eastAsia="en-GB"/>
              </w:rPr>
            </w:pPr>
            <w:r>
              <w:rPr>
                <w:rFonts w:ascii="Arial" w:eastAsia="Times New Roman" w:hAnsi="Arial" w:cs="Arial"/>
                <w:color w:val="000000"/>
                <w:lang w:eastAsia="en-GB"/>
              </w:rPr>
              <w:t>18</w:t>
            </w:r>
          </w:p>
        </w:tc>
        <w:tc>
          <w:tcPr>
            <w:tcW w:w="2127" w:type="dxa"/>
            <w:tcBorders>
              <w:top w:val="single" w:sz="4" w:space="0" w:color="auto"/>
              <w:left w:val="single" w:sz="4" w:space="0" w:color="auto"/>
              <w:bottom w:val="single" w:sz="4" w:space="0" w:color="auto"/>
              <w:right w:val="single" w:sz="4" w:space="0" w:color="auto"/>
            </w:tcBorders>
            <w:vAlign w:val="bottom"/>
            <w:hideMark/>
          </w:tcPr>
          <w:p w14:paraId="3D1E709B" w14:textId="77777777" w:rsidR="00D5646D" w:rsidRDefault="00D5646D" w:rsidP="009313B3">
            <w:pPr>
              <w:spacing w:after="0" w:line="240" w:lineRule="auto"/>
              <w:jc w:val="right"/>
              <w:rPr>
                <w:rFonts w:ascii="Arial" w:eastAsia="Times New Roman" w:hAnsi="Arial" w:cs="Arial"/>
                <w:color w:val="000000"/>
                <w:lang w:eastAsia="en-GB"/>
              </w:rPr>
            </w:pPr>
            <w:r>
              <w:rPr>
                <w:rFonts w:ascii="Arial" w:eastAsia="Times New Roman" w:hAnsi="Arial" w:cs="Arial"/>
                <w:color w:val="000000"/>
                <w:lang w:eastAsia="en-GB"/>
              </w:rPr>
              <w:t>38.9%</w:t>
            </w:r>
          </w:p>
        </w:tc>
        <w:tc>
          <w:tcPr>
            <w:tcW w:w="1134" w:type="dxa"/>
            <w:tcBorders>
              <w:top w:val="single" w:sz="4" w:space="0" w:color="auto"/>
              <w:left w:val="single" w:sz="4" w:space="0" w:color="auto"/>
              <w:bottom w:val="single" w:sz="4" w:space="0" w:color="auto"/>
              <w:right w:val="single" w:sz="4" w:space="0" w:color="auto"/>
            </w:tcBorders>
            <w:noWrap/>
            <w:vAlign w:val="bottom"/>
            <w:hideMark/>
          </w:tcPr>
          <w:p w14:paraId="53D2C2B9" w14:textId="77777777" w:rsidR="00D5646D" w:rsidRDefault="00D5646D" w:rsidP="009313B3">
            <w:pPr>
              <w:spacing w:after="0" w:line="240" w:lineRule="auto"/>
              <w:jc w:val="right"/>
              <w:rPr>
                <w:rFonts w:ascii="Arial" w:eastAsia="Times New Roman" w:hAnsi="Arial" w:cs="Arial"/>
                <w:color w:val="000000"/>
                <w:lang w:eastAsia="en-GB"/>
              </w:rPr>
            </w:pPr>
            <w:r>
              <w:rPr>
                <w:rFonts w:ascii="Arial" w:eastAsia="Times New Roman" w:hAnsi="Arial" w:cs="Arial"/>
                <w:color w:val="000000"/>
                <w:lang w:eastAsia="en-GB"/>
              </w:rPr>
              <w:t>0.0%</w:t>
            </w:r>
          </w:p>
        </w:tc>
        <w:tc>
          <w:tcPr>
            <w:tcW w:w="1984" w:type="dxa"/>
            <w:tcBorders>
              <w:top w:val="single" w:sz="4" w:space="0" w:color="auto"/>
              <w:left w:val="single" w:sz="4" w:space="0" w:color="auto"/>
              <w:bottom w:val="single" w:sz="4" w:space="0" w:color="auto"/>
              <w:right w:val="single" w:sz="4" w:space="0" w:color="auto"/>
            </w:tcBorders>
            <w:noWrap/>
            <w:vAlign w:val="bottom"/>
            <w:hideMark/>
          </w:tcPr>
          <w:p w14:paraId="578519EF" w14:textId="77777777" w:rsidR="00D5646D" w:rsidRDefault="00D5646D" w:rsidP="009313B3">
            <w:pPr>
              <w:spacing w:after="0" w:line="240" w:lineRule="auto"/>
              <w:jc w:val="right"/>
              <w:rPr>
                <w:rFonts w:ascii="Arial" w:eastAsia="Times New Roman" w:hAnsi="Arial" w:cs="Arial"/>
                <w:color w:val="000000"/>
                <w:lang w:eastAsia="en-GB"/>
              </w:rPr>
            </w:pPr>
            <w:r>
              <w:rPr>
                <w:rFonts w:ascii="Arial" w:eastAsia="Times New Roman" w:hAnsi="Arial" w:cs="Arial"/>
                <w:color w:val="000000"/>
                <w:lang w:eastAsia="en-GB"/>
              </w:rPr>
              <w:t>61.1%</w:t>
            </w:r>
          </w:p>
        </w:tc>
      </w:tr>
      <w:tr w:rsidR="00D5646D" w14:paraId="77692229" w14:textId="77777777" w:rsidTr="009313B3">
        <w:trPr>
          <w:trHeight w:val="300"/>
        </w:trPr>
        <w:tc>
          <w:tcPr>
            <w:tcW w:w="2000" w:type="dxa"/>
            <w:tcBorders>
              <w:top w:val="single" w:sz="4" w:space="0" w:color="auto"/>
              <w:left w:val="single" w:sz="4" w:space="0" w:color="auto"/>
              <w:bottom w:val="single" w:sz="4" w:space="0" w:color="auto"/>
              <w:right w:val="single" w:sz="4" w:space="0" w:color="auto"/>
            </w:tcBorders>
            <w:noWrap/>
            <w:vAlign w:val="bottom"/>
            <w:hideMark/>
          </w:tcPr>
          <w:p w14:paraId="5730CC7D" w14:textId="77777777" w:rsidR="00D5646D" w:rsidRDefault="00D5646D" w:rsidP="009313B3">
            <w:pPr>
              <w:spacing w:after="0" w:line="240" w:lineRule="auto"/>
              <w:rPr>
                <w:rFonts w:ascii="Arial" w:eastAsia="Times New Roman" w:hAnsi="Arial" w:cs="Arial"/>
                <w:color w:val="000000"/>
                <w:lang w:eastAsia="en-GB"/>
              </w:rPr>
            </w:pPr>
            <w:r>
              <w:rPr>
                <w:rFonts w:ascii="Arial" w:eastAsia="Times New Roman" w:hAnsi="Arial" w:cs="Arial"/>
                <w:color w:val="000000"/>
                <w:lang w:eastAsia="en-GB"/>
              </w:rPr>
              <w:t>Epilepsy</w:t>
            </w:r>
          </w:p>
        </w:tc>
        <w:tc>
          <w:tcPr>
            <w:tcW w:w="1984" w:type="dxa"/>
            <w:tcBorders>
              <w:top w:val="single" w:sz="4" w:space="0" w:color="auto"/>
              <w:left w:val="single" w:sz="4" w:space="0" w:color="auto"/>
              <w:bottom w:val="single" w:sz="4" w:space="0" w:color="auto"/>
              <w:right w:val="single" w:sz="4" w:space="0" w:color="auto"/>
            </w:tcBorders>
            <w:vAlign w:val="bottom"/>
            <w:hideMark/>
          </w:tcPr>
          <w:p w14:paraId="0621BFB7" w14:textId="77777777" w:rsidR="00D5646D" w:rsidRDefault="00D5646D" w:rsidP="009313B3">
            <w:pPr>
              <w:spacing w:after="0" w:line="240" w:lineRule="auto"/>
              <w:jc w:val="right"/>
              <w:rPr>
                <w:rFonts w:ascii="Arial" w:eastAsia="Times New Roman" w:hAnsi="Arial" w:cs="Arial"/>
                <w:color w:val="000000"/>
                <w:lang w:eastAsia="en-GB"/>
              </w:rPr>
            </w:pPr>
            <w:r>
              <w:rPr>
                <w:rFonts w:ascii="Arial" w:eastAsia="Times New Roman" w:hAnsi="Arial" w:cs="Arial"/>
                <w:color w:val="000000"/>
                <w:lang w:eastAsia="en-GB"/>
              </w:rPr>
              <w:t>16</w:t>
            </w:r>
          </w:p>
        </w:tc>
        <w:tc>
          <w:tcPr>
            <w:tcW w:w="2127" w:type="dxa"/>
            <w:tcBorders>
              <w:top w:val="single" w:sz="4" w:space="0" w:color="auto"/>
              <w:left w:val="single" w:sz="4" w:space="0" w:color="auto"/>
              <w:bottom w:val="single" w:sz="4" w:space="0" w:color="auto"/>
              <w:right w:val="single" w:sz="4" w:space="0" w:color="auto"/>
            </w:tcBorders>
            <w:vAlign w:val="bottom"/>
            <w:hideMark/>
          </w:tcPr>
          <w:p w14:paraId="57C47CF6" w14:textId="77777777" w:rsidR="00D5646D" w:rsidRDefault="00D5646D" w:rsidP="009313B3">
            <w:pPr>
              <w:spacing w:after="0" w:line="240" w:lineRule="auto"/>
              <w:jc w:val="right"/>
              <w:rPr>
                <w:rFonts w:ascii="Arial" w:eastAsia="Times New Roman" w:hAnsi="Arial" w:cs="Arial"/>
                <w:color w:val="000000"/>
                <w:lang w:eastAsia="en-GB"/>
              </w:rPr>
            </w:pPr>
            <w:r>
              <w:rPr>
                <w:rFonts w:ascii="Arial" w:eastAsia="Times New Roman" w:hAnsi="Arial" w:cs="Arial"/>
                <w:color w:val="000000"/>
                <w:lang w:eastAsia="en-GB"/>
              </w:rPr>
              <w:t>81.3%</w:t>
            </w:r>
          </w:p>
        </w:tc>
        <w:tc>
          <w:tcPr>
            <w:tcW w:w="1134" w:type="dxa"/>
            <w:tcBorders>
              <w:top w:val="single" w:sz="4" w:space="0" w:color="auto"/>
              <w:left w:val="single" w:sz="4" w:space="0" w:color="auto"/>
              <w:bottom w:val="single" w:sz="4" w:space="0" w:color="auto"/>
              <w:right w:val="single" w:sz="4" w:space="0" w:color="auto"/>
            </w:tcBorders>
            <w:noWrap/>
            <w:vAlign w:val="bottom"/>
            <w:hideMark/>
          </w:tcPr>
          <w:p w14:paraId="27FACD06" w14:textId="77777777" w:rsidR="00D5646D" w:rsidRDefault="00D5646D" w:rsidP="009313B3">
            <w:pPr>
              <w:spacing w:after="0" w:line="240" w:lineRule="auto"/>
              <w:jc w:val="right"/>
              <w:rPr>
                <w:rFonts w:ascii="Arial" w:eastAsia="Times New Roman" w:hAnsi="Arial" w:cs="Arial"/>
                <w:color w:val="000000"/>
                <w:lang w:eastAsia="en-GB"/>
              </w:rPr>
            </w:pPr>
            <w:r>
              <w:rPr>
                <w:rFonts w:ascii="Arial" w:eastAsia="Times New Roman" w:hAnsi="Arial" w:cs="Arial"/>
                <w:color w:val="000000"/>
                <w:lang w:eastAsia="en-GB"/>
              </w:rPr>
              <w:t>6.3%</w:t>
            </w:r>
          </w:p>
        </w:tc>
        <w:tc>
          <w:tcPr>
            <w:tcW w:w="1984" w:type="dxa"/>
            <w:tcBorders>
              <w:top w:val="single" w:sz="4" w:space="0" w:color="auto"/>
              <w:left w:val="single" w:sz="4" w:space="0" w:color="auto"/>
              <w:bottom w:val="single" w:sz="4" w:space="0" w:color="auto"/>
              <w:right w:val="single" w:sz="4" w:space="0" w:color="auto"/>
            </w:tcBorders>
            <w:noWrap/>
            <w:vAlign w:val="bottom"/>
            <w:hideMark/>
          </w:tcPr>
          <w:p w14:paraId="5B9828FC" w14:textId="77777777" w:rsidR="00D5646D" w:rsidRDefault="00D5646D" w:rsidP="009313B3">
            <w:pPr>
              <w:spacing w:after="0" w:line="240" w:lineRule="auto"/>
              <w:jc w:val="right"/>
              <w:rPr>
                <w:rFonts w:ascii="Arial" w:eastAsia="Times New Roman" w:hAnsi="Arial" w:cs="Arial"/>
                <w:color w:val="000000"/>
                <w:lang w:eastAsia="en-GB"/>
              </w:rPr>
            </w:pPr>
            <w:r>
              <w:rPr>
                <w:rFonts w:ascii="Arial" w:eastAsia="Times New Roman" w:hAnsi="Arial" w:cs="Arial"/>
                <w:color w:val="000000"/>
                <w:lang w:eastAsia="en-GB"/>
              </w:rPr>
              <w:t>12.5%</w:t>
            </w:r>
          </w:p>
        </w:tc>
      </w:tr>
      <w:tr w:rsidR="00D5646D" w14:paraId="6E0BAFA3" w14:textId="77777777" w:rsidTr="009313B3">
        <w:trPr>
          <w:trHeight w:val="300"/>
        </w:trPr>
        <w:tc>
          <w:tcPr>
            <w:tcW w:w="2000" w:type="dxa"/>
            <w:tcBorders>
              <w:top w:val="single" w:sz="4" w:space="0" w:color="auto"/>
              <w:left w:val="single" w:sz="4" w:space="0" w:color="auto"/>
              <w:bottom w:val="single" w:sz="4" w:space="0" w:color="auto"/>
              <w:right w:val="single" w:sz="4" w:space="0" w:color="auto"/>
            </w:tcBorders>
            <w:noWrap/>
            <w:vAlign w:val="bottom"/>
            <w:hideMark/>
          </w:tcPr>
          <w:p w14:paraId="17507E33" w14:textId="77777777" w:rsidR="00D5646D" w:rsidRDefault="00D5646D" w:rsidP="009313B3">
            <w:pPr>
              <w:spacing w:after="0" w:line="240" w:lineRule="auto"/>
              <w:rPr>
                <w:rFonts w:ascii="Arial" w:eastAsia="Times New Roman" w:hAnsi="Arial" w:cs="Arial"/>
                <w:color w:val="000000"/>
                <w:lang w:eastAsia="en-GB"/>
              </w:rPr>
            </w:pPr>
            <w:r>
              <w:rPr>
                <w:rFonts w:ascii="Arial" w:eastAsia="Times New Roman" w:hAnsi="Arial" w:cs="Arial"/>
                <w:color w:val="000000"/>
                <w:lang w:eastAsia="en-GB"/>
              </w:rPr>
              <w:t xml:space="preserve">Gastroenterology </w:t>
            </w:r>
          </w:p>
        </w:tc>
        <w:tc>
          <w:tcPr>
            <w:tcW w:w="1984" w:type="dxa"/>
            <w:tcBorders>
              <w:top w:val="single" w:sz="4" w:space="0" w:color="auto"/>
              <w:left w:val="single" w:sz="4" w:space="0" w:color="auto"/>
              <w:bottom w:val="single" w:sz="4" w:space="0" w:color="auto"/>
              <w:right w:val="single" w:sz="4" w:space="0" w:color="auto"/>
            </w:tcBorders>
            <w:vAlign w:val="bottom"/>
            <w:hideMark/>
          </w:tcPr>
          <w:p w14:paraId="06063562" w14:textId="77777777" w:rsidR="00D5646D" w:rsidRDefault="00D5646D" w:rsidP="009313B3">
            <w:pPr>
              <w:spacing w:after="0" w:line="240" w:lineRule="auto"/>
              <w:jc w:val="right"/>
              <w:rPr>
                <w:rFonts w:ascii="Arial" w:eastAsia="Times New Roman" w:hAnsi="Arial" w:cs="Arial"/>
                <w:color w:val="000000"/>
                <w:lang w:eastAsia="en-GB"/>
              </w:rPr>
            </w:pPr>
            <w:r>
              <w:rPr>
                <w:rFonts w:ascii="Arial" w:eastAsia="Times New Roman" w:hAnsi="Arial" w:cs="Arial"/>
                <w:color w:val="000000"/>
                <w:lang w:eastAsia="en-GB"/>
              </w:rPr>
              <w:t>24</w:t>
            </w:r>
          </w:p>
        </w:tc>
        <w:tc>
          <w:tcPr>
            <w:tcW w:w="2127" w:type="dxa"/>
            <w:tcBorders>
              <w:top w:val="single" w:sz="4" w:space="0" w:color="auto"/>
              <w:left w:val="single" w:sz="4" w:space="0" w:color="auto"/>
              <w:bottom w:val="single" w:sz="4" w:space="0" w:color="auto"/>
              <w:right w:val="single" w:sz="4" w:space="0" w:color="auto"/>
            </w:tcBorders>
            <w:vAlign w:val="bottom"/>
            <w:hideMark/>
          </w:tcPr>
          <w:p w14:paraId="373AB5B0" w14:textId="77777777" w:rsidR="00D5646D" w:rsidRDefault="00D5646D" w:rsidP="009313B3">
            <w:pPr>
              <w:spacing w:after="0" w:line="240" w:lineRule="auto"/>
              <w:jc w:val="right"/>
              <w:rPr>
                <w:rFonts w:ascii="Arial" w:eastAsia="Times New Roman" w:hAnsi="Arial" w:cs="Arial"/>
                <w:color w:val="000000"/>
                <w:lang w:eastAsia="en-GB"/>
              </w:rPr>
            </w:pPr>
            <w:r>
              <w:rPr>
                <w:rFonts w:ascii="Arial" w:eastAsia="Times New Roman" w:hAnsi="Arial" w:cs="Arial"/>
                <w:color w:val="000000"/>
                <w:lang w:eastAsia="en-GB"/>
              </w:rPr>
              <w:t>91.7%</w:t>
            </w:r>
          </w:p>
        </w:tc>
        <w:tc>
          <w:tcPr>
            <w:tcW w:w="1134" w:type="dxa"/>
            <w:tcBorders>
              <w:top w:val="single" w:sz="4" w:space="0" w:color="auto"/>
              <w:left w:val="single" w:sz="4" w:space="0" w:color="auto"/>
              <w:bottom w:val="single" w:sz="4" w:space="0" w:color="auto"/>
              <w:right w:val="single" w:sz="4" w:space="0" w:color="auto"/>
            </w:tcBorders>
            <w:noWrap/>
            <w:vAlign w:val="bottom"/>
            <w:hideMark/>
          </w:tcPr>
          <w:p w14:paraId="6258E68B" w14:textId="77777777" w:rsidR="00D5646D" w:rsidRDefault="00D5646D" w:rsidP="009313B3">
            <w:pPr>
              <w:spacing w:after="0" w:line="240" w:lineRule="auto"/>
              <w:jc w:val="right"/>
              <w:rPr>
                <w:rFonts w:ascii="Arial" w:eastAsia="Times New Roman" w:hAnsi="Arial" w:cs="Arial"/>
                <w:color w:val="000000"/>
                <w:lang w:eastAsia="en-GB"/>
              </w:rPr>
            </w:pPr>
            <w:r>
              <w:rPr>
                <w:rFonts w:ascii="Arial" w:eastAsia="Times New Roman" w:hAnsi="Arial" w:cs="Arial"/>
                <w:color w:val="000000"/>
                <w:lang w:eastAsia="en-GB"/>
              </w:rPr>
              <w:t>0.0%</w:t>
            </w:r>
          </w:p>
        </w:tc>
        <w:tc>
          <w:tcPr>
            <w:tcW w:w="1984" w:type="dxa"/>
            <w:tcBorders>
              <w:top w:val="single" w:sz="4" w:space="0" w:color="auto"/>
              <w:left w:val="single" w:sz="4" w:space="0" w:color="auto"/>
              <w:bottom w:val="single" w:sz="4" w:space="0" w:color="auto"/>
              <w:right w:val="single" w:sz="4" w:space="0" w:color="auto"/>
            </w:tcBorders>
            <w:noWrap/>
            <w:vAlign w:val="bottom"/>
            <w:hideMark/>
          </w:tcPr>
          <w:p w14:paraId="079158E3" w14:textId="77777777" w:rsidR="00D5646D" w:rsidRDefault="00D5646D" w:rsidP="009313B3">
            <w:pPr>
              <w:spacing w:after="0" w:line="240" w:lineRule="auto"/>
              <w:jc w:val="right"/>
              <w:rPr>
                <w:rFonts w:ascii="Arial" w:eastAsia="Times New Roman" w:hAnsi="Arial" w:cs="Arial"/>
                <w:color w:val="000000"/>
                <w:lang w:eastAsia="en-GB"/>
              </w:rPr>
            </w:pPr>
            <w:r>
              <w:rPr>
                <w:rFonts w:ascii="Arial" w:eastAsia="Times New Roman" w:hAnsi="Arial" w:cs="Arial"/>
                <w:color w:val="000000"/>
                <w:lang w:eastAsia="en-GB"/>
              </w:rPr>
              <w:t>8.3%</w:t>
            </w:r>
          </w:p>
        </w:tc>
      </w:tr>
      <w:tr w:rsidR="00D5646D" w14:paraId="7F0EB4E6" w14:textId="77777777" w:rsidTr="009313B3">
        <w:trPr>
          <w:trHeight w:val="300"/>
        </w:trPr>
        <w:tc>
          <w:tcPr>
            <w:tcW w:w="2000" w:type="dxa"/>
            <w:tcBorders>
              <w:top w:val="single" w:sz="4" w:space="0" w:color="auto"/>
              <w:left w:val="single" w:sz="4" w:space="0" w:color="auto"/>
              <w:bottom w:val="single" w:sz="4" w:space="0" w:color="auto"/>
              <w:right w:val="single" w:sz="4" w:space="0" w:color="auto"/>
            </w:tcBorders>
            <w:noWrap/>
            <w:vAlign w:val="bottom"/>
            <w:hideMark/>
          </w:tcPr>
          <w:p w14:paraId="515E02BD" w14:textId="77777777" w:rsidR="00D5646D" w:rsidRDefault="00D5646D" w:rsidP="009313B3">
            <w:pPr>
              <w:spacing w:after="0" w:line="240" w:lineRule="auto"/>
              <w:rPr>
                <w:rFonts w:ascii="Arial" w:eastAsia="Times New Roman" w:hAnsi="Arial" w:cs="Arial"/>
                <w:color w:val="000000"/>
                <w:lang w:eastAsia="en-GB"/>
              </w:rPr>
            </w:pPr>
            <w:proofErr w:type="spellStart"/>
            <w:r>
              <w:rPr>
                <w:rFonts w:ascii="Arial" w:eastAsia="Times New Roman" w:hAnsi="Arial" w:cs="Arial"/>
                <w:color w:val="000000"/>
                <w:lang w:eastAsia="en-GB"/>
              </w:rPr>
              <w:t>Neurodisability</w:t>
            </w:r>
            <w:proofErr w:type="spellEnd"/>
          </w:p>
        </w:tc>
        <w:tc>
          <w:tcPr>
            <w:tcW w:w="1984" w:type="dxa"/>
            <w:tcBorders>
              <w:top w:val="single" w:sz="4" w:space="0" w:color="auto"/>
              <w:left w:val="single" w:sz="4" w:space="0" w:color="auto"/>
              <w:bottom w:val="single" w:sz="4" w:space="0" w:color="auto"/>
              <w:right w:val="single" w:sz="4" w:space="0" w:color="auto"/>
            </w:tcBorders>
            <w:vAlign w:val="bottom"/>
            <w:hideMark/>
          </w:tcPr>
          <w:p w14:paraId="1E9BF6B0" w14:textId="77777777" w:rsidR="00D5646D" w:rsidRDefault="00D5646D" w:rsidP="009313B3">
            <w:pPr>
              <w:spacing w:after="0" w:line="240" w:lineRule="auto"/>
              <w:jc w:val="right"/>
              <w:rPr>
                <w:rFonts w:ascii="Arial" w:eastAsia="Times New Roman" w:hAnsi="Arial" w:cs="Arial"/>
                <w:color w:val="000000"/>
                <w:lang w:eastAsia="en-GB"/>
              </w:rPr>
            </w:pPr>
            <w:r>
              <w:rPr>
                <w:rFonts w:ascii="Arial" w:eastAsia="Times New Roman" w:hAnsi="Arial" w:cs="Arial"/>
                <w:color w:val="000000"/>
                <w:lang w:eastAsia="en-GB"/>
              </w:rPr>
              <w:t>2</w:t>
            </w:r>
          </w:p>
        </w:tc>
        <w:tc>
          <w:tcPr>
            <w:tcW w:w="2127" w:type="dxa"/>
            <w:tcBorders>
              <w:top w:val="single" w:sz="4" w:space="0" w:color="auto"/>
              <w:left w:val="single" w:sz="4" w:space="0" w:color="auto"/>
              <w:bottom w:val="single" w:sz="4" w:space="0" w:color="auto"/>
              <w:right w:val="single" w:sz="4" w:space="0" w:color="auto"/>
            </w:tcBorders>
            <w:vAlign w:val="bottom"/>
            <w:hideMark/>
          </w:tcPr>
          <w:p w14:paraId="6053723C" w14:textId="77777777" w:rsidR="00D5646D" w:rsidRDefault="00D5646D" w:rsidP="009313B3">
            <w:pPr>
              <w:spacing w:after="0" w:line="240" w:lineRule="auto"/>
              <w:jc w:val="right"/>
              <w:rPr>
                <w:rFonts w:ascii="Arial" w:eastAsia="Times New Roman" w:hAnsi="Arial" w:cs="Arial"/>
                <w:color w:val="000000"/>
                <w:lang w:eastAsia="en-GB"/>
              </w:rPr>
            </w:pPr>
            <w:r>
              <w:rPr>
                <w:rFonts w:ascii="Arial" w:eastAsia="Times New Roman" w:hAnsi="Arial" w:cs="Arial"/>
                <w:color w:val="000000"/>
                <w:lang w:eastAsia="en-GB"/>
              </w:rPr>
              <w:t>0.0%</w:t>
            </w:r>
          </w:p>
        </w:tc>
        <w:tc>
          <w:tcPr>
            <w:tcW w:w="1134" w:type="dxa"/>
            <w:tcBorders>
              <w:top w:val="single" w:sz="4" w:space="0" w:color="auto"/>
              <w:left w:val="single" w:sz="4" w:space="0" w:color="auto"/>
              <w:bottom w:val="single" w:sz="4" w:space="0" w:color="auto"/>
              <w:right w:val="single" w:sz="4" w:space="0" w:color="auto"/>
            </w:tcBorders>
            <w:noWrap/>
            <w:vAlign w:val="bottom"/>
            <w:hideMark/>
          </w:tcPr>
          <w:p w14:paraId="7C525FC1" w14:textId="77777777" w:rsidR="00D5646D" w:rsidRDefault="00D5646D" w:rsidP="009313B3">
            <w:pPr>
              <w:spacing w:after="0" w:line="240" w:lineRule="auto"/>
              <w:jc w:val="right"/>
              <w:rPr>
                <w:rFonts w:ascii="Arial" w:eastAsia="Times New Roman" w:hAnsi="Arial" w:cs="Arial"/>
                <w:color w:val="000000"/>
                <w:lang w:eastAsia="en-GB"/>
              </w:rPr>
            </w:pPr>
            <w:r>
              <w:rPr>
                <w:rFonts w:ascii="Arial" w:eastAsia="Times New Roman" w:hAnsi="Arial" w:cs="Arial"/>
                <w:color w:val="000000"/>
                <w:lang w:eastAsia="en-GB"/>
              </w:rPr>
              <w:t>100.0%</w:t>
            </w:r>
          </w:p>
        </w:tc>
        <w:tc>
          <w:tcPr>
            <w:tcW w:w="1984" w:type="dxa"/>
            <w:tcBorders>
              <w:top w:val="single" w:sz="4" w:space="0" w:color="auto"/>
              <w:left w:val="single" w:sz="4" w:space="0" w:color="auto"/>
              <w:bottom w:val="single" w:sz="4" w:space="0" w:color="auto"/>
              <w:right w:val="single" w:sz="4" w:space="0" w:color="auto"/>
            </w:tcBorders>
            <w:noWrap/>
            <w:vAlign w:val="bottom"/>
            <w:hideMark/>
          </w:tcPr>
          <w:p w14:paraId="7F3067E5" w14:textId="77777777" w:rsidR="00D5646D" w:rsidRDefault="00D5646D" w:rsidP="009313B3">
            <w:pPr>
              <w:spacing w:after="0" w:line="240" w:lineRule="auto"/>
              <w:jc w:val="right"/>
              <w:rPr>
                <w:rFonts w:ascii="Arial" w:eastAsia="Times New Roman" w:hAnsi="Arial" w:cs="Arial"/>
                <w:color w:val="000000"/>
                <w:lang w:eastAsia="en-GB"/>
              </w:rPr>
            </w:pPr>
            <w:r>
              <w:rPr>
                <w:rFonts w:ascii="Arial" w:eastAsia="Times New Roman" w:hAnsi="Arial" w:cs="Arial"/>
                <w:color w:val="000000"/>
                <w:lang w:eastAsia="en-GB"/>
              </w:rPr>
              <w:t>0.0%</w:t>
            </w:r>
          </w:p>
        </w:tc>
      </w:tr>
      <w:tr w:rsidR="00D5646D" w14:paraId="165022E8" w14:textId="77777777" w:rsidTr="009313B3">
        <w:trPr>
          <w:trHeight w:val="300"/>
        </w:trPr>
        <w:tc>
          <w:tcPr>
            <w:tcW w:w="2000" w:type="dxa"/>
            <w:tcBorders>
              <w:top w:val="single" w:sz="4" w:space="0" w:color="auto"/>
              <w:left w:val="single" w:sz="4" w:space="0" w:color="auto"/>
              <w:bottom w:val="single" w:sz="4" w:space="0" w:color="auto"/>
              <w:right w:val="single" w:sz="4" w:space="0" w:color="auto"/>
            </w:tcBorders>
            <w:noWrap/>
            <w:vAlign w:val="bottom"/>
            <w:hideMark/>
          </w:tcPr>
          <w:p w14:paraId="723ECD5E" w14:textId="77777777" w:rsidR="00D5646D" w:rsidRDefault="00D5646D" w:rsidP="009313B3">
            <w:pPr>
              <w:spacing w:after="0" w:line="240" w:lineRule="auto"/>
              <w:rPr>
                <w:rFonts w:ascii="Arial" w:eastAsia="Times New Roman" w:hAnsi="Arial" w:cs="Arial"/>
                <w:color w:val="000000"/>
                <w:lang w:eastAsia="en-GB"/>
              </w:rPr>
            </w:pPr>
            <w:r>
              <w:rPr>
                <w:rFonts w:ascii="Arial" w:eastAsia="Times New Roman" w:hAnsi="Arial" w:cs="Arial"/>
                <w:color w:val="000000"/>
                <w:lang w:eastAsia="en-GB"/>
              </w:rPr>
              <w:t>Ophthalmology / orthoptics</w:t>
            </w:r>
          </w:p>
        </w:tc>
        <w:tc>
          <w:tcPr>
            <w:tcW w:w="1984" w:type="dxa"/>
            <w:tcBorders>
              <w:top w:val="single" w:sz="4" w:space="0" w:color="auto"/>
              <w:left w:val="single" w:sz="4" w:space="0" w:color="auto"/>
              <w:bottom w:val="single" w:sz="4" w:space="0" w:color="auto"/>
              <w:right w:val="single" w:sz="4" w:space="0" w:color="auto"/>
            </w:tcBorders>
            <w:vAlign w:val="bottom"/>
            <w:hideMark/>
          </w:tcPr>
          <w:p w14:paraId="6E598C0D" w14:textId="77777777" w:rsidR="00D5646D" w:rsidRDefault="00D5646D" w:rsidP="009313B3">
            <w:pPr>
              <w:spacing w:after="0" w:line="240" w:lineRule="auto"/>
              <w:jc w:val="right"/>
              <w:rPr>
                <w:rFonts w:ascii="Arial" w:eastAsia="Times New Roman" w:hAnsi="Arial" w:cs="Arial"/>
                <w:color w:val="000000"/>
                <w:lang w:eastAsia="en-GB"/>
              </w:rPr>
            </w:pPr>
            <w:r>
              <w:rPr>
                <w:rFonts w:ascii="Arial" w:eastAsia="Times New Roman" w:hAnsi="Arial" w:cs="Arial"/>
                <w:color w:val="000000"/>
                <w:lang w:eastAsia="en-GB"/>
              </w:rPr>
              <w:t>50</w:t>
            </w:r>
          </w:p>
        </w:tc>
        <w:tc>
          <w:tcPr>
            <w:tcW w:w="2127" w:type="dxa"/>
            <w:tcBorders>
              <w:top w:val="single" w:sz="4" w:space="0" w:color="auto"/>
              <w:left w:val="single" w:sz="4" w:space="0" w:color="auto"/>
              <w:bottom w:val="single" w:sz="4" w:space="0" w:color="auto"/>
              <w:right w:val="single" w:sz="4" w:space="0" w:color="auto"/>
            </w:tcBorders>
            <w:vAlign w:val="bottom"/>
            <w:hideMark/>
          </w:tcPr>
          <w:p w14:paraId="7C5EC721" w14:textId="77777777" w:rsidR="00D5646D" w:rsidRDefault="00D5646D" w:rsidP="009313B3">
            <w:pPr>
              <w:spacing w:after="0" w:line="240" w:lineRule="auto"/>
              <w:jc w:val="right"/>
              <w:rPr>
                <w:rFonts w:ascii="Arial" w:eastAsia="Times New Roman" w:hAnsi="Arial" w:cs="Arial"/>
                <w:color w:val="000000"/>
                <w:lang w:eastAsia="en-GB"/>
              </w:rPr>
            </w:pPr>
            <w:r>
              <w:rPr>
                <w:rFonts w:ascii="Arial" w:eastAsia="Times New Roman" w:hAnsi="Arial" w:cs="Arial"/>
                <w:color w:val="000000"/>
                <w:lang w:eastAsia="en-GB"/>
              </w:rPr>
              <w:t>0.0%</w:t>
            </w:r>
          </w:p>
        </w:tc>
        <w:tc>
          <w:tcPr>
            <w:tcW w:w="1134" w:type="dxa"/>
            <w:tcBorders>
              <w:top w:val="single" w:sz="4" w:space="0" w:color="auto"/>
              <w:left w:val="single" w:sz="4" w:space="0" w:color="auto"/>
              <w:bottom w:val="single" w:sz="4" w:space="0" w:color="auto"/>
              <w:right w:val="single" w:sz="4" w:space="0" w:color="auto"/>
            </w:tcBorders>
            <w:noWrap/>
            <w:vAlign w:val="bottom"/>
            <w:hideMark/>
          </w:tcPr>
          <w:p w14:paraId="5B0A394B" w14:textId="77777777" w:rsidR="00D5646D" w:rsidRDefault="00D5646D" w:rsidP="009313B3">
            <w:pPr>
              <w:spacing w:after="0" w:line="240" w:lineRule="auto"/>
              <w:jc w:val="right"/>
              <w:rPr>
                <w:rFonts w:ascii="Arial" w:eastAsia="Times New Roman" w:hAnsi="Arial" w:cs="Arial"/>
                <w:color w:val="000000"/>
                <w:lang w:eastAsia="en-GB"/>
              </w:rPr>
            </w:pPr>
            <w:r>
              <w:rPr>
                <w:rFonts w:ascii="Arial" w:eastAsia="Times New Roman" w:hAnsi="Arial" w:cs="Arial"/>
                <w:color w:val="000000"/>
                <w:lang w:eastAsia="en-GB"/>
              </w:rPr>
              <w:t>0.0%</w:t>
            </w:r>
          </w:p>
        </w:tc>
        <w:tc>
          <w:tcPr>
            <w:tcW w:w="1984" w:type="dxa"/>
            <w:tcBorders>
              <w:top w:val="single" w:sz="4" w:space="0" w:color="auto"/>
              <w:left w:val="single" w:sz="4" w:space="0" w:color="auto"/>
              <w:bottom w:val="single" w:sz="4" w:space="0" w:color="auto"/>
              <w:right w:val="single" w:sz="4" w:space="0" w:color="auto"/>
            </w:tcBorders>
            <w:noWrap/>
            <w:vAlign w:val="bottom"/>
            <w:hideMark/>
          </w:tcPr>
          <w:p w14:paraId="3244D946" w14:textId="77777777" w:rsidR="00D5646D" w:rsidRDefault="00D5646D" w:rsidP="009313B3">
            <w:pPr>
              <w:spacing w:after="0" w:line="240" w:lineRule="auto"/>
              <w:jc w:val="right"/>
              <w:rPr>
                <w:rFonts w:ascii="Arial" w:eastAsia="Times New Roman" w:hAnsi="Arial" w:cs="Arial"/>
                <w:color w:val="000000"/>
                <w:lang w:eastAsia="en-GB"/>
              </w:rPr>
            </w:pPr>
            <w:r>
              <w:rPr>
                <w:rFonts w:ascii="Arial" w:eastAsia="Times New Roman" w:hAnsi="Arial" w:cs="Arial"/>
                <w:color w:val="000000"/>
                <w:lang w:eastAsia="en-GB"/>
              </w:rPr>
              <w:t>100.0%</w:t>
            </w:r>
          </w:p>
        </w:tc>
      </w:tr>
      <w:tr w:rsidR="00D5646D" w14:paraId="605697AD" w14:textId="77777777" w:rsidTr="009313B3">
        <w:trPr>
          <w:trHeight w:val="300"/>
        </w:trPr>
        <w:tc>
          <w:tcPr>
            <w:tcW w:w="2000" w:type="dxa"/>
            <w:tcBorders>
              <w:top w:val="single" w:sz="4" w:space="0" w:color="auto"/>
              <w:left w:val="single" w:sz="4" w:space="0" w:color="auto"/>
              <w:bottom w:val="single" w:sz="4" w:space="0" w:color="auto"/>
              <w:right w:val="single" w:sz="4" w:space="0" w:color="auto"/>
            </w:tcBorders>
            <w:noWrap/>
            <w:vAlign w:val="bottom"/>
            <w:hideMark/>
          </w:tcPr>
          <w:p w14:paraId="1B57D4E8" w14:textId="77777777" w:rsidR="00D5646D" w:rsidRDefault="00D5646D" w:rsidP="009313B3">
            <w:pPr>
              <w:spacing w:after="0" w:line="240" w:lineRule="auto"/>
              <w:rPr>
                <w:rFonts w:ascii="Arial" w:eastAsia="Times New Roman" w:hAnsi="Arial" w:cs="Arial"/>
                <w:color w:val="000000"/>
                <w:lang w:eastAsia="en-GB"/>
              </w:rPr>
            </w:pPr>
            <w:r>
              <w:rPr>
                <w:rFonts w:ascii="Arial" w:eastAsia="Times New Roman" w:hAnsi="Arial" w:cs="Arial"/>
                <w:color w:val="000000"/>
                <w:lang w:eastAsia="en-GB"/>
              </w:rPr>
              <w:t>Orthopaedic</w:t>
            </w:r>
          </w:p>
        </w:tc>
        <w:tc>
          <w:tcPr>
            <w:tcW w:w="1984" w:type="dxa"/>
            <w:tcBorders>
              <w:top w:val="single" w:sz="4" w:space="0" w:color="auto"/>
              <w:left w:val="single" w:sz="4" w:space="0" w:color="auto"/>
              <w:bottom w:val="single" w:sz="4" w:space="0" w:color="auto"/>
              <w:right w:val="single" w:sz="4" w:space="0" w:color="auto"/>
            </w:tcBorders>
            <w:vAlign w:val="bottom"/>
            <w:hideMark/>
          </w:tcPr>
          <w:p w14:paraId="138F8BB8" w14:textId="77777777" w:rsidR="00D5646D" w:rsidRDefault="00D5646D" w:rsidP="009313B3">
            <w:pPr>
              <w:spacing w:after="0" w:line="240" w:lineRule="auto"/>
              <w:jc w:val="right"/>
              <w:rPr>
                <w:rFonts w:ascii="Arial" w:eastAsia="Times New Roman" w:hAnsi="Arial" w:cs="Arial"/>
                <w:color w:val="000000"/>
                <w:lang w:eastAsia="en-GB"/>
              </w:rPr>
            </w:pPr>
            <w:r>
              <w:rPr>
                <w:rFonts w:ascii="Arial" w:eastAsia="Times New Roman" w:hAnsi="Arial" w:cs="Arial"/>
                <w:color w:val="000000"/>
                <w:lang w:eastAsia="en-GB"/>
              </w:rPr>
              <w:t>22</w:t>
            </w:r>
          </w:p>
        </w:tc>
        <w:tc>
          <w:tcPr>
            <w:tcW w:w="2127" w:type="dxa"/>
            <w:tcBorders>
              <w:top w:val="single" w:sz="4" w:space="0" w:color="auto"/>
              <w:left w:val="single" w:sz="4" w:space="0" w:color="auto"/>
              <w:bottom w:val="single" w:sz="4" w:space="0" w:color="auto"/>
              <w:right w:val="single" w:sz="4" w:space="0" w:color="auto"/>
            </w:tcBorders>
            <w:vAlign w:val="bottom"/>
            <w:hideMark/>
          </w:tcPr>
          <w:p w14:paraId="04EFD79B" w14:textId="77777777" w:rsidR="00D5646D" w:rsidRDefault="00D5646D" w:rsidP="009313B3">
            <w:pPr>
              <w:spacing w:after="0" w:line="240" w:lineRule="auto"/>
              <w:jc w:val="right"/>
              <w:rPr>
                <w:rFonts w:ascii="Arial" w:eastAsia="Times New Roman" w:hAnsi="Arial" w:cs="Arial"/>
                <w:color w:val="000000"/>
                <w:lang w:eastAsia="en-GB"/>
              </w:rPr>
            </w:pPr>
            <w:r>
              <w:rPr>
                <w:rFonts w:ascii="Arial" w:eastAsia="Times New Roman" w:hAnsi="Arial" w:cs="Arial"/>
                <w:color w:val="000000"/>
                <w:lang w:eastAsia="en-GB"/>
              </w:rPr>
              <w:t>4.5%</w:t>
            </w:r>
          </w:p>
        </w:tc>
        <w:tc>
          <w:tcPr>
            <w:tcW w:w="1134" w:type="dxa"/>
            <w:tcBorders>
              <w:top w:val="single" w:sz="4" w:space="0" w:color="auto"/>
              <w:left w:val="single" w:sz="4" w:space="0" w:color="auto"/>
              <w:bottom w:val="single" w:sz="4" w:space="0" w:color="auto"/>
              <w:right w:val="single" w:sz="4" w:space="0" w:color="auto"/>
            </w:tcBorders>
            <w:noWrap/>
            <w:vAlign w:val="bottom"/>
            <w:hideMark/>
          </w:tcPr>
          <w:p w14:paraId="002F0CE9" w14:textId="77777777" w:rsidR="00D5646D" w:rsidRDefault="00D5646D" w:rsidP="009313B3">
            <w:pPr>
              <w:spacing w:after="0" w:line="240" w:lineRule="auto"/>
              <w:jc w:val="right"/>
              <w:rPr>
                <w:rFonts w:ascii="Arial" w:eastAsia="Times New Roman" w:hAnsi="Arial" w:cs="Arial"/>
                <w:color w:val="000000"/>
                <w:lang w:eastAsia="en-GB"/>
              </w:rPr>
            </w:pPr>
            <w:r>
              <w:rPr>
                <w:rFonts w:ascii="Arial" w:eastAsia="Times New Roman" w:hAnsi="Arial" w:cs="Arial"/>
                <w:color w:val="000000"/>
                <w:lang w:eastAsia="en-GB"/>
              </w:rPr>
              <w:t>0.0%</w:t>
            </w:r>
          </w:p>
        </w:tc>
        <w:tc>
          <w:tcPr>
            <w:tcW w:w="1984" w:type="dxa"/>
            <w:tcBorders>
              <w:top w:val="single" w:sz="4" w:space="0" w:color="auto"/>
              <w:left w:val="single" w:sz="4" w:space="0" w:color="auto"/>
              <w:bottom w:val="single" w:sz="4" w:space="0" w:color="auto"/>
              <w:right w:val="single" w:sz="4" w:space="0" w:color="auto"/>
            </w:tcBorders>
            <w:noWrap/>
            <w:vAlign w:val="bottom"/>
            <w:hideMark/>
          </w:tcPr>
          <w:p w14:paraId="280EF195" w14:textId="77777777" w:rsidR="00D5646D" w:rsidRDefault="00D5646D" w:rsidP="009313B3">
            <w:pPr>
              <w:spacing w:after="0" w:line="240" w:lineRule="auto"/>
              <w:jc w:val="right"/>
              <w:rPr>
                <w:rFonts w:ascii="Arial" w:eastAsia="Times New Roman" w:hAnsi="Arial" w:cs="Arial"/>
                <w:color w:val="000000"/>
                <w:lang w:eastAsia="en-GB"/>
              </w:rPr>
            </w:pPr>
            <w:r>
              <w:rPr>
                <w:rFonts w:ascii="Arial" w:eastAsia="Times New Roman" w:hAnsi="Arial" w:cs="Arial"/>
                <w:color w:val="000000"/>
                <w:lang w:eastAsia="en-GB"/>
              </w:rPr>
              <w:t>95.5%</w:t>
            </w:r>
          </w:p>
        </w:tc>
      </w:tr>
      <w:tr w:rsidR="00D5646D" w14:paraId="1D707A0D" w14:textId="77777777" w:rsidTr="009313B3">
        <w:trPr>
          <w:trHeight w:val="300"/>
        </w:trPr>
        <w:tc>
          <w:tcPr>
            <w:tcW w:w="2000" w:type="dxa"/>
            <w:tcBorders>
              <w:top w:val="single" w:sz="4" w:space="0" w:color="auto"/>
              <w:left w:val="single" w:sz="4" w:space="0" w:color="auto"/>
              <w:bottom w:val="single" w:sz="4" w:space="0" w:color="auto"/>
              <w:right w:val="single" w:sz="4" w:space="0" w:color="auto"/>
            </w:tcBorders>
            <w:noWrap/>
            <w:vAlign w:val="bottom"/>
            <w:hideMark/>
          </w:tcPr>
          <w:p w14:paraId="7505B910" w14:textId="77777777" w:rsidR="00D5646D" w:rsidRDefault="00D5646D" w:rsidP="009313B3">
            <w:pPr>
              <w:spacing w:after="0" w:line="240" w:lineRule="auto"/>
              <w:rPr>
                <w:rFonts w:ascii="Arial" w:eastAsia="Times New Roman" w:hAnsi="Arial" w:cs="Arial"/>
                <w:color w:val="000000"/>
                <w:lang w:eastAsia="en-GB"/>
              </w:rPr>
            </w:pPr>
            <w:r>
              <w:rPr>
                <w:rFonts w:ascii="Arial" w:eastAsia="Times New Roman" w:hAnsi="Arial" w:cs="Arial"/>
                <w:color w:val="000000"/>
                <w:lang w:eastAsia="en-GB"/>
              </w:rPr>
              <w:t>Paediatrics</w:t>
            </w:r>
          </w:p>
        </w:tc>
        <w:tc>
          <w:tcPr>
            <w:tcW w:w="1984" w:type="dxa"/>
            <w:tcBorders>
              <w:top w:val="single" w:sz="4" w:space="0" w:color="auto"/>
              <w:left w:val="single" w:sz="4" w:space="0" w:color="auto"/>
              <w:bottom w:val="single" w:sz="4" w:space="0" w:color="auto"/>
              <w:right w:val="single" w:sz="4" w:space="0" w:color="auto"/>
            </w:tcBorders>
            <w:vAlign w:val="bottom"/>
            <w:hideMark/>
          </w:tcPr>
          <w:p w14:paraId="77998642" w14:textId="77777777" w:rsidR="00D5646D" w:rsidRDefault="00D5646D" w:rsidP="009313B3">
            <w:pPr>
              <w:spacing w:after="0" w:line="240" w:lineRule="auto"/>
              <w:jc w:val="right"/>
              <w:rPr>
                <w:rFonts w:ascii="Arial" w:eastAsia="Times New Roman" w:hAnsi="Arial" w:cs="Arial"/>
                <w:color w:val="000000"/>
                <w:lang w:eastAsia="en-GB"/>
              </w:rPr>
            </w:pPr>
            <w:r>
              <w:rPr>
                <w:rFonts w:ascii="Arial" w:eastAsia="Times New Roman" w:hAnsi="Arial" w:cs="Arial"/>
                <w:color w:val="000000"/>
                <w:lang w:eastAsia="en-GB"/>
              </w:rPr>
              <w:t>15</w:t>
            </w:r>
          </w:p>
        </w:tc>
        <w:tc>
          <w:tcPr>
            <w:tcW w:w="2127" w:type="dxa"/>
            <w:tcBorders>
              <w:top w:val="single" w:sz="4" w:space="0" w:color="auto"/>
              <w:left w:val="single" w:sz="4" w:space="0" w:color="auto"/>
              <w:bottom w:val="single" w:sz="4" w:space="0" w:color="auto"/>
              <w:right w:val="single" w:sz="4" w:space="0" w:color="auto"/>
            </w:tcBorders>
            <w:vAlign w:val="bottom"/>
            <w:hideMark/>
          </w:tcPr>
          <w:p w14:paraId="57C07E19" w14:textId="77777777" w:rsidR="00D5646D" w:rsidRDefault="00D5646D" w:rsidP="009313B3">
            <w:pPr>
              <w:spacing w:after="0" w:line="240" w:lineRule="auto"/>
              <w:jc w:val="right"/>
              <w:rPr>
                <w:rFonts w:ascii="Arial" w:eastAsia="Times New Roman" w:hAnsi="Arial" w:cs="Arial"/>
                <w:color w:val="000000"/>
                <w:lang w:eastAsia="en-GB"/>
              </w:rPr>
            </w:pPr>
            <w:r>
              <w:rPr>
                <w:rFonts w:ascii="Arial" w:eastAsia="Times New Roman" w:hAnsi="Arial" w:cs="Arial"/>
                <w:color w:val="000000"/>
                <w:lang w:eastAsia="en-GB"/>
              </w:rPr>
              <w:t>100.0%</w:t>
            </w:r>
          </w:p>
        </w:tc>
        <w:tc>
          <w:tcPr>
            <w:tcW w:w="1134" w:type="dxa"/>
            <w:tcBorders>
              <w:top w:val="single" w:sz="4" w:space="0" w:color="auto"/>
              <w:left w:val="single" w:sz="4" w:space="0" w:color="auto"/>
              <w:bottom w:val="single" w:sz="4" w:space="0" w:color="auto"/>
              <w:right w:val="single" w:sz="4" w:space="0" w:color="auto"/>
            </w:tcBorders>
            <w:noWrap/>
            <w:vAlign w:val="bottom"/>
            <w:hideMark/>
          </w:tcPr>
          <w:p w14:paraId="0EB2631F" w14:textId="77777777" w:rsidR="00D5646D" w:rsidRDefault="00D5646D" w:rsidP="009313B3">
            <w:pPr>
              <w:spacing w:after="0" w:line="240" w:lineRule="auto"/>
              <w:jc w:val="right"/>
              <w:rPr>
                <w:rFonts w:ascii="Arial" w:eastAsia="Times New Roman" w:hAnsi="Arial" w:cs="Arial"/>
                <w:color w:val="000000"/>
                <w:lang w:eastAsia="en-GB"/>
              </w:rPr>
            </w:pPr>
            <w:r>
              <w:rPr>
                <w:rFonts w:ascii="Arial" w:eastAsia="Times New Roman" w:hAnsi="Arial" w:cs="Arial"/>
                <w:color w:val="000000"/>
                <w:lang w:eastAsia="en-GB"/>
              </w:rPr>
              <w:t>0.0%</w:t>
            </w:r>
          </w:p>
        </w:tc>
        <w:tc>
          <w:tcPr>
            <w:tcW w:w="1984" w:type="dxa"/>
            <w:tcBorders>
              <w:top w:val="single" w:sz="4" w:space="0" w:color="auto"/>
              <w:left w:val="single" w:sz="4" w:space="0" w:color="auto"/>
              <w:bottom w:val="single" w:sz="4" w:space="0" w:color="auto"/>
              <w:right w:val="single" w:sz="4" w:space="0" w:color="auto"/>
            </w:tcBorders>
            <w:noWrap/>
            <w:vAlign w:val="bottom"/>
            <w:hideMark/>
          </w:tcPr>
          <w:p w14:paraId="6C914E29" w14:textId="77777777" w:rsidR="00D5646D" w:rsidRDefault="00D5646D" w:rsidP="009313B3">
            <w:pPr>
              <w:spacing w:after="0" w:line="240" w:lineRule="auto"/>
              <w:jc w:val="right"/>
              <w:rPr>
                <w:rFonts w:ascii="Arial" w:eastAsia="Times New Roman" w:hAnsi="Arial" w:cs="Arial"/>
                <w:color w:val="000000"/>
                <w:lang w:eastAsia="en-GB"/>
              </w:rPr>
            </w:pPr>
            <w:r>
              <w:rPr>
                <w:rFonts w:ascii="Arial" w:eastAsia="Times New Roman" w:hAnsi="Arial" w:cs="Arial"/>
                <w:color w:val="000000"/>
                <w:lang w:eastAsia="en-GB"/>
              </w:rPr>
              <w:t>0.0%</w:t>
            </w:r>
          </w:p>
        </w:tc>
      </w:tr>
      <w:tr w:rsidR="00D5646D" w14:paraId="5D141E6E" w14:textId="77777777" w:rsidTr="009313B3">
        <w:trPr>
          <w:trHeight w:val="300"/>
        </w:trPr>
        <w:tc>
          <w:tcPr>
            <w:tcW w:w="2000" w:type="dxa"/>
            <w:tcBorders>
              <w:top w:val="single" w:sz="4" w:space="0" w:color="auto"/>
              <w:left w:val="single" w:sz="4" w:space="0" w:color="auto"/>
              <w:bottom w:val="single" w:sz="4" w:space="0" w:color="auto"/>
              <w:right w:val="single" w:sz="4" w:space="0" w:color="auto"/>
            </w:tcBorders>
            <w:noWrap/>
            <w:vAlign w:val="bottom"/>
            <w:hideMark/>
          </w:tcPr>
          <w:p w14:paraId="7F0701A3" w14:textId="77777777" w:rsidR="00D5646D" w:rsidRDefault="00D5646D" w:rsidP="009313B3">
            <w:pPr>
              <w:spacing w:after="0" w:line="240" w:lineRule="auto"/>
              <w:rPr>
                <w:rFonts w:ascii="Arial" w:eastAsia="Times New Roman" w:hAnsi="Arial" w:cs="Arial"/>
                <w:color w:val="000000"/>
                <w:lang w:eastAsia="en-GB"/>
              </w:rPr>
            </w:pPr>
            <w:r>
              <w:rPr>
                <w:rFonts w:ascii="Arial" w:eastAsia="Times New Roman" w:hAnsi="Arial" w:cs="Arial"/>
                <w:color w:val="000000"/>
                <w:lang w:eastAsia="en-GB"/>
              </w:rPr>
              <w:t>Plastic surgery</w:t>
            </w:r>
          </w:p>
        </w:tc>
        <w:tc>
          <w:tcPr>
            <w:tcW w:w="1984" w:type="dxa"/>
            <w:tcBorders>
              <w:top w:val="single" w:sz="4" w:space="0" w:color="auto"/>
              <w:left w:val="single" w:sz="4" w:space="0" w:color="auto"/>
              <w:bottom w:val="single" w:sz="4" w:space="0" w:color="auto"/>
              <w:right w:val="single" w:sz="4" w:space="0" w:color="auto"/>
            </w:tcBorders>
            <w:vAlign w:val="bottom"/>
            <w:hideMark/>
          </w:tcPr>
          <w:p w14:paraId="4AD6BDE7" w14:textId="77777777" w:rsidR="00D5646D" w:rsidRDefault="00D5646D" w:rsidP="009313B3">
            <w:pPr>
              <w:spacing w:after="0" w:line="240" w:lineRule="auto"/>
              <w:jc w:val="right"/>
              <w:rPr>
                <w:rFonts w:ascii="Arial" w:eastAsia="Times New Roman" w:hAnsi="Arial" w:cs="Arial"/>
                <w:color w:val="000000"/>
                <w:lang w:eastAsia="en-GB"/>
              </w:rPr>
            </w:pPr>
            <w:r>
              <w:rPr>
                <w:rFonts w:ascii="Arial" w:eastAsia="Times New Roman" w:hAnsi="Arial" w:cs="Arial"/>
                <w:color w:val="000000"/>
                <w:lang w:eastAsia="en-GB"/>
              </w:rPr>
              <w:t>35</w:t>
            </w:r>
          </w:p>
        </w:tc>
        <w:tc>
          <w:tcPr>
            <w:tcW w:w="2127" w:type="dxa"/>
            <w:tcBorders>
              <w:top w:val="single" w:sz="4" w:space="0" w:color="auto"/>
              <w:left w:val="single" w:sz="4" w:space="0" w:color="auto"/>
              <w:bottom w:val="single" w:sz="4" w:space="0" w:color="auto"/>
              <w:right w:val="single" w:sz="4" w:space="0" w:color="auto"/>
            </w:tcBorders>
            <w:vAlign w:val="bottom"/>
            <w:hideMark/>
          </w:tcPr>
          <w:p w14:paraId="2B403224" w14:textId="77777777" w:rsidR="00D5646D" w:rsidRDefault="00D5646D" w:rsidP="009313B3">
            <w:pPr>
              <w:spacing w:after="0" w:line="240" w:lineRule="auto"/>
              <w:jc w:val="right"/>
              <w:rPr>
                <w:rFonts w:ascii="Arial" w:eastAsia="Times New Roman" w:hAnsi="Arial" w:cs="Arial"/>
                <w:color w:val="000000"/>
                <w:lang w:eastAsia="en-GB"/>
              </w:rPr>
            </w:pPr>
            <w:r>
              <w:rPr>
                <w:rFonts w:ascii="Arial" w:eastAsia="Times New Roman" w:hAnsi="Arial" w:cs="Arial"/>
                <w:color w:val="000000"/>
                <w:lang w:eastAsia="en-GB"/>
              </w:rPr>
              <w:t>0.0%</w:t>
            </w:r>
          </w:p>
        </w:tc>
        <w:tc>
          <w:tcPr>
            <w:tcW w:w="1134" w:type="dxa"/>
            <w:tcBorders>
              <w:top w:val="single" w:sz="4" w:space="0" w:color="auto"/>
              <w:left w:val="single" w:sz="4" w:space="0" w:color="auto"/>
              <w:bottom w:val="single" w:sz="4" w:space="0" w:color="auto"/>
              <w:right w:val="single" w:sz="4" w:space="0" w:color="auto"/>
            </w:tcBorders>
            <w:noWrap/>
            <w:vAlign w:val="bottom"/>
            <w:hideMark/>
          </w:tcPr>
          <w:p w14:paraId="58D06625" w14:textId="77777777" w:rsidR="00D5646D" w:rsidRDefault="00D5646D" w:rsidP="009313B3">
            <w:pPr>
              <w:spacing w:after="0" w:line="240" w:lineRule="auto"/>
              <w:jc w:val="right"/>
              <w:rPr>
                <w:rFonts w:ascii="Arial" w:eastAsia="Times New Roman" w:hAnsi="Arial" w:cs="Arial"/>
                <w:color w:val="000000"/>
                <w:lang w:eastAsia="en-GB"/>
              </w:rPr>
            </w:pPr>
            <w:r>
              <w:rPr>
                <w:rFonts w:ascii="Arial" w:eastAsia="Times New Roman" w:hAnsi="Arial" w:cs="Arial"/>
                <w:color w:val="000000"/>
                <w:lang w:eastAsia="en-GB"/>
              </w:rPr>
              <w:t>0.0%</w:t>
            </w:r>
          </w:p>
        </w:tc>
        <w:tc>
          <w:tcPr>
            <w:tcW w:w="1984" w:type="dxa"/>
            <w:tcBorders>
              <w:top w:val="single" w:sz="4" w:space="0" w:color="auto"/>
              <w:left w:val="single" w:sz="4" w:space="0" w:color="auto"/>
              <w:bottom w:val="single" w:sz="4" w:space="0" w:color="auto"/>
              <w:right w:val="single" w:sz="4" w:space="0" w:color="auto"/>
            </w:tcBorders>
            <w:noWrap/>
            <w:vAlign w:val="bottom"/>
            <w:hideMark/>
          </w:tcPr>
          <w:p w14:paraId="4DEB75D4" w14:textId="77777777" w:rsidR="00D5646D" w:rsidRDefault="00D5646D" w:rsidP="009313B3">
            <w:pPr>
              <w:spacing w:after="0" w:line="240" w:lineRule="auto"/>
              <w:jc w:val="right"/>
              <w:rPr>
                <w:rFonts w:ascii="Arial" w:eastAsia="Times New Roman" w:hAnsi="Arial" w:cs="Arial"/>
                <w:color w:val="000000"/>
                <w:lang w:eastAsia="en-GB"/>
              </w:rPr>
            </w:pPr>
            <w:r>
              <w:rPr>
                <w:rFonts w:ascii="Arial" w:eastAsia="Times New Roman" w:hAnsi="Arial" w:cs="Arial"/>
                <w:color w:val="000000"/>
                <w:lang w:eastAsia="en-GB"/>
              </w:rPr>
              <w:t>100.0%</w:t>
            </w:r>
          </w:p>
        </w:tc>
      </w:tr>
      <w:tr w:rsidR="00D5646D" w14:paraId="0AE8D1B3" w14:textId="77777777" w:rsidTr="009313B3">
        <w:trPr>
          <w:trHeight w:val="300"/>
        </w:trPr>
        <w:tc>
          <w:tcPr>
            <w:tcW w:w="2000" w:type="dxa"/>
            <w:tcBorders>
              <w:top w:val="single" w:sz="4" w:space="0" w:color="auto"/>
              <w:left w:val="single" w:sz="4" w:space="0" w:color="auto"/>
              <w:bottom w:val="single" w:sz="4" w:space="0" w:color="auto"/>
              <w:right w:val="single" w:sz="4" w:space="0" w:color="auto"/>
            </w:tcBorders>
            <w:noWrap/>
            <w:vAlign w:val="bottom"/>
            <w:hideMark/>
          </w:tcPr>
          <w:p w14:paraId="67E048AF" w14:textId="77777777" w:rsidR="00D5646D" w:rsidRDefault="00D5646D" w:rsidP="009313B3">
            <w:pPr>
              <w:spacing w:after="0" w:line="240" w:lineRule="auto"/>
              <w:rPr>
                <w:rFonts w:ascii="Arial" w:eastAsia="Times New Roman" w:hAnsi="Arial" w:cs="Arial"/>
                <w:color w:val="000000"/>
                <w:lang w:eastAsia="en-GB"/>
              </w:rPr>
            </w:pPr>
            <w:r>
              <w:rPr>
                <w:rFonts w:ascii="Arial" w:eastAsia="Times New Roman" w:hAnsi="Arial" w:cs="Arial"/>
                <w:color w:val="000000"/>
                <w:lang w:eastAsia="en-GB"/>
              </w:rPr>
              <w:t>Rheumatology</w:t>
            </w:r>
          </w:p>
        </w:tc>
        <w:tc>
          <w:tcPr>
            <w:tcW w:w="1984" w:type="dxa"/>
            <w:tcBorders>
              <w:top w:val="single" w:sz="4" w:space="0" w:color="auto"/>
              <w:left w:val="single" w:sz="4" w:space="0" w:color="auto"/>
              <w:bottom w:val="single" w:sz="4" w:space="0" w:color="auto"/>
              <w:right w:val="single" w:sz="4" w:space="0" w:color="auto"/>
            </w:tcBorders>
            <w:vAlign w:val="bottom"/>
            <w:hideMark/>
          </w:tcPr>
          <w:p w14:paraId="225162E7" w14:textId="77777777" w:rsidR="00D5646D" w:rsidRDefault="00D5646D" w:rsidP="009313B3">
            <w:pPr>
              <w:spacing w:after="0" w:line="240" w:lineRule="auto"/>
              <w:jc w:val="right"/>
              <w:rPr>
                <w:rFonts w:ascii="Arial" w:eastAsia="Times New Roman" w:hAnsi="Arial" w:cs="Arial"/>
                <w:color w:val="000000"/>
                <w:lang w:eastAsia="en-GB"/>
              </w:rPr>
            </w:pPr>
            <w:r>
              <w:rPr>
                <w:rFonts w:ascii="Arial" w:eastAsia="Times New Roman" w:hAnsi="Arial" w:cs="Arial"/>
                <w:color w:val="000000"/>
                <w:lang w:eastAsia="en-GB"/>
              </w:rPr>
              <w:t>5</w:t>
            </w:r>
          </w:p>
        </w:tc>
        <w:tc>
          <w:tcPr>
            <w:tcW w:w="2127" w:type="dxa"/>
            <w:tcBorders>
              <w:top w:val="single" w:sz="4" w:space="0" w:color="auto"/>
              <w:left w:val="single" w:sz="4" w:space="0" w:color="auto"/>
              <w:bottom w:val="single" w:sz="4" w:space="0" w:color="auto"/>
              <w:right w:val="single" w:sz="4" w:space="0" w:color="auto"/>
            </w:tcBorders>
            <w:vAlign w:val="bottom"/>
            <w:hideMark/>
          </w:tcPr>
          <w:p w14:paraId="274BFF07" w14:textId="77777777" w:rsidR="00D5646D" w:rsidRDefault="00D5646D" w:rsidP="009313B3">
            <w:pPr>
              <w:spacing w:after="0" w:line="240" w:lineRule="auto"/>
              <w:jc w:val="right"/>
              <w:rPr>
                <w:rFonts w:ascii="Arial" w:eastAsia="Times New Roman" w:hAnsi="Arial" w:cs="Arial"/>
                <w:color w:val="000000"/>
                <w:lang w:eastAsia="en-GB"/>
              </w:rPr>
            </w:pPr>
            <w:r>
              <w:rPr>
                <w:rFonts w:ascii="Arial" w:eastAsia="Times New Roman" w:hAnsi="Arial" w:cs="Arial"/>
                <w:color w:val="000000"/>
                <w:lang w:eastAsia="en-GB"/>
              </w:rPr>
              <w:t>80.0%</w:t>
            </w:r>
          </w:p>
        </w:tc>
        <w:tc>
          <w:tcPr>
            <w:tcW w:w="1134" w:type="dxa"/>
            <w:tcBorders>
              <w:top w:val="single" w:sz="4" w:space="0" w:color="auto"/>
              <w:left w:val="single" w:sz="4" w:space="0" w:color="auto"/>
              <w:bottom w:val="single" w:sz="4" w:space="0" w:color="auto"/>
              <w:right w:val="single" w:sz="4" w:space="0" w:color="auto"/>
            </w:tcBorders>
            <w:noWrap/>
            <w:vAlign w:val="bottom"/>
            <w:hideMark/>
          </w:tcPr>
          <w:p w14:paraId="2983717B" w14:textId="77777777" w:rsidR="00D5646D" w:rsidRDefault="00D5646D" w:rsidP="009313B3">
            <w:pPr>
              <w:spacing w:after="0" w:line="240" w:lineRule="auto"/>
              <w:jc w:val="right"/>
              <w:rPr>
                <w:rFonts w:ascii="Arial" w:eastAsia="Times New Roman" w:hAnsi="Arial" w:cs="Arial"/>
                <w:color w:val="000000"/>
                <w:lang w:eastAsia="en-GB"/>
              </w:rPr>
            </w:pPr>
            <w:r>
              <w:rPr>
                <w:rFonts w:ascii="Arial" w:eastAsia="Times New Roman" w:hAnsi="Arial" w:cs="Arial"/>
                <w:color w:val="000000"/>
                <w:lang w:eastAsia="en-GB"/>
              </w:rPr>
              <w:t>0.0%</w:t>
            </w:r>
          </w:p>
        </w:tc>
        <w:tc>
          <w:tcPr>
            <w:tcW w:w="1984" w:type="dxa"/>
            <w:tcBorders>
              <w:top w:val="single" w:sz="4" w:space="0" w:color="auto"/>
              <w:left w:val="single" w:sz="4" w:space="0" w:color="auto"/>
              <w:bottom w:val="single" w:sz="4" w:space="0" w:color="auto"/>
              <w:right w:val="single" w:sz="4" w:space="0" w:color="auto"/>
            </w:tcBorders>
            <w:noWrap/>
            <w:vAlign w:val="bottom"/>
            <w:hideMark/>
          </w:tcPr>
          <w:p w14:paraId="32A54F88" w14:textId="77777777" w:rsidR="00D5646D" w:rsidRDefault="00D5646D" w:rsidP="009313B3">
            <w:pPr>
              <w:spacing w:after="0" w:line="240" w:lineRule="auto"/>
              <w:jc w:val="right"/>
              <w:rPr>
                <w:rFonts w:ascii="Arial" w:eastAsia="Times New Roman" w:hAnsi="Arial" w:cs="Arial"/>
                <w:color w:val="000000"/>
                <w:lang w:eastAsia="en-GB"/>
              </w:rPr>
            </w:pPr>
            <w:r>
              <w:rPr>
                <w:rFonts w:ascii="Arial" w:eastAsia="Times New Roman" w:hAnsi="Arial" w:cs="Arial"/>
                <w:color w:val="000000"/>
                <w:lang w:eastAsia="en-GB"/>
              </w:rPr>
              <w:t>20.0%</w:t>
            </w:r>
          </w:p>
        </w:tc>
      </w:tr>
      <w:tr w:rsidR="00D5646D" w14:paraId="4B04414A" w14:textId="77777777" w:rsidTr="009313B3">
        <w:trPr>
          <w:trHeight w:val="300"/>
        </w:trPr>
        <w:tc>
          <w:tcPr>
            <w:tcW w:w="2000" w:type="dxa"/>
            <w:tcBorders>
              <w:top w:val="single" w:sz="4" w:space="0" w:color="auto"/>
              <w:left w:val="single" w:sz="4" w:space="0" w:color="auto"/>
              <w:bottom w:val="single" w:sz="4" w:space="0" w:color="auto"/>
              <w:right w:val="single" w:sz="4" w:space="0" w:color="auto"/>
            </w:tcBorders>
            <w:noWrap/>
            <w:vAlign w:val="bottom"/>
            <w:hideMark/>
          </w:tcPr>
          <w:p w14:paraId="20C189D5" w14:textId="77777777" w:rsidR="00D5646D" w:rsidRDefault="00D5646D" w:rsidP="009313B3">
            <w:pPr>
              <w:spacing w:after="0" w:line="240" w:lineRule="auto"/>
              <w:rPr>
                <w:rFonts w:ascii="Arial" w:eastAsia="Times New Roman" w:hAnsi="Arial" w:cs="Arial"/>
                <w:b/>
                <w:bCs/>
                <w:color w:val="000000"/>
                <w:lang w:eastAsia="en-GB"/>
              </w:rPr>
            </w:pPr>
            <w:r>
              <w:rPr>
                <w:rFonts w:ascii="Arial" w:eastAsia="Times New Roman" w:hAnsi="Arial" w:cs="Arial"/>
                <w:b/>
                <w:bCs/>
                <w:color w:val="000000"/>
                <w:lang w:eastAsia="en-GB"/>
              </w:rPr>
              <w:t>Total</w:t>
            </w:r>
          </w:p>
        </w:tc>
        <w:tc>
          <w:tcPr>
            <w:tcW w:w="1984" w:type="dxa"/>
            <w:tcBorders>
              <w:top w:val="single" w:sz="4" w:space="0" w:color="auto"/>
              <w:left w:val="single" w:sz="4" w:space="0" w:color="auto"/>
              <w:bottom w:val="single" w:sz="4" w:space="0" w:color="auto"/>
              <w:right w:val="single" w:sz="4" w:space="0" w:color="auto"/>
            </w:tcBorders>
            <w:vAlign w:val="bottom"/>
            <w:hideMark/>
          </w:tcPr>
          <w:p w14:paraId="3BD186FF" w14:textId="77777777" w:rsidR="00D5646D" w:rsidRDefault="00D5646D" w:rsidP="009313B3">
            <w:pPr>
              <w:spacing w:after="0" w:line="240" w:lineRule="auto"/>
              <w:jc w:val="right"/>
              <w:rPr>
                <w:rFonts w:ascii="Arial" w:eastAsia="Times New Roman" w:hAnsi="Arial" w:cs="Arial"/>
                <w:b/>
                <w:bCs/>
                <w:color w:val="000000"/>
                <w:lang w:eastAsia="en-GB"/>
              </w:rPr>
            </w:pPr>
            <w:r>
              <w:rPr>
                <w:rFonts w:ascii="Arial" w:eastAsia="Times New Roman" w:hAnsi="Arial" w:cs="Arial"/>
                <w:b/>
                <w:bCs/>
                <w:color w:val="000000"/>
                <w:lang w:eastAsia="en-GB"/>
              </w:rPr>
              <w:t>236</w:t>
            </w:r>
          </w:p>
        </w:tc>
        <w:tc>
          <w:tcPr>
            <w:tcW w:w="2127" w:type="dxa"/>
            <w:tcBorders>
              <w:top w:val="single" w:sz="4" w:space="0" w:color="auto"/>
              <w:left w:val="single" w:sz="4" w:space="0" w:color="auto"/>
              <w:bottom w:val="single" w:sz="4" w:space="0" w:color="auto"/>
              <w:right w:val="single" w:sz="4" w:space="0" w:color="auto"/>
            </w:tcBorders>
            <w:vAlign w:val="bottom"/>
            <w:hideMark/>
          </w:tcPr>
          <w:p w14:paraId="7034BD93" w14:textId="77777777" w:rsidR="00D5646D" w:rsidRDefault="00D5646D" w:rsidP="009313B3">
            <w:pPr>
              <w:spacing w:after="0" w:line="240" w:lineRule="auto"/>
              <w:jc w:val="right"/>
              <w:rPr>
                <w:rFonts w:ascii="Arial" w:eastAsia="Times New Roman" w:hAnsi="Arial" w:cs="Arial"/>
                <w:b/>
                <w:bCs/>
                <w:color w:val="000000"/>
                <w:lang w:eastAsia="en-GB"/>
              </w:rPr>
            </w:pPr>
            <w:r>
              <w:rPr>
                <w:rFonts w:ascii="Arial" w:eastAsia="Times New Roman" w:hAnsi="Arial" w:cs="Arial"/>
                <w:b/>
                <w:bCs/>
                <w:color w:val="000000"/>
                <w:lang w:eastAsia="en-GB"/>
              </w:rPr>
              <w:t>41.1%</w:t>
            </w:r>
          </w:p>
        </w:tc>
        <w:tc>
          <w:tcPr>
            <w:tcW w:w="1134" w:type="dxa"/>
            <w:tcBorders>
              <w:top w:val="single" w:sz="4" w:space="0" w:color="auto"/>
              <w:left w:val="single" w:sz="4" w:space="0" w:color="auto"/>
              <w:bottom w:val="single" w:sz="4" w:space="0" w:color="auto"/>
              <w:right w:val="single" w:sz="4" w:space="0" w:color="auto"/>
            </w:tcBorders>
            <w:noWrap/>
            <w:vAlign w:val="bottom"/>
            <w:hideMark/>
          </w:tcPr>
          <w:p w14:paraId="3259A18C" w14:textId="77777777" w:rsidR="00D5646D" w:rsidRDefault="00D5646D" w:rsidP="009313B3">
            <w:pPr>
              <w:spacing w:after="0" w:line="240" w:lineRule="auto"/>
              <w:jc w:val="right"/>
              <w:rPr>
                <w:rFonts w:ascii="Arial" w:eastAsia="Times New Roman" w:hAnsi="Arial" w:cs="Arial"/>
                <w:b/>
                <w:bCs/>
                <w:color w:val="000000"/>
                <w:lang w:eastAsia="en-GB"/>
              </w:rPr>
            </w:pPr>
            <w:r>
              <w:rPr>
                <w:rFonts w:ascii="Arial" w:eastAsia="Times New Roman" w:hAnsi="Arial" w:cs="Arial"/>
                <w:b/>
                <w:bCs/>
                <w:color w:val="000000"/>
                <w:lang w:eastAsia="en-GB"/>
              </w:rPr>
              <w:t>3.0%</w:t>
            </w:r>
          </w:p>
        </w:tc>
        <w:tc>
          <w:tcPr>
            <w:tcW w:w="1984" w:type="dxa"/>
            <w:tcBorders>
              <w:top w:val="single" w:sz="4" w:space="0" w:color="auto"/>
              <w:left w:val="single" w:sz="4" w:space="0" w:color="auto"/>
              <w:bottom w:val="single" w:sz="4" w:space="0" w:color="auto"/>
              <w:right w:val="single" w:sz="4" w:space="0" w:color="auto"/>
            </w:tcBorders>
            <w:noWrap/>
            <w:vAlign w:val="bottom"/>
            <w:hideMark/>
          </w:tcPr>
          <w:p w14:paraId="33973620" w14:textId="77777777" w:rsidR="00D5646D" w:rsidRDefault="00D5646D" w:rsidP="009313B3">
            <w:pPr>
              <w:spacing w:after="0" w:line="240" w:lineRule="auto"/>
              <w:jc w:val="right"/>
              <w:rPr>
                <w:rFonts w:ascii="Arial" w:eastAsia="Times New Roman" w:hAnsi="Arial" w:cs="Arial"/>
                <w:b/>
                <w:bCs/>
                <w:color w:val="000000"/>
                <w:lang w:eastAsia="en-GB"/>
              </w:rPr>
            </w:pPr>
            <w:r>
              <w:rPr>
                <w:rFonts w:ascii="Arial" w:eastAsia="Times New Roman" w:hAnsi="Arial" w:cs="Arial"/>
                <w:b/>
                <w:bCs/>
                <w:color w:val="000000"/>
                <w:lang w:eastAsia="en-GB"/>
              </w:rPr>
              <w:t>55.9%</w:t>
            </w:r>
          </w:p>
        </w:tc>
      </w:tr>
    </w:tbl>
    <w:p w14:paraId="68723917" w14:textId="7B9D9FFD" w:rsidR="00842722" w:rsidRPr="007C08D1" w:rsidRDefault="00842722">
      <w:pPr>
        <w:rPr>
          <w:rFonts w:ascii="Arial" w:hAnsi="Arial" w:cs="Arial"/>
          <w:b/>
          <w:lang w:eastAsia="en-GB"/>
        </w:rPr>
      </w:pPr>
    </w:p>
    <w:sectPr w:rsidR="00842722" w:rsidRPr="007C08D1" w:rsidSect="00601DC1">
      <w:endnotePr>
        <w:numFmt w:val="decimal"/>
      </w:endnotePr>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0DF07B6"/>
    <w:multiLevelType w:val="hybridMultilevel"/>
    <w:tmpl w:val="C3A077E8"/>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 w15:restartNumberingAfterBreak="0">
    <w:nsid w:val="77D86EC5"/>
    <w:multiLevelType w:val="hybridMultilevel"/>
    <w:tmpl w:val="45648102"/>
    <w:lvl w:ilvl="0" w:tplc="16946B1A">
      <w:numFmt w:val="bullet"/>
      <w:lvlText w:val="-"/>
      <w:lvlJc w:val="left"/>
      <w:pPr>
        <w:ind w:left="720" w:hanging="360"/>
      </w:pPr>
      <w:rPr>
        <w:rFonts w:ascii="Calibri" w:eastAsiaTheme="minorHAnsi" w:hAnsi="Calibri" w:cstheme="minorBid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endnotePr>
    <w:numFmt w:val="decimal"/>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2722"/>
    <w:rsid w:val="00201325"/>
    <w:rsid w:val="00343A6B"/>
    <w:rsid w:val="003540DC"/>
    <w:rsid w:val="004B57FF"/>
    <w:rsid w:val="005B3C15"/>
    <w:rsid w:val="007C08D1"/>
    <w:rsid w:val="007C471F"/>
    <w:rsid w:val="00842722"/>
    <w:rsid w:val="00A16CA5"/>
    <w:rsid w:val="00AC0593"/>
    <w:rsid w:val="00C27B54"/>
    <w:rsid w:val="00D5646D"/>
    <w:rsid w:val="00D71BBA"/>
    <w:rsid w:val="00DA062E"/>
    <w:rsid w:val="00E53B88"/>
    <w:rsid w:val="00F843CA"/>
    <w:rsid w:val="00FF0C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563DF7"/>
  <w15:chartTrackingRefBased/>
  <w15:docId w15:val="{483A1C16-D51B-4A17-9619-B81AEEA6BB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5646D"/>
    <w:pPr>
      <w:spacing w:after="200" w:line="276" w:lineRule="auto"/>
    </w:pPr>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B57F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B57FF"/>
    <w:rPr>
      <w:rFonts w:ascii="Segoe UI" w:hAnsi="Segoe UI" w:cs="Segoe UI"/>
      <w:sz w:val="18"/>
      <w:szCs w:val="18"/>
    </w:rPr>
  </w:style>
  <w:style w:type="paragraph" w:styleId="ListParagraph">
    <w:name w:val="List Paragraph"/>
    <w:basedOn w:val="Normal"/>
    <w:uiPriority w:val="34"/>
    <w:qFormat/>
    <w:rsid w:val="00D5646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159</TotalTime>
  <Pages>3</Pages>
  <Words>601</Words>
  <Characters>3431</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Terri Scott</dc:creator>
  <cp:keywords/>
  <dc:description/>
  <cp:lastModifiedBy>Terri Scott</cp:lastModifiedBy>
  <cp:revision>2</cp:revision>
  <dcterms:created xsi:type="dcterms:W3CDTF">2020-10-26T11:11:00Z</dcterms:created>
  <dcterms:modified xsi:type="dcterms:W3CDTF">2020-10-26T17:15:00Z</dcterms:modified>
</cp:coreProperties>
</file>