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CB98C" w14:textId="77777777" w:rsidR="00F71B80" w:rsidRDefault="00F71B80" w:rsidP="00F71B80">
      <w:pPr>
        <w:tabs>
          <w:tab w:val="left" w:pos="3816"/>
        </w:tabs>
        <w:jc w:val="both"/>
        <w:rPr>
          <w:rFonts w:ascii="Times New Roman" w:hAnsi="Times New Roman" w:cs="Times New Roman"/>
          <w:b/>
          <w:bCs/>
        </w:rPr>
      </w:pPr>
      <w:r w:rsidRPr="005C4927">
        <w:rPr>
          <w:rFonts w:ascii="Times New Roman" w:hAnsi="Times New Roman" w:cs="Times New Roman"/>
          <w:b/>
          <w:bCs/>
        </w:rPr>
        <w:t>Highlights</w:t>
      </w:r>
    </w:p>
    <w:p w14:paraId="1EA7202E" w14:textId="77777777" w:rsidR="00F71B80" w:rsidRDefault="00F71B80" w:rsidP="00F71B80">
      <w:pPr>
        <w:pStyle w:val="ListParagraph"/>
        <w:numPr>
          <w:ilvl w:val="0"/>
          <w:numId w:val="1"/>
        </w:numPr>
        <w:tabs>
          <w:tab w:val="left" w:pos="3816"/>
        </w:tabs>
        <w:jc w:val="both"/>
      </w:pPr>
      <w:r w:rsidRPr="005C4927">
        <w:t xml:space="preserve">Limestone-derived CaO </w:t>
      </w:r>
      <w:r>
        <w:t>depicts</w:t>
      </w:r>
      <w:r w:rsidRPr="005C4927">
        <w:t xml:space="preserve"> greater effectiveness in corrosion inhibition. </w:t>
      </w:r>
    </w:p>
    <w:p w14:paraId="0C8A42FB" w14:textId="77777777" w:rsidR="00F71B80" w:rsidRPr="005C4927" w:rsidRDefault="00F71B80" w:rsidP="00F71B80">
      <w:pPr>
        <w:pStyle w:val="ListParagraph"/>
        <w:tabs>
          <w:tab w:val="left" w:pos="3816"/>
        </w:tabs>
        <w:jc w:val="both"/>
      </w:pPr>
    </w:p>
    <w:p w14:paraId="2F38487D" w14:textId="77777777" w:rsidR="00F71B80" w:rsidRDefault="00F71B80" w:rsidP="00F71B80">
      <w:pPr>
        <w:pStyle w:val="ListParagraph"/>
        <w:numPr>
          <w:ilvl w:val="0"/>
          <w:numId w:val="1"/>
        </w:numPr>
        <w:tabs>
          <w:tab w:val="left" w:pos="3816"/>
        </w:tabs>
        <w:jc w:val="both"/>
      </w:pPr>
      <w:r w:rsidRPr="005C4927">
        <w:t xml:space="preserve">CaO sourced from clamshells also offers reliable corrosion protection in acidic conditions. </w:t>
      </w:r>
    </w:p>
    <w:p w14:paraId="1D41AAD2" w14:textId="77777777" w:rsidR="00F71B80" w:rsidRPr="005C4927" w:rsidRDefault="00F71B80" w:rsidP="00F71B80">
      <w:pPr>
        <w:tabs>
          <w:tab w:val="left" w:pos="3816"/>
        </w:tabs>
        <w:jc w:val="both"/>
      </w:pPr>
    </w:p>
    <w:p w14:paraId="7B42F1BC" w14:textId="77777777" w:rsidR="00F71B80" w:rsidRDefault="00F71B80" w:rsidP="00F71B80">
      <w:pPr>
        <w:pStyle w:val="ListParagraph"/>
        <w:numPr>
          <w:ilvl w:val="0"/>
          <w:numId w:val="1"/>
        </w:numPr>
        <w:tabs>
          <w:tab w:val="left" w:pos="3816"/>
        </w:tabs>
        <w:jc w:val="both"/>
      </w:pPr>
      <w:r w:rsidRPr="005C4927">
        <w:t>CaO form</w:t>
      </w:r>
      <w:r>
        <w:t>s</w:t>
      </w:r>
      <w:r w:rsidRPr="005C4927">
        <w:t xml:space="preserve"> a protective coating on the metal surface, thereby improving the passivation effect. </w:t>
      </w:r>
    </w:p>
    <w:p w14:paraId="5240A305" w14:textId="77777777" w:rsidR="00F71B80" w:rsidRPr="005C4927" w:rsidRDefault="00F71B80" w:rsidP="00F71B80">
      <w:pPr>
        <w:pStyle w:val="ListParagraph"/>
        <w:tabs>
          <w:tab w:val="left" w:pos="3816"/>
        </w:tabs>
        <w:jc w:val="both"/>
      </w:pPr>
    </w:p>
    <w:p w14:paraId="14BADC0C" w14:textId="77777777" w:rsidR="00F71B80" w:rsidRPr="005C4927" w:rsidRDefault="00F71B80" w:rsidP="00F71B80">
      <w:pPr>
        <w:pStyle w:val="ListParagraph"/>
        <w:numPr>
          <w:ilvl w:val="0"/>
          <w:numId w:val="1"/>
        </w:numPr>
        <w:tabs>
          <w:tab w:val="left" w:pos="3816"/>
        </w:tabs>
        <w:jc w:val="both"/>
        <w:rPr>
          <w:sz w:val="22"/>
          <w:szCs w:val="22"/>
        </w:rPr>
      </w:pPr>
      <w:r>
        <w:t>Natural</w:t>
      </w:r>
      <w:r w:rsidRPr="005C4927">
        <w:t xml:space="preserve"> materials positions CaO as a sustainable option for corrosion inhibition.</w:t>
      </w:r>
    </w:p>
    <w:p w14:paraId="5F987B0B" w14:textId="77777777" w:rsidR="00F71B80" w:rsidRPr="005C4927" w:rsidRDefault="00F71B80" w:rsidP="00F71B8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950AEB2" w14:textId="77777777" w:rsidR="00B4514F" w:rsidRDefault="00B4514F"/>
    <w:sectPr w:rsidR="00B451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074AE8"/>
    <w:multiLevelType w:val="hybridMultilevel"/>
    <w:tmpl w:val="E8D6D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82853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B80"/>
    <w:rsid w:val="00B4514F"/>
    <w:rsid w:val="00F7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599098"/>
  <w15:chartTrackingRefBased/>
  <w15:docId w15:val="{60630D7E-66F1-4E18-849E-6F22954EC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1B80"/>
    <w:rPr>
      <w:rFonts w:cs="Latha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1B8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2025-05-02T08:08:00Z</dcterms:created>
  <dcterms:modified xsi:type="dcterms:W3CDTF">2025-05-02T08:08:00Z</dcterms:modified>
</cp:coreProperties>
</file>