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F6A19" w:rsidRDefault="00606FB3" w:rsidP="00606FB3">
      <w:pPr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51580D">
        <w:rPr>
          <w:rFonts w:ascii="Times New Roman" w:hAnsi="Times New Roman" w:cs="Times New Roman"/>
          <w:i/>
          <w:iCs/>
          <w:sz w:val="24"/>
          <w:szCs w:val="24"/>
          <w:lang w:val="en-US"/>
        </w:rPr>
        <w:t>“Origin, Characterization and Transport Dynamics of the Tena Lahar (Sub-Andean Napo Uplift, Ecuadorian Amazon): Insights from Petrography, Geochemistry, Radiocarbon Dating, and Flow Simulations”</w:t>
      </w:r>
    </w:p>
    <w:p w:rsidR="00606FB3" w:rsidRDefault="00606FB3" w:rsidP="00606FB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Highlights</w:t>
      </w:r>
    </w:p>
    <w:p w:rsidR="00606FB3" w:rsidRPr="00606FB3" w:rsidRDefault="00606FB3" w:rsidP="00606FB3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B3">
        <w:rPr>
          <w:rFonts w:ascii="Times New Roman" w:hAnsi="Times New Roman" w:cs="Times New Roman"/>
          <w:sz w:val="24"/>
          <w:szCs w:val="24"/>
          <w:lang w:val="en-US"/>
        </w:rPr>
        <w:t>This study provides the first comprehensive characterization of the Tena lahar, linked to Sierra Azul volcano in the Ecuadorian Amazon.</w:t>
      </w:r>
    </w:p>
    <w:p w:rsidR="00606FB3" w:rsidRDefault="00606FB3" w:rsidP="00606FB3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6FB3">
        <w:rPr>
          <w:rFonts w:ascii="Times New Roman" w:hAnsi="Times New Roman" w:cs="Times New Roman"/>
          <w:sz w:val="24"/>
          <w:szCs w:val="24"/>
          <w:lang w:val="en-US"/>
        </w:rPr>
        <w:t>Integr</w:t>
      </w:r>
      <w:r>
        <w:rPr>
          <w:rFonts w:ascii="Times New Roman" w:hAnsi="Times New Roman" w:cs="Times New Roman"/>
          <w:sz w:val="24"/>
          <w:szCs w:val="24"/>
          <w:lang w:val="en-US"/>
        </w:rPr>
        <w:t>ated stratigraphic, petrographic, geochemical, and radiocarbon analyses reveal a Holocene large – magnitude event with implications for volcanic hazard management.</w:t>
      </w:r>
    </w:p>
    <w:p w:rsidR="00606FB3" w:rsidRPr="00606FB3" w:rsidRDefault="00606FB3" w:rsidP="00606FB3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Numerical simulations highlight the potential reach and impact of the future lahars in densely populated areas of the Tena valley.</w:t>
      </w:r>
    </w:p>
    <w:sectPr w:rsidR="00606FB3" w:rsidRPr="00606F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36117"/>
    <w:multiLevelType w:val="hybridMultilevel"/>
    <w:tmpl w:val="AC8886C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439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202"/>
    <w:rsid w:val="00157202"/>
    <w:rsid w:val="00606FB3"/>
    <w:rsid w:val="006F6A19"/>
    <w:rsid w:val="00962113"/>
    <w:rsid w:val="009D46D8"/>
    <w:rsid w:val="00A26047"/>
    <w:rsid w:val="00C32B1D"/>
    <w:rsid w:val="00EE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6A27B"/>
  <w15:chartTrackingRefBased/>
  <w15:docId w15:val="{D8439BFF-315A-479E-9BE7-DD2D05D83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57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57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72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7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72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7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7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7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7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72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57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72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720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720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72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72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72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72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7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7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7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7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7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72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72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720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72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720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72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Chulde</dc:creator>
  <cp:keywords/>
  <dc:description/>
  <cp:lastModifiedBy>Edgar Chulde</cp:lastModifiedBy>
  <cp:revision>1</cp:revision>
  <dcterms:created xsi:type="dcterms:W3CDTF">2025-08-27T18:06:00Z</dcterms:created>
  <dcterms:modified xsi:type="dcterms:W3CDTF">2025-08-27T20:31:00Z</dcterms:modified>
</cp:coreProperties>
</file>