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6F06DC" w14:textId="77777777" w:rsidR="00CB54FF" w:rsidRDefault="00CB54FF" w:rsidP="00CB54FF">
      <w:pPr>
        <w:spacing w:line="480" w:lineRule="auto"/>
        <w:rPr>
          <w:rFonts w:ascii="Arial" w:hAnsi="Arial"/>
          <w:b/>
          <w:bCs/>
        </w:rPr>
      </w:pPr>
      <w:r>
        <w:rPr>
          <w:rFonts w:ascii="Arial" w:hAnsi="Arial"/>
          <w:b/>
          <w:bCs/>
        </w:rPr>
        <w:t>Supplementary Figure 1</w:t>
      </w:r>
    </w:p>
    <w:p w14:paraId="5466E7B5" w14:textId="77777777" w:rsidR="00CB54FF" w:rsidRDefault="00CB54FF" w:rsidP="00CB54FF">
      <w:pPr>
        <w:spacing w:line="480" w:lineRule="auto"/>
        <w:rPr>
          <w:rFonts w:ascii="Arial" w:hAnsi="Arial"/>
        </w:rPr>
      </w:pPr>
      <w:r w:rsidRPr="00CF13C3">
        <w:rPr>
          <w:rFonts w:ascii="Arial" w:hAnsi="Arial"/>
          <w:b/>
          <w:bCs/>
        </w:rPr>
        <w:t>Images of yield of some of the specialty crops tested.</w:t>
      </w:r>
      <w:r>
        <w:rPr>
          <w:rFonts w:ascii="Arial" w:hAnsi="Arial"/>
        </w:rPr>
        <w:t xml:space="preserve"> </w:t>
      </w:r>
    </w:p>
    <w:p w14:paraId="0AD3F707" w14:textId="77777777" w:rsidR="00CB54FF" w:rsidRDefault="00CB54FF" w:rsidP="00CB54FF">
      <w:pPr>
        <w:spacing w:line="480" w:lineRule="auto"/>
        <w:rPr>
          <w:rFonts w:ascii="Arial" w:hAnsi="Arial"/>
        </w:rPr>
      </w:pPr>
      <w:r>
        <w:rPr>
          <w:rFonts w:ascii="Arial" w:hAnsi="Arial"/>
        </w:rPr>
        <w:t>Various crop plants (A) Broccoli, (B) Daikon radish, (C) Kale, (D) Tomato were grown in greenhouse as described in Methods. Images are shown here for comparison between Control (untreated) and Vitazyme (treated) plants. See Table 1 for number of plants tested, and number and weight of harvest for each crop. Additional crops tested (images not included) were pea and plum purple radish (Table 1).</w:t>
      </w:r>
    </w:p>
    <w:p w14:paraId="00B88D15" w14:textId="77777777" w:rsidR="00CB54FF" w:rsidRPr="00CF13C3" w:rsidRDefault="00CB54FF" w:rsidP="00CB54FF">
      <w:pPr>
        <w:spacing w:line="480" w:lineRule="auto"/>
        <w:rPr>
          <w:rFonts w:ascii="Arial" w:hAnsi="Arial"/>
        </w:rPr>
      </w:pPr>
      <w:r w:rsidRPr="006E434C">
        <w:rPr>
          <w:rFonts w:ascii="Arial" w:hAnsi="Arial"/>
          <w:b/>
          <w:bCs/>
          <w:noProof/>
        </w:rPr>
        <w:drawing>
          <wp:inline distT="0" distB="0" distL="0" distR="0" wp14:anchorId="753DCA5B" wp14:editId="5E88EFFB">
            <wp:extent cx="5943600" cy="5043805"/>
            <wp:effectExtent l="0" t="0" r="0" b="0"/>
            <wp:docPr id="948550867" name="Picture 2" descr="A collage of vegetables&#10;&#10;AI-generated content may be incorrect.">
              <a:extLst xmlns:a="http://schemas.openxmlformats.org/drawingml/2006/main">
                <a:ext uri="{FF2B5EF4-FFF2-40B4-BE49-F238E27FC236}">
                  <a16:creationId xmlns:a16="http://schemas.microsoft.com/office/drawing/2014/main" id="{C6BAFAF4-26C8-13F6-F2A4-C83DF83712D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8550867" name="Picture 2" descr="A collage of vegetables&#10;&#10;AI-generated content may be incorrect.">
                      <a:extLst>
                        <a:ext uri="{FF2B5EF4-FFF2-40B4-BE49-F238E27FC236}">
                          <a16:creationId xmlns:a16="http://schemas.microsoft.com/office/drawing/2014/main" id="{C6BAFAF4-26C8-13F6-F2A4-C83DF83712D0}"/>
                        </a:ext>
                      </a:extLst>
                    </pic:cNvPr>
                    <pic:cNvPicPr>
                      <a:picLocks noChangeAspect="1"/>
                    </pic:cNvPicPr>
                  </pic:nvPicPr>
                  <pic:blipFill>
                    <a:blip r:embed="rId4"/>
                    <a:stretch>
                      <a:fillRect/>
                    </a:stretch>
                  </pic:blipFill>
                  <pic:spPr>
                    <a:xfrm>
                      <a:off x="0" y="0"/>
                      <a:ext cx="5943600" cy="5043805"/>
                    </a:xfrm>
                    <a:prstGeom prst="rect">
                      <a:avLst/>
                    </a:prstGeom>
                  </pic:spPr>
                </pic:pic>
              </a:graphicData>
            </a:graphic>
          </wp:inline>
        </w:drawing>
      </w:r>
      <w:r>
        <w:rPr>
          <w:rFonts w:ascii="Arial" w:hAnsi="Arial"/>
          <w:b/>
          <w:bCs/>
        </w:rPr>
        <w:br w:type="page"/>
      </w:r>
    </w:p>
    <w:p w14:paraId="43090152" w14:textId="77777777" w:rsidR="00CB54FF" w:rsidRDefault="00CB54FF" w:rsidP="00CB54FF">
      <w:pPr>
        <w:spacing w:line="480" w:lineRule="auto"/>
        <w:rPr>
          <w:rFonts w:ascii="Arial" w:hAnsi="Arial"/>
          <w:b/>
          <w:bCs/>
        </w:rPr>
      </w:pPr>
      <w:r>
        <w:rPr>
          <w:rFonts w:ascii="Arial" w:hAnsi="Arial"/>
          <w:b/>
          <w:bCs/>
        </w:rPr>
        <w:lastRenderedPageBreak/>
        <w:t>Supplementary Figure 2</w:t>
      </w:r>
    </w:p>
    <w:p w14:paraId="4B848473" w14:textId="77777777" w:rsidR="00CB54FF" w:rsidRDefault="00CB54FF" w:rsidP="00CB54FF">
      <w:pPr>
        <w:spacing w:line="480" w:lineRule="auto"/>
        <w:rPr>
          <w:rFonts w:ascii="Arial" w:hAnsi="Arial"/>
        </w:rPr>
      </w:pPr>
      <w:r w:rsidRPr="00950B99">
        <w:rPr>
          <w:rFonts w:ascii="Arial" w:hAnsi="Arial"/>
          <w:b/>
          <w:bCs/>
        </w:rPr>
        <w:t>LCMS analysis of derivatized</w:t>
      </w:r>
      <w:r>
        <w:rPr>
          <w:rFonts w:ascii="Arial" w:hAnsi="Arial"/>
          <w:b/>
          <w:bCs/>
        </w:rPr>
        <w:t xml:space="preserve"> </w:t>
      </w:r>
      <w:r w:rsidRPr="00950B99">
        <w:rPr>
          <w:rFonts w:ascii="Arial" w:hAnsi="Arial"/>
          <w:b/>
          <w:bCs/>
        </w:rPr>
        <w:t xml:space="preserve">HBL standards for quantification. </w:t>
      </w:r>
      <w:r>
        <w:rPr>
          <w:rFonts w:ascii="Arial" w:hAnsi="Arial"/>
        </w:rPr>
        <w:t>Representative data from LCMS is shown with (A) peaks and (B) linear concentration curve of HBL-DAPBA standard. These data were used to calculate HBL concentrations in Vitazyme (Table 2).</w:t>
      </w:r>
    </w:p>
    <w:p w14:paraId="35DA1708" w14:textId="77777777" w:rsidR="00CB54FF" w:rsidRDefault="00CB54FF" w:rsidP="00CB54FF">
      <w:pPr>
        <w:spacing w:line="480" w:lineRule="auto"/>
        <w:rPr>
          <w:rFonts w:ascii="Arial" w:hAnsi="Arial"/>
        </w:rPr>
      </w:pPr>
    </w:p>
    <w:p w14:paraId="0AB24CED" w14:textId="77777777" w:rsidR="00CB54FF" w:rsidRPr="00CF13C3" w:rsidRDefault="00CB54FF" w:rsidP="00CB54FF">
      <w:pPr>
        <w:spacing w:line="480" w:lineRule="auto"/>
        <w:rPr>
          <w:rFonts w:ascii="Arial" w:hAnsi="Arial"/>
        </w:rPr>
      </w:pPr>
      <w:r w:rsidRPr="00CD75C3">
        <w:rPr>
          <w:rFonts w:ascii="Arial" w:hAnsi="Arial"/>
          <w:noProof/>
        </w:rPr>
        <w:drawing>
          <wp:inline distT="0" distB="0" distL="0" distR="0" wp14:anchorId="466B51D1" wp14:editId="1E2E8C67">
            <wp:extent cx="5943600" cy="1849120"/>
            <wp:effectExtent l="0" t="0" r="0" b="5080"/>
            <wp:docPr id="1117228195" name="Picture 1" descr="A comparison of a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7228195" name="Picture 1" descr="A comparison of a graph&#10;&#10;AI-generated content may be incorrect."/>
                    <pic:cNvPicPr/>
                  </pic:nvPicPr>
                  <pic:blipFill>
                    <a:blip r:embed="rId5"/>
                    <a:stretch>
                      <a:fillRect/>
                    </a:stretch>
                  </pic:blipFill>
                  <pic:spPr>
                    <a:xfrm>
                      <a:off x="0" y="0"/>
                      <a:ext cx="5943600" cy="1849120"/>
                    </a:xfrm>
                    <a:prstGeom prst="rect">
                      <a:avLst/>
                    </a:prstGeom>
                  </pic:spPr>
                </pic:pic>
              </a:graphicData>
            </a:graphic>
          </wp:inline>
        </w:drawing>
      </w:r>
    </w:p>
    <w:p w14:paraId="14E4471E" w14:textId="77777777" w:rsidR="00F553FF" w:rsidRDefault="00F553FF"/>
    <w:sectPr w:rsidR="00F553FF" w:rsidSect="00CB54FF">
      <w:footerReference w:type="even" r:id="rId6"/>
      <w:footerReference w:type="default" r:id="rId7"/>
      <w:pgSz w:w="12240" w:h="15840"/>
      <w:pgMar w:top="1440" w:right="1440" w:bottom="1440" w:left="1440" w:header="720" w:footer="720" w:gutter="0"/>
      <w:lnNumType w:countBy="1" w:restart="continuou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360204290"/>
      <w:docPartObj>
        <w:docPartGallery w:val="Page Numbers (Bottom of Page)"/>
        <w:docPartUnique/>
      </w:docPartObj>
    </w:sdtPr>
    <w:sdtContent>
      <w:p w14:paraId="7ACD1E36" w14:textId="77777777" w:rsidR="00CB54FF" w:rsidRDefault="00CB54FF">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2A0CF2CF" w14:textId="77777777" w:rsidR="00CB54FF" w:rsidRDefault="00CB54FF" w:rsidP="003400AE">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03851739"/>
      <w:docPartObj>
        <w:docPartGallery w:val="Page Numbers (Bottom of Page)"/>
        <w:docPartUnique/>
      </w:docPartObj>
    </w:sdtPr>
    <w:sdtContent>
      <w:p w14:paraId="18AB12D5" w14:textId="77777777" w:rsidR="00CB54FF" w:rsidRDefault="00CB54FF">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75FE32E4" w14:textId="77777777" w:rsidR="00CB54FF" w:rsidRDefault="00CB54FF" w:rsidP="003400AE">
    <w:pPr>
      <w:pStyle w:val="Footer"/>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54FF"/>
    <w:rsid w:val="003C2EF4"/>
    <w:rsid w:val="00446799"/>
    <w:rsid w:val="006A7E07"/>
    <w:rsid w:val="00701021"/>
    <w:rsid w:val="00B74216"/>
    <w:rsid w:val="00CB54FF"/>
    <w:rsid w:val="00D62F8C"/>
    <w:rsid w:val="00E97CD6"/>
    <w:rsid w:val="00EF3237"/>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2B79D9"/>
  <w15:chartTrackingRefBased/>
  <w15:docId w15:val="{FE3D0485-CF85-447E-B1D3-23761B61A2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B54FF"/>
    <w:pPr>
      <w:spacing w:after="200" w:line="276" w:lineRule="auto"/>
    </w:pPr>
    <w:rPr>
      <w:kern w:val="0"/>
      <w:sz w:val="22"/>
      <w:szCs w:val="22"/>
      <w14:ligatures w14:val="none"/>
    </w:rPr>
  </w:style>
  <w:style w:type="paragraph" w:styleId="Heading1">
    <w:name w:val="heading 1"/>
    <w:basedOn w:val="Normal"/>
    <w:next w:val="Normal"/>
    <w:link w:val="Heading1Char"/>
    <w:uiPriority w:val="9"/>
    <w:qFormat/>
    <w:rsid w:val="00CB54FF"/>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CB54FF"/>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CB54FF"/>
    <w:pPr>
      <w:keepNext/>
      <w:keepLines/>
      <w:spacing w:before="160" w:after="80" w:line="278" w:lineRule="auto"/>
      <w:outlineLvl w:val="2"/>
    </w:pPr>
    <w:rPr>
      <w:rFonts w:eastAsiaTheme="majorEastAsia"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CB54FF"/>
    <w:pPr>
      <w:keepNext/>
      <w:keepLines/>
      <w:spacing w:before="80" w:after="40" w:line="278" w:lineRule="auto"/>
      <w:outlineLvl w:val="3"/>
    </w:pPr>
    <w:rPr>
      <w:rFonts w:eastAsiaTheme="majorEastAsia" w:cstheme="majorBidi"/>
      <w:i/>
      <w:iCs/>
      <w:color w:val="0F4761" w:themeColor="accent1" w:themeShade="BF"/>
      <w:kern w:val="2"/>
      <w:sz w:val="24"/>
      <w:szCs w:val="24"/>
      <w14:ligatures w14:val="standardContextual"/>
    </w:rPr>
  </w:style>
  <w:style w:type="paragraph" w:styleId="Heading5">
    <w:name w:val="heading 5"/>
    <w:basedOn w:val="Normal"/>
    <w:next w:val="Normal"/>
    <w:link w:val="Heading5Char"/>
    <w:uiPriority w:val="9"/>
    <w:semiHidden/>
    <w:unhideWhenUsed/>
    <w:qFormat/>
    <w:rsid w:val="00CB54FF"/>
    <w:pPr>
      <w:keepNext/>
      <w:keepLines/>
      <w:spacing w:before="80" w:after="40" w:line="278" w:lineRule="auto"/>
      <w:outlineLvl w:val="4"/>
    </w:pPr>
    <w:rPr>
      <w:rFonts w:eastAsiaTheme="majorEastAsia" w:cstheme="majorBidi"/>
      <w:color w:val="0F4761" w:themeColor="accent1" w:themeShade="BF"/>
      <w:kern w:val="2"/>
      <w:sz w:val="24"/>
      <w:szCs w:val="24"/>
      <w14:ligatures w14:val="standardContextual"/>
    </w:rPr>
  </w:style>
  <w:style w:type="paragraph" w:styleId="Heading6">
    <w:name w:val="heading 6"/>
    <w:basedOn w:val="Normal"/>
    <w:next w:val="Normal"/>
    <w:link w:val="Heading6Char"/>
    <w:uiPriority w:val="9"/>
    <w:semiHidden/>
    <w:unhideWhenUsed/>
    <w:qFormat/>
    <w:rsid w:val="00CB54FF"/>
    <w:pPr>
      <w:keepNext/>
      <w:keepLines/>
      <w:spacing w:before="40" w:after="0" w:line="278" w:lineRule="auto"/>
      <w:outlineLvl w:val="5"/>
    </w:pPr>
    <w:rPr>
      <w:rFonts w:eastAsiaTheme="majorEastAsia" w:cstheme="majorBidi"/>
      <w:i/>
      <w:iCs/>
      <w:color w:val="595959" w:themeColor="text1" w:themeTint="A6"/>
      <w:kern w:val="2"/>
      <w:sz w:val="24"/>
      <w:szCs w:val="24"/>
      <w14:ligatures w14:val="standardContextual"/>
    </w:rPr>
  </w:style>
  <w:style w:type="paragraph" w:styleId="Heading7">
    <w:name w:val="heading 7"/>
    <w:basedOn w:val="Normal"/>
    <w:next w:val="Normal"/>
    <w:link w:val="Heading7Char"/>
    <w:uiPriority w:val="9"/>
    <w:semiHidden/>
    <w:unhideWhenUsed/>
    <w:qFormat/>
    <w:rsid w:val="00CB54FF"/>
    <w:pPr>
      <w:keepNext/>
      <w:keepLines/>
      <w:spacing w:before="40" w:after="0" w:line="278" w:lineRule="auto"/>
      <w:outlineLvl w:val="6"/>
    </w:pPr>
    <w:rPr>
      <w:rFonts w:eastAsiaTheme="majorEastAsia" w:cstheme="majorBidi"/>
      <w:color w:val="595959" w:themeColor="text1" w:themeTint="A6"/>
      <w:kern w:val="2"/>
      <w:sz w:val="24"/>
      <w:szCs w:val="24"/>
      <w14:ligatures w14:val="standardContextual"/>
    </w:rPr>
  </w:style>
  <w:style w:type="paragraph" w:styleId="Heading8">
    <w:name w:val="heading 8"/>
    <w:basedOn w:val="Normal"/>
    <w:next w:val="Normal"/>
    <w:link w:val="Heading8Char"/>
    <w:uiPriority w:val="9"/>
    <w:semiHidden/>
    <w:unhideWhenUsed/>
    <w:qFormat/>
    <w:rsid w:val="00CB54FF"/>
    <w:pPr>
      <w:keepNext/>
      <w:keepLines/>
      <w:spacing w:after="0" w:line="278" w:lineRule="auto"/>
      <w:outlineLvl w:val="7"/>
    </w:pPr>
    <w:rPr>
      <w:rFonts w:eastAsiaTheme="majorEastAsia" w:cstheme="majorBidi"/>
      <w:i/>
      <w:iCs/>
      <w:color w:val="272727" w:themeColor="text1" w:themeTint="D8"/>
      <w:kern w:val="2"/>
      <w:sz w:val="24"/>
      <w:szCs w:val="24"/>
      <w14:ligatures w14:val="standardContextual"/>
    </w:rPr>
  </w:style>
  <w:style w:type="paragraph" w:styleId="Heading9">
    <w:name w:val="heading 9"/>
    <w:basedOn w:val="Normal"/>
    <w:next w:val="Normal"/>
    <w:link w:val="Heading9Char"/>
    <w:uiPriority w:val="9"/>
    <w:semiHidden/>
    <w:unhideWhenUsed/>
    <w:qFormat/>
    <w:rsid w:val="00CB54FF"/>
    <w:pPr>
      <w:keepNext/>
      <w:keepLines/>
      <w:spacing w:after="0" w:line="278" w:lineRule="auto"/>
      <w:outlineLvl w:val="8"/>
    </w:pPr>
    <w:rPr>
      <w:rFonts w:eastAsiaTheme="majorEastAsia" w:cstheme="majorBidi"/>
      <w:color w:val="272727" w:themeColor="text1" w:themeTint="D8"/>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B54F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B54F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B54F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B54F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B54F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B54F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B54F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B54F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B54FF"/>
    <w:rPr>
      <w:rFonts w:eastAsiaTheme="majorEastAsia" w:cstheme="majorBidi"/>
      <w:color w:val="272727" w:themeColor="text1" w:themeTint="D8"/>
    </w:rPr>
  </w:style>
  <w:style w:type="paragraph" w:styleId="Title">
    <w:name w:val="Title"/>
    <w:basedOn w:val="Normal"/>
    <w:next w:val="Normal"/>
    <w:link w:val="TitleChar"/>
    <w:uiPriority w:val="10"/>
    <w:qFormat/>
    <w:rsid w:val="00CB54FF"/>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CB54F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B54FF"/>
    <w:pPr>
      <w:numPr>
        <w:ilvl w:val="1"/>
      </w:numPr>
      <w:spacing w:after="160" w:line="278" w:lineRule="auto"/>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CB54F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B54FF"/>
    <w:pPr>
      <w:spacing w:before="160" w:after="160" w:line="278" w:lineRule="auto"/>
      <w:jc w:val="center"/>
    </w:pPr>
    <w:rPr>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CB54FF"/>
    <w:rPr>
      <w:i/>
      <w:iCs/>
      <w:color w:val="404040" w:themeColor="text1" w:themeTint="BF"/>
    </w:rPr>
  </w:style>
  <w:style w:type="paragraph" w:styleId="ListParagraph">
    <w:name w:val="List Paragraph"/>
    <w:basedOn w:val="Normal"/>
    <w:uiPriority w:val="34"/>
    <w:qFormat/>
    <w:rsid w:val="00CB54FF"/>
    <w:pPr>
      <w:spacing w:after="160" w:line="278" w:lineRule="auto"/>
      <w:ind w:left="720"/>
      <w:contextualSpacing/>
    </w:pPr>
    <w:rPr>
      <w:kern w:val="2"/>
      <w:sz w:val="24"/>
      <w:szCs w:val="24"/>
      <w14:ligatures w14:val="standardContextual"/>
    </w:rPr>
  </w:style>
  <w:style w:type="character" w:styleId="IntenseEmphasis">
    <w:name w:val="Intense Emphasis"/>
    <w:basedOn w:val="DefaultParagraphFont"/>
    <w:uiPriority w:val="21"/>
    <w:qFormat/>
    <w:rsid w:val="00CB54FF"/>
    <w:rPr>
      <w:i/>
      <w:iCs/>
      <w:color w:val="0F4761" w:themeColor="accent1" w:themeShade="BF"/>
    </w:rPr>
  </w:style>
  <w:style w:type="paragraph" w:styleId="IntenseQuote">
    <w:name w:val="Intense Quote"/>
    <w:basedOn w:val="Normal"/>
    <w:next w:val="Normal"/>
    <w:link w:val="IntenseQuoteChar"/>
    <w:uiPriority w:val="30"/>
    <w:qFormat/>
    <w:rsid w:val="00CB54FF"/>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CB54FF"/>
    <w:rPr>
      <w:i/>
      <w:iCs/>
      <w:color w:val="0F4761" w:themeColor="accent1" w:themeShade="BF"/>
    </w:rPr>
  </w:style>
  <w:style w:type="character" w:styleId="IntenseReference">
    <w:name w:val="Intense Reference"/>
    <w:basedOn w:val="DefaultParagraphFont"/>
    <w:uiPriority w:val="32"/>
    <w:qFormat/>
    <w:rsid w:val="00CB54FF"/>
    <w:rPr>
      <w:b/>
      <w:bCs/>
      <w:smallCaps/>
      <w:color w:val="0F4761" w:themeColor="accent1" w:themeShade="BF"/>
      <w:spacing w:val="5"/>
    </w:rPr>
  </w:style>
  <w:style w:type="paragraph" w:styleId="Footer">
    <w:name w:val="footer"/>
    <w:basedOn w:val="Normal"/>
    <w:link w:val="FooterChar"/>
    <w:uiPriority w:val="99"/>
    <w:unhideWhenUsed/>
    <w:rsid w:val="00CB54FF"/>
    <w:pPr>
      <w:tabs>
        <w:tab w:val="center" w:pos="4680"/>
        <w:tab w:val="right" w:pos="9360"/>
      </w:tabs>
      <w:spacing w:after="0" w:line="240" w:lineRule="auto"/>
    </w:pPr>
  </w:style>
  <w:style w:type="character" w:customStyle="1" w:styleId="FooterChar">
    <w:name w:val="Footer Char"/>
    <w:basedOn w:val="DefaultParagraphFont"/>
    <w:link w:val="Footer"/>
    <w:uiPriority w:val="99"/>
    <w:rsid w:val="00CB54FF"/>
    <w:rPr>
      <w:kern w:val="0"/>
      <w:sz w:val="22"/>
      <w:szCs w:val="22"/>
      <w14:ligatures w14:val="none"/>
    </w:rPr>
  </w:style>
  <w:style w:type="character" w:styleId="PageNumber">
    <w:name w:val="page number"/>
    <w:basedOn w:val="DefaultParagraphFont"/>
    <w:uiPriority w:val="99"/>
    <w:semiHidden/>
    <w:unhideWhenUsed/>
    <w:rsid w:val="00CB54FF"/>
  </w:style>
  <w:style w:type="character" w:styleId="LineNumber">
    <w:name w:val="line number"/>
    <w:basedOn w:val="DefaultParagraphFont"/>
    <w:uiPriority w:val="99"/>
    <w:semiHidden/>
    <w:unhideWhenUsed/>
    <w:rsid w:val="00CB54F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113</Words>
  <Characters>645</Characters>
  <Application>Microsoft Office Word</Application>
  <DocSecurity>0</DocSecurity>
  <Lines>5</Lines>
  <Paragraphs>1</Paragraphs>
  <ScaleCrop>false</ScaleCrop>
  <Company>Springer Nature</Company>
  <LinksUpToDate>false</LinksUpToDate>
  <CharactersWithSpaces>757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2025-09-19T05:29:00Z</dcterms:created>
  <dcterms:modified xsi:type="dcterms:W3CDTF">2025-09-19T05:29:00Z</dcterms:modified>
</cp:coreProperties>
</file>